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714F" w:rsidRDefault="00A0714F">
      <w:pPr>
        <w:pStyle w:val="ListParagraph"/>
        <w:ind w:left="0"/>
        <w:jc w:val="center"/>
        <w:rPr>
          <w:rFonts w:ascii="Arial" w:hAnsi="Arial" w:cs="Arial"/>
          <w:color w:val="FF0000"/>
        </w:rPr>
      </w:pPr>
    </w:p>
    <w:p w:rsidR="00A0714F" w:rsidRDefault="00A0714F">
      <w:pPr>
        <w:pStyle w:val="ListParagraph"/>
        <w:ind w:left="0"/>
        <w:jc w:val="center"/>
        <w:rPr>
          <w:rFonts w:ascii="Arial" w:hAnsi="Arial" w:cs="Arial"/>
          <w:color w:val="FF0000"/>
        </w:rPr>
      </w:pPr>
    </w:p>
    <w:p w:rsidR="00A0714F" w:rsidRDefault="00A0714F">
      <w:pPr>
        <w:pStyle w:val="ListParagraph"/>
        <w:ind w:left="0"/>
        <w:jc w:val="center"/>
        <w:rPr>
          <w:rFonts w:ascii="Arial" w:hAnsi="Arial" w:cs="Arial"/>
          <w:color w:val="FF0000"/>
        </w:rPr>
      </w:pPr>
    </w:p>
    <w:p w:rsidR="00A0714F" w:rsidRDefault="002608D1">
      <w:pPr>
        <w:pStyle w:val="ListParagraph"/>
        <w:ind w:left="0"/>
        <w:jc w:val="center"/>
        <w:rPr>
          <w:rFonts w:ascii="Arial" w:hAnsi="Arial" w:cs="Arial"/>
          <w:color w:val="FF0000"/>
        </w:rPr>
      </w:pPr>
      <w:r>
        <w:rPr>
          <w:noProof/>
          <w:lang w:val="mk-MK" w:eastAsia="mk-MK"/>
        </w:rPr>
        <w:drawing>
          <wp:inline distT="0" distB="0" distL="0" distR="0">
            <wp:extent cx="1900555" cy="1263650"/>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910275" cy="1270074"/>
                    </a:xfrm>
                    <a:prstGeom prst="rect">
                      <a:avLst/>
                    </a:prstGeom>
                    <a:noFill/>
                    <a:ln>
                      <a:noFill/>
                    </a:ln>
                  </pic:spPr>
                </pic:pic>
              </a:graphicData>
            </a:graphic>
          </wp:inline>
        </w:drawing>
      </w:r>
      <w:r>
        <w:rPr>
          <w:rFonts w:ascii="Arial" w:hAnsi="Arial" w:cs="Arial"/>
          <w:noProof/>
          <w:color w:val="FF0000"/>
          <w:lang w:val="mk-MK" w:eastAsia="mk-MK"/>
        </w:rPr>
        <w:drawing>
          <wp:inline distT="0" distB="0" distL="0" distR="0">
            <wp:extent cx="1376680" cy="16535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1377305" cy="1654823"/>
                    </a:xfrm>
                    <a:prstGeom prst="rect">
                      <a:avLst/>
                    </a:prstGeom>
                    <a:noFill/>
                  </pic:spPr>
                </pic:pic>
              </a:graphicData>
            </a:graphic>
          </wp:inline>
        </w:drawing>
      </w:r>
    </w:p>
    <w:p w:rsidR="00A0714F" w:rsidRDefault="00A0714F">
      <w:pPr>
        <w:pStyle w:val="ListParagraph"/>
        <w:ind w:left="0"/>
        <w:jc w:val="center"/>
        <w:rPr>
          <w:rFonts w:ascii="Arial" w:hAnsi="Arial" w:cs="Arial"/>
          <w:color w:val="FF0000"/>
        </w:rPr>
      </w:pPr>
    </w:p>
    <w:p w:rsidR="00A0714F" w:rsidRDefault="00A0714F">
      <w:pPr>
        <w:pStyle w:val="ListParagraph"/>
        <w:ind w:left="0"/>
        <w:jc w:val="center"/>
        <w:rPr>
          <w:rFonts w:ascii="Arial" w:hAnsi="Arial" w:cs="Arial"/>
          <w:color w:val="FF0000"/>
        </w:rPr>
      </w:pPr>
    </w:p>
    <w:p w:rsidR="00A0714F" w:rsidRDefault="00A0714F">
      <w:pPr>
        <w:pStyle w:val="ListParagraph"/>
        <w:ind w:left="0"/>
        <w:jc w:val="center"/>
        <w:rPr>
          <w:rFonts w:ascii="Arial" w:hAnsi="Arial" w:cs="Arial"/>
          <w:color w:val="FF0000"/>
        </w:rPr>
      </w:pPr>
    </w:p>
    <w:p w:rsidR="00A0714F" w:rsidRDefault="00A0714F">
      <w:pPr>
        <w:pStyle w:val="ListParagraph"/>
        <w:ind w:left="0"/>
        <w:jc w:val="center"/>
        <w:rPr>
          <w:rFonts w:ascii="Arial" w:hAnsi="Arial" w:cs="Arial"/>
          <w:color w:val="FF0000"/>
        </w:rPr>
      </w:pPr>
    </w:p>
    <w:p w:rsidR="00A0714F" w:rsidRDefault="002608D1">
      <w:pPr>
        <w:suppressAutoHyphens w:val="0"/>
        <w:spacing w:after="160" w:line="259" w:lineRule="auto"/>
        <w:contextualSpacing/>
        <w:jc w:val="center"/>
        <w:rPr>
          <w:rFonts w:ascii="Arial" w:hAnsi="Arial" w:cs="Arial"/>
          <w:b/>
          <w:color w:val="000000"/>
          <w:sz w:val="28"/>
          <w:szCs w:val="28"/>
          <w:lang w:val="mk-MK" w:eastAsia="mk-MK"/>
        </w:rPr>
      </w:pPr>
      <w:r>
        <w:rPr>
          <w:rFonts w:ascii="Arial" w:hAnsi="Arial" w:cs="Arial"/>
          <w:b/>
          <w:color w:val="000000"/>
          <w:sz w:val="28"/>
          <w:szCs w:val="28"/>
          <w:lang w:val="mk-MK" w:eastAsia="mk-MK"/>
        </w:rPr>
        <w:t>ГОДИШНА ПРОГРАМА ЗА РАБОТА</w:t>
      </w:r>
    </w:p>
    <w:p w:rsidR="00A0714F" w:rsidRDefault="002608D1">
      <w:pPr>
        <w:suppressAutoHyphens w:val="0"/>
        <w:spacing w:after="160" w:line="259" w:lineRule="auto"/>
        <w:contextualSpacing/>
        <w:jc w:val="center"/>
        <w:rPr>
          <w:rFonts w:ascii="Arial" w:hAnsi="Arial" w:cs="Arial"/>
          <w:b/>
          <w:color w:val="000000"/>
          <w:sz w:val="28"/>
          <w:szCs w:val="28"/>
          <w:lang w:val="mk-MK" w:eastAsia="mk-MK"/>
        </w:rPr>
      </w:pPr>
      <w:r>
        <w:rPr>
          <w:rFonts w:ascii="Arial" w:hAnsi="Arial" w:cs="Arial"/>
          <w:b/>
          <w:color w:val="000000"/>
          <w:sz w:val="28"/>
          <w:szCs w:val="28"/>
          <w:lang w:val="mk-MK" w:eastAsia="mk-MK"/>
        </w:rPr>
        <w:t>НАООУ „РИСТО ШУКЛЕВ“НЕГОРЦИ, ГЕВГЕЛИЈА</w:t>
      </w:r>
    </w:p>
    <w:p w:rsidR="00A0714F" w:rsidRDefault="002608D1">
      <w:pPr>
        <w:suppressAutoHyphens w:val="0"/>
        <w:spacing w:after="160" w:line="259" w:lineRule="auto"/>
        <w:contextualSpacing/>
        <w:jc w:val="center"/>
        <w:rPr>
          <w:rFonts w:ascii="Arial" w:hAnsi="Arial" w:cs="Arial"/>
          <w:color w:val="000000"/>
          <w:sz w:val="28"/>
          <w:szCs w:val="28"/>
          <w:lang w:eastAsia="mk-MK"/>
        </w:rPr>
      </w:pPr>
      <w:r>
        <w:rPr>
          <w:rFonts w:ascii="Arial" w:hAnsi="Arial" w:cs="Arial"/>
          <w:color w:val="000000"/>
          <w:sz w:val="28"/>
          <w:szCs w:val="28"/>
          <w:lang w:val="mk-MK" w:eastAsia="mk-MK"/>
        </w:rPr>
        <w:t>за учебната</w:t>
      </w:r>
      <w:r>
        <w:rPr>
          <w:rFonts w:ascii="Arial" w:hAnsi="Arial" w:cs="Arial"/>
          <w:b/>
          <w:color w:val="000000"/>
          <w:sz w:val="28"/>
          <w:szCs w:val="28"/>
          <w:lang w:val="mk-MK" w:eastAsia="mk-MK"/>
        </w:rPr>
        <w:t>2025/26</w:t>
      </w:r>
      <w:r>
        <w:rPr>
          <w:rFonts w:ascii="Arial" w:hAnsi="Arial" w:cs="Arial"/>
          <w:color w:val="000000"/>
          <w:sz w:val="28"/>
          <w:szCs w:val="28"/>
          <w:lang w:val="mk-MK" w:eastAsia="mk-MK"/>
        </w:rPr>
        <w:t>година</w:t>
      </w:r>
    </w:p>
    <w:p w:rsidR="00A0714F" w:rsidRDefault="00A0714F">
      <w:pPr>
        <w:pStyle w:val="ListParagraph"/>
        <w:ind w:left="0"/>
        <w:jc w:val="center"/>
        <w:rPr>
          <w:rFonts w:ascii="Arial" w:hAnsi="Arial" w:cs="Arial"/>
          <w:color w:val="FF0000"/>
        </w:rPr>
      </w:pPr>
    </w:p>
    <w:p w:rsidR="00A0714F" w:rsidRDefault="00A0714F">
      <w:pPr>
        <w:pStyle w:val="ListParagraph"/>
        <w:ind w:left="0"/>
        <w:jc w:val="center"/>
        <w:rPr>
          <w:rFonts w:ascii="Arial" w:hAnsi="Arial" w:cs="Arial"/>
          <w:color w:val="FF0000"/>
        </w:rPr>
      </w:pPr>
    </w:p>
    <w:p w:rsidR="00A0714F" w:rsidRDefault="00A0714F">
      <w:pPr>
        <w:pStyle w:val="ListParagraph"/>
        <w:ind w:left="0"/>
        <w:jc w:val="center"/>
        <w:rPr>
          <w:rFonts w:ascii="Arial" w:hAnsi="Arial" w:cs="Arial"/>
          <w:color w:val="FF0000"/>
          <w:lang w:val="mk-MK"/>
        </w:rPr>
      </w:pPr>
    </w:p>
    <w:p w:rsidR="00A0714F" w:rsidRDefault="002608D1">
      <w:pPr>
        <w:pStyle w:val="ListParagraph"/>
        <w:ind w:left="0"/>
        <w:jc w:val="center"/>
        <w:rPr>
          <w:rFonts w:ascii="Arial" w:hAnsi="Arial" w:cs="Arial"/>
          <w:color w:val="FF0000"/>
        </w:rPr>
      </w:pPr>
      <w:r>
        <w:rPr>
          <w:rFonts w:ascii="Arial" w:hAnsi="Arial" w:cs="Arial"/>
          <w:noProof/>
          <w:color w:val="FF0000"/>
          <w:lang w:val="mk-MK" w:eastAsia="mk-MK"/>
        </w:rPr>
        <w:drawing>
          <wp:inline distT="0" distB="0" distL="0" distR="0">
            <wp:extent cx="2958465" cy="298958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2960745" cy="2991586"/>
                    </a:xfrm>
                    <a:prstGeom prst="rect">
                      <a:avLst/>
                    </a:prstGeom>
                    <a:noFill/>
                  </pic:spPr>
                </pic:pic>
              </a:graphicData>
            </a:graphic>
          </wp:inline>
        </w:drawing>
      </w:r>
      <w:r>
        <w:rPr>
          <w:rFonts w:ascii="Arial" w:hAnsi="Arial" w:cs="Arial"/>
          <w:noProof/>
          <w:color w:val="FF0000"/>
          <w:lang w:val="mk-MK" w:eastAsia="mk-MK"/>
        </w:rPr>
        <w:drawing>
          <wp:inline distT="0" distB="0" distL="0" distR="0">
            <wp:extent cx="2907030" cy="298958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907586" cy="2989780"/>
                    </a:xfrm>
                    <a:prstGeom prst="rect">
                      <a:avLst/>
                    </a:prstGeom>
                    <a:noFill/>
                  </pic:spPr>
                </pic:pic>
              </a:graphicData>
            </a:graphic>
          </wp:inline>
        </w:drawing>
      </w:r>
    </w:p>
    <w:p w:rsidR="00A0714F" w:rsidRDefault="00A0714F">
      <w:pPr>
        <w:tabs>
          <w:tab w:val="left" w:pos="32"/>
        </w:tabs>
        <w:spacing w:after="120"/>
        <w:jc w:val="center"/>
        <w:rPr>
          <w:rFonts w:ascii="Arial" w:hAnsi="Arial" w:cs="Arial"/>
          <w:sz w:val="24"/>
          <w:szCs w:val="24"/>
        </w:rPr>
      </w:pPr>
    </w:p>
    <w:p w:rsidR="00A0714F" w:rsidRDefault="002608D1">
      <w:pPr>
        <w:tabs>
          <w:tab w:val="left" w:pos="32"/>
        </w:tabs>
        <w:spacing w:after="120"/>
        <w:jc w:val="center"/>
        <w:rPr>
          <w:rFonts w:ascii="Arial" w:hAnsi="Arial" w:cs="Arial"/>
          <w:sz w:val="24"/>
          <w:szCs w:val="24"/>
        </w:rPr>
      </w:pPr>
      <w:r>
        <w:rPr>
          <w:rFonts w:ascii="Arial" w:hAnsi="Arial" w:cs="Arial"/>
          <w:sz w:val="24"/>
          <w:szCs w:val="24"/>
        </w:rPr>
        <w:t>Август, 202</w:t>
      </w:r>
      <w:r>
        <w:rPr>
          <w:rFonts w:ascii="Arial" w:hAnsi="Arial" w:cs="Arial"/>
          <w:sz w:val="24"/>
          <w:szCs w:val="24"/>
          <w:lang w:val="mk-MK"/>
        </w:rPr>
        <w:t>5</w:t>
      </w:r>
      <w:r>
        <w:rPr>
          <w:rFonts w:ascii="Arial" w:hAnsi="Arial" w:cs="Arial"/>
          <w:sz w:val="24"/>
          <w:szCs w:val="24"/>
        </w:rPr>
        <w:t xml:space="preserve"> годин</w:t>
      </w:r>
      <w:r>
        <w:rPr>
          <w:rFonts w:ascii="Arial" w:hAnsi="Arial" w:cs="Arial"/>
          <w:sz w:val="24"/>
          <w:szCs w:val="24"/>
          <w:lang w:val="mk-MK"/>
        </w:rPr>
        <w:t>а</w:t>
      </w:r>
    </w:p>
    <w:p w:rsidR="00A0714F" w:rsidRDefault="00A0714F">
      <w:pPr>
        <w:suppressAutoHyphens w:val="0"/>
        <w:spacing w:after="160" w:line="259" w:lineRule="auto"/>
        <w:contextualSpacing/>
        <w:jc w:val="center"/>
        <w:rPr>
          <w:rFonts w:ascii="Arial" w:hAnsi="Arial" w:cs="Arial"/>
          <w:color w:val="000000"/>
          <w:lang w:val="mk-MK" w:eastAsia="mk-MK"/>
        </w:rPr>
      </w:pPr>
    </w:p>
    <w:p w:rsidR="00A0714F" w:rsidRDefault="00A0714F">
      <w:pPr>
        <w:pStyle w:val="ListParagraph"/>
        <w:ind w:left="0"/>
        <w:jc w:val="center"/>
        <w:rPr>
          <w:rFonts w:ascii="Arial" w:hAnsi="Arial" w:cs="Arial"/>
          <w:color w:val="FF0000"/>
        </w:rPr>
      </w:pPr>
    </w:p>
    <w:p w:rsidR="00A0714F" w:rsidRDefault="002608D1">
      <w:pPr>
        <w:suppressAutoHyphens w:val="0"/>
        <w:jc w:val="both"/>
        <w:rPr>
          <w:rFonts w:ascii="Arial" w:hAnsi="Arial" w:cs="Arial"/>
        </w:rPr>
      </w:pPr>
      <w:r>
        <w:rPr>
          <w:rFonts w:ascii="Arial" w:hAnsi="Arial" w:cs="Arial"/>
          <w:lang w:val="mk-MK"/>
        </w:rPr>
        <w:t>Согласно член 49 став 4,5 и 7 од Закон за основно образование Службен весник на РСМ бр. 161</w:t>
      </w:r>
      <w:r>
        <w:rPr>
          <w:rFonts w:ascii="Arial" w:hAnsi="Arial" w:cs="Arial"/>
        </w:rPr>
        <w:t>/</w:t>
      </w:r>
      <w:r>
        <w:rPr>
          <w:rFonts w:ascii="Arial" w:hAnsi="Arial" w:cs="Arial"/>
          <w:lang w:val="mk-MK"/>
        </w:rPr>
        <w:t xml:space="preserve">2019 г.и 229/2020 г.Училишниот одбор при ООУ „Ристо Шуклев“ Негорци, на состанокот одржана на 14.08.2025година, усвои и предлага до Советот на општината </w:t>
      </w:r>
    </w:p>
    <w:p w:rsidR="00A0714F" w:rsidRDefault="00A0714F">
      <w:pPr>
        <w:suppressAutoHyphens w:val="0"/>
        <w:jc w:val="both"/>
        <w:rPr>
          <w:rFonts w:ascii="Arial" w:hAnsi="Arial" w:cs="Arial"/>
        </w:rPr>
      </w:pPr>
    </w:p>
    <w:p w:rsidR="00A0714F" w:rsidRDefault="002608D1">
      <w:pPr>
        <w:suppressAutoHyphens w:val="0"/>
        <w:jc w:val="center"/>
        <w:rPr>
          <w:rFonts w:ascii="Arial" w:hAnsi="Arial" w:cs="Arial"/>
          <w:b/>
          <w:lang w:val="mk-MK"/>
        </w:rPr>
      </w:pPr>
      <w:r>
        <w:rPr>
          <w:rFonts w:ascii="Arial" w:hAnsi="Arial" w:cs="Arial"/>
          <w:b/>
          <w:lang w:val="mk-MK"/>
        </w:rPr>
        <w:t>ГОДИШНА ПРОГРАМА ЗА РАБОТА</w:t>
      </w:r>
    </w:p>
    <w:p w:rsidR="00A0714F" w:rsidRDefault="002608D1">
      <w:pPr>
        <w:suppressAutoHyphens w:val="0"/>
        <w:spacing w:after="160" w:line="259" w:lineRule="auto"/>
        <w:contextualSpacing/>
        <w:jc w:val="center"/>
        <w:rPr>
          <w:rFonts w:ascii="Arial" w:hAnsi="Arial" w:cs="Arial"/>
          <w:b/>
          <w:lang w:val="mk-MK"/>
        </w:rPr>
      </w:pPr>
      <w:r>
        <w:rPr>
          <w:rFonts w:ascii="Arial" w:hAnsi="Arial" w:cs="Arial"/>
          <w:b/>
          <w:lang w:val="mk-MK"/>
        </w:rPr>
        <w:t xml:space="preserve">НА ООУ „РИСТО ШУКЛЕВ“ НЕГОРЦИ </w:t>
      </w:r>
    </w:p>
    <w:p w:rsidR="00A0714F" w:rsidRDefault="002608D1">
      <w:pPr>
        <w:suppressAutoHyphens w:val="0"/>
        <w:spacing w:after="160" w:line="259" w:lineRule="auto"/>
        <w:contextualSpacing/>
        <w:jc w:val="center"/>
        <w:rPr>
          <w:rFonts w:ascii="Arial" w:hAnsi="Arial" w:cs="Arial"/>
          <w:b/>
          <w:color w:val="000000"/>
          <w:lang w:val="mk-MK" w:eastAsia="mk-MK"/>
        </w:rPr>
      </w:pPr>
      <w:r>
        <w:rPr>
          <w:rFonts w:ascii="Arial" w:hAnsi="Arial" w:cs="Arial"/>
          <w:b/>
          <w:lang w:val="mk-MK"/>
        </w:rPr>
        <w:t>за учебна 2025/26 година</w:t>
      </w:r>
    </w:p>
    <w:p w:rsidR="00A0714F" w:rsidRDefault="00A0714F">
      <w:pPr>
        <w:suppressAutoHyphens w:val="0"/>
        <w:spacing w:after="160" w:line="259" w:lineRule="auto"/>
        <w:contextualSpacing/>
        <w:jc w:val="both"/>
        <w:rPr>
          <w:rFonts w:ascii="Arial" w:hAnsi="Arial" w:cs="Arial"/>
          <w:b/>
          <w:color w:val="000000"/>
          <w:sz w:val="24"/>
          <w:szCs w:val="24"/>
          <w:lang w:eastAsia="mk-MK"/>
        </w:rPr>
      </w:pPr>
    </w:p>
    <w:p w:rsidR="00A0714F" w:rsidRDefault="00A0714F">
      <w:pPr>
        <w:suppressAutoHyphens w:val="0"/>
        <w:spacing w:after="160" w:line="259" w:lineRule="auto"/>
        <w:contextualSpacing/>
        <w:jc w:val="both"/>
        <w:rPr>
          <w:rFonts w:ascii="Arial" w:hAnsi="Arial" w:cs="Arial"/>
          <w:b/>
          <w:color w:val="000000"/>
          <w:sz w:val="24"/>
          <w:szCs w:val="24"/>
          <w:lang w:val="mk-MK" w:eastAsia="mk-MK"/>
        </w:rPr>
      </w:pPr>
    </w:p>
    <w:p w:rsidR="00A0714F" w:rsidRDefault="002608D1">
      <w:pPr>
        <w:suppressAutoHyphens w:val="0"/>
        <w:spacing w:after="160" w:line="259" w:lineRule="auto"/>
        <w:contextualSpacing/>
        <w:jc w:val="center"/>
        <w:rPr>
          <w:rFonts w:ascii="Arial" w:hAnsi="Arial" w:cs="Arial"/>
          <w:b/>
          <w:color w:val="000000"/>
          <w:sz w:val="20"/>
          <w:szCs w:val="20"/>
          <w:lang w:val="mk-MK" w:eastAsia="mk-MK"/>
        </w:rPr>
      </w:pPr>
      <w:r>
        <w:rPr>
          <w:rFonts w:ascii="Arial" w:hAnsi="Arial" w:cs="Arial"/>
          <w:b/>
          <w:color w:val="000000"/>
          <w:sz w:val="20"/>
          <w:szCs w:val="20"/>
          <w:lang w:val="mk-MK" w:eastAsia="mk-MK"/>
        </w:rPr>
        <w:t>Содржина</w:t>
      </w:r>
    </w:p>
    <w:p w:rsidR="00A0714F" w:rsidRDefault="00A0714F">
      <w:pPr>
        <w:suppressAutoHyphens w:val="0"/>
        <w:spacing w:after="160" w:line="240" w:lineRule="auto"/>
        <w:contextualSpacing/>
        <w:jc w:val="both"/>
        <w:rPr>
          <w:rFonts w:ascii="Arial" w:hAnsi="Arial" w:cs="Arial"/>
          <w:b/>
          <w:color w:val="000000"/>
          <w:sz w:val="20"/>
          <w:szCs w:val="20"/>
          <w:lang w:val="mk-MK" w:eastAsia="mk-MK"/>
        </w:rPr>
      </w:pPr>
    </w:p>
    <w:p w:rsidR="00A0714F" w:rsidRDefault="002608D1">
      <w:pPr>
        <w:suppressAutoHyphens w:val="0"/>
        <w:spacing w:after="160" w:line="240" w:lineRule="auto"/>
        <w:jc w:val="both"/>
        <w:rPr>
          <w:rFonts w:ascii="Arial" w:hAnsi="Arial" w:cs="Arial"/>
          <w:b/>
          <w:sz w:val="20"/>
          <w:szCs w:val="20"/>
          <w:lang w:eastAsia="en-US"/>
        </w:rPr>
      </w:pPr>
      <w:r>
        <w:rPr>
          <w:rFonts w:ascii="Arial" w:hAnsi="Arial" w:cs="Arial"/>
          <w:b/>
          <w:sz w:val="20"/>
          <w:szCs w:val="20"/>
          <w:lang w:eastAsia="en-US"/>
        </w:rPr>
        <w:t>Вовед</w:t>
      </w:r>
    </w:p>
    <w:p w:rsidR="00A0714F" w:rsidRDefault="002608D1">
      <w:pPr>
        <w:suppressAutoHyphens w:val="0"/>
        <w:spacing w:after="0" w:line="240" w:lineRule="auto"/>
        <w:jc w:val="both"/>
        <w:rPr>
          <w:rFonts w:ascii="Arial" w:hAnsi="Arial" w:cs="Arial"/>
          <w:sz w:val="20"/>
          <w:szCs w:val="20"/>
          <w:lang w:eastAsia="en-US"/>
        </w:rPr>
      </w:pPr>
      <w:r>
        <w:rPr>
          <w:rFonts w:ascii="Arial" w:hAnsi="Arial" w:cs="Arial"/>
          <w:sz w:val="20"/>
          <w:szCs w:val="20"/>
          <w:lang w:eastAsia="en-US"/>
        </w:rPr>
        <w:t>1.Општи податоци за основното училиште</w:t>
      </w:r>
    </w:p>
    <w:p w:rsidR="00A0714F" w:rsidRDefault="002608D1">
      <w:pPr>
        <w:suppressAutoHyphens w:val="0"/>
        <w:spacing w:after="0" w:line="240" w:lineRule="auto"/>
        <w:jc w:val="both"/>
        <w:rPr>
          <w:rFonts w:ascii="Arial" w:hAnsi="Arial" w:cs="Arial"/>
          <w:sz w:val="20"/>
          <w:szCs w:val="20"/>
          <w:lang w:eastAsia="en-US"/>
        </w:rPr>
      </w:pPr>
      <w:r>
        <w:rPr>
          <w:rFonts w:ascii="Arial" w:hAnsi="Arial" w:cs="Arial"/>
          <w:sz w:val="20"/>
          <w:szCs w:val="20"/>
          <w:lang w:eastAsia="en-US"/>
        </w:rPr>
        <w:t>1.1.Табела со општи податоци</w:t>
      </w:r>
    </w:p>
    <w:p w:rsidR="00A0714F" w:rsidRDefault="002608D1">
      <w:pPr>
        <w:suppressAutoHyphens w:val="0"/>
        <w:spacing w:after="0" w:line="240" w:lineRule="auto"/>
        <w:ind w:left="709" w:hanging="709"/>
        <w:jc w:val="both"/>
        <w:rPr>
          <w:rFonts w:ascii="Arial" w:hAnsi="Arial" w:cs="Arial"/>
          <w:sz w:val="20"/>
          <w:szCs w:val="20"/>
          <w:lang w:eastAsia="en-US"/>
        </w:rPr>
      </w:pPr>
      <w:r>
        <w:rPr>
          <w:rFonts w:ascii="Arial" w:hAnsi="Arial" w:cs="Arial"/>
          <w:sz w:val="20"/>
          <w:szCs w:val="20"/>
          <w:lang w:eastAsia="en-US"/>
        </w:rPr>
        <w:t>1.2. Органи на управување, стручни органи и ученичко организирање во   основното училиште</w:t>
      </w:r>
    </w:p>
    <w:p w:rsidR="00A0714F" w:rsidRDefault="00A0714F">
      <w:pPr>
        <w:suppressAutoHyphens w:val="0"/>
        <w:spacing w:after="160" w:line="259" w:lineRule="auto"/>
        <w:ind w:left="709" w:hanging="709"/>
        <w:contextualSpacing/>
        <w:jc w:val="both"/>
        <w:rPr>
          <w:rFonts w:ascii="Arial" w:hAnsi="Arial" w:cs="Arial"/>
          <w:b/>
          <w:color w:val="000000"/>
          <w:sz w:val="20"/>
          <w:szCs w:val="20"/>
          <w:lang w:val="mk-MK" w:eastAsia="mk-MK"/>
        </w:rPr>
      </w:pPr>
    </w:p>
    <w:p w:rsidR="00A0714F" w:rsidRDefault="002608D1">
      <w:pPr>
        <w:suppressAutoHyphens w:val="0"/>
        <w:spacing w:after="0" w:line="259" w:lineRule="auto"/>
        <w:contextualSpacing/>
        <w:jc w:val="both"/>
        <w:rPr>
          <w:rFonts w:ascii="Arial" w:hAnsi="Arial" w:cs="Arial"/>
          <w:color w:val="000000"/>
          <w:sz w:val="20"/>
          <w:szCs w:val="20"/>
          <w:lang w:val="mk-MK" w:eastAsia="mk-MK"/>
        </w:rPr>
      </w:pPr>
      <w:r>
        <w:rPr>
          <w:rFonts w:ascii="Arial" w:hAnsi="Arial" w:cs="Arial"/>
          <w:color w:val="000000"/>
          <w:sz w:val="20"/>
          <w:szCs w:val="20"/>
          <w:lang w:val="mk-MK" w:eastAsia="mk-MK"/>
        </w:rPr>
        <w:t>2. Податоци за условите за работа на основното училиште</w:t>
      </w:r>
    </w:p>
    <w:p w:rsidR="00A0714F" w:rsidRDefault="002608D1">
      <w:pPr>
        <w:suppressAutoHyphens w:val="0"/>
        <w:spacing w:after="0" w:line="259" w:lineRule="auto"/>
        <w:contextualSpacing/>
        <w:jc w:val="both"/>
        <w:rPr>
          <w:rFonts w:ascii="Arial" w:hAnsi="Arial" w:cs="Arial"/>
          <w:color w:val="000000"/>
          <w:sz w:val="20"/>
          <w:szCs w:val="20"/>
          <w:lang w:val="mk-MK" w:eastAsia="mk-MK"/>
        </w:rPr>
      </w:pPr>
      <w:r>
        <w:rPr>
          <w:rFonts w:ascii="Arial" w:hAnsi="Arial" w:cs="Arial"/>
          <w:color w:val="000000"/>
          <w:sz w:val="20"/>
          <w:szCs w:val="20"/>
          <w:lang w:val="mk-MK" w:eastAsia="mk-MK"/>
        </w:rPr>
        <w:t>2.1. Мапа на основното училиште</w:t>
      </w:r>
    </w:p>
    <w:p w:rsidR="00A0714F" w:rsidRDefault="002608D1">
      <w:pPr>
        <w:suppressAutoHyphens w:val="0"/>
        <w:spacing w:after="0" w:line="240" w:lineRule="auto"/>
        <w:contextualSpacing/>
        <w:jc w:val="both"/>
        <w:rPr>
          <w:rFonts w:ascii="Arial" w:hAnsi="Arial" w:cs="Arial"/>
          <w:color w:val="000000"/>
          <w:sz w:val="20"/>
          <w:szCs w:val="20"/>
          <w:lang w:val="mk-MK" w:eastAsia="mk-MK"/>
        </w:rPr>
      </w:pPr>
      <w:r>
        <w:rPr>
          <w:rFonts w:ascii="Arial" w:hAnsi="Arial" w:cs="Arial"/>
          <w:color w:val="000000"/>
          <w:sz w:val="20"/>
          <w:szCs w:val="20"/>
          <w:lang w:val="mk-MK" w:eastAsia="mk-MK"/>
        </w:rPr>
        <w:t>2.2. Пода</w:t>
      </w:r>
      <w:r>
        <w:rPr>
          <w:rFonts w:ascii="Arial" w:hAnsi="Arial" w:cs="Arial"/>
          <w:color w:val="000000"/>
          <w:sz w:val="20"/>
          <w:szCs w:val="20"/>
          <w:lang w:val="mk-MK" w:eastAsia="mk-MK"/>
        </w:rPr>
        <w:t>тоци за училиштниот простор</w:t>
      </w:r>
    </w:p>
    <w:p w:rsidR="00A0714F" w:rsidRDefault="002608D1">
      <w:pPr>
        <w:suppressAutoHyphens w:val="0"/>
        <w:spacing w:after="0" w:line="259" w:lineRule="auto"/>
        <w:jc w:val="both"/>
        <w:rPr>
          <w:rFonts w:ascii="Arial" w:hAnsi="Arial" w:cs="Arial"/>
          <w:sz w:val="20"/>
          <w:szCs w:val="20"/>
          <w:lang w:eastAsia="en-US"/>
        </w:rPr>
      </w:pPr>
      <w:r>
        <w:rPr>
          <w:rFonts w:ascii="Arial" w:hAnsi="Arial" w:cs="Arial"/>
          <w:sz w:val="20"/>
          <w:szCs w:val="20"/>
          <w:lang w:eastAsia="en-US"/>
        </w:rPr>
        <w:t>2.3. Простор</w:t>
      </w:r>
    </w:p>
    <w:p w:rsidR="00A0714F" w:rsidRDefault="002608D1">
      <w:pPr>
        <w:suppressAutoHyphens w:val="0"/>
        <w:spacing w:after="0" w:line="259" w:lineRule="auto"/>
        <w:jc w:val="both"/>
        <w:rPr>
          <w:rFonts w:ascii="Arial" w:hAnsi="Arial" w:cs="Arial"/>
          <w:color w:val="000000"/>
          <w:sz w:val="20"/>
          <w:szCs w:val="20"/>
          <w:lang w:eastAsia="en-US"/>
        </w:rPr>
      </w:pPr>
      <w:r>
        <w:rPr>
          <w:rFonts w:ascii="Arial" w:hAnsi="Arial" w:cs="Arial"/>
          <w:sz w:val="20"/>
          <w:szCs w:val="20"/>
          <w:lang w:eastAsia="en-US"/>
        </w:rPr>
        <w:t>2.4. Опрема и наставни средства согласно „Нормативот и стандардите за простор, опрема и наставни средства“</w:t>
      </w:r>
    </w:p>
    <w:p w:rsidR="00A0714F" w:rsidRDefault="002608D1">
      <w:pPr>
        <w:suppressAutoHyphens w:val="0"/>
        <w:spacing w:after="0" w:line="259" w:lineRule="auto"/>
        <w:contextualSpacing/>
        <w:jc w:val="both"/>
        <w:rPr>
          <w:rFonts w:ascii="Arial" w:hAnsi="Arial" w:cs="Arial"/>
          <w:color w:val="000000"/>
          <w:sz w:val="20"/>
          <w:szCs w:val="20"/>
          <w:lang w:val="mk-MK" w:eastAsia="mk-MK"/>
        </w:rPr>
      </w:pPr>
      <w:r>
        <w:rPr>
          <w:rFonts w:ascii="Arial" w:hAnsi="Arial" w:cs="Arial"/>
          <w:color w:val="000000"/>
          <w:sz w:val="20"/>
          <w:szCs w:val="20"/>
          <w:lang w:val="mk-MK" w:eastAsia="mk-MK"/>
        </w:rPr>
        <w:t xml:space="preserve">2.5. Податоци за училишната библиотека </w:t>
      </w:r>
    </w:p>
    <w:p w:rsidR="00A0714F" w:rsidRDefault="002608D1">
      <w:pPr>
        <w:suppressAutoHyphens w:val="0"/>
        <w:spacing w:after="0" w:line="259" w:lineRule="auto"/>
        <w:contextualSpacing/>
        <w:jc w:val="both"/>
        <w:rPr>
          <w:rFonts w:ascii="Arial" w:hAnsi="Arial" w:cs="Arial"/>
          <w:color w:val="000000"/>
          <w:sz w:val="20"/>
          <w:szCs w:val="20"/>
          <w:lang w:val="mk-MK" w:eastAsia="mk-MK"/>
        </w:rPr>
      </w:pPr>
      <w:r>
        <w:rPr>
          <w:rFonts w:ascii="Arial" w:hAnsi="Arial" w:cs="Arial"/>
          <w:color w:val="000000"/>
          <w:sz w:val="20"/>
          <w:szCs w:val="20"/>
          <w:lang w:val="mk-MK" w:eastAsia="mk-MK"/>
        </w:rPr>
        <w:t xml:space="preserve">2.6. План за обновување  и адаптација во основното училиште во оваа </w:t>
      </w:r>
      <w:r>
        <w:rPr>
          <w:rFonts w:ascii="Arial" w:hAnsi="Arial" w:cs="Arial"/>
          <w:color w:val="000000"/>
          <w:sz w:val="20"/>
          <w:szCs w:val="20"/>
          <w:lang w:val="mk-MK" w:eastAsia="mk-MK"/>
        </w:rPr>
        <w:t>учебна година</w:t>
      </w:r>
    </w:p>
    <w:p w:rsidR="00A0714F" w:rsidRDefault="00A0714F">
      <w:pPr>
        <w:suppressAutoHyphens w:val="0"/>
        <w:spacing w:after="160" w:line="259" w:lineRule="auto"/>
        <w:contextualSpacing/>
        <w:jc w:val="both"/>
        <w:rPr>
          <w:rFonts w:ascii="Arial" w:hAnsi="Arial" w:cs="Arial"/>
          <w:color w:val="000000"/>
          <w:sz w:val="20"/>
          <w:szCs w:val="20"/>
          <w:lang w:val="mk-MK" w:eastAsia="mk-MK"/>
        </w:rPr>
      </w:pPr>
    </w:p>
    <w:p w:rsidR="00A0714F" w:rsidRDefault="002608D1">
      <w:pPr>
        <w:suppressAutoHyphens w:val="0"/>
        <w:spacing w:after="160" w:line="259" w:lineRule="auto"/>
        <w:contextualSpacing/>
        <w:jc w:val="both"/>
        <w:rPr>
          <w:rFonts w:ascii="Arial" w:hAnsi="Arial" w:cs="Arial"/>
          <w:color w:val="000000"/>
          <w:sz w:val="20"/>
          <w:szCs w:val="20"/>
          <w:lang w:val="mk-MK" w:eastAsia="mk-MK"/>
        </w:rPr>
      </w:pPr>
      <w:r>
        <w:rPr>
          <w:rFonts w:ascii="Arial" w:hAnsi="Arial" w:cs="Arial"/>
          <w:color w:val="000000"/>
          <w:sz w:val="20"/>
          <w:szCs w:val="20"/>
          <w:lang w:val="mk-MK" w:eastAsia="mk-MK"/>
        </w:rPr>
        <w:t>3. Податоци за вработените и за учениците во основното училиште</w:t>
      </w:r>
    </w:p>
    <w:p w:rsidR="00A0714F" w:rsidRDefault="002608D1">
      <w:pPr>
        <w:suppressAutoHyphens w:val="0"/>
        <w:spacing w:after="160" w:line="259" w:lineRule="auto"/>
        <w:ind w:left="426" w:hanging="426"/>
        <w:contextualSpacing/>
        <w:jc w:val="both"/>
        <w:rPr>
          <w:rFonts w:ascii="Arial" w:hAnsi="Arial" w:cs="Arial"/>
          <w:color w:val="000000"/>
          <w:sz w:val="20"/>
          <w:szCs w:val="20"/>
          <w:lang w:val="mk-MK" w:eastAsia="mk-MK"/>
        </w:rPr>
      </w:pPr>
      <w:r>
        <w:rPr>
          <w:rFonts w:ascii="Arial" w:hAnsi="Arial" w:cs="Arial"/>
          <w:color w:val="000000"/>
          <w:sz w:val="20"/>
          <w:szCs w:val="20"/>
          <w:lang w:val="mk-MK" w:eastAsia="mk-MK"/>
        </w:rPr>
        <w:t>3.1. Податоци за вработените кои ја остваруваат воспитно-образовната работа</w:t>
      </w:r>
    </w:p>
    <w:p w:rsidR="00A0714F" w:rsidRDefault="002608D1">
      <w:pPr>
        <w:suppressAutoHyphens w:val="0"/>
        <w:spacing w:after="0" w:line="259" w:lineRule="auto"/>
        <w:ind w:left="426" w:hanging="426"/>
        <w:contextualSpacing/>
        <w:jc w:val="both"/>
        <w:rPr>
          <w:rFonts w:ascii="Arial" w:hAnsi="Arial" w:cs="Arial"/>
          <w:color w:val="000000"/>
          <w:sz w:val="20"/>
          <w:szCs w:val="20"/>
          <w:lang w:val="mk-MK" w:eastAsia="mk-MK"/>
        </w:rPr>
      </w:pPr>
      <w:r>
        <w:rPr>
          <w:rFonts w:ascii="Arial" w:hAnsi="Arial" w:cs="Arial"/>
          <w:color w:val="000000"/>
          <w:sz w:val="20"/>
          <w:szCs w:val="20"/>
          <w:lang w:val="mk-MK" w:eastAsia="mk-MK"/>
        </w:rPr>
        <w:t>3.2. Податоци за раководните лица</w:t>
      </w:r>
    </w:p>
    <w:p w:rsidR="00A0714F" w:rsidRDefault="002608D1">
      <w:pPr>
        <w:suppressAutoHyphens w:val="0"/>
        <w:spacing w:after="0" w:line="259" w:lineRule="auto"/>
        <w:contextualSpacing/>
        <w:jc w:val="both"/>
        <w:rPr>
          <w:rFonts w:ascii="Arial" w:hAnsi="Arial" w:cs="Arial"/>
          <w:color w:val="000000"/>
          <w:sz w:val="20"/>
          <w:szCs w:val="20"/>
          <w:lang w:val="mk-MK" w:eastAsia="mk-MK"/>
        </w:rPr>
      </w:pPr>
      <w:r>
        <w:rPr>
          <w:rFonts w:ascii="Arial" w:hAnsi="Arial" w:cs="Arial"/>
          <w:color w:val="000000"/>
          <w:sz w:val="20"/>
          <w:szCs w:val="20"/>
          <w:lang w:val="mk-MK" w:eastAsia="mk-MK"/>
        </w:rPr>
        <w:t>3.3. Податоци за воспитувачите</w:t>
      </w:r>
    </w:p>
    <w:p w:rsidR="00A0714F" w:rsidRDefault="002608D1">
      <w:pPr>
        <w:suppressAutoHyphens w:val="0"/>
        <w:spacing w:after="0" w:line="259" w:lineRule="auto"/>
        <w:contextualSpacing/>
        <w:jc w:val="both"/>
        <w:rPr>
          <w:rFonts w:ascii="Arial" w:hAnsi="Arial" w:cs="Arial"/>
          <w:color w:val="000000"/>
          <w:sz w:val="20"/>
          <w:szCs w:val="20"/>
          <w:lang w:val="mk-MK" w:eastAsia="mk-MK"/>
        </w:rPr>
      </w:pPr>
      <w:r>
        <w:rPr>
          <w:rFonts w:ascii="Arial" w:hAnsi="Arial" w:cs="Arial"/>
          <w:color w:val="000000"/>
          <w:sz w:val="20"/>
          <w:szCs w:val="20"/>
          <w:lang w:val="mk-MK" w:eastAsia="mk-MK"/>
        </w:rPr>
        <w:t xml:space="preserve">3.4. Податоци за вработените </w:t>
      </w:r>
      <w:r>
        <w:rPr>
          <w:rFonts w:ascii="Arial" w:hAnsi="Arial" w:cs="Arial"/>
          <w:color w:val="000000"/>
          <w:sz w:val="20"/>
          <w:szCs w:val="20"/>
          <w:lang w:val="mk-MK" w:eastAsia="mk-MK"/>
        </w:rPr>
        <w:t>административни службеници</w:t>
      </w:r>
    </w:p>
    <w:p w:rsidR="00A0714F" w:rsidRDefault="002608D1">
      <w:pPr>
        <w:suppressAutoHyphens w:val="0"/>
        <w:spacing w:after="0" w:line="259" w:lineRule="auto"/>
        <w:contextualSpacing/>
        <w:jc w:val="both"/>
        <w:rPr>
          <w:rFonts w:ascii="Arial" w:hAnsi="Arial" w:cs="Arial"/>
          <w:color w:val="000000"/>
          <w:sz w:val="20"/>
          <w:szCs w:val="20"/>
          <w:lang w:val="mk-MK" w:eastAsia="mk-MK"/>
        </w:rPr>
      </w:pPr>
      <w:r>
        <w:rPr>
          <w:rFonts w:ascii="Arial" w:hAnsi="Arial" w:cs="Arial"/>
          <w:color w:val="000000"/>
          <w:sz w:val="20"/>
          <w:szCs w:val="20"/>
          <w:lang w:val="mk-MK" w:eastAsia="mk-MK"/>
        </w:rPr>
        <w:t>3.5. Податоци за вработените помошно-технички лица</w:t>
      </w:r>
    </w:p>
    <w:p w:rsidR="00A0714F" w:rsidRDefault="002608D1">
      <w:pPr>
        <w:suppressAutoHyphens w:val="0"/>
        <w:spacing w:after="0" w:line="259" w:lineRule="auto"/>
        <w:contextualSpacing/>
        <w:jc w:val="both"/>
        <w:rPr>
          <w:rFonts w:ascii="Arial" w:hAnsi="Arial" w:cs="Arial"/>
          <w:color w:val="000000"/>
          <w:sz w:val="20"/>
          <w:szCs w:val="20"/>
          <w:lang w:val="mk-MK" w:eastAsia="mk-MK"/>
        </w:rPr>
      </w:pPr>
      <w:r>
        <w:rPr>
          <w:rFonts w:ascii="Arial" w:hAnsi="Arial" w:cs="Arial"/>
          <w:color w:val="000000"/>
          <w:sz w:val="20"/>
          <w:szCs w:val="20"/>
          <w:lang w:val="mk-MK" w:eastAsia="mk-MK"/>
        </w:rPr>
        <w:t>3.6. Податоци за ангажираните образовни медијатори</w:t>
      </w:r>
    </w:p>
    <w:p w:rsidR="00A0714F" w:rsidRDefault="002608D1">
      <w:pPr>
        <w:suppressAutoHyphens w:val="0"/>
        <w:spacing w:after="0" w:line="259" w:lineRule="auto"/>
        <w:ind w:left="426" w:hanging="426"/>
        <w:contextualSpacing/>
        <w:jc w:val="both"/>
        <w:rPr>
          <w:rFonts w:ascii="Arial" w:hAnsi="Arial" w:cs="Arial"/>
          <w:color w:val="000000"/>
          <w:sz w:val="20"/>
          <w:szCs w:val="20"/>
          <w:lang w:val="mk-MK" w:eastAsia="mk-MK"/>
        </w:rPr>
      </w:pPr>
      <w:r>
        <w:rPr>
          <w:rFonts w:ascii="Arial" w:hAnsi="Arial" w:cs="Arial"/>
          <w:color w:val="000000"/>
          <w:sz w:val="20"/>
          <w:szCs w:val="20"/>
          <w:lang w:val="mk-MK" w:eastAsia="mk-MK"/>
        </w:rPr>
        <w:t>3.7. Вкупни податоци за наставен и ненаставен кадар</w:t>
      </w:r>
    </w:p>
    <w:p w:rsidR="00A0714F" w:rsidRDefault="002608D1">
      <w:pPr>
        <w:suppressAutoHyphens w:val="0"/>
        <w:spacing w:after="0" w:line="259" w:lineRule="auto"/>
        <w:ind w:left="426" w:hanging="426"/>
        <w:contextualSpacing/>
        <w:jc w:val="both"/>
        <w:rPr>
          <w:rFonts w:ascii="Arial" w:hAnsi="Arial" w:cs="Arial"/>
          <w:color w:val="000000"/>
          <w:sz w:val="20"/>
          <w:szCs w:val="20"/>
          <w:lang w:eastAsia="mk-MK"/>
        </w:rPr>
      </w:pPr>
      <w:r>
        <w:rPr>
          <w:rFonts w:ascii="Arial" w:hAnsi="Arial" w:cs="Arial"/>
          <w:color w:val="000000"/>
          <w:sz w:val="20"/>
          <w:szCs w:val="20"/>
        </w:rPr>
        <w:t>3.8.</w:t>
      </w:r>
      <w:r>
        <w:rPr>
          <w:rFonts w:ascii="Arial" w:hAnsi="Arial" w:cs="Arial"/>
          <w:color w:val="000000"/>
          <w:sz w:val="20"/>
          <w:szCs w:val="20"/>
          <w:lang w:val="mk-MK"/>
        </w:rPr>
        <w:t xml:space="preserve"> Вкупни податоци за с</w:t>
      </w:r>
      <w:r>
        <w:rPr>
          <w:rFonts w:ascii="Arial" w:hAnsi="Arial" w:cs="Arial"/>
          <w:color w:val="000000"/>
          <w:sz w:val="20"/>
          <w:szCs w:val="20"/>
          <w:lang w:val="mk-MK" w:eastAsia="mk-MK"/>
        </w:rPr>
        <w:t>тепенот на образование на вработените</w:t>
      </w:r>
    </w:p>
    <w:p w:rsidR="00A0714F" w:rsidRDefault="002608D1">
      <w:pPr>
        <w:suppressAutoHyphens w:val="0"/>
        <w:spacing w:after="0" w:line="259" w:lineRule="auto"/>
        <w:ind w:left="-284"/>
        <w:jc w:val="both"/>
        <w:rPr>
          <w:rFonts w:ascii="Arial" w:hAnsi="Arial" w:cs="Arial"/>
          <w:sz w:val="20"/>
          <w:szCs w:val="20"/>
          <w:lang w:eastAsia="en-US"/>
        </w:rPr>
      </w:pPr>
      <w:r>
        <w:rPr>
          <w:rFonts w:ascii="Arial" w:hAnsi="Arial" w:cs="Arial"/>
          <w:sz w:val="20"/>
          <w:szCs w:val="20"/>
          <w:lang w:eastAsia="en-US"/>
        </w:rPr>
        <w:t xml:space="preserve">     3.9. Вк</w:t>
      </w:r>
      <w:r>
        <w:rPr>
          <w:rFonts w:ascii="Arial" w:hAnsi="Arial" w:cs="Arial"/>
          <w:sz w:val="20"/>
          <w:szCs w:val="20"/>
          <w:lang w:eastAsia="en-US"/>
        </w:rPr>
        <w:t>упни податоци за старосната структура на вработените</w:t>
      </w:r>
    </w:p>
    <w:p w:rsidR="00A0714F" w:rsidRDefault="002608D1">
      <w:pPr>
        <w:suppressAutoHyphens w:val="0"/>
        <w:spacing w:after="0" w:line="259" w:lineRule="auto"/>
        <w:ind w:left="-284"/>
        <w:jc w:val="both"/>
        <w:rPr>
          <w:rFonts w:ascii="Arial" w:hAnsi="Arial" w:cs="Arial"/>
          <w:sz w:val="20"/>
          <w:szCs w:val="20"/>
          <w:lang w:eastAsia="en-US"/>
        </w:rPr>
      </w:pPr>
      <w:r>
        <w:rPr>
          <w:rFonts w:ascii="Arial" w:hAnsi="Arial" w:cs="Arial"/>
          <w:sz w:val="20"/>
          <w:szCs w:val="20"/>
          <w:lang w:eastAsia="en-US"/>
        </w:rPr>
        <w:t xml:space="preserve">     3.10. Податоци за учениците во основното училиште</w:t>
      </w:r>
    </w:p>
    <w:p w:rsidR="00A0714F" w:rsidRDefault="00A0714F">
      <w:pPr>
        <w:suppressAutoHyphens w:val="0"/>
        <w:spacing w:after="0" w:line="259" w:lineRule="auto"/>
        <w:ind w:left="-284"/>
        <w:jc w:val="both"/>
        <w:rPr>
          <w:rFonts w:ascii="Arial" w:hAnsi="Arial" w:cs="Arial"/>
          <w:sz w:val="20"/>
          <w:szCs w:val="20"/>
          <w:lang w:eastAsia="en-US"/>
        </w:rPr>
      </w:pPr>
    </w:p>
    <w:p w:rsidR="00A0714F" w:rsidRDefault="002608D1">
      <w:pPr>
        <w:suppressAutoHyphens w:val="0"/>
        <w:spacing w:after="160" w:line="259" w:lineRule="auto"/>
        <w:jc w:val="both"/>
        <w:rPr>
          <w:rFonts w:ascii="Arial" w:hAnsi="Arial" w:cs="Arial"/>
          <w:color w:val="000000"/>
          <w:sz w:val="20"/>
          <w:szCs w:val="20"/>
          <w:lang w:val="mk-MK" w:eastAsia="mk-MK"/>
        </w:rPr>
      </w:pPr>
      <w:r>
        <w:rPr>
          <w:rFonts w:ascii="Arial" w:hAnsi="Arial" w:cs="Arial"/>
          <w:sz w:val="20"/>
          <w:szCs w:val="20"/>
          <w:lang w:val="mk-MK" w:eastAsia="en-US"/>
        </w:rPr>
        <w:t xml:space="preserve">4. </w:t>
      </w:r>
      <w:r>
        <w:rPr>
          <w:rFonts w:ascii="Arial" w:hAnsi="Arial" w:cs="Arial"/>
          <w:color w:val="000000"/>
          <w:sz w:val="20"/>
          <w:szCs w:val="20"/>
          <w:lang w:val="mk-MK" w:eastAsia="mk-MK"/>
        </w:rPr>
        <w:t xml:space="preserve">Материјално-финансиско работење на основното училиште </w:t>
      </w:r>
    </w:p>
    <w:p w:rsidR="00A0714F" w:rsidRDefault="002608D1">
      <w:pPr>
        <w:suppressAutoHyphens w:val="0"/>
        <w:spacing w:after="160" w:line="259" w:lineRule="auto"/>
        <w:contextualSpacing/>
        <w:jc w:val="both"/>
        <w:rPr>
          <w:rFonts w:ascii="Arial" w:hAnsi="Arial" w:cs="Arial"/>
          <w:color w:val="000000"/>
          <w:sz w:val="20"/>
          <w:szCs w:val="20"/>
          <w:lang w:eastAsia="mk-MK"/>
        </w:rPr>
      </w:pPr>
      <w:r>
        <w:rPr>
          <w:rFonts w:ascii="Arial" w:hAnsi="Arial" w:cs="Arial"/>
          <w:color w:val="000000"/>
          <w:sz w:val="20"/>
          <w:szCs w:val="20"/>
          <w:lang w:val="mk-MK" w:eastAsia="mk-MK"/>
        </w:rPr>
        <w:t>5. Мисија и визија</w:t>
      </w:r>
    </w:p>
    <w:p w:rsidR="00A0714F" w:rsidRDefault="00A0714F">
      <w:pPr>
        <w:suppressAutoHyphens w:val="0"/>
        <w:spacing w:after="160" w:line="259" w:lineRule="auto"/>
        <w:contextualSpacing/>
        <w:jc w:val="both"/>
        <w:rPr>
          <w:rFonts w:ascii="Arial" w:hAnsi="Arial" w:cs="Arial"/>
          <w:color w:val="000000"/>
          <w:sz w:val="20"/>
          <w:szCs w:val="20"/>
          <w:lang w:eastAsia="mk-MK"/>
        </w:rPr>
      </w:pPr>
    </w:p>
    <w:p w:rsidR="00A0714F" w:rsidRDefault="002608D1">
      <w:pPr>
        <w:suppressAutoHyphens w:val="0"/>
        <w:spacing w:after="160" w:line="259" w:lineRule="auto"/>
        <w:contextualSpacing/>
        <w:rPr>
          <w:rFonts w:ascii="Arial" w:hAnsi="Arial" w:cs="Arial"/>
          <w:color w:val="000000"/>
          <w:sz w:val="20"/>
          <w:szCs w:val="20"/>
          <w:lang w:val="mk-MK" w:eastAsia="mk-MK"/>
        </w:rPr>
      </w:pPr>
      <w:r>
        <w:rPr>
          <w:rFonts w:ascii="Arial" w:hAnsi="Arial" w:cs="Arial"/>
          <w:color w:val="000000"/>
          <w:sz w:val="20"/>
          <w:szCs w:val="20"/>
          <w:lang w:val="mk-MK" w:eastAsia="mk-MK"/>
        </w:rPr>
        <w:t>6. Веќе научено/стекнати искуства</w:t>
      </w:r>
    </w:p>
    <w:p w:rsidR="00A0714F" w:rsidRDefault="00A0714F">
      <w:pPr>
        <w:suppressAutoHyphens w:val="0"/>
        <w:spacing w:after="160" w:line="259" w:lineRule="auto"/>
        <w:ind w:left="720"/>
        <w:contextualSpacing/>
        <w:rPr>
          <w:rFonts w:ascii="Arial" w:hAnsi="Arial" w:cs="Arial"/>
          <w:color w:val="000000"/>
          <w:sz w:val="20"/>
          <w:szCs w:val="20"/>
          <w:lang w:val="mk-MK" w:eastAsia="mk-MK"/>
        </w:rPr>
      </w:pPr>
    </w:p>
    <w:p w:rsidR="00A0714F" w:rsidRDefault="002608D1">
      <w:pPr>
        <w:suppressAutoHyphens w:val="0"/>
        <w:spacing w:after="0" w:line="259" w:lineRule="auto"/>
        <w:contextualSpacing/>
        <w:jc w:val="both"/>
        <w:rPr>
          <w:rFonts w:ascii="Arial" w:hAnsi="Arial" w:cs="Arial"/>
          <w:color w:val="000000"/>
          <w:sz w:val="20"/>
          <w:szCs w:val="20"/>
          <w:lang w:val="mk-MK" w:eastAsia="mk-MK"/>
        </w:rPr>
      </w:pPr>
      <w:r>
        <w:rPr>
          <w:rFonts w:ascii="Arial" w:hAnsi="Arial" w:cs="Arial"/>
          <w:color w:val="000000"/>
          <w:sz w:val="20"/>
          <w:szCs w:val="20"/>
          <w:lang w:val="mk-MK" w:eastAsia="mk-MK"/>
        </w:rPr>
        <w:t xml:space="preserve">7.Подрачја на промени, приоритети и цели </w:t>
      </w:r>
    </w:p>
    <w:p w:rsidR="00A0714F" w:rsidRDefault="002608D1">
      <w:pPr>
        <w:suppressAutoHyphens w:val="0"/>
        <w:spacing w:after="0" w:line="259" w:lineRule="auto"/>
        <w:jc w:val="both"/>
        <w:rPr>
          <w:rFonts w:ascii="Arial" w:hAnsi="Arial" w:cs="Arial"/>
          <w:sz w:val="20"/>
          <w:szCs w:val="20"/>
          <w:lang w:eastAsia="en-US"/>
        </w:rPr>
      </w:pPr>
      <w:r>
        <w:rPr>
          <w:rFonts w:ascii="Arial" w:hAnsi="Arial" w:cs="Arial"/>
          <w:sz w:val="20"/>
          <w:szCs w:val="20"/>
          <w:lang w:val="mk-MK" w:eastAsia="en-US"/>
        </w:rPr>
        <w:t xml:space="preserve">7.1. </w:t>
      </w:r>
      <w:r>
        <w:rPr>
          <w:rFonts w:ascii="Arial" w:hAnsi="Arial" w:cs="Arial"/>
          <w:sz w:val="20"/>
          <w:szCs w:val="20"/>
          <w:lang w:eastAsia="en-US"/>
        </w:rPr>
        <w:t>План за евалуација на акциските планови</w:t>
      </w:r>
    </w:p>
    <w:p w:rsidR="00A0714F" w:rsidRDefault="00A0714F">
      <w:pPr>
        <w:suppressAutoHyphens w:val="0"/>
        <w:spacing w:after="160" w:line="259" w:lineRule="auto"/>
        <w:ind w:left="720"/>
        <w:contextualSpacing/>
        <w:rPr>
          <w:rFonts w:ascii="Arial" w:hAnsi="Arial" w:cs="Arial"/>
          <w:color w:val="000000"/>
          <w:sz w:val="20"/>
          <w:szCs w:val="20"/>
          <w:lang w:val="mk-MK" w:eastAsia="mk-MK"/>
        </w:rPr>
      </w:pPr>
    </w:p>
    <w:p w:rsidR="00A0714F" w:rsidRDefault="002608D1">
      <w:pPr>
        <w:suppressAutoHyphens w:val="0"/>
        <w:spacing w:after="160" w:line="259" w:lineRule="auto"/>
        <w:contextualSpacing/>
        <w:jc w:val="both"/>
        <w:rPr>
          <w:rFonts w:ascii="Arial" w:hAnsi="Arial" w:cs="Arial"/>
          <w:color w:val="000000"/>
          <w:sz w:val="20"/>
          <w:szCs w:val="20"/>
          <w:lang w:eastAsia="mk-MK"/>
        </w:rPr>
      </w:pPr>
      <w:r>
        <w:rPr>
          <w:rFonts w:ascii="Arial" w:hAnsi="Arial" w:cs="Arial"/>
          <w:color w:val="000000"/>
          <w:sz w:val="20"/>
          <w:szCs w:val="20"/>
          <w:lang w:val="mk-MK" w:eastAsia="mk-MK"/>
        </w:rPr>
        <w:t>8. Програми и организација на работата во основното училиште</w:t>
      </w:r>
    </w:p>
    <w:p w:rsidR="00A0714F" w:rsidRDefault="002608D1">
      <w:pPr>
        <w:suppressAutoHyphens w:val="0"/>
        <w:spacing w:after="160" w:line="259" w:lineRule="auto"/>
        <w:contextualSpacing/>
        <w:jc w:val="both"/>
        <w:rPr>
          <w:rFonts w:ascii="Arial" w:hAnsi="Arial" w:cs="Arial"/>
          <w:color w:val="000000"/>
          <w:sz w:val="20"/>
          <w:szCs w:val="20"/>
          <w:lang w:val="mk-MK" w:eastAsia="mk-MK"/>
        </w:rPr>
      </w:pPr>
      <w:r>
        <w:rPr>
          <w:rFonts w:ascii="Arial" w:hAnsi="Arial" w:cs="Arial"/>
          <w:color w:val="000000"/>
          <w:sz w:val="20"/>
          <w:szCs w:val="20"/>
          <w:lang w:val="mk-MK" w:eastAsia="mk-MK"/>
        </w:rPr>
        <w:t>8.1. Календар за организацијата и  работата во основното училиште</w:t>
      </w:r>
    </w:p>
    <w:p w:rsidR="00A0714F" w:rsidRDefault="002608D1">
      <w:pPr>
        <w:suppressAutoHyphens w:val="0"/>
        <w:spacing w:after="0" w:line="259" w:lineRule="auto"/>
        <w:jc w:val="both"/>
        <w:rPr>
          <w:rFonts w:ascii="Arial" w:hAnsi="Arial" w:cs="Arial"/>
          <w:sz w:val="20"/>
          <w:szCs w:val="20"/>
          <w:lang w:eastAsia="en-US"/>
        </w:rPr>
      </w:pPr>
      <w:r>
        <w:rPr>
          <w:rFonts w:ascii="Arial" w:hAnsi="Arial" w:cs="Arial"/>
          <w:sz w:val="20"/>
          <w:szCs w:val="20"/>
          <w:lang w:eastAsia="en-US"/>
        </w:rPr>
        <w:t>8.2. Поделба на класно раководство, подел</w:t>
      </w:r>
      <w:r>
        <w:rPr>
          <w:rFonts w:ascii="Arial" w:hAnsi="Arial" w:cs="Arial"/>
          <w:sz w:val="20"/>
          <w:szCs w:val="20"/>
          <w:lang w:eastAsia="en-US"/>
        </w:rPr>
        <w:t>ба на часовите на наставниот  кадар, распоред на часовите</w:t>
      </w:r>
    </w:p>
    <w:p w:rsidR="00A0714F" w:rsidRDefault="002608D1">
      <w:pPr>
        <w:suppressAutoHyphens w:val="0"/>
        <w:spacing w:after="0" w:line="259" w:lineRule="auto"/>
        <w:jc w:val="both"/>
        <w:rPr>
          <w:rFonts w:ascii="Arial" w:hAnsi="Arial" w:cs="Arial"/>
          <w:sz w:val="20"/>
          <w:szCs w:val="20"/>
          <w:lang w:eastAsia="en-US"/>
        </w:rPr>
      </w:pPr>
      <w:r>
        <w:rPr>
          <w:rFonts w:ascii="Arial" w:hAnsi="Arial" w:cs="Arial"/>
          <w:sz w:val="20"/>
          <w:szCs w:val="20"/>
          <w:lang w:eastAsia="en-US"/>
        </w:rPr>
        <w:t>8.3. Работа во смени</w:t>
      </w:r>
    </w:p>
    <w:p w:rsidR="00A0714F" w:rsidRDefault="002608D1">
      <w:pPr>
        <w:suppressAutoHyphens w:val="0"/>
        <w:spacing w:after="0" w:line="259" w:lineRule="auto"/>
        <w:ind w:left="-284" w:firstLine="284"/>
        <w:jc w:val="both"/>
        <w:rPr>
          <w:rFonts w:ascii="Arial" w:hAnsi="Arial" w:cs="Arial"/>
          <w:sz w:val="20"/>
          <w:szCs w:val="20"/>
          <w:lang w:eastAsia="en-US"/>
        </w:rPr>
      </w:pPr>
      <w:r>
        <w:rPr>
          <w:rFonts w:ascii="Arial" w:hAnsi="Arial" w:cs="Arial"/>
          <w:sz w:val="20"/>
          <w:szCs w:val="20"/>
          <w:lang w:eastAsia="en-US"/>
        </w:rPr>
        <w:t>8.4. Јазик /јазици на кој/и се изведува наставата</w:t>
      </w:r>
    </w:p>
    <w:p w:rsidR="00A0714F" w:rsidRDefault="002608D1">
      <w:pPr>
        <w:suppressAutoHyphens w:val="0"/>
        <w:spacing w:after="0" w:line="259" w:lineRule="auto"/>
        <w:jc w:val="both"/>
        <w:rPr>
          <w:rFonts w:ascii="Arial" w:hAnsi="Arial" w:cs="Arial"/>
          <w:sz w:val="20"/>
          <w:szCs w:val="20"/>
          <w:lang w:eastAsia="en-US"/>
        </w:rPr>
      </w:pPr>
      <w:r>
        <w:rPr>
          <w:rFonts w:ascii="Arial" w:hAnsi="Arial" w:cs="Arial"/>
          <w:sz w:val="20"/>
          <w:szCs w:val="20"/>
          <w:lang w:eastAsia="en-US"/>
        </w:rPr>
        <w:t>8.5. Проширена програма</w:t>
      </w:r>
    </w:p>
    <w:p w:rsidR="00A0714F" w:rsidRDefault="002608D1">
      <w:pPr>
        <w:suppressAutoHyphens w:val="0"/>
        <w:spacing w:after="0" w:line="259" w:lineRule="auto"/>
        <w:jc w:val="both"/>
        <w:rPr>
          <w:rFonts w:ascii="Arial" w:hAnsi="Arial" w:cs="Arial"/>
          <w:sz w:val="20"/>
          <w:szCs w:val="20"/>
          <w:lang w:eastAsia="en-US"/>
        </w:rPr>
      </w:pPr>
      <w:r>
        <w:rPr>
          <w:rFonts w:ascii="Arial" w:hAnsi="Arial" w:cs="Arial"/>
          <w:sz w:val="20"/>
          <w:szCs w:val="20"/>
          <w:lang w:eastAsia="en-US"/>
        </w:rPr>
        <w:lastRenderedPageBreak/>
        <w:t>8.6. Комбинирани паралелки</w:t>
      </w:r>
    </w:p>
    <w:p w:rsidR="00A0714F" w:rsidRDefault="002608D1">
      <w:pPr>
        <w:suppressAutoHyphens w:val="0"/>
        <w:spacing w:after="0" w:line="259" w:lineRule="auto"/>
        <w:jc w:val="both"/>
        <w:rPr>
          <w:rFonts w:ascii="Arial" w:hAnsi="Arial" w:cs="Arial"/>
          <w:sz w:val="20"/>
          <w:szCs w:val="20"/>
          <w:lang w:eastAsia="en-US"/>
        </w:rPr>
      </w:pPr>
      <w:r>
        <w:rPr>
          <w:rFonts w:ascii="Arial" w:hAnsi="Arial" w:cs="Arial"/>
          <w:sz w:val="20"/>
          <w:szCs w:val="20"/>
          <w:lang w:eastAsia="en-US"/>
        </w:rPr>
        <w:t>8.7. Странски јазици што се изучуваат во основното училиште</w:t>
      </w:r>
    </w:p>
    <w:p w:rsidR="00A0714F" w:rsidRDefault="002608D1">
      <w:pPr>
        <w:suppressAutoHyphens w:val="0"/>
        <w:spacing w:after="0" w:line="259" w:lineRule="auto"/>
        <w:ind w:left="426" w:hanging="426"/>
        <w:jc w:val="both"/>
        <w:rPr>
          <w:rFonts w:ascii="Arial" w:hAnsi="Arial" w:cs="Arial"/>
          <w:sz w:val="20"/>
          <w:szCs w:val="20"/>
          <w:lang w:eastAsia="en-US"/>
        </w:rPr>
      </w:pPr>
      <w:r>
        <w:rPr>
          <w:rFonts w:ascii="Arial" w:hAnsi="Arial" w:cs="Arial"/>
          <w:sz w:val="20"/>
          <w:szCs w:val="20"/>
          <w:lang w:eastAsia="en-US"/>
        </w:rPr>
        <w:t>8.8. Реализација</w:t>
      </w:r>
      <w:r>
        <w:rPr>
          <w:rFonts w:ascii="Arial" w:hAnsi="Arial" w:cs="Arial"/>
          <w:sz w:val="20"/>
          <w:szCs w:val="20"/>
          <w:lang w:eastAsia="en-US"/>
        </w:rPr>
        <w:t xml:space="preserve"> на физичко и здравствено образование со учениците од прво до петто одделение</w:t>
      </w:r>
    </w:p>
    <w:p w:rsidR="00A0714F" w:rsidRDefault="002608D1">
      <w:pPr>
        <w:suppressAutoHyphens w:val="0"/>
        <w:spacing w:after="0" w:line="259" w:lineRule="auto"/>
        <w:jc w:val="both"/>
        <w:rPr>
          <w:rFonts w:ascii="Arial" w:hAnsi="Arial" w:cs="Arial"/>
          <w:color w:val="000000"/>
          <w:sz w:val="20"/>
          <w:szCs w:val="20"/>
          <w:lang w:eastAsia="en-US"/>
        </w:rPr>
      </w:pPr>
      <w:r>
        <w:rPr>
          <w:rFonts w:ascii="Arial" w:hAnsi="Arial" w:cs="Arial"/>
          <w:color w:val="000000"/>
          <w:sz w:val="20"/>
          <w:szCs w:val="20"/>
          <w:lang w:eastAsia="en-US"/>
        </w:rPr>
        <w:t>8.9. Изборна настава</w:t>
      </w:r>
    </w:p>
    <w:p w:rsidR="00A0714F" w:rsidRDefault="002608D1">
      <w:pPr>
        <w:suppressAutoHyphens w:val="0"/>
        <w:spacing w:after="0" w:line="259" w:lineRule="auto"/>
        <w:jc w:val="both"/>
        <w:rPr>
          <w:rFonts w:ascii="Arial" w:hAnsi="Arial" w:cs="Arial"/>
          <w:i/>
          <w:sz w:val="20"/>
          <w:szCs w:val="20"/>
          <w:lang w:eastAsia="en-US"/>
        </w:rPr>
      </w:pPr>
      <w:r>
        <w:rPr>
          <w:rFonts w:ascii="Arial" w:hAnsi="Arial" w:cs="Arial"/>
          <w:color w:val="000000"/>
          <w:sz w:val="20"/>
          <w:szCs w:val="20"/>
          <w:lang w:eastAsia="en-US"/>
        </w:rPr>
        <w:t xml:space="preserve">8.10. </w:t>
      </w:r>
      <w:r>
        <w:rPr>
          <w:rFonts w:ascii="Arial" w:hAnsi="Arial" w:cs="Arial"/>
          <w:sz w:val="20"/>
          <w:szCs w:val="20"/>
          <w:lang w:eastAsia="en-US"/>
        </w:rPr>
        <w:t>Дополнителна настава</w:t>
      </w:r>
    </w:p>
    <w:p w:rsidR="00A0714F" w:rsidRDefault="002608D1">
      <w:pPr>
        <w:suppressAutoHyphens w:val="0"/>
        <w:spacing w:after="0" w:line="259" w:lineRule="auto"/>
        <w:jc w:val="both"/>
        <w:rPr>
          <w:rFonts w:ascii="Arial" w:hAnsi="Arial" w:cs="Arial"/>
          <w:sz w:val="20"/>
          <w:szCs w:val="20"/>
          <w:lang w:eastAsia="en-US"/>
        </w:rPr>
      </w:pPr>
      <w:r>
        <w:rPr>
          <w:rFonts w:ascii="Arial" w:hAnsi="Arial" w:cs="Arial"/>
          <w:sz w:val="20"/>
          <w:szCs w:val="20"/>
          <w:lang w:eastAsia="en-US"/>
        </w:rPr>
        <w:t>8.11. Додатна настава</w:t>
      </w:r>
    </w:p>
    <w:p w:rsidR="00A0714F" w:rsidRDefault="002608D1">
      <w:pPr>
        <w:suppressAutoHyphens w:val="0"/>
        <w:spacing w:after="0" w:line="259" w:lineRule="auto"/>
        <w:jc w:val="both"/>
        <w:rPr>
          <w:rFonts w:ascii="Arial" w:hAnsi="Arial" w:cs="Arial"/>
          <w:color w:val="000000"/>
          <w:sz w:val="20"/>
          <w:szCs w:val="20"/>
          <w:lang w:eastAsia="en-US"/>
        </w:rPr>
      </w:pPr>
      <w:r>
        <w:rPr>
          <w:rFonts w:ascii="Arial" w:hAnsi="Arial" w:cs="Arial"/>
          <w:sz w:val="20"/>
          <w:szCs w:val="20"/>
          <w:lang w:eastAsia="en-US"/>
        </w:rPr>
        <w:t>8.12. Работа со надарени и талентирани ученици</w:t>
      </w:r>
    </w:p>
    <w:p w:rsidR="00A0714F" w:rsidRDefault="002608D1">
      <w:pPr>
        <w:suppressAutoHyphens w:val="0"/>
        <w:spacing w:after="0" w:line="259" w:lineRule="auto"/>
        <w:jc w:val="both"/>
        <w:rPr>
          <w:rFonts w:ascii="Arial" w:hAnsi="Arial" w:cs="Arial"/>
          <w:color w:val="C00000"/>
          <w:sz w:val="20"/>
          <w:szCs w:val="20"/>
          <w:lang w:eastAsia="en-US"/>
        </w:rPr>
      </w:pPr>
      <w:r>
        <w:rPr>
          <w:rFonts w:ascii="Arial" w:hAnsi="Arial" w:cs="Arial"/>
          <w:sz w:val="20"/>
          <w:szCs w:val="20"/>
          <w:lang w:eastAsia="en-US"/>
        </w:rPr>
        <w:t>8.13. Работа со ученици со посебни образовни потреби</w:t>
      </w:r>
    </w:p>
    <w:p w:rsidR="00A0714F" w:rsidRDefault="002608D1">
      <w:pPr>
        <w:suppressAutoHyphens w:val="0"/>
        <w:spacing w:after="0" w:line="259" w:lineRule="auto"/>
        <w:jc w:val="both"/>
        <w:rPr>
          <w:rFonts w:ascii="Arial" w:hAnsi="Arial" w:cs="Arial"/>
          <w:sz w:val="20"/>
          <w:szCs w:val="20"/>
          <w:lang w:eastAsia="en-US"/>
        </w:rPr>
      </w:pPr>
      <w:r>
        <w:rPr>
          <w:rFonts w:ascii="Arial" w:hAnsi="Arial" w:cs="Arial"/>
          <w:sz w:val="20"/>
          <w:szCs w:val="20"/>
          <w:lang w:eastAsia="en-US"/>
        </w:rPr>
        <w:t xml:space="preserve">8.14. </w:t>
      </w:r>
      <w:r>
        <w:rPr>
          <w:rFonts w:ascii="Arial" w:hAnsi="Arial" w:cs="Arial"/>
          <w:sz w:val="20"/>
          <w:szCs w:val="20"/>
          <w:lang w:eastAsia="en-US"/>
        </w:rPr>
        <w:t>Туторска поддршка на учениците</w:t>
      </w:r>
    </w:p>
    <w:p w:rsidR="00A0714F" w:rsidRDefault="002608D1">
      <w:pPr>
        <w:suppressAutoHyphens w:val="0"/>
        <w:spacing w:after="0" w:line="259" w:lineRule="auto"/>
        <w:jc w:val="both"/>
        <w:rPr>
          <w:rFonts w:ascii="Arial" w:hAnsi="Arial" w:cs="Arial"/>
          <w:sz w:val="20"/>
          <w:szCs w:val="20"/>
          <w:lang w:eastAsia="en-US"/>
        </w:rPr>
      </w:pPr>
      <w:r>
        <w:rPr>
          <w:rFonts w:ascii="Arial" w:hAnsi="Arial" w:cs="Arial"/>
          <w:sz w:val="20"/>
          <w:szCs w:val="20"/>
          <w:lang w:eastAsia="en-US"/>
        </w:rPr>
        <w:t>8.15. План на образовниот медијатор</w:t>
      </w:r>
    </w:p>
    <w:p w:rsidR="00A0714F" w:rsidRDefault="00A0714F">
      <w:pPr>
        <w:suppressAutoHyphens w:val="0"/>
        <w:spacing w:after="0" w:line="259" w:lineRule="auto"/>
        <w:jc w:val="both"/>
        <w:rPr>
          <w:rFonts w:ascii="Arial" w:hAnsi="Arial" w:cs="Arial"/>
          <w:sz w:val="20"/>
          <w:szCs w:val="20"/>
          <w:lang w:eastAsia="en-US"/>
        </w:rPr>
      </w:pPr>
    </w:p>
    <w:p w:rsidR="00A0714F" w:rsidRDefault="002608D1">
      <w:pPr>
        <w:suppressAutoHyphens w:val="0"/>
        <w:spacing w:after="160" w:line="259" w:lineRule="auto"/>
        <w:contextualSpacing/>
        <w:jc w:val="both"/>
        <w:rPr>
          <w:rFonts w:ascii="Arial" w:hAnsi="Arial" w:cs="Arial"/>
          <w:color w:val="000000"/>
          <w:sz w:val="20"/>
          <w:szCs w:val="20"/>
          <w:lang w:val="mk-MK" w:eastAsia="mk-MK"/>
        </w:rPr>
      </w:pPr>
      <w:r>
        <w:rPr>
          <w:rFonts w:ascii="Arial" w:hAnsi="Arial" w:cs="Arial"/>
          <w:color w:val="000000"/>
          <w:sz w:val="20"/>
          <w:szCs w:val="20"/>
          <w:lang w:val="mk-MK" w:eastAsia="mk-MK"/>
        </w:rPr>
        <w:t>9.</w:t>
      </w:r>
      <w:r>
        <w:rPr>
          <w:rFonts w:ascii="Arial" w:hAnsi="Arial" w:cs="Arial"/>
          <w:color w:val="000000"/>
          <w:sz w:val="20"/>
          <w:szCs w:val="20"/>
          <w:lang w:eastAsia="mk-MK"/>
        </w:rPr>
        <w:t xml:space="preserve"> </w:t>
      </w:r>
      <w:r>
        <w:rPr>
          <w:rFonts w:ascii="Arial" w:hAnsi="Arial" w:cs="Arial"/>
          <w:color w:val="000000"/>
          <w:sz w:val="20"/>
          <w:szCs w:val="20"/>
          <w:lang w:val="mk-MK" w:eastAsia="mk-MK"/>
        </w:rPr>
        <w:t>Воннаставни активности</w:t>
      </w:r>
    </w:p>
    <w:p w:rsidR="00A0714F" w:rsidRDefault="002608D1">
      <w:pPr>
        <w:suppressAutoHyphens w:val="0"/>
        <w:spacing w:after="0" w:line="259" w:lineRule="auto"/>
        <w:contextualSpacing/>
        <w:jc w:val="both"/>
        <w:rPr>
          <w:rFonts w:ascii="Arial" w:hAnsi="Arial" w:cs="Arial"/>
          <w:color w:val="000000"/>
          <w:sz w:val="20"/>
          <w:szCs w:val="20"/>
          <w:lang w:val="mk-MK" w:eastAsia="mk-MK"/>
        </w:rPr>
      </w:pPr>
      <w:r>
        <w:rPr>
          <w:rFonts w:ascii="Arial" w:hAnsi="Arial" w:cs="Arial"/>
          <w:color w:val="000000"/>
          <w:sz w:val="20"/>
          <w:szCs w:val="20"/>
          <w:lang w:val="mk-MK" w:eastAsia="mk-MK"/>
        </w:rPr>
        <w:t>9.1. Училиштни спортски клубови</w:t>
      </w:r>
    </w:p>
    <w:p w:rsidR="00A0714F" w:rsidRDefault="002608D1">
      <w:pPr>
        <w:suppressAutoHyphens w:val="0"/>
        <w:spacing w:after="0" w:line="259" w:lineRule="auto"/>
        <w:jc w:val="both"/>
        <w:rPr>
          <w:rFonts w:ascii="Arial" w:hAnsi="Arial" w:cs="Arial"/>
          <w:sz w:val="20"/>
          <w:szCs w:val="20"/>
          <w:lang w:val="mk-MK" w:eastAsia="en-US"/>
        </w:rPr>
      </w:pPr>
      <w:r>
        <w:rPr>
          <w:rFonts w:ascii="Arial" w:hAnsi="Arial" w:cs="Arial"/>
          <w:sz w:val="20"/>
          <w:szCs w:val="20"/>
          <w:lang w:eastAsia="en-US"/>
        </w:rPr>
        <w:t>9.2.</w:t>
      </w:r>
      <w:r>
        <w:rPr>
          <w:rFonts w:ascii="Arial" w:hAnsi="Arial" w:cs="Arial"/>
          <w:color w:val="000000"/>
          <w:sz w:val="20"/>
          <w:szCs w:val="20"/>
          <w:lang w:eastAsia="en-US"/>
        </w:rPr>
        <w:t>Акции</w:t>
      </w:r>
    </w:p>
    <w:p w:rsidR="00A0714F" w:rsidRDefault="00A0714F">
      <w:pPr>
        <w:suppressAutoHyphens w:val="0"/>
        <w:spacing w:after="0" w:line="259" w:lineRule="auto"/>
        <w:jc w:val="both"/>
        <w:rPr>
          <w:rFonts w:ascii="Arial" w:hAnsi="Arial" w:cs="Arial"/>
          <w:color w:val="000000"/>
          <w:sz w:val="20"/>
          <w:szCs w:val="20"/>
          <w:lang w:eastAsia="en-US"/>
        </w:rPr>
      </w:pPr>
    </w:p>
    <w:p w:rsidR="00A0714F" w:rsidRDefault="002608D1">
      <w:pPr>
        <w:suppressAutoHyphens w:val="0"/>
        <w:spacing w:after="160" w:line="240" w:lineRule="auto"/>
        <w:jc w:val="both"/>
        <w:rPr>
          <w:rFonts w:ascii="Arial" w:hAnsi="Arial" w:cs="Arial"/>
          <w:color w:val="000000"/>
          <w:sz w:val="20"/>
          <w:szCs w:val="20"/>
          <w:lang w:eastAsia="en-US"/>
        </w:rPr>
      </w:pPr>
      <w:r>
        <w:rPr>
          <w:rFonts w:ascii="Arial" w:hAnsi="Arial" w:cs="Arial"/>
          <w:color w:val="000000"/>
          <w:sz w:val="20"/>
          <w:szCs w:val="20"/>
          <w:lang w:eastAsia="en-US"/>
        </w:rPr>
        <w:t>10. Ученичко организирање и учество</w:t>
      </w:r>
    </w:p>
    <w:p w:rsidR="00A0714F" w:rsidRDefault="002608D1">
      <w:pPr>
        <w:suppressAutoHyphens w:val="0"/>
        <w:spacing w:after="160" w:line="240" w:lineRule="auto"/>
        <w:contextualSpacing/>
        <w:jc w:val="both"/>
        <w:rPr>
          <w:rFonts w:ascii="Arial" w:hAnsi="Arial" w:cs="Arial"/>
          <w:color w:val="000000"/>
          <w:sz w:val="20"/>
          <w:szCs w:val="20"/>
          <w:lang w:eastAsia="en-US"/>
        </w:rPr>
      </w:pPr>
      <w:r>
        <w:rPr>
          <w:rFonts w:ascii="Arial" w:hAnsi="Arial" w:cs="Arial"/>
          <w:color w:val="000000"/>
          <w:sz w:val="20"/>
          <w:szCs w:val="20"/>
          <w:lang w:eastAsia="en-US"/>
        </w:rPr>
        <w:t xml:space="preserve">11.  Вонучилишни активности </w:t>
      </w:r>
    </w:p>
    <w:p w:rsidR="00A0714F" w:rsidRDefault="002608D1">
      <w:pPr>
        <w:suppressAutoHyphens w:val="0"/>
        <w:spacing w:after="160" w:line="240" w:lineRule="auto"/>
        <w:contextualSpacing/>
        <w:jc w:val="both"/>
        <w:rPr>
          <w:rFonts w:ascii="Arial" w:hAnsi="Arial" w:cs="Arial"/>
          <w:color w:val="000000"/>
          <w:sz w:val="20"/>
          <w:szCs w:val="20"/>
          <w:lang w:eastAsia="en-US"/>
        </w:rPr>
      </w:pPr>
      <w:r>
        <w:rPr>
          <w:rFonts w:ascii="Arial" w:hAnsi="Arial" w:cs="Arial"/>
          <w:color w:val="000000"/>
          <w:sz w:val="20"/>
          <w:szCs w:val="20"/>
          <w:lang w:eastAsia="en-US"/>
        </w:rPr>
        <w:t xml:space="preserve">11.1. </w:t>
      </w:r>
      <w:r>
        <w:rPr>
          <w:rFonts w:ascii="Arial" w:hAnsi="Arial" w:cs="Arial"/>
          <w:sz w:val="20"/>
          <w:szCs w:val="20"/>
          <w:lang w:eastAsia="en-US"/>
        </w:rPr>
        <w:t>Екскурзии, излети и настава во природа</w:t>
      </w:r>
    </w:p>
    <w:p w:rsidR="00A0714F" w:rsidRDefault="002608D1">
      <w:pPr>
        <w:suppressAutoHyphens w:val="0"/>
        <w:spacing w:after="0" w:line="240" w:lineRule="auto"/>
        <w:contextualSpacing/>
        <w:jc w:val="both"/>
        <w:rPr>
          <w:rFonts w:ascii="Arial" w:hAnsi="Arial" w:cs="Arial"/>
          <w:sz w:val="20"/>
          <w:szCs w:val="20"/>
          <w:lang w:eastAsia="en-US"/>
        </w:rPr>
      </w:pPr>
      <w:r>
        <w:rPr>
          <w:rFonts w:ascii="Arial" w:hAnsi="Arial" w:cs="Arial"/>
          <w:sz w:val="20"/>
          <w:szCs w:val="20"/>
          <w:lang w:eastAsia="en-US"/>
        </w:rPr>
        <w:t xml:space="preserve">11.2. </w:t>
      </w:r>
      <w:r>
        <w:rPr>
          <w:rFonts w:ascii="Arial" w:hAnsi="Arial" w:cs="Arial"/>
          <w:sz w:val="20"/>
          <w:szCs w:val="20"/>
          <w:lang w:eastAsia="en-US"/>
        </w:rPr>
        <w:t>Податоци за учениците од основното училиште вклучени во вонучилишни активности</w:t>
      </w:r>
    </w:p>
    <w:p w:rsidR="00A0714F" w:rsidRDefault="00A0714F">
      <w:pPr>
        <w:suppressAutoHyphens w:val="0"/>
        <w:spacing w:after="0" w:line="259" w:lineRule="auto"/>
        <w:contextualSpacing/>
        <w:jc w:val="both"/>
        <w:rPr>
          <w:rFonts w:ascii="Arial" w:hAnsi="Arial" w:cs="Arial"/>
          <w:sz w:val="20"/>
          <w:szCs w:val="20"/>
          <w:lang w:eastAsia="en-US"/>
        </w:rPr>
      </w:pPr>
    </w:p>
    <w:p w:rsidR="00A0714F" w:rsidRDefault="002608D1">
      <w:pPr>
        <w:suppressAutoHyphens w:val="0"/>
        <w:spacing w:after="160" w:line="259" w:lineRule="auto"/>
        <w:jc w:val="both"/>
        <w:rPr>
          <w:rFonts w:ascii="Arial" w:hAnsi="Arial" w:cs="Arial"/>
          <w:sz w:val="20"/>
          <w:szCs w:val="20"/>
          <w:lang w:eastAsia="en-US"/>
        </w:rPr>
      </w:pPr>
      <w:r>
        <w:rPr>
          <w:rFonts w:ascii="Arial" w:hAnsi="Arial" w:cs="Arial"/>
          <w:sz w:val="20"/>
          <w:szCs w:val="20"/>
          <w:lang w:eastAsia="en-US"/>
        </w:rPr>
        <w:t>12. Натпревари за учениците</w:t>
      </w:r>
    </w:p>
    <w:p w:rsidR="00A0714F" w:rsidRDefault="002608D1">
      <w:pPr>
        <w:suppressAutoHyphens w:val="0"/>
        <w:spacing w:after="160" w:line="259" w:lineRule="auto"/>
        <w:jc w:val="both"/>
        <w:rPr>
          <w:rFonts w:ascii="Arial" w:hAnsi="Arial" w:cs="Arial"/>
          <w:i/>
          <w:color w:val="000000"/>
          <w:sz w:val="20"/>
          <w:szCs w:val="20"/>
          <w:lang w:eastAsia="en-US"/>
        </w:rPr>
      </w:pPr>
      <w:r>
        <w:rPr>
          <w:rFonts w:ascii="Arial" w:hAnsi="Arial" w:cs="Arial"/>
          <w:color w:val="000000"/>
          <w:sz w:val="20"/>
          <w:szCs w:val="20"/>
          <w:lang w:eastAsia="en-US"/>
        </w:rPr>
        <w:t>13.Унапредување на мултикултурализмот/интерку</w:t>
      </w:r>
      <w:r>
        <w:rPr>
          <w:rFonts w:ascii="Arial" w:hAnsi="Arial" w:cs="Arial"/>
          <w:color w:val="000000"/>
          <w:sz w:val="20"/>
          <w:szCs w:val="20"/>
          <w:lang w:val="mk-MK" w:eastAsia="en-US"/>
        </w:rPr>
        <w:t>л</w:t>
      </w:r>
      <w:r>
        <w:rPr>
          <w:rFonts w:ascii="Arial" w:hAnsi="Arial" w:cs="Arial"/>
          <w:color w:val="000000"/>
          <w:sz w:val="20"/>
          <w:szCs w:val="20"/>
          <w:lang w:eastAsia="en-US"/>
        </w:rPr>
        <w:t>ту</w:t>
      </w:r>
      <w:r>
        <w:rPr>
          <w:rFonts w:ascii="Arial" w:hAnsi="Arial" w:cs="Arial"/>
          <w:color w:val="000000"/>
          <w:sz w:val="20"/>
          <w:szCs w:val="20"/>
          <w:lang w:val="mk-MK" w:eastAsia="en-US"/>
        </w:rPr>
        <w:t>р</w:t>
      </w:r>
      <w:r>
        <w:rPr>
          <w:rFonts w:ascii="Arial" w:hAnsi="Arial" w:cs="Arial"/>
          <w:color w:val="000000"/>
          <w:sz w:val="20"/>
          <w:szCs w:val="20"/>
          <w:lang w:eastAsia="en-US"/>
        </w:rPr>
        <w:t>а</w:t>
      </w:r>
      <w:r>
        <w:rPr>
          <w:rFonts w:ascii="Arial" w:hAnsi="Arial" w:cs="Arial"/>
          <w:color w:val="000000"/>
          <w:sz w:val="20"/>
          <w:szCs w:val="20"/>
          <w:lang w:val="mk-MK" w:eastAsia="en-US"/>
        </w:rPr>
        <w:t>л</w:t>
      </w:r>
      <w:r>
        <w:rPr>
          <w:rFonts w:ascii="Arial" w:hAnsi="Arial" w:cs="Arial"/>
          <w:color w:val="000000"/>
          <w:sz w:val="20"/>
          <w:szCs w:val="20"/>
          <w:lang w:eastAsia="en-US"/>
        </w:rPr>
        <w:t>измот и меѓуетничката  интеграција</w:t>
      </w:r>
    </w:p>
    <w:p w:rsidR="00A0714F" w:rsidRDefault="002608D1">
      <w:pPr>
        <w:suppressAutoHyphens w:val="0"/>
        <w:spacing w:after="160" w:line="259" w:lineRule="auto"/>
        <w:jc w:val="both"/>
        <w:rPr>
          <w:rFonts w:ascii="Arial" w:hAnsi="Arial" w:cs="Arial"/>
          <w:sz w:val="20"/>
          <w:szCs w:val="20"/>
          <w:lang w:eastAsia="en-US"/>
        </w:rPr>
      </w:pPr>
      <w:r>
        <w:rPr>
          <w:rFonts w:ascii="Arial" w:hAnsi="Arial" w:cs="Arial"/>
          <w:color w:val="000000"/>
          <w:sz w:val="20"/>
          <w:szCs w:val="20"/>
          <w:lang w:eastAsia="en-US"/>
        </w:rPr>
        <w:t xml:space="preserve">14. </w:t>
      </w:r>
      <w:r>
        <w:rPr>
          <w:rFonts w:ascii="Arial" w:eastAsia="Arial" w:hAnsi="Arial" w:cs="Arial"/>
          <w:sz w:val="20"/>
          <w:szCs w:val="20"/>
          <w:lang w:eastAsia="en-US"/>
        </w:rPr>
        <w:t xml:space="preserve">Проекти што се реализираат во основното училиште </w:t>
      </w:r>
    </w:p>
    <w:p w:rsidR="00A0714F" w:rsidRDefault="002608D1">
      <w:pPr>
        <w:suppressAutoHyphens w:val="0"/>
        <w:spacing w:after="0" w:line="259" w:lineRule="auto"/>
        <w:jc w:val="both"/>
        <w:rPr>
          <w:rFonts w:ascii="Arial" w:hAnsi="Arial" w:cs="Arial"/>
          <w:sz w:val="20"/>
          <w:szCs w:val="20"/>
          <w:lang w:eastAsia="en-US"/>
        </w:rPr>
      </w:pPr>
      <w:r>
        <w:rPr>
          <w:rFonts w:ascii="Arial" w:hAnsi="Arial" w:cs="Arial"/>
          <w:color w:val="000000"/>
          <w:sz w:val="20"/>
          <w:szCs w:val="20"/>
          <w:lang w:eastAsia="en-US"/>
        </w:rPr>
        <w:t xml:space="preserve">15. </w:t>
      </w:r>
      <w:r>
        <w:rPr>
          <w:rFonts w:ascii="Arial" w:hAnsi="Arial" w:cs="Arial"/>
          <w:sz w:val="20"/>
          <w:szCs w:val="20"/>
          <w:lang w:eastAsia="en-US"/>
        </w:rPr>
        <w:t>Подд</w:t>
      </w:r>
      <w:r>
        <w:rPr>
          <w:rFonts w:ascii="Arial" w:hAnsi="Arial" w:cs="Arial"/>
          <w:sz w:val="20"/>
          <w:szCs w:val="20"/>
          <w:lang w:eastAsia="en-US"/>
        </w:rPr>
        <w:t xml:space="preserve">ршка на учениците </w:t>
      </w:r>
    </w:p>
    <w:p w:rsidR="00A0714F" w:rsidRDefault="002608D1">
      <w:pPr>
        <w:suppressAutoHyphens w:val="0"/>
        <w:spacing w:after="0" w:line="259" w:lineRule="auto"/>
        <w:jc w:val="both"/>
        <w:rPr>
          <w:rFonts w:ascii="Arial" w:hAnsi="Arial" w:cs="Arial"/>
          <w:sz w:val="20"/>
          <w:szCs w:val="20"/>
          <w:lang w:eastAsia="en-US"/>
        </w:rPr>
      </w:pPr>
      <w:r>
        <w:rPr>
          <w:rFonts w:ascii="Arial" w:hAnsi="Arial" w:cs="Arial"/>
          <w:sz w:val="20"/>
          <w:szCs w:val="20"/>
          <w:lang w:eastAsia="en-US"/>
        </w:rPr>
        <w:t>15.1. Постигнување на учениците</w:t>
      </w:r>
    </w:p>
    <w:p w:rsidR="00A0714F" w:rsidRDefault="002608D1">
      <w:pPr>
        <w:suppressAutoHyphens w:val="0"/>
        <w:spacing w:after="0" w:line="259" w:lineRule="auto"/>
        <w:jc w:val="both"/>
        <w:rPr>
          <w:rFonts w:ascii="Arial" w:hAnsi="Arial" w:cs="Arial"/>
          <w:sz w:val="20"/>
          <w:szCs w:val="20"/>
          <w:lang w:eastAsia="en-US"/>
        </w:rPr>
      </w:pPr>
      <w:r>
        <w:rPr>
          <w:rFonts w:ascii="Arial" w:hAnsi="Arial" w:cs="Arial"/>
          <w:sz w:val="20"/>
          <w:szCs w:val="20"/>
          <w:lang w:eastAsia="en-US"/>
        </w:rPr>
        <w:t>15.2. Професионална ориентација на учениците</w:t>
      </w:r>
    </w:p>
    <w:p w:rsidR="00A0714F" w:rsidRDefault="002608D1">
      <w:pPr>
        <w:suppressAutoHyphens w:val="0"/>
        <w:spacing w:after="160" w:line="259" w:lineRule="auto"/>
        <w:ind w:left="567" w:hanging="567"/>
        <w:jc w:val="both"/>
        <w:rPr>
          <w:rFonts w:ascii="Arial" w:hAnsi="Arial" w:cs="Arial"/>
          <w:sz w:val="20"/>
          <w:szCs w:val="20"/>
          <w:lang w:eastAsia="en-US"/>
        </w:rPr>
      </w:pPr>
      <w:r>
        <w:rPr>
          <w:rFonts w:ascii="Arial" w:hAnsi="Arial" w:cs="Arial"/>
          <w:sz w:val="20"/>
          <w:szCs w:val="20"/>
          <w:lang w:eastAsia="en-US"/>
        </w:rPr>
        <w:t>15.3.Промоција на добросостојба на учениците, заштита од насилство, од злоупореба и запуштање, спречување дискриминација</w:t>
      </w:r>
    </w:p>
    <w:p w:rsidR="00A0714F" w:rsidRDefault="002608D1">
      <w:pPr>
        <w:suppressAutoHyphens w:val="0"/>
        <w:spacing w:after="0" w:line="259" w:lineRule="auto"/>
        <w:jc w:val="both"/>
        <w:rPr>
          <w:rFonts w:ascii="Arial" w:hAnsi="Arial" w:cs="Arial"/>
          <w:color w:val="000000"/>
          <w:sz w:val="20"/>
          <w:szCs w:val="20"/>
          <w:lang w:eastAsia="en-US"/>
        </w:rPr>
      </w:pPr>
      <w:r>
        <w:rPr>
          <w:rFonts w:ascii="Arial" w:hAnsi="Arial" w:cs="Arial"/>
          <w:color w:val="000000"/>
          <w:sz w:val="20"/>
          <w:szCs w:val="20"/>
          <w:lang w:eastAsia="en-US"/>
        </w:rPr>
        <w:t>16.  Оценување</w:t>
      </w:r>
    </w:p>
    <w:p w:rsidR="00A0714F" w:rsidRDefault="002608D1">
      <w:pPr>
        <w:suppressAutoHyphens w:val="0"/>
        <w:spacing w:after="0" w:line="259" w:lineRule="auto"/>
        <w:jc w:val="both"/>
        <w:rPr>
          <w:rFonts w:ascii="Arial" w:hAnsi="Arial" w:cs="Arial"/>
          <w:color w:val="000000"/>
          <w:sz w:val="20"/>
          <w:szCs w:val="20"/>
          <w:lang w:eastAsia="en-US"/>
        </w:rPr>
      </w:pPr>
      <w:r>
        <w:rPr>
          <w:rFonts w:ascii="Arial" w:hAnsi="Arial" w:cs="Arial"/>
          <w:sz w:val="20"/>
          <w:szCs w:val="20"/>
          <w:lang w:eastAsia="en-US"/>
        </w:rPr>
        <w:t>16.1. Видови оценување и</w:t>
      </w:r>
      <w:r>
        <w:rPr>
          <w:rFonts w:ascii="Arial" w:hAnsi="Arial" w:cs="Arial"/>
          <w:sz w:val="20"/>
          <w:szCs w:val="20"/>
          <w:lang w:eastAsia="en-US"/>
        </w:rPr>
        <w:t xml:space="preserve"> календар на оценувањето</w:t>
      </w:r>
    </w:p>
    <w:p w:rsidR="00A0714F" w:rsidRDefault="002608D1">
      <w:pPr>
        <w:suppressAutoHyphens w:val="0"/>
        <w:spacing w:after="0" w:line="259" w:lineRule="auto"/>
        <w:jc w:val="both"/>
        <w:rPr>
          <w:rFonts w:ascii="Arial" w:hAnsi="Arial" w:cs="Arial"/>
          <w:sz w:val="20"/>
          <w:szCs w:val="20"/>
          <w:lang w:eastAsia="en-US"/>
        </w:rPr>
      </w:pPr>
      <w:r>
        <w:rPr>
          <w:rFonts w:ascii="Arial" w:hAnsi="Arial" w:cs="Arial"/>
          <w:sz w:val="20"/>
          <w:szCs w:val="20"/>
          <w:lang w:eastAsia="en-US"/>
        </w:rPr>
        <w:t>16.2. Тим за следење, анализа и поддршка</w:t>
      </w:r>
    </w:p>
    <w:p w:rsidR="00A0714F" w:rsidRDefault="002608D1">
      <w:pPr>
        <w:suppressAutoHyphens w:val="0"/>
        <w:spacing w:after="0" w:line="259" w:lineRule="auto"/>
        <w:ind w:left="709" w:right="4" w:hanging="709"/>
        <w:jc w:val="both"/>
        <w:rPr>
          <w:rFonts w:ascii="Arial" w:eastAsia="Times New Roman" w:hAnsi="Arial" w:cs="Arial"/>
          <w:sz w:val="20"/>
          <w:szCs w:val="20"/>
          <w:lang w:eastAsia="en-US"/>
        </w:rPr>
      </w:pPr>
      <w:r>
        <w:rPr>
          <w:rFonts w:ascii="Arial" w:hAnsi="Arial" w:cs="Arial"/>
          <w:color w:val="000000"/>
          <w:sz w:val="20"/>
          <w:szCs w:val="20"/>
          <w:lang w:eastAsia="en-US"/>
        </w:rPr>
        <w:t>16.3.Стручни посети за следење и вреднување на квалитетот на работата</w:t>
      </w:r>
      <w:r>
        <w:rPr>
          <w:rFonts w:ascii="Arial" w:eastAsia="Times New Roman" w:hAnsi="Arial" w:cs="Arial"/>
          <w:sz w:val="20"/>
          <w:szCs w:val="20"/>
          <w:lang w:eastAsia="en-US"/>
        </w:rPr>
        <w:t xml:space="preserve"> на воспитно-образовниот кадар</w:t>
      </w:r>
    </w:p>
    <w:p w:rsidR="00A0714F" w:rsidRDefault="002608D1">
      <w:pPr>
        <w:suppressAutoHyphens w:val="0"/>
        <w:spacing w:after="0" w:line="259" w:lineRule="auto"/>
        <w:rPr>
          <w:rFonts w:ascii="Arial" w:hAnsi="Arial" w:cs="Arial"/>
          <w:color w:val="000000"/>
          <w:sz w:val="20"/>
          <w:szCs w:val="20"/>
          <w:lang w:eastAsia="en-US"/>
        </w:rPr>
      </w:pPr>
      <w:r>
        <w:rPr>
          <w:rFonts w:ascii="Arial" w:hAnsi="Arial" w:cs="Arial"/>
          <w:color w:val="000000"/>
          <w:sz w:val="20"/>
          <w:szCs w:val="20"/>
          <w:lang w:eastAsia="en-US"/>
        </w:rPr>
        <w:t>16.4.Самоевалуација на училиштето</w:t>
      </w:r>
    </w:p>
    <w:p w:rsidR="00A0714F" w:rsidRDefault="00A0714F">
      <w:pPr>
        <w:suppressAutoHyphens w:val="0"/>
        <w:spacing w:after="0" w:line="259" w:lineRule="auto"/>
        <w:ind w:left="426" w:hanging="426"/>
        <w:contextualSpacing/>
        <w:jc w:val="both"/>
        <w:rPr>
          <w:rFonts w:ascii="Arial" w:hAnsi="Arial" w:cs="Arial"/>
          <w:color w:val="000000"/>
          <w:sz w:val="20"/>
          <w:szCs w:val="20"/>
          <w:lang w:eastAsia="mk-MK"/>
        </w:rPr>
      </w:pPr>
    </w:p>
    <w:p w:rsidR="00A0714F" w:rsidRDefault="002608D1">
      <w:pPr>
        <w:suppressAutoHyphens w:val="0"/>
        <w:spacing w:after="160" w:line="259" w:lineRule="auto"/>
        <w:jc w:val="both"/>
        <w:rPr>
          <w:rFonts w:ascii="Arial" w:hAnsi="Arial" w:cs="Arial"/>
          <w:color w:val="FF0000"/>
          <w:sz w:val="20"/>
          <w:szCs w:val="20"/>
          <w:lang w:eastAsia="en-US"/>
        </w:rPr>
      </w:pPr>
      <w:r>
        <w:rPr>
          <w:rFonts w:ascii="Arial" w:hAnsi="Arial" w:cs="Arial"/>
          <w:sz w:val="20"/>
          <w:szCs w:val="20"/>
          <w:lang w:eastAsia="en-US"/>
        </w:rPr>
        <w:t>17.Безбедност во училиштето</w:t>
      </w:r>
    </w:p>
    <w:p w:rsidR="00A0714F" w:rsidRDefault="002608D1">
      <w:pPr>
        <w:suppressAutoHyphens w:val="0"/>
        <w:spacing w:after="0" w:line="259" w:lineRule="auto"/>
        <w:contextualSpacing/>
        <w:jc w:val="both"/>
        <w:rPr>
          <w:rFonts w:ascii="Arial" w:hAnsi="Arial" w:cs="Arial"/>
          <w:color w:val="008000"/>
          <w:sz w:val="20"/>
          <w:szCs w:val="20"/>
          <w:lang w:eastAsia="en-US"/>
        </w:rPr>
      </w:pPr>
      <w:r>
        <w:rPr>
          <w:rFonts w:ascii="Arial" w:hAnsi="Arial" w:cs="Arial"/>
          <w:color w:val="000000"/>
          <w:sz w:val="20"/>
          <w:szCs w:val="20"/>
          <w:lang w:eastAsia="en-US"/>
        </w:rPr>
        <w:t>18. Грижа за здравјето</w:t>
      </w:r>
    </w:p>
    <w:p w:rsidR="00A0714F" w:rsidRDefault="002608D1">
      <w:pPr>
        <w:suppressAutoHyphens w:val="0"/>
        <w:spacing w:after="160" w:line="259" w:lineRule="auto"/>
        <w:contextualSpacing/>
        <w:rPr>
          <w:rFonts w:ascii="Arial" w:hAnsi="Arial" w:cs="Arial"/>
          <w:sz w:val="20"/>
          <w:szCs w:val="20"/>
          <w:lang w:eastAsia="en-US"/>
        </w:rPr>
      </w:pPr>
      <w:r>
        <w:rPr>
          <w:rFonts w:ascii="Arial" w:hAnsi="Arial" w:cs="Arial"/>
          <w:sz w:val="20"/>
          <w:szCs w:val="20"/>
          <w:lang w:eastAsia="en-US"/>
        </w:rPr>
        <w:t>18.1. Хигиена во училиштето</w:t>
      </w:r>
    </w:p>
    <w:p w:rsidR="00A0714F" w:rsidRDefault="002608D1">
      <w:pPr>
        <w:suppressAutoHyphens w:val="0"/>
        <w:spacing w:after="160" w:line="259" w:lineRule="auto"/>
        <w:contextualSpacing/>
        <w:rPr>
          <w:rFonts w:ascii="Arial" w:hAnsi="Arial" w:cs="Arial"/>
          <w:sz w:val="20"/>
          <w:szCs w:val="20"/>
          <w:lang w:eastAsia="en-US"/>
        </w:rPr>
      </w:pPr>
      <w:r>
        <w:rPr>
          <w:rFonts w:ascii="Arial" w:hAnsi="Arial" w:cs="Arial"/>
          <w:sz w:val="20"/>
          <w:szCs w:val="20"/>
          <w:lang w:eastAsia="en-US"/>
        </w:rPr>
        <w:t>18.2. Систематски прегледи</w:t>
      </w:r>
    </w:p>
    <w:p w:rsidR="00A0714F" w:rsidRDefault="002608D1">
      <w:pPr>
        <w:suppressAutoHyphens w:val="0"/>
        <w:spacing w:after="160" w:line="259" w:lineRule="auto"/>
        <w:contextualSpacing/>
        <w:rPr>
          <w:rFonts w:ascii="Arial" w:hAnsi="Arial" w:cs="Arial"/>
          <w:sz w:val="20"/>
          <w:szCs w:val="20"/>
          <w:lang w:eastAsia="en-US"/>
        </w:rPr>
      </w:pPr>
      <w:r>
        <w:rPr>
          <w:rFonts w:ascii="Arial" w:hAnsi="Arial" w:cs="Arial"/>
          <w:color w:val="000000"/>
          <w:sz w:val="20"/>
          <w:szCs w:val="20"/>
          <w:lang w:eastAsia="en-US"/>
        </w:rPr>
        <w:t>18.3. Вакцинира</w:t>
      </w:r>
      <w:r>
        <w:rPr>
          <w:rFonts w:ascii="Arial" w:hAnsi="Arial" w:cs="Arial"/>
          <w:color w:val="000000"/>
          <w:sz w:val="20"/>
          <w:szCs w:val="20"/>
          <w:lang w:val="mk-MK" w:eastAsia="en-US"/>
        </w:rPr>
        <w:t>ње</w:t>
      </w:r>
    </w:p>
    <w:p w:rsidR="00A0714F" w:rsidRDefault="002608D1">
      <w:pPr>
        <w:suppressAutoHyphens w:val="0"/>
        <w:spacing w:after="160" w:line="259" w:lineRule="auto"/>
        <w:contextualSpacing/>
        <w:rPr>
          <w:rFonts w:ascii="Arial" w:hAnsi="Arial" w:cs="Arial"/>
          <w:sz w:val="20"/>
          <w:szCs w:val="20"/>
          <w:lang w:eastAsia="en-US"/>
        </w:rPr>
      </w:pPr>
      <w:r>
        <w:rPr>
          <w:rFonts w:ascii="Arial" w:hAnsi="Arial" w:cs="Arial"/>
          <w:sz w:val="20"/>
          <w:szCs w:val="20"/>
          <w:lang w:eastAsia="en-US"/>
        </w:rPr>
        <w:t>18.4. Едукација за здрава исхрана – оброк во училиштата</w:t>
      </w:r>
    </w:p>
    <w:p w:rsidR="00A0714F" w:rsidRDefault="00A0714F">
      <w:pPr>
        <w:suppressAutoHyphens w:val="0"/>
        <w:spacing w:after="160" w:line="240" w:lineRule="auto"/>
        <w:contextualSpacing/>
        <w:jc w:val="both"/>
        <w:rPr>
          <w:rFonts w:ascii="Arial" w:hAnsi="Arial" w:cs="Arial"/>
          <w:color w:val="000000"/>
          <w:sz w:val="20"/>
          <w:szCs w:val="20"/>
          <w:lang w:eastAsia="mk-MK"/>
        </w:rPr>
      </w:pPr>
    </w:p>
    <w:p w:rsidR="00A0714F" w:rsidRDefault="002608D1">
      <w:pPr>
        <w:suppressAutoHyphens w:val="0"/>
        <w:spacing w:after="0" w:line="259" w:lineRule="auto"/>
        <w:jc w:val="both"/>
        <w:rPr>
          <w:rFonts w:ascii="Arial" w:hAnsi="Arial" w:cs="Arial"/>
          <w:color w:val="000000"/>
          <w:sz w:val="20"/>
          <w:szCs w:val="20"/>
          <w:lang w:eastAsia="en-US"/>
        </w:rPr>
      </w:pPr>
      <w:r>
        <w:rPr>
          <w:rFonts w:ascii="Arial" w:hAnsi="Arial" w:cs="Arial"/>
          <w:color w:val="000000"/>
          <w:sz w:val="20"/>
          <w:szCs w:val="20"/>
          <w:lang w:eastAsia="en-US"/>
        </w:rPr>
        <w:t xml:space="preserve">19. Училишна клима </w:t>
      </w:r>
    </w:p>
    <w:p w:rsidR="00A0714F" w:rsidRDefault="002608D1">
      <w:pPr>
        <w:suppressAutoHyphens w:val="0"/>
        <w:spacing w:after="0" w:line="259" w:lineRule="auto"/>
        <w:rPr>
          <w:rFonts w:ascii="Arial" w:hAnsi="Arial" w:cs="Arial"/>
          <w:sz w:val="20"/>
          <w:szCs w:val="20"/>
          <w:lang w:eastAsia="en-US"/>
        </w:rPr>
      </w:pPr>
      <w:r>
        <w:rPr>
          <w:rFonts w:ascii="Arial" w:hAnsi="Arial" w:cs="Arial"/>
          <w:sz w:val="20"/>
          <w:szCs w:val="20"/>
          <w:lang w:eastAsia="en-US"/>
        </w:rPr>
        <w:t>19.1. Дисциплина</w:t>
      </w:r>
    </w:p>
    <w:p w:rsidR="00A0714F" w:rsidRDefault="002608D1">
      <w:pPr>
        <w:suppressAutoHyphens w:val="0"/>
        <w:spacing w:after="0" w:line="259" w:lineRule="auto"/>
        <w:contextualSpacing/>
        <w:jc w:val="both"/>
        <w:rPr>
          <w:rFonts w:ascii="Arial" w:hAnsi="Arial" w:cs="Arial"/>
          <w:color w:val="000000"/>
          <w:sz w:val="20"/>
          <w:szCs w:val="20"/>
          <w:lang w:eastAsia="mk-MK"/>
        </w:rPr>
      </w:pPr>
      <w:r>
        <w:rPr>
          <w:rFonts w:ascii="Arial" w:hAnsi="Arial" w:cs="Arial"/>
          <w:color w:val="000000"/>
          <w:sz w:val="20"/>
          <w:szCs w:val="20"/>
          <w:lang w:val="mk-MK" w:eastAsia="mk-MK"/>
        </w:rPr>
        <w:t xml:space="preserve">19.2. Естетско и функционално уредување на просторот во училиштето  </w:t>
      </w:r>
    </w:p>
    <w:p w:rsidR="00A0714F" w:rsidRDefault="002608D1">
      <w:pPr>
        <w:suppressAutoHyphens w:val="0"/>
        <w:spacing w:after="0" w:line="259" w:lineRule="auto"/>
        <w:rPr>
          <w:rFonts w:ascii="Arial" w:hAnsi="Arial" w:cs="Arial"/>
          <w:sz w:val="20"/>
          <w:szCs w:val="20"/>
          <w:lang w:eastAsia="en-US"/>
        </w:rPr>
      </w:pPr>
      <w:r>
        <w:rPr>
          <w:rFonts w:ascii="Arial" w:hAnsi="Arial" w:cs="Arial"/>
          <w:sz w:val="20"/>
          <w:szCs w:val="20"/>
          <w:lang w:eastAsia="en-US"/>
        </w:rPr>
        <w:t>19.3. Етички кодекси</w:t>
      </w:r>
    </w:p>
    <w:p w:rsidR="00A0714F" w:rsidRDefault="002608D1">
      <w:pPr>
        <w:suppressAutoHyphens w:val="0"/>
        <w:spacing w:after="0" w:line="259" w:lineRule="auto"/>
        <w:rPr>
          <w:rFonts w:ascii="Arial" w:hAnsi="Arial" w:cs="Arial"/>
          <w:color w:val="000000"/>
          <w:sz w:val="20"/>
          <w:szCs w:val="20"/>
          <w:lang w:eastAsia="en-US"/>
        </w:rPr>
      </w:pPr>
      <w:r>
        <w:rPr>
          <w:rFonts w:ascii="Arial" w:hAnsi="Arial" w:cs="Arial"/>
          <w:color w:val="000000"/>
          <w:sz w:val="20"/>
          <w:szCs w:val="20"/>
          <w:lang w:eastAsia="en-US"/>
        </w:rPr>
        <w:t>19.4. Односи меѓу сите структури во училиштето</w:t>
      </w:r>
    </w:p>
    <w:p w:rsidR="00A0714F" w:rsidRDefault="00A0714F">
      <w:pPr>
        <w:suppressAutoHyphens w:val="0"/>
        <w:spacing w:after="0" w:line="259" w:lineRule="auto"/>
        <w:rPr>
          <w:rFonts w:ascii="Arial" w:hAnsi="Arial" w:cs="Arial"/>
          <w:color w:val="000000"/>
          <w:sz w:val="20"/>
          <w:szCs w:val="20"/>
          <w:lang w:eastAsia="en-US"/>
        </w:rPr>
      </w:pPr>
    </w:p>
    <w:p w:rsidR="00A0714F" w:rsidRDefault="002608D1">
      <w:pPr>
        <w:suppressAutoHyphens w:val="0"/>
        <w:spacing w:after="0" w:line="259" w:lineRule="auto"/>
        <w:jc w:val="both"/>
        <w:rPr>
          <w:rFonts w:ascii="Arial" w:hAnsi="Arial" w:cs="Arial"/>
          <w:sz w:val="20"/>
          <w:szCs w:val="20"/>
          <w:lang w:eastAsia="en-US"/>
        </w:rPr>
      </w:pPr>
      <w:r>
        <w:rPr>
          <w:rFonts w:ascii="Arial" w:hAnsi="Arial" w:cs="Arial"/>
          <w:sz w:val="20"/>
          <w:szCs w:val="20"/>
          <w:lang w:eastAsia="en-US"/>
        </w:rPr>
        <w:t xml:space="preserve">20. Професионален и кариерен развој на воспитно-образовниот кадар </w:t>
      </w:r>
    </w:p>
    <w:p w:rsidR="00A0714F" w:rsidRDefault="002608D1">
      <w:pPr>
        <w:suppressAutoHyphens w:val="0"/>
        <w:spacing w:after="0" w:line="259" w:lineRule="auto"/>
        <w:jc w:val="both"/>
        <w:rPr>
          <w:rFonts w:ascii="Arial" w:hAnsi="Arial" w:cs="Arial"/>
          <w:sz w:val="20"/>
          <w:szCs w:val="20"/>
          <w:lang w:eastAsia="en-US"/>
        </w:rPr>
      </w:pPr>
      <w:r>
        <w:rPr>
          <w:rFonts w:ascii="Arial" w:hAnsi="Arial" w:cs="Arial"/>
          <w:sz w:val="20"/>
          <w:szCs w:val="20"/>
          <w:lang w:eastAsia="en-US"/>
        </w:rPr>
        <w:t>20.1. Детектирање на потребите и приоритетите</w:t>
      </w:r>
    </w:p>
    <w:p w:rsidR="00A0714F" w:rsidRDefault="002608D1">
      <w:pPr>
        <w:suppressAutoHyphens w:val="0"/>
        <w:spacing w:after="0" w:line="259" w:lineRule="auto"/>
        <w:jc w:val="both"/>
        <w:rPr>
          <w:rFonts w:ascii="Arial" w:hAnsi="Arial" w:cs="Arial"/>
          <w:color w:val="000000"/>
          <w:sz w:val="20"/>
          <w:szCs w:val="20"/>
          <w:lang w:eastAsia="en-US"/>
        </w:rPr>
      </w:pPr>
      <w:r>
        <w:rPr>
          <w:rFonts w:ascii="Arial" w:hAnsi="Arial" w:cs="Arial"/>
          <w:color w:val="000000"/>
          <w:sz w:val="20"/>
          <w:szCs w:val="20"/>
          <w:lang w:eastAsia="en-US"/>
        </w:rPr>
        <w:t>20.2. Активности за професионален развој</w:t>
      </w:r>
    </w:p>
    <w:p w:rsidR="00A0714F" w:rsidRDefault="002608D1">
      <w:pPr>
        <w:suppressAutoHyphens w:val="0"/>
        <w:spacing w:after="0" w:line="259" w:lineRule="auto"/>
        <w:jc w:val="both"/>
        <w:rPr>
          <w:rFonts w:ascii="Arial" w:hAnsi="Arial" w:cs="Arial"/>
          <w:color w:val="000000"/>
          <w:sz w:val="20"/>
          <w:szCs w:val="20"/>
          <w:lang w:eastAsia="en-US"/>
        </w:rPr>
      </w:pPr>
      <w:r>
        <w:rPr>
          <w:rFonts w:ascii="Arial" w:hAnsi="Arial" w:cs="Arial"/>
          <w:color w:val="000000"/>
          <w:sz w:val="20"/>
          <w:szCs w:val="20"/>
          <w:lang w:eastAsia="en-US"/>
        </w:rPr>
        <w:t>20.3. Личен професионален развој</w:t>
      </w:r>
    </w:p>
    <w:p w:rsidR="00A0714F" w:rsidRDefault="002608D1">
      <w:pPr>
        <w:suppressAutoHyphens w:val="0"/>
        <w:spacing w:after="0" w:line="259" w:lineRule="auto"/>
        <w:jc w:val="both"/>
        <w:rPr>
          <w:rFonts w:ascii="Arial" w:hAnsi="Arial" w:cs="Arial"/>
          <w:color w:val="000000"/>
          <w:sz w:val="20"/>
          <w:szCs w:val="20"/>
          <w:lang w:eastAsia="en-US"/>
        </w:rPr>
      </w:pPr>
      <w:r>
        <w:rPr>
          <w:rFonts w:ascii="Arial" w:hAnsi="Arial" w:cs="Arial"/>
          <w:color w:val="000000"/>
          <w:sz w:val="20"/>
          <w:szCs w:val="20"/>
          <w:lang w:eastAsia="en-US"/>
        </w:rPr>
        <w:t>20.4. Хоризонтално у</w:t>
      </w:r>
      <w:r>
        <w:rPr>
          <w:rFonts w:ascii="Arial" w:hAnsi="Arial" w:cs="Arial"/>
          <w:color w:val="000000"/>
          <w:sz w:val="20"/>
          <w:szCs w:val="20"/>
          <w:lang w:eastAsia="en-US"/>
        </w:rPr>
        <w:t>чење</w:t>
      </w:r>
    </w:p>
    <w:p w:rsidR="00A0714F" w:rsidRDefault="002608D1">
      <w:pPr>
        <w:suppressAutoHyphens w:val="0"/>
        <w:spacing w:after="160" w:line="259" w:lineRule="auto"/>
        <w:jc w:val="both"/>
        <w:rPr>
          <w:rFonts w:ascii="Arial" w:hAnsi="Arial" w:cs="Arial"/>
          <w:color w:val="000000"/>
          <w:sz w:val="20"/>
          <w:szCs w:val="20"/>
          <w:lang w:eastAsia="en-US"/>
        </w:rPr>
      </w:pPr>
      <w:r>
        <w:rPr>
          <w:rFonts w:ascii="Arial" w:hAnsi="Arial" w:cs="Arial"/>
          <w:color w:val="000000"/>
          <w:sz w:val="20"/>
          <w:szCs w:val="20"/>
          <w:lang w:eastAsia="en-US"/>
        </w:rPr>
        <w:t>20.5. Кариерен развој на воспитно-образовниот кадар</w:t>
      </w:r>
    </w:p>
    <w:p w:rsidR="00A0714F" w:rsidRDefault="002608D1">
      <w:pPr>
        <w:suppressAutoHyphens w:val="0"/>
        <w:spacing w:before="240" w:after="160" w:line="259" w:lineRule="auto"/>
        <w:contextualSpacing/>
        <w:rPr>
          <w:rFonts w:ascii="Arial" w:hAnsi="Arial" w:cs="Arial"/>
          <w:color w:val="000000"/>
          <w:sz w:val="20"/>
          <w:szCs w:val="20"/>
          <w:lang w:eastAsia="mk-MK"/>
        </w:rPr>
      </w:pPr>
      <w:r>
        <w:rPr>
          <w:rFonts w:ascii="Arial" w:hAnsi="Arial" w:cs="Arial"/>
          <w:color w:val="000000"/>
          <w:sz w:val="20"/>
          <w:szCs w:val="20"/>
          <w:lang w:val="mk-MK" w:eastAsia="mk-MK"/>
        </w:rPr>
        <w:lastRenderedPageBreak/>
        <w:t>21. Соработка на основното училиште со родителите/старателите</w:t>
      </w:r>
    </w:p>
    <w:p w:rsidR="00A0714F" w:rsidRDefault="002608D1">
      <w:pPr>
        <w:suppressAutoHyphens w:val="0"/>
        <w:spacing w:before="240" w:after="160" w:line="259" w:lineRule="auto"/>
        <w:contextualSpacing/>
        <w:rPr>
          <w:rFonts w:ascii="Arial" w:hAnsi="Arial" w:cs="Arial"/>
          <w:color w:val="000000"/>
          <w:sz w:val="20"/>
          <w:szCs w:val="20"/>
          <w:lang w:val="mk-MK" w:eastAsia="mk-MK"/>
        </w:rPr>
      </w:pPr>
      <w:r>
        <w:rPr>
          <w:rFonts w:ascii="Arial" w:hAnsi="Arial" w:cs="Arial"/>
          <w:color w:val="000000"/>
          <w:sz w:val="20"/>
          <w:szCs w:val="20"/>
          <w:lang w:val="mk-MK" w:eastAsia="mk-MK"/>
        </w:rPr>
        <w:t>21.1. Вклученост на родителите/старателите во животот и работата на училиштето</w:t>
      </w:r>
    </w:p>
    <w:p w:rsidR="00A0714F" w:rsidRDefault="002608D1">
      <w:pPr>
        <w:suppressAutoHyphens w:val="0"/>
        <w:spacing w:before="240" w:after="160" w:line="259" w:lineRule="auto"/>
        <w:contextualSpacing/>
        <w:jc w:val="both"/>
        <w:rPr>
          <w:rFonts w:ascii="Arial" w:hAnsi="Arial" w:cs="Arial"/>
          <w:color w:val="000000"/>
          <w:sz w:val="20"/>
          <w:szCs w:val="20"/>
          <w:lang w:eastAsia="mk-MK"/>
        </w:rPr>
      </w:pPr>
      <w:r>
        <w:rPr>
          <w:rFonts w:ascii="Arial" w:hAnsi="Arial" w:cs="Arial"/>
          <w:color w:val="000000"/>
          <w:sz w:val="20"/>
          <w:szCs w:val="20"/>
          <w:lang w:val="mk-MK" w:eastAsia="mk-MK"/>
        </w:rPr>
        <w:t xml:space="preserve">21.2. Вклученост на родителите/старателите во процесот на </w:t>
      </w:r>
      <w:r>
        <w:rPr>
          <w:rFonts w:ascii="Arial" w:hAnsi="Arial" w:cs="Arial"/>
          <w:color w:val="000000"/>
          <w:sz w:val="20"/>
          <w:szCs w:val="20"/>
          <w:lang w:val="mk-MK" w:eastAsia="mk-MK"/>
        </w:rPr>
        <w:t>учење и воннаставните активности</w:t>
      </w:r>
    </w:p>
    <w:p w:rsidR="00A0714F" w:rsidRDefault="002608D1">
      <w:pPr>
        <w:suppressAutoHyphens w:val="0"/>
        <w:spacing w:before="240" w:after="160" w:line="259" w:lineRule="auto"/>
        <w:contextualSpacing/>
        <w:jc w:val="both"/>
        <w:rPr>
          <w:rFonts w:ascii="Arial" w:hAnsi="Arial" w:cs="Arial"/>
          <w:color w:val="000000"/>
          <w:sz w:val="20"/>
          <w:szCs w:val="20"/>
          <w:lang w:eastAsia="mk-MK"/>
        </w:rPr>
      </w:pPr>
      <w:r>
        <w:rPr>
          <w:rFonts w:ascii="Arial" w:hAnsi="Arial" w:cs="Arial"/>
          <w:color w:val="000000"/>
          <w:sz w:val="20"/>
          <w:szCs w:val="20"/>
          <w:lang w:val="mk-MK" w:eastAsia="mk-MK"/>
        </w:rPr>
        <w:t xml:space="preserve">21.3. Едукација на родителите/старателите  </w:t>
      </w:r>
    </w:p>
    <w:p w:rsidR="00A0714F" w:rsidRDefault="00A0714F">
      <w:pPr>
        <w:suppressAutoHyphens w:val="0"/>
        <w:spacing w:before="240" w:after="160" w:line="259" w:lineRule="auto"/>
        <w:contextualSpacing/>
        <w:jc w:val="both"/>
        <w:rPr>
          <w:rFonts w:ascii="Arial" w:hAnsi="Arial" w:cs="Arial"/>
          <w:color w:val="000000"/>
          <w:sz w:val="20"/>
          <w:szCs w:val="20"/>
          <w:lang w:eastAsia="mk-MK"/>
        </w:rPr>
      </w:pPr>
    </w:p>
    <w:p w:rsidR="00A0714F" w:rsidRDefault="00A0714F">
      <w:pPr>
        <w:suppressAutoHyphens w:val="0"/>
        <w:spacing w:before="240" w:after="160" w:line="259" w:lineRule="auto"/>
        <w:contextualSpacing/>
        <w:jc w:val="both"/>
        <w:rPr>
          <w:rFonts w:ascii="Arial" w:hAnsi="Arial" w:cs="Arial"/>
          <w:color w:val="000000"/>
          <w:sz w:val="20"/>
          <w:szCs w:val="20"/>
          <w:lang w:eastAsia="mk-MK"/>
        </w:rPr>
      </w:pPr>
    </w:p>
    <w:p w:rsidR="00A0714F" w:rsidRDefault="002608D1">
      <w:pPr>
        <w:suppressAutoHyphens w:val="0"/>
        <w:spacing w:after="160" w:line="259" w:lineRule="auto"/>
        <w:jc w:val="both"/>
        <w:rPr>
          <w:rFonts w:ascii="Arial" w:hAnsi="Arial" w:cs="Arial"/>
          <w:sz w:val="20"/>
          <w:szCs w:val="20"/>
          <w:lang w:eastAsia="en-US"/>
        </w:rPr>
      </w:pPr>
      <w:r>
        <w:rPr>
          <w:rFonts w:ascii="Arial" w:hAnsi="Arial" w:cs="Arial"/>
          <w:color w:val="000000"/>
          <w:sz w:val="20"/>
          <w:szCs w:val="20"/>
          <w:lang w:eastAsia="en-US"/>
        </w:rPr>
        <w:t xml:space="preserve">22. </w:t>
      </w:r>
      <w:r>
        <w:rPr>
          <w:rFonts w:ascii="Arial" w:hAnsi="Arial" w:cs="Arial"/>
          <w:sz w:val="20"/>
          <w:szCs w:val="20"/>
          <w:lang w:eastAsia="en-US"/>
        </w:rPr>
        <w:t>Комуникација со јавноста и промоција на основното училиште</w:t>
      </w:r>
    </w:p>
    <w:p w:rsidR="00A0714F" w:rsidRDefault="002608D1">
      <w:pPr>
        <w:suppressAutoHyphens w:val="0"/>
        <w:spacing w:after="160" w:line="259" w:lineRule="auto"/>
        <w:jc w:val="both"/>
        <w:rPr>
          <w:rFonts w:ascii="Arial" w:hAnsi="Arial" w:cs="Arial"/>
          <w:sz w:val="20"/>
          <w:szCs w:val="20"/>
          <w:lang w:eastAsia="en-US"/>
        </w:rPr>
      </w:pPr>
      <w:r>
        <w:rPr>
          <w:rFonts w:ascii="Arial" w:hAnsi="Arial" w:cs="Arial"/>
          <w:color w:val="000000"/>
          <w:sz w:val="20"/>
          <w:szCs w:val="20"/>
          <w:lang w:eastAsia="en-US"/>
        </w:rPr>
        <w:t xml:space="preserve">23. </w:t>
      </w:r>
      <w:r>
        <w:rPr>
          <w:rFonts w:ascii="Arial" w:hAnsi="Arial" w:cs="Arial"/>
          <w:sz w:val="20"/>
          <w:szCs w:val="20"/>
          <w:lang w:eastAsia="en-US"/>
        </w:rPr>
        <w:t>Следење на имплементацијата на годишната програма за работа на основното училиште</w:t>
      </w:r>
    </w:p>
    <w:p w:rsidR="00A0714F" w:rsidRDefault="002608D1">
      <w:pPr>
        <w:numPr>
          <w:ilvl w:val="0"/>
          <w:numId w:val="1"/>
        </w:numPr>
        <w:suppressAutoHyphens w:val="0"/>
        <w:spacing w:after="160" w:line="240" w:lineRule="auto"/>
        <w:contextualSpacing/>
        <w:jc w:val="both"/>
        <w:rPr>
          <w:rFonts w:ascii="Arial" w:hAnsi="Arial" w:cs="Arial"/>
          <w:color w:val="000000"/>
          <w:sz w:val="20"/>
          <w:szCs w:val="20"/>
          <w:lang w:val="mk-MK" w:eastAsia="mk-MK"/>
        </w:rPr>
      </w:pPr>
      <w:r>
        <w:rPr>
          <w:rFonts w:ascii="Arial" w:hAnsi="Arial" w:cs="Arial"/>
          <w:color w:val="000000"/>
          <w:sz w:val="20"/>
          <w:szCs w:val="20"/>
          <w:lang w:val="mk-MK" w:eastAsia="mk-MK"/>
        </w:rPr>
        <w:t xml:space="preserve">Евалуација на годишната </w:t>
      </w:r>
      <w:r>
        <w:rPr>
          <w:rFonts w:ascii="Arial" w:hAnsi="Arial" w:cs="Arial"/>
          <w:color w:val="000000"/>
          <w:sz w:val="20"/>
          <w:szCs w:val="20"/>
          <w:lang w:val="mk-MK" w:eastAsia="mk-MK"/>
        </w:rPr>
        <w:t>програма за работа на основното училиште</w:t>
      </w:r>
    </w:p>
    <w:p w:rsidR="00A0714F" w:rsidRDefault="00A0714F">
      <w:pPr>
        <w:spacing w:after="160" w:line="240" w:lineRule="auto"/>
        <w:ind w:left="360"/>
        <w:contextualSpacing/>
        <w:jc w:val="both"/>
        <w:rPr>
          <w:rFonts w:ascii="Arial" w:hAnsi="Arial" w:cs="Arial"/>
          <w:color w:val="000000"/>
          <w:sz w:val="20"/>
          <w:szCs w:val="20"/>
          <w:lang w:val="mk-MK" w:eastAsia="mk-MK"/>
        </w:rPr>
      </w:pPr>
    </w:p>
    <w:p w:rsidR="00A0714F" w:rsidRDefault="002608D1">
      <w:pPr>
        <w:numPr>
          <w:ilvl w:val="0"/>
          <w:numId w:val="1"/>
        </w:numPr>
        <w:suppressAutoHyphens w:val="0"/>
        <w:spacing w:after="160" w:line="240" w:lineRule="auto"/>
        <w:contextualSpacing/>
        <w:jc w:val="both"/>
        <w:rPr>
          <w:rFonts w:ascii="Arial" w:hAnsi="Arial" w:cs="Arial"/>
          <w:color w:val="000000"/>
          <w:sz w:val="20"/>
          <w:szCs w:val="20"/>
          <w:lang w:val="mk-MK" w:eastAsia="mk-MK"/>
        </w:rPr>
      </w:pPr>
      <w:r>
        <w:rPr>
          <w:rFonts w:ascii="Arial" w:hAnsi="Arial" w:cs="Arial"/>
          <w:color w:val="000000"/>
          <w:sz w:val="20"/>
          <w:szCs w:val="20"/>
          <w:lang w:val="mk-MK" w:eastAsia="mk-MK"/>
        </w:rPr>
        <w:t>Заклучок</w:t>
      </w:r>
    </w:p>
    <w:p w:rsidR="00A0714F" w:rsidRDefault="00A0714F">
      <w:pPr>
        <w:suppressAutoHyphens w:val="0"/>
        <w:spacing w:after="160" w:line="240" w:lineRule="auto"/>
        <w:ind w:left="720"/>
        <w:contextualSpacing/>
        <w:rPr>
          <w:rFonts w:ascii="Arial" w:hAnsi="Arial" w:cs="Arial"/>
          <w:color w:val="000000"/>
          <w:sz w:val="20"/>
          <w:szCs w:val="20"/>
          <w:lang w:val="mk-MK" w:eastAsia="mk-MK"/>
        </w:rPr>
      </w:pPr>
    </w:p>
    <w:p w:rsidR="00A0714F" w:rsidRDefault="002608D1">
      <w:pPr>
        <w:numPr>
          <w:ilvl w:val="0"/>
          <w:numId w:val="1"/>
        </w:numPr>
        <w:tabs>
          <w:tab w:val="left" w:pos="426"/>
        </w:tabs>
        <w:suppressAutoHyphens w:val="0"/>
        <w:spacing w:after="160" w:line="240" w:lineRule="auto"/>
        <w:ind w:left="0" w:firstLine="0"/>
        <w:contextualSpacing/>
        <w:jc w:val="both"/>
        <w:rPr>
          <w:rFonts w:ascii="Arial" w:hAnsi="Arial" w:cs="Arial"/>
          <w:color w:val="000000"/>
          <w:sz w:val="20"/>
          <w:szCs w:val="20"/>
          <w:lang w:val="mk-MK" w:eastAsia="mk-MK"/>
        </w:rPr>
      </w:pPr>
      <w:r>
        <w:rPr>
          <w:rFonts w:ascii="Arial" w:hAnsi="Arial" w:cs="Arial"/>
          <w:color w:val="000000"/>
          <w:sz w:val="20"/>
          <w:szCs w:val="20"/>
          <w:lang w:val="mk-MK" w:eastAsia="mk-MK"/>
        </w:rPr>
        <w:t>Комисија за изработка на годишната програма за работа на основното училиште</w:t>
      </w:r>
    </w:p>
    <w:p w:rsidR="00A0714F" w:rsidRDefault="00A0714F">
      <w:pPr>
        <w:suppressAutoHyphens w:val="0"/>
        <w:spacing w:after="160" w:line="240" w:lineRule="auto"/>
        <w:ind w:left="720"/>
        <w:contextualSpacing/>
        <w:rPr>
          <w:rFonts w:ascii="Arial" w:hAnsi="Arial" w:cs="Arial"/>
          <w:color w:val="000000"/>
          <w:sz w:val="20"/>
          <w:szCs w:val="20"/>
          <w:lang w:val="mk-MK" w:eastAsia="mk-MK"/>
        </w:rPr>
      </w:pPr>
    </w:p>
    <w:p w:rsidR="00A0714F" w:rsidRDefault="002608D1">
      <w:pPr>
        <w:numPr>
          <w:ilvl w:val="0"/>
          <w:numId w:val="1"/>
        </w:numPr>
        <w:suppressAutoHyphens w:val="0"/>
        <w:spacing w:after="160" w:line="240" w:lineRule="auto"/>
        <w:contextualSpacing/>
        <w:jc w:val="both"/>
        <w:rPr>
          <w:rFonts w:ascii="Arial" w:hAnsi="Arial" w:cs="Arial"/>
          <w:color w:val="000000"/>
          <w:sz w:val="20"/>
          <w:szCs w:val="20"/>
          <w:lang w:val="mk-MK" w:eastAsia="mk-MK"/>
        </w:rPr>
      </w:pPr>
      <w:r>
        <w:rPr>
          <w:rFonts w:ascii="Arial" w:hAnsi="Arial" w:cs="Arial"/>
          <w:color w:val="000000"/>
          <w:sz w:val="20"/>
          <w:szCs w:val="20"/>
          <w:lang w:val="mk-MK" w:eastAsia="mk-MK"/>
        </w:rPr>
        <w:t>Користена литература</w:t>
      </w:r>
    </w:p>
    <w:p w:rsidR="00A0714F" w:rsidRDefault="00A0714F">
      <w:pPr>
        <w:suppressAutoHyphens w:val="0"/>
        <w:spacing w:after="160" w:line="240" w:lineRule="auto"/>
        <w:jc w:val="both"/>
        <w:rPr>
          <w:rFonts w:ascii="Arial" w:hAnsi="Arial" w:cs="Arial"/>
          <w:b/>
          <w:sz w:val="20"/>
          <w:szCs w:val="20"/>
          <w:lang w:val="mk-MK" w:eastAsia="en-US"/>
        </w:rPr>
      </w:pPr>
    </w:p>
    <w:p w:rsidR="00A0714F" w:rsidRDefault="00A0714F">
      <w:pPr>
        <w:spacing w:after="60" w:line="240" w:lineRule="auto"/>
        <w:jc w:val="both"/>
        <w:rPr>
          <w:rFonts w:ascii="Arial" w:hAnsi="Arial" w:cs="Arial"/>
          <w:b/>
          <w:sz w:val="24"/>
          <w:szCs w:val="24"/>
          <w:lang w:val="mk-MK"/>
        </w:rPr>
      </w:pPr>
    </w:p>
    <w:p w:rsidR="00A0714F" w:rsidRDefault="00A0714F">
      <w:pPr>
        <w:suppressAutoHyphens w:val="0"/>
        <w:spacing w:after="160" w:line="259" w:lineRule="auto"/>
        <w:jc w:val="both"/>
        <w:rPr>
          <w:rFonts w:ascii="Arial" w:hAnsi="Arial" w:cs="Arial"/>
          <w:b/>
          <w:sz w:val="24"/>
          <w:szCs w:val="24"/>
          <w:lang w:val="mk-MK" w:eastAsia="en-US"/>
        </w:rPr>
      </w:pPr>
    </w:p>
    <w:p w:rsidR="00A0714F" w:rsidRDefault="00A0714F">
      <w:pPr>
        <w:suppressAutoHyphens w:val="0"/>
        <w:spacing w:after="160" w:line="259" w:lineRule="auto"/>
        <w:jc w:val="both"/>
        <w:rPr>
          <w:rFonts w:ascii="Arial" w:hAnsi="Arial" w:cs="Arial"/>
          <w:b/>
          <w:sz w:val="24"/>
          <w:szCs w:val="24"/>
          <w:lang w:val="mk-MK" w:eastAsia="en-US"/>
        </w:rPr>
      </w:pPr>
    </w:p>
    <w:p w:rsidR="00A0714F" w:rsidRDefault="00A0714F">
      <w:pPr>
        <w:suppressAutoHyphens w:val="0"/>
        <w:spacing w:after="160" w:line="259" w:lineRule="auto"/>
        <w:jc w:val="both"/>
        <w:rPr>
          <w:rFonts w:ascii="Arial" w:hAnsi="Arial" w:cs="Arial"/>
          <w:b/>
          <w:sz w:val="24"/>
          <w:szCs w:val="24"/>
          <w:lang w:val="mk-MK" w:eastAsia="en-US"/>
        </w:rPr>
      </w:pPr>
    </w:p>
    <w:p w:rsidR="00A0714F" w:rsidRDefault="00A0714F">
      <w:pPr>
        <w:suppressAutoHyphens w:val="0"/>
        <w:spacing w:after="160" w:line="259" w:lineRule="auto"/>
        <w:jc w:val="both"/>
        <w:rPr>
          <w:rFonts w:ascii="Arial" w:hAnsi="Arial" w:cs="Arial"/>
          <w:b/>
          <w:sz w:val="24"/>
          <w:szCs w:val="24"/>
          <w:lang w:val="mk-MK" w:eastAsia="en-US"/>
        </w:rPr>
      </w:pPr>
    </w:p>
    <w:p w:rsidR="00A0714F" w:rsidRDefault="00A0714F">
      <w:pPr>
        <w:suppressAutoHyphens w:val="0"/>
        <w:spacing w:after="160" w:line="259" w:lineRule="auto"/>
        <w:jc w:val="both"/>
        <w:rPr>
          <w:rFonts w:ascii="Arial" w:hAnsi="Arial" w:cs="Arial"/>
          <w:b/>
          <w:sz w:val="24"/>
          <w:szCs w:val="24"/>
          <w:lang w:val="mk-MK" w:eastAsia="en-US"/>
        </w:rPr>
      </w:pPr>
    </w:p>
    <w:p w:rsidR="00A0714F" w:rsidRDefault="00A0714F">
      <w:pPr>
        <w:suppressAutoHyphens w:val="0"/>
        <w:spacing w:after="160" w:line="259" w:lineRule="auto"/>
        <w:jc w:val="both"/>
        <w:rPr>
          <w:rFonts w:ascii="Arial" w:hAnsi="Arial" w:cs="Arial"/>
          <w:b/>
          <w:sz w:val="24"/>
          <w:szCs w:val="24"/>
          <w:lang w:val="mk-MK" w:eastAsia="en-US"/>
        </w:rPr>
      </w:pPr>
    </w:p>
    <w:p w:rsidR="00A0714F" w:rsidRDefault="00A0714F">
      <w:pPr>
        <w:suppressAutoHyphens w:val="0"/>
        <w:spacing w:after="160" w:line="259" w:lineRule="auto"/>
        <w:jc w:val="both"/>
        <w:rPr>
          <w:rFonts w:ascii="Arial" w:hAnsi="Arial" w:cs="Arial"/>
          <w:b/>
          <w:sz w:val="24"/>
          <w:szCs w:val="24"/>
          <w:lang w:val="mk-MK" w:eastAsia="en-US"/>
        </w:rPr>
      </w:pPr>
    </w:p>
    <w:p w:rsidR="00A0714F" w:rsidRDefault="00A0714F">
      <w:pPr>
        <w:suppressAutoHyphens w:val="0"/>
        <w:spacing w:after="160" w:line="259" w:lineRule="auto"/>
        <w:jc w:val="both"/>
        <w:rPr>
          <w:rFonts w:ascii="Arial" w:hAnsi="Arial" w:cs="Arial"/>
          <w:b/>
          <w:sz w:val="24"/>
          <w:szCs w:val="24"/>
          <w:lang w:val="mk-MK" w:eastAsia="en-US"/>
        </w:rPr>
      </w:pPr>
    </w:p>
    <w:p w:rsidR="00A0714F" w:rsidRDefault="00A0714F">
      <w:pPr>
        <w:suppressAutoHyphens w:val="0"/>
        <w:spacing w:after="160" w:line="259" w:lineRule="auto"/>
        <w:jc w:val="both"/>
        <w:rPr>
          <w:rFonts w:ascii="Arial" w:hAnsi="Arial" w:cs="Arial"/>
          <w:b/>
          <w:sz w:val="24"/>
          <w:szCs w:val="24"/>
          <w:lang w:val="mk-MK" w:eastAsia="en-US"/>
        </w:rPr>
      </w:pPr>
    </w:p>
    <w:p w:rsidR="00A0714F" w:rsidRDefault="00A0714F">
      <w:pPr>
        <w:suppressAutoHyphens w:val="0"/>
        <w:spacing w:after="160" w:line="259" w:lineRule="auto"/>
        <w:jc w:val="both"/>
        <w:rPr>
          <w:rFonts w:ascii="Arial" w:hAnsi="Arial" w:cs="Arial"/>
          <w:b/>
          <w:sz w:val="24"/>
          <w:szCs w:val="24"/>
          <w:lang w:val="mk-MK" w:eastAsia="en-US"/>
        </w:rPr>
      </w:pPr>
    </w:p>
    <w:p w:rsidR="00A0714F" w:rsidRDefault="00A0714F">
      <w:pPr>
        <w:suppressAutoHyphens w:val="0"/>
        <w:spacing w:after="160" w:line="259" w:lineRule="auto"/>
        <w:jc w:val="both"/>
        <w:rPr>
          <w:rFonts w:ascii="Arial" w:hAnsi="Arial" w:cs="Arial"/>
          <w:b/>
          <w:sz w:val="24"/>
          <w:szCs w:val="24"/>
          <w:lang w:val="mk-MK" w:eastAsia="en-US"/>
        </w:rPr>
      </w:pPr>
    </w:p>
    <w:p w:rsidR="00A0714F" w:rsidRDefault="00A0714F">
      <w:pPr>
        <w:suppressAutoHyphens w:val="0"/>
        <w:spacing w:after="160" w:line="259" w:lineRule="auto"/>
        <w:jc w:val="both"/>
        <w:rPr>
          <w:rFonts w:ascii="Arial" w:hAnsi="Arial" w:cs="Arial"/>
          <w:b/>
          <w:sz w:val="24"/>
          <w:szCs w:val="24"/>
          <w:lang w:val="mk-MK" w:eastAsia="en-US"/>
        </w:rPr>
      </w:pPr>
    </w:p>
    <w:p w:rsidR="00A0714F" w:rsidRDefault="00A0714F">
      <w:pPr>
        <w:suppressAutoHyphens w:val="0"/>
        <w:spacing w:after="160" w:line="259" w:lineRule="auto"/>
        <w:jc w:val="both"/>
        <w:rPr>
          <w:rFonts w:ascii="Arial" w:hAnsi="Arial" w:cs="Arial"/>
          <w:b/>
          <w:sz w:val="24"/>
          <w:szCs w:val="24"/>
          <w:lang w:val="mk-MK" w:eastAsia="en-US"/>
        </w:rPr>
      </w:pPr>
    </w:p>
    <w:p w:rsidR="00A0714F" w:rsidRDefault="00A0714F">
      <w:pPr>
        <w:suppressAutoHyphens w:val="0"/>
        <w:spacing w:after="160" w:line="259" w:lineRule="auto"/>
        <w:jc w:val="both"/>
        <w:rPr>
          <w:rFonts w:ascii="Arial" w:hAnsi="Arial" w:cs="Arial"/>
          <w:b/>
          <w:sz w:val="24"/>
          <w:szCs w:val="24"/>
          <w:lang w:val="mk-MK" w:eastAsia="en-US"/>
        </w:rPr>
      </w:pPr>
    </w:p>
    <w:p w:rsidR="00A0714F" w:rsidRDefault="00A0714F">
      <w:pPr>
        <w:suppressAutoHyphens w:val="0"/>
        <w:spacing w:after="160" w:line="259" w:lineRule="auto"/>
        <w:jc w:val="both"/>
        <w:rPr>
          <w:rFonts w:ascii="Arial" w:hAnsi="Arial" w:cs="Arial"/>
          <w:b/>
          <w:sz w:val="24"/>
          <w:szCs w:val="24"/>
          <w:lang w:val="mk-MK" w:eastAsia="en-US"/>
        </w:rPr>
      </w:pPr>
    </w:p>
    <w:p w:rsidR="00A0714F" w:rsidRDefault="00A0714F">
      <w:pPr>
        <w:suppressAutoHyphens w:val="0"/>
        <w:spacing w:after="160" w:line="259" w:lineRule="auto"/>
        <w:jc w:val="both"/>
        <w:rPr>
          <w:rFonts w:ascii="Arial" w:hAnsi="Arial" w:cs="Arial"/>
          <w:b/>
          <w:sz w:val="24"/>
          <w:szCs w:val="24"/>
          <w:lang w:val="mk-MK" w:eastAsia="en-US"/>
        </w:rPr>
      </w:pPr>
    </w:p>
    <w:p w:rsidR="00A0714F" w:rsidRDefault="00A0714F">
      <w:pPr>
        <w:suppressAutoHyphens w:val="0"/>
        <w:spacing w:after="160" w:line="259" w:lineRule="auto"/>
        <w:jc w:val="both"/>
        <w:rPr>
          <w:rFonts w:ascii="Arial" w:hAnsi="Arial" w:cs="Arial"/>
          <w:b/>
          <w:sz w:val="24"/>
          <w:szCs w:val="24"/>
          <w:lang w:eastAsia="en-US"/>
        </w:rPr>
      </w:pPr>
    </w:p>
    <w:p w:rsidR="00A0714F" w:rsidRDefault="00A0714F">
      <w:pPr>
        <w:suppressAutoHyphens w:val="0"/>
        <w:spacing w:after="160" w:line="259" w:lineRule="auto"/>
        <w:jc w:val="both"/>
        <w:rPr>
          <w:rFonts w:ascii="Arial" w:hAnsi="Arial" w:cs="Arial"/>
          <w:b/>
          <w:sz w:val="24"/>
          <w:szCs w:val="24"/>
          <w:lang w:eastAsia="en-US"/>
        </w:rPr>
      </w:pPr>
    </w:p>
    <w:p w:rsidR="00A0714F" w:rsidRDefault="00A0714F">
      <w:pPr>
        <w:suppressAutoHyphens w:val="0"/>
        <w:spacing w:after="160" w:line="259" w:lineRule="auto"/>
        <w:jc w:val="both"/>
        <w:rPr>
          <w:rFonts w:ascii="Arial" w:hAnsi="Arial" w:cs="Arial"/>
          <w:b/>
          <w:sz w:val="24"/>
          <w:szCs w:val="24"/>
          <w:lang w:eastAsia="en-US"/>
        </w:rPr>
      </w:pPr>
    </w:p>
    <w:p w:rsidR="00A0714F" w:rsidRDefault="00A0714F">
      <w:pPr>
        <w:suppressAutoHyphens w:val="0"/>
        <w:spacing w:after="160" w:line="259" w:lineRule="auto"/>
        <w:jc w:val="both"/>
        <w:rPr>
          <w:rFonts w:ascii="Arial" w:hAnsi="Arial" w:cs="Arial"/>
          <w:b/>
          <w:sz w:val="24"/>
          <w:szCs w:val="24"/>
          <w:lang w:eastAsia="en-US"/>
        </w:rPr>
      </w:pPr>
    </w:p>
    <w:p w:rsidR="00A0714F" w:rsidRDefault="00A0714F">
      <w:pPr>
        <w:pStyle w:val="Caption"/>
        <w:rPr>
          <w:rFonts w:ascii="Arial" w:hAnsi="Arial" w:cs="Arial"/>
          <w:b/>
          <w:i w:val="0"/>
          <w:lang w:eastAsia="en-US"/>
        </w:rPr>
      </w:pPr>
    </w:p>
    <w:p w:rsidR="00A0714F" w:rsidRDefault="002608D1">
      <w:pPr>
        <w:pStyle w:val="Caption"/>
        <w:rPr>
          <w:rFonts w:ascii="Arial" w:hAnsi="Arial" w:cs="Arial"/>
          <w:b/>
          <w:i w:val="0"/>
          <w:lang w:eastAsia="en-US"/>
        </w:rPr>
      </w:pPr>
      <w:r>
        <w:rPr>
          <w:rFonts w:ascii="Arial" w:hAnsi="Arial" w:cs="Arial"/>
          <w:b/>
          <w:i w:val="0"/>
          <w:lang w:eastAsia="en-US"/>
        </w:rPr>
        <w:lastRenderedPageBreak/>
        <w:t>Вовед</w:t>
      </w:r>
    </w:p>
    <w:p w:rsidR="00A0714F" w:rsidRDefault="002608D1">
      <w:pPr>
        <w:suppressAutoHyphens w:val="0"/>
        <w:spacing w:after="160" w:line="259" w:lineRule="auto"/>
        <w:ind w:firstLine="720"/>
        <w:contextualSpacing/>
        <w:jc w:val="both"/>
        <w:rPr>
          <w:rFonts w:ascii="Arial" w:hAnsi="Arial" w:cs="Arial"/>
          <w:color w:val="000000"/>
          <w:lang w:val="mk-MK" w:eastAsia="mk-MK"/>
        </w:rPr>
      </w:pPr>
      <w:r>
        <w:rPr>
          <w:rFonts w:ascii="Arial" w:hAnsi="Arial" w:cs="Arial"/>
          <w:color w:val="000000"/>
          <w:lang w:val="mk-MK" w:eastAsia="mk-MK"/>
        </w:rPr>
        <w:t xml:space="preserve">Годишната програма за работа на училиштето е краткорочен документ кој ги </w:t>
      </w:r>
      <w:r>
        <w:rPr>
          <w:rFonts w:ascii="Arial" w:hAnsi="Arial" w:cs="Arial"/>
          <w:color w:val="000000"/>
          <w:lang w:val="mk-MK" w:eastAsia="mk-MK"/>
        </w:rPr>
        <w:t>дефинира целите и задачите на основното образование, јасно ги истакнува мисијата и визијата на училиштето, подрачјата на промени разработени по развојни цели, задачи и активности и евалуација на истите. Тоа произлегува од планирањата во Развојна програма и</w:t>
      </w:r>
      <w:r>
        <w:rPr>
          <w:rFonts w:ascii="Arial" w:hAnsi="Arial" w:cs="Arial"/>
          <w:color w:val="000000"/>
          <w:lang w:val="mk-MK" w:eastAsia="mk-MK"/>
        </w:rPr>
        <w:t xml:space="preserve"> Извештајот од Самоевалуацијата на училиштето. Наведени се просторните и материјално-технички услови за работа, бројот и структурата на вработените, постигањата на учениците,  сите видови настава и воннаставните активности. Програмата е дополнета со прилоз</w:t>
      </w:r>
      <w:r>
        <w:rPr>
          <w:rFonts w:ascii="Arial" w:hAnsi="Arial" w:cs="Arial"/>
          <w:color w:val="000000"/>
          <w:lang w:val="mk-MK" w:eastAsia="mk-MK"/>
        </w:rPr>
        <w:t>и во вид на прегледи и програми.</w:t>
      </w:r>
    </w:p>
    <w:p w:rsidR="00A0714F" w:rsidRDefault="002608D1">
      <w:pPr>
        <w:suppressAutoHyphens w:val="0"/>
        <w:spacing w:after="160" w:line="259" w:lineRule="auto"/>
        <w:contextualSpacing/>
        <w:jc w:val="both"/>
        <w:rPr>
          <w:rFonts w:ascii="Arial" w:hAnsi="Arial" w:cs="Arial"/>
          <w:color w:val="000000"/>
          <w:lang w:val="mk-MK" w:eastAsia="mk-MK"/>
        </w:rPr>
      </w:pPr>
      <w:r>
        <w:rPr>
          <w:rFonts w:ascii="Arial" w:hAnsi="Arial" w:cs="Arial"/>
          <w:color w:val="000000"/>
          <w:lang w:val="mk-MK" w:eastAsia="mk-MK"/>
        </w:rPr>
        <w:t>Појдовни основи при изготвувањето на Годишната програма се Закон за основно образование, Закон за работни односи, Законот за јавни набавки, Законот за организација и работа на органите на државната управа и други закони, Ст</w:t>
      </w:r>
      <w:r>
        <w:rPr>
          <w:rFonts w:ascii="Arial" w:hAnsi="Arial" w:cs="Arial"/>
          <w:color w:val="000000"/>
          <w:lang w:val="mk-MK" w:eastAsia="mk-MK"/>
        </w:rPr>
        <w:t>ратегија за образование 2018-2025, Концепција за основно образование, Концепција за воннаставни активности, Наставни планови и програми, подзаконски и интерни акти (Статут, етички кодекси, деловници за работа на органите, правилник за работа на комисии, пр</w:t>
      </w:r>
      <w:r>
        <w:rPr>
          <w:rFonts w:ascii="Arial" w:hAnsi="Arial" w:cs="Arial"/>
          <w:color w:val="000000"/>
          <w:lang w:val="mk-MK" w:eastAsia="mk-MK"/>
        </w:rPr>
        <w:t>авилник за дежурства на наставници, правилник за работно време итн.), извештаи (Годишен извештај за работата на основното училиште од претходната учебна година, Извештај од интегралната евалуација, Извештај од самоевалуација, извештаи за финасиското работе</w:t>
      </w:r>
      <w:r>
        <w:rPr>
          <w:rFonts w:ascii="Arial" w:hAnsi="Arial" w:cs="Arial"/>
          <w:color w:val="000000"/>
          <w:lang w:val="mk-MK" w:eastAsia="mk-MK"/>
        </w:rPr>
        <w:t>ње на училиштето), записници итн.</w:t>
      </w:r>
    </w:p>
    <w:p w:rsidR="00A0714F" w:rsidRDefault="00A0714F">
      <w:pPr>
        <w:suppressAutoHyphens w:val="0"/>
        <w:spacing w:after="160" w:line="259" w:lineRule="auto"/>
        <w:contextualSpacing/>
        <w:jc w:val="both"/>
        <w:rPr>
          <w:rFonts w:ascii="Arial" w:hAnsi="Arial" w:cs="Arial"/>
          <w:color w:val="000000"/>
          <w:lang w:val="mk-MK" w:eastAsia="mk-MK"/>
        </w:rPr>
      </w:pPr>
    </w:p>
    <w:p w:rsidR="00A0714F" w:rsidRDefault="002608D1">
      <w:pPr>
        <w:pStyle w:val="Heading7"/>
        <w:jc w:val="both"/>
        <w:rPr>
          <w:rFonts w:ascii="Arial" w:hAnsi="Arial" w:cs="Arial"/>
          <w:lang w:eastAsia="en-US"/>
        </w:rPr>
      </w:pPr>
      <w:r>
        <w:rPr>
          <w:rFonts w:ascii="Arial" w:hAnsi="Arial" w:cs="Arial"/>
          <w:lang w:eastAsia="en-US"/>
        </w:rPr>
        <w:t>1.Општи податоци за основното училиште</w:t>
      </w:r>
    </w:p>
    <w:p w:rsidR="00A0714F" w:rsidRDefault="002608D1">
      <w:pPr>
        <w:ind w:firstLine="360"/>
        <w:jc w:val="both"/>
        <w:rPr>
          <w:rFonts w:ascii="Arial" w:hAnsi="Arial" w:cs="Arial"/>
          <w:lang w:val="mk-MK"/>
        </w:rPr>
      </w:pPr>
      <w:r>
        <w:rPr>
          <w:rFonts w:ascii="Arial" w:hAnsi="Arial" w:cs="Arial"/>
          <w:lang w:val="mk-MK"/>
        </w:rPr>
        <w:t>ООУ „Ристо Шуклев“ се наоѓа во центарот на населеното место Негорци, на ул.„Маршал Тито“бр. 22б. Негорци</w:t>
      </w:r>
      <w:r>
        <w:rPr>
          <w:rFonts w:ascii="Arial" w:hAnsi="Arial" w:cs="Arial"/>
          <w:lang w:val="ru-RU"/>
        </w:rPr>
        <w:t>,</w:t>
      </w:r>
      <w:r>
        <w:rPr>
          <w:rFonts w:ascii="Arial" w:hAnsi="Arial" w:cs="Arial"/>
          <w:lang w:val="mk-MK"/>
        </w:rPr>
        <w:t xml:space="preserve"> припаѓа на општина Гевгелија и оддалечено е 6 км од градот, а во непосредна </w:t>
      </w:r>
      <w:r>
        <w:rPr>
          <w:rFonts w:ascii="Arial" w:hAnsi="Arial" w:cs="Arial"/>
          <w:lang w:val="mk-MK"/>
        </w:rPr>
        <w:t>близина се наоѓаат Негорски Бањи, прочуени по лековитоста на минералните води и прекрасните природни услови за престој, одмор и рекреација. Населеното место има своја традиција и свои економски и културно-историски карактеристики кои се основа на севкупнот</w:t>
      </w:r>
      <w:r>
        <w:rPr>
          <w:rFonts w:ascii="Arial" w:hAnsi="Arial" w:cs="Arial"/>
          <w:lang w:val="mk-MK"/>
        </w:rPr>
        <w:t>о живеење и работење на населението. Бројот на жители во последниот период е намален. Тоа е поради слабиот наталитет и исселување на млади во други држави. Училиштето има поволна местоположба, односно се наоѓа на главната улица по која се влегува во Негорц</w:t>
      </w:r>
      <w:r>
        <w:rPr>
          <w:rFonts w:ascii="Arial" w:hAnsi="Arial" w:cs="Arial"/>
          <w:lang w:val="mk-MK"/>
        </w:rPr>
        <w:t xml:space="preserve">и и е лесно достапен за учениците и за други соработници. Во него учат ученици од Негорци, Прдејци и Кованец. Има основен степен на развиеност. Во Негорци за организирана настава се спомнува од 1873година. Историските прилики го условувале и образованието </w:t>
      </w:r>
      <w:r>
        <w:rPr>
          <w:rFonts w:ascii="Arial" w:hAnsi="Arial" w:cs="Arial"/>
          <w:lang w:val="mk-MK"/>
        </w:rPr>
        <w:t>на населението, па наставата во различни периоди се изведувала на грчки, бугарски, српски и македонски јазик. Од учебна  1944/45 година официјално македонскиот јазик бил воведен како наставен јазик. Училиштето како седмогодишно е основано на 22. 09.1948 го</w:t>
      </w:r>
      <w:r>
        <w:rPr>
          <w:rFonts w:ascii="Arial" w:hAnsi="Arial" w:cs="Arial"/>
          <w:lang w:val="mk-MK"/>
        </w:rPr>
        <w:t>дина од Министерство за просвета на НРМ, а како осмогодишно во учебна 1957/58година. Од учебна 2007/08 година воведено е деветгодишно основно образование. Последната верификација на училиштето е од 07.06.1988 година од страна на Собранието на  Општина Гевг</w:t>
      </w:r>
      <w:r>
        <w:rPr>
          <w:rFonts w:ascii="Arial" w:hAnsi="Arial" w:cs="Arial"/>
          <w:lang w:val="mk-MK"/>
        </w:rPr>
        <w:t>елија со решение бр.09-753/1, како централно со подрачни паралелки во Прдејци и Кованец.Во учебната 2000/2001 година заради намален број на ученици престана да работи подрачното училиште во Кованец. По иницијатива на родителите од Кованец и училиштето, опш</w:t>
      </w:r>
      <w:r>
        <w:rPr>
          <w:rFonts w:ascii="Arial" w:hAnsi="Arial" w:cs="Arial"/>
          <w:lang w:val="mk-MK"/>
        </w:rPr>
        <w:t>тината изврши реконструкција и приспособување на подрачното училиште, па од второто полугодие на учебна 2015/16 година, повторно започна да се изведува настава во ова училиште.</w:t>
      </w:r>
    </w:p>
    <w:p w:rsidR="00A0714F" w:rsidRDefault="002608D1">
      <w:pPr>
        <w:jc w:val="both"/>
        <w:rPr>
          <w:rFonts w:ascii="Arial" w:hAnsi="Arial" w:cs="Arial"/>
        </w:rPr>
      </w:pPr>
      <w:r>
        <w:rPr>
          <w:rFonts w:ascii="Arial" w:hAnsi="Arial" w:cs="Arial"/>
          <w:lang w:val="mk-MK"/>
        </w:rPr>
        <w:t xml:space="preserve">       Во периодот од 79 година работа, со основно образование се стекнале околу 2437 редовни и над 350 вонредни ученици преку програма за возрасни. Раководната функција ја воделе </w:t>
      </w:r>
      <w:r>
        <w:rPr>
          <w:rFonts w:ascii="Arial" w:hAnsi="Arial" w:cs="Arial"/>
          <w:lang w:val="ru-RU"/>
        </w:rPr>
        <w:t>18</w:t>
      </w:r>
      <w:r>
        <w:rPr>
          <w:rFonts w:ascii="Arial" w:hAnsi="Arial" w:cs="Arial"/>
          <w:lang w:val="mk-MK"/>
        </w:rPr>
        <w:t>лица, а  вработени биле повеќе од 155  наставници и друг административен и</w:t>
      </w:r>
      <w:r>
        <w:rPr>
          <w:rFonts w:ascii="Arial" w:hAnsi="Arial" w:cs="Arial"/>
          <w:lang w:val="mk-MK"/>
        </w:rPr>
        <w:t xml:space="preserve"> технички персонал.</w:t>
      </w:r>
    </w:p>
    <w:p w:rsidR="00A0714F" w:rsidRDefault="00A0714F">
      <w:pPr>
        <w:jc w:val="both"/>
        <w:rPr>
          <w:rFonts w:ascii="Arial" w:hAnsi="Arial" w:cs="Arial"/>
        </w:rPr>
      </w:pPr>
    </w:p>
    <w:p w:rsidR="00A0714F" w:rsidRDefault="00A0714F">
      <w:pPr>
        <w:pStyle w:val="Heading7"/>
        <w:rPr>
          <w:rFonts w:ascii="Arial" w:hAnsi="Arial" w:cs="Arial"/>
          <w:lang w:eastAsia="en-US"/>
        </w:rPr>
      </w:pPr>
    </w:p>
    <w:p w:rsidR="00A0714F" w:rsidRDefault="002608D1">
      <w:pPr>
        <w:pStyle w:val="Heading7"/>
        <w:rPr>
          <w:rFonts w:ascii="Arial" w:hAnsi="Arial" w:cs="Arial"/>
          <w:lang w:val="en-US" w:eastAsia="en-US"/>
        </w:rPr>
      </w:pPr>
      <w:r>
        <w:rPr>
          <w:rFonts w:ascii="Arial" w:hAnsi="Arial" w:cs="Arial"/>
          <w:lang w:eastAsia="en-US"/>
        </w:rPr>
        <w:t>1.1.Табела со општи податоци</w:t>
      </w:r>
    </w:p>
    <w:p w:rsidR="00A0714F" w:rsidRDefault="00A0714F">
      <w:pPr>
        <w:rPr>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9"/>
        <w:gridCol w:w="4433"/>
      </w:tblGrid>
      <w:tr w:rsidR="00A0714F">
        <w:trPr>
          <w:jc w:val="center"/>
        </w:trPr>
        <w:tc>
          <w:tcPr>
            <w:tcW w:w="5579" w:type="dxa"/>
          </w:tcPr>
          <w:p w:rsidR="00A0714F" w:rsidRDefault="002608D1">
            <w:pPr>
              <w:suppressAutoHyphens w:val="0"/>
              <w:spacing w:after="0" w:line="240" w:lineRule="auto"/>
              <w:jc w:val="center"/>
              <w:rPr>
                <w:rFonts w:ascii="Arial" w:hAnsi="Arial" w:cs="Arial"/>
                <w:b/>
                <w:lang w:eastAsia="en-US"/>
              </w:rPr>
            </w:pPr>
            <w:r>
              <w:rPr>
                <w:rFonts w:ascii="Arial" w:hAnsi="Arial" w:cs="Arial"/>
                <w:b/>
                <w:lang w:eastAsia="en-US"/>
              </w:rPr>
              <w:t>Податоци</w:t>
            </w:r>
          </w:p>
        </w:tc>
        <w:tc>
          <w:tcPr>
            <w:tcW w:w="4433" w:type="dxa"/>
          </w:tcPr>
          <w:p w:rsidR="00A0714F" w:rsidRDefault="00A0714F">
            <w:pPr>
              <w:suppressAutoHyphens w:val="0"/>
              <w:spacing w:after="0" w:line="240" w:lineRule="auto"/>
              <w:jc w:val="center"/>
              <w:rPr>
                <w:rFonts w:ascii="Arial" w:hAnsi="Arial" w:cs="Arial"/>
                <w:b/>
                <w:sz w:val="24"/>
                <w:szCs w:val="24"/>
                <w:lang w:eastAsia="en-US"/>
              </w:rPr>
            </w:pPr>
          </w:p>
        </w:tc>
      </w:tr>
      <w:tr w:rsidR="00A0714F">
        <w:trPr>
          <w:jc w:val="center"/>
        </w:trPr>
        <w:tc>
          <w:tcPr>
            <w:tcW w:w="5579" w:type="dxa"/>
          </w:tcPr>
          <w:p w:rsidR="00A0714F" w:rsidRDefault="002608D1">
            <w:pPr>
              <w:suppressAutoHyphens w:val="0"/>
              <w:spacing w:after="0" w:line="240" w:lineRule="auto"/>
              <w:rPr>
                <w:rFonts w:ascii="Arial" w:hAnsi="Arial" w:cs="Arial"/>
                <w:lang w:eastAsia="en-US"/>
              </w:rPr>
            </w:pPr>
            <w:r>
              <w:rPr>
                <w:rFonts w:ascii="Arial" w:hAnsi="Arial" w:cs="Arial"/>
                <w:lang w:eastAsia="en-US"/>
              </w:rPr>
              <w:t>Име на основното училиште</w:t>
            </w:r>
          </w:p>
        </w:tc>
        <w:tc>
          <w:tcPr>
            <w:tcW w:w="4433" w:type="dxa"/>
          </w:tcPr>
          <w:p w:rsidR="00A0714F" w:rsidRDefault="002608D1">
            <w:pPr>
              <w:suppressAutoHyphens w:val="0"/>
              <w:snapToGrid w:val="0"/>
              <w:spacing w:after="0" w:line="240" w:lineRule="auto"/>
              <w:jc w:val="both"/>
              <w:rPr>
                <w:rFonts w:ascii="Arial" w:hAnsi="Arial" w:cs="Arial"/>
                <w:lang w:val="mk-MK" w:eastAsia="en-US"/>
              </w:rPr>
            </w:pPr>
            <w:r>
              <w:rPr>
                <w:rFonts w:ascii="Arial" w:hAnsi="Arial" w:cs="Arial"/>
                <w:lang w:val="mk-MK" w:eastAsia="en-US"/>
              </w:rPr>
              <w:t>ООУ „Ристо Шуклев“</w:t>
            </w:r>
          </w:p>
        </w:tc>
      </w:tr>
      <w:tr w:rsidR="00A0714F">
        <w:trPr>
          <w:jc w:val="center"/>
        </w:trPr>
        <w:tc>
          <w:tcPr>
            <w:tcW w:w="5579" w:type="dxa"/>
          </w:tcPr>
          <w:p w:rsidR="00A0714F" w:rsidRDefault="002608D1">
            <w:pPr>
              <w:suppressAutoHyphens w:val="0"/>
              <w:spacing w:after="0" w:line="240" w:lineRule="auto"/>
              <w:rPr>
                <w:rFonts w:ascii="Arial" w:hAnsi="Arial" w:cs="Arial"/>
                <w:lang w:eastAsia="en-US"/>
              </w:rPr>
            </w:pPr>
            <w:r>
              <w:rPr>
                <w:rFonts w:ascii="Arial" w:hAnsi="Arial" w:cs="Arial"/>
                <w:lang w:eastAsia="en-US"/>
              </w:rPr>
              <w:t>Адреса, место, општина</w:t>
            </w:r>
          </w:p>
        </w:tc>
        <w:tc>
          <w:tcPr>
            <w:tcW w:w="4433" w:type="dxa"/>
          </w:tcPr>
          <w:p w:rsidR="00A0714F" w:rsidRDefault="002608D1">
            <w:pPr>
              <w:suppressAutoHyphens w:val="0"/>
              <w:snapToGrid w:val="0"/>
              <w:spacing w:after="0" w:line="240" w:lineRule="auto"/>
              <w:jc w:val="both"/>
              <w:rPr>
                <w:rFonts w:ascii="Arial" w:hAnsi="Arial" w:cs="Arial"/>
                <w:lang w:val="mk-MK" w:eastAsia="en-US"/>
              </w:rPr>
            </w:pPr>
            <w:r>
              <w:rPr>
                <w:rFonts w:ascii="Arial" w:hAnsi="Arial" w:cs="Arial"/>
                <w:lang w:val="mk-MK" w:eastAsia="en-US"/>
              </w:rPr>
              <w:t>Ул. „Маршал Тито“ бр. 22б, Негорци, Гевгелија</w:t>
            </w:r>
          </w:p>
        </w:tc>
      </w:tr>
      <w:tr w:rsidR="00A0714F">
        <w:trPr>
          <w:jc w:val="center"/>
        </w:trPr>
        <w:tc>
          <w:tcPr>
            <w:tcW w:w="5579" w:type="dxa"/>
          </w:tcPr>
          <w:p w:rsidR="00A0714F" w:rsidRDefault="002608D1">
            <w:pPr>
              <w:suppressAutoHyphens w:val="0"/>
              <w:spacing w:after="0" w:line="240" w:lineRule="auto"/>
              <w:rPr>
                <w:rFonts w:ascii="Arial" w:hAnsi="Arial" w:cs="Arial"/>
                <w:lang w:eastAsia="en-US"/>
              </w:rPr>
            </w:pPr>
            <w:r>
              <w:rPr>
                <w:rFonts w:ascii="Arial" w:hAnsi="Arial" w:cs="Arial"/>
                <w:lang w:eastAsia="en-US"/>
              </w:rPr>
              <w:t>Телефон</w:t>
            </w:r>
          </w:p>
        </w:tc>
        <w:tc>
          <w:tcPr>
            <w:tcW w:w="4433" w:type="dxa"/>
          </w:tcPr>
          <w:p w:rsidR="00A0714F" w:rsidRDefault="002608D1">
            <w:pPr>
              <w:suppressAutoHyphens w:val="0"/>
              <w:snapToGrid w:val="0"/>
              <w:spacing w:after="0" w:line="240" w:lineRule="auto"/>
              <w:jc w:val="both"/>
              <w:rPr>
                <w:rFonts w:ascii="Arial" w:hAnsi="Arial" w:cs="Arial"/>
                <w:lang w:val="mk-MK" w:eastAsia="en-US"/>
              </w:rPr>
            </w:pPr>
            <w:r>
              <w:rPr>
                <w:rFonts w:ascii="Times New Roman" w:hAnsi="Times New Roman"/>
                <w:lang w:val="mk-MK"/>
              </w:rPr>
              <w:t>/</w:t>
            </w:r>
          </w:p>
        </w:tc>
      </w:tr>
      <w:tr w:rsidR="00A0714F">
        <w:trPr>
          <w:jc w:val="center"/>
        </w:trPr>
        <w:tc>
          <w:tcPr>
            <w:tcW w:w="5579" w:type="dxa"/>
          </w:tcPr>
          <w:p w:rsidR="00A0714F" w:rsidRDefault="002608D1">
            <w:pPr>
              <w:suppressAutoHyphens w:val="0"/>
              <w:spacing w:after="0" w:line="240" w:lineRule="auto"/>
              <w:rPr>
                <w:rFonts w:ascii="Arial" w:hAnsi="Arial" w:cs="Arial"/>
                <w:color w:val="FF0000"/>
                <w:lang w:eastAsia="en-US"/>
              </w:rPr>
            </w:pPr>
            <w:r>
              <w:rPr>
                <w:rFonts w:ascii="Arial" w:hAnsi="Arial" w:cs="Arial"/>
                <w:color w:val="000000"/>
                <w:lang w:eastAsia="en-US"/>
              </w:rPr>
              <w:t xml:space="preserve">Факс </w:t>
            </w:r>
          </w:p>
        </w:tc>
        <w:tc>
          <w:tcPr>
            <w:tcW w:w="4433" w:type="dxa"/>
          </w:tcPr>
          <w:p w:rsidR="00A0714F" w:rsidRDefault="002608D1">
            <w:pPr>
              <w:suppressAutoHyphens w:val="0"/>
              <w:snapToGrid w:val="0"/>
              <w:spacing w:after="0" w:line="240" w:lineRule="auto"/>
              <w:jc w:val="both"/>
              <w:rPr>
                <w:rFonts w:ascii="Arial" w:hAnsi="Arial" w:cs="Arial"/>
                <w:lang w:val="mk-MK" w:eastAsia="en-US"/>
              </w:rPr>
            </w:pPr>
            <w:r>
              <w:rPr>
                <w:rFonts w:ascii="Arial" w:hAnsi="Arial" w:cs="Arial"/>
                <w:lang w:val="mk-MK" w:eastAsia="en-US"/>
              </w:rPr>
              <w:t>/</w:t>
            </w:r>
          </w:p>
        </w:tc>
      </w:tr>
      <w:tr w:rsidR="00A0714F">
        <w:trPr>
          <w:jc w:val="center"/>
        </w:trPr>
        <w:tc>
          <w:tcPr>
            <w:tcW w:w="5579" w:type="dxa"/>
          </w:tcPr>
          <w:p w:rsidR="00A0714F" w:rsidRDefault="002608D1">
            <w:pPr>
              <w:suppressAutoHyphens w:val="0"/>
              <w:spacing w:after="0" w:line="240" w:lineRule="auto"/>
              <w:rPr>
                <w:rFonts w:ascii="Arial" w:hAnsi="Arial" w:cs="Arial"/>
                <w:lang w:eastAsia="en-US"/>
              </w:rPr>
            </w:pPr>
            <w:r>
              <w:rPr>
                <w:rFonts w:ascii="Arial" w:hAnsi="Arial" w:cs="Arial"/>
                <w:lang w:eastAsia="en-US"/>
              </w:rPr>
              <w:t xml:space="preserve">Веб-страница </w:t>
            </w:r>
          </w:p>
        </w:tc>
        <w:tc>
          <w:tcPr>
            <w:tcW w:w="4433" w:type="dxa"/>
          </w:tcPr>
          <w:p w:rsidR="00A0714F" w:rsidRDefault="002608D1">
            <w:pPr>
              <w:suppressAutoHyphens w:val="0"/>
              <w:snapToGrid w:val="0"/>
              <w:spacing w:after="0" w:line="240" w:lineRule="auto"/>
              <w:jc w:val="both"/>
              <w:rPr>
                <w:rFonts w:ascii="Arial" w:hAnsi="Arial" w:cs="Arial"/>
                <w:lang w:val="mk-MK" w:eastAsia="en-US"/>
              </w:rPr>
            </w:pPr>
            <w:hyperlink r:id="rId13" w:history="1">
              <w:r>
                <w:rPr>
                  <w:rFonts w:ascii="Arial" w:hAnsi="Arial" w:cs="Arial"/>
                  <w:color w:val="0000FF"/>
                  <w:u w:val="single"/>
                  <w:lang w:eastAsia="en-US"/>
                </w:rPr>
                <w:t>http://www.oouristosuklev.edu.mk/</w:t>
              </w:r>
            </w:hyperlink>
          </w:p>
        </w:tc>
      </w:tr>
      <w:tr w:rsidR="00A0714F">
        <w:trPr>
          <w:jc w:val="center"/>
        </w:trPr>
        <w:tc>
          <w:tcPr>
            <w:tcW w:w="5579" w:type="dxa"/>
          </w:tcPr>
          <w:p w:rsidR="00A0714F" w:rsidRDefault="002608D1">
            <w:pPr>
              <w:suppressAutoHyphens w:val="0"/>
              <w:spacing w:after="0" w:line="240" w:lineRule="auto"/>
              <w:rPr>
                <w:rFonts w:ascii="Arial" w:hAnsi="Arial" w:cs="Arial"/>
                <w:lang w:eastAsia="en-US"/>
              </w:rPr>
            </w:pPr>
            <w:r>
              <w:rPr>
                <w:rFonts w:ascii="Arial" w:hAnsi="Arial" w:cs="Arial"/>
                <w:lang w:eastAsia="en-US"/>
              </w:rPr>
              <w:t xml:space="preserve">Е-маил </w:t>
            </w:r>
          </w:p>
        </w:tc>
        <w:tc>
          <w:tcPr>
            <w:tcW w:w="4433" w:type="dxa"/>
          </w:tcPr>
          <w:p w:rsidR="00A0714F" w:rsidRDefault="002608D1">
            <w:pPr>
              <w:suppressAutoHyphens w:val="0"/>
              <w:spacing w:after="0" w:line="240" w:lineRule="auto"/>
              <w:jc w:val="both"/>
              <w:rPr>
                <w:rFonts w:ascii="Arial" w:hAnsi="Arial" w:cs="Arial"/>
              </w:rPr>
            </w:pPr>
            <w:hyperlink r:id="rId14" w:history="1">
              <w:r>
                <w:rPr>
                  <w:rStyle w:val="Hyperlink"/>
                  <w:rFonts w:ascii="Arial" w:hAnsi="Arial" w:cs="Arial"/>
                </w:rPr>
                <w:t>ou-ristoshuklev-negorci-gevgelija@schools.mk</w:t>
              </w:r>
            </w:hyperlink>
          </w:p>
          <w:p w:rsidR="00A0714F" w:rsidRDefault="00A0714F">
            <w:pPr>
              <w:suppressAutoHyphens w:val="0"/>
              <w:spacing w:after="0" w:line="240" w:lineRule="auto"/>
              <w:jc w:val="both"/>
              <w:rPr>
                <w:rFonts w:ascii="Arial" w:hAnsi="Arial" w:cs="Arial"/>
              </w:rPr>
            </w:pPr>
          </w:p>
          <w:p w:rsidR="00A0714F" w:rsidRDefault="002608D1">
            <w:pPr>
              <w:suppressAutoHyphens w:val="0"/>
              <w:spacing w:after="0" w:line="240" w:lineRule="auto"/>
              <w:jc w:val="both"/>
              <w:rPr>
                <w:rFonts w:ascii="Arial" w:hAnsi="Arial" w:cs="Arial"/>
                <w:lang w:val="mk-MK" w:eastAsia="en-US"/>
              </w:rPr>
            </w:pPr>
            <w:hyperlink r:id="rId15" w:history="1">
              <w:r>
                <w:rPr>
                  <w:rStyle w:val="Hyperlink"/>
                  <w:rFonts w:ascii="Arial" w:hAnsi="Arial" w:cs="Arial"/>
                  <w:lang w:eastAsia="en-US"/>
                </w:rPr>
                <w:t>oouristosuklev@g</w:t>
              </w:r>
              <w:r>
                <w:rPr>
                  <w:rStyle w:val="Hyperlink"/>
                  <w:rFonts w:ascii="Arial" w:hAnsi="Arial" w:cs="Arial"/>
                  <w:lang w:eastAsia="en-US"/>
                </w:rPr>
                <w:t>mail.com</w:t>
              </w:r>
            </w:hyperlink>
          </w:p>
        </w:tc>
      </w:tr>
      <w:tr w:rsidR="00A0714F">
        <w:trPr>
          <w:jc w:val="center"/>
        </w:trPr>
        <w:tc>
          <w:tcPr>
            <w:tcW w:w="5579" w:type="dxa"/>
          </w:tcPr>
          <w:p w:rsidR="00A0714F" w:rsidRDefault="002608D1">
            <w:pPr>
              <w:suppressAutoHyphens w:val="0"/>
              <w:spacing w:after="0" w:line="240" w:lineRule="auto"/>
              <w:rPr>
                <w:rFonts w:ascii="Arial" w:hAnsi="Arial" w:cs="Arial"/>
                <w:lang w:eastAsia="en-US"/>
              </w:rPr>
            </w:pPr>
            <w:r>
              <w:rPr>
                <w:rFonts w:ascii="Arial" w:hAnsi="Arial" w:cs="Arial"/>
                <w:lang w:eastAsia="en-US"/>
              </w:rPr>
              <w:t>Основано од..</w:t>
            </w:r>
          </w:p>
        </w:tc>
        <w:tc>
          <w:tcPr>
            <w:tcW w:w="4433" w:type="dxa"/>
          </w:tcPr>
          <w:p w:rsidR="00A0714F" w:rsidRDefault="002608D1">
            <w:pPr>
              <w:suppressAutoHyphens w:val="0"/>
              <w:snapToGrid w:val="0"/>
              <w:spacing w:after="0" w:line="240" w:lineRule="auto"/>
              <w:jc w:val="both"/>
              <w:rPr>
                <w:rFonts w:ascii="Arial" w:hAnsi="Arial" w:cs="Arial"/>
                <w:color w:val="000000"/>
                <w:lang w:val="mk-MK" w:eastAsia="en-US"/>
              </w:rPr>
            </w:pPr>
            <w:r>
              <w:rPr>
                <w:rFonts w:ascii="Arial" w:hAnsi="Arial" w:cs="Arial"/>
                <w:color w:val="000000"/>
                <w:lang w:val="mk-MK" w:eastAsia="en-US"/>
              </w:rPr>
              <w:t>Министерство за просвета на НРМ</w:t>
            </w:r>
          </w:p>
        </w:tc>
      </w:tr>
      <w:tr w:rsidR="00A0714F">
        <w:trPr>
          <w:jc w:val="center"/>
        </w:trPr>
        <w:tc>
          <w:tcPr>
            <w:tcW w:w="5579" w:type="dxa"/>
          </w:tcPr>
          <w:p w:rsidR="00A0714F" w:rsidRDefault="002608D1">
            <w:pPr>
              <w:suppressAutoHyphens w:val="0"/>
              <w:spacing w:after="0" w:line="240" w:lineRule="auto"/>
              <w:rPr>
                <w:rFonts w:ascii="Arial" w:hAnsi="Arial" w:cs="Arial"/>
                <w:lang w:eastAsia="en-US"/>
              </w:rPr>
            </w:pPr>
            <w:r>
              <w:rPr>
                <w:rFonts w:ascii="Arial" w:hAnsi="Arial" w:cs="Arial"/>
                <w:lang w:eastAsia="en-US"/>
              </w:rPr>
              <w:t>Верификација-број на актот</w:t>
            </w:r>
          </w:p>
        </w:tc>
        <w:tc>
          <w:tcPr>
            <w:tcW w:w="4433" w:type="dxa"/>
          </w:tcPr>
          <w:p w:rsidR="00A0714F" w:rsidRDefault="002608D1">
            <w:pPr>
              <w:suppressAutoHyphens w:val="0"/>
              <w:snapToGrid w:val="0"/>
              <w:spacing w:after="0" w:line="240" w:lineRule="auto"/>
              <w:jc w:val="both"/>
              <w:rPr>
                <w:rFonts w:ascii="Arial" w:hAnsi="Arial" w:cs="Arial"/>
                <w:lang w:val="mk-MK" w:eastAsia="en-US"/>
              </w:rPr>
            </w:pPr>
            <w:r>
              <w:rPr>
                <w:rFonts w:ascii="Arial" w:hAnsi="Arial" w:cs="Arial"/>
                <w:lang w:val="mk-MK" w:eastAsia="en-US"/>
              </w:rPr>
              <w:t>09-753/1 од 07.06.1988г.</w:t>
            </w:r>
          </w:p>
        </w:tc>
      </w:tr>
      <w:tr w:rsidR="00A0714F">
        <w:trPr>
          <w:jc w:val="center"/>
        </w:trPr>
        <w:tc>
          <w:tcPr>
            <w:tcW w:w="5579" w:type="dxa"/>
          </w:tcPr>
          <w:p w:rsidR="00A0714F" w:rsidRDefault="002608D1">
            <w:pPr>
              <w:suppressAutoHyphens w:val="0"/>
              <w:spacing w:after="0" w:line="240" w:lineRule="auto"/>
              <w:rPr>
                <w:rFonts w:ascii="Arial" w:hAnsi="Arial" w:cs="Arial"/>
                <w:lang w:eastAsia="en-US"/>
              </w:rPr>
            </w:pPr>
            <w:r>
              <w:rPr>
                <w:rFonts w:ascii="Arial" w:hAnsi="Arial" w:cs="Arial"/>
                <w:lang w:eastAsia="en-US"/>
              </w:rPr>
              <w:t>Година на изградба</w:t>
            </w:r>
          </w:p>
        </w:tc>
        <w:tc>
          <w:tcPr>
            <w:tcW w:w="4433" w:type="dxa"/>
          </w:tcPr>
          <w:p w:rsidR="00A0714F" w:rsidRDefault="002608D1">
            <w:pPr>
              <w:suppressAutoHyphens w:val="0"/>
              <w:snapToGrid w:val="0"/>
              <w:spacing w:after="0" w:line="240" w:lineRule="auto"/>
              <w:jc w:val="both"/>
              <w:rPr>
                <w:rFonts w:ascii="Arial" w:hAnsi="Arial" w:cs="Arial"/>
                <w:lang w:val="mk-MK" w:eastAsia="en-US"/>
              </w:rPr>
            </w:pPr>
            <w:r>
              <w:rPr>
                <w:rFonts w:ascii="Arial" w:hAnsi="Arial" w:cs="Arial"/>
                <w:lang w:val="mk-MK" w:eastAsia="en-US"/>
              </w:rPr>
              <w:t>1972 год.</w:t>
            </w:r>
          </w:p>
        </w:tc>
      </w:tr>
      <w:tr w:rsidR="00A0714F">
        <w:trPr>
          <w:jc w:val="center"/>
        </w:trPr>
        <w:tc>
          <w:tcPr>
            <w:tcW w:w="5579" w:type="dxa"/>
          </w:tcPr>
          <w:p w:rsidR="00A0714F" w:rsidRDefault="002608D1">
            <w:pPr>
              <w:suppressAutoHyphens w:val="0"/>
              <w:spacing w:after="0" w:line="240" w:lineRule="auto"/>
              <w:rPr>
                <w:rFonts w:ascii="Arial" w:hAnsi="Arial" w:cs="Arial"/>
                <w:lang w:eastAsia="en-US"/>
              </w:rPr>
            </w:pPr>
            <w:r>
              <w:rPr>
                <w:rFonts w:ascii="Arial" w:hAnsi="Arial" w:cs="Arial"/>
                <w:lang w:eastAsia="en-US"/>
              </w:rPr>
              <w:t>Тип на градба</w:t>
            </w:r>
          </w:p>
        </w:tc>
        <w:tc>
          <w:tcPr>
            <w:tcW w:w="4433" w:type="dxa"/>
          </w:tcPr>
          <w:p w:rsidR="00A0714F" w:rsidRDefault="002608D1">
            <w:pPr>
              <w:suppressAutoHyphens w:val="0"/>
              <w:spacing w:after="0" w:line="240" w:lineRule="auto"/>
              <w:jc w:val="both"/>
              <w:rPr>
                <w:rFonts w:ascii="Arial" w:hAnsi="Arial" w:cs="Arial"/>
                <w:sz w:val="24"/>
                <w:szCs w:val="24"/>
                <w:lang w:val="mk-MK" w:eastAsia="en-US"/>
              </w:rPr>
            </w:pPr>
            <w:r>
              <w:rPr>
                <w:rFonts w:ascii="Arial" w:hAnsi="Arial" w:cs="Arial"/>
                <w:sz w:val="24"/>
                <w:szCs w:val="24"/>
                <w:lang w:val="mk-MK" w:eastAsia="en-US"/>
              </w:rPr>
              <w:t>тврда градба</w:t>
            </w:r>
          </w:p>
        </w:tc>
      </w:tr>
      <w:tr w:rsidR="00A0714F">
        <w:trPr>
          <w:jc w:val="center"/>
        </w:trPr>
        <w:tc>
          <w:tcPr>
            <w:tcW w:w="5579" w:type="dxa"/>
          </w:tcPr>
          <w:p w:rsidR="00A0714F" w:rsidRDefault="002608D1">
            <w:pPr>
              <w:suppressAutoHyphens w:val="0"/>
              <w:spacing w:after="0" w:line="240" w:lineRule="auto"/>
              <w:rPr>
                <w:rFonts w:ascii="Arial" w:hAnsi="Arial" w:cs="Arial"/>
                <w:lang w:eastAsia="en-US"/>
              </w:rPr>
            </w:pPr>
            <w:r>
              <w:rPr>
                <w:rFonts w:ascii="Arial" w:hAnsi="Arial" w:cs="Arial"/>
                <w:lang w:eastAsia="en-US"/>
              </w:rPr>
              <w:t>Внатрешна површина на училиштето (m2)</w:t>
            </w:r>
          </w:p>
        </w:tc>
        <w:tc>
          <w:tcPr>
            <w:tcW w:w="4433" w:type="dxa"/>
          </w:tcPr>
          <w:p w:rsidR="00A0714F" w:rsidRDefault="002608D1">
            <w:pPr>
              <w:suppressAutoHyphens w:val="0"/>
              <w:spacing w:after="0" w:line="240" w:lineRule="auto"/>
              <w:jc w:val="both"/>
              <w:rPr>
                <w:rFonts w:ascii="Arial" w:hAnsi="Arial" w:cs="Arial"/>
                <w:sz w:val="24"/>
                <w:szCs w:val="24"/>
                <w:lang w:val="mk-MK" w:eastAsia="en-US"/>
              </w:rPr>
            </w:pPr>
            <w:r>
              <w:rPr>
                <w:rFonts w:ascii="Arial" w:hAnsi="Arial" w:cs="Arial"/>
                <w:sz w:val="24"/>
                <w:szCs w:val="24"/>
                <w:lang w:val="mk-MK" w:eastAsia="en-US"/>
              </w:rPr>
              <w:t>2600 м2</w:t>
            </w:r>
          </w:p>
        </w:tc>
      </w:tr>
      <w:tr w:rsidR="00A0714F">
        <w:trPr>
          <w:jc w:val="center"/>
        </w:trPr>
        <w:tc>
          <w:tcPr>
            <w:tcW w:w="5579" w:type="dxa"/>
          </w:tcPr>
          <w:p w:rsidR="00A0714F" w:rsidRDefault="002608D1">
            <w:pPr>
              <w:suppressAutoHyphens w:val="0"/>
              <w:spacing w:after="0" w:line="240" w:lineRule="auto"/>
              <w:rPr>
                <w:rFonts w:ascii="Arial" w:hAnsi="Arial" w:cs="Arial"/>
                <w:lang w:eastAsia="en-US"/>
              </w:rPr>
            </w:pPr>
            <w:r>
              <w:rPr>
                <w:rFonts w:ascii="Arial" w:hAnsi="Arial" w:cs="Arial"/>
                <w:color w:val="000000"/>
                <w:lang w:eastAsia="en-US"/>
              </w:rPr>
              <w:t xml:space="preserve">Училиштен двор </w:t>
            </w:r>
            <w:r>
              <w:rPr>
                <w:rFonts w:ascii="Arial" w:hAnsi="Arial" w:cs="Arial"/>
                <w:lang w:eastAsia="en-US"/>
              </w:rPr>
              <w:t>(m2)</w:t>
            </w:r>
          </w:p>
        </w:tc>
        <w:tc>
          <w:tcPr>
            <w:tcW w:w="4433" w:type="dxa"/>
          </w:tcPr>
          <w:p w:rsidR="00A0714F" w:rsidRDefault="002608D1">
            <w:pPr>
              <w:suppressAutoHyphens w:val="0"/>
              <w:spacing w:after="0" w:line="240" w:lineRule="auto"/>
              <w:jc w:val="both"/>
              <w:rPr>
                <w:rFonts w:ascii="Arial" w:hAnsi="Arial" w:cs="Arial"/>
                <w:sz w:val="24"/>
                <w:szCs w:val="24"/>
                <w:lang w:val="mk-MK" w:eastAsia="en-US"/>
              </w:rPr>
            </w:pPr>
            <w:r>
              <w:rPr>
                <w:rFonts w:ascii="Arial" w:hAnsi="Arial" w:cs="Arial"/>
                <w:sz w:val="24"/>
                <w:szCs w:val="24"/>
                <w:lang w:val="mk-MK" w:eastAsia="en-US"/>
              </w:rPr>
              <w:t>1920 м2</w:t>
            </w:r>
          </w:p>
        </w:tc>
      </w:tr>
      <w:tr w:rsidR="00A0714F">
        <w:trPr>
          <w:jc w:val="center"/>
        </w:trPr>
        <w:tc>
          <w:tcPr>
            <w:tcW w:w="5579" w:type="dxa"/>
          </w:tcPr>
          <w:p w:rsidR="00A0714F" w:rsidRDefault="002608D1">
            <w:pPr>
              <w:suppressAutoHyphens w:val="0"/>
              <w:spacing w:after="0" w:line="240" w:lineRule="auto"/>
              <w:rPr>
                <w:rFonts w:ascii="Arial" w:hAnsi="Arial" w:cs="Arial"/>
                <w:color w:val="FF0000"/>
                <w:lang w:eastAsia="en-US"/>
              </w:rPr>
            </w:pPr>
            <w:r>
              <w:rPr>
                <w:rFonts w:ascii="Arial" w:hAnsi="Arial" w:cs="Arial"/>
                <w:color w:val="000000"/>
                <w:lang w:eastAsia="en-US"/>
              </w:rPr>
              <w:t xml:space="preserve">Површина на спортски терени и игралишта </w:t>
            </w:r>
          </w:p>
        </w:tc>
        <w:tc>
          <w:tcPr>
            <w:tcW w:w="4433" w:type="dxa"/>
          </w:tcPr>
          <w:p w:rsidR="00A0714F" w:rsidRDefault="002608D1">
            <w:pPr>
              <w:suppressAutoHyphens w:val="0"/>
              <w:spacing w:after="0" w:line="240" w:lineRule="auto"/>
              <w:jc w:val="both"/>
              <w:rPr>
                <w:rFonts w:ascii="Arial" w:hAnsi="Arial" w:cs="Arial"/>
                <w:sz w:val="24"/>
                <w:szCs w:val="24"/>
                <w:lang w:val="mk-MK" w:eastAsia="en-US"/>
              </w:rPr>
            </w:pPr>
            <w:r>
              <w:rPr>
                <w:rFonts w:ascii="Arial" w:hAnsi="Arial" w:cs="Arial"/>
                <w:sz w:val="24"/>
                <w:szCs w:val="24"/>
                <w:lang w:val="mk-MK" w:eastAsia="en-US"/>
              </w:rPr>
              <w:t>900 м2</w:t>
            </w:r>
          </w:p>
        </w:tc>
      </w:tr>
      <w:tr w:rsidR="00A0714F">
        <w:trPr>
          <w:jc w:val="center"/>
        </w:trPr>
        <w:tc>
          <w:tcPr>
            <w:tcW w:w="5579" w:type="dxa"/>
          </w:tcPr>
          <w:p w:rsidR="00A0714F" w:rsidRDefault="002608D1">
            <w:pPr>
              <w:suppressAutoHyphens w:val="0"/>
              <w:spacing w:after="0" w:line="240" w:lineRule="auto"/>
              <w:rPr>
                <w:rFonts w:ascii="Arial" w:hAnsi="Arial" w:cs="Arial"/>
                <w:lang w:eastAsia="en-US"/>
              </w:rPr>
            </w:pPr>
            <w:r>
              <w:rPr>
                <w:rFonts w:ascii="Arial" w:hAnsi="Arial" w:cs="Arial"/>
                <w:lang w:eastAsia="en-US"/>
              </w:rPr>
              <w:t>Начин на загревање на училиштето</w:t>
            </w:r>
          </w:p>
        </w:tc>
        <w:tc>
          <w:tcPr>
            <w:tcW w:w="4433" w:type="dxa"/>
          </w:tcPr>
          <w:p w:rsidR="00A0714F" w:rsidRDefault="002608D1">
            <w:pPr>
              <w:suppressAutoHyphens w:val="0"/>
              <w:spacing w:after="0" w:line="240" w:lineRule="auto"/>
              <w:jc w:val="both"/>
              <w:rPr>
                <w:rFonts w:ascii="Arial" w:hAnsi="Arial" w:cs="Arial"/>
                <w:sz w:val="24"/>
                <w:szCs w:val="24"/>
                <w:lang w:val="mk-MK" w:eastAsia="en-US"/>
              </w:rPr>
            </w:pPr>
            <w:r>
              <w:rPr>
                <w:rFonts w:ascii="Arial" w:hAnsi="Arial" w:cs="Arial"/>
                <w:sz w:val="24"/>
                <w:szCs w:val="24"/>
                <w:lang w:val="mk-MK" w:eastAsia="en-US"/>
              </w:rPr>
              <w:t>парно греење (нафта)</w:t>
            </w:r>
          </w:p>
        </w:tc>
      </w:tr>
      <w:tr w:rsidR="00A0714F">
        <w:trPr>
          <w:jc w:val="center"/>
        </w:trPr>
        <w:tc>
          <w:tcPr>
            <w:tcW w:w="5579" w:type="dxa"/>
          </w:tcPr>
          <w:p w:rsidR="00A0714F" w:rsidRDefault="002608D1">
            <w:pPr>
              <w:suppressAutoHyphens w:val="0"/>
              <w:spacing w:after="0" w:line="240" w:lineRule="auto"/>
              <w:rPr>
                <w:rFonts w:ascii="Arial" w:hAnsi="Arial" w:cs="Arial"/>
                <w:lang w:eastAsia="en-US"/>
              </w:rPr>
            </w:pPr>
            <w:r>
              <w:rPr>
                <w:rFonts w:ascii="Arial" w:hAnsi="Arial" w:cs="Arial"/>
                <w:lang w:eastAsia="en-US"/>
              </w:rPr>
              <w:t>Училиштето работи во смени</w:t>
            </w:r>
          </w:p>
        </w:tc>
        <w:tc>
          <w:tcPr>
            <w:tcW w:w="4433" w:type="dxa"/>
          </w:tcPr>
          <w:p w:rsidR="00A0714F" w:rsidRDefault="002608D1">
            <w:pPr>
              <w:suppressAutoHyphens w:val="0"/>
              <w:spacing w:after="0" w:line="240" w:lineRule="auto"/>
              <w:jc w:val="both"/>
              <w:rPr>
                <w:rFonts w:ascii="Arial" w:hAnsi="Arial" w:cs="Arial"/>
                <w:sz w:val="24"/>
                <w:szCs w:val="24"/>
                <w:lang w:val="mk-MK" w:eastAsia="en-US"/>
              </w:rPr>
            </w:pPr>
            <w:r>
              <w:rPr>
                <w:rFonts w:ascii="Arial" w:hAnsi="Arial" w:cs="Arial"/>
                <w:sz w:val="24"/>
                <w:szCs w:val="24"/>
                <w:lang w:val="mk-MK" w:eastAsia="en-US"/>
              </w:rPr>
              <w:t>една</w:t>
            </w:r>
          </w:p>
        </w:tc>
      </w:tr>
      <w:tr w:rsidR="00A0714F">
        <w:trPr>
          <w:jc w:val="center"/>
        </w:trPr>
        <w:tc>
          <w:tcPr>
            <w:tcW w:w="5579" w:type="dxa"/>
          </w:tcPr>
          <w:p w:rsidR="00A0714F" w:rsidRDefault="002608D1">
            <w:pPr>
              <w:suppressAutoHyphens w:val="0"/>
              <w:spacing w:after="0" w:line="240" w:lineRule="auto"/>
              <w:rPr>
                <w:rFonts w:ascii="Arial" w:hAnsi="Arial" w:cs="Arial"/>
                <w:lang w:eastAsia="en-US"/>
              </w:rPr>
            </w:pPr>
            <w:r>
              <w:rPr>
                <w:rFonts w:ascii="Arial" w:hAnsi="Arial" w:cs="Arial"/>
                <w:lang w:eastAsia="en-US"/>
              </w:rPr>
              <w:t>Број на паралелки</w:t>
            </w:r>
          </w:p>
        </w:tc>
        <w:tc>
          <w:tcPr>
            <w:tcW w:w="4433" w:type="dxa"/>
          </w:tcPr>
          <w:p w:rsidR="00A0714F" w:rsidRDefault="002608D1">
            <w:pPr>
              <w:suppressAutoHyphens w:val="0"/>
              <w:spacing w:after="0" w:line="240" w:lineRule="auto"/>
              <w:jc w:val="both"/>
              <w:rPr>
                <w:rFonts w:ascii="Arial" w:hAnsi="Arial" w:cs="Arial"/>
                <w:sz w:val="24"/>
                <w:szCs w:val="24"/>
                <w:lang w:val="mk-MK" w:eastAsia="en-US"/>
              </w:rPr>
            </w:pPr>
            <w:r>
              <w:rPr>
                <w:rFonts w:ascii="Arial" w:hAnsi="Arial" w:cs="Arial"/>
                <w:sz w:val="24"/>
                <w:szCs w:val="24"/>
                <w:lang w:val="mk-MK" w:eastAsia="en-US"/>
              </w:rPr>
              <w:t>10</w:t>
            </w:r>
          </w:p>
        </w:tc>
      </w:tr>
      <w:tr w:rsidR="00A0714F">
        <w:trPr>
          <w:jc w:val="center"/>
        </w:trPr>
        <w:tc>
          <w:tcPr>
            <w:tcW w:w="5579" w:type="dxa"/>
          </w:tcPr>
          <w:p w:rsidR="00A0714F" w:rsidRDefault="002608D1">
            <w:pPr>
              <w:suppressAutoHyphens w:val="0"/>
              <w:spacing w:after="0" w:line="240" w:lineRule="auto"/>
              <w:rPr>
                <w:rFonts w:ascii="Arial" w:hAnsi="Arial" w:cs="Arial"/>
                <w:lang w:eastAsia="en-US"/>
              </w:rPr>
            </w:pPr>
            <w:r>
              <w:rPr>
                <w:rFonts w:ascii="Arial" w:hAnsi="Arial" w:cs="Arial"/>
                <w:lang w:eastAsia="en-US"/>
              </w:rPr>
              <w:t>Број на комбинирани паралелки</w:t>
            </w:r>
          </w:p>
        </w:tc>
        <w:tc>
          <w:tcPr>
            <w:tcW w:w="4433" w:type="dxa"/>
          </w:tcPr>
          <w:p w:rsidR="00A0714F" w:rsidRDefault="002608D1">
            <w:pPr>
              <w:suppressAutoHyphens w:val="0"/>
              <w:spacing w:after="0" w:line="240" w:lineRule="auto"/>
              <w:jc w:val="both"/>
              <w:rPr>
                <w:rFonts w:ascii="Arial" w:hAnsi="Arial" w:cs="Arial"/>
                <w:sz w:val="24"/>
                <w:szCs w:val="24"/>
                <w:lang w:val="mk-MK" w:eastAsia="en-US"/>
              </w:rPr>
            </w:pPr>
            <w:r>
              <w:rPr>
                <w:rFonts w:ascii="Arial" w:hAnsi="Arial" w:cs="Arial"/>
                <w:sz w:val="24"/>
                <w:szCs w:val="24"/>
                <w:lang w:val="mk-MK" w:eastAsia="en-US"/>
              </w:rPr>
              <w:t>/</w:t>
            </w:r>
          </w:p>
        </w:tc>
      </w:tr>
      <w:tr w:rsidR="00A0714F">
        <w:trPr>
          <w:jc w:val="center"/>
        </w:trPr>
        <w:tc>
          <w:tcPr>
            <w:tcW w:w="5579" w:type="dxa"/>
          </w:tcPr>
          <w:p w:rsidR="00A0714F" w:rsidRDefault="002608D1">
            <w:pPr>
              <w:suppressAutoHyphens w:val="0"/>
              <w:spacing w:after="0" w:line="240" w:lineRule="auto"/>
              <w:rPr>
                <w:rFonts w:ascii="Arial" w:hAnsi="Arial" w:cs="Arial"/>
                <w:color w:val="000000"/>
                <w:lang w:eastAsia="en-US"/>
              </w:rPr>
            </w:pPr>
            <w:r>
              <w:rPr>
                <w:rFonts w:ascii="Arial" w:hAnsi="Arial" w:cs="Arial"/>
                <w:lang w:eastAsia="en-US"/>
              </w:rPr>
              <w:t>Јазик/јазици на кој/кои се реализира наставата во училиштето</w:t>
            </w:r>
          </w:p>
        </w:tc>
        <w:tc>
          <w:tcPr>
            <w:tcW w:w="4433" w:type="dxa"/>
          </w:tcPr>
          <w:p w:rsidR="00A0714F" w:rsidRDefault="002608D1">
            <w:pPr>
              <w:suppressAutoHyphens w:val="0"/>
              <w:spacing w:after="0" w:line="240" w:lineRule="auto"/>
              <w:jc w:val="both"/>
              <w:rPr>
                <w:rFonts w:ascii="Arial" w:hAnsi="Arial" w:cs="Arial"/>
                <w:sz w:val="24"/>
                <w:szCs w:val="24"/>
                <w:lang w:val="mk-MK" w:eastAsia="en-US"/>
              </w:rPr>
            </w:pPr>
            <w:r>
              <w:rPr>
                <w:rFonts w:ascii="Arial" w:hAnsi="Arial" w:cs="Arial"/>
                <w:sz w:val="24"/>
                <w:szCs w:val="24"/>
                <w:lang w:val="mk-MK" w:eastAsia="en-US"/>
              </w:rPr>
              <w:t>македонски јазик</w:t>
            </w:r>
          </w:p>
        </w:tc>
      </w:tr>
      <w:tr w:rsidR="00A0714F">
        <w:trPr>
          <w:jc w:val="center"/>
        </w:trPr>
        <w:tc>
          <w:tcPr>
            <w:tcW w:w="5579" w:type="dxa"/>
          </w:tcPr>
          <w:p w:rsidR="00A0714F" w:rsidRDefault="002608D1">
            <w:pPr>
              <w:suppressAutoHyphens w:val="0"/>
              <w:spacing w:after="0" w:line="240" w:lineRule="auto"/>
              <w:rPr>
                <w:rFonts w:ascii="Arial" w:hAnsi="Arial" w:cs="Arial"/>
                <w:color w:val="000000"/>
                <w:lang w:eastAsia="en-US"/>
              </w:rPr>
            </w:pPr>
            <w:r>
              <w:rPr>
                <w:rFonts w:ascii="Arial" w:hAnsi="Arial" w:cs="Arial"/>
                <w:color w:val="000000"/>
                <w:lang w:eastAsia="en-US"/>
              </w:rPr>
              <w:t>Во основното училиште има паралелки за ученици со посебни образовни потреби</w:t>
            </w:r>
          </w:p>
        </w:tc>
        <w:tc>
          <w:tcPr>
            <w:tcW w:w="4433" w:type="dxa"/>
          </w:tcPr>
          <w:p w:rsidR="00A0714F" w:rsidRDefault="002608D1">
            <w:pPr>
              <w:suppressAutoHyphens w:val="0"/>
              <w:spacing w:after="0" w:line="240" w:lineRule="auto"/>
              <w:jc w:val="both"/>
              <w:rPr>
                <w:rFonts w:ascii="Arial" w:hAnsi="Arial" w:cs="Arial"/>
                <w:sz w:val="24"/>
                <w:szCs w:val="24"/>
                <w:lang w:val="mk-MK" w:eastAsia="en-US"/>
              </w:rPr>
            </w:pPr>
            <w:r>
              <w:rPr>
                <w:rFonts w:ascii="Arial" w:hAnsi="Arial" w:cs="Arial"/>
                <w:sz w:val="24"/>
                <w:szCs w:val="24"/>
                <w:lang w:val="mk-MK" w:eastAsia="en-US"/>
              </w:rPr>
              <w:t>не</w:t>
            </w:r>
          </w:p>
        </w:tc>
      </w:tr>
      <w:tr w:rsidR="00A0714F">
        <w:trPr>
          <w:jc w:val="center"/>
        </w:trPr>
        <w:tc>
          <w:tcPr>
            <w:tcW w:w="5579" w:type="dxa"/>
          </w:tcPr>
          <w:p w:rsidR="00A0714F" w:rsidRDefault="002608D1">
            <w:pPr>
              <w:suppressAutoHyphens w:val="0"/>
              <w:spacing w:after="0" w:line="240" w:lineRule="auto"/>
              <w:rPr>
                <w:rFonts w:ascii="Arial" w:hAnsi="Arial" w:cs="Arial"/>
                <w:color w:val="000000"/>
                <w:lang w:eastAsia="en-US"/>
              </w:rPr>
            </w:pPr>
            <w:r>
              <w:rPr>
                <w:rFonts w:ascii="Arial" w:hAnsi="Arial" w:cs="Arial"/>
                <w:color w:val="000000"/>
                <w:lang w:eastAsia="en-US"/>
              </w:rPr>
              <w:t>Во основното училиште има паралелки од музичко училиште</w:t>
            </w:r>
          </w:p>
        </w:tc>
        <w:tc>
          <w:tcPr>
            <w:tcW w:w="4433" w:type="dxa"/>
          </w:tcPr>
          <w:p w:rsidR="00A0714F" w:rsidRDefault="002608D1">
            <w:pPr>
              <w:suppressAutoHyphens w:val="0"/>
              <w:spacing w:after="0" w:line="240" w:lineRule="auto"/>
              <w:jc w:val="both"/>
              <w:rPr>
                <w:rFonts w:ascii="Arial" w:hAnsi="Arial" w:cs="Arial"/>
                <w:sz w:val="24"/>
                <w:szCs w:val="24"/>
                <w:lang w:val="mk-MK" w:eastAsia="en-US"/>
              </w:rPr>
            </w:pPr>
            <w:r>
              <w:rPr>
                <w:rFonts w:ascii="Arial" w:hAnsi="Arial" w:cs="Arial"/>
                <w:sz w:val="24"/>
                <w:szCs w:val="24"/>
                <w:lang w:val="mk-MK" w:eastAsia="en-US"/>
              </w:rPr>
              <w:t>не</w:t>
            </w:r>
          </w:p>
        </w:tc>
      </w:tr>
      <w:tr w:rsidR="00A0714F">
        <w:trPr>
          <w:jc w:val="center"/>
        </w:trPr>
        <w:tc>
          <w:tcPr>
            <w:tcW w:w="5579" w:type="dxa"/>
          </w:tcPr>
          <w:p w:rsidR="00A0714F" w:rsidRDefault="002608D1">
            <w:pPr>
              <w:suppressAutoHyphens w:val="0"/>
              <w:spacing w:after="0" w:line="240" w:lineRule="auto"/>
              <w:rPr>
                <w:rFonts w:ascii="Arial" w:hAnsi="Arial" w:cs="Arial"/>
                <w:color w:val="000000"/>
                <w:lang w:eastAsia="en-US"/>
              </w:rPr>
            </w:pPr>
            <w:r>
              <w:rPr>
                <w:rFonts w:ascii="Arial" w:hAnsi="Arial" w:cs="Arial"/>
                <w:color w:val="000000"/>
                <w:lang w:eastAsia="en-US"/>
              </w:rPr>
              <w:t>Во основното училиште има ресурсен центар</w:t>
            </w:r>
          </w:p>
        </w:tc>
        <w:tc>
          <w:tcPr>
            <w:tcW w:w="4433" w:type="dxa"/>
          </w:tcPr>
          <w:p w:rsidR="00A0714F" w:rsidRDefault="002608D1">
            <w:pPr>
              <w:suppressAutoHyphens w:val="0"/>
              <w:spacing w:after="0" w:line="240" w:lineRule="auto"/>
              <w:jc w:val="both"/>
              <w:rPr>
                <w:rFonts w:ascii="Arial" w:hAnsi="Arial" w:cs="Arial"/>
                <w:sz w:val="24"/>
                <w:szCs w:val="24"/>
                <w:lang w:val="mk-MK" w:eastAsia="en-US"/>
              </w:rPr>
            </w:pPr>
            <w:r>
              <w:rPr>
                <w:rFonts w:ascii="Arial" w:hAnsi="Arial" w:cs="Arial"/>
                <w:sz w:val="24"/>
                <w:szCs w:val="24"/>
                <w:lang w:val="mk-MK" w:eastAsia="en-US"/>
              </w:rPr>
              <w:t>не</w:t>
            </w:r>
          </w:p>
        </w:tc>
      </w:tr>
      <w:tr w:rsidR="00A0714F">
        <w:trPr>
          <w:jc w:val="center"/>
        </w:trPr>
        <w:tc>
          <w:tcPr>
            <w:tcW w:w="5579" w:type="dxa"/>
          </w:tcPr>
          <w:p w:rsidR="00A0714F" w:rsidRDefault="00A0714F">
            <w:pPr>
              <w:suppressAutoHyphens w:val="0"/>
              <w:spacing w:after="0" w:line="240" w:lineRule="auto"/>
              <w:rPr>
                <w:rFonts w:ascii="Arial" w:hAnsi="Arial" w:cs="Arial"/>
                <w:color w:val="FF0000"/>
                <w:lang w:eastAsia="en-US"/>
              </w:rPr>
            </w:pPr>
          </w:p>
          <w:p w:rsidR="00A0714F" w:rsidRDefault="002608D1">
            <w:pPr>
              <w:suppressAutoHyphens w:val="0"/>
              <w:spacing w:after="0" w:line="240" w:lineRule="auto"/>
              <w:rPr>
                <w:rFonts w:ascii="Arial" w:hAnsi="Arial" w:cs="Arial"/>
                <w:color w:val="FF0000"/>
                <w:lang w:eastAsia="en-US"/>
              </w:rPr>
            </w:pPr>
            <w:r>
              <w:rPr>
                <w:rFonts w:ascii="Arial" w:hAnsi="Arial" w:cs="Arial"/>
                <w:color w:val="000000"/>
                <w:lang w:eastAsia="en-US"/>
              </w:rPr>
              <w:t>Други податоци карактеристични за основното училишт</w:t>
            </w:r>
            <w:r>
              <w:rPr>
                <w:rFonts w:ascii="Arial" w:hAnsi="Arial" w:cs="Arial"/>
                <w:color w:val="000000"/>
                <w:lang w:eastAsia="en-US"/>
              </w:rPr>
              <w:t>е</w:t>
            </w:r>
          </w:p>
        </w:tc>
        <w:tc>
          <w:tcPr>
            <w:tcW w:w="4433" w:type="dxa"/>
          </w:tcPr>
          <w:p w:rsidR="00A0714F" w:rsidRDefault="00A0714F">
            <w:pPr>
              <w:suppressAutoHyphens w:val="0"/>
              <w:spacing w:after="0" w:line="240" w:lineRule="auto"/>
              <w:jc w:val="both"/>
              <w:rPr>
                <w:rFonts w:ascii="Arial" w:hAnsi="Arial" w:cs="Arial"/>
                <w:sz w:val="24"/>
                <w:szCs w:val="24"/>
                <w:lang w:val="mk-MK" w:eastAsia="en-US"/>
              </w:rPr>
            </w:pPr>
          </w:p>
        </w:tc>
      </w:tr>
    </w:tbl>
    <w:p w:rsidR="00A0714F" w:rsidRDefault="00A0714F">
      <w:pPr>
        <w:suppressAutoHyphens w:val="0"/>
        <w:spacing w:after="160" w:line="259" w:lineRule="auto"/>
        <w:jc w:val="both"/>
        <w:rPr>
          <w:rFonts w:ascii="Arial" w:hAnsi="Arial" w:cs="Arial"/>
          <w:lang w:val="mk-MK" w:eastAsia="en-US"/>
        </w:rPr>
      </w:pPr>
    </w:p>
    <w:p w:rsidR="00A0714F" w:rsidRDefault="00A0714F">
      <w:pPr>
        <w:suppressAutoHyphens w:val="0"/>
        <w:spacing w:after="160" w:line="259" w:lineRule="auto"/>
        <w:jc w:val="both"/>
        <w:rPr>
          <w:rFonts w:ascii="Arial" w:hAnsi="Arial" w:cs="Arial"/>
          <w:lang w:val="mk-MK"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0"/>
        <w:gridCol w:w="4410"/>
      </w:tblGrid>
      <w:tr w:rsidR="00A0714F">
        <w:trPr>
          <w:jc w:val="center"/>
        </w:trPr>
        <w:tc>
          <w:tcPr>
            <w:tcW w:w="5620" w:type="dxa"/>
          </w:tcPr>
          <w:p w:rsidR="00A0714F" w:rsidRDefault="002608D1">
            <w:pPr>
              <w:suppressAutoHyphens w:val="0"/>
              <w:spacing w:after="0" w:line="240" w:lineRule="auto"/>
              <w:jc w:val="center"/>
              <w:rPr>
                <w:rFonts w:ascii="Arial" w:hAnsi="Arial" w:cs="Arial"/>
                <w:b/>
                <w:lang w:eastAsia="en-US"/>
              </w:rPr>
            </w:pPr>
            <w:r>
              <w:rPr>
                <w:rFonts w:ascii="Arial" w:hAnsi="Arial" w:cs="Arial"/>
                <w:b/>
                <w:lang w:eastAsia="en-US"/>
              </w:rPr>
              <w:t>Податоци</w:t>
            </w:r>
          </w:p>
        </w:tc>
        <w:tc>
          <w:tcPr>
            <w:tcW w:w="4410" w:type="dxa"/>
          </w:tcPr>
          <w:p w:rsidR="00A0714F" w:rsidRDefault="00A0714F">
            <w:pPr>
              <w:suppressAutoHyphens w:val="0"/>
              <w:spacing w:after="0" w:line="240" w:lineRule="auto"/>
              <w:jc w:val="center"/>
              <w:rPr>
                <w:rFonts w:ascii="Arial" w:hAnsi="Arial" w:cs="Arial"/>
                <w:b/>
                <w:sz w:val="24"/>
                <w:szCs w:val="24"/>
                <w:lang w:eastAsia="en-US"/>
              </w:rPr>
            </w:pPr>
          </w:p>
        </w:tc>
      </w:tr>
      <w:tr w:rsidR="00A0714F">
        <w:trPr>
          <w:jc w:val="center"/>
        </w:trPr>
        <w:tc>
          <w:tcPr>
            <w:tcW w:w="5620" w:type="dxa"/>
          </w:tcPr>
          <w:p w:rsidR="00A0714F" w:rsidRDefault="002608D1">
            <w:pPr>
              <w:suppressAutoHyphens w:val="0"/>
              <w:spacing w:after="0" w:line="240" w:lineRule="auto"/>
              <w:rPr>
                <w:rFonts w:ascii="Arial" w:hAnsi="Arial" w:cs="Arial"/>
                <w:lang w:eastAsia="en-US"/>
              </w:rPr>
            </w:pPr>
            <w:r>
              <w:rPr>
                <w:rFonts w:ascii="Arial" w:hAnsi="Arial" w:cs="Arial"/>
                <w:lang w:eastAsia="en-US"/>
              </w:rPr>
              <w:t>Име на основното училиште</w:t>
            </w:r>
          </w:p>
        </w:tc>
        <w:tc>
          <w:tcPr>
            <w:tcW w:w="4410" w:type="dxa"/>
          </w:tcPr>
          <w:p w:rsidR="00A0714F" w:rsidRDefault="002608D1">
            <w:pPr>
              <w:suppressAutoHyphens w:val="0"/>
              <w:snapToGrid w:val="0"/>
              <w:spacing w:after="0" w:line="240" w:lineRule="auto"/>
              <w:jc w:val="both"/>
              <w:rPr>
                <w:rFonts w:ascii="Arial" w:hAnsi="Arial" w:cs="Arial"/>
                <w:lang w:val="mk-MK" w:eastAsia="en-US"/>
              </w:rPr>
            </w:pPr>
            <w:r>
              <w:rPr>
                <w:rFonts w:ascii="Arial" w:hAnsi="Arial" w:cs="Arial"/>
                <w:lang w:val="mk-MK" w:eastAsia="en-US"/>
              </w:rPr>
              <w:t>ПОУ „Јане Сандански“</w:t>
            </w:r>
          </w:p>
        </w:tc>
      </w:tr>
      <w:tr w:rsidR="00A0714F">
        <w:trPr>
          <w:jc w:val="center"/>
        </w:trPr>
        <w:tc>
          <w:tcPr>
            <w:tcW w:w="5620" w:type="dxa"/>
          </w:tcPr>
          <w:p w:rsidR="00A0714F" w:rsidRDefault="002608D1">
            <w:pPr>
              <w:suppressAutoHyphens w:val="0"/>
              <w:spacing w:after="0" w:line="240" w:lineRule="auto"/>
              <w:rPr>
                <w:rFonts w:ascii="Arial" w:hAnsi="Arial" w:cs="Arial"/>
                <w:lang w:eastAsia="en-US"/>
              </w:rPr>
            </w:pPr>
            <w:r>
              <w:rPr>
                <w:rFonts w:ascii="Arial" w:hAnsi="Arial" w:cs="Arial"/>
                <w:lang w:eastAsia="en-US"/>
              </w:rPr>
              <w:t>Адреса, место, општина</w:t>
            </w:r>
          </w:p>
        </w:tc>
        <w:tc>
          <w:tcPr>
            <w:tcW w:w="4410" w:type="dxa"/>
          </w:tcPr>
          <w:p w:rsidR="00A0714F" w:rsidRDefault="002608D1">
            <w:pPr>
              <w:suppressAutoHyphens w:val="0"/>
              <w:snapToGrid w:val="0"/>
              <w:spacing w:after="0" w:line="240" w:lineRule="auto"/>
              <w:jc w:val="both"/>
              <w:rPr>
                <w:rFonts w:ascii="Arial" w:hAnsi="Arial" w:cs="Arial"/>
                <w:lang w:val="mk-MK" w:eastAsia="en-US"/>
              </w:rPr>
            </w:pPr>
            <w:r>
              <w:rPr>
                <w:rFonts w:ascii="Arial" w:hAnsi="Arial" w:cs="Arial"/>
                <w:lang w:val="mk-MK" w:eastAsia="en-US"/>
              </w:rPr>
              <w:t>Прдејци, Гевгелија</w:t>
            </w:r>
          </w:p>
        </w:tc>
      </w:tr>
      <w:tr w:rsidR="00A0714F">
        <w:trPr>
          <w:jc w:val="center"/>
        </w:trPr>
        <w:tc>
          <w:tcPr>
            <w:tcW w:w="5620" w:type="dxa"/>
          </w:tcPr>
          <w:p w:rsidR="00A0714F" w:rsidRDefault="002608D1">
            <w:pPr>
              <w:suppressAutoHyphens w:val="0"/>
              <w:spacing w:after="0" w:line="240" w:lineRule="auto"/>
              <w:rPr>
                <w:rFonts w:ascii="Arial" w:hAnsi="Arial" w:cs="Arial"/>
                <w:lang w:eastAsia="en-US"/>
              </w:rPr>
            </w:pPr>
            <w:r>
              <w:rPr>
                <w:rFonts w:ascii="Arial" w:hAnsi="Arial" w:cs="Arial"/>
                <w:lang w:eastAsia="en-US"/>
              </w:rPr>
              <w:t>Телефон</w:t>
            </w:r>
          </w:p>
        </w:tc>
        <w:tc>
          <w:tcPr>
            <w:tcW w:w="4410" w:type="dxa"/>
          </w:tcPr>
          <w:p w:rsidR="00A0714F" w:rsidRDefault="002608D1">
            <w:pPr>
              <w:suppressAutoHyphens w:val="0"/>
              <w:snapToGrid w:val="0"/>
              <w:spacing w:after="0" w:line="240" w:lineRule="auto"/>
              <w:jc w:val="both"/>
              <w:rPr>
                <w:rFonts w:ascii="Arial" w:hAnsi="Arial" w:cs="Arial"/>
                <w:lang w:val="mk-MK" w:eastAsia="en-US"/>
              </w:rPr>
            </w:pPr>
            <w:r>
              <w:rPr>
                <w:rFonts w:ascii="Times New Roman" w:hAnsi="Times New Roman"/>
              </w:rPr>
              <w:t>моб. 071/ 379-002</w:t>
            </w:r>
          </w:p>
        </w:tc>
      </w:tr>
      <w:tr w:rsidR="00A0714F">
        <w:trPr>
          <w:jc w:val="center"/>
        </w:trPr>
        <w:tc>
          <w:tcPr>
            <w:tcW w:w="5620" w:type="dxa"/>
          </w:tcPr>
          <w:p w:rsidR="00A0714F" w:rsidRDefault="002608D1">
            <w:pPr>
              <w:suppressAutoHyphens w:val="0"/>
              <w:spacing w:after="0" w:line="240" w:lineRule="auto"/>
              <w:rPr>
                <w:rFonts w:ascii="Arial" w:hAnsi="Arial" w:cs="Arial"/>
                <w:color w:val="FF0000"/>
                <w:lang w:eastAsia="en-US"/>
              </w:rPr>
            </w:pPr>
            <w:r>
              <w:rPr>
                <w:rFonts w:ascii="Arial" w:hAnsi="Arial" w:cs="Arial"/>
                <w:color w:val="000000"/>
                <w:lang w:eastAsia="en-US"/>
              </w:rPr>
              <w:t xml:space="preserve">Факс </w:t>
            </w:r>
          </w:p>
        </w:tc>
        <w:tc>
          <w:tcPr>
            <w:tcW w:w="4410" w:type="dxa"/>
          </w:tcPr>
          <w:p w:rsidR="00A0714F" w:rsidRDefault="002608D1">
            <w:pPr>
              <w:suppressAutoHyphens w:val="0"/>
              <w:snapToGrid w:val="0"/>
              <w:spacing w:after="0" w:line="240" w:lineRule="auto"/>
              <w:jc w:val="both"/>
              <w:rPr>
                <w:rFonts w:ascii="Arial" w:hAnsi="Arial" w:cs="Arial"/>
                <w:lang w:val="mk-MK" w:eastAsia="en-US"/>
              </w:rPr>
            </w:pPr>
            <w:r>
              <w:rPr>
                <w:rFonts w:ascii="Arial" w:hAnsi="Arial" w:cs="Arial"/>
                <w:lang w:val="mk-MK" w:eastAsia="en-US"/>
              </w:rPr>
              <w:t>/</w:t>
            </w:r>
          </w:p>
        </w:tc>
      </w:tr>
      <w:tr w:rsidR="00A0714F">
        <w:trPr>
          <w:jc w:val="center"/>
        </w:trPr>
        <w:tc>
          <w:tcPr>
            <w:tcW w:w="5620" w:type="dxa"/>
          </w:tcPr>
          <w:p w:rsidR="00A0714F" w:rsidRDefault="002608D1">
            <w:pPr>
              <w:suppressAutoHyphens w:val="0"/>
              <w:spacing w:after="0" w:line="240" w:lineRule="auto"/>
              <w:rPr>
                <w:rFonts w:ascii="Arial" w:hAnsi="Arial" w:cs="Arial"/>
                <w:lang w:eastAsia="en-US"/>
              </w:rPr>
            </w:pPr>
            <w:r>
              <w:rPr>
                <w:rFonts w:ascii="Arial" w:hAnsi="Arial" w:cs="Arial"/>
                <w:lang w:eastAsia="en-US"/>
              </w:rPr>
              <w:t xml:space="preserve">Веб-страница </w:t>
            </w:r>
          </w:p>
        </w:tc>
        <w:tc>
          <w:tcPr>
            <w:tcW w:w="4410" w:type="dxa"/>
          </w:tcPr>
          <w:p w:rsidR="00A0714F" w:rsidRDefault="00A0714F">
            <w:pPr>
              <w:suppressAutoHyphens w:val="0"/>
              <w:snapToGrid w:val="0"/>
              <w:spacing w:after="0" w:line="240" w:lineRule="auto"/>
              <w:jc w:val="both"/>
              <w:rPr>
                <w:rFonts w:ascii="Arial" w:hAnsi="Arial" w:cs="Arial"/>
                <w:lang w:eastAsia="en-US"/>
              </w:rPr>
            </w:pPr>
          </w:p>
        </w:tc>
      </w:tr>
      <w:tr w:rsidR="00A0714F">
        <w:trPr>
          <w:jc w:val="center"/>
        </w:trPr>
        <w:tc>
          <w:tcPr>
            <w:tcW w:w="5620" w:type="dxa"/>
          </w:tcPr>
          <w:p w:rsidR="00A0714F" w:rsidRDefault="002608D1">
            <w:pPr>
              <w:suppressAutoHyphens w:val="0"/>
              <w:spacing w:after="0" w:line="240" w:lineRule="auto"/>
              <w:rPr>
                <w:rFonts w:ascii="Arial" w:hAnsi="Arial" w:cs="Arial"/>
                <w:lang w:eastAsia="en-US"/>
              </w:rPr>
            </w:pPr>
            <w:r>
              <w:rPr>
                <w:rFonts w:ascii="Arial" w:hAnsi="Arial" w:cs="Arial"/>
                <w:lang w:eastAsia="en-US"/>
              </w:rPr>
              <w:t xml:space="preserve">Е-маил </w:t>
            </w:r>
          </w:p>
        </w:tc>
        <w:tc>
          <w:tcPr>
            <w:tcW w:w="4410" w:type="dxa"/>
          </w:tcPr>
          <w:p w:rsidR="00A0714F" w:rsidRDefault="002608D1">
            <w:pPr>
              <w:suppressAutoHyphens w:val="0"/>
              <w:spacing w:after="0" w:line="240" w:lineRule="auto"/>
              <w:jc w:val="both"/>
              <w:rPr>
                <w:rFonts w:ascii="Arial" w:hAnsi="Arial" w:cs="Arial"/>
                <w:sz w:val="24"/>
                <w:szCs w:val="24"/>
                <w:lang w:eastAsia="en-US"/>
              </w:rPr>
            </w:pPr>
            <w:r>
              <w:rPr>
                <w:rFonts w:ascii="Arial" w:hAnsi="Arial" w:cs="Arial"/>
                <w:lang w:eastAsia="en-US"/>
              </w:rPr>
              <w:t>oouristosuklev@gmail.com</w:t>
            </w:r>
          </w:p>
        </w:tc>
      </w:tr>
      <w:tr w:rsidR="00A0714F">
        <w:trPr>
          <w:jc w:val="center"/>
        </w:trPr>
        <w:tc>
          <w:tcPr>
            <w:tcW w:w="5620" w:type="dxa"/>
          </w:tcPr>
          <w:p w:rsidR="00A0714F" w:rsidRDefault="002608D1">
            <w:pPr>
              <w:suppressAutoHyphens w:val="0"/>
              <w:spacing w:after="0" w:line="240" w:lineRule="auto"/>
              <w:rPr>
                <w:rFonts w:ascii="Arial" w:hAnsi="Arial" w:cs="Arial"/>
                <w:lang w:eastAsia="en-US"/>
              </w:rPr>
            </w:pPr>
            <w:r>
              <w:rPr>
                <w:rFonts w:ascii="Arial" w:hAnsi="Arial" w:cs="Arial"/>
                <w:lang w:eastAsia="en-US"/>
              </w:rPr>
              <w:t>Основано од..</w:t>
            </w:r>
          </w:p>
        </w:tc>
        <w:tc>
          <w:tcPr>
            <w:tcW w:w="4410" w:type="dxa"/>
          </w:tcPr>
          <w:p w:rsidR="00A0714F" w:rsidRDefault="002608D1">
            <w:pPr>
              <w:suppressAutoHyphens w:val="0"/>
              <w:snapToGrid w:val="0"/>
              <w:spacing w:after="0" w:line="240" w:lineRule="auto"/>
              <w:jc w:val="both"/>
              <w:rPr>
                <w:rFonts w:ascii="Arial" w:hAnsi="Arial" w:cs="Arial"/>
                <w:color w:val="000000"/>
                <w:lang w:val="mk-MK" w:eastAsia="en-US"/>
              </w:rPr>
            </w:pPr>
            <w:r>
              <w:rPr>
                <w:rFonts w:ascii="Arial" w:hAnsi="Arial" w:cs="Arial"/>
                <w:color w:val="000000"/>
                <w:lang w:val="mk-MK" w:eastAsia="en-US"/>
              </w:rPr>
              <w:t>Министерство за просвета на НРМ</w:t>
            </w:r>
          </w:p>
        </w:tc>
      </w:tr>
      <w:tr w:rsidR="00A0714F">
        <w:trPr>
          <w:jc w:val="center"/>
        </w:trPr>
        <w:tc>
          <w:tcPr>
            <w:tcW w:w="5620" w:type="dxa"/>
          </w:tcPr>
          <w:p w:rsidR="00A0714F" w:rsidRDefault="002608D1">
            <w:pPr>
              <w:suppressAutoHyphens w:val="0"/>
              <w:spacing w:after="0" w:line="240" w:lineRule="auto"/>
              <w:rPr>
                <w:rFonts w:ascii="Arial" w:hAnsi="Arial" w:cs="Arial"/>
                <w:lang w:eastAsia="en-US"/>
              </w:rPr>
            </w:pPr>
            <w:r>
              <w:rPr>
                <w:rFonts w:ascii="Arial" w:hAnsi="Arial" w:cs="Arial"/>
                <w:lang w:eastAsia="en-US"/>
              </w:rPr>
              <w:t>Верификација-број на актот</w:t>
            </w:r>
          </w:p>
        </w:tc>
        <w:tc>
          <w:tcPr>
            <w:tcW w:w="4410" w:type="dxa"/>
          </w:tcPr>
          <w:p w:rsidR="00A0714F" w:rsidRDefault="002608D1">
            <w:pPr>
              <w:suppressAutoHyphens w:val="0"/>
              <w:snapToGrid w:val="0"/>
              <w:spacing w:after="0" w:line="240" w:lineRule="auto"/>
              <w:jc w:val="both"/>
              <w:rPr>
                <w:rFonts w:ascii="Arial" w:hAnsi="Arial" w:cs="Arial"/>
                <w:lang w:val="mk-MK" w:eastAsia="en-US"/>
              </w:rPr>
            </w:pPr>
            <w:r>
              <w:rPr>
                <w:rFonts w:ascii="Arial" w:hAnsi="Arial" w:cs="Arial"/>
                <w:lang w:val="mk-MK" w:eastAsia="en-US"/>
              </w:rPr>
              <w:t>09-753/1 од 07.06.1988г.</w:t>
            </w:r>
          </w:p>
        </w:tc>
      </w:tr>
      <w:tr w:rsidR="00A0714F">
        <w:trPr>
          <w:jc w:val="center"/>
        </w:trPr>
        <w:tc>
          <w:tcPr>
            <w:tcW w:w="5620" w:type="dxa"/>
          </w:tcPr>
          <w:p w:rsidR="00A0714F" w:rsidRDefault="002608D1">
            <w:pPr>
              <w:suppressAutoHyphens w:val="0"/>
              <w:spacing w:after="0" w:line="240" w:lineRule="auto"/>
              <w:rPr>
                <w:rFonts w:ascii="Arial" w:hAnsi="Arial" w:cs="Arial"/>
                <w:lang w:eastAsia="en-US"/>
              </w:rPr>
            </w:pPr>
            <w:r>
              <w:rPr>
                <w:rFonts w:ascii="Arial" w:hAnsi="Arial" w:cs="Arial"/>
                <w:lang w:eastAsia="en-US"/>
              </w:rPr>
              <w:t>Година на изградба</w:t>
            </w:r>
          </w:p>
        </w:tc>
        <w:tc>
          <w:tcPr>
            <w:tcW w:w="4410" w:type="dxa"/>
          </w:tcPr>
          <w:p w:rsidR="00A0714F" w:rsidRDefault="002608D1">
            <w:pPr>
              <w:suppressAutoHyphens w:val="0"/>
              <w:snapToGrid w:val="0"/>
              <w:spacing w:after="0" w:line="240" w:lineRule="auto"/>
              <w:jc w:val="both"/>
              <w:rPr>
                <w:rFonts w:ascii="Arial" w:hAnsi="Arial" w:cs="Arial"/>
                <w:lang w:val="mk-MK" w:eastAsia="en-US"/>
              </w:rPr>
            </w:pPr>
            <w:r>
              <w:rPr>
                <w:rFonts w:ascii="Arial" w:hAnsi="Arial" w:cs="Arial"/>
                <w:lang w:val="mk-MK" w:eastAsia="en-US"/>
              </w:rPr>
              <w:t>1958 год.</w:t>
            </w:r>
          </w:p>
        </w:tc>
      </w:tr>
      <w:tr w:rsidR="00A0714F">
        <w:trPr>
          <w:jc w:val="center"/>
        </w:trPr>
        <w:tc>
          <w:tcPr>
            <w:tcW w:w="5620" w:type="dxa"/>
          </w:tcPr>
          <w:p w:rsidR="00A0714F" w:rsidRDefault="002608D1">
            <w:pPr>
              <w:suppressAutoHyphens w:val="0"/>
              <w:spacing w:after="0" w:line="240" w:lineRule="auto"/>
              <w:rPr>
                <w:rFonts w:ascii="Arial" w:hAnsi="Arial" w:cs="Arial"/>
                <w:lang w:eastAsia="en-US"/>
              </w:rPr>
            </w:pPr>
            <w:r>
              <w:rPr>
                <w:rFonts w:ascii="Arial" w:hAnsi="Arial" w:cs="Arial"/>
                <w:lang w:eastAsia="en-US"/>
              </w:rPr>
              <w:t>Тип на градба</w:t>
            </w:r>
          </w:p>
        </w:tc>
        <w:tc>
          <w:tcPr>
            <w:tcW w:w="4410" w:type="dxa"/>
          </w:tcPr>
          <w:p w:rsidR="00A0714F" w:rsidRDefault="002608D1">
            <w:pPr>
              <w:suppressAutoHyphens w:val="0"/>
              <w:spacing w:after="0" w:line="240" w:lineRule="auto"/>
              <w:jc w:val="both"/>
              <w:rPr>
                <w:rFonts w:ascii="Arial" w:hAnsi="Arial" w:cs="Arial"/>
                <w:sz w:val="24"/>
                <w:szCs w:val="24"/>
                <w:lang w:val="mk-MK" w:eastAsia="en-US"/>
              </w:rPr>
            </w:pPr>
            <w:r>
              <w:rPr>
                <w:rFonts w:ascii="Arial" w:hAnsi="Arial" w:cs="Arial"/>
                <w:sz w:val="24"/>
                <w:szCs w:val="24"/>
                <w:lang w:val="mk-MK" w:eastAsia="en-US"/>
              </w:rPr>
              <w:t>тврда градба</w:t>
            </w:r>
          </w:p>
        </w:tc>
      </w:tr>
      <w:tr w:rsidR="00A0714F">
        <w:trPr>
          <w:jc w:val="center"/>
        </w:trPr>
        <w:tc>
          <w:tcPr>
            <w:tcW w:w="5620" w:type="dxa"/>
          </w:tcPr>
          <w:p w:rsidR="00A0714F" w:rsidRDefault="002608D1">
            <w:pPr>
              <w:suppressAutoHyphens w:val="0"/>
              <w:spacing w:after="0" w:line="240" w:lineRule="auto"/>
              <w:rPr>
                <w:rFonts w:ascii="Arial" w:hAnsi="Arial" w:cs="Arial"/>
                <w:lang w:eastAsia="en-US"/>
              </w:rPr>
            </w:pPr>
            <w:r>
              <w:rPr>
                <w:rFonts w:ascii="Arial" w:hAnsi="Arial" w:cs="Arial"/>
                <w:lang w:eastAsia="en-US"/>
              </w:rPr>
              <w:t>Внатрешна површина на училиштето (m2)</w:t>
            </w:r>
          </w:p>
        </w:tc>
        <w:tc>
          <w:tcPr>
            <w:tcW w:w="4410" w:type="dxa"/>
          </w:tcPr>
          <w:p w:rsidR="00A0714F" w:rsidRDefault="002608D1">
            <w:pPr>
              <w:suppressAutoHyphens w:val="0"/>
              <w:spacing w:after="0" w:line="240" w:lineRule="auto"/>
              <w:jc w:val="both"/>
              <w:rPr>
                <w:rFonts w:ascii="Arial" w:hAnsi="Arial" w:cs="Arial"/>
                <w:sz w:val="24"/>
                <w:szCs w:val="24"/>
                <w:lang w:val="mk-MK" w:eastAsia="en-US"/>
              </w:rPr>
            </w:pPr>
            <w:r>
              <w:rPr>
                <w:rFonts w:ascii="Arial" w:hAnsi="Arial" w:cs="Arial"/>
                <w:sz w:val="24"/>
                <w:szCs w:val="24"/>
                <w:lang w:val="mk-MK" w:eastAsia="en-US"/>
              </w:rPr>
              <w:t>290 м2</w:t>
            </w:r>
          </w:p>
        </w:tc>
      </w:tr>
      <w:tr w:rsidR="00A0714F">
        <w:trPr>
          <w:jc w:val="center"/>
        </w:trPr>
        <w:tc>
          <w:tcPr>
            <w:tcW w:w="5620" w:type="dxa"/>
          </w:tcPr>
          <w:p w:rsidR="00A0714F" w:rsidRDefault="002608D1">
            <w:pPr>
              <w:suppressAutoHyphens w:val="0"/>
              <w:spacing w:after="0" w:line="240" w:lineRule="auto"/>
              <w:rPr>
                <w:rFonts w:ascii="Arial" w:hAnsi="Arial" w:cs="Arial"/>
                <w:lang w:eastAsia="en-US"/>
              </w:rPr>
            </w:pPr>
            <w:r>
              <w:rPr>
                <w:rFonts w:ascii="Arial" w:hAnsi="Arial" w:cs="Arial"/>
                <w:color w:val="000000"/>
                <w:lang w:eastAsia="en-US"/>
              </w:rPr>
              <w:t xml:space="preserve">Училиштен двор </w:t>
            </w:r>
            <w:r>
              <w:rPr>
                <w:rFonts w:ascii="Arial" w:hAnsi="Arial" w:cs="Arial"/>
                <w:lang w:eastAsia="en-US"/>
              </w:rPr>
              <w:t>(m2)</w:t>
            </w:r>
          </w:p>
        </w:tc>
        <w:tc>
          <w:tcPr>
            <w:tcW w:w="4410" w:type="dxa"/>
          </w:tcPr>
          <w:p w:rsidR="00A0714F" w:rsidRDefault="002608D1">
            <w:pPr>
              <w:suppressAutoHyphens w:val="0"/>
              <w:spacing w:after="0" w:line="240" w:lineRule="auto"/>
              <w:jc w:val="both"/>
              <w:rPr>
                <w:rFonts w:ascii="Arial" w:hAnsi="Arial" w:cs="Arial"/>
                <w:sz w:val="24"/>
                <w:szCs w:val="24"/>
                <w:lang w:val="mk-MK" w:eastAsia="en-US"/>
              </w:rPr>
            </w:pPr>
            <w:r>
              <w:rPr>
                <w:rFonts w:ascii="Arial" w:hAnsi="Arial" w:cs="Arial"/>
                <w:sz w:val="24"/>
                <w:szCs w:val="24"/>
                <w:lang w:val="mk-MK" w:eastAsia="en-US"/>
              </w:rPr>
              <w:t>3075 м2</w:t>
            </w:r>
          </w:p>
        </w:tc>
      </w:tr>
      <w:tr w:rsidR="00A0714F">
        <w:trPr>
          <w:jc w:val="center"/>
        </w:trPr>
        <w:tc>
          <w:tcPr>
            <w:tcW w:w="5620" w:type="dxa"/>
          </w:tcPr>
          <w:p w:rsidR="00A0714F" w:rsidRDefault="002608D1">
            <w:pPr>
              <w:suppressAutoHyphens w:val="0"/>
              <w:spacing w:after="0" w:line="240" w:lineRule="auto"/>
              <w:rPr>
                <w:rFonts w:ascii="Arial" w:hAnsi="Arial" w:cs="Arial"/>
                <w:color w:val="FF0000"/>
                <w:lang w:eastAsia="en-US"/>
              </w:rPr>
            </w:pPr>
            <w:r>
              <w:rPr>
                <w:rFonts w:ascii="Arial" w:hAnsi="Arial" w:cs="Arial"/>
                <w:color w:val="000000"/>
                <w:lang w:eastAsia="en-US"/>
              </w:rPr>
              <w:lastRenderedPageBreak/>
              <w:t xml:space="preserve">Површина на спортски терени и игралишта </w:t>
            </w:r>
          </w:p>
        </w:tc>
        <w:tc>
          <w:tcPr>
            <w:tcW w:w="4410" w:type="dxa"/>
          </w:tcPr>
          <w:p w:rsidR="00A0714F" w:rsidRDefault="002608D1">
            <w:pPr>
              <w:suppressAutoHyphens w:val="0"/>
              <w:spacing w:after="0" w:line="240" w:lineRule="auto"/>
              <w:jc w:val="both"/>
              <w:rPr>
                <w:rFonts w:ascii="Arial" w:hAnsi="Arial" w:cs="Arial"/>
                <w:sz w:val="24"/>
                <w:szCs w:val="24"/>
                <w:lang w:val="mk-MK" w:eastAsia="en-US"/>
              </w:rPr>
            </w:pPr>
            <w:r>
              <w:rPr>
                <w:rFonts w:ascii="Arial" w:hAnsi="Arial" w:cs="Arial"/>
                <w:sz w:val="24"/>
                <w:szCs w:val="24"/>
                <w:lang w:val="mk-MK" w:eastAsia="en-US"/>
              </w:rPr>
              <w:t>800 м2</w:t>
            </w:r>
          </w:p>
        </w:tc>
      </w:tr>
      <w:tr w:rsidR="00A0714F">
        <w:trPr>
          <w:jc w:val="center"/>
        </w:trPr>
        <w:tc>
          <w:tcPr>
            <w:tcW w:w="5620" w:type="dxa"/>
          </w:tcPr>
          <w:p w:rsidR="00A0714F" w:rsidRDefault="002608D1">
            <w:pPr>
              <w:suppressAutoHyphens w:val="0"/>
              <w:spacing w:after="0" w:line="240" w:lineRule="auto"/>
              <w:rPr>
                <w:rFonts w:ascii="Arial" w:hAnsi="Arial" w:cs="Arial"/>
                <w:lang w:eastAsia="en-US"/>
              </w:rPr>
            </w:pPr>
            <w:r>
              <w:rPr>
                <w:rFonts w:ascii="Arial" w:hAnsi="Arial" w:cs="Arial"/>
                <w:lang w:eastAsia="en-US"/>
              </w:rPr>
              <w:t>Начин на загревање на</w:t>
            </w:r>
            <w:r>
              <w:rPr>
                <w:rFonts w:ascii="Arial" w:hAnsi="Arial" w:cs="Arial"/>
                <w:lang w:eastAsia="en-US"/>
              </w:rPr>
              <w:t xml:space="preserve"> училиштето</w:t>
            </w:r>
          </w:p>
        </w:tc>
        <w:tc>
          <w:tcPr>
            <w:tcW w:w="4410" w:type="dxa"/>
          </w:tcPr>
          <w:p w:rsidR="00A0714F" w:rsidRDefault="002608D1">
            <w:pPr>
              <w:suppressAutoHyphens w:val="0"/>
              <w:spacing w:after="0" w:line="240" w:lineRule="auto"/>
              <w:jc w:val="both"/>
              <w:rPr>
                <w:rFonts w:ascii="Arial" w:hAnsi="Arial" w:cs="Arial"/>
                <w:sz w:val="24"/>
                <w:szCs w:val="24"/>
                <w:lang w:val="mk-MK" w:eastAsia="en-US"/>
              </w:rPr>
            </w:pPr>
            <w:r>
              <w:rPr>
                <w:rFonts w:ascii="Arial" w:hAnsi="Arial" w:cs="Arial"/>
                <w:sz w:val="24"/>
                <w:szCs w:val="24"/>
                <w:lang w:val="mk-MK" w:eastAsia="en-US"/>
              </w:rPr>
              <w:t>парно греење (дрва)</w:t>
            </w:r>
          </w:p>
        </w:tc>
      </w:tr>
      <w:tr w:rsidR="00A0714F">
        <w:trPr>
          <w:jc w:val="center"/>
        </w:trPr>
        <w:tc>
          <w:tcPr>
            <w:tcW w:w="5620" w:type="dxa"/>
          </w:tcPr>
          <w:p w:rsidR="00A0714F" w:rsidRDefault="002608D1">
            <w:pPr>
              <w:suppressAutoHyphens w:val="0"/>
              <w:spacing w:after="0" w:line="240" w:lineRule="auto"/>
              <w:rPr>
                <w:rFonts w:ascii="Arial" w:hAnsi="Arial" w:cs="Arial"/>
                <w:lang w:eastAsia="en-US"/>
              </w:rPr>
            </w:pPr>
            <w:r>
              <w:rPr>
                <w:rFonts w:ascii="Arial" w:hAnsi="Arial" w:cs="Arial"/>
                <w:lang w:eastAsia="en-US"/>
              </w:rPr>
              <w:t>Училиштето работи во смени</w:t>
            </w:r>
          </w:p>
        </w:tc>
        <w:tc>
          <w:tcPr>
            <w:tcW w:w="4410" w:type="dxa"/>
          </w:tcPr>
          <w:p w:rsidR="00A0714F" w:rsidRDefault="002608D1">
            <w:pPr>
              <w:suppressAutoHyphens w:val="0"/>
              <w:spacing w:after="0" w:line="240" w:lineRule="auto"/>
              <w:jc w:val="both"/>
              <w:rPr>
                <w:rFonts w:ascii="Arial" w:hAnsi="Arial" w:cs="Arial"/>
                <w:sz w:val="24"/>
                <w:szCs w:val="24"/>
                <w:lang w:val="mk-MK" w:eastAsia="en-US"/>
              </w:rPr>
            </w:pPr>
            <w:r>
              <w:rPr>
                <w:rFonts w:ascii="Arial" w:hAnsi="Arial" w:cs="Arial"/>
                <w:sz w:val="24"/>
                <w:szCs w:val="24"/>
                <w:lang w:val="mk-MK" w:eastAsia="en-US"/>
              </w:rPr>
              <w:t>една</w:t>
            </w:r>
          </w:p>
        </w:tc>
      </w:tr>
      <w:tr w:rsidR="00A0714F">
        <w:trPr>
          <w:jc w:val="center"/>
        </w:trPr>
        <w:tc>
          <w:tcPr>
            <w:tcW w:w="5620" w:type="dxa"/>
          </w:tcPr>
          <w:p w:rsidR="00A0714F" w:rsidRDefault="002608D1">
            <w:pPr>
              <w:suppressAutoHyphens w:val="0"/>
              <w:spacing w:after="0" w:line="240" w:lineRule="auto"/>
              <w:rPr>
                <w:rFonts w:ascii="Arial" w:hAnsi="Arial" w:cs="Arial"/>
                <w:lang w:eastAsia="en-US"/>
              </w:rPr>
            </w:pPr>
            <w:r>
              <w:rPr>
                <w:rFonts w:ascii="Arial" w:hAnsi="Arial" w:cs="Arial"/>
                <w:lang w:eastAsia="en-US"/>
              </w:rPr>
              <w:t>Број на паралелки</w:t>
            </w:r>
          </w:p>
        </w:tc>
        <w:tc>
          <w:tcPr>
            <w:tcW w:w="4410" w:type="dxa"/>
          </w:tcPr>
          <w:p w:rsidR="00A0714F" w:rsidRDefault="002608D1">
            <w:pPr>
              <w:suppressAutoHyphens w:val="0"/>
              <w:spacing w:after="0" w:line="240" w:lineRule="auto"/>
              <w:jc w:val="both"/>
              <w:rPr>
                <w:rFonts w:ascii="Arial" w:hAnsi="Arial" w:cs="Arial"/>
                <w:sz w:val="24"/>
                <w:szCs w:val="24"/>
                <w:lang w:val="mk-MK" w:eastAsia="en-US"/>
              </w:rPr>
            </w:pPr>
            <w:r>
              <w:rPr>
                <w:rFonts w:ascii="Arial" w:hAnsi="Arial" w:cs="Arial"/>
                <w:sz w:val="24"/>
                <w:szCs w:val="24"/>
                <w:lang w:val="mk-MK" w:eastAsia="en-US"/>
              </w:rPr>
              <w:t>/</w:t>
            </w:r>
          </w:p>
        </w:tc>
      </w:tr>
      <w:tr w:rsidR="00A0714F">
        <w:trPr>
          <w:jc w:val="center"/>
        </w:trPr>
        <w:tc>
          <w:tcPr>
            <w:tcW w:w="5620" w:type="dxa"/>
          </w:tcPr>
          <w:p w:rsidR="00A0714F" w:rsidRDefault="002608D1">
            <w:pPr>
              <w:suppressAutoHyphens w:val="0"/>
              <w:spacing w:after="0" w:line="240" w:lineRule="auto"/>
              <w:rPr>
                <w:rFonts w:ascii="Arial" w:hAnsi="Arial" w:cs="Arial"/>
                <w:lang w:eastAsia="en-US"/>
              </w:rPr>
            </w:pPr>
            <w:r>
              <w:rPr>
                <w:rFonts w:ascii="Arial" w:hAnsi="Arial" w:cs="Arial"/>
                <w:lang w:eastAsia="en-US"/>
              </w:rPr>
              <w:t>Број на комбинирани паралелки</w:t>
            </w:r>
          </w:p>
        </w:tc>
        <w:tc>
          <w:tcPr>
            <w:tcW w:w="4410" w:type="dxa"/>
          </w:tcPr>
          <w:p w:rsidR="00A0714F" w:rsidRDefault="002608D1">
            <w:pPr>
              <w:suppressAutoHyphens w:val="0"/>
              <w:spacing w:after="0" w:line="240" w:lineRule="auto"/>
              <w:jc w:val="both"/>
              <w:rPr>
                <w:rFonts w:ascii="Arial" w:hAnsi="Arial" w:cs="Arial"/>
                <w:sz w:val="24"/>
                <w:szCs w:val="24"/>
                <w:lang w:val="mk-MK" w:eastAsia="en-US"/>
              </w:rPr>
            </w:pPr>
            <w:r>
              <w:rPr>
                <w:rFonts w:ascii="Arial" w:hAnsi="Arial" w:cs="Arial"/>
                <w:sz w:val="24"/>
                <w:szCs w:val="24"/>
                <w:lang w:val="mk-MK" w:eastAsia="en-US"/>
              </w:rPr>
              <w:t>2</w:t>
            </w:r>
          </w:p>
        </w:tc>
      </w:tr>
      <w:tr w:rsidR="00A0714F">
        <w:trPr>
          <w:jc w:val="center"/>
        </w:trPr>
        <w:tc>
          <w:tcPr>
            <w:tcW w:w="5620" w:type="dxa"/>
          </w:tcPr>
          <w:p w:rsidR="00A0714F" w:rsidRDefault="002608D1">
            <w:pPr>
              <w:suppressAutoHyphens w:val="0"/>
              <w:spacing w:after="0" w:line="240" w:lineRule="auto"/>
              <w:rPr>
                <w:rFonts w:ascii="Arial" w:hAnsi="Arial" w:cs="Arial"/>
                <w:color w:val="000000"/>
                <w:lang w:eastAsia="en-US"/>
              </w:rPr>
            </w:pPr>
            <w:r>
              <w:rPr>
                <w:rFonts w:ascii="Arial" w:hAnsi="Arial" w:cs="Arial"/>
                <w:lang w:eastAsia="en-US"/>
              </w:rPr>
              <w:t>Јазик/јазици на кој/кои се реализира наставата во училиштето</w:t>
            </w:r>
          </w:p>
        </w:tc>
        <w:tc>
          <w:tcPr>
            <w:tcW w:w="4410" w:type="dxa"/>
          </w:tcPr>
          <w:p w:rsidR="00A0714F" w:rsidRDefault="002608D1">
            <w:pPr>
              <w:suppressAutoHyphens w:val="0"/>
              <w:spacing w:after="0" w:line="240" w:lineRule="auto"/>
              <w:jc w:val="both"/>
              <w:rPr>
                <w:rFonts w:ascii="Arial" w:hAnsi="Arial" w:cs="Arial"/>
                <w:sz w:val="24"/>
                <w:szCs w:val="24"/>
                <w:lang w:val="mk-MK" w:eastAsia="en-US"/>
              </w:rPr>
            </w:pPr>
            <w:r>
              <w:rPr>
                <w:rFonts w:ascii="Arial" w:hAnsi="Arial" w:cs="Arial"/>
                <w:sz w:val="24"/>
                <w:szCs w:val="24"/>
                <w:lang w:val="mk-MK" w:eastAsia="en-US"/>
              </w:rPr>
              <w:t>македонски јазик</w:t>
            </w:r>
          </w:p>
        </w:tc>
      </w:tr>
      <w:tr w:rsidR="00A0714F">
        <w:trPr>
          <w:jc w:val="center"/>
        </w:trPr>
        <w:tc>
          <w:tcPr>
            <w:tcW w:w="5620" w:type="dxa"/>
          </w:tcPr>
          <w:p w:rsidR="00A0714F" w:rsidRDefault="002608D1">
            <w:pPr>
              <w:suppressAutoHyphens w:val="0"/>
              <w:spacing w:after="0" w:line="240" w:lineRule="auto"/>
              <w:rPr>
                <w:rFonts w:ascii="Arial" w:hAnsi="Arial" w:cs="Arial"/>
                <w:color w:val="000000"/>
                <w:lang w:eastAsia="en-US"/>
              </w:rPr>
            </w:pPr>
            <w:r>
              <w:rPr>
                <w:rFonts w:ascii="Arial" w:hAnsi="Arial" w:cs="Arial"/>
                <w:color w:val="000000"/>
                <w:lang w:eastAsia="en-US"/>
              </w:rPr>
              <w:t>Во основното училиште има паралелки за ученици со посебни</w:t>
            </w:r>
            <w:r>
              <w:rPr>
                <w:rFonts w:ascii="Arial" w:hAnsi="Arial" w:cs="Arial"/>
                <w:color w:val="000000"/>
                <w:lang w:eastAsia="en-US"/>
              </w:rPr>
              <w:t xml:space="preserve"> образовни потреби</w:t>
            </w:r>
          </w:p>
        </w:tc>
        <w:tc>
          <w:tcPr>
            <w:tcW w:w="4410" w:type="dxa"/>
          </w:tcPr>
          <w:p w:rsidR="00A0714F" w:rsidRDefault="002608D1">
            <w:pPr>
              <w:suppressAutoHyphens w:val="0"/>
              <w:spacing w:after="0" w:line="240" w:lineRule="auto"/>
              <w:jc w:val="both"/>
              <w:rPr>
                <w:rFonts w:ascii="Arial" w:hAnsi="Arial" w:cs="Arial"/>
                <w:sz w:val="24"/>
                <w:szCs w:val="24"/>
                <w:lang w:val="mk-MK" w:eastAsia="en-US"/>
              </w:rPr>
            </w:pPr>
            <w:r>
              <w:rPr>
                <w:rFonts w:ascii="Arial" w:hAnsi="Arial" w:cs="Arial"/>
                <w:sz w:val="24"/>
                <w:szCs w:val="24"/>
                <w:lang w:val="mk-MK" w:eastAsia="en-US"/>
              </w:rPr>
              <w:t>не</w:t>
            </w:r>
          </w:p>
        </w:tc>
      </w:tr>
      <w:tr w:rsidR="00A0714F">
        <w:trPr>
          <w:jc w:val="center"/>
        </w:trPr>
        <w:tc>
          <w:tcPr>
            <w:tcW w:w="5620" w:type="dxa"/>
          </w:tcPr>
          <w:p w:rsidR="00A0714F" w:rsidRDefault="002608D1">
            <w:pPr>
              <w:suppressAutoHyphens w:val="0"/>
              <w:spacing w:after="0" w:line="240" w:lineRule="auto"/>
              <w:rPr>
                <w:rFonts w:ascii="Arial" w:hAnsi="Arial" w:cs="Arial"/>
                <w:color w:val="000000"/>
                <w:lang w:eastAsia="en-US"/>
              </w:rPr>
            </w:pPr>
            <w:r>
              <w:rPr>
                <w:rFonts w:ascii="Arial" w:hAnsi="Arial" w:cs="Arial"/>
                <w:color w:val="000000"/>
                <w:lang w:eastAsia="en-US"/>
              </w:rPr>
              <w:t>Во основното училиште има паралелки од музичко училиште</w:t>
            </w:r>
          </w:p>
        </w:tc>
        <w:tc>
          <w:tcPr>
            <w:tcW w:w="4410" w:type="dxa"/>
          </w:tcPr>
          <w:p w:rsidR="00A0714F" w:rsidRDefault="002608D1">
            <w:pPr>
              <w:suppressAutoHyphens w:val="0"/>
              <w:spacing w:after="0" w:line="240" w:lineRule="auto"/>
              <w:jc w:val="both"/>
              <w:rPr>
                <w:rFonts w:ascii="Arial" w:hAnsi="Arial" w:cs="Arial"/>
                <w:sz w:val="24"/>
                <w:szCs w:val="24"/>
                <w:lang w:val="mk-MK" w:eastAsia="en-US"/>
              </w:rPr>
            </w:pPr>
            <w:r>
              <w:rPr>
                <w:rFonts w:ascii="Arial" w:hAnsi="Arial" w:cs="Arial"/>
                <w:sz w:val="24"/>
                <w:szCs w:val="24"/>
                <w:lang w:val="mk-MK" w:eastAsia="en-US"/>
              </w:rPr>
              <w:t>не</w:t>
            </w:r>
          </w:p>
        </w:tc>
      </w:tr>
      <w:tr w:rsidR="00A0714F">
        <w:trPr>
          <w:jc w:val="center"/>
        </w:trPr>
        <w:tc>
          <w:tcPr>
            <w:tcW w:w="5620" w:type="dxa"/>
          </w:tcPr>
          <w:p w:rsidR="00A0714F" w:rsidRDefault="002608D1">
            <w:pPr>
              <w:suppressAutoHyphens w:val="0"/>
              <w:spacing w:after="0" w:line="240" w:lineRule="auto"/>
              <w:rPr>
                <w:rFonts w:ascii="Arial" w:hAnsi="Arial" w:cs="Arial"/>
                <w:color w:val="000000"/>
                <w:lang w:eastAsia="en-US"/>
              </w:rPr>
            </w:pPr>
            <w:r>
              <w:rPr>
                <w:rFonts w:ascii="Arial" w:hAnsi="Arial" w:cs="Arial"/>
                <w:color w:val="000000"/>
                <w:lang w:eastAsia="en-US"/>
              </w:rPr>
              <w:t>Во основното училиште има ресурсен центар</w:t>
            </w:r>
          </w:p>
        </w:tc>
        <w:tc>
          <w:tcPr>
            <w:tcW w:w="4410" w:type="dxa"/>
          </w:tcPr>
          <w:p w:rsidR="00A0714F" w:rsidRDefault="002608D1">
            <w:pPr>
              <w:suppressAutoHyphens w:val="0"/>
              <w:spacing w:after="0" w:line="240" w:lineRule="auto"/>
              <w:jc w:val="both"/>
              <w:rPr>
                <w:rFonts w:ascii="Arial" w:hAnsi="Arial" w:cs="Arial"/>
                <w:sz w:val="24"/>
                <w:szCs w:val="24"/>
                <w:lang w:val="mk-MK" w:eastAsia="en-US"/>
              </w:rPr>
            </w:pPr>
            <w:r>
              <w:rPr>
                <w:rFonts w:ascii="Arial" w:hAnsi="Arial" w:cs="Arial"/>
                <w:sz w:val="24"/>
                <w:szCs w:val="24"/>
                <w:lang w:val="mk-MK" w:eastAsia="en-US"/>
              </w:rPr>
              <w:t>не</w:t>
            </w:r>
          </w:p>
        </w:tc>
      </w:tr>
      <w:tr w:rsidR="00A0714F">
        <w:trPr>
          <w:jc w:val="center"/>
        </w:trPr>
        <w:tc>
          <w:tcPr>
            <w:tcW w:w="5620" w:type="dxa"/>
          </w:tcPr>
          <w:p w:rsidR="00A0714F" w:rsidRDefault="00A0714F">
            <w:pPr>
              <w:suppressAutoHyphens w:val="0"/>
              <w:spacing w:after="0" w:line="240" w:lineRule="auto"/>
              <w:rPr>
                <w:rFonts w:ascii="Arial" w:hAnsi="Arial" w:cs="Arial"/>
                <w:color w:val="FF0000"/>
                <w:lang w:eastAsia="en-US"/>
              </w:rPr>
            </w:pPr>
          </w:p>
          <w:p w:rsidR="00A0714F" w:rsidRDefault="002608D1">
            <w:pPr>
              <w:suppressAutoHyphens w:val="0"/>
              <w:spacing w:after="0" w:line="240" w:lineRule="auto"/>
              <w:rPr>
                <w:rFonts w:ascii="Arial" w:hAnsi="Arial" w:cs="Arial"/>
                <w:color w:val="FF0000"/>
                <w:lang w:eastAsia="en-US"/>
              </w:rPr>
            </w:pPr>
            <w:r>
              <w:rPr>
                <w:rFonts w:ascii="Arial" w:hAnsi="Arial" w:cs="Arial"/>
                <w:color w:val="000000"/>
                <w:lang w:eastAsia="en-US"/>
              </w:rPr>
              <w:t>Други податоци карактеристични за основното училиште</w:t>
            </w:r>
          </w:p>
        </w:tc>
        <w:tc>
          <w:tcPr>
            <w:tcW w:w="4410" w:type="dxa"/>
          </w:tcPr>
          <w:p w:rsidR="00A0714F" w:rsidRDefault="00A0714F">
            <w:pPr>
              <w:suppressAutoHyphens w:val="0"/>
              <w:spacing w:after="0" w:line="240" w:lineRule="auto"/>
              <w:jc w:val="both"/>
              <w:rPr>
                <w:rFonts w:ascii="Arial" w:hAnsi="Arial" w:cs="Arial"/>
                <w:sz w:val="24"/>
                <w:szCs w:val="24"/>
                <w:lang w:eastAsia="en-US"/>
              </w:rPr>
            </w:pPr>
          </w:p>
        </w:tc>
      </w:tr>
    </w:tbl>
    <w:p w:rsidR="00A0714F" w:rsidRDefault="00A0714F">
      <w:pPr>
        <w:suppressAutoHyphens w:val="0"/>
        <w:spacing w:after="160" w:line="259" w:lineRule="auto"/>
        <w:jc w:val="both"/>
        <w:rPr>
          <w:rFonts w:ascii="Arial" w:hAnsi="Arial" w:cs="Arial"/>
          <w:sz w:val="24"/>
          <w:szCs w:val="24"/>
          <w:lang w:val="mk-MK" w:eastAsia="en-US"/>
        </w:rPr>
      </w:pPr>
    </w:p>
    <w:p w:rsidR="00A0714F" w:rsidRDefault="00A0714F">
      <w:pPr>
        <w:suppressAutoHyphens w:val="0"/>
        <w:spacing w:after="160" w:line="259" w:lineRule="auto"/>
        <w:jc w:val="both"/>
        <w:rPr>
          <w:rFonts w:ascii="Arial" w:hAnsi="Arial" w:cs="Arial"/>
          <w:sz w:val="24"/>
          <w:szCs w:val="24"/>
          <w:lang w:val="mk-MK"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4286"/>
      </w:tblGrid>
      <w:tr w:rsidR="00A0714F">
        <w:trPr>
          <w:jc w:val="center"/>
        </w:trPr>
        <w:tc>
          <w:tcPr>
            <w:tcW w:w="5670" w:type="dxa"/>
          </w:tcPr>
          <w:p w:rsidR="00A0714F" w:rsidRDefault="002608D1">
            <w:pPr>
              <w:suppressAutoHyphens w:val="0"/>
              <w:spacing w:after="0" w:line="240" w:lineRule="auto"/>
              <w:jc w:val="center"/>
              <w:rPr>
                <w:rFonts w:ascii="Arial" w:hAnsi="Arial" w:cs="Arial"/>
                <w:b/>
                <w:lang w:eastAsia="en-US"/>
              </w:rPr>
            </w:pPr>
            <w:r>
              <w:rPr>
                <w:rFonts w:ascii="Arial" w:hAnsi="Arial" w:cs="Arial"/>
                <w:b/>
                <w:lang w:eastAsia="en-US"/>
              </w:rPr>
              <w:t>Податоци</w:t>
            </w:r>
          </w:p>
        </w:tc>
        <w:tc>
          <w:tcPr>
            <w:tcW w:w="4286" w:type="dxa"/>
          </w:tcPr>
          <w:p w:rsidR="00A0714F" w:rsidRDefault="00A0714F">
            <w:pPr>
              <w:suppressAutoHyphens w:val="0"/>
              <w:spacing w:after="0" w:line="240" w:lineRule="auto"/>
              <w:jc w:val="center"/>
              <w:rPr>
                <w:rFonts w:ascii="Arial" w:hAnsi="Arial" w:cs="Arial"/>
                <w:b/>
                <w:sz w:val="24"/>
                <w:szCs w:val="24"/>
                <w:lang w:eastAsia="en-US"/>
              </w:rPr>
            </w:pPr>
          </w:p>
        </w:tc>
      </w:tr>
      <w:tr w:rsidR="00A0714F">
        <w:trPr>
          <w:jc w:val="center"/>
        </w:trPr>
        <w:tc>
          <w:tcPr>
            <w:tcW w:w="5670" w:type="dxa"/>
          </w:tcPr>
          <w:p w:rsidR="00A0714F" w:rsidRDefault="002608D1">
            <w:pPr>
              <w:suppressAutoHyphens w:val="0"/>
              <w:spacing w:after="0" w:line="240" w:lineRule="auto"/>
              <w:rPr>
                <w:rFonts w:ascii="Arial" w:hAnsi="Arial" w:cs="Arial"/>
                <w:lang w:eastAsia="en-US"/>
              </w:rPr>
            </w:pPr>
            <w:r>
              <w:rPr>
                <w:rFonts w:ascii="Arial" w:hAnsi="Arial" w:cs="Arial"/>
                <w:lang w:eastAsia="en-US"/>
              </w:rPr>
              <w:t>Име на основното училиште</w:t>
            </w:r>
          </w:p>
        </w:tc>
        <w:tc>
          <w:tcPr>
            <w:tcW w:w="4286" w:type="dxa"/>
          </w:tcPr>
          <w:p w:rsidR="00A0714F" w:rsidRDefault="002608D1">
            <w:pPr>
              <w:suppressAutoHyphens w:val="0"/>
              <w:snapToGrid w:val="0"/>
              <w:spacing w:after="0" w:line="240" w:lineRule="auto"/>
              <w:jc w:val="both"/>
              <w:rPr>
                <w:rFonts w:ascii="Arial" w:hAnsi="Arial" w:cs="Arial"/>
                <w:lang w:val="mk-MK" w:eastAsia="en-US"/>
              </w:rPr>
            </w:pPr>
            <w:r>
              <w:rPr>
                <w:rFonts w:ascii="Arial" w:hAnsi="Arial" w:cs="Arial"/>
                <w:lang w:val="mk-MK" w:eastAsia="en-US"/>
              </w:rPr>
              <w:t>ПОУ „Мирче Ацев“</w:t>
            </w:r>
          </w:p>
        </w:tc>
      </w:tr>
      <w:tr w:rsidR="00A0714F">
        <w:trPr>
          <w:jc w:val="center"/>
        </w:trPr>
        <w:tc>
          <w:tcPr>
            <w:tcW w:w="5670" w:type="dxa"/>
          </w:tcPr>
          <w:p w:rsidR="00A0714F" w:rsidRDefault="002608D1">
            <w:pPr>
              <w:suppressAutoHyphens w:val="0"/>
              <w:spacing w:after="0" w:line="240" w:lineRule="auto"/>
              <w:rPr>
                <w:rFonts w:ascii="Arial" w:hAnsi="Arial" w:cs="Arial"/>
                <w:lang w:eastAsia="en-US"/>
              </w:rPr>
            </w:pPr>
            <w:r>
              <w:rPr>
                <w:rFonts w:ascii="Arial" w:hAnsi="Arial" w:cs="Arial"/>
                <w:lang w:eastAsia="en-US"/>
              </w:rPr>
              <w:t>Адреса, место,</w:t>
            </w:r>
            <w:r>
              <w:rPr>
                <w:rFonts w:ascii="Arial" w:hAnsi="Arial" w:cs="Arial"/>
                <w:lang w:eastAsia="en-US"/>
              </w:rPr>
              <w:t xml:space="preserve"> општина</w:t>
            </w:r>
          </w:p>
        </w:tc>
        <w:tc>
          <w:tcPr>
            <w:tcW w:w="4286" w:type="dxa"/>
          </w:tcPr>
          <w:p w:rsidR="00A0714F" w:rsidRDefault="002608D1">
            <w:pPr>
              <w:suppressAutoHyphens w:val="0"/>
              <w:snapToGrid w:val="0"/>
              <w:spacing w:after="0" w:line="240" w:lineRule="auto"/>
              <w:jc w:val="both"/>
              <w:rPr>
                <w:rFonts w:ascii="Arial" w:hAnsi="Arial" w:cs="Arial"/>
                <w:lang w:val="mk-MK" w:eastAsia="en-US"/>
              </w:rPr>
            </w:pPr>
            <w:r>
              <w:rPr>
                <w:rFonts w:ascii="Arial" w:hAnsi="Arial" w:cs="Arial"/>
                <w:lang w:val="mk-MK" w:eastAsia="en-US"/>
              </w:rPr>
              <w:t>Кованец, Гевгелија</w:t>
            </w:r>
          </w:p>
        </w:tc>
      </w:tr>
      <w:tr w:rsidR="00A0714F">
        <w:trPr>
          <w:jc w:val="center"/>
        </w:trPr>
        <w:tc>
          <w:tcPr>
            <w:tcW w:w="5670" w:type="dxa"/>
          </w:tcPr>
          <w:p w:rsidR="00A0714F" w:rsidRDefault="002608D1">
            <w:pPr>
              <w:suppressAutoHyphens w:val="0"/>
              <w:spacing w:after="0" w:line="240" w:lineRule="auto"/>
              <w:rPr>
                <w:rFonts w:ascii="Arial" w:hAnsi="Arial" w:cs="Arial"/>
                <w:lang w:eastAsia="en-US"/>
              </w:rPr>
            </w:pPr>
            <w:r>
              <w:rPr>
                <w:rFonts w:ascii="Arial" w:hAnsi="Arial" w:cs="Arial"/>
                <w:lang w:eastAsia="en-US"/>
              </w:rPr>
              <w:t>Телефон</w:t>
            </w:r>
          </w:p>
        </w:tc>
        <w:tc>
          <w:tcPr>
            <w:tcW w:w="4286" w:type="dxa"/>
          </w:tcPr>
          <w:p w:rsidR="00A0714F" w:rsidRDefault="002608D1">
            <w:pPr>
              <w:suppressAutoHyphens w:val="0"/>
              <w:snapToGrid w:val="0"/>
              <w:spacing w:after="0" w:line="240" w:lineRule="auto"/>
              <w:jc w:val="both"/>
              <w:rPr>
                <w:rFonts w:ascii="Arial" w:hAnsi="Arial" w:cs="Arial"/>
                <w:lang w:val="mk-MK" w:eastAsia="en-US"/>
              </w:rPr>
            </w:pPr>
            <w:r>
              <w:rPr>
                <w:rFonts w:ascii="Times New Roman" w:hAnsi="Times New Roman"/>
              </w:rPr>
              <w:t>моб. 071/ 379-002</w:t>
            </w:r>
          </w:p>
        </w:tc>
      </w:tr>
      <w:tr w:rsidR="00A0714F">
        <w:trPr>
          <w:jc w:val="center"/>
        </w:trPr>
        <w:tc>
          <w:tcPr>
            <w:tcW w:w="5670" w:type="dxa"/>
          </w:tcPr>
          <w:p w:rsidR="00A0714F" w:rsidRDefault="002608D1">
            <w:pPr>
              <w:suppressAutoHyphens w:val="0"/>
              <w:spacing w:after="0" w:line="240" w:lineRule="auto"/>
              <w:rPr>
                <w:rFonts w:ascii="Arial" w:hAnsi="Arial" w:cs="Arial"/>
                <w:color w:val="FF0000"/>
                <w:lang w:eastAsia="en-US"/>
              </w:rPr>
            </w:pPr>
            <w:r>
              <w:rPr>
                <w:rFonts w:ascii="Arial" w:hAnsi="Arial" w:cs="Arial"/>
                <w:color w:val="000000"/>
                <w:lang w:eastAsia="en-US"/>
              </w:rPr>
              <w:t xml:space="preserve">Факс </w:t>
            </w:r>
          </w:p>
        </w:tc>
        <w:tc>
          <w:tcPr>
            <w:tcW w:w="4286" w:type="dxa"/>
          </w:tcPr>
          <w:p w:rsidR="00A0714F" w:rsidRDefault="002608D1">
            <w:pPr>
              <w:suppressAutoHyphens w:val="0"/>
              <w:snapToGrid w:val="0"/>
              <w:spacing w:after="0" w:line="240" w:lineRule="auto"/>
              <w:jc w:val="both"/>
              <w:rPr>
                <w:rFonts w:ascii="Arial" w:hAnsi="Arial" w:cs="Arial"/>
                <w:lang w:val="mk-MK" w:eastAsia="en-US"/>
              </w:rPr>
            </w:pPr>
            <w:r>
              <w:rPr>
                <w:rFonts w:ascii="Arial" w:hAnsi="Arial" w:cs="Arial"/>
                <w:lang w:val="mk-MK" w:eastAsia="en-US"/>
              </w:rPr>
              <w:t>/</w:t>
            </w:r>
          </w:p>
        </w:tc>
      </w:tr>
      <w:tr w:rsidR="00A0714F">
        <w:trPr>
          <w:jc w:val="center"/>
        </w:trPr>
        <w:tc>
          <w:tcPr>
            <w:tcW w:w="5670" w:type="dxa"/>
          </w:tcPr>
          <w:p w:rsidR="00A0714F" w:rsidRDefault="002608D1">
            <w:pPr>
              <w:suppressAutoHyphens w:val="0"/>
              <w:spacing w:after="0" w:line="240" w:lineRule="auto"/>
              <w:rPr>
                <w:rFonts w:ascii="Arial" w:hAnsi="Arial" w:cs="Arial"/>
                <w:lang w:eastAsia="en-US"/>
              </w:rPr>
            </w:pPr>
            <w:r>
              <w:rPr>
                <w:rFonts w:ascii="Arial" w:hAnsi="Arial" w:cs="Arial"/>
                <w:lang w:eastAsia="en-US"/>
              </w:rPr>
              <w:t xml:space="preserve">Веб-страница </w:t>
            </w:r>
          </w:p>
        </w:tc>
        <w:tc>
          <w:tcPr>
            <w:tcW w:w="4286" w:type="dxa"/>
          </w:tcPr>
          <w:p w:rsidR="00A0714F" w:rsidRDefault="00A0714F">
            <w:pPr>
              <w:suppressAutoHyphens w:val="0"/>
              <w:snapToGrid w:val="0"/>
              <w:spacing w:after="0" w:line="240" w:lineRule="auto"/>
              <w:jc w:val="both"/>
              <w:rPr>
                <w:rFonts w:ascii="Arial" w:hAnsi="Arial" w:cs="Arial"/>
                <w:lang w:eastAsia="en-US"/>
              </w:rPr>
            </w:pPr>
          </w:p>
        </w:tc>
      </w:tr>
      <w:tr w:rsidR="00A0714F">
        <w:trPr>
          <w:jc w:val="center"/>
        </w:trPr>
        <w:tc>
          <w:tcPr>
            <w:tcW w:w="5670" w:type="dxa"/>
          </w:tcPr>
          <w:p w:rsidR="00A0714F" w:rsidRDefault="002608D1">
            <w:pPr>
              <w:suppressAutoHyphens w:val="0"/>
              <w:spacing w:after="0" w:line="240" w:lineRule="auto"/>
              <w:rPr>
                <w:rFonts w:ascii="Arial" w:hAnsi="Arial" w:cs="Arial"/>
                <w:lang w:eastAsia="en-US"/>
              </w:rPr>
            </w:pPr>
            <w:r>
              <w:rPr>
                <w:rFonts w:ascii="Arial" w:hAnsi="Arial" w:cs="Arial"/>
                <w:lang w:eastAsia="en-US"/>
              </w:rPr>
              <w:t xml:space="preserve">Е-маил </w:t>
            </w:r>
          </w:p>
        </w:tc>
        <w:tc>
          <w:tcPr>
            <w:tcW w:w="4286" w:type="dxa"/>
          </w:tcPr>
          <w:p w:rsidR="00A0714F" w:rsidRDefault="002608D1">
            <w:pPr>
              <w:suppressAutoHyphens w:val="0"/>
              <w:spacing w:after="0" w:line="240" w:lineRule="auto"/>
              <w:jc w:val="both"/>
              <w:rPr>
                <w:rFonts w:ascii="Arial" w:hAnsi="Arial" w:cs="Arial"/>
                <w:sz w:val="24"/>
                <w:szCs w:val="24"/>
                <w:lang w:eastAsia="en-US"/>
              </w:rPr>
            </w:pPr>
            <w:r>
              <w:rPr>
                <w:rFonts w:ascii="Arial" w:hAnsi="Arial" w:cs="Arial"/>
                <w:lang w:eastAsia="en-US"/>
              </w:rPr>
              <w:t>oouristosuklev@gmail.com</w:t>
            </w:r>
          </w:p>
        </w:tc>
      </w:tr>
      <w:tr w:rsidR="00A0714F">
        <w:trPr>
          <w:jc w:val="center"/>
        </w:trPr>
        <w:tc>
          <w:tcPr>
            <w:tcW w:w="5670" w:type="dxa"/>
          </w:tcPr>
          <w:p w:rsidR="00A0714F" w:rsidRDefault="002608D1">
            <w:pPr>
              <w:suppressAutoHyphens w:val="0"/>
              <w:spacing w:after="0" w:line="240" w:lineRule="auto"/>
              <w:rPr>
                <w:rFonts w:ascii="Arial" w:hAnsi="Arial" w:cs="Arial"/>
                <w:lang w:eastAsia="en-US"/>
              </w:rPr>
            </w:pPr>
            <w:r>
              <w:rPr>
                <w:rFonts w:ascii="Arial" w:hAnsi="Arial" w:cs="Arial"/>
                <w:lang w:eastAsia="en-US"/>
              </w:rPr>
              <w:t>Основано од..</w:t>
            </w:r>
          </w:p>
        </w:tc>
        <w:tc>
          <w:tcPr>
            <w:tcW w:w="4286" w:type="dxa"/>
          </w:tcPr>
          <w:p w:rsidR="00A0714F" w:rsidRDefault="002608D1">
            <w:pPr>
              <w:suppressAutoHyphens w:val="0"/>
              <w:snapToGrid w:val="0"/>
              <w:spacing w:after="0" w:line="240" w:lineRule="auto"/>
              <w:jc w:val="both"/>
              <w:rPr>
                <w:rFonts w:ascii="Arial" w:hAnsi="Arial" w:cs="Arial"/>
                <w:color w:val="000000"/>
                <w:lang w:val="mk-MK" w:eastAsia="en-US"/>
              </w:rPr>
            </w:pPr>
            <w:r>
              <w:rPr>
                <w:rFonts w:ascii="Arial" w:hAnsi="Arial" w:cs="Arial"/>
                <w:color w:val="000000"/>
                <w:lang w:val="mk-MK" w:eastAsia="en-US"/>
              </w:rPr>
              <w:t>Министерство за образование и наука</w:t>
            </w:r>
          </w:p>
        </w:tc>
      </w:tr>
      <w:tr w:rsidR="00A0714F">
        <w:trPr>
          <w:jc w:val="center"/>
        </w:trPr>
        <w:tc>
          <w:tcPr>
            <w:tcW w:w="5670" w:type="dxa"/>
          </w:tcPr>
          <w:p w:rsidR="00A0714F" w:rsidRDefault="002608D1">
            <w:pPr>
              <w:suppressAutoHyphens w:val="0"/>
              <w:spacing w:after="0" w:line="240" w:lineRule="auto"/>
              <w:rPr>
                <w:rFonts w:ascii="Arial" w:hAnsi="Arial" w:cs="Arial"/>
                <w:lang w:eastAsia="en-US"/>
              </w:rPr>
            </w:pPr>
            <w:r>
              <w:rPr>
                <w:rFonts w:ascii="Arial" w:hAnsi="Arial" w:cs="Arial"/>
                <w:lang w:eastAsia="en-US"/>
              </w:rPr>
              <w:t>Верификација-број на актот</w:t>
            </w:r>
          </w:p>
        </w:tc>
        <w:tc>
          <w:tcPr>
            <w:tcW w:w="4286" w:type="dxa"/>
          </w:tcPr>
          <w:p w:rsidR="00A0714F" w:rsidRDefault="002608D1">
            <w:pPr>
              <w:suppressAutoHyphens w:val="0"/>
              <w:snapToGrid w:val="0"/>
              <w:spacing w:after="0" w:line="240" w:lineRule="auto"/>
              <w:jc w:val="both"/>
              <w:rPr>
                <w:rFonts w:ascii="Arial" w:hAnsi="Arial" w:cs="Arial"/>
                <w:lang w:val="mk-MK" w:eastAsia="en-US"/>
              </w:rPr>
            </w:pPr>
            <w:r>
              <w:rPr>
                <w:rFonts w:ascii="Arial" w:hAnsi="Arial" w:cs="Arial"/>
                <w:lang w:val="mk-MK" w:eastAsia="en-US"/>
              </w:rPr>
              <w:t>12-12381/5 од 22.12.2015г.</w:t>
            </w:r>
          </w:p>
        </w:tc>
      </w:tr>
      <w:tr w:rsidR="00A0714F">
        <w:trPr>
          <w:jc w:val="center"/>
        </w:trPr>
        <w:tc>
          <w:tcPr>
            <w:tcW w:w="5670" w:type="dxa"/>
          </w:tcPr>
          <w:p w:rsidR="00A0714F" w:rsidRDefault="002608D1">
            <w:pPr>
              <w:suppressAutoHyphens w:val="0"/>
              <w:spacing w:after="0" w:line="240" w:lineRule="auto"/>
              <w:rPr>
                <w:rFonts w:ascii="Arial" w:hAnsi="Arial" w:cs="Arial"/>
                <w:lang w:eastAsia="en-US"/>
              </w:rPr>
            </w:pPr>
            <w:r>
              <w:rPr>
                <w:rFonts w:ascii="Arial" w:hAnsi="Arial" w:cs="Arial"/>
                <w:lang w:eastAsia="en-US"/>
              </w:rPr>
              <w:t>Година на изградба</w:t>
            </w:r>
          </w:p>
        </w:tc>
        <w:tc>
          <w:tcPr>
            <w:tcW w:w="4286" w:type="dxa"/>
          </w:tcPr>
          <w:p w:rsidR="00A0714F" w:rsidRDefault="002608D1">
            <w:pPr>
              <w:suppressAutoHyphens w:val="0"/>
              <w:snapToGrid w:val="0"/>
              <w:spacing w:after="0" w:line="240" w:lineRule="auto"/>
              <w:jc w:val="both"/>
              <w:rPr>
                <w:rFonts w:ascii="Arial" w:hAnsi="Arial" w:cs="Arial"/>
                <w:lang w:val="mk-MK" w:eastAsia="en-US"/>
              </w:rPr>
            </w:pPr>
            <w:r>
              <w:rPr>
                <w:rFonts w:ascii="Arial" w:hAnsi="Arial" w:cs="Arial"/>
                <w:lang w:val="mk-MK" w:eastAsia="en-US"/>
              </w:rPr>
              <w:t xml:space="preserve">1931 год. / </w:t>
            </w:r>
            <w:r>
              <w:rPr>
                <w:rFonts w:ascii="Arial" w:hAnsi="Arial" w:cs="Arial"/>
                <w:lang w:val="mk-MK" w:eastAsia="en-US"/>
              </w:rPr>
              <w:t>реконструкција 2015 год.</w:t>
            </w:r>
          </w:p>
        </w:tc>
      </w:tr>
      <w:tr w:rsidR="00A0714F">
        <w:trPr>
          <w:jc w:val="center"/>
        </w:trPr>
        <w:tc>
          <w:tcPr>
            <w:tcW w:w="5670" w:type="dxa"/>
          </w:tcPr>
          <w:p w:rsidR="00A0714F" w:rsidRDefault="002608D1">
            <w:pPr>
              <w:suppressAutoHyphens w:val="0"/>
              <w:spacing w:after="0" w:line="240" w:lineRule="auto"/>
              <w:rPr>
                <w:rFonts w:ascii="Arial" w:hAnsi="Arial" w:cs="Arial"/>
                <w:lang w:eastAsia="en-US"/>
              </w:rPr>
            </w:pPr>
            <w:r>
              <w:rPr>
                <w:rFonts w:ascii="Arial" w:hAnsi="Arial" w:cs="Arial"/>
                <w:lang w:eastAsia="en-US"/>
              </w:rPr>
              <w:t>Тип на градба</w:t>
            </w:r>
          </w:p>
        </w:tc>
        <w:tc>
          <w:tcPr>
            <w:tcW w:w="4286" w:type="dxa"/>
          </w:tcPr>
          <w:p w:rsidR="00A0714F" w:rsidRDefault="002608D1">
            <w:pPr>
              <w:suppressAutoHyphens w:val="0"/>
              <w:spacing w:after="0" w:line="240" w:lineRule="auto"/>
              <w:jc w:val="both"/>
              <w:rPr>
                <w:rFonts w:ascii="Arial" w:hAnsi="Arial" w:cs="Arial"/>
                <w:sz w:val="24"/>
                <w:szCs w:val="24"/>
                <w:lang w:val="mk-MK" w:eastAsia="en-US"/>
              </w:rPr>
            </w:pPr>
            <w:r>
              <w:rPr>
                <w:rFonts w:ascii="Arial" w:hAnsi="Arial" w:cs="Arial"/>
                <w:sz w:val="24"/>
                <w:szCs w:val="24"/>
                <w:lang w:val="mk-MK" w:eastAsia="en-US"/>
              </w:rPr>
              <w:t>тврда градба</w:t>
            </w:r>
          </w:p>
        </w:tc>
      </w:tr>
      <w:tr w:rsidR="00A0714F">
        <w:trPr>
          <w:jc w:val="center"/>
        </w:trPr>
        <w:tc>
          <w:tcPr>
            <w:tcW w:w="5670" w:type="dxa"/>
          </w:tcPr>
          <w:p w:rsidR="00A0714F" w:rsidRDefault="002608D1">
            <w:pPr>
              <w:suppressAutoHyphens w:val="0"/>
              <w:spacing w:after="0" w:line="240" w:lineRule="auto"/>
              <w:rPr>
                <w:rFonts w:ascii="Arial" w:hAnsi="Arial" w:cs="Arial"/>
                <w:lang w:eastAsia="en-US"/>
              </w:rPr>
            </w:pPr>
            <w:r>
              <w:rPr>
                <w:rFonts w:ascii="Arial" w:hAnsi="Arial" w:cs="Arial"/>
                <w:lang w:eastAsia="en-US"/>
              </w:rPr>
              <w:t>Внатрешна површина на училиштето (m2)</w:t>
            </w:r>
          </w:p>
        </w:tc>
        <w:tc>
          <w:tcPr>
            <w:tcW w:w="4286" w:type="dxa"/>
          </w:tcPr>
          <w:p w:rsidR="00A0714F" w:rsidRDefault="002608D1">
            <w:pPr>
              <w:suppressAutoHyphens w:val="0"/>
              <w:spacing w:after="0" w:line="240" w:lineRule="auto"/>
              <w:jc w:val="both"/>
              <w:rPr>
                <w:rFonts w:ascii="Arial" w:hAnsi="Arial" w:cs="Arial"/>
                <w:sz w:val="24"/>
                <w:szCs w:val="24"/>
                <w:lang w:val="mk-MK" w:eastAsia="en-US"/>
              </w:rPr>
            </w:pPr>
            <w:r>
              <w:rPr>
                <w:rFonts w:ascii="Arial" w:hAnsi="Arial" w:cs="Arial"/>
                <w:sz w:val="24"/>
                <w:szCs w:val="24"/>
                <w:lang w:val="mk-MK" w:eastAsia="en-US"/>
              </w:rPr>
              <w:t>134 м2</w:t>
            </w:r>
          </w:p>
        </w:tc>
      </w:tr>
      <w:tr w:rsidR="00A0714F">
        <w:trPr>
          <w:jc w:val="center"/>
        </w:trPr>
        <w:tc>
          <w:tcPr>
            <w:tcW w:w="5670" w:type="dxa"/>
          </w:tcPr>
          <w:p w:rsidR="00A0714F" w:rsidRDefault="002608D1">
            <w:pPr>
              <w:suppressAutoHyphens w:val="0"/>
              <w:spacing w:after="0" w:line="240" w:lineRule="auto"/>
              <w:rPr>
                <w:rFonts w:ascii="Arial" w:hAnsi="Arial" w:cs="Arial"/>
                <w:lang w:eastAsia="en-US"/>
              </w:rPr>
            </w:pPr>
            <w:r>
              <w:rPr>
                <w:rFonts w:ascii="Arial" w:hAnsi="Arial" w:cs="Arial"/>
                <w:color w:val="000000"/>
                <w:lang w:eastAsia="en-US"/>
              </w:rPr>
              <w:t xml:space="preserve">Училиштен двор </w:t>
            </w:r>
            <w:r>
              <w:rPr>
                <w:rFonts w:ascii="Arial" w:hAnsi="Arial" w:cs="Arial"/>
                <w:lang w:eastAsia="en-US"/>
              </w:rPr>
              <w:t>(m2)</w:t>
            </w:r>
          </w:p>
        </w:tc>
        <w:tc>
          <w:tcPr>
            <w:tcW w:w="4286" w:type="dxa"/>
          </w:tcPr>
          <w:p w:rsidR="00A0714F" w:rsidRDefault="002608D1">
            <w:pPr>
              <w:suppressAutoHyphens w:val="0"/>
              <w:spacing w:after="0" w:line="240" w:lineRule="auto"/>
              <w:jc w:val="both"/>
              <w:rPr>
                <w:rFonts w:ascii="Arial" w:hAnsi="Arial" w:cs="Arial"/>
                <w:sz w:val="24"/>
                <w:szCs w:val="24"/>
                <w:lang w:val="mk-MK" w:eastAsia="en-US"/>
              </w:rPr>
            </w:pPr>
            <w:r>
              <w:rPr>
                <w:rFonts w:ascii="Arial" w:hAnsi="Arial" w:cs="Arial"/>
                <w:sz w:val="24"/>
                <w:szCs w:val="24"/>
                <w:lang w:val="mk-MK" w:eastAsia="en-US"/>
              </w:rPr>
              <w:t>766м2</w:t>
            </w:r>
          </w:p>
        </w:tc>
      </w:tr>
      <w:tr w:rsidR="00A0714F">
        <w:trPr>
          <w:jc w:val="center"/>
        </w:trPr>
        <w:tc>
          <w:tcPr>
            <w:tcW w:w="5670" w:type="dxa"/>
          </w:tcPr>
          <w:p w:rsidR="00A0714F" w:rsidRDefault="002608D1">
            <w:pPr>
              <w:suppressAutoHyphens w:val="0"/>
              <w:spacing w:after="0" w:line="240" w:lineRule="auto"/>
              <w:rPr>
                <w:rFonts w:ascii="Arial" w:hAnsi="Arial" w:cs="Arial"/>
                <w:color w:val="FF0000"/>
                <w:lang w:eastAsia="en-US"/>
              </w:rPr>
            </w:pPr>
            <w:r>
              <w:rPr>
                <w:rFonts w:ascii="Arial" w:hAnsi="Arial" w:cs="Arial"/>
                <w:color w:val="000000"/>
                <w:lang w:eastAsia="en-US"/>
              </w:rPr>
              <w:t xml:space="preserve">Површина на спортски терени и игралишта </w:t>
            </w:r>
          </w:p>
        </w:tc>
        <w:tc>
          <w:tcPr>
            <w:tcW w:w="4286" w:type="dxa"/>
          </w:tcPr>
          <w:p w:rsidR="00A0714F" w:rsidRDefault="002608D1">
            <w:pPr>
              <w:suppressAutoHyphens w:val="0"/>
              <w:spacing w:after="0" w:line="240" w:lineRule="auto"/>
              <w:jc w:val="both"/>
              <w:rPr>
                <w:rFonts w:ascii="Arial" w:hAnsi="Arial" w:cs="Arial"/>
                <w:sz w:val="24"/>
                <w:szCs w:val="24"/>
                <w:lang w:val="mk-MK" w:eastAsia="en-US"/>
              </w:rPr>
            </w:pPr>
            <w:r>
              <w:rPr>
                <w:rFonts w:ascii="Arial" w:hAnsi="Arial" w:cs="Arial"/>
                <w:sz w:val="24"/>
                <w:szCs w:val="24"/>
                <w:lang w:val="mk-MK" w:eastAsia="en-US"/>
              </w:rPr>
              <w:t>900 м2</w:t>
            </w:r>
          </w:p>
        </w:tc>
      </w:tr>
      <w:tr w:rsidR="00A0714F">
        <w:trPr>
          <w:jc w:val="center"/>
        </w:trPr>
        <w:tc>
          <w:tcPr>
            <w:tcW w:w="5670" w:type="dxa"/>
          </w:tcPr>
          <w:p w:rsidR="00A0714F" w:rsidRDefault="002608D1">
            <w:pPr>
              <w:suppressAutoHyphens w:val="0"/>
              <w:spacing w:after="0" w:line="240" w:lineRule="auto"/>
              <w:rPr>
                <w:rFonts w:ascii="Arial" w:hAnsi="Arial" w:cs="Arial"/>
                <w:lang w:eastAsia="en-US"/>
              </w:rPr>
            </w:pPr>
            <w:r>
              <w:rPr>
                <w:rFonts w:ascii="Arial" w:hAnsi="Arial" w:cs="Arial"/>
                <w:lang w:eastAsia="en-US"/>
              </w:rPr>
              <w:t>Начин на загревање на училиштето</w:t>
            </w:r>
          </w:p>
        </w:tc>
        <w:tc>
          <w:tcPr>
            <w:tcW w:w="4286" w:type="dxa"/>
          </w:tcPr>
          <w:p w:rsidR="00A0714F" w:rsidRDefault="002608D1">
            <w:pPr>
              <w:suppressAutoHyphens w:val="0"/>
              <w:spacing w:after="0" w:line="240" w:lineRule="auto"/>
              <w:jc w:val="both"/>
              <w:rPr>
                <w:rFonts w:ascii="Arial" w:hAnsi="Arial" w:cs="Arial"/>
                <w:sz w:val="24"/>
                <w:szCs w:val="24"/>
                <w:lang w:val="mk-MK" w:eastAsia="en-US"/>
              </w:rPr>
            </w:pPr>
            <w:r>
              <w:rPr>
                <w:rFonts w:ascii="Arial" w:hAnsi="Arial" w:cs="Arial"/>
                <w:sz w:val="24"/>
                <w:szCs w:val="24"/>
                <w:lang w:val="mk-MK" w:eastAsia="en-US"/>
              </w:rPr>
              <w:t>парно греење (дрва)</w:t>
            </w:r>
          </w:p>
        </w:tc>
      </w:tr>
      <w:tr w:rsidR="00A0714F">
        <w:trPr>
          <w:jc w:val="center"/>
        </w:trPr>
        <w:tc>
          <w:tcPr>
            <w:tcW w:w="5670" w:type="dxa"/>
          </w:tcPr>
          <w:p w:rsidR="00A0714F" w:rsidRDefault="002608D1">
            <w:pPr>
              <w:suppressAutoHyphens w:val="0"/>
              <w:spacing w:after="0" w:line="240" w:lineRule="auto"/>
              <w:rPr>
                <w:rFonts w:ascii="Arial" w:hAnsi="Arial" w:cs="Arial"/>
                <w:lang w:eastAsia="en-US"/>
              </w:rPr>
            </w:pPr>
            <w:r>
              <w:rPr>
                <w:rFonts w:ascii="Arial" w:hAnsi="Arial" w:cs="Arial"/>
                <w:lang w:eastAsia="en-US"/>
              </w:rPr>
              <w:t>Училиштето работи во смени</w:t>
            </w:r>
          </w:p>
        </w:tc>
        <w:tc>
          <w:tcPr>
            <w:tcW w:w="4286" w:type="dxa"/>
          </w:tcPr>
          <w:p w:rsidR="00A0714F" w:rsidRDefault="002608D1">
            <w:pPr>
              <w:suppressAutoHyphens w:val="0"/>
              <w:spacing w:after="0" w:line="240" w:lineRule="auto"/>
              <w:jc w:val="both"/>
              <w:rPr>
                <w:rFonts w:ascii="Arial" w:hAnsi="Arial" w:cs="Arial"/>
                <w:sz w:val="24"/>
                <w:szCs w:val="24"/>
                <w:lang w:val="mk-MK" w:eastAsia="en-US"/>
              </w:rPr>
            </w:pPr>
            <w:r>
              <w:rPr>
                <w:rFonts w:ascii="Arial" w:hAnsi="Arial" w:cs="Arial"/>
                <w:sz w:val="24"/>
                <w:szCs w:val="24"/>
                <w:lang w:val="mk-MK" w:eastAsia="en-US"/>
              </w:rPr>
              <w:t>една</w:t>
            </w:r>
          </w:p>
        </w:tc>
      </w:tr>
      <w:tr w:rsidR="00A0714F">
        <w:trPr>
          <w:jc w:val="center"/>
        </w:trPr>
        <w:tc>
          <w:tcPr>
            <w:tcW w:w="5670" w:type="dxa"/>
          </w:tcPr>
          <w:p w:rsidR="00A0714F" w:rsidRDefault="002608D1">
            <w:pPr>
              <w:suppressAutoHyphens w:val="0"/>
              <w:spacing w:after="0" w:line="240" w:lineRule="auto"/>
              <w:rPr>
                <w:rFonts w:ascii="Arial" w:hAnsi="Arial" w:cs="Arial"/>
                <w:lang w:eastAsia="en-US"/>
              </w:rPr>
            </w:pPr>
            <w:r>
              <w:rPr>
                <w:rFonts w:ascii="Arial" w:hAnsi="Arial" w:cs="Arial"/>
                <w:lang w:eastAsia="en-US"/>
              </w:rPr>
              <w:t>Број на паралелки</w:t>
            </w:r>
          </w:p>
        </w:tc>
        <w:tc>
          <w:tcPr>
            <w:tcW w:w="4286" w:type="dxa"/>
          </w:tcPr>
          <w:p w:rsidR="00A0714F" w:rsidRDefault="002608D1">
            <w:pPr>
              <w:suppressAutoHyphens w:val="0"/>
              <w:spacing w:after="0" w:line="240" w:lineRule="auto"/>
              <w:jc w:val="both"/>
              <w:rPr>
                <w:rFonts w:ascii="Arial" w:hAnsi="Arial" w:cs="Arial"/>
                <w:sz w:val="24"/>
                <w:szCs w:val="24"/>
                <w:lang w:val="mk-MK" w:eastAsia="en-US"/>
              </w:rPr>
            </w:pPr>
            <w:r>
              <w:rPr>
                <w:rFonts w:ascii="Arial" w:hAnsi="Arial" w:cs="Arial"/>
                <w:sz w:val="24"/>
                <w:szCs w:val="24"/>
                <w:lang w:val="mk-MK" w:eastAsia="en-US"/>
              </w:rPr>
              <w:t>/</w:t>
            </w:r>
          </w:p>
        </w:tc>
      </w:tr>
      <w:tr w:rsidR="00A0714F">
        <w:trPr>
          <w:jc w:val="center"/>
        </w:trPr>
        <w:tc>
          <w:tcPr>
            <w:tcW w:w="5670" w:type="dxa"/>
          </w:tcPr>
          <w:p w:rsidR="00A0714F" w:rsidRDefault="002608D1">
            <w:pPr>
              <w:suppressAutoHyphens w:val="0"/>
              <w:spacing w:after="0" w:line="240" w:lineRule="auto"/>
              <w:rPr>
                <w:rFonts w:ascii="Arial" w:hAnsi="Arial" w:cs="Arial"/>
                <w:lang w:eastAsia="en-US"/>
              </w:rPr>
            </w:pPr>
            <w:r>
              <w:rPr>
                <w:rFonts w:ascii="Arial" w:hAnsi="Arial" w:cs="Arial"/>
                <w:lang w:eastAsia="en-US"/>
              </w:rPr>
              <w:t>Број на комбинирани паралелки</w:t>
            </w:r>
          </w:p>
        </w:tc>
        <w:tc>
          <w:tcPr>
            <w:tcW w:w="4286" w:type="dxa"/>
          </w:tcPr>
          <w:p w:rsidR="00A0714F" w:rsidRDefault="002608D1">
            <w:pPr>
              <w:suppressAutoHyphens w:val="0"/>
              <w:spacing w:after="0" w:line="240" w:lineRule="auto"/>
              <w:jc w:val="both"/>
              <w:rPr>
                <w:rFonts w:ascii="Arial" w:hAnsi="Arial" w:cs="Arial"/>
                <w:sz w:val="24"/>
                <w:szCs w:val="24"/>
                <w:lang w:val="mk-MK" w:eastAsia="en-US"/>
              </w:rPr>
            </w:pPr>
            <w:r>
              <w:rPr>
                <w:rFonts w:ascii="Arial" w:hAnsi="Arial" w:cs="Arial"/>
                <w:sz w:val="24"/>
                <w:szCs w:val="24"/>
                <w:lang w:val="mk-MK" w:eastAsia="en-US"/>
              </w:rPr>
              <w:t>/</w:t>
            </w:r>
          </w:p>
        </w:tc>
      </w:tr>
      <w:tr w:rsidR="00A0714F">
        <w:trPr>
          <w:jc w:val="center"/>
        </w:trPr>
        <w:tc>
          <w:tcPr>
            <w:tcW w:w="5670" w:type="dxa"/>
          </w:tcPr>
          <w:p w:rsidR="00A0714F" w:rsidRDefault="002608D1">
            <w:pPr>
              <w:suppressAutoHyphens w:val="0"/>
              <w:spacing w:after="0" w:line="240" w:lineRule="auto"/>
              <w:rPr>
                <w:rFonts w:ascii="Arial" w:hAnsi="Arial" w:cs="Arial"/>
                <w:color w:val="000000"/>
                <w:lang w:eastAsia="en-US"/>
              </w:rPr>
            </w:pPr>
            <w:r>
              <w:rPr>
                <w:rFonts w:ascii="Arial" w:hAnsi="Arial" w:cs="Arial"/>
                <w:lang w:eastAsia="en-US"/>
              </w:rPr>
              <w:t>Јазик/јазици на кој/кои се реализира наставата во училиштето</w:t>
            </w:r>
          </w:p>
        </w:tc>
        <w:tc>
          <w:tcPr>
            <w:tcW w:w="4286" w:type="dxa"/>
          </w:tcPr>
          <w:p w:rsidR="00A0714F" w:rsidRDefault="002608D1">
            <w:pPr>
              <w:suppressAutoHyphens w:val="0"/>
              <w:spacing w:after="0" w:line="240" w:lineRule="auto"/>
              <w:jc w:val="both"/>
              <w:rPr>
                <w:rFonts w:ascii="Arial" w:hAnsi="Arial" w:cs="Arial"/>
                <w:sz w:val="24"/>
                <w:szCs w:val="24"/>
                <w:lang w:val="mk-MK" w:eastAsia="en-US"/>
              </w:rPr>
            </w:pPr>
            <w:r>
              <w:rPr>
                <w:rFonts w:ascii="Arial" w:hAnsi="Arial" w:cs="Arial"/>
                <w:sz w:val="24"/>
                <w:szCs w:val="24"/>
                <w:lang w:val="mk-MK" w:eastAsia="en-US"/>
              </w:rPr>
              <w:t>македонски јазик</w:t>
            </w:r>
          </w:p>
        </w:tc>
      </w:tr>
      <w:tr w:rsidR="00A0714F">
        <w:trPr>
          <w:jc w:val="center"/>
        </w:trPr>
        <w:tc>
          <w:tcPr>
            <w:tcW w:w="5670" w:type="dxa"/>
          </w:tcPr>
          <w:p w:rsidR="00A0714F" w:rsidRDefault="002608D1">
            <w:pPr>
              <w:suppressAutoHyphens w:val="0"/>
              <w:spacing w:after="0" w:line="240" w:lineRule="auto"/>
              <w:rPr>
                <w:rFonts w:ascii="Arial" w:hAnsi="Arial" w:cs="Arial"/>
                <w:color w:val="000000"/>
                <w:lang w:eastAsia="en-US"/>
              </w:rPr>
            </w:pPr>
            <w:r>
              <w:rPr>
                <w:rFonts w:ascii="Arial" w:hAnsi="Arial" w:cs="Arial"/>
                <w:color w:val="000000"/>
                <w:lang w:eastAsia="en-US"/>
              </w:rPr>
              <w:t>Во основното училиште има паралелки за ученици со посебни образовни потреби</w:t>
            </w:r>
          </w:p>
        </w:tc>
        <w:tc>
          <w:tcPr>
            <w:tcW w:w="4286" w:type="dxa"/>
          </w:tcPr>
          <w:p w:rsidR="00A0714F" w:rsidRDefault="002608D1">
            <w:pPr>
              <w:suppressAutoHyphens w:val="0"/>
              <w:spacing w:after="0" w:line="240" w:lineRule="auto"/>
              <w:jc w:val="both"/>
              <w:rPr>
                <w:rFonts w:ascii="Arial" w:hAnsi="Arial" w:cs="Arial"/>
                <w:sz w:val="24"/>
                <w:szCs w:val="24"/>
                <w:lang w:val="mk-MK" w:eastAsia="en-US"/>
              </w:rPr>
            </w:pPr>
            <w:r>
              <w:rPr>
                <w:rFonts w:ascii="Arial" w:hAnsi="Arial" w:cs="Arial"/>
                <w:sz w:val="24"/>
                <w:szCs w:val="24"/>
                <w:lang w:val="mk-MK" w:eastAsia="en-US"/>
              </w:rPr>
              <w:t>не</w:t>
            </w:r>
          </w:p>
        </w:tc>
      </w:tr>
      <w:tr w:rsidR="00A0714F">
        <w:trPr>
          <w:jc w:val="center"/>
        </w:trPr>
        <w:tc>
          <w:tcPr>
            <w:tcW w:w="5670" w:type="dxa"/>
          </w:tcPr>
          <w:p w:rsidR="00A0714F" w:rsidRDefault="002608D1">
            <w:pPr>
              <w:suppressAutoHyphens w:val="0"/>
              <w:spacing w:after="0" w:line="240" w:lineRule="auto"/>
              <w:rPr>
                <w:rFonts w:ascii="Arial" w:hAnsi="Arial" w:cs="Arial"/>
                <w:color w:val="000000"/>
                <w:lang w:eastAsia="en-US"/>
              </w:rPr>
            </w:pPr>
            <w:r>
              <w:rPr>
                <w:rFonts w:ascii="Arial" w:hAnsi="Arial" w:cs="Arial"/>
                <w:color w:val="000000"/>
                <w:lang w:eastAsia="en-US"/>
              </w:rPr>
              <w:t xml:space="preserve">Во основното училиште има паралелки </w:t>
            </w:r>
            <w:r>
              <w:rPr>
                <w:rFonts w:ascii="Arial" w:hAnsi="Arial" w:cs="Arial"/>
                <w:color w:val="000000"/>
                <w:lang w:eastAsia="en-US"/>
              </w:rPr>
              <w:t>од музичко училиште</w:t>
            </w:r>
          </w:p>
        </w:tc>
        <w:tc>
          <w:tcPr>
            <w:tcW w:w="4286" w:type="dxa"/>
          </w:tcPr>
          <w:p w:rsidR="00A0714F" w:rsidRDefault="002608D1">
            <w:pPr>
              <w:suppressAutoHyphens w:val="0"/>
              <w:spacing w:after="0" w:line="240" w:lineRule="auto"/>
              <w:jc w:val="both"/>
              <w:rPr>
                <w:rFonts w:ascii="Arial" w:hAnsi="Arial" w:cs="Arial"/>
                <w:sz w:val="24"/>
                <w:szCs w:val="24"/>
                <w:lang w:val="mk-MK" w:eastAsia="en-US"/>
              </w:rPr>
            </w:pPr>
            <w:r>
              <w:rPr>
                <w:rFonts w:ascii="Arial" w:hAnsi="Arial" w:cs="Arial"/>
                <w:sz w:val="24"/>
                <w:szCs w:val="24"/>
                <w:lang w:val="mk-MK" w:eastAsia="en-US"/>
              </w:rPr>
              <w:t>не</w:t>
            </w:r>
          </w:p>
        </w:tc>
      </w:tr>
      <w:tr w:rsidR="00A0714F">
        <w:trPr>
          <w:jc w:val="center"/>
        </w:trPr>
        <w:tc>
          <w:tcPr>
            <w:tcW w:w="5670" w:type="dxa"/>
          </w:tcPr>
          <w:p w:rsidR="00A0714F" w:rsidRDefault="002608D1">
            <w:pPr>
              <w:suppressAutoHyphens w:val="0"/>
              <w:spacing w:after="0" w:line="240" w:lineRule="auto"/>
              <w:rPr>
                <w:rFonts w:ascii="Arial" w:hAnsi="Arial" w:cs="Arial"/>
                <w:color w:val="000000"/>
                <w:lang w:eastAsia="en-US"/>
              </w:rPr>
            </w:pPr>
            <w:r>
              <w:rPr>
                <w:rFonts w:ascii="Arial" w:hAnsi="Arial" w:cs="Arial"/>
                <w:color w:val="000000"/>
                <w:lang w:eastAsia="en-US"/>
              </w:rPr>
              <w:t>Во основното училиште има ресурсен центар</w:t>
            </w:r>
          </w:p>
        </w:tc>
        <w:tc>
          <w:tcPr>
            <w:tcW w:w="4286" w:type="dxa"/>
          </w:tcPr>
          <w:p w:rsidR="00A0714F" w:rsidRDefault="002608D1">
            <w:pPr>
              <w:suppressAutoHyphens w:val="0"/>
              <w:spacing w:after="0" w:line="240" w:lineRule="auto"/>
              <w:jc w:val="both"/>
              <w:rPr>
                <w:rFonts w:ascii="Arial" w:hAnsi="Arial" w:cs="Arial"/>
                <w:sz w:val="24"/>
                <w:szCs w:val="24"/>
                <w:lang w:val="mk-MK" w:eastAsia="en-US"/>
              </w:rPr>
            </w:pPr>
            <w:r>
              <w:rPr>
                <w:rFonts w:ascii="Arial" w:hAnsi="Arial" w:cs="Arial"/>
                <w:sz w:val="24"/>
                <w:szCs w:val="24"/>
                <w:lang w:val="mk-MK" w:eastAsia="en-US"/>
              </w:rPr>
              <w:t>не</w:t>
            </w:r>
          </w:p>
        </w:tc>
      </w:tr>
      <w:tr w:rsidR="00A0714F">
        <w:trPr>
          <w:jc w:val="center"/>
        </w:trPr>
        <w:tc>
          <w:tcPr>
            <w:tcW w:w="5670" w:type="dxa"/>
          </w:tcPr>
          <w:p w:rsidR="00A0714F" w:rsidRDefault="002608D1">
            <w:pPr>
              <w:suppressAutoHyphens w:val="0"/>
              <w:spacing w:after="0" w:line="240" w:lineRule="auto"/>
              <w:rPr>
                <w:rFonts w:ascii="Arial" w:hAnsi="Arial" w:cs="Arial"/>
                <w:color w:val="FF0000"/>
                <w:lang w:eastAsia="en-US"/>
              </w:rPr>
            </w:pPr>
            <w:r>
              <w:rPr>
                <w:rFonts w:ascii="Arial" w:hAnsi="Arial" w:cs="Arial"/>
                <w:color w:val="000000"/>
                <w:lang w:eastAsia="en-US"/>
              </w:rPr>
              <w:t>Други податоци карактеристични за основното училиште</w:t>
            </w:r>
          </w:p>
        </w:tc>
        <w:tc>
          <w:tcPr>
            <w:tcW w:w="4286" w:type="dxa"/>
          </w:tcPr>
          <w:p w:rsidR="00A0714F" w:rsidRDefault="00A0714F">
            <w:pPr>
              <w:suppressAutoHyphens w:val="0"/>
              <w:spacing w:after="0" w:line="240" w:lineRule="auto"/>
              <w:jc w:val="both"/>
              <w:rPr>
                <w:rFonts w:ascii="Arial" w:hAnsi="Arial" w:cs="Arial"/>
                <w:sz w:val="24"/>
                <w:szCs w:val="24"/>
                <w:lang w:eastAsia="en-US"/>
              </w:rPr>
            </w:pPr>
          </w:p>
        </w:tc>
      </w:tr>
    </w:tbl>
    <w:p w:rsidR="00A0714F" w:rsidRDefault="00A0714F">
      <w:pPr>
        <w:suppressAutoHyphens w:val="0"/>
        <w:spacing w:after="160" w:line="259" w:lineRule="auto"/>
        <w:jc w:val="both"/>
        <w:rPr>
          <w:rFonts w:ascii="Arial" w:hAnsi="Arial" w:cs="Arial"/>
          <w:lang w:eastAsia="en-US"/>
        </w:rPr>
      </w:pPr>
    </w:p>
    <w:p w:rsidR="00A0714F" w:rsidRDefault="00A0714F">
      <w:pPr>
        <w:suppressAutoHyphens w:val="0"/>
        <w:spacing w:after="160" w:line="259" w:lineRule="auto"/>
        <w:jc w:val="both"/>
        <w:rPr>
          <w:rFonts w:ascii="Arial" w:hAnsi="Arial" w:cs="Arial"/>
          <w:lang w:eastAsia="en-US"/>
        </w:rPr>
      </w:pPr>
    </w:p>
    <w:p w:rsidR="00A0714F" w:rsidRDefault="00A0714F">
      <w:pPr>
        <w:suppressAutoHyphens w:val="0"/>
        <w:spacing w:after="160" w:line="259" w:lineRule="auto"/>
        <w:jc w:val="both"/>
        <w:rPr>
          <w:rFonts w:ascii="Arial" w:hAnsi="Arial" w:cs="Arial"/>
          <w:lang w:eastAsia="en-US"/>
        </w:rPr>
      </w:pPr>
    </w:p>
    <w:p w:rsidR="00A0714F" w:rsidRDefault="00A0714F">
      <w:pPr>
        <w:suppressAutoHyphens w:val="0"/>
        <w:spacing w:after="160" w:line="259" w:lineRule="auto"/>
        <w:jc w:val="both"/>
        <w:rPr>
          <w:rFonts w:ascii="Arial" w:hAnsi="Arial" w:cs="Arial"/>
          <w:lang w:eastAsia="en-US"/>
        </w:rPr>
      </w:pPr>
    </w:p>
    <w:p w:rsidR="00A0714F" w:rsidRDefault="002608D1">
      <w:pPr>
        <w:suppressAutoHyphens w:val="0"/>
        <w:spacing w:after="160" w:line="259" w:lineRule="auto"/>
        <w:jc w:val="both"/>
        <w:rPr>
          <w:rFonts w:ascii="Arial" w:hAnsi="Arial" w:cs="Arial"/>
          <w:b/>
          <w:sz w:val="24"/>
          <w:szCs w:val="24"/>
          <w:lang w:eastAsia="en-US"/>
        </w:rPr>
      </w:pPr>
      <w:r>
        <w:rPr>
          <w:rFonts w:ascii="Arial" w:hAnsi="Arial" w:cs="Arial"/>
          <w:b/>
          <w:sz w:val="24"/>
          <w:szCs w:val="24"/>
          <w:lang w:eastAsia="en-US"/>
        </w:rPr>
        <w:lastRenderedPageBreak/>
        <w:t>1.2. Органи на управување, стручни органи и ученичко организирање во основното училиште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9"/>
        <w:gridCol w:w="4785"/>
      </w:tblGrid>
      <w:tr w:rsidR="00A0714F">
        <w:trPr>
          <w:jc w:val="center"/>
        </w:trPr>
        <w:tc>
          <w:tcPr>
            <w:tcW w:w="5309" w:type="dxa"/>
          </w:tcPr>
          <w:p w:rsidR="00A0714F" w:rsidRDefault="002608D1">
            <w:pPr>
              <w:suppressAutoHyphens w:val="0"/>
              <w:spacing w:after="0" w:line="240" w:lineRule="auto"/>
              <w:contextualSpacing/>
              <w:jc w:val="center"/>
              <w:rPr>
                <w:rFonts w:ascii="Arial" w:hAnsi="Arial" w:cs="Arial"/>
                <w:color w:val="000000"/>
                <w:lang w:val="mk-MK" w:eastAsia="mk-MK"/>
              </w:rPr>
            </w:pPr>
            <w:r>
              <w:rPr>
                <w:rFonts w:ascii="Arial" w:hAnsi="Arial" w:cs="Arial"/>
                <w:color w:val="000000"/>
                <w:lang w:val="mk-MK" w:eastAsia="mk-MK"/>
              </w:rPr>
              <w:t xml:space="preserve">Членови на училиштен одбор (име и </w:t>
            </w:r>
            <w:r>
              <w:rPr>
                <w:rFonts w:ascii="Arial" w:hAnsi="Arial" w:cs="Arial"/>
                <w:color w:val="000000"/>
                <w:lang w:val="mk-MK" w:eastAsia="mk-MK"/>
              </w:rPr>
              <w:t>презиме)</w:t>
            </w:r>
          </w:p>
          <w:p w:rsidR="00A0714F" w:rsidRDefault="00A0714F">
            <w:pPr>
              <w:suppressAutoHyphens w:val="0"/>
              <w:spacing w:after="0" w:line="240" w:lineRule="auto"/>
              <w:contextualSpacing/>
              <w:jc w:val="center"/>
              <w:rPr>
                <w:rFonts w:ascii="Arial" w:hAnsi="Arial" w:cs="Arial"/>
                <w:color w:val="000000"/>
                <w:lang w:val="mk-MK" w:eastAsia="mk-MK"/>
              </w:rPr>
            </w:pPr>
          </w:p>
        </w:tc>
        <w:tc>
          <w:tcPr>
            <w:tcW w:w="4785" w:type="dxa"/>
          </w:tcPr>
          <w:p w:rsidR="00A0714F" w:rsidRDefault="002608D1">
            <w:pPr>
              <w:suppressAutoHyphens w:val="0"/>
              <w:spacing w:after="160" w:line="259" w:lineRule="auto"/>
              <w:rPr>
                <w:rFonts w:ascii="Arial" w:hAnsi="Arial" w:cs="Arial"/>
                <w:lang w:val="mk-MK" w:eastAsia="en-US"/>
              </w:rPr>
            </w:pPr>
            <w:r>
              <w:rPr>
                <w:rFonts w:ascii="Arial" w:hAnsi="Arial" w:cs="Arial"/>
                <w:lang w:val="mk-MK" w:eastAsia="en-US"/>
              </w:rPr>
              <w:t>Маја Митрова</w:t>
            </w:r>
            <w:r>
              <w:rPr>
                <w:rFonts w:ascii="Arial" w:hAnsi="Arial" w:cs="Arial"/>
                <w:lang w:eastAsia="en-US"/>
              </w:rPr>
              <w:t xml:space="preserve">, </w:t>
            </w:r>
            <w:r>
              <w:rPr>
                <w:rFonts w:ascii="Arial" w:hAnsi="Arial" w:cs="Arial"/>
                <w:lang w:val="mk-MK" w:eastAsia="en-US"/>
              </w:rPr>
              <w:t>Жаклина Линкова, Доне Ристовски, Александра Кочева</w:t>
            </w:r>
            <w:r>
              <w:rPr>
                <w:rFonts w:ascii="Arial" w:hAnsi="Arial" w:cs="Arial"/>
                <w:lang w:eastAsia="en-US"/>
              </w:rPr>
              <w:t xml:space="preserve">, </w:t>
            </w:r>
            <w:r>
              <w:rPr>
                <w:rFonts w:ascii="Arial" w:hAnsi="Arial" w:cs="Arial"/>
                <w:lang w:val="mk-MK" w:eastAsia="en-US"/>
              </w:rPr>
              <w:t>Живко Кочев</w:t>
            </w:r>
            <w:r>
              <w:rPr>
                <w:rFonts w:ascii="Arial" w:hAnsi="Arial" w:cs="Arial"/>
                <w:lang w:eastAsia="en-US"/>
              </w:rPr>
              <w:t xml:space="preserve">, Зорица Трајкова, </w:t>
            </w:r>
            <w:r>
              <w:rPr>
                <w:rFonts w:ascii="Arial" w:hAnsi="Arial" w:cs="Arial"/>
                <w:lang w:val="mk-MK" w:eastAsia="en-US"/>
              </w:rPr>
              <w:t>Љубинка Узунова</w:t>
            </w:r>
          </w:p>
        </w:tc>
      </w:tr>
      <w:tr w:rsidR="00A0714F">
        <w:trPr>
          <w:jc w:val="center"/>
        </w:trPr>
        <w:tc>
          <w:tcPr>
            <w:tcW w:w="5309" w:type="dxa"/>
          </w:tcPr>
          <w:p w:rsidR="00A0714F" w:rsidRDefault="002608D1">
            <w:pPr>
              <w:suppressAutoHyphens w:val="0"/>
              <w:spacing w:after="0" w:line="240" w:lineRule="auto"/>
              <w:contextualSpacing/>
              <w:jc w:val="center"/>
              <w:rPr>
                <w:rFonts w:ascii="Arial" w:hAnsi="Arial" w:cs="Arial"/>
                <w:color w:val="000000"/>
                <w:lang w:val="mk-MK" w:eastAsia="mk-MK"/>
              </w:rPr>
            </w:pPr>
            <w:r>
              <w:rPr>
                <w:rFonts w:ascii="Arial" w:hAnsi="Arial" w:cs="Arial"/>
                <w:color w:val="000000"/>
                <w:lang w:val="mk-MK" w:eastAsia="mk-MK"/>
              </w:rPr>
              <w:t>Членови на советот на родители (име и презиме)</w:t>
            </w:r>
          </w:p>
          <w:p w:rsidR="00A0714F" w:rsidRDefault="00A0714F">
            <w:pPr>
              <w:suppressAutoHyphens w:val="0"/>
              <w:spacing w:after="0" w:line="240" w:lineRule="auto"/>
              <w:contextualSpacing/>
              <w:jc w:val="center"/>
              <w:rPr>
                <w:rFonts w:ascii="Arial" w:hAnsi="Arial" w:cs="Arial"/>
                <w:color w:val="000000"/>
                <w:lang w:val="mk-MK" w:eastAsia="mk-MK"/>
              </w:rPr>
            </w:pPr>
          </w:p>
        </w:tc>
        <w:tc>
          <w:tcPr>
            <w:tcW w:w="4785" w:type="dxa"/>
          </w:tcPr>
          <w:p w:rsidR="00A0714F" w:rsidRDefault="002608D1">
            <w:pPr>
              <w:snapToGrid w:val="0"/>
              <w:spacing w:after="0" w:line="240" w:lineRule="auto"/>
              <w:rPr>
                <w:rFonts w:ascii="Arial" w:hAnsi="Arial" w:cs="Arial"/>
              </w:rPr>
            </w:pPr>
            <w:r>
              <w:rPr>
                <w:rFonts w:ascii="Arial" w:hAnsi="Arial" w:cs="Arial"/>
              </w:rPr>
              <w:t>I</w:t>
            </w:r>
          </w:p>
          <w:p w:rsidR="00A0714F" w:rsidRDefault="002608D1">
            <w:pPr>
              <w:snapToGrid w:val="0"/>
              <w:spacing w:after="0" w:line="240" w:lineRule="auto"/>
              <w:rPr>
                <w:rFonts w:ascii="Arial" w:hAnsi="Arial" w:cs="Arial"/>
                <w:lang w:val="mk-MK"/>
              </w:rPr>
            </w:pPr>
            <w:r>
              <w:rPr>
                <w:rFonts w:ascii="Arial" w:hAnsi="Arial" w:cs="Arial"/>
              </w:rPr>
              <w:t xml:space="preserve">II  </w:t>
            </w:r>
            <w:r>
              <w:rPr>
                <w:rFonts w:ascii="Arial" w:hAnsi="Arial" w:cs="Arial"/>
                <w:lang w:val="mk-MK"/>
              </w:rPr>
              <w:t>Александра Кочева, Олгица Марковска, Насо Илиев</w:t>
            </w:r>
          </w:p>
          <w:p w:rsidR="00A0714F" w:rsidRDefault="002608D1">
            <w:pPr>
              <w:snapToGrid w:val="0"/>
              <w:spacing w:after="0" w:line="240" w:lineRule="auto"/>
              <w:rPr>
                <w:rFonts w:ascii="Arial" w:hAnsi="Arial" w:cs="Arial"/>
                <w:lang w:val="mk-MK"/>
              </w:rPr>
            </w:pPr>
            <w:r>
              <w:rPr>
                <w:rFonts w:ascii="Arial" w:hAnsi="Arial" w:cs="Arial"/>
              </w:rPr>
              <w:t>III</w:t>
            </w:r>
            <w:r>
              <w:rPr>
                <w:rFonts w:ascii="Arial" w:hAnsi="Arial" w:cs="Arial"/>
                <w:lang w:val="mk-MK"/>
              </w:rPr>
              <w:t xml:space="preserve"> Елизабета Јаневска, МилицаЈ</w:t>
            </w:r>
            <w:r>
              <w:rPr>
                <w:rFonts w:ascii="Arial" w:hAnsi="Arial" w:cs="Arial"/>
                <w:lang w:val="mk-MK"/>
              </w:rPr>
              <w:t>ованова</w:t>
            </w:r>
          </w:p>
          <w:p w:rsidR="00A0714F" w:rsidRDefault="002608D1">
            <w:pPr>
              <w:snapToGrid w:val="0"/>
              <w:spacing w:after="0" w:line="240" w:lineRule="auto"/>
              <w:rPr>
                <w:rFonts w:ascii="Arial" w:hAnsi="Arial" w:cs="Arial"/>
              </w:rPr>
            </w:pPr>
            <w:r>
              <w:rPr>
                <w:rFonts w:ascii="Arial" w:hAnsi="Arial" w:cs="Arial"/>
              </w:rPr>
              <w:t>IV</w:t>
            </w:r>
            <w:r>
              <w:rPr>
                <w:rFonts w:ascii="Arial" w:hAnsi="Arial" w:cs="Arial"/>
                <w:lang w:val="mk-MK"/>
              </w:rPr>
              <w:t xml:space="preserve"> Аце Костадиновски, Татјана Малашева</w:t>
            </w:r>
            <w:r>
              <w:rPr>
                <w:rFonts w:ascii="Arial" w:hAnsi="Arial" w:cs="Arial"/>
              </w:rPr>
              <w:tab/>
            </w:r>
          </w:p>
          <w:p w:rsidR="00A0714F" w:rsidRDefault="002608D1">
            <w:pPr>
              <w:snapToGrid w:val="0"/>
              <w:spacing w:after="0" w:line="240" w:lineRule="auto"/>
              <w:rPr>
                <w:rFonts w:ascii="Arial" w:hAnsi="Arial" w:cs="Arial"/>
                <w:lang w:val="mk-MK"/>
              </w:rPr>
            </w:pPr>
            <w:r>
              <w:rPr>
                <w:rFonts w:ascii="Arial" w:hAnsi="Arial" w:cs="Arial"/>
              </w:rPr>
              <w:t>V</w:t>
            </w:r>
            <w:r>
              <w:rPr>
                <w:rFonts w:ascii="Arial" w:hAnsi="Arial" w:cs="Arial"/>
                <w:lang w:val="mk-MK"/>
              </w:rPr>
              <w:t xml:space="preserve"> Викторија Јанкуловска, Весна, Попова, Билјана Ручкоманова</w:t>
            </w:r>
          </w:p>
          <w:p w:rsidR="00A0714F" w:rsidRDefault="002608D1">
            <w:pPr>
              <w:snapToGrid w:val="0"/>
              <w:spacing w:after="0" w:line="240" w:lineRule="auto"/>
              <w:rPr>
                <w:rFonts w:ascii="Arial" w:hAnsi="Arial" w:cs="Arial"/>
                <w:lang w:val="mk-MK"/>
              </w:rPr>
            </w:pPr>
            <w:r>
              <w:rPr>
                <w:rFonts w:ascii="Arial" w:hAnsi="Arial" w:cs="Arial"/>
                <w:lang w:val="mk-MK"/>
              </w:rPr>
              <w:t>Прдејци</w:t>
            </w:r>
            <w:r>
              <w:rPr>
                <w:rFonts w:ascii="Arial" w:hAnsi="Arial" w:cs="Arial"/>
              </w:rPr>
              <w:t>:</w:t>
            </w:r>
            <w:r>
              <w:rPr>
                <w:rFonts w:ascii="Arial" w:hAnsi="Arial" w:cs="Arial"/>
                <w:lang w:val="mk-MK"/>
              </w:rPr>
              <w:t xml:space="preserve"> Даниела Картова, Ана Атанасова, Петранка Купанова, Гоце Петров, Виктор Трајков</w:t>
            </w:r>
          </w:p>
          <w:p w:rsidR="00A0714F" w:rsidRDefault="002608D1">
            <w:pPr>
              <w:snapToGrid w:val="0"/>
              <w:spacing w:after="0" w:line="240" w:lineRule="auto"/>
              <w:rPr>
                <w:rFonts w:ascii="Arial" w:hAnsi="Arial" w:cs="Arial"/>
                <w:lang w:val="mk-MK"/>
              </w:rPr>
            </w:pPr>
            <w:r>
              <w:rPr>
                <w:rFonts w:ascii="Arial" w:hAnsi="Arial" w:cs="Arial"/>
              </w:rPr>
              <w:t>VI</w:t>
            </w:r>
            <w:r>
              <w:rPr>
                <w:rFonts w:ascii="Arial" w:hAnsi="Arial" w:cs="Arial"/>
                <w:lang w:val="mk-MK"/>
              </w:rPr>
              <w:t xml:space="preserve"> Живко Кочев, Даниела Иљкова,    </w:t>
            </w:r>
            <w:r>
              <w:rPr>
                <w:rFonts w:ascii="Arial" w:hAnsi="Arial" w:cs="Arial"/>
              </w:rPr>
              <w:tab/>
            </w:r>
          </w:p>
          <w:p w:rsidR="00A0714F" w:rsidRDefault="002608D1">
            <w:pPr>
              <w:snapToGrid w:val="0"/>
              <w:spacing w:after="0" w:line="240" w:lineRule="auto"/>
              <w:rPr>
                <w:rFonts w:ascii="Arial" w:hAnsi="Arial" w:cs="Arial"/>
                <w:lang w:val="mk-MK"/>
              </w:rPr>
            </w:pPr>
            <w:r>
              <w:rPr>
                <w:rFonts w:ascii="Arial" w:hAnsi="Arial" w:cs="Arial"/>
              </w:rPr>
              <w:t>VII</w:t>
            </w:r>
            <w:r>
              <w:rPr>
                <w:rFonts w:ascii="Arial" w:hAnsi="Arial" w:cs="Arial"/>
                <w:lang w:val="mk-MK"/>
              </w:rPr>
              <w:t xml:space="preserve">   Савка Проева, Вас</w:t>
            </w:r>
            <w:r>
              <w:rPr>
                <w:rFonts w:ascii="Arial" w:hAnsi="Arial" w:cs="Arial"/>
                <w:lang w:val="mk-MK"/>
              </w:rPr>
              <w:t>ка Кочева, Бисера Стевановиќ</w:t>
            </w:r>
          </w:p>
          <w:p w:rsidR="00A0714F" w:rsidRDefault="002608D1">
            <w:pPr>
              <w:snapToGrid w:val="0"/>
              <w:spacing w:after="0" w:line="240" w:lineRule="auto"/>
              <w:rPr>
                <w:rFonts w:ascii="Arial" w:hAnsi="Arial" w:cs="Arial"/>
                <w:lang w:val="mk-MK"/>
              </w:rPr>
            </w:pPr>
            <w:r>
              <w:rPr>
                <w:rFonts w:ascii="Arial" w:hAnsi="Arial" w:cs="Arial"/>
              </w:rPr>
              <w:t>VIII</w:t>
            </w:r>
            <w:r>
              <w:rPr>
                <w:rFonts w:ascii="Arial" w:hAnsi="Arial" w:cs="Arial"/>
                <w:lang w:val="mk-MK"/>
              </w:rPr>
              <w:t xml:space="preserve"> </w:t>
            </w:r>
            <w:r>
              <w:rPr>
                <w:rFonts w:ascii="Arial" w:hAnsi="Arial" w:cs="Arial"/>
              </w:rPr>
              <w:t>a</w:t>
            </w:r>
            <w:r>
              <w:rPr>
                <w:rFonts w:ascii="Arial" w:hAnsi="Arial" w:cs="Arial"/>
                <w:lang w:val="mk-MK"/>
              </w:rPr>
              <w:t xml:space="preserve"> Зорица Трајкова, Илинка Узунова </w:t>
            </w:r>
          </w:p>
          <w:p w:rsidR="00A0714F" w:rsidRDefault="002608D1">
            <w:pPr>
              <w:snapToGrid w:val="0"/>
              <w:spacing w:after="0" w:line="240" w:lineRule="auto"/>
              <w:rPr>
                <w:rFonts w:ascii="Arial" w:hAnsi="Arial" w:cs="Arial"/>
              </w:rPr>
            </w:pPr>
            <w:r>
              <w:rPr>
                <w:rFonts w:ascii="Arial" w:hAnsi="Arial" w:cs="Arial"/>
              </w:rPr>
              <w:t>VIII</w:t>
            </w:r>
            <w:r>
              <w:rPr>
                <w:rFonts w:ascii="Arial" w:hAnsi="Arial" w:cs="Arial"/>
                <w:lang w:val="mk-MK"/>
              </w:rPr>
              <w:t xml:space="preserve"> б Ирена Атанасова, Кети Бојмалиева</w:t>
            </w:r>
            <w:r>
              <w:rPr>
                <w:rFonts w:ascii="Arial" w:hAnsi="Arial" w:cs="Arial"/>
              </w:rPr>
              <w:tab/>
            </w:r>
          </w:p>
          <w:p w:rsidR="00A0714F" w:rsidRDefault="002608D1">
            <w:pPr>
              <w:snapToGrid w:val="0"/>
              <w:spacing w:after="0" w:line="240" w:lineRule="auto"/>
              <w:rPr>
                <w:rFonts w:ascii="Arial" w:hAnsi="Arial" w:cs="Arial"/>
                <w:lang w:val="mk-MK"/>
              </w:rPr>
            </w:pPr>
            <w:r>
              <w:rPr>
                <w:rFonts w:ascii="Arial" w:hAnsi="Arial" w:cs="Arial"/>
              </w:rPr>
              <w:t>IX</w:t>
            </w:r>
            <w:r>
              <w:rPr>
                <w:rFonts w:ascii="Arial" w:hAnsi="Arial" w:cs="Arial"/>
                <w:lang w:val="mk-MK"/>
              </w:rPr>
              <w:t xml:space="preserve"> Сузана Петрова. Весна Бучкова, Мара Стојевска</w:t>
            </w:r>
          </w:p>
        </w:tc>
      </w:tr>
      <w:tr w:rsidR="00A0714F">
        <w:trPr>
          <w:jc w:val="center"/>
        </w:trPr>
        <w:tc>
          <w:tcPr>
            <w:tcW w:w="5309" w:type="dxa"/>
          </w:tcPr>
          <w:p w:rsidR="00A0714F" w:rsidRDefault="002608D1">
            <w:pPr>
              <w:suppressAutoHyphens w:val="0"/>
              <w:spacing w:after="0" w:line="240" w:lineRule="auto"/>
              <w:contextualSpacing/>
              <w:jc w:val="center"/>
              <w:rPr>
                <w:rFonts w:ascii="Arial" w:hAnsi="Arial" w:cs="Arial"/>
                <w:color w:val="000000"/>
                <w:lang w:val="mk-MK" w:eastAsia="mk-MK"/>
              </w:rPr>
            </w:pPr>
            <w:r>
              <w:rPr>
                <w:rFonts w:ascii="Arial" w:hAnsi="Arial" w:cs="Arial"/>
                <w:color w:val="000000"/>
                <w:lang w:val="mk-MK" w:eastAsia="mk-MK"/>
              </w:rPr>
              <w:t>Стручни активи (видови)</w:t>
            </w:r>
          </w:p>
          <w:p w:rsidR="00A0714F" w:rsidRDefault="00A0714F">
            <w:pPr>
              <w:suppressAutoHyphens w:val="0"/>
              <w:spacing w:after="0" w:line="240" w:lineRule="auto"/>
              <w:contextualSpacing/>
              <w:jc w:val="center"/>
              <w:rPr>
                <w:rFonts w:ascii="Arial" w:hAnsi="Arial" w:cs="Arial"/>
                <w:color w:val="000000"/>
                <w:lang w:val="mk-MK" w:eastAsia="mk-MK"/>
              </w:rPr>
            </w:pPr>
          </w:p>
        </w:tc>
        <w:tc>
          <w:tcPr>
            <w:tcW w:w="4785" w:type="dxa"/>
          </w:tcPr>
          <w:p w:rsidR="00A0714F" w:rsidRDefault="002608D1">
            <w:pPr>
              <w:snapToGrid w:val="0"/>
              <w:spacing w:after="0" w:line="240" w:lineRule="auto"/>
              <w:rPr>
                <w:rFonts w:ascii="Arial" w:hAnsi="Arial" w:cs="Arial"/>
                <w:lang w:val="mk-MK"/>
              </w:rPr>
            </w:pPr>
            <w:r>
              <w:rPr>
                <w:rFonts w:ascii="Arial" w:hAnsi="Arial" w:cs="Arial"/>
                <w:lang w:val="mk-MK"/>
              </w:rPr>
              <w:t>Актив на одделенски наставници</w:t>
            </w:r>
          </w:p>
          <w:p w:rsidR="00A0714F" w:rsidRDefault="002608D1">
            <w:pPr>
              <w:snapToGrid w:val="0"/>
              <w:spacing w:after="0" w:line="240" w:lineRule="auto"/>
              <w:rPr>
                <w:rFonts w:ascii="Arial" w:hAnsi="Arial" w:cs="Arial"/>
                <w:lang w:val="mk-MK"/>
              </w:rPr>
            </w:pPr>
            <w:r>
              <w:rPr>
                <w:rFonts w:ascii="Arial" w:hAnsi="Arial" w:cs="Arial"/>
                <w:lang w:val="mk-MK"/>
              </w:rPr>
              <w:t xml:space="preserve">Актив на наставници од групата </w:t>
            </w:r>
            <w:r>
              <w:rPr>
                <w:rFonts w:ascii="Arial" w:hAnsi="Arial" w:cs="Arial"/>
                <w:lang w:val="mk-MK"/>
              </w:rPr>
              <w:t>општествени предмети</w:t>
            </w:r>
          </w:p>
          <w:p w:rsidR="00A0714F" w:rsidRDefault="002608D1">
            <w:pPr>
              <w:snapToGrid w:val="0"/>
              <w:spacing w:after="0" w:line="240" w:lineRule="auto"/>
              <w:rPr>
                <w:rFonts w:ascii="Arial" w:hAnsi="Arial" w:cs="Arial"/>
                <w:lang w:val="mk-MK"/>
              </w:rPr>
            </w:pPr>
            <w:r>
              <w:rPr>
                <w:rFonts w:ascii="Arial" w:hAnsi="Arial" w:cs="Arial"/>
                <w:lang w:val="mk-MK"/>
              </w:rPr>
              <w:t>Актив на наставници од групата природни предмети</w:t>
            </w:r>
          </w:p>
          <w:p w:rsidR="00A0714F" w:rsidRDefault="002608D1">
            <w:pPr>
              <w:suppressAutoHyphens w:val="0"/>
              <w:spacing w:after="160" w:line="259" w:lineRule="auto"/>
              <w:rPr>
                <w:rFonts w:ascii="Arial" w:hAnsi="Arial" w:cs="Arial"/>
                <w:lang w:eastAsia="en-US"/>
              </w:rPr>
            </w:pPr>
            <w:r>
              <w:rPr>
                <w:rFonts w:ascii="Arial" w:hAnsi="Arial" w:cs="Arial"/>
                <w:lang w:val="mk-MK"/>
              </w:rPr>
              <w:t>Актив на наставници од уметнички предмети и физичко и здравствено образование</w:t>
            </w:r>
          </w:p>
        </w:tc>
      </w:tr>
      <w:tr w:rsidR="00A0714F">
        <w:trPr>
          <w:jc w:val="center"/>
        </w:trPr>
        <w:tc>
          <w:tcPr>
            <w:tcW w:w="5309" w:type="dxa"/>
          </w:tcPr>
          <w:p w:rsidR="00A0714F" w:rsidRDefault="002608D1">
            <w:pPr>
              <w:suppressAutoHyphens w:val="0"/>
              <w:spacing w:after="0" w:line="240" w:lineRule="auto"/>
              <w:contextualSpacing/>
              <w:jc w:val="center"/>
              <w:rPr>
                <w:rFonts w:ascii="Arial" w:hAnsi="Arial" w:cs="Arial"/>
                <w:color w:val="000000"/>
                <w:lang w:val="mk-MK" w:eastAsia="mk-MK"/>
              </w:rPr>
            </w:pPr>
            <w:r>
              <w:rPr>
                <w:rFonts w:ascii="Arial" w:hAnsi="Arial" w:cs="Arial"/>
                <w:color w:val="000000"/>
                <w:lang w:val="mk-MK" w:eastAsia="mk-MK"/>
              </w:rPr>
              <w:t>Одделенс</w:t>
            </w:r>
            <w:r>
              <w:rPr>
                <w:rFonts w:ascii="Arial" w:hAnsi="Arial" w:cs="Arial"/>
                <w:color w:val="000000"/>
                <w:lang w:eastAsia="mk-MK"/>
              </w:rPr>
              <w:t>k</w:t>
            </w:r>
            <w:r>
              <w:rPr>
                <w:rFonts w:ascii="Arial" w:hAnsi="Arial" w:cs="Arial"/>
                <w:color w:val="000000"/>
                <w:lang w:val="mk-MK" w:eastAsia="mk-MK"/>
              </w:rPr>
              <w:t>и совети (број на наставници)</w:t>
            </w:r>
          </w:p>
          <w:p w:rsidR="00A0714F" w:rsidRDefault="00A0714F">
            <w:pPr>
              <w:suppressAutoHyphens w:val="0"/>
              <w:spacing w:after="0" w:line="240" w:lineRule="auto"/>
              <w:contextualSpacing/>
              <w:jc w:val="center"/>
              <w:rPr>
                <w:rFonts w:ascii="Arial" w:hAnsi="Arial" w:cs="Arial"/>
                <w:color w:val="000000"/>
                <w:lang w:val="mk-MK" w:eastAsia="mk-MK"/>
              </w:rPr>
            </w:pPr>
          </w:p>
        </w:tc>
        <w:tc>
          <w:tcPr>
            <w:tcW w:w="4785" w:type="dxa"/>
          </w:tcPr>
          <w:p w:rsidR="00A0714F" w:rsidRDefault="002608D1">
            <w:pPr>
              <w:snapToGrid w:val="0"/>
              <w:spacing w:after="0" w:line="240" w:lineRule="auto"/>
              <w:jc w:val="both"/>
              <w:rPr>
                <w:rFonts w:ascii="Arial" w:hAnsi="Arial" w:cs="Arial"/>
                <w:lang w:val="mk-MK"/>
              </w:rPr>
            </w:pPr>
            <w:r>
              <w:rPr>
                <w:rFonts w:ascii="Arial" w:hAnsi="Arial" w:cs="Arial"/>
                <w:lang w:val="mk-MK"/>
              </w:rPr>
              <w:t>Одделенски совет за нижите одделенија – 12 наставници</w:t>
            </w:r>
          </w:p>
          <w:p w:rsidR="00A0714F" w:rsidRDefault="002608D1">
            <w:pPr>
              <w:suppressAutoHyphens w:val="0"/>
              <w:spacing w:after="160" w:line="259" w:lineRule="auto"/>
              <w:rPr>
                <w:rFonts w:ascii="Arial" w:hAnsi="Arial" w:cs="Arial"/>
                <w:lang w:eastAsia="en-US"/>
              </w:rPr>
            </w:pPr>
            <w:r>
              <w:rPr>
                <w:rFonts w:ascii="Arial" w:hAnsi="Arial" w:cs="Arial"/>
                <w:lang w:val="mk-MK"/>
              </w:rPr>
              <w:t xml:space="preserve">Одделенски </w:t>
            </w:r>
            <w:r>
              <w:rPr>
                <w:rFonts w:ascii="Arial" w:hAnsi="Arial" w:cs="Arial"/>
                <w:lang w:val="mk-MK"/>
              </w:rPr>
              <w:t>совет за вишите одделенија – 19 наставници</w:t>
            </w:r>
          </w:p>
        </w:tc>
      </w:tr>
      <w:tr w:rsidR="00A0714F">
        <w:trPr>
          <w:jc w:val="center"/>
        </w:trPr>
        <w:tc>
          <w:tcPr>
            <w:tcW w:w="5309" w:type="dxa"/>
          </w:tcPr>
          <w:p w:rsidR="00A0714F" w:rsidRDefault="002608D1">
            <w:pPr>
              <w:suppressAutoHyphens w:val="0"/>
              <w:spacing w:after="0" w:line="240" w:lineRule="auto"/>
              <w:contextualSpacing/>
              <w:jc w:val="center"/>
              <w:rPr>
                <w:rFonts w:ascii="Arial" w:hAnsi="Arial" w:cs="Arial"/>
                <w:color w:val="000000"/>
                <w:lang w:val="mk-MK" w:eastAsia="mk-MK"/>
              </w:rPr>
            </w:pPr>
            <w:r>
              <w:rPr>
                <w:rFonts w:ascii="Arial" w:hAnsi="Arial" w:cs="Arial"/>
                <w:color w:val="000000"/>
                <w:lang w:val="mk-MK" w:eastAsia="mk-MK"/>
              </w:rPr>
              <w:t>Членови на училишниот инклузивен тим (име и презиме)</w:t>
            </w:r>
          </w:p>
          <w:p w:rsidR="00A0714F" w:rsidRDefault="00A0714F">
            <w:pPr>
              <w:suppressAutoHyphens w:val="0"/>
              <w:spacing w:after="0" w:line="240" w:lineRule="auto"/>
              <w:contextualSpacing/>
              <w:jc w:val="center"/>
              <w:rPr>
                <w:rFonts w:ascii="Arial" w:hAnsi="Arial" w:cs="Arial"/>
                <w:color w:val="000000"/>
                <w:lang w:val="mk-MK" w:eastAsia="mk-MK"/>
              </w:rPr>
            </w:pPr>
          </w:p>
        </w:tc>
        <w:tc>
          <w:tcPr>
            <w:tcW w:w="4785" w:type="dxa"/>
          </w:tcPr>
          <w:p w:rsidR="00A0714F" w:rsidRDefault="002608D1">
            <w:pPr>
              <w:suppressAutoHyphens w:val="0"/>
              <w:spacing w:after="160" w:line="259" w:lineRule="auto"/>
              <w:rPr>
                <w:rFonts w:ascii="Arial" w:hAnsi="Arial" w:cs="Arial"/>
                <w:lang w:val="mk-MK" w:eastAsia="en-US"/>
              </w:rPr>
            </w:pPr>
            <w:r>
              <w:rPr>
                <w:rFonts w:ascii="Arial" w:hAnsi="Arial" w:cs="Arial"/>
                <w:lang w:val="mk-MK" w:eastAsia="en-US"/>
              </w:rPr>
              <w:t>Елена Крстевска –  директор,                   Слаџана Ѓоргиева – дефектолог,        Велика Ташкова – педагог,  Македонка Узунова – одд.  наставник,   Драгица</w:t>
            </w:r>
            <w:r>
              <w:rPr>
                <w:rFonts w:ascii="Arial" w:hAnsi="Arial" w:cs="Arial"/>
                <w:lang w:val="mk-MK" w:eastAsia="en-US"/>
              </w:rPr>
              <w:t xml:space="preserve"> Прочкова – одд наставник,    Зорица Трајкова – родител,                   Соња Костадинова- родител</w:t>
            </w:r>
          </w:p>
        </w:tc>
      </w:tr>
      <w:tr w:rsidR="00A0714F">
        <w:trPr>
          <w:jc w:val="center"/>
        </w:trPr>
        <w:tc>
          <w:tcPr>
            <w:tcW w:w="5309" w:type="dxa"/>
          </w:tcPr>
          <w:p w:rsidR="00A0714F" w:rsidRDefault="002608D1">
            <w:pPr>
              <w:suppressAutoHyphens w:val="0"/>
              <w:spacing w:after="0" w:line="240" w:lineRule="auto"/>
              <w:contextualSpacing/>
              <w:jc w:val="center"/>
              <w:rPr>
                <w:rFonts w:ascii="Arial" w:hAnsi="Arial" w:cs="Arial"/>
                <w:color w:val="000000"/>
                <w:lang w:val="mk-MK" w:eastAsia="mk-MK"/>
              </w:rPr>
            </w:pPr>
            <w:r>
              <w:rPr>
                <w:rFonts w:ascii="Arial" w:hAnsi="Arial" w:cs="Arial"/>
                <w:color w:val="000000"/>
                <w:lang w:val="mk-MK" w:eastAsia="mk-MK"/>
              </w:rPr>
              <w:t>Заедница на паралелката (број на ученици)</w:t>
            </w:r>
          </w:p>
          <w:p w:rsidR="00A0714F" w:rsidRDefault="00A0714F">
            <w:pPr>
              <w:suppressAutoHyphens w:val="0"/>
              <w:spacing w:after="0" w:line="240" w:lineRule="auto"/>
              <w:contextualSpacing/>
              <w:jc w:val="center"/>
              <w:rPr>
                <w:rFonts w:ascii="Arial" w:hAnsi="Arial" w:cs="Arial"/>
                <w:color w:val="000000"/>
                <w:lang w:val="mk-MK" w:eastAsia="mk-MK"/>
              </w:rPr>
            </w:pPr>
          </w:p>
        </w:tc>
        <w:tc>
          <w:tcPr>
            <w:tcW w:w="4785" w:type="dxa"/>
          </w:tcPr>
          <w:p w:rsidR="00A0714F" w:rsidRDefault="002608D1">
            <w:pPr>
              <w:suppressAutoHyphens w:val="0"/>
              <w:spacing w:after="160" w:line="259" w:lineRule="auto"/>
              <w:rPr>
                <w:rFonts w:ascii="Arial" w:hAnsi="Arial" w:cs="Arial"/>
                <w:lang w:val="mk-MK" w:eastAsia="en-US"/>
              </w:rPr>
            </w:pPr>
            <w:r>
              <w:rPr>
                <w:rFonts w:ascii="Arial" w:hAnsi="Arial" w:cs="Arial"/>
                <w:lang w:val="mk-MK" w:eastAsia="en-US"/>
              </w:rPr>
              <w:t>12 заедници на паралелки со вкупно 188 ученици</w:t>
            </w:r>
          </w:p>
        </w:tc>
      </w:tr>
      <w:tr w:rsidR="00A0714F">
        <w:trPr>
          <w:jc w:val="center"/>
        </w:trPr>
        <w:tc>
          <w:tcPr>
            <w:tcW w:w="5309" w:type="dxa"/>
          </w:tcPr>
          <w:p w:rsidR="00A0714F" w:rsidRDefault="002608D1">
            <w:pPr>
              <w:suppressAutoHyphens w:val="0"/>
              <w:spacing w:after="0" w:line="240" w:lineRule="auto"/>
              <w:contextualSpacing/>
              <w:jc w:val="center"/>
              <w:rPr>
                <w:rFonts w:ascii="Arial" w:hAnsi="Arial" w:cs="Arial"/>
                <w:color w:val="000000"/>
                <w:lang w:val="mk-MK" w:eastAsia="mk-MK"/>
              </w:rPr>
            </w:pPr>
            <w:r>
              <w:rPr>
                <w:rFonts w:ascii="Arial" w:hAnsi="Arial" w:cs="Arial"/>
                <w:color w:val="000000"/>
                <w:lang w:val="mk-MK" w:eastAsia="mk-MK"/>
              </w:rPr>
              <w:t>Членови на ученичкиот парламент (број на ученици, име и презиме</w:t>
            </w:r>
            <w:r>
              <w:rPr>
                <w:rFonts w:ascii="Arial" w:hAnsi="Arial" w:cs="Arial"/>
                <w:color w:val="000000"/>
                <w:lang w:val="mk-MK" w:eastAsia="mk-MK"/>
              </w:rPr>
              <w:t xml:space="preserve"> на претседателот на ученичкиот парламент)</w:t>
            </w:r>
          </w:p>
          <w:p w:rsidR="00A0714F" w:rsidRDefault="00A0714F">
            <w:pPr>
              <w:suppressAutoHyphens w:val="0"/>
              <w:spacing w:after="0" w:line="240" w:lineRule="auto"/>
              <w:contextualSpacing/>
              <w:jc w:val="center"/>
              <w:rPr>
                <w:rFonts w:ascii="Arial" w:hAnsi="Arial" w:cs="Arial"/>
                <w:color w:val="000000"/>
                <w:lang w:val="mk-MK" w:eastAsia="mk-MK"/>
              </w:rPr>
            </w:pPr>
          </w:p>
        </w:tc>
        <w:tc>
          <w:tcPr>
            <w:tcW w:w="4785" w:type="dxa"/>
          </w:tcPr>
          <w:p w:rsidR="00A0714F" w:rsidRDefault="002608D1">
            <w:pPr>
              <w:suppressAutoHyphens w:val="0"/>
              <w:spacing w:after="160" w:line="259" w:lineRule="auto"/>
              <w:rPr>
                <w:rFonts w:ascii="Arial" w:hAnsi="Arial" w:cs="Arial"/>
                <w:lang w:val="mk-MK" w:eastAsia="en-US"/>
              </w:rPr>
            </w:pPr>
            <w:r>
              <w:rPr>
                <w:rFonts w:ascii="Arial" w:hAnsi="Arial" w:cs="Arial"/>
                <w:lang w:val="mk-MK" w:eastAsia="en-US"/>
              </w:rPr>
              <w:t>12 членови, од нив ќе изберат претседател на ученички парламент</w:t>
            </w:r>
          </w:p>
        </w:tc>
      </w:tr>
      <w:tr w:rsidR="00A0714F">
        <w:trPr>
          <w:jc w:val="center"/>
        </w:trPr>
        <w:tc>
          <w:tcPr>
            <w:tcW w:w="5309" w:type="dxa"/>
          </w:tcPr>
          <w:p w:rsidR="00A0714F" w:rsidRDefault="002608D1">
            <w:pPr>
              <w:suppressAutoHyphens w:val="0"/>
              <w:spacing w:after="0" w:line="240" w:lineRule="auto"/>
              <w:contextualSpacing/>
              <w:rPr>
                <w:rFonts w:ascii="Arial" w:hAnsi="Arial" w:cs="Arial"/>
                <w:color w:val="000000"/>
                <w:lang w:val="mk-MK" w:eastAsia="mk-MK"/>
              </w:rPr>
            </w:pPr>
            <w:r>
              <w:rPr>
                <w:rFonts w:ascii="Arial" w:hAnsi="Arial" w:cs="Arial"/>
                <w:color w:val="000000"/>
                <w:lang w:val="mk-MK" w:eastAsia="mk-MK"/>
              </w:rPr>
              <w:t>Ученички правобранител</w:t>
            </w:r>
          </w:p>
        </w:tc>
        <w:tc>
          <w:tcPr>
            <w:tcW w:w="4785" w:type="dxa"/>
          </w:tcPr>
          <w:p w:rsidR="00A0714F" w:rsidRDefault="002608D1">
            <w:pPr>
              <w:suppressAutoHyphens w:val="0"/>
              <w:spacing w:after="160" w:line="259" w:lineRule="auto"/>
              <w:rPr>
                <w:rFonts w:ascii="Arial" w:hAnsi="Arial" w:cs="Arial"/>
                <w:lang w:val="mk-MK" w:eastAsia="en-US"/>
              </w:rPr>
            </w:pPr>
            <w:r>
              <w:rPr>
                <w:rFonts w:ascii="Arial" w:hAnsi="Arial" w:cs="Arial"/>
                <w:lang w:val="mk-MK" w:eastAsia="en-US"/>
              </w:rPr>
              <w:t xml:space="preserve">Еден ученик од </w:t>
            </w:r>
            <w:r>
              <w:rPr>
                <w:rFonts w:ascii="Arial" w:hAnsi="Arial" w:cs="Arial"/>
                <w:lang w:eastAsia="en-US"/>
              </w:rPr>
              <w:t>VII-IX</w:t>
            </w:r>
            <w:r>
              <w:rPr>
                <w:rFonts w:ascii="Arial" w:hAnsi="Arial" w:cs="Arial"/>
                <w:lang w:val="mk-MK" w:eastAsia="en-US"/>
              </w:rPr>
              <w:t xml:space="preserve"> одд.</w:t>
            </w:r>
          </w:p>
        </w:tc>
      </w:tr>
    </w:tbl>
    <w:p w:rsidR="00A0714F" w:rsidRDefault="00A0714F">
      <w:pPr>
        <w:suppressAutoHyphens w:val="0"/>
        <w:spacing w:after="160" w:line="259" w:lineRule="auto"/>
        <w:ind w:left="1080"/>
        <w:contextualSpacing/>
        <w:jc w:val="both"/>
        <w:rPr>
          <w:rFonts w:ascii="Arial" w:hAnsi="Arial" w:cs="Arial"/>
          <w:color w:val="000000"/>
          <w:lang w:val="mk-MK" w:eastAsia="mk-MK"/>
        </w:rPr>
      </w:pPr>
    </w:p>
    <w:p w:rsidR="00A0714F" w:rsidRDefault="00A0714F">
      <w:pPr>
        <w:suppressAutoHyphens w:val="0"/>
        <w:spacing w:after="160" w:line="259" w:lineRule="auto"/>
        <w:contextualSpacing/>
        <w:jc w:val="both"/>
        <w:rPr>
          <w:rFonts w:ascii="Arial" w:hAnsi="Arial" w:cs="Arial"/>
          <w:color w:val="000000"/>
          <w:lang w:eastAsia="mk-MK"/>
        </w:rPr>
      </w:pPr>
    </w:p>
    <w:p w:rsidR="00A0714F" w:rsidRDefault="002608D1">
      <w:pPr>
        <w:suppressAutoHyphens w:val="0"/>
        <w:spacing w:after="160" w:line="259" w:lineRule="auto"/>
        <w:contextualSpacing/>
        <w:jc w:val="both"/>
        <w:rPr>
          <w:rFonts w:ascii="Arial" w:hAnsi="Arial" w:cs="Arial"/>
          <w:b/>
          <w:color w:val="000000"/>
          <w:sz w:val="24"/>
          <w:szCs w:val="24"/>
          <w:lang w:val="mk-MK" w:eastAsia="mk-MK"/>
        </w:rPr>
      </w:pPr>
      <w:r>
        <w:rPr>
          <w:rFonts w:ascii="Arial" w:hAnsi="Arial" w:cs="Arial"/>
          <w:b/>
          <w:color w:val="000000"/>
          <w:sz w:val="24"/>
          <w:szCs w:val="24"/>
          <w:lang w:val="mk-MK" w:eastAsia="mk-MK"/>
        </w:rPr>
        <w:lastRenderedPageBreak/>
        <w:t>2. Податоци за условите за работа на основното училиште</w:t>
      </w:r>
    </w:p>
    <w:p w:rsidR="00A0714F" w:rsidRDefault="00A0714F">
      <w:pPr>
        <w:suppressAutoHyphens w:val="0"/>
        <w:spacing w:after="160" w:line="259" w:lineRule="auto"/>
        <w:contextualSpacing/>
        <w:jc w:val="both"/>
        <w:rPr>
          <w:rFonts w:ascii="Arial" w:hAnsi="Arial" w:cs="Arial"/>
          <w:color w:val="000000"/>
          <w:sz w:val="24"/>
          <w:szCs w:val="24"/>
          <w:lang w:eastAsia="mk-MK"/>
        </w:rPr>
      </w:pPr>
    </w:p>
    <w:p w:rsidR="00A0714F" w:rsidRDefault="002608D1">
      <w:pPr>
        <w:suppressAutoHyphens w:val="0"/>
        <w:spacing w:after="160" w:line="259" w:lineRule="auto"/>
        <w:contextualSpacing/>
        <w:jc w:val="both"/>
        <w:rPr>
          <w:rFonts w:ascii="Arial" w:hAnsi="Arial" w:cs="Arial"/>
          <w:color w:val="000000"/>
          <w:sz w:val="24"/>
          <w:szCs w:val="24"/>
          <w:lang w:eastAsia="mk-MK"/>
        </w:rPr>
      </w:pPr>
      <w:r>
        <w:rPr>
          <w:rFonts w:ascii="Arial" w:hAnsi="Arial" w:cs="Arial"/>
          <w:i/>
          <w:color w:val="000000"/>
          <w:sz w:val="24"/>
          <w:szCs w:val="24"/>
          <w:lang w:val="mk-MK" w:eastAsia="mk-MK"/>
        </w:rPr>
        <w:t>2.1. Мапа на основното училиште</w:t>
      </w:r>
    </w:p>
    <w:p w:rsidR="00A0714F" w:rsidRDefault="00A0714F">
      <w:pPr>
        <w:suppressAutoHyphens w:val="0"/>
        <w:spacing w:after="160" w:line="259" w:lineRule="auto"/>
        <w:contextualSpacing/>
        <w:jc w:val="both"/>
        <w:rPr>
          <w:rFonts w:ascii="Arial" w:hAnsi="Arial" w:cs="Arial"/>
          <w:color w:val="000000"/>
          <w:sz w:val="24"/>
          <w:szCs w:val="24"/>
          <w:lang w:val="mk-MK" w:eastAsia="mk-MK"/>
        </w:rPr>
      </w:pPr>
    </w:p>
    <w:p w:rsidR="00A0714F" w:rsidRDefault="002608D1">
      <w:pPr>
        <w:suppressAutoHyphens w:val="0"/>
        <w:spacing w:after="160" w:line="259" w:lineRule="auto"/>
        <w:jc w:val="both"/>
        <w:rPr>
          <w:rFonts w:ascii="Arial" w:hAnsi="Arial" w:cs="Arial"/>
          <w:lang w:val="mk-MK" w:eastAsia="en-US"/>
        </w:rPr>
      </w:pPr>
      <w:r>
        <w:rPr>
          <w:rFonts w:ascii="Arial" w:hAnsi="Arial" w:cs="Arial"/>
          <w:noProof/>
          <w:lang w:val="mk-MK" w:eastAsia="mk-MK"/>
        </w:rPr>
        <w:drawing>
          <wp:inline distT="0" distB="0" distL="0" distR="0">
            <wp:extent cx="5558155" cy="3911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5557479" cy="3911129"/>
                    </a:xfrm>
                    <a:prstGeom prst="rect">
                      <a:avLst/>
                    </a:prstGeom>
                    <a:noFill/>
                  </pic:spPr>
                </pic:pic>
              </a:graphicData>
            </a:graphic>
          </wp:inline>
        </w:drawing>
      </w:r>
    </w:p>
    <w:p w:rsidR="00A0714F" w:rsidRDefault="00A0714F">
      <w:pPr>
        <w:suppressAutoHyphens w:val="0"/>
        <w:spacing w:after="160" w:line="240" w:lineRule="auto"/>
        <w:contextualSpacing/>
        <w:jc w:val="both"/>
        <w:rPr>
          <w:rFonts w:ascii="Arial" w:hAnsi="Arial" w:cs="Arial"/>
          <w:sz w:val="24"/>
          <w:szCs w:val="24"/>
          <w:lang w:eastAsia="en-US"/>
        </w:rPr>
      </w:pPr>
    </w:p>
    <w:p w:rsidR="00A0714F" w:rsidRDefault="002608D1">
      <w:pPr>
        <w:suppressAutoHyphens w:val="0"/>
        <w:spacing w:after="160" w:line="240" w:lineRule="auto"/>
        <w:contextualSpacing/>
        <w:jc w:val="both"/>
        <w:rPr>
          <w:rFonts w:ascii="Arial" w:hAnsi="Arial" w:cs="Arial"/>
          <w:i/>
          <w:color w:val="000000"/>
          <w:sz w:val="24"/>
          <w:szCs w:val="24"/>
          <w:lang w:val="mk-MK" w:eastAsia="mk-MK"/>
        </w:rPr>
      </w:pPr>
      <w:r>
        <w:rPr>
          <w:rFonts w:ascii="Arial" w:hAnsi="Arial" w:cs="Arial"/>
          <w:i/>
          <w:color w:val="000000"/>
          <w:sz w:val="24"/>
          <w:szCs w:val="24"/>
          <w:lang w:val="mk-MK" w:eastAsia="mk-MK"/>
        </w:rPr>
        <w:t>2.2. Податоци за училиштниот простор</w:t>
      </w:r>
    </w:p>
    <w:p w:rsidR="00A0714F" w:rsidRDefault="00A0714F">
      <w:pPr>
        <w:suppressAutoHyphens w:val="0"/>
        <w:spacing w:after="160" w:line="259" w:lineRule="auto"/>
        <w:contextualSpacing/>
        <w:jc w:val="both"/>
        <w:rPr>
          <w:rFonts w:ascii="Arial" w:hAnsi="Arial" w:cs="Arial"/>
          <w:color w:val="000000"/>
          <w:sz w:val="20"/>
          <w:szCs w:val="20"/>
          <w:lang w:val="mk-MK" w:eastAsia="mk-MK"/>
        </w:rPr>
      </w:pPr>
    </w:p>
    <w:p w:rsidR="00A0714F" w:rsidRDefault="002608D1">
      <w:pPr>
        <w:suppressAutoHyphens w:val="0"/>
        <w:spacing w:after="160" w:line="259" w:lineRule="auto"/>
        <w:ind w:firstLine="720"/>
        <w:contextualSpacing/>
        <w:jc w:val="both"/>
        <w:rPr>
          <w:rFonts w:ascii="Arial" w:hAnsi="Arial" w:cs="Arial"/>
          <w:color w:val="000000"/>
          <w:szCs w:val="20"/>
          <w:lang w:val="mk-MK" w:eastAsia="mk-MK"/>
        </w:rPr>
      </w:pPr>
      <w:r>
        <w:rPr>
          <w:rFonts w:ascii="Arial" w:hAnsi="Arial" w:cs="Arial"/>
          <w:color w:val="000000"/>
          <w:szCs w:val="20"/>
          <w:lang w:val="mk-MK" w:eastAsia="mk-MK"/>
        </w:rPr>
        <w:t xml:space="preserve">Во централното училиште во Негорци има една училишна зграда со 15 училници (една од нив е просторија за работа со ученици со ПОП),  библиотека, спортска сала со помошна просторија и соблекувални и два спортски </w:t>
      </w:r>
      <w:r>
        <w:rPr>
          <w:rFonts w:ascii="Arial" w:hAnsi="Arial" w:cs="Arial"/>
          <w:color w:val="000000"/>
          <w:szCs w:val="20"/>
          <w:lang w:val="mk-MK" w:eastAsia="mk-MK"/>
        </w:rPr>
        <w:t xml:space="preserve">терени.Начинот на загревање е со парно греење на нафта. Во Подрачното училиште во Прдејци настава се изведува во една зграда, во две училници, една помошна просторија и едно спортско игралиште. Загревањето е преку парно греење на дрва како и во подрачното </w:t>
      </w:r>
      <w:r>
        <w:rPr>
          <w:rFonts w:ascii="Arial" w:hAnsi="Arial" w:cs="Arial"/>
          <w:color w:val="000000"/>
          <w:szCs w:val="20"/>
          <w:lang w:val="mk-MK" w:eastAsia="mk-MK"/>
        </w:rPr>
        <w:t>училиште во Кованец каде настава се изведува во две училници, а во училишниот двор има спортски терен за изведување наставаа по ФЗО.(Од оваа учебна година 2025/26 г.настава во подрачното училиште во Ковенц нема да се изведува, двајцата ученици со организир</w:t>
      </w:r>
      <w:r>
        <w:rPr>
          <w:rFonts w:ascii="Arial" w:hAnsi="Arial" w:cs="Arial"/>
          <w:color w:val="000000"/>
          <w:szCs w:val="20"/>
          <w:lang w:val="mk-MK" w:eastAsia="mk-MK"/>
        </w:rPr>
        <w:t>ан превоз настава ќе следат во централното училиште.)</w:t>
      </w:r>
    </w:p>
    <w:p w:rsidR="00A0714F" w:rsidRDefault="00A0714F">
      <w:pPr>
        <w:suppressAutoHyphens w:val="0"/>
        <w:spacing w:after="160" w:line="259" w:lineRule="auto"/>
        <w:contextualSpacing/>
        <w:jc w:val="both"/>
        <w:rPr>
          <w:rFonts w:ascii="Arial" w:hAnsi="Arial" w:cs="Arial"/>
          <w:color w:val="000000"/>
          <w:szCs w:val="20"/>
          <w:lang w:val="mk-MK" w:eastAsia="mk-M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A0714F">
        <w:trPr>
          <w:jc w:val="center"/>
        </w:trPr>
        <w:tc>
          <w:tcPr>
            <w:tcW w:w="4508" w:type="dxa"/>
          </w:tcPr>
          <w:p w:rsidR="00A0714F" w:rsidRDefault="002608D1">
            <w:pPr>
              <w:suppressAutoHyphens w:val="0"/>
              <w:spacing w:after="0" w:line="240" w:lineRule="auto"/>
              <w:contextualSpacing/>
              <w:jc w:val="center"/>
              <w:rPr>
                <w:rFonts w:ascii="Arial" w:hAnsi="Arial" w:cs="Arial"/>
                <w:color w:val="000000"/>
                <w:lang w:val="mk-MK" w:eastAsia="mk-MK"/>
              </w:rPr>
            </w:pPr>
            <w:r>
              <w:rPr>
                <w:rFonts w:ascii="Arial" w:hAnsi="Arial" w:cs="Arial"/>
                <w:color w:val="000000"/>
                <w:lang w:val="mk-MK" w:eastAsia="mk-MK"/>
              </w:rPr>
              <w:t>Вкупен број на училишни згради</w:t>
            </w:r>
          </w:p>
        </w:tc>
        <w:tc>
          <w:tcPr>
            <w:tcW w:w="4508" w:type="dxa"/>
          </w:tcPr>
          <w:p w:rsidR="00A0714F" w:rsidRDefault="002608D1">
            <w:pPr>
              <w:suppressAutoHyphens w:val="0"/>
              <w:spacing w:after="0" w:line="240" w:lineRule="auto"/>
              <w:contextualSpacing/>
              <w:jc w:val="both"/>
              <w:rPr>
                <w:rFonts w:ascii="Arial" w:hAnsi="Arial" w:cs="Arial"/>
                <w:color w:val="000000"/>
                <w:sz w:val="20"/>
                <w:szCs w:val="20"/>
                <w:lang w:val="mk-MK" w:eastAsia="mk-MK"/>
              </w:rPr>
            </w:pPr>
            <w:r>
              <w:rPr>
                <w:rFonts w:ascii="Arial" w:hAnsi="Arial" w:cs="Arial"/>
                <w:color w:val="000000"/>
                <w:sz w:val="20"/>
                <w:szCs w:val="20"/>
                <w:lang w:val="mk-MK" w:eastAsia="mk-MK"/>
              </w:rPr>
              <w:t>Три</w:t>
            </w:r>
          </w:p>
        </w:tc>
      </w:tr>
      <w:tr w:rsidR="00A0714F">
        <w:trPr>
          <w:jc w:val="center"/>
        </w:trPr>
        <w:tc>
          <w:tcPr>
            <w:tcW w:w="4508" w:type="dxa"/>
          </w:tcPr>
          <w:p w:rsidR="00A0714F" w:rsidRDefault="002608D1">
            <w:pPr>
              <w:suppressAutoHyphens w:val="0"/>
              <w:spacing w:after="0" w:line="240" w:lineRule="auto"/>
              <w:contextualSpacing/>
              <w:jc w:val="center"/>
              <w:rPr>
                <w:rFonts w:ascii="Arial" w:hAnsi="Arial" w:cs="Arial"/>
                <w:color w:val="000000"/>
                <w:lang w:val="mk-MK" w:eastAsia="mk-MK"/>
              </w:rPr>
            </w:pPr>
            <w:r>
              <w:rPr>
                <w:rFonts w:ascii="Arial" w:hAnsi="Arial" w:cs="Arial"/>
                <w:color w:val="000000"/>
                <w:lang w:val="mk-MK" w:eastAsia="mk-MK"/>
              </w:rPr>
              <w:t>Број на подрачни училишта</w:t>
            </w:r>
          </w:p>
        </w:tc>
        <w:tc>
          <w:tcPr>
            <w:tcW w:w="4508" w:type="dxa"/>
          </w:tcPr>
          <w:p w:rsidR="00A0714F" w:rsidRDefault="002608D1">
            <w:pPr>
              <w:suppressAutoHyphens w:val="0"/>
              <w:spacing w:after="0" w:line="240" w:lineRule="auto"/>
              <w:contextualSpacing/>
              <w:jc w:val="both"/>
              <w:rPr>
                <w:rFonts w:ascii="Arial" w:hAnsi="Arial" w:cs="Arial"/>
                <w:color w:val="000000"/>
                <w:sz w:val="20"/>
                <w:szCs w:val="20"/>
                <w:lang w:val="mk-MK" w:eastAsia="mk-MK"/>
              </w:rPr>
            </w:pPr>
            <w:r>
              <w:rPr>
                <w:rFonts w:ascii="Arial" w:hAnsi="Arial" w:cs="Arial"/>
                <w:color w:val="000000"/>
                <w:sz w:val="20"/>
                <w:szCs w:val="20"/>
                <w:lang w:val="mk-MK" w:eastAsia="mk-MK"/>
              </w:rPr>
              <w:t>Две</w:t>
            </w:r>
          </w:p>
        </w:tc>
      </w:tr>
      <w:tr w:rsidR="00A0714F">
        <w:trPr>
          <w:jc w:val="center"/>
        </w:trPr>
        <w:tc>
          <w:tcPr>
            <w:tcW w:w="4508" w:type="dxa"/>
          </w:tcPr>
          <w:p w:rsidR="00A0714F" w:rsidRDefault="002608D1">
            <w:pPr>
              <w:suppressAutoHyphens w:val="0"/>
              <w:spacing w:after="0" w:line="240" w:lineRule="auto"/>
              <w:contextualSpacing/>
              <w:jc w:val="center"/>
              <w:rPr>
                <w:rFonts w:ascii="Arial" w:hAnsi="Arial" w:cs="Arial"/>
                <w:color w:val="000000"/>
                <w:lang w:val="mk-MK" w:eastAsia="mk-MK"/>
              </w:rPr>
            </w:pPr>
            <w:r>
              <w:rPr>
                <w:rFonts w:ascii="Arial" w:hAnsi="Arial" w:cs="Arial"/>
                <w:color w:val="000000"/>
                <w:lang w:val="mk-MK" w:eastAsia="mk-MK"/>
              </w:rPr>
              <w:t>Бруто површина</w:t>
            </w:r>
          </w:p>
        </w:tc>
        <w:tc>
          <w:tcPr>
            <w:tcW w:w="4508" w:type="dxa"/>
          </w:tcPr>
          <w:p w:rsidR="00A0714F" w:rsidRDefault="002608D1">
            <w:pPr>
              <w:suppressAutoHyphens w:val="0"/>
              <w:spacing w:after="0" w:line="240" w:lineRule="auto"/>
              <w:contextualSpacing/>
              <w:jc w:val="both"/>
              <w:rPr>
                <w:rFonts w:ascii="Arial" w:hAnsi="Arial" w:cs="Arial"/>
                <w:color w:val="000000"/>
                <w:sz w:val="20"/>
                <w:szCs w:val="20"/>
                <w:lang w:val="mk-MK" w:eastAsia="mk-MK"/>
              </w:rPr>
            </w:pPr>
            <w:r>
              <w:rPr>
                <w:rFonts w:ascii="Arial" w:hAnsi="Arial" w:cs="Arial"/>
                <w:color w:val="000000"/>
                <w:sz w:val="20"/>
                <w:szCs w:val="20"/>
                <w:lang w:val="mk-MK" w:eastAsia="mk-MK"/>
              </w:rPr>
              <w:t>10707м2</w:t>
            </w:r>
          </w:p>
        </w:tc>
      </w:tr>
      <w:tr w:rsidR="00A0714F">
        <w:trPr>
          <w:jc w:val="center"/>
        </w:trPr>
        <w:tc>
          <w:tcPr>
            <w:tcW w:w="4508" w:type="dxa"/>
          </w:tcPr>
          <w:p w:rsidR="00A0714F" w:rsidRDefault="002608D1">
            <w:pPr>
              <w:suppressAutoHyphens w:val="0"/>
              <w:spacing w:after="0" w:line="240" w:lineRule="auto"/>
              <w:contextualSpacing/>
              <w:jc w:val="center"/>
              <w:rPr>
                <w:rFonts w:ascii="Arial" w:hAnsi="Arial" w:cs="Arial"/>
                <w:color w:val="000000"/>
                <w:lang w:val="mk-MK" w:eastAsia="mk-MK"/>
              </w:rPr>
            </w:pPr>
            <w:r>
              <w:rPr>
                <w:rFonts w:ascii="Arial" w:hAnsi="Arial" w:cs="Arial"/>
                <w:color w:val="000000"/>
                <w:lang w:val="mk-MK" w:eastAsia="mk-MK"/>
              </w:rPr>
              <w:t>Нето површина</w:t>
            </w:r>
          </w:p>
        </w:tc>
        <w:tc>
          <w:tcPr>
            <w:tcW w:w="4508" w:type="dxa"/>
          </w:tcPr>
          <w:p w:rsidR="00A0714F" w:rsidRDefault="002608D1">
            <w:pPr>
              <w:suppressAutoHyphens w:val="0"/>
              <w:spacing w:after="0" w:line="240" w:lineRule="auto"/>
              <w:contextualSpacing/>
              <w:jc w:val="both"/>
              <w:rPr>
                <w:rFonts w:ascii="Arial" w:hAnsi="Arial" w:cs="Arial"/>
                <w:color w:val="000000"/>
                <w:sz w:val="20"/>
                <w:szCs w:val="20"/>
                <w:lang w:val="mk-MK" w:eastAsia="mk-MK"/>
              </w:rPr>
            </w:pPr>
            <w:r>
              <w:rPr>
                <w:rFonts w:ascii="Arial" w:hAnsi="Arial" w:cs="Arial"/>
                <w:color w:val="000000"/>
                <w:sz w:val="20"/>
                <w:szCs w:val="20"/>
                <w:lang w:val="mk-MK" w:eastAsia="mk-MK"/>
              </w:rPr>
              <w:t>2438м2</w:t>
            </w:r>
          </w:p>
        </w:tc>
      </w:tr>
      <w:tr w:rsidR="00A0714F">
        <w:trPr>
          <w:jc w:val="center"/>
        </w:trPr>
        <w:tc>
          <w:tcPr>
            <w:tcW w:w="4508" w:type="dxa"/>
          </w:tcPr>
          <w:p w:rsidR="00A0714F" w:rsidRDefault="002608D1">
            <w:pPr>
              <w:suppressAutoHyphens w:val="0"/>
              <w:spacing w:after="0" w:line="240" w:lineRule="auto"/>
              <w:contextualSpacing/>
              <w:jc w:val="center"/>
              <w:rPr>
                <w:rFonts w:ascii="Arial" w:hAnsi="Arial" w:cs="Arial"/>
                <w:color w:val="000000"/>
                <w:lang w:val="mk-MK" w:eastAsia="mk-MK"/>
              </w:rPr>
            </w:pPr>
            <w:r>
              <w:rPr>
                <w:rFonts w:ascii="Arial" w:hAnsi="Arial" w:cs="Arial"/>
                <w:color w:val="000000"/>
                <w:lang w:val="mk-MK" w:eastAsia="mk-MK"/>
              </w:rPr>
              <w:t>Број на спортски терени</w:t>
            </w:r>
          </w:p>
        </w:tc>
        <w:tc>
          <w:tcPr>
            <w:tcW w:w="4508" w:type="dxa"/>
          </w:tcPr>
          <w:p w:rsidR="00A0714F" w:rsidRDefault="002608D1">
            <w:pPr>
              <w:suppressAutoHyphens w:val="0"/>
              <w:spacing w:after="0" w:line="240" w:lineRule="auto"/>
              <w:contextualSpacing/>
              <w:jc w:val="both"/>
              <w:rPr>
                <w:rFonts w:ascii="Arial" w:hAnsi="Arial" w:cs="Arial"/>
                <w:color w:val="000000"/>
                <w:sz w:val="20"/>
                <w:szCs w:val="20"/>
                <w:lang w:val="mk-MK" w:eastAsia="mk-MK"/>
              </w:rPr>
            </w:pPr>
            <w:r>
              <w:rPr>
                <w:rFonts w:ascii="Arial" w:hAnsi="Arial" w:cs="Arial"/>
                <w:color w:val="000000"/>
                <w:sz w:val="20"/>
                <w:szCs w:val="20"/>
                <w:lang w:val="mk-MK" w:eastAsia="mk-MK"/>
              </w:rPr>
              <w:t>Четири</w:t>
            </w:r>
          </w:p>
        </w:tc>
      </w:tr>
      <w:tr w:rsidR="00A0714F">
        <w:trPr>
          <w:jc w:val="center"/>
        </w:trPr>
        <w:tc>
          <w:tcPr>
            <w:tcW w:w="4508" w:type="dxa"/>
          </w:tcPr>
          <w:p w:rsidR="00A0714F" w:rsidRDefault="002608D1">
            <w:pPr>
              <w:suppressAutoHyphens w:val="0"/>
              <w:spacing w:after="0" w:line="240" w:lineRule="auto"/>
              <w:contextualSpacing/>
              <w:jc w:val="center"/>
              <w:rPr>
                <w:rFonts w:ascii="Arial" w:hAnsi="Arial" w:cs="Arial"/>
                <w:color w:val="000000"/>
                <w:lang w:val="mk-MK" w:eastAsia="mk-MK"/>
              </w:rPr>
            </w:pPr>
            <w:r>
              <w:rPr>
                <w:rFonts w:ascii="Arial" w:hAnsi="Arial" w:cs="Arial"/>
                <w:color w:val="000000"/>
                <w:lang w:val="mk-MK" w:eastAsia="mk-MK"/>
              </w:rPr>
              <w:t>Број на катови</w:t>
            </w:r>
          </w:p>
        </w:tc>
        <w:tc>
          <w:tcPr>
            <w:tcW w:w="4508" w:type="dxa"/>
          </w:tcPr>
          <w:p w:rsidR="00A0714F" w:rsidRDefault="002608D1">
            <w:pPr>
              <w:suppressAutoHyphens w:val="0"/>
              <w:spacing w:after="0" w:line="240" w:lineRule="auto"/>
              <w:contextualSpacing/>
              <w:jc w:val="both"/>
              <w:rPr>
                <w:rFonts w:ascii="Arial" w:hAnsi="Arial" w:cs="Arial"/>
                <w:color w:val="000000"/>
                <w:sz w:val="20"/>
                <w:szCs w:val="20"/>
                <w:lang w:val="mk-MK" w:eastAsia="mk-MK"/>
              </w:rPr>
            </w:pPr>
            <w:r>
              <w:rPr>
                <w:rFonts w:ascii="Arial" w:hAnsi="Arial" w:cs="Arial"/>
                <w:color w:val="000000"/>
                <w:sz w:val="20"/>
                <w:szCs w:val="20"/>
                <w:lang w:val="mk-MK" w:eastAsia="mk-MK"/>
              </w:rPr>
              <w:t>Три</w:t>
            </w:r>
          </w:p>
        </w:tc>
      </w:tr>
      <w:tr w:rsidR="00A0714F">
        <w:trPr>
          <w:jc w:val="center"/>
        </w:trPr>
        <w:tc>
          <w:tcPr>
            <w:tcW w:w="4508" w:type="dxa"/>
          </w:tcPr>
          <w:p w:rsidR="00A0714F" w:rsidRDefault="002608D1">
            <w:pPr>
              <w:suppressAutoHyphens w:val="0"/>
              <w:spacing w:after="0" w:line="240" w:lineRule="auto"/>
              <w:contextualSpacing/>
              <w:jc w:val="center"/>
              <w:rPr>
                <w:rFonts w:ascii="Arial" w:hAnsi="Arial" w:cs="Arial"/>
                <w:color w:val="000000"/>
                <w:lang w:val="mk-MK" w:eastAsia="mk-MK"/>
              </w:rPr>
            </w:pPr>
            <w:r>
              <w:rPr>
                <w:rFonts w:ascii="Arial" w:hAnsi="Arial" w:cs="Arial"/>
                <w:color w:val="000000"/>
                <w:lang w:val="mk-MK" w:eastAsia="mk-MK"/>
              </w:rPr>
              <w:t>Број на училници</w:t>
            </w:r>
          </w:p>
        </w:tc>
        <w:tc>
          <w:tcPr>
            <w:tcW w:w="4508" w:type="dxa"/>
          </w:tcPr>
          <w:p w:rsidR="00A0714F" w:rsidRDefault="002608D1">
            <w:pPr>
              <w:suppressAutoHyphens w:val="0"/>
              <w:spacing w:after="0" w:line="240" w:lineRule="auto"/>
              <w:contextualSpacing/>
              <w:jc w:val="both"/>
              <w:rPr>
                <w:rFonts w:ascii="Arial" w:hAnsi="Arial" w:cs="Arial"/>
                <w:color w:val="000000"/>
                <w:sz w:val="20"/>
                <w:szCs w:val="20"/>
                <w:lang w:val="mk-MK" w:eastAsia="mk-MK"/>
              </w:rPr>
            </w:pPr>
            <w:r>
              <w:rPr>
                <w:rFonts w:ascii="Arial" w:hAnsi="Arial" w:cs="Arial"/>
                <w:color w:val="000000"/>
                <w:sz w:val="20"/>
                <w:szCs w:val="20"/>
                <w:lang w:val="mk-MK" w:eastAsia="mk-MK"/>
              </w:rPr>
              <w:t>15+2+2</w:t>
            </w:r>
          </w:p>
        </w:tc>
      </w:tr>
      <w:tr w:rsidR="00A0714F">
        <w:trPr>
          <w:jc w:val="center"/>
        </w:trPr>
        <w:tc>
          <w:tcPr>
            <w:tcW w:w="4508" w:type="dxa"/>
          </w:tcPr>
          <w:p w:rsidR="00A0714F" w:rsidRDefault="002608D1">
            <w:pPr>
              <w:suppressAutoHyphens w:val="0"/>
              <w:spacing w:after="0" w:line="240" w:lineRule="auto"/>
              <w:contextualSpacing/>
              <w:jc w:val="center"/>
              <w:rPr>
                <w:rFonts w:ascii="Arial" w:hAnsi="Arial" w:cs="Arial"/>
                <w:color w:val="000000"/>
                <w:lang w:val="mk-MK" w:eastAsia="mk-MK"/>
              </w:rPr>
            </w:pPr>
            <w:r>
              <w:rPr>
                <w:rFonts w:ascii="Arial" w:hAnsi="Arial" w:cs="Arial"/>
                <w:color w:val="000000"/>
                <w:lang w:val="mk-MK" w:eastAsia="mk-MK"/>
              </w:rPr>
              <w:t xml:space="preserve">Број на </w:t>
            </w:r>
            <w:r>
              <w:rPr>
                <w:rFonts w:ascii="Arial" w:hAnsi="Arial" w:cs="Arial"/>
                <w:color w:val="000000"/>
                <w:lang w:val="mk-MK" w:eastAsia="mk-MK"/>
              </w:rPr>
              <w:t>помошни простории</w:t>
            </w:r>
          </w:p>
        </w:tc>
        <w:tc>
          <w:tcPr>
            <w:tcW w:w="4508" w:type="dxa"/>
          </w:tcPr>
          <w:p w:rsidR="00A0714F" w:rsidRDefault="002608D1">
            <w:pPr>
              <w:suppressAutoHyphens w:val="0"/>
              <w:spacing w:after="0" w:line="240" w:lineRule="auto"/>
              <w:contextualSpacing/>
              <w:jc w:val="both"/>
              <w:rPr>
                <w:rFonts w:ascii="Arial" w:hAnsi="Arial" w:cs="Arial"/>
                <w:color w:val="000000"/>
                <w:sz w:val="20"/>
                <w:szCs w:val="20"/>
                <w:lang w:val="mk-MK" w:eastAsia="mk-MK"/>
              </w:rPr>
            </w:pPr>
            <w:r>
              <w:rPr>
                <w:rFonts w:ascii="Arial" w:hAnsi="Arial" w:cs="Arial"/>
                <w:color w:val="000000"/>
                <w:sz w:val="20"/>
                <w:szCs w:val="20"/>
                <w:lang w:val="mk-MK" w:eastAsia="mk-MK"/>
              </w:rPr>
              <w:t>3+1</w:t>
            </w:r>
          </w:p>
        </w:tc>
      </w:tr>
      <w:tr w:rsidR="00A0714F">
        <w:trPr>
          <w:jc w:val="center"/>
        </w:trPr>
        <w:tc>
          <w:tcPr>
            <w:tcW w:w="4508" w:type="dxa"/>
          </w:tcPr>
          <w:p w:rsidR="00A0714F" w:rsidRDefault="002608D1">
            <w:pPr>
              <w:suppressAutoHyphens w:val="0"/>
              <w:spacing w:after="0" w:line="240" w:lineRule="auto"/>
              <w:contextualSpacing/>
              <w:jc w:val="center"/>
              <w:rPr>
                <w:rFonts w:ascii="Arial" w:hAnsi="Arial" w:cs="Arial"/>
                <w:color w:val="000000"/>
                <w:lang w:val="mk-MK" w:eastAsia="mk-MK"/>
              </w:rPr>
            </w:pPr>
            <w:r>
              <w:rPr>
                <w:rFonts w:ascii="Arial" w:hAnsi="Arial" w:cs="Arial"/>
                <w:color w:val="000000"/>
                <w:lang w:val="mk-MK" w:eastAsia="mk-MK"/>
              </w:rPr>
              <w:t>Училишна библиотека, медијатека</w:t>
            </w:r>
          </w:p>
        </w:tc>
        <w:tc>
          <w:tcPr>
            <w:tcW w:w="4508" w:type="dxa"/>
          </w:tcPr>
          <w:p w:rsidR="00A0714F" w:rsidRDefault="002608D1">
            <w:pPr>
              <w:suppressAutoHyphens w:val="0"/>
              <w:spacing w:after="0" w:line="240" w:lineRule="auto"/>
              <w:contextualSpacing/>
              <w:jc w:val="both"/>
              <w:rPr>
                <w:rFonts w:ascii="Arial" w:hAnsi="Arial" w:cs="Arial"/>
                <w:color w:val="000000"/>
                <w:sz w:val="20"/>
                <w:szCs w:val="20"/>
                <w:lang w:val="mk-MK" w:eastAsia="mk-MK"/>
              </w:rPr>
            </w:pPr>
            <w:r>
              <w:rPr>
                <w:rFonts w:ascii="Arial" w:hAnsi="Arial" w:cs="Arial"/>
                <w:color w:val="000000"/>
                <w:sz w:val="20"/>
                <w:szCs w:val="20"/>
                <w:lang w:val="mk-MK" w:eastAsia="mk-MK"/>
              </w:rPr>
              <w:t>Една</w:t>
            </w:r>
          </w:p>
        </w:tc>
      </w:tr>
      <w:tr w:rsidR="00A0714F">
        <w:trPr>
          <w:jc w:val="center"/>
        </w:trPr>
        <w:tc>
          <w:tcPr>
            <w:tcW w:w="4508" w:type="dxa"/>
          </w:tcPr>
          <w:p w:rsidR="00A0714F" w:rsidRDefault="002608D1">
            <w:pPr>
              <w:suppressAutoHyphens w:val="0"/>
              <w:spacing w:after="0" w:line="240" w:lineRule="auto"/>
              <w:contextualSpacing/>
              <w:jc w:val="center"/>
              <w:rPr>
                <w:rFonts w:ascii="Arial" w:hAnsi="Arial" w:cs="Arial"/>
                <w:color w:val="000000"/>
                <w:lang w:val="mk-MK" w:eastAsia="mk-MK"/>
              </w:rPr>
            </w:pPr>
            <w:r>
              <w:rPr>
                <w:rFonts w:ascii="Arial" w:hAnsi="Arial" w:cs="Arial"/>
                <w:color w:val="000000"/>
                <w:lang w:val="mk-MK" w:eastAsia="mk-MK"/>
              </w:rPr>
              <w:t>Начин на загревање на училиштето</w:t>
            </w:r>
          </w:p>
        </w:tc>
        <w:tc>
          <w:tcPr>
            <w:tcW w:w="4508" w:type="dxa"/>
          </w:tcPr>
          <w:p w:rsidR="00A0714F" w:rsidRDefault="002608D1">
            <w:pPr>
              <w:suppressAutoHyphens w:val="0"/>
              <w:spacing w:after="0" w:line="240" w:lineRule="auto"/>
              <w:contextualSpacing/>
              <w:jc w:val="both"/>
              <w:rPr>
                <w:rFonts w:ascii="Arial" w:hAnsi="Arial" w:cs="Arial"/>
                <w:color w:val="000000"/>
                <w:sz w:val="20"/>
                <w:szCs w:val="20"/>
                <w:lang w:val="mk-MK" w:eastAsia="mk-MK"/>
              </w:rPr>
            </w:pPr>
            <w:r>
              <w:rPr>
                <w:rFonts w:ascii="Arial" w:hAnsi="Arial" w:cs="Arial"/>
                <w:color w:val="000000"/>
                <w:sz w:val="20"/>
                <w:szCs w:val="20"/>
                <w:lang w:val="mk-MK" w:eastAsia="mk-MK"/>
              </w:rPr>
              <w:t>парно греење (нафта и дрва)</w:t>
            </w:r>
          </w:p>
        </w:tc>
      </w:tr>
    </w:tbl>
    <w:p w:rsidR="00A0714F" w:rsidRDefault="00A0714F">
      <w:pPr>
        <w:suppressAutoHyphens w:val="0"/>
        <w:spacing w:after="160" w:line="259" w:lineRule="auto"/>
        <w:contextualSpacing/>
        <w:jc w:val="both"/>
        <w:rPr>
          <w:rFonts w:ascii="Arial" w:hAnsi="Arial" w:cs="Arial"/>
          <w:color w:val="000000"/>
          <w:sz w:val="20"/>
          <w:szCs w:val="20"/>
          <w:lang w:val="mk-MK" w:eastAsia="mk-MK"/>
        </w:rPr>
      </w:pPr>
    </w:p>
    <w:p w:rsidR="00A0714F" w:rsidRDefault="00A0714F">
      <w:pPr>
        <w:suppressAutoHyphens w:val="0"/>
        <w:spacing w:after="160" w:line="259" w:lineRule="auto"/>
        <w:jc w:val="both"/>
        <w:rPr>
          <w:rFonts w:ascii="Arial" w:hAnsi="Arial" w:cs="Arial"/>
          <w:sz w:val="24"/>
          <w:szCs w:val="24"/>
          <w:lang w:val="mk-MK" w:eastAsia="en-US"/>
        </w:rPr>
      </w:pPr>
    </w:p>
    <w:p w:rsidR="00A0714F" w:rsidRDefault="002608D1">
      <w:pPr>
        <w:suppressAutoHyphens w:val="0"/>
        <w:spacing w:after="160" w:line="259" w:lineRule="auto"/>
        <w:jc w:val="both"/>
        <w:rPr>
          <w:rFonts w:ascii="Arial" w:hAnsi="Arial" w:cs="Arial"/>
          <w:i/>
          <w:sz w:val="24"/>
          <w:szCs w:val="24"/>
          <w:lang w:eastAsia="en-US"/>
        </w:rPr>
      </w:pPr>
      <w:r>
        <w:rPr>
          <w:rFonts w:ascii="Arial" w:hAnsi="Arial" w:cs="Arial"/>
          <w:i/>
          <w:sz w:val="24"/>
          <w:szCs w:val="24"/>
          <w:lang w:eastAsia="en-US"/>
        </w:rPr>
        <w:lastRenderedPageBreak/>
        <w:t xml:space="preserve">  2.3. Простор</w:t>
      </w:r>
    </w:p>
    <w:p w:rsidR="00A0714F" w:rsidRDefault="002608D1">
      <w:pPr>
        <w:suppressAutoHyphens w:val="0"/>
        <w:spacing w:after="160" w:line="259" w:lineRule="auto"/>
        <w:jc w:val="both"/>
        <w:rPr>
          <w:rFonts w:ascii="Arial" w:hAnsi="Arial" w:cs="Arial"/>
          <w:lang w:eastAsia="en-US"/>
        </w:rPr>
      </w:pPr>
      <w:r>
        <w:rPr>
          <w:rFonts w:ascii="Arial" w:hAnsi="Arial" w:cs="Arial"/>
          <w:color w:val="000000"/>
          <w:lang w:eastAsia="en-US"/>
        </w:rPr>
        <w:t xml:space="preserve">(Бројот на редови може да се менува согласно просторните услови, односно просториите со кои располага основното </w:t>
      </w:r>
      <w:r>
        <w:rPr>
          <w:rFonts w:ascii="Arial" w:hAnsi="Arial" w:cs="Arial"/>
          <w:color w:val="000000"/>
          <w:lang w:eastAsia="en-US"/>
        </w:rPr>
        <w:t>училиште)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1232"/>
        <w:gridCol w:w="1440"/>
        <w:gridCol w:w="1864"/>
        <w:gridCol w:w="2741"/>
      </w:tblGrid>
      <w:tr w:rsidR="00A0714F">
        <w:trPr>
          <w:jc w:val="center"/>
        </w:trPr>
        <w:tc>
          <w:tcPr>
            <w:tcW w:w="2093" w:type="dxa"/>
            <w:vAlign w:val="center"/>
          </w:tcPr>
          <w:p w:rsidR="00A0714F" w:rsidRDefault="002608D1">
            <w:pPr>
              <w:suppressAutoHyphens w:val="0"/>
              <w:spacing w:after="0" w:line="240" w:lineRule="auto"/>
              <w:jc w:val="center"/>
              <w:rPr>
                <w:rFonts w:ascii="Arial" w:hAnsi="Arial" w:cs="Arial"/>
                <w:b/>
                <w:lang w:eastAsia="en-US"/>
              </w:rPr>
            </w:pPr>
            <w:r>
              <w:rPr>
                <w:rFonts w:ascii="Arial" w:hAnsi="Arial" w:cs="Arial"/>
                <w:b/>
                <w:lang w:eastAsia="en-US"/>
              </w:rPr>
              <w:t>Просторија</w:t>
            </w:r>
          </w:p>
        </w:tc>
        <w:tc>
          <w:tcPr>
            <w:tcW w:w="1232" w:type="dxa"/>
            <w:vAlign w:val="center"/>
          </w:tcPr>
          <w:p w:rsidR="00A0714F" w:rsidRDefault="002608D1">
            <w:pPr>
              <w:suppressAutoHyphens w:val="0"/>
              <w:spacing w:after="0" w:line="240" w:lineRule="auto"/>
              <w:jc w:val="center"/>
              <w:rPr>
                <w:rFonts w:ascii="Arial" w:hAnsi="Arial" w:cs="Arial"/>
                <w:b/>
                <w:lang w:eastAsia="en-US"/>
              </w:rPr>
            </w:pPr>
            <w:r>
              <w:rPr>
                <w:rFonts w:ascii="Arial" w:hAnsi="Arial" w:cs="Arial"/>
                <w:b/>
                <w:lang w:eastAsia="en-US"/>
              </w:rPr>
              <w:t>Вкупен број</w:t>
            </w:r>
          </w:p>
        </w:tc>
        <w:tc>
          <w:tcPr>
            <w:tcW w:w="1440" w:type="dxa"/>
            <w:vAlign w:val="center"/>
          </w:tcPr>
          <w:p w:rsidR="00A0714F" w:rsidRDefault="002608D1">
            <w:pPr>
              <w:suppressAutoHyphens w:val="0"/>
              <w:spacing w:after="0" w:line="240" w:lineRule="auto"/>
              <w:jc w:val="center"/>
              <w:rPr>
                <w:rFonts w:ascii="Arial" w:hAnsi="Arial" w:cs="Arial"/>
                <w:b/>
                <w:lang w:eastAsia="en-US"/>
              </w:rPr>
            </w:pPr>
            <w:r>
              <w:rPr>
                <w:rFonts w:ascii="Arial" w:hAnsi="Arial" w:cs="Arial"/>
                <w:b/>
                <w:lang w:eastAsia="en-US"/>
              </w:rPr>
              <w:t>Површина (m2)</w:t>
            </w:r>
          </w:p>
        </w:tc>
        <w:tc>
          <w:tcPr>
            <w:tcW w:w="1864" w:type="dxa"/>
            <w:vAlign w:val="center"/>
          </w:tcPr>
          <w:p w:rsidR="00A0714F" w:rsidRDefault="002608D1">
            <w:pPr>
              <w:suppressAutoHyphens w:val="0"/>
              <w:spacing w:after="0" w:line="240" w:lineRule="auto"/>
              <w:jc w:val="center"/>
              <w:rPr>
                <w:rFonts w:ascii="Arial" w:hAnsi="Arial" w:cs="Arial"/>
                <w:b/>
                <w:lang w:eastAsia="en-US"/>
              </w:rPr>
            </w:pPr>
            <w:r>
              <w:rPr>
                <w:rFonts w:ascii="Arial" w:hAnsi="Arial" w:cs="Arial"/>
                <w:b/>
                <w:lang w:eastAsia="en-US"/>
              </w:rPr>
              <w:t>Состојба</w:t>
            </w:r>
          </w:p>
          <w:p w:rsidR="00A0714F" w:rsidRDefault="002608D1">
            <w:pPr>
              <w:suppressAutoHyphens w:val="0"/>
              <w:spacing w:after="0" w:line="240" w:lineRule="auto"/>
              <w:jc w:val="center"/>
              <w:rPr>
                <w:rFonts w:ascii="Arial" w:hAnsi="Arial" w:cs="Arial"/>
                <w:b/>
                <w:lang w:eastAsia="en-US"/>
              </w:rPr>
            </w:pPr>
            <w:r>
              <w:rPr>
                <w:rFonts w:ascii="Arial" w:hAnsi="Arial" w:cs="Arial"/>
                <w:b/>
                <w:lang w:eastAsia="en-US"/>
              </w:rPr>
              <w:t>(се оценува од 1 до 5, согласно Нормативот од 2019 година)</w:t>
            </w:r>
          </w:p>
        </w:tc>
        <w:tc>
          <w:tcPr>
            <w:tcW w:w="2741" w:type="dxa"/>
            <w:vAlign w:val="center"/>
          </w:tcPr>
          <w:p w:rsidR="00A0714F" w:rsidRDefault="002608D1">
            <w:pPr>
              <w:suppressAutoHyphens w:val="0"/>
              <w:spacing w:after="0" w:line="240" w:lineRule="auto"/>
              <w:jc w:val="center"/>
              <w:rPr>
                <w:rFonts w:ascii="Arial" w:hAnsi="Arial" w:cs="Arial"/>
                <w:b/>
                <w:lang w:eastAsia="en-US"/>
              </w:rPr>
            </w:pPr>
            <w:r>
              <w:rPr>
                <w:rFonts w:ascii="Arial" w:hAnsi="Arial" w:cs="Arial"/>
                <w:b/>
                <w:lang w:eastAsia="en-US"/>
              </w:rPr>
              <w:t>Забелешка</w:t>
            </w:r>
          </w:p>
          <w:p w:rsidR="00A0714F" w:rsidRDefault="002608D1">
            <w:pPr>
              <w:suppressAutoHyphens w:val="0"/>
              <w:spacing w:after="0" w:line="240" w:lineRule="auto"/>
              <w:jc w:val="center"/>
              <w:rPr>
                <w:rFonts w:ascii="Arial" w:hAnsi="Arial" w:cs="Arial"/>
                <w:b/>
                <w:lang w:eastAsia="en-US"/>
              </w:rPr>
            </w:pPr>
            <w:r>
              <w:rPr>
                <w:rFonts w:ascii="Arial" w:hAnsi="Arial" w:cs="Arial"/>
                <w:b/>
                <w:lang w:eastAsia="en-US"/>
              </w:rPr>
              <w:t xml:space="preserve">(се наведува потребата од </w:t>
            </w:r>
            <w:r>
              <w:rPr>
                <w:rFonts w:ascii="Arial" w:hAnsi="Arial" w:cs="Arial"/>
                <w:b/>
                <w:color w:val="000000"/>
                <w:lang w:eastAsia="en-US"/>
              </w:rPr>
              <w:t xml:space="preserve">дополнителни простории, </w:t>
            </w:r>
            <w:r>
              <w:rPr>
                <w:rFonts w:ascii="Arial" w:hAnsi="Arial" w:cs="Arial"/>
                <w:b/>
                <w:lang w:eastAsia="en-US"/>
              </w:rPr>
              <w:t>реконструкции и сл.)</w:t>
            </w:r>
          </w:p>
        </w:tc>
      </w:tr>
      <w:tr w:rsidR="00A0714F">
        <w:trPr>
          <w:jc w:val="center"/>
        </w:trPr>
        <w:tc>
          <w:tcPr>
            <w:tcW w:w="2093" w:type="dxa"/>
            <w:vAlign w:val="center"/>
          </w:tcPr>
          <w:p w:rsidR="00A0714F" w:rsidRDefault="002608D1">
            <w:pPr>
              <w:suppressAutoHyphens w:val="0"/>
              <w:spacing w:after="0" w:line="240" w:lineRule="auto"/>
              <w:rPr>
                <w:rFonts w:ascii="Arial" w:hAnsi="Arial" w:cs="Arial"/>
                <w:lang w:eastAsia="en-US"/>
              </w:rPr>
            </w:pPr>
            <w:r>
              <w:rPr>
                <w:rFonts w:ascii="Arial" w:hAnsi="Arial" w:cs="Arial"/>
                <w:lang w:eastAsia="en-US"/>
              </w:rPr>
              <w:t>Училници</w:t>
            </w:r>
          </w:p>
        </w:tc>
        <w:tc>
          <w:tcPr>
            <w:tcW w:w="1232" w:type="dxa"/>
          </w:tcPr>
          <w:p w:rsidR="00A0714F" w:rsidRDefault="002608D1">
            <w:pPr>
              <w:suppressAutoHyphens w:val="0"/>
              <w:spacing w:after="0" w:line="240" w:lineRule="auto"/>
              <w:jc w:val="right"/>
              <w:rPr>
                <w:rFonts w:ascii="Arial" w:hAnsi="Arial" w:cs="Arial"/>
                <w:sz w:val="24"/>
                <w:szCs w:val="24"/>
                <w:lang w:val="mk-MK" w:eastAsia="en-US"/>
              </w:rPr>
            </w:pPr>
            <w:r>
              <w:rPr>
                <w:rFonts w:ascii="Arial" w:hAnsi="Arial" w:cs="Arial"/>
                <w:sz w:val="24"/>
                <w:szCs w:val="24"/>
                <w:lang w:val="mk-MK" w:eastAsia="en-US"/>
              </w:rPr>
              <w:t>7</w:t>
            </w:r>
          </w:p>
        </w:tc>
        <w:tc>
          <w:tcPr>
            <w:tcW w:w="1440" w:type="dxa"/>
          </w:tcPr>
          <w:p w:rsidR="00A0714F" w:rsidRDefault="002608D1">
            <w:pPr>
              <w:suppressAutoHyphens w:val="0"/>
              <w:spacing w:after="0" w:line="240" w:lineRule="auto"/>
              <w:jc w:val="right"/>
              <w:rPr>
                <w:rFonts w:ascii="Arial" w:hAnsi="Arial" w:cs="Arial"/>
                <w:sz w:val="24"/>
                <w:szCs w:val="24"/>
                <w:lang w:val="mk-MK" w:eastAsia="en-US"/>
              </w:rPr>
            </w:pPr>
            <w:r>
              <w:rPr>
                <w:rFonts w:ascii="Arial" w:hAnsi="Arial" w:cs="Arial"/>
                <w:sz w:val="24"/>
                <w:szCs w:val="24"/>
                <w:lang w:val="mk-MK" w:eastAsia="en-US"/>
              </w:rPr>
              <w:t>370</w:t>
            </w:r>
          </w:p>
        </w:tc>
        <w:tc>
          <w:tcPr>
            <w:tcW w:w="1864" w:type="dxa"/>
          </w:tcPr>
          <w:p w:rsidR="00A0714F" w:rsidRDefault="002608D1">
            <w:pPr>
              <w:suppressAutoHyphens w:val="0"/>
              <w:spacing w:after="0" w:line="240" w:lineRule="auto"/>
              <w:jc w:val="right"/>
              <w:rPr>
                <w:rFonts w:ascii="Arial" w:hAnsi="Arial" w:cs="Arial"/>
                <w:sz w:val="24"/>
                <w:szCs w:val="24"/>
                <w:lang w:val="mk-MK" w:eastAsia="en-US"/>
              </w:rPr>
            </w:pPr>
            <w:r>
              <w:rPr>
                <w:rFonts w:ascii="Arial" w:hAnsi="Arial" w:cs="Arial"/>
                <w:sz w:val="24"/>
                <w:szCs w:val="24"/>
                <w:lang w:val="mk-MK" w:eastAsia="en-US"/>
              </w:rPr>
              <w:t>5</w:t>
            </w:r>
          </w:p>
        </w:tc>
        <w:tc>
          <w:tcPr>
            <w:tcW w:w="2741" w:type="dxa"/>
          </w:tcPr>
          <w:p w:rsidR="00A0714F" w:rsidRDefault="00A0714F">
            <w:pPr>
              <w:suppressAutoHyphens w:val="0"/>
              <w:spacing w:after="0" w:line="240" w:lineRule="auto"/>
              <w:jc w:val="both"/>
              <w:rPr>
                <w:rFonts w:ascii="Arial" w:hAnsi="Arial" w:cs="Arial"/>
                <w:sz w:val="24"/>
                <w:szCs w:val="24"/>
                <w:lang w:eastAsia="en-US"/>
              </w:rPr>
            </w:pPr>
          </w:p>
        </w:tc>
      </w:tr>
      <w:tr w:rsidR="00A0714F">
        <w:trPr>
          <w:jc w:val="center"/>
        </w:trPr>
        <w:tc>
          <w:tcPr>
            <w:tcW w:w="2093" w:type="dxa"/>
            <w:vAlign w:val="center"/>
          </w:tcPr>
          <w:p w:rsidR="00A0714F" w:rsidRDefault="002608D1">
            <w:pPr>
              <w:suppressAutoHyphens w:val="0"/>
              <w:spacing w:after="0" w:line="240" w:lineRule="auto"/>
              <w:rPr>
                <w:rFonts w:ascii="Arial" w:hAnsi="Arial" w:cs="Arial"/>
                <w:lang w:eastAsia="en-US"/>
              </w:rPr>
            </w:pPr>
            <w:r>
              <w:rPr>
                <w:rFonts w:ascii="Arial" w:hAnsi="Arial" w:cs="Arial"/>
                <w:lang w:eastAsia="en-US"/>
              </w:rPr>
              <w:t>Кабинети</w:t>
            </w:r>
          </w:p>
        </w:tc>
        <w:tc>
          <w:tcPr>
            <w:tcW w:w="1232" w:type="dxa"/>
          </w:tcPr>
          <w:p w:rsidR="00A0714F" w:rsidRDefault="002608D1">
            <w:pPr>
              <w:suppressAutoHyphens w:val="0"/>
              <w:spacing w:after="0" w:line="240" w:lineRule="auto"/>
              <w:jc w:val="right"/>
              <w:rPr>
                <w:rFonts w:ascii="Arial" w:hAnsi="Arial" w:cs="Arial"/>
                <w:sz w:val="24"/>
                <w:szCs w:val="24"/>
                <w:lang w:val="mk-MK" w:eastAsia="en-US"/>
              </w:rPr>
            </w:pPr>
            <w:r>
              <w:rPr>
                <w:rFonts w:ascii="Arial" w:hAnsi="Arial" w:cs="Arial"/>
                <w:sz w:val="24"/>
                <w:szCs w:val="24"/>
                <w:lang w:val="mk-MK" w:eastAsia="en-US"/>
              </w:rPr>
              <w:t>7</w:t>
            </w:r>
          </w:p>
        </w:tc>
        <w:tc>
          <w:tcPr>
            <w:tcW w:w="1440" w:type="dxa"/>
          </w:tcPr>
          <w:p w:rsidR="00A0714F" w:rsidRDefault="002608D1">
            <w:pPr>
              <w:suppressAutoHyphens w:val="0"/>
              <w:spacing w:after="0" w:line="240" w:lineRule="auto"/>
              <w:jc w:val="right"/>
              <w:rPr>
                <w:rFonts w:ascii="Arial" w:hAnsi="Arial" w:cs="Arial"/>
                <w:sz w:val="24"/>
                <w:szCs w:val="24"/>
                <w:lang w:val="mk-MK" w:eastAsia="en-US"/>
              </w:rPr>
            </w:pPr>
            <w:r>
              <w:rPr>
                <w:rFonts w:ascii="Arial" w:hAnsi="Arial" w:cs="Arial"/>
                <w:sz w:val="24"/>
                <w:szCs w:val="24"/>
                <w:lang w:val="mk-MK" w:eastAsia="en-US"/>
              </w:rPr>
              <w:t>394</w:t>
            </w:r>
          </w:p>
        </w:tc>
        <w:tc>
          <w:tcPr>
            <w:tcW w:w="1864" w:type="dxa"/>
          </w:tcPr>
          <w:p w:rsidR="00A0714F" w:rsidRDefault="002608D1">
            <w:pPr>
              <w:suppressAutoHyphens w:val="0"/>
              <w:spacing w:after="0" w:line="240" w:lineRule="auto"/>
              <w:jc w:val="right"/>
              <w:rPr>
                <w:rFonts w:ascii="Arial" w:hAnsi="Arial" w:cs="Arial"/>
                <w:sz w:val="24"/>
                <w:szCs w:val="24"/>
                <w:lang w:val="mk-MK" w:eastAsia="en-US"/>
              </w:rPr>
            </w:pPr>
            <w:r>
              <w:rPr>
                <w:rFonts w:ascii="Arial" w:hAnsi="Arial" w:cs="Arial"/>
                <w:sz w:val="24"/>
                <w:szCs w:val="24"/>
                <w:lang w:val="mk-MK" w:eastAsia="en-US"/>
              </w:rPr>
              <w:t>4</w:t>
            </w:r>
          </w:p>
        </w:tc>
        <w:tc>
          <w:tcPr>
            <w:tcW w:w="2741" w:type="dxa"/>
          </w:tcPr>
          <w:p w:rsidR="00A0714F" w:rsidRDefault="00A0714F">
            <w:pPr>
              <w:suppressAutoHyphens w:val="0"/>
              <w:spacing w:after="0" w:line="240" w:lineRule="auto"/>
              <w:jc w:val="both"/>
              <w:rPr>
                <w:rFonts w:ascii="Arial" w:hAnsi="Arial" w:cs="Arial"/>
                <w:sz w:val="24"/>
                <w:szCs w:val="24"/>
                <w:lang w:eastAsia="en-US"/>
              </w:rPr>
            </w:pPr>
          </w:p>
        </w:tc>
      </w:tr>
      <w:tr w:rsidR="00A0714F">
        <w:trPr>
          <w:jc w:val="center"/>
        </w:trPr>
        <w:tc>
          <w:tcPr>
            <w:tcW w:w="2093" w:type="dxa"/>
            <w:vAlign w:val="center"/>
          </w:tcPr>
          <w:p w:rsidR="00A0714F" w:rsidRDefault="002608D1">
            <w:pPr>
              <w:suppressAutoHyphens w:val="0"/>
              <w:spacing w:after="0" w:line="240" w:lineRule="auto"/>
              <w:rPr>
                <w:rFonts w:ascii="Arial" w:hAnsi="Arial" w:cs="Arial"/>
                <w:lang w:val="mk-MK" w:eastAsia="en-US"/>
              </w:rPr>
            </w:pPr>
            <w:r>
              <w:rPr>
                <w:rFonts w:ascii="Arial" w:hAnsi="Arial" w:cs="Arial"/>
                <w:lang w:val="mk-MK" w:eastAsia="en-US"/>
              </w:rPr>
              <w:t xml:space="preserve">Просторија за </w:t>
            </w:r>
            <w:r>
              <w:rPr>
                <w:rFonts w:ascii="Arial" w:hAnsi="Arial" w:cs="Arial"/>
                <w:lang w:val="mk-MK" w:eastAsia="en-US"/>
              </w:rPr>
              <w:t>дефектолог</w:t>
            </w:r>
          </w:p>
        </w:tc>
        <w:tc>
          <w:tcPr>
            <w:tcW w:w="1232" w:type="dxa"/>
          </w:tcPr>
          <w:p w:rsidR="00A0714F" w:rsidRDefault="002608D1">
            <w:pPr>
              <w:suppressAutoHyphens w:val="0"/>
              <w:spacing w:after="0" w:line="240" w:lineRule="auto"/>
              <w:jc w:val="right"/>
              <w:rPr>
                <w:rFonts w:ascii="Arial" w:hAnsi="Arial" w:cs="Arial"/>
                <w:sz w:val="24"/>
                <w:szCs w:val="24"/>
                <w:lang w:val="mk-MK" w:eastAsia="en-US"/>
              </w:rPr>
            </w:pPr>
            <w:r>
              <w:rPr>
                <w:rFonts w:ascii="Arial" w:hAnsi="Arial" w:cs="Arial"/>
                <w:sz w:val="24"/>
                <w:szCs w:val="24"/>
                <w:lang w:val="mk-MK" w:eastAsia="en-US"/>
              </w:rPr>
              <w:t>1</w:t>
            </w:r>
          </w:p>
        </w:tc>
        <w:tc>
          <w:tcPr>
            <w:tcW w:w="1440" w:type="dxa"/>
          </w:tcPr>
          <w:p w:rsidR="00A0714F" w:rsidRDefault="002608D1">
            <w:pPr>
              <w:suppressAutoHyphens w:val="0"/>
              <w:spacing w:after="0" w:line="240" w:lineRule="auto"/>
              <w:jc w:val="right"/>
              <w:rPr>
                <w:rFonts w:ascii="Arial" w:hAnsi="Arial" w:cs="Arial"/>
                <w:sz w:val="24"/>
                <w:szCs w:val="24"/>
                <w:lang w:val="mk-MK" w:eastAsia="en-US"/>
              </w:rPr>
            </w:pPr>
            <w:r>
              <w:rPr>
                <w:rFonts w:ascii="Arial" w:hAnsi="Arial" w:cs="Arial"/>
                <w:sz w:val="24"/>
                <w:szCs w:val="24"/>
                <w:lang w:val="mk-MK" w:eastAsia="en-US"/>
              </w:rPr>
              <w:t>27</w:t>
            </w:r>
          </w:p>
        </w:tc>
        <w:tc>
          <w:tcPr>
            <w:tcW w:w="1864" w:type="dxa"/>
          </w:tcPr>
          <w:p w:rsidR="00A0714F" w:rsidRDefault="002608D1">
            <w:pPr>
              <w:suppressAutoHyphens w:val="0"/>
              <w:spacing w:after="0" w:line="240" w:lineRule="auto"/>
              <w:jc w:val="right"/>
              <w:rPr>
                <w:rFonts w:ascii="Arial" w:hAnsi="Arial" w:cs="Arial"/>
                <w:sz w:val="24"/>
                <w:szCs w:val="24"/>
                <w:lang w:val="mk-MK" w:eastAsia="en-US"/>
              </w:rPr>
            </w:pPr>
            <w:r>
              <w:rPr>
                <w:rFonts w:ascii="Arial" w:hAnsi="Arial" w:cs="Arial"/>
                <w:sz w:val="24"/>
                <w:szCs w:val="24"/>
                <w:lang w:val="mk-MK" w:eastAsia="en-US"/>
              </w:rPr>
              <w:t>4</w:t>
            </w:r>
          </w:p>
        </w:tc>
        <w:tc>
          <w:tcPr>
            <w:tcW w:w="2741" w:type="dxa"/>
          </w:tcPr>
          <w:p w:rsidR="00A0714F" w:rsidRDefault="00A0714F">
            <w:pPr>
              <w:suppressAutoHyphens w:val="0"/>
              <w:spacing w:after="0" w:line="240" w:lineRule="auto"/>
              <w:jc w:val="both"/>
              <w:rPr>
                <w:rFonts w:ascii="Arial" w:hAnsi="Arial" w:cs="Arial"/>
                <w:sz w:val="24"/>
                <w:szCs w:val="24"/>
                <w:lang w:eastAsia="en-US"/>
              </w:rPr>
            </w:pPr>
          </w:p>
        </w:tc>
      </w:tr>
      <w:tr w:rsidR="00A0714F">
        <w:trPr>
          <w:jc w:val="center"/>
        </w:trPr>
        <w:tc>
          <w:tcPr>
            <w:tcW w:w="2093" w:type="dxa"/>
            <w:vAlign w:val="center"/>
          </w:tcPr>
          <w:p w:rsidR="00A0714F" w:rsidRDefault="002608D1">
            <w:pPr>
              <w:suppressAutoHyphens w:val="0"/>
              <w:spacing w:after="0" w:line="240" w:lineRule="auto"/>
              <w:rPr>
                <w:rFonts w:ascii="Arial" w:hAnsi="Arial" w:cs="Arial"/>
                <w:lang w:eastAsia="en-US"/>
              </w:rPr>
            </w:pPr>
            <w:r>
              <w:rPr>
                <w:rFonts w:ascii="Arial" w:hAnsi="Arial" w:cs="Arial"/>
                <w:lang w:eastAsia="en-US"/>
              </w:rPr>
              <w:t xml:space="preserve">Библиотека </w:t>
            </w:r>
          </w:p>
        </w:tc>
        <w:tc>
          <w:tcPr>
            <w:tcW w:w="1232" w:type="dxa"/>
          </w:tcPr>
          <w:p w:rsidR="00A0714F" w:rsidRDefault="002608D1">
            <w:pPr>
              <w:suppressAutoHyphens w:val="0"/>
              <w:spacing w:after="0" w:line="240" w:lineRule="auto"/>
              <w:jc w:val="right"/>
              <w:rPr>
                <w:rFonts w:ascii="Arial" w:hAnsi="Arial" w:cs="Arial"/>
                <w:sz w:val="24"/>
                <w:szCs w:val="24"/>
                <w:lang w:val="mk-MK" w:eastAsia="en-US"/>
              </w:rPr>
            </w:pPr>
            <w:r>
              <w:rPr>
                <w:rFonts w:ascii="Arial" w:hAnsi="Arial" w:cs="Arial"/>
                <w:sz w:val="24"/>
                <w:szCs w:val="24"/>
                <w:lang w:val="mk-MK" w:eastAsia="en-US"/>
              </w:rPr>
              <w:t>1</w:t>
            </w:r>
          </w:p>
        </w:tc>
        <w:tc>
          <w:tcPr>
            <w:tcW w:w="1440" w:type="dxa"/>
          </w:tcPr>
          <w:p w:rsidR="00A0714F" w:rsidRDefault="002608D1">
            <w:pPr>
              <w:suppressAutoHyphens w:val="0"/>
              <w:spacing w:after="0" w:line="240" w:lineRule="auto"/>
              <w:jc w:val="right"/>
              <w:rPr>
                <w:rFonts w:ascii="Arial" w:hAnsi="Arial" w:cs="Arial"/>
                <w:sz w:val="24"/>
                <w:szCs w:val="24"/>
                <w:lang w:val="mk-MK" w:eastAsia="en-US"/>
              </w:rPr>
            </w:pPr>
            <w:r>
              <w:rPr>
                <w:rFonts w:ascii="Arial" w:hAnsi="Arial" w:cs="Arial"/>
                <w:sz w:val="24"/>
                <w:szCs w:val="24"/>
                <w:lang w:val="mk-MK" w:eastAsia="en-US"/>
              </w:rPr>
              <w:t>24</w:t>
            </w:r>
          </w:p>
        </w:tc>
        <w:tc>
          <w:tcPr>
            <w:tcW w:w="1864" w:type="dxa"/>
          </w:tcPr>
          <w:p w:rsidR="00A0714F" w:rsidRDefault="002608D1">
            <w:pPr>
              <w:suppressAutoHyphens w:val="0"/>
              <w:spacing w:after="0" w:line="240" w:lineRule="auto"/>
              <w:jc w:val="right"/>
              <w:rPr>
                <w:rFonts w:ascii="Arial" w:hAnsi="Arial" w:cs="Arial"/>
                <w:sz w:val="24"/>
                <w:szCs w:val="24"/>
                <w:lang w:val="mk-MK" w:eastAsia="en-US"/>
              </w:rPr>
            </w:pPr>
            <w:r>
              <w:rPr>
                <w:rFonts w:ascii="Arial" w:hAnsi="Arial" w:cs="Arial"/>
                <w:sz w:val="24"/>
                <w:szCs w:val="24"/>
                <w:lang w:val="mk-MK" w:eastAsia="en-US"/>
              </w:rPr>
              <w:t>4</w:t>
            </w:r>
          </w:p>
        </w:tc>
        <w:tc>
          <w:tcPr>
            <w:tcW w:w="2741" w:type="dxa"/>
          </w:tcPr>
          <w:p w:rsidR="00A0714F" w:rsidRDefault="00A0714F">
            <w:pPr>
              <w:suppressAutoHyphens w:val="0"/>
              <w:spacing w:after="0" w:line="240" w:lineRule="auto"/>
              <w:jc w:val="both"/>
              <w:rPr>
                <w:rFonts w:ascii="Arial" w:hAnsi="Arial" w:cs="Arial"/>
                <w:sz w:val="24"/>
                <w:szCs w:val="24"/>
                <w:lang w:eastAsia="en-US"/>
              </w:rPr>
            </w:pPr>
          </w:p>
        </w:tc>
      </w:tr>
      <w:tr w:rsidR="00A0714F">
        <w:trPr>
          <w:jc w:val="center"/>
        </w:trPr>
        <w:tc>
          <w:tcPr>
            <w:tcW w:w="2093" w:type="dxa"/>
            <w:vAlign w:val="center"/>
          </w:tcPr>
          <w:p w:rsidR="00A0714F" w:rsidRDefault="002608D1">
            <w:pPr>
              <w:suppressAutoHyphens w:val="0"/>
              <w:spacing w:after="0" w:line="240" w:lineRule="auto"/>
              <w:rPr>
                <w:rFonts w:ascii="Arial" w:hAnsi="Arial" w:cs="Arial"/>
                <w:lang w:eastAsia="en-US"/>
              </w:rPr>
            </w:pPr>
            <w:r>
              <w:rPr>
                <w:rFonts w:ascii="Arial" w:hAnsi="Arial" w:cs="Arial"/>
                <w:lang w:eastAsia="en-US"/>
              </w:rPr>
              <w:t>Медијатека</w:t>
            </w:r>
          </w:p>
        </w:tc>
        <w:tc>
          <w:tcPr>
            <w:tcW w:w="1232" w:type="dxa"/>
          </w:tcPr>
          <w:p w:rsidR="00A0714F" w:rsidRDefault="002608D1">
            <w:pPr>
              <w:suppressAutoHyphens w:val="0"/>
              <w:spacing w:after="0" w:line="240" w:lineRule="auto"/>
              <w:jc w:val="right"/>
              <w:rPr>
                <w:rFonts w:ascii="Arial" w:hAnsi="Arial" w:cs="Arial"/>
                <w:sz w:val="24"/>
                <w:szCs w:val="24"/>
                <w:lang w:val="mk-MK" w:eastAsia="en-US"/>
              </w:rPr>
            </w:pPr>
            <w:r>
              <w:rPr>
                <w:rFonts w:ascii="Arial" w:hAnsi="Arial" w:cs="Arial"/>
                <w:sz w:val="24"/>
                <w:szCs w:val="24"/>
                <w:lang w:val="mk-MK" w:eastAsia="en-US"/>
              </w:rPr>
              <w:t>/</w:t>
            </w:r>
          </w:p>
        </w:tc>
        <w:tc>
          <w:tcPr>
            <w:tcW w:w="1440" w:type="dxa"/>
          </w:tcPr>
          <w:p w:rsidR="00A0714F" w:rsidRDefault="00A0714F">
            <w:pPr>
              <w:suppressAutoHyphens w:val="0"/>
              <w:spacing w:after="0" w:line="240" w:lineRule="auto"/>
              <w:jc w:val="right"/>
              <w:rPr>
                <w:rFonts w:ascii="Arial" w:hAnsi="Arial" w:cs="Arial"/>
                <w:sz w:val="24"/>
                <w:szCs w:val="24"/>
                <w:lang w:eastAsia="en-US"/>
              </w:rPr>
            </w:pPr>
          </w:p>
        </w:tc>
        <w:tc>
          <w:tcPr>
            <w:tcW w:w="1864" w:type="dxa"/>
          </w:tcPr>
          <w:p w:rsidR="00A0714F" w:rsidRDefault="00A0714F">
            <w:pPr>
              <w:suppressAutoHyphens w:val="0"/>
              <w:spacing w:after="0" w:line="240" w:lineRule="auto"/>
              <w:jc w:val="right"/>
              <w:rPr>
                <w:rFonts w:ascii="Arial" w:hAnsi="Arial" w:cs="Arial"/>
                <w:sz w:val="24"/>
                <w:szCs w:val="24"/>
                <w:lang w:eastAsia="en-US"/>
              </w:rPr>
            </w:pPr>
          </w:p>
        </w:tc>
        <w:tc>
          <w:tcPr>
            <w:tcW w:w="2741" w:type="dxa"/>
          </w:tcPr>
          <w:p w:rsidR="00A0714F" w:rsidRDefault="00A0714F">
            <w:pPr>
              <w:suppressAutoHyphens w:val="0"/>
              <w:spacing w:after="0" w:line="240" w:lineRule="auto"/>
              <w:jc w:val="both"/>
              <w:rPr>
                <w:rFonts w:ascii="Arial" w:hAnsi="Arial" w:cs="Arial"/>
                <w:sz w:val="24"/>
                <w:szCs w:val="24"/>
                <w:lang w:eastAsia="en-US"/>
              </w:rPr>
            </w:pPr>
          </w:p>
        </w:tc>
      </w:tr>
      <w:tr w:rsidR="00A0714F">
        <w:trPr>
          <w:jc w:val="center"/>
        </w:trPr>
        <w:tc>
          <w:tcPr>
            <w:tcW w:w="2093" w:type="dxa"/>
            <w:vAlign w:val="center"/>
          </w:tcPr>
          <w:p w:rsidR="00A0714F" w:rsidRDefault="002608D1">
            <w:pPr>
              <w:suppressAutoHyphens w:val="0"/>
              <w:spacing w:after="0" w:line="240" w:lineRule="auto"/>
              <w:rPr>
                <w:rFonts w:ascii="Arial" w:hAnsi="Arial" w:cs="Arial"/>
                <w:lang w:eastAsia="en-US"/>
              </w:rPr>
            </w:pPr>
            <w:r>
              <w:rPr>
                <w:rFonts w:ascii="Arial" w:hAnsi="Arial" w:cs="Arial"/>
                <w:lang w:eastAsia="en-US"/>
              </w:rPr>
              <w:t>Читална</w:t>
            </w:r>
          </w:p>
        </w:tc>
        <w:tc>
          <w:tcPr>
            <w:tcW w:w="1232" w:type="dxa"/>
          </w:tcPr>
          <w:p w:rsidR="00A0714F" w:rsidRDefault="002608D1">
            <w:pPr>
              <w:suppressAutoHyphens w:val="0"/>
              <w:spacing w:after="0" w:line="240" w:lineRule="auto"/>
              <w:jc w:val="right"/>
              <w:rPr>
                <w:rFonts w:ascii="Arial" w:hAnsi="Arial" w:cs="Arial"/>
                <w:sz w:val="24"/>
                <w:szCs w:val="24"/>
                <w:lang w:val="mk-MK" w:eastAsia="en-US"/>
              </w:rPr>
            </w:pPr>
            <w:r>
              <w:rPr>
                <w:rFonts w:ascii="Arial" w:hAnsi="Arial" w:cs="Arial"/>
                <w:sz w:val="24"/>
                <w:szCs w:val="24"/>
                <w:lang w:val="mk-MK" w:eastAsia="en-US"/>
              </w:rPr>
              <w:t>/</w:t>
            </w:r>
          </w:p>
        </w:tc>
        <w:tc>
          <w:tcPr>
            <w:tcW w:w="1440" w:type="dxa"/>
          </w:tcPr>
          <w:p w:rsidR="00A0714F" w:rsidRDefault="00A0714F">
            <w:pPr>
              <w:suppressAutoHyphens w:val="0"/>
              <w:spacing w:after="0" w:line="240" w:lineRule="auto"/>
              <w:jc w:val="right"/>
              <w:rPr>
                <w:rFonts w:ascii="Arial" w:hAnsi="Arial" w:cs="Arial"/>
                <w:sz w:val="24"/>
                <w:szCs w:val="24"/>
                <w:lang w:eastAsia="en-US"/>
              </w:rPr>
            </w:pPr>
          </w:p>
        </w:tc>
        <w:tc>
          <w:tcPr>
            <w:tcW w:w="1864" w:type="dxa"/>
          </w:tcPr>
          <w:p w:rsidR="00A0714F" w:rsidRDefault="00A0714F">
            <w:pPr>
              <w:suppressAutoHyphens w:val="0"/>
              <w:spacing w:after="0" w:line="240" w:lineRule="auto"/>
              <w:jc w:val="right"/>
              <w:rPr>
                <w:rFonts w:ascii="Arial" w:hAnsi="Arial" w:cs="Arial"/>
                <w:sz w:val="24"/>
                <w:szCs w:val="24"/>
                <w:lang w:eastAsia="en-US"/>
              </w:rPr>
            </w:pPr>
          </w:p>
        </w:tc>
        <w:tc>
          <w:tcPr>
            <w:tcW w:w="2741" w:type="dxa"/>
          </w:tcPr>
          <w:p w:rsidR="00A0714F" w:rsidRDefault="00A0714F">
            <w:pPr>
              <w:suppressAutoHyphens w:val="0"/>
              <w:spacing w:after="0" w:line="240" w:lineRule="auto"/>
              <w:jc w:val="both"/>
              <w:rPr>
                <w:rFonts w:ascii="Arial" w:hAnsi="Arial" w:cs="Arial"/>
                <w:sz w:val="24"/>
                <w:szCs w:val="24"/>
                <w:lang w:eastAsia="en-US"/>
              </w:rPr>
            </w:pPr>
          </w:p>
        </w:tc>
      </w:tr>
      <w:tr w:rsidR="00A0714F">
        <w:trPr>
          <w:jc w:val="center"/>
        </w:trPr>
        <w:tc>
          <w:tcPr>
            <w:tcW w:w="2093" w:type="dxa"/>
            <w:vAlign w:val="center"/>
          </w:tcPr>
          <w:p w:rsidR="00A0714F" w:rsidRDefault="002608D1">
            <w:pPr>
              <w:suppressAutoHyphens w:val="0"/>
              <w:spacing w:after="0" w:line="240" w:lineRule="auto"/>
              <w:rPr>
                <w:rFonts w:ascii="Arial" w:hAnsi="Arial" w:cs="Arial"/>
                <w:lang w:eastAsia="en-US"/>
              </w:rPr>
            </w:pPr>
            <w:r>
              <w:rPr>
                <w:rFonts w:ascii="Arial" w:hAnsi="Arial" w:cs="Arial"/>
                <w:lang w:eastAsia="en-US"/>
              </w:rPr>
              <w:t>Спортска сала</w:t>
            </w:r>
          </w:p>
        </w:tc>
        <w:tc>
          <w:tcPr>
            <w:tcW w:w="1232" w:type="dxa"/>
          </w:tcPr>
          <w:p w:rsidR="00A0714F" w:rsidRDefault="002608D1">
            <w:pPr>
              <w:suppressAutoHyphens w:val="0"/>
              <w:spacing w:after="0" w:line="240" w:lineRule="auto"/>
              <w:jc w:val="right"/>
              <w:rPr>
                <w:rFonts w:ascii="Arial" w:hAnsi="Arial" w:cs="Arial"/>
                <w:sz w:val="24"/>
                <w:szCs w:val="24"/>
                <w:lang w:val="mk-MK" w:eastAsia="en-US"/>
              </w:rPr>
            </w:pPr>
            <w:r>
              <w:rPr>
                <w:rFonts w:ascii="Arial" w:hAnsi="Arial" w:cs="Arial"/>
                <w:sz w:val="24"/>
                <w:szCs w:val="24"/>
                <w:lang w:val="mk-MK" w:eastAsia="en-US"/>
              </w:rPr>
              <w:t>1</w:t>
            </w:r>
          </w:p>
        </w:tc>
        <w:tc>
          <w:tcPr>
            <w:tcW w:w="1440" w:type="dxa"/>
          </w:tcPr>
          <w:p w:rsidR="00A0714F" w:rsidRDefault="002608D1">
            <w:pPr>
              <w:suppressAutoHyphens w:val="0"/>
              <w:spacing w:after="0" w:line="240" w:lineRule="auto"/>
              <w:jc w:val="right"/>
              <w:rPr>
                <w:rFonts w:ascii="Arial" w:hAnsi="Arial" w:cs="Arial"/>
                <w:sz w:val="24"/>
                <w:szCs w:val="24"/>
                <w:lang w:val="mk-MK" w:eastAsia="en-US"/>
              </w:rPr>
            </w:pPr>
            <w:r>
              <w:rPr>
                <w:rFonts w:ascii="Arial" w:hAnsi="Arial" w:cs="Arial"/>
                <w:sz w:val="24"/>
                <w:szCs w:val="24"/>
                <w:lang w:val="mk-MK" w:eastAsia="en-US"/>
              </w:rPr>
              <w:t>220</w:t>
            </w:r>
          </w:p>
        </w:tc>
        <w:tc>
          <w:tcPr>
            <w:tcW w:w="1864" w:type="dxa"/>
          </w:tcPr>
          <w:p w:rsidR="00A0714F" w:rsidRDefault="002608D1">
            <w:pPr>
              <w:suppressAutoHyphens w:val="0"/>
              <w:spacing w:after="0" w:line="240" w:lineRule="auto"/>
              <w:jc w:val="right"/>
              <w:rPr>
                <w:rFonts w:ascii="Arial" w:hAnsi="Arial" w:cs="Arial"/>
                <w:sz w:val="24"/>
                <w:szCs w:val="24"/>
                <w:lang w:val="mk-MK" w:eastAsia="en-US"/>
              </w:rPr>
            </w:pPr>
            <w:r>
              <w:rPr>
                <w:rFonts w:ascii="Arial" w:hAnsi="Arial" w:cs="Arial"/>
                <w:sz w:val="24"/>
                <w:szCs w:val="24"/>
                <w:lang w:val="mk-MK" w:eastAsia="en-US"/>
              </w:rPr>
              <w:t>2</w:t>
            </w:r>
          </w:p>
        </w:tc>
        <w:tc>
          <w:tcPr>
            <w:tcW w:w="2741" w:type="dxa"/>
          </w:tcPr>
          <w:p w:rsidR="00A0714F" w:rsidRDefault="00A0714F">
            <w:pPr>
              <w:suppressAutoHyphens w:val="0"/>
              <w:spacing w:after="0" w:line="240" w:lineRule="auto"/>
              <w:jc w:val="both"/>
              <w:rPr>
                <w:rFonts w:ascii="Arial" w:hAnsi="Arial" w:cs="Arial"/>
                <w:sz w:val="24"/>
                <w:szCs w:val="24"/>
                <w:lang w:eastAsia="en-US"/>
              </w:rPr>
            </w:pPr>
          </w:p>
        </w:tc>
      </w:tr>
      <w:tr w:rsidR="00A0714F">
        <w:trPr>
          <w:jc w:val="center"/>
        </w:trPr>
        <w:tc>
          <w:tcPr>
            <w:tcW w:w="2093" w:type="dxa"/>
            <w:vAlign w:val="center"/>
          </w:tcPr>
          <w:p w:rsidR="00A0714F" w:rsidRDefault="002608D1">
            <w:pPr>
              <w:suppressAutoHyphens w:val="0"/>
              <w:spacing w:after="0" w:line="240" w:lineRule="auto"/>
              <w:rPr>
                <w:rFonts w:ascii="Arial" w:hAnsi="Arial" w:cs="Arial"/>
                <w:lang w:val="mk-MK" w:eastAsia="en-US"/>
              </w:rPr>
            </w:pPr>
            <w:r>
              <w:rPr>
                <w:rFonts w:ascii="Arial" w:hAnsi="Arial" w:cs="Arial"/>
                <w:lang w:val="mk-MK" w:eastAsia="en-US"/>
              </w:rPr>
              <w:t>соблекувални</w:t>
            </w:r>
          </w:p>
        </w:tc>
        <w:tc>
          <w:tcPr>
            <w:tcW w:w="1232" w:type="dxa"/>
          </w:tcPr>
          <w:p w:rsidR="00A0714F" w:rsidRDefault="002608D1">
            <w:pPr>
              <w:suppressAutoHyphens w:val="0"/>
              <w:spacing w:after="0" w:line="240" w:lineRule="auto"/>
              <w:jc w:val="right"/>
              <w:rPr>
                <w:rFonts w:ascii="Arial" w:hAnsi="Arial" w:cs="Arial"/>
                <w:sz w:val="24"/>
                <w:szCs w:val="24"/>
                <w:lang w:val="mk-MK" w:eastAsia="en-US"/>
              </w:rPr>
            </w:pPr>
            <w:r>
              <w:rPr>
                <w:rFonts w:ascii="Arial" w:hAnsi="Arial" w:cs="Arial"/>
                <w:sz w:val="24"/>
                <w:szCs w:val="24"/>
                <w:lang w:val="mk-MK" w:eastAsia="en-US"/>
              </w:rPr>
              <w:t>2</w:t>
            </w:r>
          </w:p>
        </w:tc>
        <w:tc>
          <w:tcPr>
            <w:tcW w:w="1440" w:type="dxa"/>
          </w:tcPr>
          <w:p w:rsidR="00A0714F" w:rsidRDefault="002608D1">
            <w:pPr>
              <w:suppressAutoHyphens w:val="0"/>
              <w:spacing w:after="0" w:line="240" w:lineRule="auto"/>
              <w:jc w:val="right"/>
              <w:rPr>
                <w:rFonts w:ascii="Arial" w:hAnsi="Arial" w:cs="Arial"/>
                <w:sz w:val="24"/>
                <w:szCs w:val="24"/>
                <w:lang w:val="mk-MK" w:eastAsia="en-US"/>
              </w:rPr>
            </w:pPr>
            <w:r>
              <w:rPr>
                <w:rFonts w:ascii="Arial" w:hAnsi="Arial" w:cs="Arial"/>
                <w:sz w:val="24"/>
                <w:szCs w:val="24"/>
                <w:lang w:val="mk-MK" w:eastAsia="en-US"/>
              </w:rPr>
              <w:t>42</w:t>
            </w:r>
          </w:p>
        </w:tc>
        <w:tc>
          <w:tcPr>
            <w:tcW w:w="1864" w:type="dxa"/>
          </w:tcPr>
          <w:p w:rsidR="00A0714F" w:rsidRDefault="002608D1">
            <w:pPr>
              <w:suppressAutoHyphens w:val="0"/>
              <w:spacing w:after="0" w:line="240" w:lineRule="auto"/>
              <w:jc w:val="right"/>
              <w:rPr>
                <w:rFonts w:ascii="Arial" w:hAnsi="Arial" w:cs="Arial"/>
                <w:sz w:val="24"/>
                <w:szCs w:val="24"/>
                <w:lang w:val="mk-MK" w:eastAsia="en-US"/>
              </w:rPr>
            </w:pPr>
            <w:r>
              <w:rPr>
                <w:rFonts w:ascii="Arial" w:hAnsi="Arial" w:cs="Arial"/>
                <w:sz w:val="24"/>
                <w:szCs w:val="24"/>
                <w:lang w:val="mk-MK" w:eastAsia="en-US"/>
              </w:rPr>
              <w:t>4</w:t>
            </w:r>
          </w:p>
        </w:tc>
        <w:tc>
          <w:tcPr>
            <w:tcW w:w="2741" w:type="dxa"/>
          </w:tcPr>
          <w:p w:rsidR="00A0714F" w:rsidRDefault="00A0714F">
            <w:pPr>
              <w:suppressAutoHyphens w:val="0"/>
              <w:spacing w:after="0" w:line="240" w:lineRule="auto"/>
              <w:jc w:val="both"/>
              <w:rPr>
                <w:rFonts w:ascii="Arial" w:hAnsi="Arial" w:cs="Arial"/>
                <w:sz w:val="24"/>
                <w:szCs w:val="24"/>
                <w:lang w:eastAsia="en-US"/>
              </w:rPr>
            </w:pPr>
          </w:p>
        </w:tc>
      </w:tr>
      <w:tr w:rsidR="00A0714F">
        <w:trPr>
          <w:jc w:val="center"/>
        </w:trPr>
        <w:tc>
          <w:tcPr>
            <w:tcW w:w="2093" w:type="dxa"/>
            <w:vAlign w:val="center"/>
          </w:tcPr>
          <w:p w:rsidR="00A0714F" w:rsidRDefault="002608D1">
            <w:pPr>
              <w:suppressAutoHyphens w:val="0"/>
              <w:spacing w:after="0" w:line="240" w:lineRule="auto"/>
              <w:rPr>
                <w:rFonts w:ascii="Arial" w:hAnsi="Arial" w:cs="Arial"/>
                <w:lang w:val="mk-MK" w:eastAsia="en-US"/>
              </w:rPr>
            </w:pPr>
            <w:r>
              <w:rPr>
                <w:rFonts w:ascii="Arial" w:hAnsi="Arial" w:cs="Arial"/>
                <w:lang w:val="mk-MK" w:eastAsia="en-US"/>
              </w:rPr>
              <w:t>Просторија за опрема</w:t>
            </w:r>
          </w:p>
        </w:tc>
        <w:tc>
          <w:tcPr>
            <w:tcW w:w="1232" w:type="dxa"/>
          </w:tcPr>
          <w:p w:rsidR="00A0714F" w:rsidRDefault="002608D1">
            <w:pPr>
              <w:suppressAutoHyphens w:val="0"/>
              <w:spacing w:after="0" w:line="240" w:lineRule="auto"/>
              <w:jc w:val="right"/>
              <w:rPr>
                <w:rFonts w:ascii="Arial" w:hAnsi="Arial" w:cs="Arial"/>
                <w:sz w:val="24"/>
                <w:szCs w:val="24"/>
                <w:lang w:val="mk-MK" w:eastAsia="en-US"/>
              </w:rPr>
            </w:pPr>
            <w:r>
              <w:rPr>
                <w:rFonts w:ascii="Arial" w:hAnsi="Arial" w:cs="Arial"/>
                <w:sz w:val="24"/>
                <w:szCs w:val="24"/>
                <w:lang w:val="mk-MK" w:eastAsia="en-US"/>
              </w:rPr>
              <w:t>1</w:t>
            </w:r>
          </w:p>
        </w:tc>
        <w:tc>
          <w:tcPr>
            <w:tcW w:w="1440" w:type="dxa"/>
          </w:tcPr>
          <w:p w:rsidR="00A0714F" w:rsidRDefault="002608D1">
            <w:pPr>
              <w:suppressAutoHyphens w:val="0"/>
              <w:spacing w:after="0" w:line="240" w:lineRule="auto"/>
              <w:jc w:val="right"/>
              <w:rPr>
                <w:rFonts w:ascii="Arial" w:hAnsi="Arial" w:cs="Arial"/>
                <w:sz w:val="24"/>
                <w:szCs w:val="24"/>
                <w:lang w:val="mk-MK" w:eastAsia="en-US"/>
              </w:rPr>
            </w:pPr>
            <w:r>
              <w:rPr>
                <w:rFonts w:ascii="Arial" w:hAnsi="Arial" w:cs="Arial"/>
                <w:sz w:val="24"/>
                <w:szCs w:val="24"/>
                <w:lang w:val="mk-MK" w:eastAsia="en-US"/>
              </w:rPr>
              <w:t>12</w:t>
            </w:r>
          </w:p>
        </w:tc>
        <w:tc>
          <w:tcPr>
            <w:tcW w:w="1864" w:type="dxa"/>
          </w:tcPr>
          <w:p w:rsidR="00A0714F" w:rsidRDefault="002608D1">
            <w:pPr>
              <w:suppressAutoHyphens w:val="0"/>
              <w:spacing w:after="0" w:line="240" w:lineRule="auto"/>
              <w:jc w:val="right"/>
              <w:rPr>
                <w:rFonts w:ascii="Arial" w:hAnsi="Arial" w:cs="Arial"/>
                <w:sz w:val="24"/>
                <w:szCs w:val="24"/>
                <w:lang w:val="mk-MK" w:eastAsia="en-US"/>
              </w:rPr>
            </w:pPr>
            <w:r>
              <w:rPr>
                <w:rFonts w:ascii="Arial" w:hAnsi="Arial" w:cs="Arial"/>
                <w:sz w:val="24"/>
                <w:szCs w:val="24"/>
                <w:lang w:val="mk-MK" w:eastAsia="en-US"/>
              </w:rPr>
              <w:t>4</w:t>
            </w:r>
          </w:p>
        </w:tc>
        <w:tc>
          <w:tcPr>
            <w:tcW w:w="2741" w:type="dxa"/>
          </w:tcPr>
          <w:p w:rsidR="00A0714F" w:rsidRDefault="00A0714F">
            <w:pPr>
              <w:suppressAutoHyphens w:val="0"/>
              <w:spacing w:after="0" w:line="240" w:lineRule="auto"/>
              <w:jc w:val="both"/>
              <w:rPr>
                <w:rFonts w:ascii="Arial" w:hAnsi="Arial" w:cs="Arial"/>
                <w:sz w:val="24"/>
                <w:szCs w:val="24"/>
                <w:lang w:eastAsia="en-US"/>
              </w:rPr>
            </w:pPr>
          </w:p>
        </w:tc>
      </w:tr>
      <w:tr w:rsidR="00A0714F">
        <w:trPr>
          <w:jc w:val="center"/>
        </w:trPr>
        <w:tc>
          <w:tcPr>
            <w:tcW w:w="2093" w:type="dxa"/>
            <w:vAlign w:val="center"/>
          </w:tcPr>
          <w:p w:rsidR="00A0714F" w:rsidRDefault="002608D1">
            <w:pPr>
              <w:suppressAutoHyphens w:val="0"/>
              <w:spacing w:after="0" w:line="240" w:lineRule="auto"/>
              <w:rPr>
                <w:rFonts w:ascii="Arial" w:hAnsi="Arial" w:cs="Arial"/>
                <w:lang w:eastAsia="en-US"/>
              </w:rPr>
            </w:pPr>
            <w:r>
              <w:rPr>
                <w:rFonts w:ascii="Arial" w:hAnsi="Arial" w:cs="Arial"/>
                <w:lang w:eastAsia="en-US"/>
              </w:rPr>
              <w:t>Канцеларии</w:t>
            </w:r>
          </w:p>
        </w:tc>
        <w:tc>
          <w:tcPr>
            <w:tcW w:w="1232" w:type="dxa"/>
          </w:tcPr>
          <w:p w:rsidR="00A0714F" w:rsidRDefault="002608D1">
            <w:pPr>
              <w:suppressAutoHyphens w:val="0"/>
              <w:spacing w:after="0" w:line="240" w:lineRule="auto"/>
              <w:jc w:val="right"/>
              <w:rPr>
                <w:rFonts w:ascii="Arial" w:hAnsi="Arial" w:cs="Arial"/>
                <w:sz w:val="24"/>
                <w:szCs w:val="24"/>
                <w:lang w:val="mk-MK" w:eastAsia="en-US"/>
              </w:rPr>
            </w:pPr>
            <w:r>
              <w:rPr>
                <w:rFonts w:ascii="Arial" w:hAnsi="Arial" w:cs="Arial"/>
                <w:sz w:val="24"/>
                <w:szCs w:val="24"/>
                <w:lang w:val="mk-MK" w:eastAsia="en-US"/>
              </w:rPr>
              <w:t>4</w:t>
            </w:r>
          </w:p>
        </w:tc>
        <w:tc>
          <w:tcPr>
            <w:tcW w:w="1440" w:type="dxa"/>
          </w:tcPr>
          <w:p w:rsidR="00A0714F" w:rsidRDefault="002608D1">
            <w:pPr>
              <w:suppressAutoHyphens w:val="0"/>
              <w:spacing w:after="0" w:line="240" w:lineRule="auto"/>
              <w:jc w:val="right"/>
              <w:rPr>
                <w:rFonts w:ascii="Arial" w:hAnsi="Arial" w:cs="Arial"/>
                <w:sz w:val="24"/>
                <w:szCs w:val="24"/>
                <w:lang w:val="mk-MK" w:eastAsia="en-US"/>
              </w:rPr>
            </w:pPr>
            <w:r>
              <w:rPr>
                <w:rFonts w:ascii="Arial" w:hAnsi="Arial" w:cs="Arial"/>
                <w:sz w:val="24"/>
                <w:szCs w:val="24"/>
                <w:lang w:val="mk-MK" w:eastAsia="en-US"/>
              </w:rPr>
              <w:t>75</w:t>
            </w:r>
          </w:p>
        </w:tc>
        <w:tc>
          <w:tcPr>
            <w:tcW w:w="1864" w:type="dxa"/>
          </w:tcPr>
          <w:p w:rsidR="00A0714F" w:rsidRDefault="002608D1">
            <w:pPr>
              <w:suppressAutoHyphens w:val="0"/>
              <w:spacing w:after="0" w:line="240" w:lineRule="auto"/>
              <w:jc w:val="right"/>
              <w:rPr>
                <w:rFonts w:ascii="Arial" w:hAnsi="Arial" w:cs="Arial"/>
                <w:sz w:val="24"/>
                <w:szCs w:val="24"/>
                <w:lang w:val="mk-MK" w:eastAsia="en-US"/>
              </w:rPr>
            </w:pPr>
            <w:r>
              <w:rPr>
                <w:rFonts w:ascii="Arial" w:hAnsi="Arial" w:cs="Arial"/>
                <w:sz w:val="24"/>
                <w:szCs w:val="24"/>
                <w:lang w:val="mk-MK" w:eastAsia="en-US"/>
              </w:rPr>
              <w:t>4</w:t>
            </w:r>
          </w:p>
        </w:tc>
        <w:tc>
          <w:tcPr>
            <w:tcW w:w="2741" w:type="dxa"/>
          </w:tcPr>
          <w:p w:rsidR="00A0714F" w:rsidRDefault="00A0714F">
            <w:pPr>
              <w:suppressAutoHyphens w:val="0"/>
              <w:spacing w:after="0" w:line="240" w:lineRule="auto"/>
              <w:jc w:val="both"/>
              <w:rPr>
                <w:rFonts w:ascii="Arial" w:hAnsi="Arial" w:cs="Arial"/>
                <w:sz w:val="24"/>
                <w:szCs w:val="24"/>
                <w:lang w:eastAsia="en-US"/>
              </w:rPr>
            </w:pPr>
          </w:p>
        </w:tc>
      </w:tr>
      <w:tr w:rsidR="00A0714F">
        <w:trPr>
          <w:jc w:val="center"/>
        </w:trPr>
        <w:tc>
          <w:tcPr>
            <w:tcW w:w="2093" w:type="dxa"/>
            <w:vAlign w:val="center"/>
          </w:tcPr>
          <w:p w:rsidR="00A0714F" w:rsidRDefault="002608D1">
            <w:pPr>
              <w:suppressAutoHyphens w:val="0"/>
              <w:spacing w:after="0" w:line="240" w:lineRule="auto"/>
              <w:rPr>
                <w:rFonts w:ascii="Arial" w:hAnsi="Arial" w:cs="Arial"/>
                <w:color w:val="000000"/>
                <w:lang w:eastAsia="en-US"/>
              </w:rPr>
            </w:pPr>
            <w:r>
              <w:rPr>
                <w:rFonts w:ascii="Arial" w:hAnsi="Arial" w:cs="Arial"/>
                <w:color w:val="000000"/>
                <w:lang w:eastAsia="en-US"/>
              </w:rPr>
              <w:t>Училиштен двор</w:t>
            </w:r>
          </w:p>
        </w:tc>
        <w:tc>
          <w:tcPr>
            <w:tcW w:w="1232" w:type="dxa"/>
          </w:tcPr>
          <w:p w:rsidR="00A0714F" w:rsidRDefault="002608D1">
            <w:pPr>
              <w:suppressAutoHyphens w:val="0"/>
              <w:spacing w:after="0" w:line="240" w:lineRule="auto"/>
              <w:jc w:val="right"/>
              <w:rPr>
                <w:rFonts w:ascii="Arial" w:hAnsi="Arial" w:cs="Arial"/>
                <w:sz w:val="24"/>
                <w:szCs w:val="24"/>
                <w:lang w:val="mk-MK" w:eastAsia="en-US"/>
              </w:rPr>
            </w:pPr>
            <w:r>
              <w:rPr>
                <w:rFonts w:ascii="Arial" w:hAnsi="Arial" w:cs="Arial"/>
                <w:sz w:val="24"/>
                <w:szCs w:val="24"/>
                <w:lang w:val="mk-MK" w:eastAsia="en-US"/>
              </w:rPr>
              <w:t>1</w:t>
            </w:r>
          </w:p>
        </w:tc>
        <w:tc>
          <w:tcPr>
            <w:tcW w:w="1440" w:type="dxa"/>
          </w:tcPr>
          <w:p w:rsidR="00A0714F" w:rsidRDefault="002608D1">
            <w:pPr>
              <w:suppressAutoHyphens w:val="0"/>
              <w:spacing w:after="0" w:line="240" w:lineRule="auto"/>
              <w:jc w:val="right"/>
              <w:rPr>
                <w:rFonts w:ascii="Arial" w:hAnsi="Arial" w:cs="Arial"/>
                <w:sz w:val="24"/>
                <w:szCs w:val="24"/>
                <w:lang w:val="mk-MK" w:eastAsia="en-US"/>
              </w:rPr>
            </w:pPr>
            <w:r>
              <w:rPr>
                <w:rFonts w:ascii="Arial" w:hAnsi="Arial" w:cs="Arial"/>
                <w:sz w:val="24"/>
                <w:szCs w:val="24"/>
                <w:lang w:val="mk-MK" w:eastAsia="en-US"/>
              </w:rPr>
              <w:t>5000</w:t>
            </w:r>
          </w:p>
        </w:tc>
        <w:tc>
          <w:tcPr>
            <w:tcW w:w="1864" w:type="dxa"/>
          </w:tcPr>
          <w:p w:rsidR="00A0714F" w:rsidRDefault="002608D1">
            <w:pPr>
              <w:suppressAutoHyphens w:val="0"/>
              <w:spacing w:after="0" w:line="240" w:lineRule="auto"/>
              <w:jc w:val="right"/>
              <w:rPr>
                <w:rFonts w:ascii="Arial" w:hAnsi="Arial" w:cs="Arial"/>
                <w:sz w:val="24"/>
                <w:szCs w:val="24"/>
                <w:lang w:val="mk-MK" w:eastAsia="en-US"/>
              </w:rPr>
            </w:pPr>
            <w:r>
              <w:rPr>
                <w:rFonts w:ascii="Arial" w:hAnsi="Arial" w:cs="Arial"/>
                <w:sz w:val="24"/>
                <w:szCs w:val="24"/>
                <w:lang w:val="mk-MK" w:eastAsia="en-US"/>
              </w:rPr>
              <w:t>4</w:t>
            </w:r>
          </w:p>
        </w:tc>
        <w:tc>
          <w:tcPr>
            <w:tcW w:w="2741" w:type="dxa"/>
          </w:tcPr>
          <w:p w:rsidR="00A0714F" w:rsidRDefault="00A0714F">
            <w:pPr>
              <w:suppressAutoHyphens w:val="0"/>
              <w:spacing w:after="0" w:line="240" w:lineRule="auto"/>
              <w:jc w:val="both"/>
              <w:rPr>
                <w:rFonts w:ascii="Arial" w:hAnsi="Arial" w:cs="Arial"/>
                <w:sz w:val="24"/>
                <w:szCs w:val="24"/>
                <w:lang w:eastAsia="en-US"/>
              </w:rPr>
            </w:pPr>
          </w:p>
        </w:tc>
      </w:tr>
      <w:tr w:rsidR="00A0714F">
        <w:trPr>
          <w:jc w:val="center"/>
        </w:trPr>
        <w:tc>
          <w:tcPr>
            <w:tcW w:w="2093" w:type="dxa"/>
            <w:vAlign w:val="center"/>
          </w:tcPr>
          <w:p w:rsidR="00A0714F" w:rsidRDefault="002608D1">
            <w:pPr>
              <w:suppressAutoHyphens w:val="0"/>
              <w:spacing w:after="0" w:line="240" w:lineRule="auto"/>
              <w:rPr>
                <w:rFonts w:ascii="Arial" w:hAnsi="Arial" w:cs="Arial"/>
                <w:color w:val="000000"/>
                <w:lang w:eastAsia="en-US"/>
              </w:rPr>
            </w:pPr>
            <w:r>
              <w:rPr>
                <w:rFonts w:ascii="Arial" w:hAnsi="Arial" w:cs="Arial"/>
                <w:color w:val="000000"/>
                <w:lang w:eastAsia="en-US"/>
              </w:rPr>
              <w:t>Заеднички простор за прослави</w:t>
            </w:r>
          </w:p>
        </w:tc>
        <w:tc>
          <w:tcPr>
            <w:tcW w:w="1232" w:type="dxa"/>
          </w:tcPr>
          <w:p w:rsidR="00A0714F" w:rsidRDefault="002608D1">
            <w:pPr>
              <w:suppressAutoHyphens w:val="0"/>
              <w:spacing w:after="0" w:line="240" w:lineRule="auto"/>
              <w:jc w:val="right"/>
              <w:rPr>
                <w:rFonts w:ascii="Arial" w:hAnsi="Arial" w:cs="Arial"/>
                <w:sz w:val="24"/>
                <w:szCs w:val="24"/>
                <w:lang w:val="mk-MK" w:eastAsia="en-US"/>
              </w:rPr>
            </w:pPr>
            <w:r>
              <w:rPr>
                <w:rFonts w:ascii="Arial" w:hAnsi="Arial" w:cs="Arial"/>
                <w:sz w:val="24"/>
                <w:szCs w:val="24"/>
                <w:lang w:val="mk-MK" w:eastAsia="en-US"/>
              </w:rPr>
              <w:t>/</w:t>
            </w:r>
          </w:p>
        </w:tc>
        <w:tc>
          <w:tcPr>
            <w:tcW w:w="1440" w:type="dxa"/>
          </w:tcPr>
          <w:p w:rsidR="00A0714F" w:rsidRDefault="00A0714F">
            <w:pPr>
              <w:suppressAutoHyphens w:val="0"/>
              <w:spacing w:after="0" w:line="240" w:lineRule="auto"/>
              <w:jc w:val="right"/>
              <w:rPr>
                <w:rFonts w:ascii="Arial" w:hAnsi="Arial" w:cs="Arial"/>
                <w:sz w:val="24"/>
                <w:szCs w:val="24"/>
                <w:lang w:eastAsia="en-US"/>
              </w:rPr>
            </w:pPr>
          </w:p>
        </w:tc>
        <w:tc>
          <w:tcPr>
            <w:tcW w:w="1864" w:type="dxa"/>
          </w:tcPr>
          <w:p w:rsidR="00A0714F" w:rsidRDefault="00A0714F">
            <w:pPr>
              <w:suppressAutoHyphens w:val="0"/>
              <w:spacing w:after="0" w:line="240" w:lineRule="auto"/>
              <w:jc w:val="right"/>
              <w:rPr>
                <w:rFonts w:ascii="Arial" w:hAnsi="Arial" w:cs="Arial"/>
                <w:sz w:val="24"/>
                <w:szCs w:val="24"/>
                <w:lang w:eastAsia="en-US"/>
              </w:rPr>
            </w:pPr>
          </w:p>
        </w:tc>
        <w:tc>
          <w:tcPr>
            <w:tcW w:w="2741" w:type="dxa"/>
          </w:tcPr>
          <w:p w:rsidR="00A0714F" w:rsidRDefault="00A0714F">
            <w:pPr>
              <w:suppressAutoHyphens w:val="0"/>
              <w:spacing w:after="0" w:line="240" w:lineRule="auto"/>
              <w:jc w:val="both"/>
              <w:rPr>
                <w:rFonts w:ascii="Arial" w:hAnsi="Arial" w:cs="Arial"/>
                <w:sz w:val="24"/>
                <w:szCs w:val="24"/>
                <w:lang w:eastAsia="en-US"/>
              </w:rPr>
            </w:pPr>
          </w:p>
        </w:tc>
      </w:tr>
      <w:tr w:rsidR="00A0714F">
        <w:trPr>
          <w:jc w:val="center"/>
        </w:trPr>
        <w:tc>
          <w:tcPr>
            <w:tcW w:w="2093" w:type="dxa"/>
            <w:vAlign w:val="center"/>
          </w:tcPr>
          <w:p w:rsidR="00A0714F" w:rsidRDefault="002608D1">
            <w:pPr>
              <w:suppressAutoHyphens w:val="0"/>
              <w:spacing w:after="0" w:line="240" w:lineRule="auto"/>
              <w:rPr>
                <w:rFonts w:ascii="Arial" w:hAnsi="Arial" w:cs="Arial"/>
                <w:color w:val="000000"/>
                <w:lang w:eastAsia="en-US"/>
              </w:rPr>
            </w:pPr>
            <w:r>
              <w:rPr>
                <w:rFonts w:ascii="Arial" w:hAnsi="Arial" w:cs="Arial"/>
                <w:color w:val="000000"/>
                <w:lang w:eastAsia="en-US"/>
              </w:rPr>
              <w:t>Кујна</w:t>
            </w:r>
          </w:p>
        </w:tc>
        <w:tc>
          <w:tcPr>
            <w:tcW w:w="1232" w:type="dxa"/>
          </w:tcPr>
          <w:p w:rsidR="00A0714F" w:rsidRDefault="002608D1">
            <w:pPr>
              <w:suppressAutoHyphens w:val="0"/>
              <w:spacing w:after="0" w:line="240" w:lineRule="auto"/>
              <w:jc w:val="right"/>
              <w:rPr>
                <w:rFonts w:ascii="Arial" w:hAnsi="Arial" w:cs="Arial"/>
                <w:sz w:val="24"/>
                <w:szCs w:val="24"/>
                <w:lang w:val="mk-MK" w:eastAsia="en-US"/>
              </w:rPr>
            </w:pPr>
            <w:r>
              <w:rPr>
                <w:rFonts w:ascii="Arial" w:hAnsi="Arial" w:cs="Arial"/>
                <w:sz w:val="24"/>
                <w:szCs w:val="24"/>
                <w:lang w:val="mk-MK" w:eastAsia="en-US"/>
              </w:rPr>
              <w:t>1</w:t>
            </w:r>
          </w:p>
        </w:tc>
        <w:tc>
          <w:tcPr>
            <w:tcW w:w="1440" w:type="dxa"/>
          </w:tcPr>
          <w:p w:rsidR="00A0714F" w:rsidRDefault="002608D1">
            <w:pPr>
              <w:suppressAutoHyphens w:val="0"/>
              <w:spacing w:after="0" w:line="240" w:lineRule="auto"/>
              <w:jc w:val="right"/>
              <w:rPr>
                <w:rFonts w:ascii="Arial" w:hAnsi="Arial" w:cs="Arial"/>
                <w:sz w:val="24"/>
                <w:szCs w:val="24"/>
                <w:lang w:val="mk-MK" w:eastAsia="en-US"/>
              </w:rPr>
            </w:pPr>
            <w:r>
              <w:rPr>
                <w:rFonts w:ascii="Arial" w:hAnsi="Arial" w:cs="Arial"/>
                <w:sz w:val="24"/>
                <w:szCs w:val="24"/>
                <w:lang w:val="mk-MK" w:eastAsia="en-US"/>
              </w:rPr>
              <w:t>27</w:t>
            </w:r>
          </w:p>
        </w:tc>
        <w:tc>
          <w:tcPr>
            <w:tcW w:w="1864" w:type="dxa"/>
          </w:tcPr>
          <w:p w:rsidR="00A0714F" w:rsidRDefault="002608D1">
            <w:pPr>
              <w:suppressAutoHyphens w:val="0"/>
              <w:spacing w:after="0" w:line="240" w:lineRule="auto"/>
              <w:jc w:val="right"/>
              <w:rPr>
                <w:rFonts w:ascii="Arial" w:hAnsi="Arial" w:cs="Arial"/>
                <w:sz w:val="24"/>
                <w:szCs w:val="24"/>
                <w:lang w:val="mk-MK" w:eastAsia="en-US"/>
              </w:rPr>
            </w:pPr>
            <w:r>
              <w:rPr>
                <w:rFonts w:ascii="Arial" w:hAnsi="Arial" w:cs="Arial"/>
                <w:sz w:val="24"/>
                <w:szCs w:val="24"/>
                <w:lang w:val="mk-MK" w:eastAsia="en-US"/>
              </w:rPr>
              <w:t>4</w:t>
            </w:r>
          </w:p>
        </w:tc>
        <w:tc>
          <w:tcPr>
            <w:tcW w:w="2741" w:type="dxa"/>
          </w:tcPr>
          <w:p w:rsidR="00A0714F" w:rsidRDefault="00A0714F">
            <w:pPr>
              <w:suppressAutoHyphens w:val="0"/>
              <w:spacing w:after="0" w:line="240" w:lineRule="auto"/>
              <w:jc w:val="both"/>
              <w:rPr>
                <w:rFonts w:ascii="Arial" w:hAnsi="Arial" w:cs="Arial"/>
                <w:sz w:val="24"/>
                <w:szCs w:val="24"/>
                <w:lang w:eastAsia="en-US"/>
              </w:rPr>
            </w:pPr>
          </w:p>
        </w:tc>
      </w:tr>
      <w:tr w:rsidR="00A0714F">
        <w:trPr>
          <w:jc w:val="center"/>
        </w:trPr>
        <w:tc>
          <w:tcPr>
            <w:tcW w:w="2093" w:type="dxa"/>
            <w:vAlign w:val="center"/>
          </w:tcPr>
          <w:p w:rsidR="00A0714F" w:rsidRDefault="002608D1">
            <w:pPr>
              <w:suppressAutoHyphens w:val="0"/>
              <w:spacing w:after="0" w:line="240" w:lineRule="auto"/>
              <w:rPr>
                <w:rFonts w:ascii="Arial" w:hAnsi="Arial" w:cs="Arial"/>
                <w:color w:val="000000"/>
                <w:lang w:eastAsia="en-US"/>
              </w:rPr>
            </w:pPr>
            <w:r>
              <w:rPr>
                <w:rFonts w:ascii="Arial" w:hAnsi="Arial" w:cs="Arial"/>
                <w:color w:val="000000"/>
                <w:lang w:eastAsia="en-US"/>
              </w:rPr>
              <w:t>Трпезарија</w:t>
            </w:r>
          </w:p>
        </w:tc>
        <w:tc>
          <w:tcPr>
            <w:tcW w:w="1232" w:type="dxa"/>
          </w:tcPr>
          <w:p w:rsidR="00A0714F" w:rsidRDefault="002608D1">
            <w:pPr>
              <w:suppressAutoHyphens w:val="0"/>
              <w:spacing w:after="0" w:line="240" w:lineRule="auto"/>
              <w:jc w:val="right"/>
              <w:rPr>
                <w:rFonts w:ascii="Arial" w:hAnsi="Arial" w:cs="Arial"/>
                <w:sz w:val="24"/>
                <w:szCs w:val="24"/>
                <w:lang w:val="mk-MK" w:eastAsia="en-US"/>
              </w:rPr>
            </w:pPr>
            <w:r>
              <w:rPr>
                <w:rFonts w:ascii="Arial" w:hAnsi="Arial" w:cs="Arial"/>
                <w:sz w:val="24"/>
                <w:szCs w:val="24"/>
                <w:lang w:val="mk-MK" w:eastAsia="en-US"/>
              </w:rPr>
              <w:t>1</w:t>
            </w:r>
          </w:p>
        </w:tc>
        <w:tc>
          <w:tcPr>
            <w:tcW w:w="1440" w:type="dxa"/>
          </w:tcPr>
          <w:p w:rsidR="00A0714F" w:rsidRDefault="002608D1">
            <w:pPr>
              <w:suppressAutoHyphens w:val="0"/>
              <w:spacing w:after="0" w:line="240" w:lineRule="auto"/>
              <w:jc w:val="right"/>
              <w:rPr>
                <w:rFonts w:ascii="Arial" w:hAnsi="Arial" w:cs="Arial"/>
                <w:sz w:val="24"/>
                <w:szCs w:val="24"/>
                <w:lang w:val="mk-MK" w:eastAsia="en-US"/>
              </w:rPr>
            </w:pPr>
            <w:r>
              <w:rPr>
                <w:rFonts w:ascii="Arial" w:hAnsi="Arial" w:cs="Arial"/>
                <w:sz w:val="24"/>
                <w:szCs w:val="24"/>
                <w:lang w:val="mk-MK" w:eastAsia="en-US"/>
              </w:rPr>
              <w:t>81</w:t>
            </w:r>
          </w:p>
        </w:tc>
        <w:tc>
          <w:tcPr>
            <w:tcW w:w="1864" w:type="dxa"/>
          </w:tcPr>
          <w:p w:rsidR="00A0714F" w:rsidRDefault="002608D1">
            <w:pPr>
              <w:suppressAutoHyphens w:val="0"/>
              <w:spacing w:after="0" w:line="240" w:lineRule="auto"/>
              <w:jc w:val="right"/>
              <w:rPr>
                <w:rFonts w:ascii="Arial" w:hAnsi="Arial" w:cs="Arial"/>
                <w:sz w:val="24"/>
                <w:szCs w:val="24"/>
                <w:lang w:val="mk-MK" w:eastAsia="en-US"/>
              </w:rPr>
            </w:pPr>
            <w:r>
              <w:rPr>
                <w:rFonts w:ascii="Arial" w:hAnsi="Arial" w:cs="Arial"/>
                <w:sz w:val="24"/>
                <w:szCs w:val="24"/>
                <w:lang w:val="mk-MK" w:eastAsia="en-US"/>
              </w:rPr>
              <w:t>4</w:t>
            </w:r>
          </w:p>
        </w:tc>
        <w:tc>
          <w:tcPr>
            <w:tcW w:w="2741" w:type="dxa"/>
          </w:tcPr>
          <w:p w:rsidR="00A0714F" w:rsidRDefault="00A0714F">
            <w:pPr>
              <w:suppressAutoHyphens w:val="0"/>
              <w:spacing w:after="0" w:line="240" w:lineRule="auto"/>
              <w:jc w:val="both"/>
              <w:rPr>
                <w:rFonts w:ascii="Arial" w:hAnsi="Arial" w:cs="Arial"/>
                <w:sz w:val="24"/>
                <w:szCs w:val="24"/>
                <w:lang w:eastAsia="en-US"/>
              </w:rPr>
            </w:pPr>
          </w:p>
        </w:tc>
      </w:tr>
      <w:tr w:rsidR="00A0714F">
        <w:trPr>
          <w:jc w:val="center"/>
        </w:trPr>
        <w:tc>
          <w:tcPr>
            <w:tcW w:w="2093" w:type="dxa"/>
            <w:vAlign w:val="center"/>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магацин</w:t>
            </w:r>
          </w:p>
        </w:tc>
        <w:tc>
          <w:tcPr>
            <w:tcW w:w="1232" w:type="dxa"/>
          </w:tcPr>
          <w:p w:rsidR="00A0714F" w:rsidRDefault="002608D1">
            <w:pPr>
              <w:suppressAutoHyphens w:val="0"/>
              <w:spacing w:after="0" w:line="240" w:lineRule="auto"/>
              <w:jc w:val="right"/>
              <w:rPr>
                <w:rFonts w:ascii="Arial" w:hAnsi="Arial" w:cs="Arial"/>
                <w:sz w:val="24"/>
                <w:szCs w:val="24"/>
                <w:lang w:val="mk-MK" w:eastAsia="en-US"/>
              </w:rPr>
            </w:pPr>
            <w:r>
              <w:rPr>
                <w:rFonts w:ascii="Arial" w:hAnsi="Arial" w:cs="Arial"/>
                <w:sz w:val="24"/>
                <w:szCs w:val="24"/>
                <w:lang w:val="mk-MK" w:eastAsia="en-US"/>
              </w:rPr>
              <w:t>1</w:t>
            </w:r>
          </w:p>
        </w:tc>
        <w:tc>
          <w:tcPr>
            <w:tcW w:w="1440" w:type="dxa"/>
          </w:tcPr>
          <w:p w:rsidR="00A0714F" w:rsidRDefault="002608D1">
            <w:pPr>
              <w:suppressAutoHyphens w:val="0"/>
              <w:spacing w:after="0" w:line="240" w:lineRule="auto"/>
              <w:jc w:val="right"/>
              <w:rPr>
                <w:rFonts w:ascii="Arial" w:hAnsi="Arial" w:cs="Arial"/>
                <w:sz w:val="24"/>
                <w:szCs w:val="24"/>
                <w:lang w:val="mk-MK" w:eastAsia="en-US"/>
              </w:rPr>
            </w:pPr>
            <w:r>
              <w:rPr>
                <w:rFonts w:ascii="Arial" w:hAnsi="Arial" w:cs="Arial"/>
                <w:sz w:val="24"/>
                <w:szCs w:val="24"/>
                <w:lang w:val="mk-MK" w:eastAsia="en-US"/>
              </w:rPr>
              <w:t>27</w:t>
            </w:r>
          </w:p>
        </w:tc>
        <w:tc>
          <w:tcPr>
            <w:tcW w:w="1864" w:type="dxa"/>
          </w:tcPr>
          <w:p w:rsidR="00A0714F" w:rsidRDefault="002608D1">
            <w:pPr>
              <w:suppressAutoHyphens w:val="0"/>
              <w:spacing w:after="0" w:line="240" w:lineRule="auto"/>
              <w:jc w:val="right"/>
              <w:rPr>
                <w:rFonts w:ascii="Arial" w:hAnsi="Arial" w:cs="Arial"/>
                <w:sz w:val="24"/>
                <w:szCs w:val="24"/>
                <w:lang w:val="mk-MK" w:eastAsia="en-US"/>
              </w:rPr>
            </w:pPr>
            <w:r>
              <w:rPr>
                <w:rFonts w:ascii="Arial" w:hAnsi="Arial" w:cs="Arial"/>
                <w:sz w:val="24"/>
                <w:szCs w:val="24"/>
                <w:lang w:val="mk-MK" w:eastAsia="en-US"/>
              </w:rPr>
              <w:t>4</w:t>
            </w:r>
          </w:p>
        </w:tc>
        <w:tc>
          <w:tcPr>
            <w:tcW w:w="2741" w:type="dxa"/>
          </w:tcPr>
          <w:p w:rsidR="00A0714F" w:rsidRDefault="00A0714F">
            <w:pPr>
              <w:suppressAutoHyphens w:val="0"/>
              <w:spacing w:after="0" w:line="240" w:lineRule="auto"/>
              <w:jc w:val="both"/>
              <w:rPr>
                <w:rFonts w:ascii="Arial" w:hAnsi="Arial" w:cs="Arial"/>
                <w:sz w:val="24"/>
                <w:szCs w:val="24"/>
                <w:lang w:eastAsia="en-US"/>
              </w:rPr>
            </w:pPr>
          </w:p>
        </w:tc>
      </w:tr>
      <w:tr w:rsidR="00A0714F">
        <w:trPr>
          <w:jc w:val="center"/>
        </w:trPr>
        <w:tc>
          <w:tcPr>
            <w:tcW w:w="2093" w:type="dxa"/>
            <w:vAlign w:val="center"/>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котлара</w:t>
            </w:r>
          </w:p>
        </w:tc>
        <w:tc>
          <w:tcPr>
            <w:tcW w:w="1232" w:type="dxa"/>
          </w:tcPr>
          <w:p w:rsidR="00A0714F" w:rsidRDefault="002608D1">
            <w:pPr>
              <w:suppressAutoHyphens w:val="0"/>
              <w:spacing w:after="0" w:line="240" w:lineRule="auto"/>
              <w:jc w:val="right"/>
              <w:rPr>
                <w:rFonts w:ascii="Arial" w:hAnsi="Arial" w:cs="Arial"/>
                <w:sz w:val="24"/>
                <w:szCs w:val="24"/>
                <w:lang w:val="mk-MK" w:eastAsia="en-US"/>
              </w:rPr>
            </w:pPr>
            <w:r>
              <w:rPr>
                <w:rFonts w:ascii="Arial" w:hAnsi="Arial" w:cs="Arial"/>
                <w:sz w:val="24"/>
                <w:szCs w:val="24"/>
                <w:lang w:val="mk-MK" w:eastAsia="en-US"/>
              </w:rPr>
              <w:t>1</w:t>
            </w:r>
          </w:p>
        </w:tc>
        <w:tc>
          <w:tcPr>
            <w:tcW w:w="1440" w:type="dxa"/>
          </w:tcPr>
          <w:p w:rsidR="00A0714F" w:rsidRDefault="002608D1">
            <w:pPr>
              <w:suppressAutoHyphens w:val="0"/>
              <w:spacing w:after="0" w:line="240" w:lineRule="auto"/>
              <w:jc w:val="right"/>
              <w:rPr>
                <w:rFonts w:ascii="Arial" w:hAnsi="Arial" w:cs="Arial"/>
                <w:sz w:val="24"/>
                <w:szCs w:val="24"/>
                <w:lang w:val="mk-MK" w:eastAsia="en-US"/>
              </w:rPr>
            </w:pPr>
            <w:r>
              <w:rPr>
                <w:rFonts w:ascii="Arial" w:hAnsi="Arial" w:cs="Arial"/>
                <w:sz w:val="24"/>
                <w:szCs w:val="24"/>
                <w:lang w:val="mk-MK" w:eastAsia="en-US"/>
              </w:rPr>
              <w:t>34</w:t>
            </w:r>
          </w:p>
        </w:tc>
        <w:tc>
          <w:tcPr>
            <w:tcW w:w="1864" w:type="dxa"/>
          </w:tcPr>
          <w:p w:rsidR="00A0714F" w:rsidRDefault="002608D1">
            <w:pPr>
              <w:suppressAutoHyphens w:val="0"/>
              <w:spacing w:after="0" w:line="240" w:lineRule="auto"/>
              <w:jc w:val="right"/>
              <w:rPr>
                <w:rFonts w:ascii="Arial" w:hAnsi="Arial" w:cs="Arial"/>
                <w:sz w:val="24"/>
                <w:szCs w:val="24"/>
                <w:lang w:val="mk-MK" w:eastAsia="en-US"/>
              </w:rPr>
            </w:pPr>
            <w:r>
              <w:rPr>
                <w:rFonts w:ascii="Arial" w:hAnsi="Arial" w:cs="Arial"/>
                <w:sz w:val="24"/>
                <w:szCs w:val="24"/>
                <w:lang w:val="mk-MK" w:eastAsia="en-US"/>
              </w:rPr>
              <w:t>4</w:t>
            </w:r>
          </w:p>
        </w:tc>
        <w:tc>
          <w:tcPr>
            <w:tcW w:w="2741" w:type="dxa"/>
          </w:tcPr>
          <w:p w:rsidR="00A0714F" w:rsidRDefault="00A0714F">
            <w:pPr>
              <w:suppressAutoHyphens w:val="0"/>
              <w:spacing w:after="0" w:line="240" w:lineRule="auto"/>
              <w:jc w:val="both"/>
              <w:rPr>
                <w:rFonts w:ascii="Arial" w:hAnsi="Arial" w:cs="Arial"/>
                <w:sz w:val="24"/>
                <w:szCs w:val="24"/>
                <w:lang w:eastAsia="en-US"/>
              </w:rPr>
            </w:pPr>
          </w:p>
        </w:tc>
      </w:tr>
      <w:tr w:rsidR="00A0714F">
        <w:trPr>
          <w:jc w:val="center"/>
        </w:trPr>
        <w:tc>
          <w:tcPr>
            <w:tcW w:w="2093" w:type="dxa"/>
            <w:vAlign w:val="center"/>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Помошна просторија</w:t>
            </w:r>
          </w:p>
        </w:tc>
        <w:tc>
          <w:tcPr>
            <w:tcW w:w="1232" w:type="dxa"/>
          </w:tcPr>
          <w:p w:rsidR="00A0714F" w:rsidRDefault="002608D1">
            <w:pPr>
              <w:suppressAutoHyphens w:val="0"/>
              <w:spacing w:after="0" w:line="240" w:lineRule="auto"/>
              <w:jc w:val="right"/>
              <w:rPr>
                <w:rFonts w:ascii="Arial" w:hAnsi="Arial" w:cs="Arial"/>
                <w:sz w:val="24"/>
                <w:szCs w:val="24"/>
                <w:lang w:val="mk-MK" w:eastAsia="en-US"/>
              </w:rPr>
            </w:pPr>
            <w:r>
              <w:rPr>
                <w:rFonts w:ascii="Arial" w:hAnsi="Arial" w:cs="Arial"/>
                <w:sz w:val="24"/>
                <w:szCs w:val="24"/>
                <w:lang w:val="mk-MK" w:eastAsia="en-US"/>
              </w:rPr>
              <w:t>1</w:t>
            </w:r>
          </w:p>
        </w:tc>
        <w:tc>
          <w:tcPr>
            <w:tcW w:w="1440" w:type="dxa"/>
          </w:tcPr>
          <w:p w:rsidR="00A0714F" w:rsidRDefault="002608D1">
            <w:pPr>
              <w:suppressAutoHyphens w:val="0"/>
              <w:spacing w:after="0" w:line="240" w:lineRule="auto"/>
              <w:jc w:val="right"/>
              <w:rPr>
                <w:rFonts w:ascii="Arial" w:hAnsi="Arial" w:cs="Arial"/>
                <w:sz w:val="24"/>
                <w:szCs w:val="24"/>
                <w:lang w:val="mk-MK" w:eastAsia="en-US"/>
              </w:rPr>
            </w:pPr>
            <w:r>
              <w:rPr>
                <w:rFonts w:ascii="Arial" w:hAnsi="Arial" w:cs="Arial"/>
                <w:sz w:val="24"/>
                <w:szCs w:val="24"/>
                <w:lang w:val="mk-MK" w:eastAsia="en-US"/>
              </w:rPr>
              <w:t>14</w:t>
            </w:r>
          </w:p>
        </w:tc>
        <w:tc>
          <w:tcPr>
            <w:tcW w:w="1864" w:type="dxa"/>
          </w:tcPr>
          <w:p w:rsidR="00A0714F" w:rsidRDefault="002608D1">
            <w:pPr>
              <w:suppressAutoHyphens w:val="0"/>
              <w:spacing w:after="0" w:line="240" w:lineRule="auto"/>
              <w:jc w:val="right"/>
              <w:rPr>
                <w:rFonts w:ascii="Arial" w:hAnsi="Arial" w:cs="Arial"/>
                <w:sz w:val="24"/>
                <w:szCs w:val="24"/>
                <w:lang w:val="mk-MK" w:eastAsia="en-US"/>
              </w:rPr>
            </w:pPr>
            <w:r>
              <w:rPr>
                <w:rFonts w:ascii="Arial" w:hAnsi="Arial" w:cs="Arial"/>
                <w:sz w:val="24"/>
                <w:szCs w:val="24"/>
                <w:lang w:val="mk-MK" w:eastAsia="en-US"/>
              </w:rPr>
              <w:t>3</w:t>
            </w:r>
          </w:p>
        </w:tc>
        <w:tc>
          <w:tcPr>
            <w:tcW w:w="2741" w:type="dxa"/>
          </w:tcPr>
          <w:p w:rsidR="00A0714F" w:rsidRDefault="00A0714F">
            <w:pPr>
              <w:suppressAutoHyphens w:val="0"/>
              <w:spacing w:after="0" w:line="240" w:lineRule="auto"/>
              <w:jc w:val="both"/>
              <w:rPr>
                <w:rFonts w:ascii="Arial" w:hAnsi="Arial" w:cs="Arial"/>
                <w:sz w:val="24"/>
                <w:szCs w:val="24"/>
                <w:lang w:eastAsia="en-US"/>
              </w:rPr>
            </w:pPr>
          </w:p>
        </w:tc>
      </w:tr>
      <w:tr w:rsidR="00A0714F">
        <w:trPr>
          <w:jc w:val="center"/>
        </w:trPr>
        <w:tc>
          <w:tcPr>
            <w:tcW w:w="2093" w:type="dxa"/>
            <w:vAlign w:val="center"/>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архива</w:t>
            </w:r>
          </w:p>
        </w:tc>
        <w:tc>
          <w:tcPr>
            <w:tcW w:w="1232" w:type="dxa"/>
          </w:tcPr>
          <w:p w:rsidR="00A0714F" w:rsidRDefault="002608D1">
            <w:pPr>
              <w:suppressAutoHyphens w:val="0"/>
              <w:spacing w:after="0" w:line="240" w:lineRule="auto"/>
              <w:jc w:val="right"/>
              <w:rPr>
                <w:rFonts w:ascii="Arial" w:hAnsi="Arial" w:cs="Arial"/>
                <w:sz w:val="24"/>
                <w:szCs w:val="24"/>
                <w:lang w:val="mk-MK" w:eastAsia="en-US"/>
              </w:rPr>
            </w:pPr>
            <w:r>
              <w:rPr>
                <w:rFonts w:ascii="Arial" w:hAnsi="Arial" w:cs="Arial"/>
                <w:sz w:val="24"/>
                <w:szCs w:val="24"/>
                <w:lang w:val="mk-MK" w:eastAsia="en-US"/>
              </w:rPr>
              <w:t>1</w:t>
            </w:r>
          </w:p>
        </w:tc>
        <w:tc>
          <w:tcPr>
            <w:tcW w:w="1440" w:type="dxa"/>
          </w:tcPr>
          <w:p w:rsidR="00A0714F" w:rsidRDefault="002608D1">
            <w:pPr>
              <w:suppressAutoHyphens w:val="0"/>
              <w:spacing w:after="0" w:line="240" w:lineRule="auto"/>
              <w:jc w:val="right"/>
              <w:rPr>
                <w:rFonts w:ascii="Arial" w:hAnsi="Arial" w:cs="Arial"/>
                <w:sz w:val="24"/>
                <w:szCs w:val="24"/>
                <w:lang w:val="mk-MK" w:eastAsia="en-US"/>
              </w:rPr>
            </w:pPr>
            <w:r>
              <w:rPr>
                <w:rFonts w:ascii="Arial" w:hAnsi="Arial" w:cs="Arial"/>
                <w:sz w:val="24"/>
                <w:szCs w:val="24"/>
                <w:lang w:val="mk-MK" w:eastAsia="en-US"/>
              </w:rPr>
              <w:t>11</w:t>
            </w:r>
          </w:p>
        </w:tc>
        <w:tc>
          <w:tcPr>
            <w:tcW w:w="1864" w:type="dxa"/>
          </w:tcPr>
          <w:p w:rsidR="00A0714F" w:rsidRDefault="002608D1">
            <w:pPr>
              <w:suppressAutoHyphens w:val="0"/>
              <w:spacing w:after="0" w:line="240" w:lineRule="auto"/>
              <w:jc w:val="right"/>
              <w:rPr>
                <w:rFonts w:ascii="Arial" w:hAnsi="Arial" w:cs="Arial"/>
                <w:sz w:val="24"/>
                <w:szCs w:val="24"/>
                <w:lang w:val="mk-MK" w:eastAsia="en-US"/>
              </w:rPr>
            </w:pPr>
            <w:r>
              <w:rPr>
                <w:rFonts w:ascii="Arial" w:hAnsi="Arial" w:cs="Arial"/>
                <w:sz w:val="24"/>
                <w:szCs w:val="24"/>
                <w:lang w:val="mk-MK" w:eastAsia="en-US"/>
              </w:rPr>
              <w:t>3</w:t>
            </w:r>
          </w:p>
        </w:tc>
        <w:tc>
          <w:tcPr>
            <w:tcW w:w="2741" w:type="dxa"/>
          </w:tcPr>
          <w:p w:rsidR="00A0714F" w:rsidRDefault="00A0714F">
            <w:pPr>
              <w:suppressAutoHyphens w:val="0"/>
              <w:spacing w:after="0" w:line="240" w:lineRule="auto"/>
              <w:jc w:val="both"/>
              <w:rPr>
                <w:rFonts w:ascii="Arial" w:hAnsi="Arial" w:cs="Arial"/>
                <w:sz w:val="24"/>
                <w:szCs w:val="24"/>
                <w:lang w:eastAsia="en-US"/>
              </w:rPr>
            </w:pPr>
          </w:p>
        </w:tc>
      </w:tr>
      <w:tr w:rsidR="00A0714F">
        <w:trPr>
          <w:jc w:val="center"/>
        </w:trPr>
        <w:tc>
          <w:tcPr>
            <w:tcW w:w="2093" w:type="dxa"/>
            <w:vAlign w:val="center"/>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Магацин за стар мебел</w:t>
            </w:r>
          </w:p>
        </w:tc>
        <w:tc>
          <w:tcPr>
            <w:tcW w:w="1232" w:type="dxa"/>
          </w:tcPr>
          <w:p w:rsidR="00A0714F" w:rsidRDefault="002608D1">
            <w:pPr>
              <w:suppressAutoHyphens w:val="0"/>
              <w:spacing w:after="0" w:line="240" w:lineRule="auto"/>
              <w:jc w:val="right"/>
              <w:rPr>
                <w:rFonts w:ascii="Arial" w:hAnsi="Arial" w:cs="Arial"/>
                <w:sz w:val="24"/>
                <w:szCs w:val="24"/>
                <w:lang w:val="mk-MK" w:eastAsia="en-US"/>
              </w:rPr>
            </w:pPr>
            <w:r>
              <w:rPr>
                <w:rFonts w:ascii="Arial" w:hAnsi="Arial" w:cs="Arial"/>
                <w:sz w:val="24"/>
                <w:szCs w:val="24"/>
                <w:lang w:val="mk-MK" w:eastAsia="en-US"/>
              </w:rPr>
              <w:t>1</w:t>
            </w:r>
          </w:p>
        </w:tc>
        <w:tc>
          <w:tcPr>
            <w:tcW w:w="1440" w:type="dxa"/>
          </w:tcPr>
          <w:p w:rsidR="00A0714F" w:rsidRDefault="002608D1">
            <w:pPr>
              <w:suppressAutoHyphens w:val="0"/>
              <w:spacing w:after="0" w:line="240" w:lineRule="auto"/>
              <w:jc w:val="right"/>
              <w:rPr>
                <w:rFonts w:ascii="Arial" w:hAnsi="Arial" w:cs="Arial"/>
                <w:sz w:val="24"/>
                <w:szCs w:val="24"/>
                <w:lang w:eastAsia="en-US"/>
              </w:rPr>
            </w:pPr>
            <w:r>
              <w:rPr>
                <w:rFonts w:ascii="Arial" w:hAnsi="Arial" w:cs="Arial"/>
                <w:sz w:val="24"/>
                <w:szCs w:val="24"/>
                <w:lang w:eastAsia="en-US"/>
              </w:rPr>
              <w:t>60</w:t>
            </w:r>
          </w:p>
        </w:tc>
        <w:tc>
          <w:tcPr>
            <w:tcW w:w="1864" w:type="dxa"/>
          </w:tcPr>
          <w:p w:rsidR="00A0714F" w:rsidRDefault="002608D1">
            <w:pPr>
              <w:suppressAutoHyphens w:val="0"/>
              <w:spacing w:after="0" w:line="240" w:lineRule="auto"/>
              <w:jc w:val="right"/>
              <w:rPr>
                <w:rFonts w:ascii="Arial" w:hAnsi="Arial" w:cs="Arial"/>
                <w:sz w:val="24"/>
                <w:szCs w:val="24"/>
                <w:lang w:val="mk-MK" w:eastAsia="en-US"/>
              </w:rPr>
            </w:pPr>
            <w:r>
              <w:rPr>
                <w:rFonts w:ascii="Arial" w:hAnsi="Arial" w:cs="Arial"/>
                <w:sz w:val="24"/>
                <w:szCs w:val="24"/>
                <w:lang w:val="mk-MK" w:eastAsia="en-US"/>
              </w:rPr>
              <w:t>3</w:t>
            </w:r>
          </w:p>
        </w:tc>
        <w:tc>
          <w:tcPr>
            <w:tcW w:w="2741" w:type="dxa"/>
          </w:tcPr>
          <w:p w:rsidR="00A0714F" w:rsidRDefault="00A0714F">
            <w:pPr>
              <w:suppressAutoHyphens w:val="0"/>
              <w:spacing w:after="0" w:line="240" w:lineRule="auto"/>
              <w:jc w:val="both"/>
              <w:rPr>
                <w:rFonts w:ascii="Arial" w:hAnsi="Arial" w:cs="Arial"/>
                <w:sz w:val="24"/>
                <w:szCs w:val="24"/>
                <w:lang w:eastAsia="en-US"/>
              </w:rPr>
            </w:pPr>
          </w:p>
        </w:tc>
      </w:tr>
      <w:tr w:rsidR="00A0714F">
        <w:trPr>
          <w:jc w:val="center"/>
        </w:trPr>
        <w:tc>
          <w:tcPr>
            <w:tcW w:w="2093" w:type="dxa"/>
            <w:vAlign w:val="center"/>
          </w:tcPr>
          <w:p w:rsidR="00A0714F" w:rsidRDefault="002608D1">
            <w:pPr>
              <w:suppressAutoHyphens w:val="0"/>
              <w:spacing w:after="0" w:line="240" w:lineRule="auto"/>
              <w:rPr>
                <w:rFonts w:ascii="Arial" w:hAnsi="Arial" w:cs="Arial"/>
                <w:color w:val="000000"/>
                <w:lang w:eastAsia="en-US"/>
              </w:rPr>
            </w:pPr>
            <w:r>
              <w:rPr>
                <w:rFonts w:ascii="Arial" w:hAnsi="Arial" w:cs="Arial"/>
                <w:color w:val="000000"/>
                <w:lang w:eastAsia="en-US"/>
              </w:rPr>
              <w:t>Друго</w:t>
            </w:r>
          </w:p>
        </w:tc>
        <w:tc>
          <w:tcPr>
            <w:tcW w:w="1232" w:type="dxa"/>
          </w:tcPr>
          <w:p w:rsidR="00A0714F" w:rsidRDefault="00A0714F">
            <w:pPr>
              <w:suppressAutoHyphens w:val="0"/>
              <w:spacing w:after="0" w:line="240" w:lineRule="auto"/>
              <w:jc w:val="right"/>
              <w:rPr>
                <w:rFonts w:ascii="Arial" w:hAnsi="Arial" w:cs="Arial"/>
                <w:sz w:val="24"/>
                <w:szCs w:val="24"/>
                <w:lang w:eastAsia="en-US"/>
              </w:rPr>
            </w:pPr>
          </w:p>
        </w:tc>
        <w:tc>
          <w:tcPr>
            <w:tcW w:w="1440" w:type="dxa"/>
          </w:tcPr>
          <w:p w:rsidR="00A0714F" w:rsidRDefault="00A0714F">
            <w:pPr>
              <w:suppressAutoHyphens w:val="0"/>
              <w:spacing w:after="0" w:line="240" w:lineRule="auto"/>
              <w:jc w:val="right"/>
              <w:rPr>
                <w:rFonts w:ascii="Arial" w:hAnsi="Arial" w:cs="Arial"/>
                <w:sz w:val="24"/>
                <w:szCs w:val="24"/>
                <w:lang w:eastAsia="en-US"/>
              </w:rPr>
            </w:pPr>
          </w:p>
        </w:tc>
        <w:tc>
          <w:tcPr>
            <w:tcW w:w="1864" w:type="dxa"/>
          </w:tcPr>
          <w:p w:rsidR="00A0714F" w:rsidRDefault="00A0714F">
            <w:pPr>
              <w:suppressAutoHyphens w:val="0"/>
              <w:spacing w:after="0" w:line="240" w:lineRule="auto"/>
              <w:jc w:val="right"/>
              <w:rPr>
                <w:rFonts w:ascii="Arial" w:hAnsi="Arial" w:cs="Arial"/>
                <w:sz w:val="24"/>
                <w:szCs w:val="24"/>
                <w:lang w:eastAsia="en-US"/>
              </w:rPr>
            </w:pPr>
          </w:p>
        </w:tc>
        <w:tc>
          <w:tcPr>
            <w:tcW w:w="2741" w:type="dxa"/>
          </w:tcPr>
          <w:p w:rsidR="00A0714F" w:rsidRDefault="00A0714F">
            <w:pPr>
              <w:suppressAutoHyphens w:val="0"/>
              <w:spacing w:after="0" w:line="240" w:lineRule="auto"/>
              <w:jc w:val="both"/>
              <w:rPr>
                <w:rFonts w:ascii="Arial" w:hAnsi="Arial" w:cs="Arial"/>
                <w:sz w:val="24"/>
                <w:szCs w:val="24"/>
                <w:lang w:eastAsia="en-US"/>
              </w:rPr>
            </w:pPr>
          </w:p>
        </w:tc>
      </w:tr>
    </w:tbl>
    <w:p w:rsidR="00A0714F" w:rsidRDefault="00A0714F">
      <w:pPr>
        <w:suppressAutoHyphens w:val="0"/>
        <w:spacing w:after="160" w:line="259" w:lineRule="auto"/>
        <w:contextualSpacing/>
        <w:jc w:val="both"/>
        <w:rPr>
          <w:rFonts w:ascii="Arial" w:hAnsi="Arial" w:cs="Arial"/>
          <w:b/>
          <w:color w:val="000000"/>
          <w:sz w:val="24"/>
          <w:szCs w:val="24"/>
          <w:lang w:val="mk-MK" w:eastAsia="mk-MK"/>
        </w:rPr>
      </w:pPr>
    </w:p>
    <w:p w:rsidR="00A0714F" w:rsidRDefault="002608D1">
      <w:pPr>
        <w:suppressAutoHyphens w:val="0"/>
        <w:spacing w:after="160" w:line="259" w:lineRule="auto"/>
        <w:jc w:val="both"/>
        <w:rPr>
          <w:rFonts w:ascii="Arial" w:hAnsi="Arial" w:cs="Arial"/>
          <w:i/>
          <w:sz w:val="24"/>
          <w:szCs w:val="24"/>
          <w:lang w:val="mk-MK" w:eastAsia="en-US"/>
        </w:rPr>
      </w:pPr>
      <w:r>
        <w:rPr>
          <w:rFonts w:ascii="Arial" w:hAnsi="Arial" w:cs="Arial"/>
          <w:i/>
          <w:sz w:val="24"/>
          <w:szCs w:val="24"/>
          <w:lang w:eastAsia="en-US"/>
        </w:rPr>
        <w:t>2.4. Опрема и наставни средства согласно „Нормативот и стандардите за простор, опрема и наставни средства“</w:t>
      </w:r>
    </w:p>
    <w:tbl>
      <w:tblPr>
        <w:tblW w:w="104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9"/>
        <w:gridCol w:w="10"/>
        <w:gridCol w:w="4278"/>
        <w:gridCol w:w="35"/>
        <w:gridCol w:w="3780"/>
      </w:tblGrid>
      <w:tr w:rsidR="00A0714F">
        <w:trPr>
          <w:jc w:val="center"/>
        </w:trPr>
        <w:tc>
          <w:tcPr>
            <w:tcW w:w="2349" w:type="dxa"/>
            <w:gridSpan w:val="2"/>
            <w:shd w:val="clear" w:color="auto" w:fill="D9D9D9" w:themeFill="background1" w:themeFillShade="D9"/>
          </w:tcPr>
          <w:p w:rsidR="00A0714F" w:rsidRDefault="002608D1">
            <w:pPr>
              <w:suppressAutoHyphens w:val="0"/>
              <w:spacing w:after="0" w:line="240" w:lineRule="auto"/>
              <w:contextualSpacing/>
              <w:jc w:val="center"/>
              <w:rPr>
                <w:rFonts w:ascii="Arial" w:hAnsi="Arial" w:cs="Arial"/>
                <w:b/>
                <w:color w:val="000000"/>
                <w:lang w:val="mk-MK" w:eastAsia="mk-MK"/>
              </w:rPr>
            </w:pPr>
            <w:r>
              <w:rPr>
                <w:rFonts w:ascii="Arial" w:hAnsi="Arial" w:cs="Arial"/>
                <w:b/>
                <w:color w:val="000000"/>
                <w:lang w:val="mk-MK" w:eastAsia="mk-MK"/>
              </w:rPr>
              <w:t>Наставен предмет</w:t>
            </w:r>
          </w:p>
          <w:p w:rsidR="00A0714F" w:rsidRDefault="002608D1">
            <w:pPr>
              <w:suppressAutoHyphens w:val="0"/>
              <w:spacing w:after="0" w:line="240" w:lineRule="auto"/>
              <w:contextualSpacing/>
              <w:jc w:val="center"/>
              <w:rPr>
                <w:rFonts w:ascii="Arial" w:hAnsi="Arial" w:cs="Arial"/>
                <w:b/>
                <w:color w:val="FF0000"/>
                <w:lang w:val="mk-MK" w:eastAsia="mk-MK"/>
              </w:rPr>
            </w:pPr>
            <w:r>
              <w:rPr>
                <w:rFonts w:ascii="Arial" w:hAnsi="Arial" w:cs="Arial"/>
                <w:b/>
                <w:color w:val="000000"/>
                <w:lang w:val="mk-MK" w:eastAsia="mk-MK"/>
              </w:rPr>
              <w:t>(одделенска и предметна настава)</w:t>
            </w:r>
          </w:p>
        </w:tc>
        <w:tc>
          <w:tcPr>
            <w:tcW w:w="4313" w:type="dxa"/>
            <w:gridSpan w:val="2"/>
            <w:shd w:val="clear" w:color="auto" w:fill="D9D9D9" w:themeFill="background1" w:themeFillShade="D9"/>
          </w:tcPr>
          <w:p w:rsidR="00A0714F" w:rsidRDefault="002608D1">
            <w:pPr>
              <w:suppressAutoHyphens w:val="0"/>
              <w:spacing w:after="0" w:line="240" w:lineRule="auto"/>
              <w:contextualSpacing/>
              <w:jc w:val="center"/>
              <w:rPr>
                <w:rFonts w:ascii="Arial" w:hAnsi="Arial" w:cs="Arial"/>
                <w:b/>
                <w:color w:val="000000"/>
                <w:lang w:val="mk-MK" w:eastAsia="mk-MK"/>
              </w:rPr>
            </w:pPr>
            <w:r>
              <w:rPr>
                <w:rFonts w:ascii="Arial" w:hAnsi="Arial" w:cs="Arial"/>
                <w:b/>
                <w:color w:val="000000"/>
                <w:lang w:val="mk-MK" w:eastAsia="mk-MK"/>
              </w:rPr>
              <w:t>Постоечка опрема и наставни средства</w:t>
            </w:r>
          </w:p>
        </w:tc>
        <w:tc>
          <w:tcPr>
            <w:tcW w:w="3780" w:type="dxa"/>
            <w:shd w:val="clear" w:color="auto" w:fill="D9D9D9" w:themeFill="background1" w:themeFillShade="D9"/>
          </w:tcPr>
          <w:p w:rsidR="00A0714F" w:rsidRDefault="002608D1">
            <w:pPr>
              <w:suppressAutoHyphens w:val="0"/>
              <w:spacing w:after="0" w:line="240" w:lineRule="auto"/>
              <w:contextualSpacing/>
              <w:jc w:val="center"/>
              <w:rPr>
                <w:rFonts w:ascii="Arial" w:hAnsi="Arial" w:cs="Arial"/>
                <w:b/>
                <w:color w:val="000000"/>
                <w:lang w:val="mk-MK" w:eastAsia="mk-MK"/>
              </w:rPr>
            </w:pPr>
            <w:r>
              <w:rPr>
                <w:rFonts w:ascii="Arial" w:hAnsi="Arial" w:cs="Arial"/>
                <w:b/>
                <w:color w:val="000000"/>
                <w:lang w:val="mk-MK" w:eastAsia="mk-MK"/>
              </w:rPr>
              <w:t>Потребна опрема и наставни средства</w:t>
            </w:r>
          </w:p>
        </w:tc>
      </w:tr>
      <w:tr w:rsidR="00A0714F">
        <w:trPr>
          <w:jc w:val="center"/>
        </w:trPr>
        <w:tc>
          <w:tcPr>
            <w:tcW w:w="2349" w:type="dxa"/>
            <w:gridSpan w:val="2"/>
            <w:shd w:val="clear" w:color="auto" w:fill="D9D9D9" w:themeFill="background1" w:themeFillShade="D9"/>
          </w:tcPr>
          <w:p w:rsidR="00A0714F" w:rsidRDefault="002608D1">
            <w:pPr>
              <w:suppressAutoHyphens w:val="0"/>
              <w:spacing w:after="0" w:line="240" w:lineRule="auto"/>
              <w:contextualSpacing/>
              <w:jc w:val="both"/>
              <w:rPr>
                <w:rFonts w:ascii="Arial" w:hAnsi="Arial" w:cs="Arial"/>
                <w:b/>
                <w:color w:val="000000"/>
                <w:lang w:val="mk-MK" w:eastAsia="mk-MK"/>
              </w:rPr>
            </w:pPr>
            <w:r>
              <w:rPr>
                <w:rFonts w:ascii="Arial" w:hAnsi="Arial" w:cs="Arial"/>
                <w:b/>
                <w:color w:val="000000"/>
                <w:lang w:val="mk-MK" w:eastAsia="mk-MK"/>
              </w:rPr>
              <w:t xml:space="preserve">Одделенска н. </w:t>
            </w:r>
          </w:p>
        </w:tc>
        <w:tc>
          <w:tcPr>
            <w:tcW w:w="4313" w:type="dxa"/>
            <w:gridSpan w:val="2"/>
            <w:shd w:val="clear" w:color="auto" w:fill="D9D9D9" w:themeFill="background1" w:themeFillShade="D9"/>
          </w:tcPr>
          <w:p w:rsidR="00A0714F" w:rsidRDefault="002608D1">
            <w:pPr>
              <w:suppressAutoHyphens w:val="0"/>
              <w:spacing w:after="0" w:line="240" w:lineRule="auto"/>
              <w:contextualSpacing/>
              <w:jc w:val="both"/>
              <w:rPr>
                <w:rFonts w:ascii="Arial" w:hAnsi="Arial" w:cs="Arial"/>
                <w:b/>
                <w:color w:val="000000"/>
                <w:lang w:eastAsia="mk-MK"/>
              </w:rPr>
            </w:pPr>
            <w:r>
              <w:rPr>
                <w:rFonts w:ascii="Arial" w:hAnsi="Arial" w:cs="Arial"/>
                <w:b/>
                <w:color w:val="000000"/>
                <w:lang w:eastAsia="mk-MK"/>
              </w:rPr>
              <w:t>I o</w:t>
            </w:r>
            <w:r>
              <w:rPr>
                <w:rFonts w:ascii="Arial" w:hAnsi="Arial" w:cs="Arial"/>
                <w:b/>
                <w:color w:val="000000"/>
                <w:lang w:val="mk-MK" w:eastAsia="mk-MK"/>
              </w:rPr>
              <w:t>дд.</w:t>
            </w:r>
          </w:p>
        </w:tc>
        <w:tc>
          <w:tcPr>
            <w:tcW w:w="3780" w:type="dxa"/>
            <w:shd w:val="clear" w:color="auto" w:fill="D9D9D9" w:themeFill="background1" w:themeFillShade="D9"/>
          </w:tcPr>
          <w:p w:rsidR="00A0714F" w:rsidRDefault="00A0714F">
            <w:pPr>
              <w:suppressAutoHyphens w:val="0"/>
              <w:spacing w:after="0" w:line="240" w:lineRule="auto"/>
              <w:contextualSpacing/>
              <w:jc w:val="both"/>
              <w:rPr>
                <w:rFonts w:ascii="Arial" w:hAnsi="Arial" w:cs="Arial"/>
                <w:color w:val="000000"/>
                <w:lang w:val="mk-MK" w:eastAsia="mk-MK"/>
              </w:rPr>
            </w:pPr>
          </w:p>
        </w:tc>
      </w:tr>
      <w:tr w:rsidR="00A0714F">
        <w:trPr>
          <w:jc w:val="center"/>
        </w:trPr>
        <w:tc>
          <w:tcPr>
            <w:tcW w:w="2349"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Училишен мебел, технички ресурси и играчки</w:t>
            </w:r>
          </w:p>
        </w:tc>
        <w:tc>
          <w:tcPr>
            <w:tcW w:w="4313"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-клупи-8</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-столчиња-18</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-стол за наставник-1</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-смарт табла-1</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-катедра-1</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-уч.табла-1</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-ормар за лап топ-1</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eastAsia="mk-MK"/>
              </w:rPr>
              <w:lastRenderedPageBreak/>
              <w:t>-</w:t>
            </w:r>
            <w:r>
              <w:rPr>
                <w:rFonts w:ascii="Arial" w:hAnsi="Arial" w:cs="Arial"/>
                <w:color w:val="000000"/>
                <w:lang w:val="mk-MK" w:eastAsia="mk-MK"/>
              </w:rPr>
              <w:t xml:space="preserve">клима уред </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-ЛЦД проектор</w:t>
            </w:r>
          </w:p>
          <w:p w:rsidR="00A0714F" w:rsidRDefault="00A0714F">
            <w:pPr>
              <w:suppressAutoHyphens w:val="0"/>
              <w:spacing w:after="0" w:line="240" w:lineRule="auto"/>
              <w:rPr>
                <w:rFonts w:ascii="Arial" w:hAnsi="Arial" w:cs="Arial"/>
                <w:color w:val="000000"/>
                <w:lang w:val="mk-MK" w:eastAsia="mk-MK"/>
              </w:rPr>
            </w:pPr>
          </w:p>
        </w:tc>
        <w:tc>
          <w:tcPr>
            <w:tcW w:w="3780" w:type="dxa"/>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lastRenderedPageBreak/>
              <w:t xml:space="preserve">-принтер,играчки </w:t>
            </w:r>
          </w:p>
          <w:p w:rsidR="00A0714F" w:rsidRDefault="00A0714F">
            <w:pPr>
              <w:suppressAutoHyphens w:val="0"/>
              <w:spacing w:after="0" w:line="240" w:lineRule="auto"/>
              <w:rPr>
                <w:rFonts w:ascii="Arial" w:hAnsi="Arial" w:cs="Arial"/>
                <w:color w:val="000000"/>
                <w:lang w:eastAsia="mk-MK"/>
              </w:rPr>
            </w:pPr>
          </w:p>
        </w:tc>
      </w:tr>
      <w:tr w:rsidR="00A0714F">
        <w:trPr>
          <w:jc w:val="center"/>
        </w:trPr>
        <w:tc>
          <w:tcPr>
            <w:tcW w:w="2349"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lastRenderedPageBreak/>
              <w:t>-македонски ј.</w:t>
            </w:r>
          </w:p>
        </w:tc>
        <w:tc>
          <w:tcPr>
            <w:tcW w:w="4313"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eastAsia="mk-MK"/>
              </w:rPr>
            </w:pPr>
            <w:r>
              <w:rPr>
                <w:rFonts w:ascii="Arial" w:hAnsi="Arial" w:cs="Arial"/>
                <w:color w:val="000000"/>
                <w:lang w:val="mk-MK" w:eastAsia="mk-MK"/>
              </w:rPr>
              <w:t>-постер со букви</w:t>
            </w:r>
          </w:p>
        </w:tc>
        <w:tc>
          <w:tcPr>
            <w:tcW w:w="3780" w:type="dxa"/>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-сликовници,картички со букви</w:t>
            </w:r>
          </w:p>
        </w:tc>
      </w:tr>
      <w:tr w:rsidR="00A0714F">
        <w:trPr>
          <w:jc w:val="center"/>
        </w:trPr>
        <w:tc>
          <w:tcPr>
            <w:tcW w:w="2349"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-англиски ј.</w:t>
            </w:r>
          </w:p>
        </w:tc>
        <w:tc>
          <w:tcPr>
            <w:tcW w:w="4313"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eastAsia="mk-MK"/>
              </w:rPr>
              <w:t>/</w:t>
            </w:r>
          </w:p>
        </w:tc>
        <w:tc>
          <w:tcPr>
            <w:tcW w:w="3780" w:type="dxa"/>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w:t>
            </w:r>
          </w:p>
        </w:tc>
      </w:tr>
      <w:tr w:rsidR="00A0714F">
        <w:trPr>
          <w:jc w:val="center"/>
        </w:trPr>
        <w:tc>
          <w:tcPr>
            <w:tcW w:w="2349"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-математика</w:t>
            </w:r>
          </w:p>
        </w:tc>
        <w:tc>
          <w:tcPr>
            <w:tcW w:w="4313"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-геометриски 3 д форми,                                        -ленир,шестар</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 xml:space="preserve">- постери( табела </w:t>
            </w:r>
            <w:r>
              <w:rPr>
                <w:rFonts w:ascii="Arial" w:hAnsi="Arial" w:cs="Arial"/>
                <w:color w:val="000000"/>
                <w:lang w:val="mk-MK" w:eastAsia="mk-MK"/>
              </w:rPr>
              <w:t xml:space="preserve"> 100),                 геометриски 2д форми                              (магнетни)</w:t>
            </w:r>
          </w:p>
        </w:tc>
        <w:tc>
          <w:tcPr>
            <w:tcW w:w="3780" w:type="dxa"/>
            <w:tcBorders>
              <w:top w:val="single" w:sz="4" w:space="0" w:color="auto"/>
              <w:left w:val="single" w:sz="4" w:space="0" w:color="auto"/>
              <w:bottom w:val="single" w:sz="4" w:space="0" w:color="auto"/>
              <w:right w:val="single" w:sz="4" w:space="0" w:color="auto"/>
            </w:tcBorders>
          </w:tcPr>
          <w:p w:rsidR="00A0714F" w:rsidRDefault="00A0714F">
            <w:pPr>
              <w:suppressAutoHyphens w:val="0"/>
              <w:spacing w:after="0" w:line="240" w:lineRule="auto"/>
              <w:rPr>
                <w:rFonts w:ascii="Arial" w:hAnsi="Arial" w:cs="Arial"/>
                <w:color w:val="000000"/>
                <w:lang w:eastAsia="mk-MK"/>
              </w:rPr>
            </w:pPr>
          </w:p>
        </w:tc>
      </w:tr>
      <w:tr w:rsidR="00A0714F">
        <w:trPr>
          <w:jc w:val="center"/>
        </w:trPr>
        <w:tc>
          <w:tcPr>
            <w:tcW w:w="2349"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-природни науки</w:t>
            </w:r>
          </w:p>
        </w:tc>
        <w:tc>
          <w:tcPr>
            <w:tcW w:w="4313"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w:t>
            </w:r>
          </w:p>
        </w:tc>
        <w:tc>
          <w:tcPr>
            <w:tcW w:w="3780" w:type="dxa"/>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-едукативни постери</w:t>
            </w:r>
          </w:p>
        </w:tc>
      </w:tr>
      <w:tr w:rsidR="00A0714F">
        <w:trPr>
          <w:jc w:val="center"/>
        </w:trPr>
        <w:tc>
          <w:tcPr>
            <w:tcW w:w="2349"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-општество</w:t>
            </w:r>
          </w:p>
        </w:tc>
        <w:tc>
          <w:tcPr>
            <w:tcW w:w="4313"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w:t>
            </w:r>
          </w:p>
        </w:tc>
        <w:tc>
          <w:tcPr>
            <w:tcW w:w="3780" w:type="dxa"/>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-едукативни постери</w:t>
            </w:r>
          </w:p>
        </w:tc>
      </w:tr>
      <w:tr w:rsidR="00A0714F">
        <w:trPr>
          <w:jc w:val="center"/>
        </w:trPr>
        <w:tc>
          <w:tcPr>
            <w:tcW w:w="2349"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-музичко о.</w:t>
            </w:r>
          </w:p>
        </w:tc>
        <w:tc>
          <w:tcPr>
            <w:tcW w:w="4313"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w:t>
            </w:r>
          </w:p>
        </w:tc>
        <w:tc>
          <w:tcPr>
            <w:tcW w:w="3780" w:type="dxa"/>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-мал синтисајзер</w:t>
            </w:r>
          </w:p>
        </w:tc>
      </w:tr>
      <w:tr w:rsidR="00A0714F">
        <w:trPr>
          <w:jc w:val="center"/>
        </w:trPr>
        <w:tc>
          <w:tcPr>
            <w:tcW w:w="2349"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-ликовно о.</w:t>
            </w:r>
          </w:p>
        </w:tc>
        <w:tc>
          <w:tcPr>
            <w:tcW w:w="4313"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w:t>
            </w:r>
          </w:p>
          <w:p w:rsidR="00A0714F" w:rsidRDefault="00A0714F">
            <w:pPr>
              <w:suppressAutoHyphens w:val="0"/>
              <w:spacing w:after="0" w:line="240" w:lineRule="auto"/>
              <w:rPr>
                <w:rFonts w:ascii="Arial" w:hAnsi="Arial" w:cs="Arial"/>
                <w:color w:val="000000"/>
                <w:lang w:val="mk-MK" w:eastAsia="mk-MK"/>
              </w:rPr>
            </w:pPr>
          </w:p>
        </w:tc>
        <w:tc>
          <w:tcPr>
            <w:tcW w:w="3780" w:type="dxa"/>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-фломастери ,водени бои,-пластелин</w:t>
            </w:r>
          </w:p>
        </w:tc>
      </w:tr>
      <w:tr w:rsidR="00A0714F">
        <w:trPr>
          <w:jc w:val="center"/>
        </w:trPr>
        <w:tc>
          <w:tcPr>
            <w:tcW w:w="2349"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-ФЗО</w:t>
            </w:r>
          </w:p>
        </w:tc>
        <w:tc>
          <w:tcPr>
            <w:tcW w:w="4313"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w:t>
            </w:r>
          </w:p>
        </w:tc>
        <w:tc>
          <w:tcPr>
            <w:tcW w:w="3780" w:type="dxa"/>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 xml:space="preserve">-мала </w:t>
            </w:r>
            <w:r>
              <w:rPr>
                <w:rFonts w:ascii="Arial" w:hAnsi="Arial" w:cs="Arial"/>
                <w:color w:val="000000"/>
                <w:lang w:val="mk-MK" w:eastAsia="mk-MK"/>
              </w:rPr>
              <w:t>топка за игри во училница и -двор за време на одмори,јаже</w:t>
            </w:r>
          </w:p>
        </w:tc>
      </w:tr>
      <w:tr w:rsidR="00A0714F">
        <w:trPr>
          <w:jc w:val="center"/>
        </w:trPr>
        <w:tc>
          <w:tcPr>
            <w:tcW w:w="2349" w:type="dxa"/>
            <w:gridSpan w:val="2"/>
            <w:shd w:val="clear" w:color="auto" w:fill="D9D9D9" w:themeFill="background1" w:themeFillShade="D9"/>
          </w:tcPr>
          <w:p w:rsidR="00A0714F" w:rsidRDefault="002608D1">
            <w:pPr>
              <w:suppressAutoHyphens w:val="0"/>
              <w:spacing w:after="0" w:line="240" w:lineRule="auto"/>
              <w:contextualSpacing/>
              <w:rPr>
                <w:rFonts w:ascii="Arial" w:hAnsi="Arial" w:cs="Arial"/>
                <w:b/>
                <w:color w:val="000000"/>
                <w:lang w:val="mk-MK" w:eastAsia="mk-MK"/>
              </w:rPr>
            </w:pPr>
            <w:r>
              <w:rPr>
                <w:rFonts w:ascii="Arial" w:hAnsi="Arial" w:cs="Arial"/>
                <w:b/>
                <w:color w:val="000000"/>
                <w:lang w:val="mk-MK" w:eastAsia="mk-MK"/>
              </w:rPr>
              <w:t>Одделенска н.</w:t>
            </w:r>
          </w:p>
        </w:tc>
        <w:tc>
          <w:tcPr>
            <w:tcW w:w="4313" w:type="dxa"/>
            <w:gridSpan w:val="2"/>
            <w:shd w:val="clear" w:color="auto" w:fill="D9D9D9" w:themeFill="background1" w:themeFillShade="D9"/>
          </w:tcPr>
          <w:p w:rsidR="00A0714F" w:rsidRDefault="002608D1">
            <w:pPr>
              <w:suppressAutoHyphens w:val="0"/>
              <w:spacing w:after="0" w:line="240" w:lineRule="auto"/>
              <w:contextualSpacing/>
              <w:rPr>
                <w:rFonts w:ascii="Arial" w:hAnsi="Arial" w:cs="Arial"/>
                <w:b/>
                <w:color w:val="000000"/>
                <w:lang w:val="mk-MK" w:eastAsia="mk-MK"/>
              </w:rPr>
            </w:pPr>
            <w:r>
              <w:rPr>
                <w:rFonts w:ascii="Arial" w:hAnsi="Arial" w:cs="Arial"/>
                <w:b/>
                <w:color w:val="000000"/>
                <w:lang w:val="mk-MK" w:eastAsia="mk-MK"/>
              </w:rPr>
              <w:t>I</w:t>
            </w:r>
            <w:r>
              <w:rPr>
                <w:rFonts w:ascii="Arial" w:hAnsi="Arial" w:cs="Arial"/>
                <w:b/>
                <w:color w:val="000000"/>
                <w:lang w:eastAsia="mk-MK"/>
              </w:rPr>
              <w:t>I</w:t>
            </w:r>
            <w:r>
              <w:rPr>
                <w:rFonts w:ascii="Arial" w:hAnsi="Arial" w:cs="Arial"/>
                <w:b/>
                <w:color w:val="000000"/>
                <w:lang w:val="mk-MK" w:eastAsia="mk-MK"/>
              </w:rPr>
              <w:t xml:space="preserve"> oдд.</w:t>
            </w:r>
          </w:p>
        </w:tc>
        <w:tc>
          <w:tcPr>
            <w:tcW w:w="3780" w:type="dxa"/>
            <w:shd w:val="clear" w:color="auto" w:fill="D9D9D9" w:themeFill="background1" w:themeFillShade="D9"/>
          </w:tcPr>
          <w:p w:rsidR="00A0714F" w:rsidRDefault="00A0714F">
            <w:pPr>
              <w:suppressAutoHyphens w:val="0"/>
              <w:spacing w:after="0" w:line="240" w:lineRule="auto"/>
              <w:contextualSpacing/>
              <w:rPr>
                <w:rFonts w:ascii="Arial" w:hAnsi="Arial" w:cs="Arial"/>
                <w:color w:val="000000"/>
                <w:lang w:val="mk-MK" w:eastAsia="mk-MK"/>
              </w:rPr>
            </w:pPr>
          </w:p>
        </w:tc>
      </w:tr>
      <w:tr w:rsidR="00A0714F">
        <w:trPr>
          <w:jc w:val="center"/>
        </w:trPr>
        <w:tc>
          <w:tcPr>
            <w:tcW w:w="2339" w:type="dxa"/>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Училишен мебел, технички ресурси и играчки</w:t>
            </w:r>
          </w:p>
        </w:tc>
        <w:tc>
          <w:tcPr>
            <w:tcW w:w="4288"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-училишни клупи -1</w:t>
            </w:r>
            <w:r>
              <w:rPr>
                <w:rFonts w:ascii="Arial" w:hAnsi="Arial" w:cs="Arial"/>
                <w:color w:val="000000"/>
                <w:lang w:eastAsia="mk-MK"/>
              </w:rPr>
              <w:t>1</w:t>
            </w:r>
          </w:p>
          <w:p w:rsidR="00A0714F" w:rsidRDefault="002608D1">
            <w:pPr>
              <w:suppressAutoHyphens w:val="0"/>
              <w:spacing w:after="0" w:line="240" w:lineRule="auto"/>
              <w:rPr>
                <w:rFonts w:ascii="Arial" w:hAnsi="Arial" w:cs="Arial"/>
                <w:color w:val="000000"/>
                <w:lang w:eastAsia="mk-MK"/>
              </w:rPr>
            </w:pPr>
            <w:r>
              <w:rPr>
                <w:rFonts w:ascii="Arial" w:hAnsi="Arial" w:cs="Arial"/>
                <w:color w:val="000000"/>
                <w:lang w:val="mk-MK" w:eastAsia="mk-MK"/>
              </w:rPr>
              <w:t xml:space="preserve"> столчиња -</w:t>
            </w:r>
            <w:r>
              <w:rPr>
                <w:rFonts w:ascii="Arial" w:hAnsi="Arial" w:cs="Arial"/>
                <w:color w:val="000000"/>
                <w:lang w:eastAsia="mk-MK"/>
              </w:rPr>
              <w:t>21</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 xml:space="preserve"> -катедра 1 </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 стол за наставник 1</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 шкафови -5</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-училишна табла-1</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-магнетна табла -1</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 xml:space="preserve">-ормар за </w:t>
            </w:r>
            <w:r>
              <w:rPr>
                <w:rFonts w:ascii="Arial" w:hAnsi="Arial" w:cs="Arial"/>
                <w:color w:val="000000"/>
                <w:lang w:val="mk-MK" w:eastAsia="mk-MK"/>
              </w:rPr>
              <w:t>детки лаптопи -1</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-компјутер за наставник -1</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 печатач -1</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-телевизор -1</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-касетофон -1</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 звучници- 1</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 клима уред -1</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-оптички интернет -1</w:t>
            </w:r>
          </w:p>
        </w:tc>
        <w:tc>
          <w:tcPr>
            <w:tcW w:w="3815"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-смарт табла -1</w:t>
            </w:r>
          </w:p>
          <w:p w:rsidR="00A0714F" w:rsidRDefault="00A0714F">
            <w:pPr>
              <w:suppressAutoHyphens w:val="0"/>
              <w:spacing w:after="0" w:line="240" w:lineRule="auto"/>
              <w:rPr>
                <w:rFonts w:ascii="Arial" w:hAnsi="Arial" w:cs="Arial"/>
                <w:color w:val="000000"/>
                <w:lang w:val="mk-MK" w:eastAsia="mk-MK"/>
              </w:rPr>
            </w:pPr>
          </w:p>
        </w:tc>
      </w:tr>
      <w:tr w:rsidR="00A0714F">
        <w:trPr>
          <w:jc w:val="center"/>
        </w:trPr>
        <w:tc>
          <w:tcPr>
            <w:tcW w:w="2339" w:type="dxa"/>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-македонски ј.</w:t>
            </w:r>
          </w:p>
        </w:tc>
        <w:tc>
          <w:tcPr>
            <w:tcW w:w="4288"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-Постер македонска азбука – печатни букви -1</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-Букварка – 1</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-Библиотека на тркала-1</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 xml:space="preserve">-Лектирни изданија соодветни на возраста </w:t>
            </w:r>
          </w:p>
          <w:p w:rsidR="00A0714F" w:rsidRDefault="00A0714F">
            <w:pPr>
              <w:suppressAutoHyphens w:val="0"/>
              <w:spacing w:after="0" w:line="240" w:lineRule="auto"/>
              <w:rPr>
                <w:rFonts w:ascii="Arial" w:hAnsi="Arial" w:cs="Arial"/>
                <w:color w:val="000000"/>
                <w:lang w:val="mk-MK" w:eastAsia="mk-MK"/>
              </w:rPr>
            </w:pPr>
          </w:p>
        </w:tc>
        <w:tc>
          <w:tcPr>
            <w:tcW w:w="3815"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-Постер македонска азбука- ракописни букви-1</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-Илустррани приказни по низа слики-2</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-Илустрирани енциклопедии за деца 2</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-Сликовници-5</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-Кукли за драматизација-3</w:t>
            </w:r>
          </w:p>
        </w:tc>
      </w:tr>
      <w:tr w:rsidR="00A0714F">
        <w:trPr>
          <w:jc w:val="center"/>
        </w:trPr>
        <w:tc>
          <w:tcPr>
            <w:tcW w:w="2339" w:type="dxa"/>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-англиски ј.</w:t>
            </w:r>
          </w:p>
        </w:tc>
        <w:tc>
          <w:tcPr>
            <w:tcW w:w="4288" w:type="dxa"/>
            <w:gridSpan w:val="2"/>
            <w:tcBorders>
              <w:top w:val="single" w:sz="4" w:space="0" w:color="auto"/>
              <w:left w:val="single" w:sz="4" w:space="0" w:color="auto"/>
              <w:bottom w:val="single" w:sz="4" w:space="0" w:color="auto"/>
              <w:right w:val="single" w:sz="4" w:space="0" w:color="auto"/>
            </w:tcBorders>
          </w:tcPr>
          <w:p w:rsidR="00A0714F" w:rsidRDefault="00A0714F">
            <w:pPr>
              <w:suppressAutoHyphens w:val="0"/>
              <w:spacing w:after="0" w:line="240" w:lineRule="auto"/>
              <w:rPr>
                <w:rFonts w:ascii="Arial" w:hAnsi="Arial" w:cs="Arial"/>
                <w:color w:val="000000"/>
                <w:lang w:val="mk-MK" w:eastAsia="mk-MK"/>
              </w:rPr>
            </w:pPr>
          </w:p>
        </w:tc>
        <w:tc>
          <w:tcPr>
            <w:tcW w:w="3815" w:type="dxa"/>
            <w:gridSpan w:val="2"/>
            <w:tcBorders>
              <w:top w:val="single" w:sz="4" w:space="0" w:color="auto"/>
              <w:left w:val="single" w:sz="4" w:space="0" w:color="auto"/>
              <w:bottom w:val="single" w:sz="4" w:space="0" w:color="auto"/>
              <w:right w:val="single" w:sz="4" w:space="0" w:color="auto"/>
            </w:tcBorders>
          </w:tcPr>
          <w:p w:rsidR="00A0714F" w:rsidRDefault="00A0714F">
            <w:pPr>
              <w:suppressAutoHyphens w:val="0"/>
              <w:spacing w:after="0" w:line="240" w:lineRule="auto"/>
              <w:rPr>
                <w:rFonts w:ascii="Arial" w:hAnsi="Arial" w:cs="Arial"/>
                <w:color w:val="000000"/>
                <w:lang w:val="mk-MK" w:eastAsia="mk-MK"/>
              </w:rPr>
            </w:pPr>
          </w:p>
        </w:tc>
      </w:tr>
      <w:tr w:rsidR="00A0714F">
        <w:trPr>
          <w:jc w:val="center"/>
        </w:trPr>
        <w:tc>
          <w:tcPr>
            <w:tcW w:w="2339" w:type="dxa"/>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-математика</w:t>
            </w:r>
          </w:p>
        </w:tc>
        <w:tc>
          <w:tcPr>
            <w:tcW w:w="4288"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 xml:space="preserve">-коцки за поврзување со 6 </w:t>
            </w:r>
            <w:r>
              <w:rPr>
                <w:rFonts w:ascii="Arial" w:hAnsi="Arial" w:cs="Arial"/>
                <w:color w:val="000000"/>
                <w:lang w:val="mk-MK" w:eastAsia="mk-MK"/>
              </w:rPr>
              <w:t>страни-1 комплет</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 вага за еднаквост-1</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-вага за течност и тежина-1</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Табела 100-1</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-нумерички стапчиња-1</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Магнетни логички плочки  (стари) 2Д форми -20</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Дрвена вертикална сметалка-1</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-модел на дропки -1</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-вертикален бројач -1</w:t>
            </w:r>
          </w:p>
        </w:tc>
        <w:tc>
          <w:tcPr>
            <w:tcW w:w="3815"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-2Д форми -1 комплет</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-3Д форми -1 ком</w:t>
            </w:r>
            <w:r>
              <w:rPr>
                <w:rFonts w:ascii="Arial" w:hAnsi="Arial" w:cs="Arial"/>
                <w:color w:val="000000"/>
                <w:lang w:val="mk-MK" w:eastAsia="mk-MK"/>
              </w:rPr>
              <w:t>плет</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-Картички со дропки-1</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-Графикон со месна вредност-1</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-Песочен часовник-1</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-Геометриски сет за определување на плоштина-1</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-Постер множење и делење -1</w:t>
            </w:r>
          </w:p>
        </w:tc>
      </w:tr>
      <w:tr w:rsidR="00A0714F">
        <w:trPr>
          <w:jc w:val="center"/>
        </w:trPr>
        <w:tc>
          <w:tcPr>
            <w:tcW w:w="2339" w:type="dxa"/>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-природни науки</w:t>
            </w:r>
          </w:p>
        </w:tc>
        <w:tc>
          <w:tcPr>
            <w:tcW w:w="4288"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-основен сет за магнетизам -1</w:t>
            </w:r>
          </w:p>
          <w:p w:rsidR="00A0714F" w:rsidRDefault="00A0714F">
            <w:pPr>
              <w:suppressAutoHyphens w:val="0"/>
              <w:spacing w:after="0" w:line="240" w:lineRule="auto"/>
              <w:rPr>
                <w:rFonts w:ascii="Arial" w:hAnsi="Arial" w:cs="Arial"/>
                <w:color w:val="000000"/>
                <w:lang w:val="mk-MK" w:eastAsia="mk-MK"/>
              </w:rPr>
            </w:pPr>
          </w:p>
        </w:tc>
        <w:tc>
          <w:tcPr>
            <w:tcW w:w="3815"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-флип чарт -1</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 модел на Сонце Земја и Месечина-1</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lastRenderedPageBreak/>
              <w:t xml:space="preserve">- </w:t>
            </w:r>
            <w:r>
              <w:rPr>
                <w:rFonts w:ascii="Arial" w:hAnsi="Arial" w:cs="Arial"/>
                <w:color w:val="000000"/>
                <w:lang w:val="mk-MK" w:eastAsia="mk-MK"/>
              </w:rPr>
              <w:t>постер – илутрација на меечеви мени</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 глобус</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-Постер обновливи и неоновливи извори на енергија -1</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-Постер  годишни времиња-1</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-Постер природни богатсва -1</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-Постер – заштота на планетата -1</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-Свет со животни постер -1</w:t>
            </w:r>
          </w:p>
        </w:tc>
      </w:tr>
      <w:tr w:rsidR="00A0714F">
        <w:trPr>
          <w:jc w:val="center"/>
        </w:trPr>
        <w:tc>
          <w:tcPr>
            <w:tcW w:w="2339" w:type="dxa"/>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lastRenderedPageBreak/>
              <w:t>-општество</w:t>
            </w:r>
          </w:p>
        </w:tc>
        <w:tc>
          <w:tcPr>
            <w:tcW w:w="4288"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 xml:space="preserve"> -Постер простории во домот -</w:t>
            </w:r>
            <w:r>
              <w:rPr>
                <w:rFonts w:ascii="Arial" w:hAnsi="Arial" w:cs="Arial"/>
                <w:color w:val="000000"/>
                <w:lang w:val="mk-MK" w:eastAsia="mk-MK"/>
              </w:rPr>
              <w:t>1</w:t>
            </w:r>
          </w:p>
          <w:p w:rsidR="00A0714F" w:rsidRDefault="00A0714F">
            <w:pPr>
              <w:suppressAutoHyphens w:val="0"/>
              <w:spacing w:after="0" w:line="240" w:lineRule="auto"/>
              <w:rPr>
                <w:rFonts w:ascii="Arial" w:hAnsi="Arial" w:cs="Arial"/>
                <w:color w:val="000000"/>
                <w:lang w:val="mk-MK" w:eastAsia="mk-MK"/>
              </w:rPr>
            </w:pPr>
          </w:p>
          <w:p w:rsidR="00A0714F" w:rsidRDefault="00A0714F">
            <w:pPr>
              <w:suppressAutoHyphens w:val="0"/>
              <w:spacing w:after="0" w:line="240" w:lineRule="auto"/>
              <w:rPr>
                <w:rFonts w:ascii="Arial" w:hAnsi="Arial" w:cs="Arial"/>
                <w:color w:val="000000"/>
                <w:lang w:val="mk-MK" w:eastAsia="mk-MK"/>
              </w:rPr>
            </w:pPr>
          </w:p>
        </w:tc>
        <w:tc>
          <w:tcPr>
            <w:tcW w:w="3815"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-Постер крстосница -1</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-Постер сообраќајни средства -1</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-Постер професии -1</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-Постер обичаи и семејни празници -1</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-Постер земјотреси -1</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-Постер заштита од елементарни непогоди</w:t>
            </w:r>
          </w:p>
        </w:tc>
      </w:tr>
      <w:tr w:rsidR="00A0714F">
        <w:trPr>
          <w:jc w:val="center"/>
        </w:trPr>
        <w:tc>
          <w:tcPr>
            <w:tcW w:w="2339" w:type="dxa"/>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-музичко о.</w:t>
            </w:r>
          </w:p>
        </w:tc>
        <w:tc>
          <w:tcPr>
            <w:tcW w:w="4288"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-интернет</w:t>
            </w:r>
          </w:p>
        </w:tc>
        <w:tc>
          <w:tcPr>
            <w:tcW w:w="3815"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-детски ритмички инструменти-1</w:t>
            </w:r>
          </w:p>
        </w:tc>
      </w:tr>
      <w:tr w:rsidR="00A0714F">
        <w:trPr>
          <w:jc w:val="center"/>
        </w:trPr>
        <w:tc>
          <w:tcPr>
            <w:tcW w:w="2349" w:type="dxa"/>
            <w:gridSpan w:val="2"/>
            <w:shd w:val="clear" w:color="auto" w:fill="D9D9D9" w:themeFill="background1" w:themeFillShade="D9"/>
          </w:tcPr>
          <w:p w:rsidR="00A0714F" w:rsidRDefault="002608D1">
            <w:pPr>
              <w:suppressAutoHyphens w:val="0"/>
              <w:spacing w:after="0" w:line="240" w:lineRule="auto"/>
              <w:contextualSpacing/>
              <w:rPr>
                <w:rFonts w:ascii="Arial" w:hAnsi="Arial" w:cs="Arial"/>
                <w:b/>
                <w:color w:val="000000"/>
                <w:lang w:val="mk-MK" w:eastAsia="mk-MK"/>
              </w:rPr>
            </w:pPr>
            <w:r>
              <w:rPr>
                <w:rFonts w:ascii="Arial" w:hAnsi="Arial" w:cs="Arial"/>
                <w:b/>
                <w:color w:val="000000"/>
                <w:lang w:val="mk-MK" w:eastAsia="mk-MK"/>
              </w:rPr>
              <w:t>Одделенска н.</w:t>
            </w:r>
          </w:p>
        </w:tc>
        <w:tc>
          <w:tcPr>
            <w:tcW w:w="4313" w:type="dxa"/>
            <w:gridSpan w:val="2"/>
            <w:shd w:val="clear" w:color="auto" w:fill="D9D9D9" w:themeFill="background1" w:themeFillShade="D9"/>
          </w:tcPr>
          <w:p w:rsidR="00A0714F" w:rsidRDefault="002608D1">
            <w:pPr>
              <w:suppressAutoHyphens w:val="0"/>
              <w:spacing w:after="0" w:line="240" w:lineRule="auto"/>
              <w:contextualSpacing/>
              <w:rPr>
                <w:rFonts w:ascii="Arial" w:hAnsi="Arial" w:cs="Arial"/>
                <w:b/>
                <w:color w:val="000000"/>
                <w:lang w:val="mk-MK" w:eastAsia="mk-MK"/>
              </w:rPr>
            </w:pPr>
            <w:r>
              <w:rPr>
                <w:rFonts w:ascii="Arial" w:hAnsi="Arial" w:cs="Arial"/>
                <w:b/>
                <w:color w:val="000000"/>
                <w:lang w:eastAsia="mk-MK"/>
              </w:rPr>
              <w:t>III</w:t>
            </w:r>
            <w:r>
              <w:rPr>
                <w:rFonts w:ascii="Arial" w:hAnsi="Arial" w:cs="Arial"/>
                <w:b/>
                <w:color w:val="000000"/>
                <w:lang w:val="mk-MK" w:eastAsia="mk-MK"/>
              </w:rPr>
              <w:t xml:space="preserve"> одд.</w:t>
            </w:r>
          </w:p>
        </w:tc>
        <w:tc>
          <w:tcPr>
            <w:tcW w:w="3780" w:type="dxa"/>
            <w:shd w:val="clear" w:color="auto" w:fill="D9D9D9" w:themeFill="background1" w:themeFillShade="D9"/>
          </w:tcPr>
          <w:p w:rsidR="00A0714F" w:rsidRDefault="00A0714F">
            <w:pPr>
              <w:suppressAutoHyphens w:val="0"/>
              <w:spacing w:after="0" w:line="240" w:lineRule="auto"/>
              <w:contextualSpacing/>
              <w:rPr>
                <w:rFonts w:ascii="Arial" w:hAnsi="Arial" w:cs="Arial"/>
                <w:color w:val="000000"/>
                <w:lang w:val="mk-MK" w:eastAsia="mk-MK"/>
              </w:rPr>
            </w:pPr>
          </w:p>
        </w:tc>
      </w:tr>
      <w:tr w:rsidR="00A0714F">
        <w:trPr>
          <w:jc w:val="center"/>
        </w:trPr>
        <w:tc>
          <w:tcPr>
            <w:tcW w:w="2339" w:type="dxa"/>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Училишен мебел, технички ресурси и играчки</w:t>
            </w:r>
          </w:p>
        </w:tc>
        <w:tc>
          <w:tcPr>
            <w:tcW w:w="4288"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-витрина,                                                              -стари лап топи (неупотребливи), -телевизор,                                                -компјутер за наставник,</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 клима уред</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 смарт таб</w:t>
            </w:r>
            <w:r>
              <w:rPr>
                <w:rFonts w:ascii="Arial" w:hAnsi="Arial" w:cs="Arial"/>
                <w:color w:val="000000"/>
                <w:lang w:val="mk-MK" w:eastAsia="mk-MK"/>
              </w:rPr>
              <w:t>ла</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-ЛЦД проектор</w:t>
            </w:r>
          </w:p>
        </w:tc>
        <w:tc>
          <w:tcPr>
            <w:tcW w:w="3815"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- 2  полици  за нагледни средства и ресурси;</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   таблети за учениците (согласно новите наставни програми по предмети);</w:t>
            </w:r>
          </w:p>
          <w:p w:rsidR="00A0714F" w:rsidRDefault="00A0714F">
            <w:pPr>
              <w:suppressAutoHyphens w:val="0"/>
              <w:spacing w:after="0" w:line="240" w:lineRule="auto"/>
              <w:rPr>
                <w:rFonts w:ascii="Arial" w:hAnsi="Arial" w:cs="Arial"/>
                <w:color w:val="000000"/>
                <w:lang w:val="mk-MK" w:eastAsia="mk-MK"/>
              </w:rPr>
            </w:pPr>
          </w:p>
        </w:tc>
      </w:tr>
      <w:tr w:rsidR="00A0714F">
        <w:trPr>
          <w:jc w:val="center"/>
        </w:trPr>
        <w:tc>
          <w:tcPr>
            <w:tcW w:w="2339" w:type="dxa"/>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-македонски ј.</w:t>
            </w:r>
          </w:p>
        </w:tc>
        <w:tc>
          <w:tcPr>
            <w:tcW w:w="4288" w:type="dxa"/>
            <w:gridSpan w:val="2"/>
            <w:tcBorders>
              <w:top w:val="single" w:sz="4" w:space="0" w:color="auto"/>
              <w:left w:val="single" w:sz="4" w:space="0" w:color="auto"/>
              <w:bottom w:val="single" w:sz="4" w:space="0" w:color="auto"/>
              <w:right w:val="single" w:sz="4" w:space="0" w:color="auto"/>
            </w:tcBorders>
          </w:tcPr>
          <w:p w:rsidR="00A0714F" w:rsidRDefault="00A0714F">
            <w:pPr>
              <w:suppressAutoHyphens w:val="0"/>
              <w:spacing w:after="0" w:line="240" w:lineRule="auto"/>
              <w:rPr>
                <w:rFonts w:ascii="Arial" w:hAnsi="Arial" w:cs="Arial"/>
                <w:color w:val="000000"/>
                <w:lang w:val="mk-MK" w:eastAsia="mk-MK"/>
              </w:rPr>
            </w:pPr>
          </w:p>
        </w:tc>
        <w:tc>
          <w:tcPr>
            <w:tcW w:w="3815"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-Нови лектири</w:t>
            </w:r>
          </w:p>
        </w:tc>
      </w:tr>
      <w:tr w:rsidR="00A0714F">
        <w:trPr>
          <w:jc w:val="center"/>
        </w:trPr>
        <w:tc>
          <w:tcPr>
            <w:tcW w:w="2339" w:type="dxa"/>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-англиски ј.</w:t>
            </w:r>
          </w:p>
        </w:tc>
        <w:tc>
          <w:tcPr>
            <w:tcW w:w="4288" w:type="dxa"/>
            <w:gridSpan w:val="2"/>
            <w:tcBorders>
              <w:top w:val="single" w:sz="4" w:space="0" w:color="auto"/>
              <w:left w:val="single" w:sz="4" w:space="0" w:color="auto"/>
              <w:bottom w:val="single" w:sz="4" w:space="0" w:color="auto"/>
              <w:right w:val="single" w:sz="4" w:space="0" w:color="auto"/>
            </w:tcBorders>
          </w:tcPr>
          <w:p w:rsidR="00A0714F" w:rsidRDefault="00A0714F">
            <w:pPr>
              <w:suppressAutoHyphens w:val="0"/>
              <w:spacing w:after="0" w:line="240" w:lineRule="auto"/>
              <w:rPr>
                <w:rFonts w:ascii="Arial" w:hAnsi="Arial" w:cs="Arial"/>
                <w:color w:val="000000"/>
                <w:lang w:val="mk-MK" w:eastAsia="mk-MK"/>
              </w:rPr>
            </w:pPr>
          </w:p>
        </w:tc>
        <w:tc>
          <w:tcPr>
            <w:tcW w:w="3815"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w:t>
            </w:r>
          </w:p>
        </w:tc>
      </w:tr>
      <w:tr w:rsidR="00A0714F">
        <w:trPr>
          <w:jc w:val="center"/>
        </w:trPr>
        <w:tc>
          <w:tcPr>
            <w:tcW w:w="2339" w:type="dxa"/>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-математика</w:t>
            </w:r>
          </w:p>
        </w:tc>
        <w:tc>
          <w:tcPr>
            <w:tcW w:w="4288" w:type="dxa"/>
            <w:gridSpan w:val="2"/>
            <w:tcBorders>
              <w:top w:val="single" w:sz="4" w:space="0" w:color="auto"/>
              <w:left w:val="single" w:sz="4" w:space="0" w:color="auto"/>
              <w:bottom w:val="single" w:sz="4" w:space="0" w:color="auto"/>
              <w:right w:val="single" w:sz="4" w:space="0" w:color="auto"/>
            </w:tcBorders>
          </w:tcPr>
          <w:p w:rsidR="00A0714F" w:rsidRDefault="00A0714F">
            <w:pPr>
              <w:suppressAutoHyphens w:val="0"/>
              <w:spacing w:after="0" w:line="240" w:lineRule="auto"/>
              <w:rPr>
                <w:rFonts w:ascii="Arial" w:hAnsi="Arial" w:cs="Arial"/>
                <w:color w:val="000000"/>
                <w:lang w:val="mk-MK" w:eastAsia="mk-MK"/>
              </w:rPr>
            </w:pPr>
          </w:p>
        </w:tc>
        <w:tc>
          <w:tcPr>
            <w:tcW w:w="3815"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eastAsia="Arial" w:hAnsi="Arial" w:cs="Arial"/>
                <w:lang w:val="mk-MK" w:eastAsia="en-US"/>
              </w:rPr>
            </w:pPr>
            <w:r>
              <w:rPr>
                <w:rFonts w:ascii="Arial" w:hAnsi="Arial" w:cs="Arial"/>
                <w:color w:val="000000"/>
                <w:lang w:val="mk-MK" w:eastAsia="mk-MK"/>
              </w:rPr>
              <w:t xml:space="preserve">- </w:t>
            </w:r>
            <w:r>
              <w:rPr>
                <w:rFonts w:ascii="Arial" w:eastAsia="Arial" w:hAnsi="Arial" w:cs="Arial"/>
                <w:lang w:val="mk-MK" w:eastAsia="en-US"/>
              </w:rPr>
              <w:t xml:space="preserve">комплет 2Д-форми и 3Д-форми (пластични, метални, магнетни, картонски), </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 xml:space="preserve">- аналоген часовник,  </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 постер со таблица множење до 100;</w:t>
            </w:r>
          </w:p>
        </w:tc>
      </w:tr>
      <w:tr w:rsidR="00A0714F">
        <w:trPr>
          <w:jc w:val="center"/>
        </w:trPr>
        <w:tc>
          <w:tcPr>
            <w:tcW w:w="2339" w:type="dxa"/>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-природни науки</w:t>
            </w:r>
          </w:p>
        </w:tc>
        <w:tc>
          <w:tcPr>
            <w:tcW w:w="4288" w:type="dxa"/>
            <w:gridSpan w:val="2"/>
            <w:tcBorders>
              <w:top w:val="single" w:sz="4" w:space="0" w:color="auto"/>
              <w:left w:val="single" w:sz="4" w:space="0" w:color="auto"/>
              <w:bottom w:val="single" w:sz="4" w:space="0" w:color="auto"/>
              <w:right w:val="single" w:sz="4" w:space="0" w:color="auto"/>
            </w:tcBorders>
          </w:tcPr>
          <w:p w:rsidR="00A0714F" w:rsidRDefault="00A0714F">
            <w:pPr>
              <w:suppressAutoHyphens w:val="0"/>
              <w:spacing w:after="0" w:line="240" w:lineRule="auto"/>
              <w:rPr>
                <w:rFonts w:ascii="Arial" w:hAnsi="Arial" w:cs="Arial"/>
                <w:color w:val="000000"/>
                <w:lang w:val="mk-MK" w:eastAsia="mk-MK"/>
              </w:rPr>
            </w:pPr>
          </w:p>
          <w:p w:rsidR="00A0714F" w:rsidRDefault="00A0714F">
            <w:pPr>
              <w:suppressAutoHyphens w:val="0"/>
              <w:spacing w:after="0" w:line="240" w:lineRule="auto"/>
              <w:rPr>
                <w:rFonts w:ascii="Arial" w:hAnsi="Arial" w:cs="Arial"/>
                <w:color w:val="000000"/>
                <w:lang w:val="mk-MK" w:eastAsia="mk-MK"/>
              </w:rPr>
            </w:pPr>
          </w:p>
        </w:tc>
        <w:tc>
          <w:tcPr>
            <w:tcW w:w="3815"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 xml:space="preserve">- магнети, </w:t>
            </w:r>
          </w:p>
          <w:p w:rsidR="00A0714F" w:rsidRDefault="002608D1">
            <w:pPr>
              <w:suppressAutoHyphens w:val="0"/>
              <w:spacing w:after="0" w:line="240" w:lineRule="auto"/>
              <w:rPr>
                <w:rFonts w:ascii="Arial" w:eastAsia="Arial" w:hAnsi="Arial" w:cs="Arial"/>
                <w:lang w:val="mk-MK" w:eastAsia="en-US"/>
              </w:rPr>
            </w:pPr>
            <w:r>
              <w:rPr>
                <w:rFonts w:ascii="Arial" w:hAnsi="Arial" w:cs="Arial"/>
                <w:color w:val="000000"/>
                <w:lang w:val="mk-MK" w:eastAsia="mk-MK"/>
              </w:rPr>
              <w:t xml:space="preserve">- </w:t>
            </w:r>
            <w:r>
              <w:rPr>
                <w:rFonts w:ascii="Arial" w:eastAsia="Arial" w:hAnsi="Arial" w:cs="Arial"/>
                <w:lang w:val="mk-MK" w:eastAsia="en-US"/>
              </w:rPr>
              <w:t>Илустриран материјал за вселена, ѕвезди, Сонце, Сончев систем, планети, сателити,</w:t>
            </w:r>
          </w:p>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 модел на</w:t>
            </w:r>
            <w:r>
              <w:rPr>
                <w:rFonts w:ascii="Arial" w:eastAsia="Arial" w:hAnsi="Arial" w:cs="Arial"/>
                <w:lang w:val="mk-MK" w:eastAsia="en-US"/>
              </w:rPr>
              <w:t xml:space="preserve"> планети и Сончев систем,</w:t>
            </w:r>
          </w:p>
          <w:p w:rsidR="00A0714F" w:rsidRDefault="002608D1">
            <w:pPr>
              <w:suppressAutoHyphens w:val="0"/>
              <w:spacing w:after="0" w:line="240" w:lineRule="auto"/>
              <w:rPr>
                <w:rFonts w:ascii="Arial" w:hAnsi="Arial" w:cs="Arial"/>
                <w:color w:val="000000"/>
                <w:lang w:val="mk-MK" w:eastAsia="mk-MK"/>
              </w:rPr>
            </w:pPr>
            <w:r>
              <w:rPr>
                <w:rFonts w:ascii="Arial" w:eastAsia="Arial" w:hAnsi="Arial" w:cs="Arial"/>
                <w:lang w:val="mk-MK" w:eastAsia="en-US"/>
              </w:rPr>
              <w:t xml:space="preserve">- постери за здрава храна, </w:t>
            </w:r>
          </w:p>
        </w:tc>
      </w:tr>
      <w:tr w:rsidR="00A0714F">
        <w:trPr>
          <w:jc w:val="center"/>
        </w:trPr>
        <w:tc>
          <w:tcPr>
            <w:tcW w:w="2349" w:type="dxa"/>
            <w:gridSpan w:val="2"/>
          </w:tcPr>
          <w:p w:rsidR="00A0714F" w:rsidRDefault="002608D1">
            <w:pPr>
              <w:suppressAutoHyphens w:val="0"/>
              <w:spacing w:after="0" w:line="240" w:lineRule="auto"/>
              <w:contextualSpacing/>
              <w:rPr>
                <w:rFonts w:ascii="Arial" w:hAnsi="Arial" w:cs="Arial"/>
                <w:color w:val="000000"/>
                <w:lang w:val="mk-MK" w:eastAsia="mk-MK"/>
              </w:rPr>
            </w:pPr>
            <w:r>
              <w:rPr>
                <w:rFonts w:ascii="Arial" w:hAnsi="Arial" w:cs="Arial"/>
                <w:color w:val="000000"/>
                <w:lang w:val="mk-MK" w:eastAsia="mk-MK"/>
              </w:rPr>
              <w:t>-ФЗО</w:t>
            </w:r>
          </w:p>
        </w:tc>
        <w:tc>
          <w:tcPr>
            <w:tcW w:w="4313" w:type="dxa"/>
            <w:gridSpan w:val="2"/>
          </w:tcPr>
          <w:p w:rsidR="00A0714F" w:rsidRDefault="00A0714F">
            <w:pPr>
              <w:suppressAutoHyphens w:val="0"/>
              <w:spacing w:after="0" w:line="240" w:lineRule="auto"/>
              <w:contextualSpacing/>
              <w:rPr>
                <w:rFonts w:ascii="Arial" w:hAnsi="Arial" w:cs="Arial"/>
                <w:color w:val="000000"/>
                <w:lang w:val="mk-MK" w:eastAsia="mk-MK"/>
              </w:rPr>
            </w:pPr>
          </w:p>
        </w:tc>
        <w:tc>
          <w:tcPr>
            <w:tcW w:w="3780" w:type="dxa"/>
          </w:tcPr>
          <w:p w:rsidR="00A0714F" w:rsidRDefault="00A0714F">
            <w:pPr>
              <w:suppressAutoHyphens w:val="0"/>
              <w:spacing w:after="0" w:line="240" w:lineRule="auto"/>
              <w:contextualSpacing/>
              <w:rPr>
                <w:rFonts w:ascii="Arial" w:hAnsi="Arial" w:cs="Arial"/>
                <w:color w:val="000000"/>
                <w:lang w:val="mk-MK" w:eastAsia="mk-MK"/>
              </w:rPr>
            </w:pPr>
          </w:p>
        </w:tc>
      </w:tr>
      <w:tr w:rsidR="00A0714F">
        <w:trPr>
          <w:jc w:val="center"/>
        </w:trPr>
        <w:tc>
          <w:tcPr>
            <w:tcW w:w="234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0714F" w:rsidRDefault="002608D1">
            <w:pPr>
              <w:suppressAutoHyphens w:val="0"/>
              <w:spacing w:after="0" w:line="240" w:lineRule="auto"/>
              <w:rPr>
                <w:rFonts w:ascii="Arial" w:hAnsi="Arial" w:cs="Arial"/>
                <w:b/>
                <w:color w:val="000000"/>
                <w:lang w:val="mk-MK" w:eastAsia="mk-MK"/>
              </w:rPr>
            </w:pPr>
            <w:r>
              <w:rPr>
                <w:rFonts w:ascii="Arial" w:hAnsi="Arial" w:cs="Arial"/>
                <w:b/>
                <w:color w:val="000000"/>
                <w:lang w:val="mk-MK" w:eastAsia="mk-MK"/>
              </w:rPr>
              <w:t xml:space="preserve">Одделенска н. </w:t>
            </w:r>
          </w:p>
        </w:tc>
        <w:tc>
          <w:tcPr>
            <w:tcW w:w="431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0714F" w:rsidRDefault="002608D1">
            <w:pPr>
              <w:suppressAutoHyphens w:val="0"/>
              <w:spacing w:after="0" w:line="240" w:lineRule="auto"/>
              <w:rPr>
                <w:rFonts w:ascii="Arial" w:hAnsi="Arial" w:cs="Arial"/>
                <w:b/>
                <w:color w:val="000000"/>
                <w:lang w:val="mk-MK" w:eastAsia="mk-MK"/>
              </w:rPr>
            </w:pPr>
            <w:r>
              <w:rPr>
                <w:rFonts w:ascii="Arial" w:hAnsi="Arial" w:cs="Arial"/>
                <w:b/>
                <w:color w:val="000000"/>
                <w:lang w:eastAsia="mk-MK"/>
              </w:rPr>
              <w:t xml:space="preserve">IV </w:t>
            </w:r>
            <w:r>
              <w:rPr>
                <w:rFonts w:ascii="Arial" w:hAnsi="Arial" w:cs="Arial"/>
                <w:b/>
                <w:color w:val="000000"/>
                <w:lang w:val="mk-MK" w:eastAsia="mk-MK"/>
              </w:rPr>
              <w:t>Одд.</w:t>
            </w:r>
          </w:p>
        </w:tc>
        <w:tc>
          <w:tcPr>
            <w:tcW w:w="3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0714F" w:rsidRDefault="00A0714F">
            <w:pPr>
              <w:suppressAutoHyphens w:val="0"/>
              <w:spacing w:after="0" w:line="240" w:lineRule="auto"/>
              <w:rPr>
                <w:rFonts w:ascii="Arial" w:hAnsi="Arial" w:cs="Arial"/>
                <w:color w:val="000000"/>
                <w:lang w:val="mk-MK" w:eastAsia="mk-MK"/>
              </w:rPr>
            </w:pPr>
          </w:p>
        </w:tc>
      </w:tr>
      <w:tr w:rsidR="00A0714F">
        <w:trPr>
          <w:jc w:val="center"/>
        </w:trPr>
        <w:tc>
          <w:tcPr>
            <w:tcW w:w="2339" w:type="dxa"/>
          </w:tcPr>
          <w:p w:rsidR="00A0714F" w:rsidRDefault="002608D1">
            <w:pPr>
              <w:suppressAutoHyphens w:val="0"/>
              <w:spacing w:after="0" w:line="240" w:lineRule="auto"/>
              <w:contextualSpacing/>
              <w:rPr>
                <w:rFonts w:ascii="Arial" w:hAnsi="Arial" w:cs="Arial"/>
                <w:color w:val="000000"/>
                <w:lang w:val="mk-MK" w:eastAsia="mk-MK"/>
              </w:rPr>
            </w:pPr>
            <w:r>
              <w:rPr>
                <w:rFonts w:ascii="Arial" w:hAnsi="Arial" w:cs="Arial"/>
                <w:color w:val="000000"/>
                <w:lang w:val="mk-MK" w:eastAsia="mk-MK"/>
              </w:rPr>
              <w:t>Училишен мебел, технички ресурси и играчки</w:t>
            </w:r>
          </w:p>
        </w:tc>
        <w:tc>
          <w:tcPr>
            <w:tcW w:w="4288" w:type="dxa"/>
            <w:gridSpan w:val="2"/>
          </w:tcPr>
          <w:p w:rsidR="00A0714F" w:rsidRDefault="002608D1">
            <w:pPr>
              <w:suppressAutoHyphens w:val="0"/>
              <w:spacing w:after="0" w:line="240" w:lineRule="auto"/>
              <w:contextualSpacing/>
              <w:rPr>
                <w:rFonts w:ascii="Arial" w:hAnsi="Arial" w:cs="Arial"/>
                <w:color w:val="000000"/>
                <w:lang w:val="mk-MK" w:eastAsia="mk-MK"/>
              </w:rPr>
            </w:pPr>
            <w:r>
              <w:rPr>
                <w:rFonts w:ascii="Arial" w:hAnsi="Arial" w:cs="Arial"/>
                <w:color w:val="000000"/>
                <w:lang w:val="mk-MK" w:eastAsia="mk-MK"/>
              </w:rPr>
              <w:t>Клупи-13, столчиња 16, шкаф-2, шкафче мало со фиоки-1, монитор, куќиште, принтер, звучници, камера, телевизот</w:t>
            </w:r>
          </w:p>
        </w:tc>
        <w:tc>
          <w:tcPr>
            <w:tcW w:w="3815" w:type="dxa"/>
            <w:gridSpan w:val="2"/>
          </w:tcPr>
          <w:p w:rsidR="00A0714F" w:rsidRDefault="002608D1">
            <w:pPr>
              <w:suppressAutoHyphens w:val="0"/>
              <w:spacing w:after="0" w:line="240" w:lineRule="auto"/>
              <w:contextualSpacing/>
              <w:rPr>
                <w:rFonts w:ascii="Arial" w:hAnsi="Arial" w:cs="Arial"/>
                <w:color w:val="000000"/>
                <w:lang w:val="mk-MK" w:eastAsia="mk-MK"/>
              </w:rPr>
            </w:pPr>
            <w:r>
              <w:rPr>
                <w:rFonts w:ascii="Arial" w:hAnsi="Arial" w:cs="Arial"/>
                <w:color w:val="000000"/>
                <w:lang w:val="mk-MK" w:eastAsia="mk-MK"/>
              </w:rPr>
              <w:t xml:space="preserve">Столчињата не </w:t>
            </w:r>
            <w:r>
              <w:rPr>
                <w:rFonts w:ascii="Arial" w:hAnsi="Arial" w:cs="Arial"/>
                <w:color w:val="000000"/>
                <w:lang w:val="mk-MK" w:eastAsia="mk-MK"/>
              </w:rPr>
              <w:t>одговараат за овие клупи</w:t>
            </w:r>
          </w:p>
          <w:p w:rsidR="00A0714F" w:rsidRDefault="002608D1">
            <w:pPr>
              <w:suppressAutoHyphens w:val="0"/>
              <w:spacing w:after="0" w:line="240" w:lineRule="auto"/>
              <w:contextualSpacing/>
              <w:rPr>
                <w:rFonts w:ascii="Arial" w:hAnsi="Arial" w:cs="Arial"/>
                <w:color w:val="000000"/>
                <w:lang w:val="mk-MK" w:eastAsia="mk-MK"/>
              </w:rPr>
            </w:pPr>
            <w:r>
              <w:rPr>
                <w:rFonts w:ascii="Arial" w:hAnsi="Arial" w:cs="Arial"/>
                <w:color w:val="000000"/>
                <w:lang w:val="mk-MK" w:eastAsia="mk-MK"/>
              </w:rPr>
              <w:t>тонер</w:t>
            </w:r>
          </w:p>
          <w:p w:rsidR="00A0714F" w:rsidRDefault="00A0714F">
            <w:pPr>
              <w:suppressAutoHyphens w:val="0"/>
              <w:spacing w:after="0" w:line="240" w:lineRule="auto"/>
              <w:contextualSpacing/>
              <w:rPr>
                <w:rFonts w:ascii="Arial" w:hAnsi="Arial" w:cs="Arial"/>
                <w:color w:val="000000"/>
                <w:lang w:val="mk-MK" w:eastAsia="mk-MK"/>
              </w:rPr>
            </w:pPr>
          </w:p>
        </w:tc>
      </w:tr>
      <w:tr w:rsidR="00A0714F">
        <w:trPr>
          <w:jc w:val="center"/>
        </w:trPr>
        <w:tc>
          <w:tcPr>
            <w:tcW w:w="2339" w:type="dxa"/>
          </w:tcPr>
          <w:p w:rsidR="00A0714F" w:rsidRDefault="002608D1">
            <w:pPr>
              <w:suppressAutoHyphens w:val="0"/>
              <w:spacing w:after="0" w:line="240" w:lineRule="auto"/>
              <w:contextualSpacing/>
              <w:rPr>
                <w:rFonts w:ascii="Arial" w:hAnsi="Arial" w:cs="Arial"/>
                <w:color w:val="000000"/>
                <w:lang w:val="mk-MK" w:eastAsia="mk-MK"/>
              </w:rPr>
            </w:pPr>
            <w:r>
              <w:rPr>
                <w:rFonts w:ascii="Arial" w:hAnsi="Arial" w:cs="Arial"/>
                <w:color w:val="000000"/>
                <w:lang w:val="mk-MK" w:eastAsia="mk-MK"/>
              </w:rPr>
              <w:t>-македонски ј.</w:t>
            </w:r>
          </w:p>
        </w:tc>
        <w:tc>
          <w:tcPr>
            <w:tcW w:w="4288" w:type="dxa"/>
            <w:gridSpan w:val="2"/>
          </w:tcPr>
          <w:p w:rsidR="00A0714F" w:rsidRDefault="002608D1">
            <w:pPr>
              <w:suppressAutoHyphens w:val="0"/>
              <w:spacing w:after="0" w:line="240" w:lineRule="auto"/>
              <w:contextualSpacing/>
              <w:rPr>
                <w:rFonts w:ascii="Arial" w:hAnsi="Arial" w:cs="Arial"/>
                <w:color w:val="000000"/>
                <w:lang w:val="mk-MK" w:eastAsia="mk-MK"/>
              </w:rPr>
            </w:pPr>
            <w:r>
              <w:rPr>
                <w:rFonts w:ascii="Arial" w:hAnsi="Arial" w:cs="Arial"/>
                <w:color w:val="000000"/>
                <w:lang w:val="mk-MK" w:eastAsia="mk-MK"/>
              </w:rPr>
              <w:t>лектири</w:t>
            </w:r>
          </w:p>
        </w:tc>
        <w:tc>
          <w:tcPr>
            <w:tcW w:w="3815" w:type="dxa"/>
            <w:gridSpan w:val="2"/>
          </w:tcPr>
          <w:p w:rsidR="00A0714F" w:rsidRDefault="002608D1">
            <w:pPr>
              <w:suppressAutoHyphens w:val="0"/>
              <w:spacing w:after="0" w:line="240" w:lineRule="auto"/>
              <w:contextualSpacing/>
              <w:rPr>
                <w:rFonts w:ascii="Arial" w:hAnsi="Arial" w:cs="Arial"/>
                <w:color w:val="000000"/>
                <w:lang w:val="mk-MK" w:eastAsia="mk-MK"/>
              </w:rPr>
            </w:pPr>
            <w:r>
              <w:rPr>
                <w:rFonts w:ascii="Arial" w:hAnsi="Arial" w:cs="Arial"/>
                <w:color w:val="000000"/>
                <w:lang w:val="mk-MK" w:eastAsia="mk-MK"/>
              </w:rPr>
              <w:t>лектири</w:t>
            </w:r>
          </w:p>
        </w:tc>
      </w:tr>
      <w:tr w:rsidR="00A0714F">
        <w:trPr>
          <w:jc w:val="center"/>
        </w:trPr>
        <w:tc>
          <w:tcPr>
            <w:tcW w:w="2339" w:type="dxa"/>
          </w:tcPr>
          <w:p w:rsidR="00A0714F" w:rsidRDefault="002608D1">
            <w:pPr>
              <w:suppressAutoHyphens w:val="0"/>
              <w:spacing w:after="0" w:line="240" w:lineRule="auto"/>
              <w:contextualSpacing/>
              <w:rPr>
                <w:rFonts w:ascii="Arial" w:hAnsi="Arial" w:cs="Arial"/>
                <w:color w:val="000000"/>
                <w:lang w:val="mk-MK" w:eastAsia="mk-MK"/>
              </w:rPr>
            </w:pPr>
            <w:r>
              <w:rPr>
                <w:rFonts w:ascii="Arial" w:hAnsi="Arial" w:cs="Arial"/>
                <w:color w:val="000000"/>
                <w:lang w:val="mk-MK" w:eastAsia="mk-MK"/>
              </w:rPr>
              <w:t>-англиски ј.</w:t>
            </w:r>
          </w:p>
        </w:tc>
        <w:tc>
          <w:tcPr>
            <w:tcW w:w="4288" w:type="dxa"/>
            <w:gridSpan w:val="2"/>
          </w:tcPr>
          <w:p w:rsidR="00A0714F" w:rsidRDefault="00A0714F">
            <w:pPr>
              <w:suppressAutoHyphens w:val="0"/>
              <w:spacing w:after="0" w:line="240" w:lineRule="auto"/>
              <w:contextualSpacing/>
              <w:rPr>
                <w:rFonts w:ascii="Arial" w:hAnsi="Arial" w:cs="Arial"/>
                <w:color w:val="000000"/>
                <w:lang w:val="mk-MK" w:eastAsia="mk-MK"/>
              </w:rPr>
            </w:pPr>
          </w:p>
        </w:tc>
        <w:tc>
          <w:tcPr>
            <w:tcW w:w="3815" w:type="dxa"/>
            <w:gridSpan w:val="2"/>
          </w:tcPr>
          <w:p w:rsidR="00A0714F" w:rsidRDefault="00A0714F">
            <w:pPr>
              <w:suppressAutoHyphens w:val="0"/>
              <w:spacing w:after="0" w:line="240" w:lineRule="auto"/>
              <w:contextualSpacing/>
              <w:rPr>
                <w:rFonts w:ascii="Arial" w:hAnsi="Arial" w:cs="Arial"/>
                <w:color w:val="000000"/>
                <w:lang w:val="mk-MK" w:eastAsia="mk-MK"/>
              </w:rPr>
            </w:pPr>
          </w:p>
        </w:tc>
      </w:tr>
      <w:tr w:rsidR="00A0714F">
        <w:trPr>
          <w:jc w:val="center"/>
        </w:trPr>
        <w:tc>
          <w:tcPr>
            <w:tcW w:w="2339" w:type="dxa"/>
          </w:tcPr>
          <w:p w:rsidR="00A0714F" w:rsidRDefault="002608D1">
            <w:pPr>
              <w:suppressAutoHyphens w:val="0"/>
              <w:spacing w:after="0" w:line="240" w:lineRule="auto"/>
              <w:contextualSpacing/>
              <w:rPr>
                <w:rFonts w:ascii="Arial" w:hAnsi="Arial" w:cs="Arial"/>
                <w:color w:val="000000"/>
                <w:lang w:val="mk-MK" w:eastAsia="mk-MK"/>
              </w:rPr>
            </w:pPr>
            <w:r>
              <w:rPr>
                <w:rFonts w:ascii="Arial" w:hAnsi="Arial" w:cs="Arial"/>
                <w:color w:val="000000"/>
                <w:lang w:val="mk-MK" w:eastAsia="mk-MK"/>
              </w:rPr>
              <w:t>-математика</w:t>
            </w:r>
          </w:p>
        </w:tc>
        <w:tc>
          <w:tcPr>
            <w:tcW w:w="4288" w:type="dxa"/>
            <w:gridSpan w:val="2"/>
          </w:tcPr>
          <w:p w:rsidR="00A0714F" w:rsidRDefault="002608D1">
            <w:pPr>
              <w:suppressAutoHyphens w:val="0"/>
              <w:spacing w:after="0" w:line="240" w:lineRule="auto"/>
              <w:contextualSpacing/>
              <w:rPr>
                <w:rFonts w:ascii="Arial" w:hAnsi="Arial" w:cs="Arial"/>
                <w:color w:val="000000"/>
                <w:lang w:val="mk-MK" w:eastAsia="mk-MK"/>
              </w:rPr>
            </w:pPr>
            <w:r>
              <w:rPr>
                <w:rFonts w:ascii="Arial" w:hAnsi="Arial" w:cs="Arial"/>
                <w:color w:val="000000"/>
                <w:lang w:val="mk-MK" w:eastAsia="mk-MK"/>
              </w:rPr>
              <w:t xml:space="preserve">Линијар, триаголник, 2Д форми, </w:t>
            </w:r>
          </w:p>
          <w:p w:rsidR="00A0714F" w:rsidRDefault="00A0714F">
            <w:pPr>
              <w:suppressAutoHyphens w:val="0"/>
              <w:spacing w:after="0" w:line="240" w:lineRule="auto"/>
              <w:contextualSpacing/>
              <w:rPr>
                <w:rFonts w:ascii="Arial" w:hAnsi="Arial" w:cs="Arial"/>
                <w:color w:val="000000"/>
                <w:lang w:val="mk-MK" w:eastAsia="mk-MK"/>
              </w:rPr>
            </w:pPr>
          </w:p>
        </w:tc>
        <w:tc>
          <w:tcPr>
            <w:tcW w:w="3815" w:type="dxa"/>
            <w:gridSpan w:val="2"/>
          </w:tcPr>
          <w:p w:rsidR="00A0714F" w:rsidRDefault="002608D1">
            <w:pPr>
              <w:suppressAutoHyphens w:val="0"/>
              <w:spacing w:after="0" w:line="240" w:lineRule="auto"/>
              <w:contextualSpacing/>
              <w:rPr>
                <w:rFonts w:ascii="Arial" w:hAnsi="Arial" w:cs="Arial"/>
                <w:color w:val="000000"/>
                <w:lang w:val="mk-MK" w:eastAsia="mk-MK"/>
              </w:rPr>
            </w:pPr>
            <w:r>
              <w:rPr>
                <w:rFonts w:ascii="Arial" w:hAnsi="Arial" w:cs="Arial"/>
                <w:color w:val="000000"/>
                <w:lang w:val="mk-MK" w:eastAsia="mk-MK"/>
              </w:rPr>
              <w:t>Учебник-збирка задачи, агломер, шестар, модели на 3Д форми</w:t>
            </w:r>
          </w:p>
        </w:tc>
      </w:tr>
      <w:tr w:rsidR="00A0714F">
        <w:trPr>
          <w:jc w:val="center"/>
        </w:trPr>
        <w:tc>
          <w:tcPr>
            <w:tcW w:w="2339" w:type="dxa"/>
          </w:tcPr>
          <w:p w:rsidR="00A0714F" w:rsidRDefault="002608D1">
            <w:pPr>
              <w:suppressAutoHyphens w:val="0"/>
              <w:spacing w:after="0" w:line="240" w:lineRule="auto"/>
              <w:contextualSpacing/>
              <w:rPr>
                <w:rFonts w:ascii="Arial" w:hAnsi="Arial" w:cs="Arial"/>
                <w:color w:val="000000"/>
                <w:lang w:val="mk-MK" w:eastAsia="mk-MK"/>
              </w:rPr>
            </w:pPr>
            <w:r>
              <w:rPr>
                <w:rFonts w:ascii="Arial" w:hAnsi="Arial" w:cs="Arial"/>
                <w:color w:val="000000"/>
                <w:lang w:val="mk-MK" w:eastAsia="mk-MK"/>
              </w:rPr>
              <w:t>-природни науки</w:t>
            </w:r>
          </w:p>
        </w:tc>
        <w:tc>
          <w:tcPr>
            <w:tcW w:w="4288" w:type="dxa"/>
            <w:gridSpan w:val="2"/>
          </w:tcPr>
          <w:p w:rsidR="00A0714F" w:rsidRDefault="002608D1">
            <w:pPr>
              <w:suppressAutoHyphens w:val="0"/>
              <w:spacing w:after="0" w:line="240" w:lineRule="auto"/>
              <w:contextualSpacing/>
              <w:rPr>
                <w:rFonts w:ascii="Arial" w:hAnsi="Arial" w:cs="Arial"/>
                <w:color w:val="000000"/>
                <w:lang w:val="mk-MK" w:eastAsia="mk-MK"/>
              </w:rPr>
            </w:pPr>
            <w:r>
              <w:rPr>
                <w:rFonts w:ascii="Arial" w:hAnsi="Arial" w:cs="Arial"/>
                <w:color w:val="000000"/>
                <w:lang w:val="mk-MK" w:eastAsia="mk-MK"/>
              </w:rPr>
              <w:t>магнети</w:t>
            </w:r>
          </w:p>
          <w:p w:rsidR="00A0714F" w:rsidRDefault="00A0714F">
            <w:pPr>
              <w:suppressAutoHyphens w:val="0"/>
              <w:spacing w:after="0" w:line="240" w:lineRule="auto"/>
              <w:contextualSpacing/>
              <w:rPr>
                <w:rFonts w:ascii="Arial" w:hAnsi="Arial" w:cs="Arial"/>
                <w:color w:val="000000"/>
                <w:lang w:val="mk-MK" w:eastAsia="mk-MK"/>
              </w:rPr>
            </w:pPr>
          </w:p>
        </w:tc>
        <w:tc>
          <w:tcPr>
            <w:tcW w:w="3815" w:type="dxa"/>
            <w:gridSpan w:val="2"/>
          </w:tcPr>
          <w:p w:rsidR="00A0714F" w:rsidRDefault="002608D1">
            <w:pPr>
              <w:suppressAutoHyphens w:val="0"/>
              <w:spacing w:after="0" w:line="240" w:lineRule="auto"/>
              <w:contextualSpacing/>
              <w:rPr>
                <w:rFonts w:ascii="Arial" w:hAnsi="Arial" w:cs="Arial"/>
                <w:color w:val="000000"/>
                <w:lang w:val="mk-MK" w:eastAsia="mk-MK"/>
              </w:rPr>
            </w:pPr>
            <w:r>
              <w:rPr>
                <w:rFonts w:ascii="Arial" w:hAnsi="Arial" w:cs="Arial"/>
                <w:color w:val="000000"/>
                <w:lang w:val="mk-MK" w:eastAsia="mk-MK"/>
              </w:rPr>
              <w:t>Направа за мерење масата на телата</w:t>
            </w:r>
          </w:p>
        </w:tc>
      </w:tr>
      <w:tr w:rsidR="00A0714F">
        <w:trPr>
          <w:jc w:val="center"/>
        </w:trPr>
        <w:tc>
          <w:tcPr>
            <w:tcW w:w="2339" w:type="dxa"/>
          </w:tcPr>
          <w:p w:rsidR="00A0714F" w:rsidRDefault="002608D1">
            <w:pPr>
              <w:suppressAutoHyphens w:val="0"/>
              <w:spacing w:after="0" w:line="240" w:lineRule="auto"/>
              <w:contextualSpacing/>
              <w:rPr>
                <w:rFonts w:ascii="Arial" w:hAnsi="Arial" w:cs="Arial"/>
                <w:color w:val="000000"/>
                <w:lang w:val="mk-MK" w:eastAsia="mk-MK"/>
              </w:rPr>
            </w:pPr>
            <w:r>
              <w:rPr>
                <w:rFonts w:ascii="Arial" w:hAnsi="Arial" w:cs="Arial"/>
                <w:color w:val="000000"/>
                <w:lang w:val="mk-MK" w:eastAsia="mk-MK"/>
              </w:rPr>
              <w:t>-општество</w:t>
            </w:r>
          </w:p>
        </w:tc>
        <w:tc>
          <w:tcPr>
            <w:tcW w:w="4288" w:type="dxa"/>
            <w:gridSpan w:val="2"/>
          </w:tcPr>
          <w:p w:rsidR="00A0714F" w:rsidRDefault="00A0714F">
            <w:pPr>
              <w:suppressAutoHyphens w:val="0"/>
              <w:spacing w:after="0" w:line="240" w:lineRule="auto"/>
              <w:contextualSpacing/>
              <w:rPr>
                <w:rFonts w:ascii="Arial" w:hAnsi="Arial" w:cs="Arial"/>
                <w:color w:val="000000"/>
                <w:lang w:val="mk-MK" w:eastAsia="mk-MK"/>
              </w:rPr>
            </w:pPr>
          </w:p>
        </w:tc>
        <w:tc>
          <w:tcPr>
            <w:tcW w:w="3815" w:type="dxa"/>
            <w:gridSpan w:val="2"/>
          </w:tcPr>
          <w:p w:rsidR="00A0714F" w:rsidRDefault="00A0714F">
            <w:pPr>
              <w:suppressAutoHyphens w:val="0"/>
              <w:spacing w:after="0" w:line="240" w:lineRule="auto"/>
              <w:contextualSpacing/>
              <w:rPr>
                <w:rFonts w:ascii="Arial" w:hAnsi="Arial" w:cs="Arial"/>
                <w:color w:val="000000"/>
                <w:lang w:val="mk-MK" w:eastAsia="mk-MK"/>
              </w:rPr>
            </w:pPr>
          </w:p>
        </w:tc>
      </w:tr>
      <w:tr w:rsidR="00A0714F">
        <w:trPr>
          <w:jc w:val="center"/>
        </w:trPr>
        <w:tc>
          <w:tcPr>
            <w:tcW w:w="2339" w:type="dxa"/>
          </w:tcPr>
          <w:p w:rsidR="00A0714F" w:rsidRDefault="002608D1">
            <w:pPr>
              <w:suppressAutoHyphens w:val="0"/>
              <w:spacing w:after="0" w:line="240" w:lineRule="auto"/>
              <w:contextualSpacing/>
              <w:rPr>
                <w:rFonts w:ascii="Arial" w:hAnsi="Arial" w:cs="Arial"/>
                <w:color w:val="000000"/>
                <w:lang w:val="mk-MK" w:eastAsia="mk-MK"/>
              </w:rPr>
            </w:pPr>
            <w:r>
              <w:rPr>
                <w:rFonts w:ascii="Arial" w:hAnsi="Arial" w:cs="Arial"/>
                <w:color w:val="000000"/>
                <w:lang w:val="mk-MK" w:eastAsia="mk-MK"/>
              </w:rPr>
              <w:t>историја и општество</w:t>
            </w:r>
          </w:p>
        </w:tc>
        <w:tc>
          <w:tcPr>
            <w:tcW w:w="4288" w:type="dxa"/>
            <w:gridSpan w:val="2"/>
          </w:tcPr>
          <w:p w:rsidR="00A0714F" w:rsidRDefault="002608D1">
            <w:pPr>
              <w:suppressAutoHyphens w:val="0"/>
              <w:spacing w:after="0" w:line="240" w:lineRule="auto"/>
              <w:contextualSpacing/>
              <w:rPr>
                <w:rFonts w:ascii="Arial" w:hAnsi="Arial" w:cs="Arial"/>
                <w:color w:val="000000"/>
                <w:lang w:val="mk-MK" w:eastAsia="mk-MK"/>
              </w:rPr>
            </w:pPr>
            <w:r>
              <w:rPr>
                <w:rFonts w:ascii="Arial" w:hAnsi="Arial" w:cs="Arial"/>
                <w:color w:val="000000"/>
                <w:lang w:val="mk-MK" w:eastAsia="mk-MK"/>
              </w:rPr>
              <w:t>Карта на СРМ</w:t>
            </w:r>
          </w:p>
          <w:p w:rsidR="00A0714F" w:rsidRDefault="00A0714F">
            <w:pPr>
              <w:suppressAutoHyphens w:val="0"/>
              <w:spacing w:after="0" w:line="240" w:lineRule="auto"/>
              <w:contextualSpacing/>
              <w:rPr>
                <w:rFonts w:ascii="Arial" w:hAnsi="Arial" w:cs="Arial"/>
                <w:color w:val="000000"/>
                <w:lang w:val="mk-MK" w:eastAsia="mk-MK"/>
              </w:rPr>
            </w:pPr>
          </w:p>
        </w:tc>
        <w:tc>
          <w:tcPr>
            <w:tcW w:w="3815" w:type="dxa"/>
            <w:gridSpan w:val="2"/>
          </w:tcPr>
          <w:p w:rsidR="00A0714F" w:rsidRDefault="002608D1">
            <w:pPr>
              <w:suppressAutoHyphens w:val="0"/>
              <w:spacing w:after="0" w:line="240" w:lineRule="auto"/>
              <w:contextualSpacing/>
              <w:rPr>
                <w:rFonts w:ascii="Arial" w:hAnsi="Arial" w:cs="Arial"/>
                <w:color w:val="000000"/>
                <w:lang w:val="mk-MK" w:eastAsia="mk-MK"/>
              </w:rPr>
            </w:pPr>
            <w:r>
              <w:rPr>
                <w:rFonts w:ascii="Arial" w:hAnsi="Arial" w:cs="Arial"/>
                <w:color w:val="000000"/>
                <w:lang w:val="mk-MK" w:eastAsia="mk-MK"/>
              </w:rPr>
              <w:t>Макета релјеф, постер картографски знаци</w:t>
            </w:r>
          </w:p>
        </w:tc>
      </w:tr>
      <w:tr w:rsidR="00A0714F">
        <w:trPr>
          <w:jc w:val="center"/>
        </w:trPr>
        <w:tc>
          <w:tcPr>
            <w:tcW w:w="2339" w:type="dxa"/>
          </w:tcPr>
          <w:p w:rsidR="00A0714F" w:rsidRDefault="002608D1">
            <w:pPr>
              <w:suppressAutoHyphens w:val="0"/>
              <w:spacing w:after="0" w:line="240" w:lineRule="auto"/>
              <w:contextualSpacing/>
              <w:rPr>
                <w:rFonts w:ascii="Arial" w:hAnsi="Arial" w:cs="Arial"/>
                <w:color w:val="000000"/>
                <w:lang w:val="mk-MK" w:eastAsia="mk-MK"/>
              </w:rPr>
            </w:pPr>
            <w:r>
              <w:rPr>
                <w:rFonts w:ascii="Arial" w:hAnsi="Arial" w:cs="Arial"/>
                <w:color w:val="000000"/>
                <w:lang w:val="mk-MK" w:eastAsia="mk-MK"/>
              </w:rPr>
              <w:lastRenderedPageBreak/>
              <w:t xml:space="preserve">-Техничко о. и информатика </w:t>
            </w:r>
          </w:p>
        </w:tc>
        <w:tc>
          <w:tcPr>
            <w:tcW w:w="4288" w:type="dxa"/>
            <w:gridSpan w:val="2"/>
          </w:tcPr>
          <w:p w:rsidR="00A0714F" w:rsidRDefault="00A0714F">
            <w:pPr>
              <w:suppressAutoHyphens w:val="0"/>
              <w:spacing w:after="0" w:line="240" w:lineRule="auto"/>
              <w:contextualSpacing/>
              <w:rPr>
                <w:rFonts w:ascii="Arial" w:hAnsi="Arial" w:cs="Arial"/>
                <w:color w:val="000000"/>
                <w:lang w:val="mk-MK" w:eastAsia="mk-MK"/>
              </w:rPr>
            </w:pPr>
          </w:p>
          <w:p w:rsidR="00A0714F" w:rsidRDefault="00A0714F">
            <w:pPr>
              <w:suppressAutoHyphens w:val="0"/>
              <w:spacing w:after="0" w:line="240" w:lineRule="auto"/>
              <w:contextualSpacing/>
              <w:rPr>
                <w:rFonts w:ascii="Arial" w:hAnsi="Arial" w:cs="Arial"/>
                <w:color w:val="000000"/>
                <w:lang w:val="mk-MK" w:eastAsia="mk-MK"/>
              </w:rPr>
            </w:pPr>
          </w:p>
          <w:p w:rsidR="00A0714F" w:rsidRDefault="00A0714F">
            <w:pPr>
              <w:suppressAutoHyphens w:val="0"/>
              <w:spacing w:after="0" w:line="240" w:lineRule="auto"/>
              <w:contextualSpacing/>
              <w:rPr>
                <w:rFonts w:ascii="Arial" w:hAnsi="Arial" w:cs="Arial"/>
                <w:color w:val="000000"/>
                <w:lang w:val="mk-MK" w:eastAsia="mk-MK"/>
              </w:rPr>
            </w:pPr>
          </w:p>
        </w:tc>
        <w:tc>
          <w:tcPr>
            <w:tcW w:w="3815" w:type="dxa"/>
            <w:gridSpan w:val="2"/>
          </w:tcPr>
          <w:p w:rsidR="00A0714F" w:rsidRDefault="002608D1">
            <w:pPr>
              <w:suppressAutoHyphens w:val="0"/>
              <w:spacing w:after="0" w:line="240" w:lineRule="auto"/>
              <w:contextualSpacing/>
              <w:rPr>
                <w:rFonts w:ascii="Arial" w:hAnsi="Arial" w:cs="Arial"/>
                <w:color w:val="000000"/>
                <w:lang w:val="mk-MK" w:eastAsia="mk-MK"/>
              </w:rPr>
            </w:pPr>
            <w:r>
              <w:rPr>
                <w:rFonts w:ascii="Arial" w:hAnsi="Arial" w:cs="Arial"/>
                <w:color w:val="000000"/>
                <w:lang w:val="mk-MK" w:eastAsia="mk-MK"/>
              </w:rPr>
              <w:t>Учебник,Плакат на сообраќајни знаци, модели, макети на изработки од дрво</w:t>
            </w:r>
          </w:p>
        </w:tc>
      </w:tr>
      <w:tr w:rsidR="00A0714F">
        <w:trPr>
          <w:jc w:val="center"/>
        </w:trPr>
        <w:tc>
          <w:tcPr>
            <w:tcW w:w="2339" w:type="dxa"/>
          </w:tcPr>
          <w:p w:rsidR="00A0714F" w:rsidRDefault="002608D1">
            <w:pPr>
              <w:suppressAutoHyphens w:val="0"/>
              <w:spacing w:after="0" w:line="240" w:lineRule="auto"/>
              <w:contextualSpacing/>
              <w:rPr>
                <w:rFonts w:ascii="Arial" w:hAnsi="Arial" w:cs="Arial"/>
                <w:color w:val="000000"/>
                <w:lang w:val="mk-MK" w:eastAsia="mk-MK"/>
              </w:rPr>
            </w:pPr>
            <w:r>
              <w:rPr>
                <w:rFonts w:ascii="Arial" w:hAnsi="Arial" w:cs="Arial"/>
                <w:color w:val="000000"/>
                <w:lang w:val="mk-MK" w:eastAsia="mk-MK"/>
              </w:rPr>
              <w:t>-музичко о.</w:t>
            </w:r>
          </w:p>
        </w:tc>
        <w:tc>
          <w:tcPr>
            <w:tcW w:w="4288" w:type="dxa"/>
            <w:gridSpan w:val="2"/>
          </w:tcPr>
          <w:p w:rsidR="00A0714F" w:rsidRDefault="00A0714F">
            <w:pPr>
              <w:suppressAutoHyphens w:val="0"/>
              <w:spacing w:after="0" w:line="240" w:lineRule="auto"/>
              <w:contextualSpacing/>
              <w:rPr>
                <w:rFonts w:ascii="Arial" w:hAnsi="Arial" w:cs="Arial"/>
                <w:color w:val="000000"/>
                <w:lang w:val="mk-MK" w:eastAsia="mk-MK"/>
              </w:rPr>
            </w:pPr>
          </w:p>
          <w:p w:rsidR="00A0714F" w:rsidRDefault="00A0714F">
            <w:pPr>
              <w:suppressAutoHyphens w:val="0"/>
              <w:spacing w:after="0" w:line="240" w:lineRule="auto"/>
              <w:contextualSpacing/>
              <w:rPr>
                <w:rFonts w:ascii="Arial" w:hAnsi="Arial" w:cs="Arial"/>
                <w:color w:val="000000"/>
                <w:lang w:val="mk-MK" w:eastAsia="mk-MK"/>
              </w:rPr>
            </w:pPr>
          </w:p>
        </w:tc>
        <w:tc>
          <w:tcPr>
            <w:tcW w:w="3815" w:type="dxa"/>
            <w:gridSpan w:val="2"/>
          </w:tcPr>
          <w:p w:rsidR="00A0714F" w:rsidRDefault="002608D1">
            <w:pPr>
              <w:suppressAutoHyphens w:val="0"/>
              <w:spacing w:after="0" w:line="240" w:lineRule="auto"/>
              <w:contextualSpacing/>
              <w:rPr>
                <w:rFonts w:ascii="Arial" w:hAnsi="Arial" w:cs="Arial"/>
                <w:color w:val="000000"/>
                <w:lang w:val="mk-MK" w:eastAsia="mk-MK"/>
              </w:rPr>
            </w:pPr>
            <w:r>
              <w:rPr>
                <w:rFonts w:ascii="Arial" w:hAnsi="Arial" w:cs="Arial"/>
                <w:color w:val="000000"/>
                <w:lang w:val="mk-MK" w:eastAsia="mk-MK"/>
              </w:rPr>
              <w:t>Учебник, детски музички инструменти</w:t>
            </w:r>
          </w:p>
        </w:tc>
      </w:tr>
      <w:tr w:rsidR="00A0714F">
        <w:trPr>
          <w:jc w:val="center"/>
        </w:trPr>
        <w:tc>
          <w:tcPr>
            <w:tcW w:w="234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0714F" w:rsidRDefault="002608D1">
            <w:pPr>
              <w:suppressAutoHyphens w:val="0"/>
              <w:spacing w:after="0" w:line="240" w:lineRule="auto"/>
              <w:rPr>
                <w:rFonts w:ascii="Arial" w:hAnsi="Arial" w:cs="Arial"/>
                <w:b/>
                <w:color w:val="000000"/>
                <w:lang w:val="mk-MK" w:eastAsia="mk-MK"/>
              </w:rPr>
            </w:pPr>
            <w:r>
              <w:rPr>
                <w:rFonts w:ascii="Arial" w:hAnsi="Arial" w:cs="Arial"/>
                <w:b/>
                <w:color w:val="000000"/>
                <w:lang w:val="mk-MK" w:eastAsia="mk-MK"/>
              </w:rPr>
              <w:t xml:space="preserve">Одделенска н. </w:t>
            </w:r>
          </w:p>
        </w:tc>
        <w:tc>
          <w:tcPr>
            <w:tcW w:w="431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0714F" w:rsidRDefault="002608D1">
            <w:pPr>
              <w:suppressAutoHyphens w:val="0"/>
              <w:spacing w:after="0" w:line="240" w:lineRule="auto"/>
              <w:rPr>
                <w:rFonts w:ascii="Arial" w:hAnsi="Arial" w:cs="Arial"/>
                <w:b/>
                <w:color w:val="000000"/>
                <w:lang w:val="mk-MK" w:eastAsia="mk-MK"/>
              </w:rPr>
            </w:pPr>
            <w:r>
              <w:rPr>
                <w:rFonts w:ascii="Arial" w:hAnsi="Arial" w:cs="Arial"/>
                <w:b/>
                <w:color w:val="000000"/>
                <w:lang w:eastAsia="mk-MK"/>
              </w:rPr>
              <w:t xml:space="preserve">V </w:t>
            </w:r>
            <w:r>
              <w:rPr>
                <w:rFonts w:ascii="Arial" w:hAnsi="Arial" w:cs="Arial"/>
                <w:b/>
                <w:color w:val="000000"/>
                <w:lang w:val="mk-MK" w:eastAsia="mk-MK"/>
              </w:rPr>
              <w:t>Одд.</w:t>
            </w:r>
          </w:p>
        </w:tc>
        <w:tc>
          <w:tcPr>
            <w:tcW w:w="3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0714F" w:rsidRDefault="00A0714F">
            <w:pPr>
              <w:suppressAutoHyphens w:val="0"/>
              <w:spacing w:after="0" w:line="240" w:lineRule="auto"/>
              <w:rPr>
                <w:rFonts w:ascii="Arial" w:hAnsi="Arial" w:cs="Arial"/>
                <w:color w:val="000000"/>
                <w:lang w:val="mk-MK" w:eastAsia="mk-MK"/>
              </w:rPr>
            </w:pPr>
          </w:p>
        </w:tc>
      </w:tr>
      <w:tr w:rsidR="00A0714F">
        <w:trPr>
          <w:jc w:val="center"/>
        </w:trPr>
        <w:tc>
          <w:tcPr>
            <w:tcW w:w="2339" w:type="dxa"/>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Училишен мебел, технички ресурси и играчки</w:t>
            </w:r>
          </w:p>
        </w:tc>
        <w:tc>
          <w:tcPr>
            <w:tcW w:w="4288"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-ЛЦД телевизор</w:t>
            </w:r>
            <w:r>
              <w:rPr>
                <w:rFonts w:ascii="Arial" w:hAnsi="Arial" w:cs="Arial"/>
                <w:color w:val="000000"/>
                <w:lang w:eastAsia="mk-MK"/>
              </w:rPr>
              <w:t xml:space="preserve">, </w:t>
            </w:r>
            <w:r>
              <w:rPr>
                <w:rFonts w:ascii="Arial" w:hAnsi="Arial" w:cs="Arial"/>
                <w:color w:val="000000"/>
                <w:lang w:val="mk-MK" w:eastAsia="mk-MK"/>
              </w:rPr>
              <w:t xml:space="preserve">                                                 -</w:t>
            </w:r>
            <w:r>
              <w:rPr>
                <w:rFonts w:ascii="Arial" w:hAnsi="Arial" w:cs="Arial"/>
                <w:color w:val="000000"/>
                <w:lang w:eastAsia="mk-MK"/>
              </w:rPr>
              <w:t xml:space="preserve">персоналниот комјутер, </w:t>
            </w:r>
            <w:r>
              <w:rPr>
                <w:rFonts w:ascii="Arial" w:hAnsi="Arial" w:cs="Arial"/>
                <w:color w:val="000000"/>
                <w:lang w:val="mk-MK" w:eastAsia="mk-MK"/>
              </w:rPr>
              <w:t xml:space="preserve">                            -</w:t>
            </w:r>
            <w:r>
              <w:rPr>
                <w:rFonts w:ascii="Arial" w:hAnsi="Arial" w:cs="Arial"/>
                <w:color w:val="000000"/>
                <w:lang w:eastAsia="mk-MK"/>
              </w:rPr>
              <w:t>печатач,</w:t>
            </w:r>
            <w:r>
              <w:rPr>
                <w:rFonts w:ascii="Arial" w:hAnsi="Arial" w:cs="Arial"/>
                <w:color w:val="000000"/>
                <w:lang w:val="mk-MK" w:eastAsia="mk-MK"/>
              </w:rPr>
              <w:t xml:space="preserve">                                                  -</w:t>
            </w:r>
            <w:r>
              <w:rPr>
                <w:rFonts w:ascii="Arial" w:hAnsi="Arial" w:cs="Arial"/>
                <w:color w:val="000000"/>
                <w:lang w:eastAsia="mk-MK"/>
              </w:rPr>
              <w:t xml:space="preserve"> цд плеер,</w:t>
            </w:r>
            <w:r>
              <w:rPr>
                <w:rFonts w:ascii="Arial" w:hAnsi="Arial" w:cs="Arial"/>
                <w:color w:val="000000"/>
                <w:lang w:val="mk-MK" w:eastAsia="mk-MK"/>
              </w:rPr>
              <w:t xml:space="preserve">- </w:t>
            </w:r>
            <w:r>
              <w:rPr>
                <w:rFonts w:ascii="Arial" w:hAnsi="Arial" w:cs="Arial"/>
                <w:color w:val="000000"/>
                <w:lang w:eastAsia="mk-MK"/>
              </w:rPr>
              <w:t>шкафчиња,</w:t>
            </w:r>
          </w:p>
        </w:tc>
        <w:tc>
          <w:tcPr>
            <w:tcW w:w="3815"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eastAsia="mk-MK"/>
              </w:rPr>
              <w:t>персоналниот ком</w:t>
            </w:r>
            <w:r>
              <w:rPr>
                <w:rFonts w:ascii="Arial" w:hAnsi="Arial" w:cs="Arial"/>
                <w:color w:val="000000"/>
                <w:lang w:val="mk-MK" w:eastAsia="mk-MK"/>
              </w:rPr>
              <w:t>п</w:t>
            </w:r>
            <w:r>
              <w:rPr>
                <w:rFonts w:ascii="Arial" w:hAnsi="Arial" w:cs="Arial"/>
                <w:color w:val="000000"/>
                <w:lang w:eastAsia="mk-MK"/>
              </w:rPr>
              <w:t>јутер и тонер за печатач</w:t>
            </w:r>
          </w:p>
        </w:tc>
      </w:tr>
      <w:tr w:rsidR="00A0714F">
        <w:trPr>
          <w:jc w:val="center"/>
        </w:trPr>
        <w:tc>
          <w:tcPr>
            <w:tcW w:w="2339" w:type="dxa"/>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-македонски ј.</w:t>
            </w:r>
          </w:p>
        </w:tc>
        <w:tc>
          <w:tcPr>
            <w:tcW w:w="4288" w:type="dxa"/>
            <w:gridSpan w:val="2"/>
            <w:tcBorders>
              <w:top w:val="single" w:sz="4" w:space="0" w:color="auto"/>
              <w:left w:val="single" w:sz="4" w:space="0" w:color="auto"/>
              <w:bottom w:val="single" w:sz="4" w:space="0" w:color="auto"/>
              <w:right w:val="single" w:sz="4" w:space="0" w:color="auto"/>
            </w:tcBorders>
          </w:tcPr>
          <w:p w:rsidR="00A0714F" w:rsidRDefault="00A0714F">
            <w:pPr>
              <w:suppressAutoHyphens w:val="0"/>
              <w:spacing w:after="0" w:line="240" w:lineRule="auto"/>
              <w:rPr>
                <w:rFonts w:ascii="Arial" w:hAnsi="Arial" w:cs="Arial"/>
                <w:color w:val="000000"/>
                <w:lang w:val="mk-MK" w:eastAsia="mk-MK"/>
              </w:rPr>
            </w:pPr>
          </w:p>
          <w:p w:rsidR="00A0714F" w:rsidRDefault="00A0714F">
            <w:pPr>
              <w:suppressAutoHyphens w:val="0"/>
              <w:spacing w:after="0" w:line="240" w:lineRule="auto"/>
              <w:rPr>
                <w:rFonts w:ascii="Arial" w:hAnsi="Arial" w:cs="Arial"/>
                <w:color w:val="000000"/>
                <w:lang w:val="mk-MK" w:eastAsia="mk-MK"/>
              </w:rPr>
            </w:pPr>
          </w:p>
        </w:tc>
        <w:tc>
          <w:tcPr>
            <w:tcW w:w="3815"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eastAsia="mk-MK"/>
              </w:rPr>
            </w:pPr>
            <w:r>
              <w:rPr>
                <w:rFonts w:ascii="Arial" w:hAnsi="Arial" w:cs="Arial"/>
                <w:color w:val="000000"/>
                <w:lang w:val="mk-MK" w:eastAsia="mk-MK"/>
              </w:rPr>
              <w:t>Детскиси</w:t>
            </w:r>
            <w:r>
              <w:rPr>
                <w:rFonts w:ascii="Arial" w:hAnsi="Arial" w:cs="Arial"/>
                <w:color w:val="000000"/>
                <w:lang w:eastAsia="mk-MK"/>
              </w:rPr>
              <w:t xml:space="preserve"> списанија,           македонски правопис</w:t>
            </w:r>
          </w:p>
        </w:tc>
      </w:tr>
      <w:tr w:rsidR="00A0714F">
        <w:trPr>
          <w:jc w:val="center"/>
        </w:trPr>
        <w:tc>
          <w:tcPr>
            <w:tcW w:w="2339" w:type="dxa"/>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историја и општество</w:t>
            </w:r>
          </w:p>
        </w:tc>
        <w:tc>
          <w:tcPr>
            <w:tcW w:w="4288"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eastAsia="mk-MK"/>
              </w:rPr>
            </w:pPr>
            <w:r>
              <w:rPr>
                <w:rFonts w:ascii="Arial" w:hAnsi="Arial" w:cs="Arial"/>
                <w:color w:val="000000"/>
                <w:lang w:val="mk-MK" w:eastAsia="mk-MK"/>
              </w:rPr>
              <w:t>Сложувалки</w:t>
            </w:r>
            <w:r>
              <w:rPr>
                <w:rFonts w:ascii="Arial" w:hAnsi="Arial" w:cs="Arial"/>
                <w:color w:val="000000"/>
                <w:lang w:eastAsia="mk-MK"/>
              </w:rPr>
              <w:t xml:space="preserve"> со поголеми градови во светот, историски списанија за минатото, праисторијата, </w:t>
            </w:r>
          </w:p>
          <w:p w:rsidR="00A0714F" w:rsidRDefault="00A0714F">
            <w:pPr>
              <w:suppressAutoHyphens w:val="0"/>
              <w:spacing w:after="0" w:line="240" w:lineRule="auto"/>
              <w:rPr>
                <w:rFonts w:ascii="Arial" w:hAnsi="Arial" w:cs="Arial"/>
                <w:color w:val="000000"/>
                <w:lang w:val="mk-MK" w:eastAsia="mk-MK"/>
              </w:rPr>
            </w:pPr>
          </w:p>
        </w:tc>
        <w:tc>
          <w:tcPr>
            <w:tcW w:w="3815"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eastAsia="mk-MK"/>
              </w:rPr>
            </w:pPr>
            <w:r>
              <w:rPr>
                <w:rFonts w:ascii="Arial" w:hAnsi="Arial" w:cs="Arial"/>
                <w:color w:val="000000"/>
                <w:lang w:val="mk-MK" w:eastAsia="mk-MK"/>
              </w:rPr>
              <w:t>Сложувалка</w:t>
            </w:r>
            <w:r>
              <w:rPr>
                <w:rFonts w:ascii="Arial" w:hAnsi="Arial" w:cs="Arial"/>
                <w:color w:val="000000"/>
                <w:lang w:eastAsia="mk-MK"/>
              </w:rPr>
              <w:t xml:space="preserve"> со поголеми градови во светот, глобус, историски списанија со теми од минатото и праисторијата, историски читанки</w:t>
            </w:r>
          </w:p>
        </w:tc>
      </w:tr>
      <w:tr w:rsidR="00A0714F">
        <w:trPr>
          <w:jc w:val="center"/>
        </w:trPr>
        <w:tc>
          <w:tcPr>
            <w:tcW w:w="2339" w:type="dxa"/>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-музичко о.</w:t>
            </w:r>
          </w:p>
        </w:tc>
        <w:tc>
          <w:tcPr>
            <w:tcW w:w="4288" w:type="dxa"/>
            <w:gridSpan w:val="2"/>
            <w:tcBorders>
              <w:top w:val="single" w:sz="4" w:space="0" w:color="auto"/>
              <w:left w:val="single" w:sz="4" w:space="0" w:color="auto"/>
              <w:bottom w:val="single" w:sz="4" w:space="0" w:color="auto"/>
              <w:right w:val="single" w:sz="4" w:space="0" w:color="auto"/>
            </w:tcBorders>
          </w:tcPr>
          <w:p w:rsidR="00A0714F" w:rsidRDefault="00A0714F">
            <w:pPr>
              <w:suppressAutoHyphens w:val="0"/>
              <w:spacing w:after="0" w:line="240" w:lineRule="auto"/>
              <w:rPr>
                <w:rFonts w:ascii="Arial" w:hAnsi="Arial" w:cs="Arial"/>
                <w:color w:val="000000"/>
                <w:lang w:eastAsia="mk-MK"/>
              </w:rPr>
            </w:pPr>
          </w:p>
        </w:tc>
        <w:tc>
          <w:tcPr>
            <w:tcW w:w="3815"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eastAsia="mk-MK"/>
              </w:rPr>
            </w:pPr>
            <w:r>
              <w:rPr>
                <w:rFonts w:ascii="Arial" w:hAnsi="Arial" w:cs="Arial"/>
                <w:color w:val="000000"/>
                <w:lang w:val="mk-MK" w:eastAsia="mk-MK"/>
              </w:rPr>
              <w:t>Детски</w:t>
            </w:r>
            <w:r>
              <w:rPr>
                <w:rFonts w:ascii="Arial" w:hAnsi="Arial" w:cs="Arial"/>
                <w:color w:val="000000"/>
                <w:lang w:eastAsia="mk-MK"/>
              </w:rPr>
              <w:t xml:space="preserve"> синтисајзер</w:t>
            </w:r>
          </w:p>
        </w:tc>
      </w:tr>
      <w:tr w:rsidR="00A0714F">
        <w:trPr>
          <w:jc w:val="center"/>
        </w:trPr>
        <w:tc>
          <w:tcPr>
            <w:tcW w:w="2349"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b/>
                <w:color w:val="000000"/>
                <w:lang w:val="mk-MK" w:eastAsia="mk-MK"/>
              </w:rPr>
            </w:pPr>
            <w:r>
              <w:rPr>
                <w:rFonts w:ascii="Arial" w:hAnsi="Arial" w:cs="Arial"/>
                <w:b/>
                <w:color w:val="000000"/>
                <w:lang w:val="mk-MK" w:eastAsia="mk-MK"/>
              </w:rPr>
              <w:t xml:space="preserve">Одделенска н. </w:t>
            </w:r>
          </w:p>
        </w:tc>
        <w:tc>
          <w:tcPr>
            <w:tcW w:w="4313"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 xml:space="preserve">Кованеци Прдејци </w:t>
            </w:r>
          </w:p>
        </w:tc>
        <w:tc>
          <w:tcPr>
            <w:tcW w:w="3780" w:type="dxa"/>
            <w:tcBorders>
              <w:top w:val="single" w:sz="4" w:space="0" w:color="auto"/>
              <w:left w:val="single" w:sz="4" w:space="0" w:color="auto"/>
              <w:bottom w:val="single" w:sz="4" w:space="0" w:color="auto"/>
              <w:right w:val="single" w:sz="4" w:space="0" w:color="auto"/>
            </w:tcBorders>
          </w:tcPr>
          <w:p w:rsidR="00A0714F" w:rsidRDefault="00A0714F">
            <w:pPr>
              <w:suppressAutoHyphens w:val="0"/>
              <w:spacing w:after="0" w:line="240" w:lineRule="auto"/>
              <w:rPr>
                <w:rFonts w:ascii="Arial" w:hAnsi="Arial" w:cs="Arial"/>
                <w:color w:val="000000"/>
                <w:lang w:val="mk-MK" w:eastAsia="mk-MK"/>
              </w:rPr>
            </w:pPr>
          </w:p>
        </w:tc>
      </w:tr>
      <w:tr w:rsidR="00A0714F">
        <w:trPr>
          <w:jc w:val="center"/>
        </w:trPr>
        <w:tc>
          <w:tcPr>
            <w:tcW w:w="2349"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Училишен мебел, технички ресурси и играчки</w:t>
            </w:r>
          </w:p>
        </w:tc>
        <w:tc>
          <w:tcPr>
            <w:tcW w:w="4313"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 xml:space="preserve">-Ученички клупи и столчиња,  </w:t>
            </w:r>
            <w:r>
              <w:rPr>
                <w:rFonts w:ascii="Arial" w:hAnsi="Arial" w:cs="Arial"/>
                <w:color w:val="000000"/>
                <w:lang w:val="mk-MK" w:eastAsia="mk-MK"/>
              </w:rPr>
              <w:t xml:space="preserve">                                         -катедра,стол за наставникот,                           -отворен шкаф со полици,                        -ученички шкаф,                                                             -табла,</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 xml:space="preserve">-телевизор,                </w:t>
            </w:r>
            <w:r>
              <w:rPr>
                <w:rFonts w:ascii="Arial" w:hAnsi="Arial" w:cs="Arial"/>
                <w:color w:val="000000"/>
                <w:lang w:val="mk-MK" w:eastAsia="mk-MK"/>
              </w:rPr>
              <w:t xml:space="preserve">                                              -лаптоп,                                                         -печатач</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Смарт табла 2 (Прдејци)</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ЛЦД проектор 2 (Прдејци)</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Клима уреди 2 (Прдејци)</w:t>
            </w:r>
          </w:p>
        </w:tc>
        <w:tc>
          <w:tcPr>
            <w:tcW w:w="3780" w:type="dxa"/>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-хартија за печатење,                                      -хар</w:t>
            </w:r>
            <w:r>
              <w:rPr>
                <w:rFonts w:ascii="Arial" w:hAnsi="Arial" w:cs="Arial"/>
                <w:color w:val="000000"/>
                <w:lang w:val="mk-MK" w:eastAsia="mk-MK"/>
              </w:rPr>
              <w:t>тија во боја,                                               -хамери-бели и во боја</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-Лего коцки,                                                    -слагалици,                                          -сликовници со животни,растенија,сообраќајни средства</w:t>
            </w:r>
          </w:p>
        </w:tc>
      </w:tr>
      <w:tr w:rsidR="00A0714F">
        <w:trPr>
          <w:jc w:val="center"/>
        </w:trPr>
        <w:tc>
          <w:tcPr>
            <w:tcW w:w="2349"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w:t>
            </w:r>
            <w:r>
              <w:rPr>
                <w:rFonts w:ascii="Arial" w:hAnsi="Arial" w:cs="Arial"/>
                <w:color w:val="000000"/>
                <w:lang w:val="mk-MK" w:eastAsia="mk-MK"/>
              </w:rPr>
              <w:t>македонски ј.</w:t>
            </w:r>
          </w:p>
        </w:tc>
        <w:tc>
          <w:tcPr>
            <w:tcW w:w="4313"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-Сликовници,                                                             -лектири</w:t>
            </w:r>
          </w:p>
          <w:p w:rsidR="00A0714F" w:rsidRDefault="00A0714F">
            <w:pPr>
              <w:suppressAutoHyphens w:val="0"/>
              <w:spacing w:after="0" w:line="240" w:lineRule="auto"/>
              <w:rPr>
                <w:rFonts w:ascii="Arial" w:hAnsi="Arial" w:cs="Arial"/>
                <w:color w:val="000000"/>
                <w:lang w:val="mk-MK" w:eastAsia="mk-MK"/>
              </w:rPr>
            </w:pPr>
          </w:p>
        </w:tc>
        <w:tc>
          <w:tcPr>
            <w:tcW w:w="3780" w:type="dxa"/>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 xml:space="preserve">-Слика во боја со печатни и ракописни букви латиница,                                 -кукли за куклена претстава(гињол),                                      </w:t>
            </w:r>
            <w:r>
              <w:rPr>
                <w:rFonts w:ascii="Arial" w:hAnsi="Arial" w:cs="Arial"/>
                <w:color w:val="000000"/>
                <w:lang w:val="mk-MK" w:eastAsia="mk-MK"/>
              </w:rPr>
              <w:t xml:space="preserve">     -едукативна игра карти со букви,зборови,слогови.</w:t>
            </w:r>
          </w:p>
        </w:tc>
      </w:tr>
      <w:tr w:rsidR="00A0714F">
        <w:trPr>
          <w:jc w:val="center"/>
        </w:trPr>
        <w:tc>
          <w:tcPr>
            <w:tcW w:w="2349"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-англиски ј.</w:t>
            </w:r>
          </w:p>
        </w:tc>
        <w:tc>
          <w:tcPr>
            <w:tcW w:w="4313"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 xml:space="preserve">     /</w:t>
            </w:r>
          </w:p>
        </w:tc>
        <w:tc>
          <w:tcPr>
            <w:tcW w:w="3780" w:type="dxa"/>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 xml:space="preserve">         /</w:t>
            </w:r>
          </w:p>
        </w:tc>
      </w:tr>
      <w:tr w:rsidR="00A0714F">
        <w:trPr>
          <w:jc w:val="center"/>
        </w:trPr>
        <w:tc>
          <w:tcPr>
            <w:tcW w:w="2349"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-математика</w:t>
            </w:r>
          </w:p>
        </w:tc>
        <w:tc>
          <w:tcPr>
            <w:tcW w:w="4313"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 xml:space="preserve">-Броеви до 100,                                                        -бројна оска,                                                          -карти со </w:t>
            </w:r>
            <w:r>
              <w:rPr>
                <w:rFonts w:ascii="Arial" w:hAnsi="Arial" w:cs="Arial"/>
                <w:color w:val="000000"/>
                <w:lang w:val="mk-MK" w:eastAsia="mk-MK"/>
              </w:rPr>
              <w:t>математички знаци и симболи,                                                                -таблица множење,                                               -слика со месна вредност на броевите</w:t>
            </w:r>
          </w:p>
        </w:tc>
        <w:tc>
          <w:tcPr>
            <w:tcW w:w="3780" w:type="dxa"/>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 xml:space="preserve">-Месеци во годината,                                           </w:t>
            </w:r>
            <w:r>
              <w:rPr>
                <w:rFonts w:ascii="Arial" w:hAnsi="Arial" w:cs="Arial"/>
                <w:color w:val="000000"/>
                <w:lang w:val="mk-MK" w:eastAsia="mk-MK"/>
              </w:rPr>
              <w:t xml:space="preserve"> -магнетни плочки со табла,                                                  -демонстративен часовник,               -вага</w:t>
            </w:r>
          </w:p>
        </w:tc>
      </w:tr>
      <w:tr w:rsidR="00A0714F">
        <w:trPr>
          <w:jc w:val="center"/>
        </w:trPr>
        <w:tc>
          <w:tcPr>
            <w:tcW w:w="2349"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-природни науки</w:t>
            </w:r>
          </w:p>
        </w:tc>
        <w:tc>
          <w:tcPr>
            <w:tcW w:w="4313"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-Сет за магнетизам</w:t>
            </w:r>
          </w:p>
          <w:p w:rsidR="00A0714F" w:rsidRDefault="00A0714F">
            <w:pPr>
              <w:suppressAutoHyphens w:val="0"/>
              <w:spacing w:after="0" w:line="240" w:lineRule="auto"/>
              <w:rPr>
                <w:rFonts w:ascii="Arial" w:hAnsi="Arial" w:cs="Arial"/>
                <w:color w:val="000000"/>
                <w:lang w:val="mk-MK" w:eastAsia="mk-MK"/>
              </w:rPr>
            </w:pPr>
          </w:p>
        </w:tc>
        <w:tc>
          <w:tcPr>
            <w:tcW w:w="3780" w:type="dxa"/>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-Кружење на водата во природата -едукативна слика во боја.</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-Сетила кај човекот-слика</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-Пирамида н</w:t>
            </w:r>
            <w:r>
              <w:rPr>
                <w:rFonts w:ascii="Arial" w:hAnsi="Arial" w:cs="Arial"/>
                <w:color w:val="000000"/>
                <w:lang w:val="mk-MK" w:eastAsia="mk-MK"/>
              </w:rPr>
              <w:t>а правилна исхрана</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-Сет за топлински појави (термометар за мерење температура на воздух и вода)</w:t>
            </w:r>
          </w:p>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-Карти со емоции</w:t>
            </w:r>
          </w:p>
        </w:tc>
      </w:tr>
      <w:tr w:rsidR="00A0714F">
        <w:trPr>
          <w:jc w:val="center"/>
        </w:trPr>
        <w:tc>
          <w:tcPr>
            <w:tcW w:w="2349"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-општество</w:t>
            </w:r>
          </w:p>
        </w:tc>
        <w:tc>
          <w:tcPr>
            <w:tcW w:w="4313" w:type="dxa"/>
            <w:gridSpan w:val="2"/>
            <w:tcBorders>
              <w:top w:val="single" w:sz="4" w:space="0" w:color="auto"/>
              <w:left w:val="single" w:sz="4" w:space="0" w:color="auto"/>
              <w:bottom w:val="single" w:sz="4" w:space="0" w:color="auto"/>
              <w:right w:val="single" w:sz="4" w:space="0" w:color="auto"/>
            </w:tcBorders>
          </w:tcPr>
          <w:p w:rsidR="00A0714F" w:rsidRDefault="00A0714F">
            <w:pPr>
              <w:suppressAutoHyphens w:val="0"/>
              <w:spacing w:after="0" w:line="240" w:lineRule="auto"/>
              <w:rPr>
                <w:rFonts w:ascii="Arial" w:hAnsi="Arial" w:cs="Arial"/>
                <w:color w:val="000000"/>
                <w:lang w:val="mk-MK" w:eastAsia="mk-MK"/>
              </w:rPr>
            </w:pPr>
          </w:p>
          <w:p w:rsidR="00A0714F" w:rsidRDefault="00A0714F">
            <w:pPr>
              <w:suppressAutoHyphens w:val="0"/>
              <w:spacing w:after="0" w:line="240" w:lineRule="auto"/>
              <w:rPr>
                <w:rFonts w:ascii="Arial" w:hAnsi="Arial" w:cs="Arial"/>
                <w:color w:val="000000"/>
                <w:lang w:val="mk-MK" w:eastAsia="mk-MK"/>
              </w:rPr>
            </w:pPr>
          </w:p>
        </w:tc>
        <w:tc>
          <w:tcPr>
            <w:tcW w:w="3780" w:type="dxa"/>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-Постер дом и семејство                                -едукативна слика во боја</w:t>
            </w:r>
          </w:p>
        </w:tc>
      </w:tr>
      <w:tr w:rsidR="00A0714F">
        <w:trPr>
          <w:jc w:val="center"/>
        </w:trPr>
        <w:tc>
          <w:tcPr>
            <w:tcW w:w="2349"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историја и општество</w:t>
            </w:r>
          </w:p>
        </w:tc>
        <w:tc>
          <w:tcPr>
            <w:tcW w:w="4313"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Глобус,карта на светот</w:t>
            </w:r>
          </w:p>
          <w:p w:rsidR="00A0714F" w:rsidRDefault="00A0714F">
            <w:pPr>
              <w:suppressAutoHyphens w:val="0"/>
              <w:spacing w:after="0" w:line="240" w:lineRule="auto"/>
              <w:rPr>
                <w:rFonts w:ascii="Arial" w:hAnsi="Arial" w:cs="Arial"/>
                <w:color w:val="000000"/>
                <w:lang w:val="mk-MK" w:eastAsia="mk-MK"/>
              </w:rPr>
            </w:pPr>
          </w:p>
        </w:tc>
        <w:tc>
          <w:tcPr>
            <w:tcW w:w="3780" w:type="dxa"/>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-Карта на РСМ</w:t>
            </w:r>
          </w:p>
        </w:tc>
      </w:tr>
      <w:tr w:rsidR="00A0714F">
        <w:trPr>
          <w:jc w:val="center"/>
        </w:trPr>
        <w:tc>
          <w:tcPr>
            <w:tcW w:w="2349"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-Технич. о. и инфор.</w:t>
            </w:r>
          </w:p>
        </w:tc>
        <w:tc>
          <w:tcPr>
            <w:tcW w:w="4313" w:type="dxa"/>
            <w:gridSpan w:val="2"/>
            <w:tcBorders>
              <w:top w:val="single" w:sz="4" w:space="0" w:color="auto"/>
              <w:left w:val="single" w:sz="4" w:space="0" w:color="auto"/>
              <w:bottom w:val="single" w:sz="4" w:space="0" w:color="auto"/>
              <w:right w:val="single" w:sz="4" w:space="0" w:color="auto"/>
            </w:tcBorders>
          </w:tcPr>
          <w:p w:rsidR="00A0714F" w:rsidRDefault="00A0714F">
            <w:pPr>
              <w:suppressAutoHyphens w:val="0"/>
              <w:spacing w:after="0" w:line="240" w:lineRule="auto"/>
              <w:rPr>
                <w:rFonts w:ascii="Arial" w:hAnsi="Arial" w:cs="Arial"/>
                <w:color w:val="000000"/>
                <w:lang w:val="mk-MK" w:eastAsia="mk-MK"/>
              </w:rPr>
            </w:pPr>
          </w:p>
        </w:tc>
        <w:tc>
          <w:tcPr>
            <w:tcW w:w="3780" w:type="dxa"/>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-Сет сообраќајни знаци</w:t>
            </w:r>
          </w:p>
        </w:tc>
      </w:tr>
      <w:tr w:rsidR="00A0714F">
        <w:trPr>
          <w:jc w:val="center"/>
        </w:trPr>
        <w:tc>
          <w:tcPr>
            <w:tcW w:w="2349"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-музичко о.</w:t>
            </w:r>
          </w:p>
        </w:tc>
        <w:tc>
          <w:tcPr>
            <w:tcW w:w="4313" w:type="dxa"/>
            <w:gridSpan w:val="2"/>
            <w:tcBorders>
              <w:top w:val="single" w:sz="4" w:space="0" w:color="auto"/>
              <w:left w:val="single" w:sz="4" w:space="0" w:color="auto"/>
              <w:bottom w:val="single" w:sz="4" w:space="0" w:color="auto"/>
              <w:right w:val="single" w:sz="4" w:space="0" w:color="auto"/>
            </w:tcBorders>
          </w:tcPr>
          <w:p w:rsidR="00A0714F" w:rsidRDefault="00A0714F">
            <w:pPr>
              <w:suppressAutoHyphens w:val="0"/>
              <w:spacing w:after="0" w:line="240" w:lineRule="auto"/>
              <w:rPr>
                <w:rFonts w:ascii="Arial" w:hAnsi="Arial" w:cs="Arial"/>
                <w:color w:val="000000"/>
                <w:lang w:val="mk-MK" w:eastAsia="mk-MK"/>
              </w:rPr>
            </w:pPr>
          </w:p>
        </w:tc>
        <w:tc>
          <w:tcPr>
            <w:tcW w:w="3780" w:type="dxa"/>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-Музички народни инструменти</w:t>
            </w:r>
          </w:p>
        </w:tc>
      </w:tr>
      <w:tr w:rsidR="00A0714F">
        <w:trPr>
          <w:jc w:val="center"/>
        </w:trPr>
        <w:tc>
          <w:tcPr>
            <w:tcW w:w="2349"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lastRenderedPageBreak/>
              <w:t>-ликовно о.</w:t>
            </w:r>
          </w:p>
        </w:tc>
        <w:tc>
          <w:tcPr>
            <w:tcW w:w="4313" w:type="dxa"/>
            <w:gridSpan w:val="2"/>
            <w:tcBorders>
              <w:top w:val="single" w:sz="4" w:space="0" w:color="auto"/>
              <w:left w:val="single" w:sz="4" w:space="0" w:color="auto"/>
              <w:bottom w:val="single" w:sz="4" w:space="0" w:color="auto"/>
              <w:right w:val="single" w:sz="4" w:space="0" w:color="auto"/>
            </w:tcBorders>
          </w:tcPr>
          <w:p w:rsidR="00A0714F" w:rsidRDefault="00A0714F">
            <w:pPr>
              <w:suppressAutoHyphens w:val="0"/>
              <w:spacing w:after="0" w:line="240" w:lineRule="auto"/>
              <w:rPr>
                <w:rFonts w:ascii="Arial" w:hAnsi="Arial" w:cs="Arial"/>
                <w:color w:val="000000"/>
                <w:lang w:val="mk-MK" w:eastAsia="mk-MK"/>
              </w:rPr>
            </w:pPr>
          </w:p>
          <w:p w:rsidR="00A0714F" w:rsidRDefault="00A0714F">
            <w:pPr>
              <w:suppressAutoHyphens w:val="0"/>
              <w:spacing w:after="0" w:line="240" w:lineRule="auto"/>
              <w:rPr>
                <w:rFonts w:ascii="Arial" w:hAnsi="Arial" w:cs="Arial"/>
                <w:color w:val="000000"/>
                <w:lang w:val="mk-MK" w:eastAsia="mk-MK"/>
              </w:rPr>
            </w:pPr>
          </w:p>
        </w:tc>
        <w:tc>
          <w:tcPr>
            <w:tcW w:w="3780" w:type="dxa"/>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-Пластфицирана слика во боја               -основни бои</w:t>
            </w:r>
          </w:p>
        </w:tc>
      </w:tr>
      <w:tr w:rsidR="00A0714F">
        <w:trPr>
          <w:jc w:val="center"/>
        </w:trPr>
        <w:tc>
          <w:tcPr>
            <w:tcW w:w="2349" w:type="dxa"/>
            <w:gridSpan w:val="2"/>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-ФЗО</w:t>
            </w:r>
          </w:p>
        </w:tc>
        <w:tc>
          <w:tcPr>
            <w:tcW w:w="4313" w:type="dxa"/>
            <w:gridSpan w:val="2"/>
            <w:tcBorders>
              <w:top w:val="single" w:sz="4" w:space="0" w:color="auto"/>
              <w:left w:val="single" w:sz="4" w:space="0" w:color="auto"/>
              <w:bottom w:val="single" w:sz="4" w:space="0" w:color="auto"/>
              <w:right w:val="single" w:sz="4" w:space="0" w:color="auto"/>
            </w:tcBorders>
          </w:tcPr>
          <w:p w:rsidR="00A0714F" w:rsidRDefault="00A0714F">
            <w:pPr>
              <w:suppressAutoHyphens w:val="0"/>
              <w:spacing w:after="0" w:line="240" w:lineRule="auto"/>
              <w:rPr>
                <w:rFonts w:ascii="Arial" w:hAnsi="Arial" w:cs="Arial"/>
                <w:color w:val="000000"/>
                <w:lang w:val="mk-MK" w:eastAsia="mk-MK"/>
              </w:rPr>
            </w:pPr>
          </w:p>
        </w:tc>
        <w:tc>
          <w:tcPr>
            <w:tcW w:w="3780" w:type="dxa"/>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color w:val="000000"/>
                <w:lang w:val="mk-MK" w:eastAsia="mk-MK"/>
              </w:rPr>
            </w:pPr>
            <w:r>
              <w:rPr>
                <w:rFonts w:ascii="Arial" w:hAnsi="Arial" w:cs="Arial"/>
                <w:color w:val="000000"/>
                <w:lang w:val="mk-MK" w:eastAsia="mk-MK"/>
              </w:rPr>
              <w:t>Топка за кошарка,топка за одбојка</w:t>
            </w:r>
          </w:p>
        </w:tc>
      </w:tr>
      <w:tr w:rsidR="00A0714F">
        <w:trPr>
          <w:jc w:val="center"/>
        </w:trPr>
        <w:tc>
          <w:tcPr>
            <w:tcW w:w="10442" w:type="dxa"/>
            <w:gridSpan w:val="5"/>
            <w:tcBorders>
              <w:left w:val="nil"/>
              <w:right w:val="nil"/>
            </w:tcBorders>
          </w:tcPr>
          <w:p w:rsidR="00A0714F" w:rsidRDefault="00A0714F">
            <w:pPr>
              <w:suppressAutoHyphens w:val="0"/>
              <w:spacing w:after="160" w:line="256" w:lineRule="auto"/>
              <w:contextualSpacing/>
              <w:rPr>
                <w:rFonts w:ascii="Arial" w:hAnsi="Arial" w:cs="Arial"/>
                <w:color w:val="000000"/>
                <w:lang w:val="mk-MK" w:eastAsia="mk-MK"/>
              </w:rPr>
            </w:pPr>
          </w:p>
        </w:tc>
      </w:tr>
      <w:tr w:rsidR="00A0714F">
        <w:trPr>
          <w:trHeight w:val="352"/>
          <w:jc w:val="center"/>
        </w:trPr>
        <w:tc>
          <w:tcPr>
            <w:tcW w:w="2349" w:type="dxa"/>
            <w:gridSpan w:val="2"/>
          </w:tcPr>
          <w:p w:rsidR="00A0714F" w:rsidRDefault="002608D1">
            <w:pPr>
              <w:suppressAutoHyphens w:val="0"/>
              <w:spacing w:after="0" w:line="240" w:lineRule="auto"/>
              <w:contextualSpacing/>
              <w:rPr>
                <w:rFonts w:ascii="Arial" w:hAnsi="Arial" w:cs="Arial"/>
                <w:b/>
                <w:color w:val="000000"/>
                <w:lang w:val="mk-MK" w:eastAsia="mk-MK"/>
              </w:rPr>
            </w:pPr>
            <w:r>
              <w:rPr>
                <w:rFonts w:ascii="Arial" w:hAnsi="Arial" w:cs="Arial"/>
                <w:b/>
                <w:color w:val="000000"/>
                <w:lang w:val="mk-MK" w:eastAsia="mk-MK"/>
              </w:rPr>
              <w:t>Наставен предмет</w:t>
            </w:r>
          </w:p>
          <w:p w:rsidR="00A0714F" w:rsidRDefault="002608D1">
            <w:pPr>
              <w:suppressAutoHyphens w:val="0"/>
              <w:spacing w:after="0" w:line="240" w:lineRule="auto"/>
              <w:contextualSpacing/>
              <w:rPr>
                <w:rFonts w:ascii="Arial" w:hAnsi="Arial" w:cs="Arial"/>
                <w:b/>
                <w:color w:val="000000"/>
                <w:lang w:val="mk-MK" w:eastAsia="mk-MK"/>
              </w:rPr>
            </w:pPr>
            <w:r>
              <w:rPr>
                <w:rFonts w:ascii="Arial" w:hAnsi="Arial" w:cs="Arial"/>
                <w:b/>
                <w:color w:val="000000"/>
                <w:lang w:val="mk-MK" w:eastAsia="mk-MK"/>
              </w:rPr>
              <w:t xml:space="preserve">   Предметна н.</w:t>
            </w:r>
          </w:p>
        </w:tc>
        <w:tc>
          <w:tcPr>
            <w:tcW w:w="4313" w:type="dxa"/>
            <w:gridSpan w:val="2"/>
          </w:tcPr>
          <w:p w:rsidR="00A0714F" w:rsidRDefault="002608D1">
            <w:pPr>
              <w:suppressAutoHyphens w:val="0"/>
              <w:spacing w:after="0" w:line="240" w:lineRule="auto"/>
              <w:contextualSpacing/>
              <w:rPr>
                <w:rFonts w:ascii="Arial" w:hAnsi="Arial" w:cs="Arial"/>
                <w:b/>
                <w:color w:val="000000"/>
                <w:lang w:val="mk-MK" w:eastAsia="mk-MK"/>
              </w:rPr>
            </w:pPr>
            <w:r>
              <w:rPr>
                <w:rFonts w:ascii="Arial" w:hAnsi="Arial" w:cs="Arial"/>
                <w:b/>
                <w:color w:val="000000"/>
                <w:lang w:val="mk-MK" w:eastAsia="mk-MK"/>
              </w:rPr>
              <w:t>Постоечка опрема и наставни средства</w:t>
            </w:r>
          </w:p>
        </w:tc>
        <w:tc>
          <w:tcPr>
            <w:tcW w:w="3780" w:type="dxa"/>
          </w:tcPr>
          <w:p w:rsidR="00A0714F" w:rsidRDefault="002608D1">
            <w:pPr>
              <w:suppressAutoHyphens w:val="0"/>
              <w:spacing w:after="0" w:line="240" w:lineRule="auto"/>
              <w:contextualSpacing/>
              <w:rPr>
                <w:rFonts w:ascii="Arial" w:hAnsi="Arial" w:cs="Arial"/>
                <w:b/>
                <w:color w:val="000000"/>
                <w:lang w:val="mk-MK" w:eastAsia="mk-MK"/>
              </w:rPr>
            </w:pPr>
            <w:r>
              <w:rPr>
                <w:rFonts w:ascii="Arial" w:hAnsi="Arial" w:cs="Arial"/>
                <w:b/>
                <w:color w:val="000000"/>
                <w:lang w:val="mk-MK" w:eastAsia="mk-MK"/>
              </w:rPr>
              <w:t>Потребна опрема и наставни средства</w:t>
            </w:r>
          </w:p>
        </w:tc>
      </w:tr>
      <w:tr w:rsidR="00A0714F">
        <w:trPr>
          <w:jc w:val="center"/>
        </w:trPr>
        <w:tc>
          <w:tcPr>
            <w:tcW w:w="2349" w:type="dxa"/>
            <w:gridSpan w:val="2"/>
          </w:tcPr>
          <w:p w:rsidR="00A0714F" w:rsidRDefault="002608D1">
            <w:pPr>
              <w:suppressAutoHyphens w:val="0"/>
              <w:spacing w:after="0" w:line="240" w:lineRule="auto"/>
              <w:contextualSpacing/>
              <w:rPr>
                <w:rFonts w:ascii="Arial" w:hAnsi="Arial" w:cs="Arial"/>
                <w:color w:val="000000"/>
                <w:lang w:val="mk-MK" w:eastAsia="mk-MK"/>
              </w:rPr>
            </w:pPr>
            <w:r>
              <w:rPr>
                <w:rFonts w:ascii="Arial" w:hAnsi="Arial" w:cs="Arial"/>
                <w:color w:val="000000"/>
                <w:lang w:val="mk-MK" w:eastAsia="mk-MK"/>
              </w:rPr>
              <w:t>-македонски ј.</w:t>
            </w:r>
          </w:p>
        </w:tc>
        <w:tc>
          <w:tcPr>
            <w:tcW w:w="4313" w:type="dxa"/>
            <w:gridSpan w:val="2"/>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Компјутери 29</w:t>
            </w:r>
          </w:p>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Телевизор</w:t>
            </w:r>
          </w:p>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Клупи-15</w:t>
            </w:r>
          </w:p>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Климатизер</w:t>
            </w:r>
          </w:p>
        </w:tc>
        <w:tc>
          <w:tcPr>
            <w:tcW w:w="3780" w:type="dxa"/>
          </w:tcPr>
          <w:p w:rsidR="00A0714F" w:rsidRDefault="002608D1">
            <w:pPr>
              <w:suppressAutoHyphens w:val="0"/>
              <w:spacing w:after="0" w:line="240" w:lineRule="auto"/>
              <w:contextualSpacing/>
              <w:rPr>
                <w:rFonts w:ascii="Arial" w:hAnsi="Arial" w:cs="Arial"/>
                <w:color w:val="000000"/>
                <w:lang w:val="mk-MK" w:eastAsia="mk-MK"/>
              </w:rPr>
            </w:pPr>
            <w:r>
              <w:rPr>
                <w:rFonts w:ascii="Arial" w:hAnsi="Arial" w:cs="Arial"/>
                <w:color w:val="000000"/>
                <w:lang w:val="mk-MK" w:eastAsia="mk-MK"/>
              </w:rPr>
              <w:t>-лектири</w:t>
            </w:r>
          </w:p>
        </w:tc>
      </w:tr>
      <w:tr w:rsidR="00A0714F">
        <w:trPr>
          <w:jc w:val="center"/>
        </w:trPr>
        <w:tc>
          <w:tcPr>
            <w:tcW w:w="2349" w:type="dxa"/>
            <w:gridSpan w:val="2"/>
          </w:tcPr>
          <w:p w:rsidR="00A0714F" w:rsidRDefault="002608D1">
            <w:pPr>
              <w:suppressAutoHyphens w:val="0"/>
              <w:spacing w:after="0" w:line="240" w:lineRule="auto"/>
              <w:contextualSpacing/>
              <w:rPr>
                <w:rFonts w:ascii="Arial" w:hAnsi="Arial" w:cs="Arial"/>
                <w:color w:val="000000"/>
                <w:lang w:val="mk-MK" w:eastAsia="mk-MK"/>
              </w:rPr>
            </w:pPr>
            <w:r>
              <w:rPr>
                <w:rFonts w:ascii="Arial" w:hAnsi="Arial" w:cs="Arial"/>
                <w:color w:val="000000"/>
                <w:lang w:val="mk-MK" w:eastAsia="mk-MK"/>
              </w:rPr>
              <w:t>-англиски ј.</w:t>
            </w:r>
          </w:p>
        </w:tc>
        <w:tc>
          <w:tcPr>
            <w:tcW w:w="4313" w:type="dxa"/>
            <w:gridSpan w:val="2"/>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Компјутери 16</w:t>
            </w:r>
          </w:p>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Лаптоп за наставник</w:t>
            </w:r>
          </w:p>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Телевизор</w:t>
            </w:r>
          </w:p>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Звучници</w:t>
            </w:r>
          </w:p>
          <w:p w:rsidR="00A0714F" w:rsidRDefault="002608D1">
            <w:pPr>
              <w:suppressAutoHyphens w:val="0"/>
              <w:spacing w:after="0" w:line="240" w:lineRule="auto"/>
              <w:contextualSpacing/>
              <w:rPr>
                <w:rFonts w:ascii="Arial" w:hAnsi="Arial" w:cs="Arial"/>
                <w:color w:val="000000"/>
                <w:lang w:val="mk-MK" w:eastAsia="mk-MK"/>
              </w:rPr>
            </w:pPr>
            <w:r>
              <w:rPr>
                <w:rFonts w:ascii="Arial" w:hAnsi="Arial" w:cs="Arial"/>
                <w:color w:val="000000"/>
                <w:lang w:val="mk-MK" w:eastAsia="mk-MK"/>
              </w:rPr>
              <w:t>постери</w:t>
            </w:r>
          </w:p>
        </w:tc>
        <w:tc>
          <w:tcPr>
            <w:tcW w:w="3780" w:type="dxa"/>
          </w:tcPr>
          <w:p w:rsidR="00A0714F" w:rsidRDefault="002608D1">
            <w:pPr>
              <w:suppressAutoHyphens w:val="0"/>
              <w:spacing w:after="0" w:line="240" w:lineRule="auto"/>
              <w:contextualSpacing/>
              <w:rPr>
                <w:rFonts w:ascii="Arial" w:hAnsi="Arial" w:cs="Arial"/>
                <w:color w:val="000000"/>
                <w:lang w:val="mk-MK" w:eastAsia="mk-MK"/>
              </w:rPr>
            </w:pPr>
            <w:r>
              <w:rPr>
                <w:rFonts w:ascii="Arial" w:hAnsi="Arial" w:cs="Arial"/>
                <w:color w:val="000000"/>
                <w:lang w:val="mk-MK" w:eastAsia="mk-MK"/>
              </w:rPr>
              <w:t>-учебници</w:t>
            </w:r>
          </w:p>
        </w:tc>
      </w:tr>
      <w:tr w:rsidR="00A0714F">
        <w:trPr>
          <w:jc w:val="center"/>
        </w:trPr>
        <w:tc>
          <w:tcPr>
            <w:tcW w:w="2349" w:type="dxa"/>
            <w:gridSpan w:val="2"/>
          </w:tcPr>
          <w:p w:rsidR="00A0714F" w:rsidRDefault="002608D1">
            <w:pPr>
              <w:suppressAutoHyphens w:val="0"/>
              <w:spacing w:after="0" w:line="240" w:lineRule="auto"/>
              <w:contextualSpacing/>
              <w:rPr>
                <w:rFonts w:ascii="Arial" w:hAnsi="Arial" w:cs="Arial"/>
                <w:color w:val="000000"/>
                <w:lang w:val="mk-MK" w:eastAsia="mk-MK"/>
              </w:rPr>
            </w:pPr>
            <w:r>
              <w:rPr>
                <w:rFonts w:ascii="Arial" w:hAnsi="Arial" w:cs="Arial"/>
                <w:color w:val="000000"/>
                <w:lang w:val="mk-MK" w:eastAsia="mk-MK"/>
              </w:rPr>
              <w:t>-француски ј.</w:t>
            </w:r>
          </w:p>
          <w:p w:rsidR="00A0714F" w:rsidRDefault="00A0714F">
            <w:pPr>
              <w:suppressAutoHyphens w:val="0"/>
              <w:spacing w:after="0" w:line="240" w:lineRule="auto"/>
              <w:contextualSpacing/>
              <w:rPr>
                <w:rFonts w:ascii="Arial" w:hAnsi="Arial" w:cs="Arial"/>
                <w:color w:val="000000"/>
                <w:lang w:val="mk-MK" w:eastAsia="mk-MK"/>
              </w:rPr>
            </w:pPr>
          </w:p>
        </w:tc>
        <w:tc>
          <w:tcPr>
            <w:tcW w:w="4313" w:type="dxa"/>
            <w:gridSpan w:val="2"/>
          </w:tcPr>
          <w:p w:rsidR="00A0714F" w:rsidRDefault="002608D1">
            <w:pPr>
              <w:jc w:val="both"/>
              <w:rPr>
                <w:rFonts w:ascii="Arial" w:hAnsi="Arial" w:cs="Arial"/>
                <w:color w:val="000000"/>
                <w:lang w:eastAsia="mk-MK"/>
              </w:rPr>
            </w:pPr>
            <w:r>
              <w:rPr>
                <w:rFonts w:ascii="Arial" w:hAnsi="Arial" w:cs="Arial"/>
                <w:color w:val="000000"/>
                <w:lang w:eastAsia="mk-MK"/>
              </w:rPr>
              <w:t>Веб камера</w:t>
            </w:r>
          </w:p>
        </w:tc>
        <w:tc>
          <w:tcPr>
            <w:tcW w:w="3780" w:type="dxa"/>
          </w:tcPr>
          <w:p w:rsidR="00A0714F" w:rsidRDefault="002608D1">
            <w:pPr>
              <w:suppressAutoHyphens w:val="0"/>
              <w:spacing w:after="0" w:line="240" w:lineRule="auto"/>
              <w:contextualSpacing/>
              <w:jc w:val="both"/>
              <w:rPr>
                <w:rFonts w:ascii="Arial" w:hAnsi="Arial" w:cs="Arial"/>
                <w:color w:val="000000"/>
                <w:lang w:eastAsia="mk-MK"/>
              </w:rPr>
            </w:pPr>
            <w:r>
              <w:rPr>
                <w:rFonts w:ascii="Arial" w:hAnsi="Arial" w:cs="Arial"/>
                <w:color w:val="000000"/>
                <w:lang w:eastAsia="mk-MK"/>
              </w:rPr>
              <w:t>Солидни звучници (за вежбите за слушање)</w:t>
            </w:r>
          </w:p>
        </w:tc>
      </w:tr>
      <w:tr w:rsidR="00A0714F">
        <w:trPr>
          <w:jc w:val="center"/>
        </w:trPr>
        <w:tc>
          <w:tcPr>
            <w:tcW w:w="2349" w:type="dxa"/>
            <w:gridSpan w:val="2"/>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 xml:space="preserve">-математика </w:t>
            </w:r>
          </w:p>
        </w:tc>
        <w:tc>
          <w:tcPr>
            <w:tcW w:w="4313" w:type="dxa"/>
            <w:gridSpan w:val="2"/>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-Столови, училишни клупи, шкаф, табла, телевизор, компјутери, клима уред, ленири, агломер, шестар</w:t>
            </w:r>
          </w:p>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3Д форм</w:t>
            </w:r>
          </w:p>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Модели на тела</w:t>
            </w:r>
          </w:p>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Модели на тела</w:t>
            </w:r>
          </w:p>
          <w:p w:rsidR="00A0714F" w:rsidRDefault="002608D1">
            <w:pPr>
              <w:suppressAutoHyphens w:val="0"/>
              <w:spacing w:after="0" w:line="240" w:lineRule="auto"/>
              <w:rPr>
                <w:rFonts w:ascii="Arial" w:eastAsia="Arial" w:hAnsi="Arial" w:cs="Arial"/>
                <w:lang w:val="mk-MK" w:eastAsia="en-US"/>
              </w:rPr>
            </w:pPr>
            <w:r>
              <w:rPr>
                <w:rFonts w:ascii="Arial" w:hAnsi="Arial" w:cs="Arial"/>
                <w:color w:val="000000"/>
                <w:lang w:val="mk-MK" w:eastAsia="mk-MK"/>
              </w:rPr>
              <w:t>Интерактивна табла</w:t>
            </w:r>
          </w:p>
        </w:tc>
        <w:tc>
          <w:tcPr>
            <w:tcW w:w="3780"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-шестар</w:t>
            </w:r>
          </w:p>
        </w:tc>
      </w:tr>
      <w:tr w:rsidR="00A0714F">
        <w:trPr>
          <w:jc w:val="center"/>
        </w:trPr>
        <w:tc>
          <w:tcPr>
            <w:tcW w:w="2349" w:type="dxa"/>
            <w:gridSpan w:val="2"/>
          </w:tcPr>
          <w:p w:rsidR="00A0714F" w:rsidRDefault="002608D1">
            <w:pPr>
              <w:suppressAutoHyphens w:val="0"/>
              <w:spacing w:after="0" w:line="240" w:lineRule="auto"/>
              <w:contextualSpacing/>
              <w:rPr>
                <w:rFonts w:ascii="Arial" w:hAnsi="Arial" w:cs="Arial"/>
                <w:color w:val="000000"/>
                <w:lang w:val="mk-MK" w:eastAsia="mk-MK"/>
              </w:rPr>
            </w:pPr>
            <w:r>
              <w:rPr>
                <w:rFonts w:ascii="Arial" w:hAnsi="Arial" w:cs="Arial"/>
                <w:color w:val="000000"/>
                <w:lang w:val="mk-MK" w:eastAsia="mk-MK"/>
              </w:rPr>
              <w:t xml:space="preserve">-природни науки </w:t>
            </w:r>
          </w:p>
          <w:p w:rsidR="00A0714F" w:rsidRDefault="002608D1">
            <w:pPr>
              <w:suppressAutoHyphens w:val="0"/>
              <w:spacing w:after="0" w:line="240" w:lineRule="auto"/>
              <w:contextualSpacing/>
              <w:rPr>
                <w:rFonts w:ascii="Arial" w:hAnsi="Arial" w:cs="Arial"/>
                <w:color w:val="000000"/>
                <w:lang w:val="mk-MK" w:eastAsia="mk-MK"/>
              </w:rPr>
            </w:pPr>
            <w:r>
              <w:rPr>
                <w:rFonts w:ascii="Arial" w:hAnsi="Arial" w:cs="Arial"/>
                <w:color w:val="000000"/>
                <w:lang w:val="mk-MK" w:eastAsia="mk-MK"/>
              </w:rPr>
              <w:t>-биологија</w:t>
            </w:r>
          </w:p>
          <w:p w:rsidR="00A0714F" w:rsidRDefault="002608D1">
            <w:pPr>
              <w:suppressAutoHyphens w:val="0"/>
              <w:spacing w:after="0" w:line="240" w:lineRule="auto"/>
              <w:contextualSpacing/>
              <w:rPr>
                <w:rFonts w:ascii="Arial" w:hAnsi="Arial" w:cs="Arial"/>
                <w:color w:val="000000"/>
                <w:lang w:val="mk-MK" w:eastAsia="mk-MK"/>
              </w:rPr>
            </w:pPr>
            <w:r>
              <w:rPr>
                <w:rFonts w:ascii="Arial" w:hAnsi="Arial" w:cs="Arial"/>
                <w:color w:val="000000"/>
                <w:lang w:val="mk-MK" w:eastAsia="mk-MK"/>
              </w:rPr>
              <w:t>-хемија</w:t>
            </w:r>
          </w:p>
        </w:tc>
        <w:tc>
          <w:tcPr>
            <w:tcW w:w="4313" w:type="dxa"/>
            <w:gridSpan w:val="2"/>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Сталажа за епрувети</w:t>
            </w:r>
          </w:p>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Телевизор</w:t>
            </w:r>
          </w:p>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Хемикалии</w:t>
            </w:r>
          </w:p>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Лабораториски прибор</w:t>
            </w:r>
          </w:p>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Збирка руди</w:t>
            </w:r>
          </w:p>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Ротопроектор</w:t>
            </w:r>
          </w:p>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Слајд поектор</w:t>
            </w:r>
          </w:p>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Лупа</w:t>
            </w:r>
          </w:p>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Стоперка</w:t>
            </w:r>
          </w:p>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Ножички</w:t>
            </w:r>
          </w:p>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Прибор за дисекција</w:t>
            </w:r>
          </w:p>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термометар</w:t>
            </w:r>
          </w:p>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Модел на лист</w:t>
            </w:r>
          </w:p>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Модели на човечки органи</w:t>
            </w:r>
          </w:p>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Бинокуларен микроскоп</w:t>
            </w:r>
          </w:p>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Микроскопски препарати</w:t>
            </w:r>
          </w:p>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 xml:space="preserve">Слики од анатомија </w:t>
            </w:r>
            <w:r>
              <w:rPr>
                <w:rFonts w:ascii="Arial" w:hAnsi="Arial" w:cs="Arial"/>
                <w:color w:val="000000"/>
                <w:lang w:val="mk-MK" w:eastAsia="mk-MK"/>
              </w:rPr>
              <w:t>на животни</w:t>
            </w:r>
          </w:p>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Слики од анатомија на растителни органи</w:t>
            </w:r>
          </w:p>
        </w:tc>
        <w:tc>
          <w:tcPr>
            <w:tcW w:w="3780" w:type="dxa"/>
          </w:tcPr>
          <w:p w:rsidR="00A0714F" w:rsidRDefault="002608D1">
            <w:pPr>
              <w:suppressAutoHyphens w:val="0"/>
              <w:spacing w:after="0" w:line="240" w:lineRule="auto"/>
              <w:contextualSpacing/>
              <w:rPr>
                <w:rFonts w:ascii="Arial" w:eastAsia="Times New Roman" w:hAnsi="Arial" w:cs="Arial"/>
                <w:color w:val="000000"/>
                <w:lang w:val="mk-MK"/>
              </w:rPr>
            </w:pPr>
            <w:r>
              <w:rPr>
                <w:rFonts w:ascii="Arial" w:eastAsia="Times New Roman" w:hAnsi="Arial" w:cs="Arial"/>
                <w:color w:val="000000"/>
              </w:rPr>
              <w:t>Хамер, флипчарт, хартија во боја, хартија за цртање, листови хартија, пластелин, фломастери,боички, лепило, леплива лента, линијар, маркери, ножички, компјутер, проектор, мобилентелефон (апликации)</w:t>
            </w:r>
            <w:r>
              <w:rPr>
                <w:rFonts w:ascii="Arial" w:eastAsia="Times New Roman" w:hAnsi="Arial" w:cs="Arial"/>
                <w:color w:val="000000"/>
                <w:lang w:val="mk-MK"/>
              </w:rPr>
              <w:t xml:space="preserve">, </w:t>
            </w:r>
            <w:r>
              <w:rPr>
                <w:rFonts w:ascii="Arial" w:eastAsia="Times New Roman" w:hAnsi="Arial" w:cs="Arial"/>
                <w:color w:val="000000"/>
              </w:rPr>
              <w:t>Сок од</w:t>
            </w:r>
            <w:r>
              <w:rPr>
                <w:rFonts w:ascii="Arial" w:eastAsia="Times New Roman" w:hAnsi="Arial" w:cs="Arial"/>
                <w:color w:val="000000"/>
              </w:rPr>
              <w:t xml:space="preserve"> портокал, млеко, шеќер, природен материјал од цвет, лист, парче портокал, влакна одпамук, инсект, мов, барска вода, лушпа од кромид, лист од мов, епител од лист, јоден растворили метиленско сино, лимон или мандарина, памук, коноп, јајце</w:t>
            </w:r>
          </w:p>
          <w:p w:rsidR="00A0714F" w:rsidRDefault="002608D1">
            <w:pPr>
              <w:suppressAutoHyphens w:val="0"/>
              <w:spacing w:after="0" w:line="240" w:lineRule="auto"/>
              <w:contextualSpacing/>
              <w:rPr>
                <w:rFonts w:ascii="Arial" w:eastAsia="Times New Roman" w:hAnsi="Arial" w:cs="Arial"/>
                <w:color w:val="000000"/>
                <w:lang w:val="mk-MK"/>
              </w:rPr>
            </w:pPr>
            <w:r>
              <w:rPr>
                <w:rFonts w:ascii="Arial" w:eastAsia="Times New Roman" w:hAnsi="Arial" w:cs="Arial"/>
                <w:color w:val="000000"/>
              </w:rPr>
              <w:t>Илустриран материј</w:t>
            </w:r>
            <w:r>
              <w:rPr>
                <w:rFonts w:ascii="Arial" w:eastAsia="Times New Roman" w:hAnsi="Arial" w:cs="Arial"/>
                <w:color w:val="000000"/>
              </w:rPr>
              <w:t>ал за: фазите на научниот метод, растителни и животински клетки,растителни и животински ткива, картички со биолошки особини на живите организми за играта</w:t>
            </w:r>
            <w:r>
              <w:rPr>
                <w:rFonts w:ascii="Arial" w:eastAsia="Times New Roman" w:hAnsi="Arial" w:cs="Arial"/>
                <w:color w:val="000000"/>
                <w:lang w:val="mk-MK"/>
              </w:rPr>
              <w:t xml:space="preserve"> </w:t>
            </w:r>
            <w:r>
              <w:rPr>
                <w:rFonts w:ascii="Arial" w:eastAsia="Times New Roman" w:hAnsi="Arial" w:cs="Arial"/>
                <w:color w:val="000000"/>
              </w:rPr>
              <w:t>меморија, животен циклус кај растение, животно и човек, лентички со таксономските категории,картички с</w:t>
            </w:r>
            <w:r>
              <w:rPr>
                <w:rFonts w:ascii="Arial" w:eastAsia="Times New Roman" w:hAnsi="Arial" w:cs="Arial"/>
                <w:color w:val="000000"/>
              </w:rPr>
              <w:t>о слики на живи организми, картички со текст за петте царства</w:t>
            </w:r>
            <w:r>
              <w:rPr>
                <w:rFonts w:ascii="Arial" w:eastAsia="Times New Roman" w:hAnsi="Arial" w:cs="Arial"/>
                <w:color w:val="000000"/>
                <w:lang w:val="mk-MK"/>
              </w:rPr>
              <w:t>.</w:t>
            </w:r>
          </w:p>
          <w:p w:rsidR="00A0714F" w:rsidRDefault="002608D1">
            <w:pPr>
              <w:suppressAutoHyphens w:val="0"/>
              <w:spacing w:after="0" w:line="240" w:lineRule="auto"/>
              <w:contextualSpacing/>
              <w:rPr>
                <w:rFonts w:ascii="Arial" w:hAnsi="Arial" w:cs="Arial"/>
                <w:color w:val="000000"/>
                <w:lang w:eastAsia="mk-MK"/>
              </w:rPr>
            </w:pPr>
            <w:r>
              <w:rPr>
                <w:rFonts w:ascii="Arial" w:hAnsi="Arial" w:cs="Arial"/>
                <w:lang w:val="mk-MK"/>
              </w:rPr>
              <w:t xml:space="preserve">Основен лабораториски прибор: </w:t>
            </w:r>
            <w:r>
              <w:rPr>
                <w:rFonts w:ascii="Arial" w:hAnsi="Arial" w:cs="Arial"/>
                <w:lang w:val="ru-RU"/>
              </w:rPr>
              <w:t>епрувети, лабораториски чаши</w:t>
            </w:r>
            <w:r>
              <w:rPr>
                <w:rFonts w:ascii="Arial" w:hAnsi="Arial" w:cs="Arial"/>
                <w:lang w:val="mk-MK"/>
              </w:rPr>
              <w:t>, ерленмаери</w:t>
            </w:r>
            <w:r>
              <w:rPr>
                <w:rFonts w:ascii="Arial" w:hAnsi="Arial" w:cs="Arial"/>
                <w:lang w:val="ru-RU"/>
              </w:rPr>
              <w:t>,</w:t>
            </w:r>
            <w:r>
              <w:rPr>
                <w:rFonts w:ascii="Arial" w:hAnsi="Arial" w:cs="Arial"/>
                <w:lang w:val="mk-MK"/>
              </w:rPr>
              <w:t xml:space="preserve"> колби,</w:t>
            </w:r>
            <w:r>
              <w:rPr>
                <w:rFonts w:ascii="Arial" w:hAnsi="Arial" w:cs="Arial"/>
                <w:lang w:val="ru-RU"/>
              </w:rPr>
              <w:t xml:space="preserve"> мензури, градуирани пипети, инки, </w:t>
            </w:r>
            <w:r>
              <w:rPr>
                <w:rFonts w:ascii="Arial" w:hAnsi="Arial" w:cs="Arial"/>
                <w:lang w:val="ru-RU"/>
              </w:rPr>
              <w:lastRenderedPageBreak/>
              <w:t>лабораториски шишиња,</w:t>
            </w:r>
            <w:r>
              <w:rPr>
                <w:rFonts w:ascii="Arial" w:hAnsi="Arial" w:cs="Arial"/>
                <w:lang w:val="mk-MK"/>
              </w:rPr>
              <w:t xml:space="preserve"> саатни стакла. Либигово ладило, стаклени цевки, стаклени п</w:t>
            </w:r>
            <w:r>
              <w:rPr>
                <w:rFonts w:ascii="Arial" w:hAnsi="Arial" w:cs="Arial"/>
                <w:lang w:val="mk-MK"/>
              </w:rPr>
              <w:t>рачки,</w:t>
            </w:r>
            <w:r>
              <w:rPr>
                <w:rFonts w:ascii="Arial" w:hAnsi="Arial" w:cs="Arial"/>
                <w:lang w:val="ru-RU"/>
              </w:rPr>
              <w:t xml:space="preserve"> лажички,</w:t>
            </w:r>
            <w:r>
              <w:rPr>
                <w:rFonts w:ascii="Arial" w:hAnsi="Arial" w:cs="Arial"/>
                <w:lang w:val="mk-MK"/>
              </w:rPr>
              <w:t xml:space="preserve"> порцелански садови за испарување,</w:t>
            </w:r>
            <w:r>
              <w:rPr>
                <w:rFonts w:ascii="Arial" w:hAnsi="Arial" w:cs="Arial"/>
                <w:lang w:val="ru-RU"/>
              </w:rPr>
              <w:t xml:space="preserve"> аванчиња со толчник, пинцети, капалки, дрвени штипки, сталки за епрувети,</w:t>
            </w:r>
            <w:r>
              <w:rPr>
                <w:rFonts w:ascii="Arial" w:hAnsi="Arial" w:cs="Arial"/>
                <w:lang w:val="mk-MK"/>
              </w:rPr>
              <w:t xml:space="preserve"> триножници, азбестни мрежи, шпиритусни ламби, микробренери, метални маши, стативи, муфи, клеми, метални прстени, гумени црева, филте</w:t>
            </w:r>
            <w:r>
              <w:rPr>
                <w:rFonts w:ascii="Arial" w:hAnsi="Arial" w:cs="Arial"/>
                <w:lang w:val="mk-MK"/>
              </w:rPr>
              <w:t>рна хартија,</w:t>
            </w:r>
            <w:r>
              <w:rPr>
                <w:rFonts w:ascii="Arial" w:hAnsi="Arial" w:cs="Arial"/>
                <w:lang w:val="ru-RU"/>
              </w:rPr>
              <w:t xml:space="preserve"> вага, термометар, магнети</w:t>
            </w:r>
            <w:r>
              <w:rPr>
                <w:rFonts w:ascii="Arial" w:hAnsi="Arial" w:cs="Arial"/>
                <w:lang w:val="mk-MK"/>
              </w:rPr>
              <w:t xml:space="preserve">. Супстанци: железо во вид на прав, сулфур во вид на прав, </w:t>
            </w:r>
            <w:r>
              <w:rPr>
                <w:rFonts w:ascii="Arial" w:eastAsia="Times New Roman" w:hAnsi="Arial" w:cs="Arial"/>
                <w:bCs/>
                <w:lang w:val="mk-MK"/>
              </w:rPr>
              <w:t>жива(II) оксид,</w:t>
            </w:r>
            <w:r>
              <w:rPr>
                <w:rFonts w:ascii="Arial" w:hAnsi="Arial" w:cs="Arial"/>
                <w:lang w:val="mk-MK"/>
              </w:rPr>
              <w:t xml:space="preserve"> </w:t>
            </w:r>
            <w:r>
              <w:rPr>
                <w:rFonts w:ascii="Arial" w:eastAsia="Times New Roman" w:hAnsi="Arial" w:cs="Arial"/>
                <w:bCs/>
                <w:lang w:val="mk-MK"/>
              </w:rPr>
              <w:t>готварска сол, шеќер, син камен, бакар, железо, алуминиум, јод, креда, песок, вода, алкохол, оцет, масло</w:t>
            </w:r>
            <w:r>
              <w:rPr>
                <w:rFonts w:ascii="Arial" w:eastAsia="Times New Roman" w:hAnsi="Arial" w:cs="Arial"/>
                <w:b/>
                <w:lang w:val="mk-MK"/>
              </w:rPr>
              <w:t xml:space="preserve">, </w:t>
            </w:r>
            <w:r>
              <w:rPr>
                <w:rFonts w:ascii="Arial" w:eastAsia="Times New Roman" w:hAnsi="Arial" w:cs="Arial"/>
                <w:bCs/>
                <w:lang w:val="mk-MK"/>
              </w:rPr>
              <w:t xml:space="preserve">железни парченца, дрвени струганици, </w:t>
            </w:r>
            <w:r>
              <w:rPr>
                <w:rFonts w:ascii="Arial" w:eastAsia="Times New Roman" w:hAnsi="Arial" w:cs="Arial"/>
                <w:bCs/>
                <w:lang w:val="mk-MK"/>
              </w:rPr>
              <w:t xml:space="preserve">мастило, </w:t>
            </w:r>
            <w:r>
              <w:rPr>
                <w:rFonts w:ascii="Arial" w:hAnsi="Arial" w:cs="Arial"/>
                <w:bCs/>
                <w:lang w:val="mk-MK"/>
              </w:rPr>
              <w:t>бронза, месинг, челик, натриум хидроксид, сода бикарбона</w:t>
            </w:r>
          </w:p>
        </w:tc>
      </w:tr>
      <w:tr w:rsidR="00A0714F">
        <w:trPr>
          <w:jc w:val="center"/>
        </w:trPr>
        <w:tc>
          <w:tcPr>
            <w:tcW w:w="2349" w:type="dxa"/>
            <w:gridSpan w:val="2"/>
          </w:tcPr>
          <w:p w:rsidR="00A0714F" w:rsidRDefault="002608D1">
            <w:pPr>
              <w:suppressAutoHyphens w:val="0"/>
              <w:spacing w:after="0" w:line="240" w:lineRule="auto"/>
              <w:contextualSpacing/>
              <w:rPr>
                <w:rFonts w:ascii="Arial" w:hAnsi="Arial" w:cs="Arial"/>
                <w:color w:val="000000"/>
                <w:lang w:val="mk-MK" w:eastAsia="mk-MK"/>
              </w:rPr>
            </w:pPr>
            <w:r>
              <w:rPr>
                <w:rFonts w:ascii="Arial" w:hAnsi="Arial" w:cs="Arial"/>
                <w:color w:val="000000"/>
                <w:lang w:val="mk-MK" w:eastAsia="mk-MK"/>
              </w:rPr>
              <w:lastRenderedPageBreak/>
              <w:t xml:space="preserve">-историја и општес./ </w:t>
            </w:r>
          </w:p>
          <w:p w:rsidR="00A0714F" w:rsidRDefault="002608D1">
            <w:pPr>
              <w:suppressAutoHyphens w:val="0"/>
              <w:spacing w:after="0" w:line="240" w:lineRule="auto"/>
              <w:contextualSpacing/>
              <w:rPr>
                <w:rFonts w:ascii="Arial" w:hAnsi="Arial" w:cs="Arial"/>
                <w:color w:val="000000"/>
                <w:lang w:val="mk-MK" w:eastAsia="mk-MK"/>
              </w:rPr>
            </w:pPr>
            <w:r>
              <w:rPr>
                <w:rFonts w:ascii="Arial" w:hAnsi="Arial" w:cs="Arial"/>
                <w:color w:val="000000"/>
                <w:lang w:val="mk-MK" w:eastAsia="mk-MK"/>
              </w:rPr>
              <w:t xml:space="preserve"> историја</w:t>
            </w:r>
          </w:p>
        </w:tc>
        <w:tc>
          <w:tcPr>
            <w:tcW w:w="4313" w:type="dxa"/>
            <w:gridSpan w:val="2"/>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Историски карти</w:t>
            </w:r>
          </w:p>
        </w:tc>
        <w:tc>
          <w:tcPr>
            <w:tcW w:w="3780" w:type="dxa"/>
          </w:tcPr>
          <w:p w:rsidR="00A0714F" w:rsidRDefault="00A0714F">
            <w:pPr>
              <w:suppressAutoHyphens w:val="0"/>
              <w:spacing w:after="0" w:line="240" w:lineRule="auto"/>
              <w:contextualSpacing/>
              <w:rPr>
                <w:rFonts w:ascii="Arial" w:hAnsi="Arial" w:cs="Arial"/>
                <w:color w:val="000000"/>
                <w:lang w:val="mk-MK" w:eastAsia="mk-MK"/>
              </w:rPr>
            </w:pPr>
          </w:p>
        </w:tc>
      </w:tr>
      <w:tr w:rsidR="00A0714F">
        <w:trPr>
          <w:jc w:val="center"/>
        </w:trPr>
        <w:tc>
          <w:tcPr>
            <w:tcW w:w="2349" w:type="dxa"/>
            <w:gridSpan w:val="2"/>
          </w:tcPr>
          <w:p w:rsidR="00A0714F" w:rsidRDefault="002608D1">
            <w:pPr>
              <w:suppressAutoHyphens w:val="0"/>
              <w:spacing w:after="0" w:line="240" w:lineRule="auto"/>
              <w:contextualSpacing/>
              <w:rPr>
                <w:rFonts w:ascii="Arial" w:hAnsi="Arial" w:cs="Arial"/>
                <w:color w:val="000000"/>
                <w:lang w:val="mk-MK" w:eastAsia="mk-MK"/>
              </w:rPr>
            </w:pPr>
            <w:r>
              <w:rPr>
                <w:rFonts w:ascii="Arial" w:hAnsi="Arial" w:cs="Arial"/>
                <w:color w:val="000000"/>
                <w:lang w:val="mk-MK" w:eastAsia="mk-MK"/>
              </w:rPr>
              <w:t>-географија</w:t>
            </w:r>
          </w:p>
          <w:p w:rsidR="00A0714F" w:rsidRDefault="00A0714F">
            <w:pPr>
              <w:suppressAutoHyphens w:val="0"/>
              <w:spacing w:after="0" w:line="240" w:lineRule="auto"/>
              <w:contextualSpacing/>
              <w:rPr>
                <w:rFonts w:ascii="Arial" w:hAnsi="Arial" w:cs="Arial"/>
                <w:color w:val="000000"/>
                <w:lang w:val="mk-MK" w:eastAsia="mk-MK"/>
              </w:rPr>
            </w:pPr>
          </w:p>
          <w:p w:rsidR="00A0714F" w:rsidRDefault="00A0714F">
            <w:pPr>
              <w:suppressAutoHyphens w:val="0"/>
              <w:spacing w:after="0" w:line="240" w:lineRule="auto"/>
              <w:contextualSpacing/>
              <w:rPr>
                <w:rFonts w:ascii="Arial" w:hAnsi="Arial" w:cs="Arial"/>
                <w:color w:val="000000"/>
                <w:lang w:val="mk-MK" w:eastAsia="mk-MK"/>
              </w:rPr>
            </w:pPr>
          </w:p>
        </w:tc>
        <w:tc>
          <w:tcPr>
            <w:tcW w:w="4313" w:type="dxa"/>
            <w:gridSpan w:val="2"/>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Географски карти</w:t>
            </w:r>
          </w:p>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Глобус</w:t>
            </w:r>
          </w:p>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Атлас,енциклопедии</w:t>
            </w:r>
          </w:p>
        </w:tc>
        <w:tc>
          <w:tcPr>
            <w:tcW w:w="3780" w:type="dxa"/>
          </w:tcPr>
          <w:p w:rsidR="00A0714F" w:rsidRDefault="00A0714F">
            <w:pPr>
              <w:suppressAutoHyphens w:val="0"/>
              <w:spacing w:after="0" w:line="240" w:lineRule="auto"/>
              <w:contextualSpacing/>
              <w:rPr>
                <w:rFonts w:ascii="Arial" w:hAnsi="Arial" w:cs="Arial"/>
                <w:color w:val="000000"/>
                <w:lang w:val="mk-MK" w:eastAsia="mk-MK"/>
              </w:rPr>
            </w:pPr>
          </w:p>
        </w:tc>
      </w:tr>
      <w:tr w:rsidR="00A0714F">
        <w:trPr>
          <w:jc w:val="center"/>
        </w:trPr>
        <w:tc>
          <w:tcPr>
            <w:tcW w:w="2349" w:type="dxa"/>
            <w:gridSpan w:val="2"/>
          </w:tcPr>
          <w:p w:rsidR="00A0714F" w:rsidRDefault="002608D1">
            <w:pPr>
              <w:suppressAutoHyphens w:val="0"/>
              <w:spacing w:after="0" w:line="240" w:lineRule="auto"/>
              <w:contextualSpacing/>
              <w:rPr>
                <w:rFonts w:ascii="Arial" w:hAnsi="Arial" w:cs="Arial"/>
                <w:color w:val="000000"/>
                <w:lang w:val="mk-MK" w:eastAsia="mk-MK"/>
              </w:rPr>
            </w:pPr>
            <w:r>
              <w:rPr>
                <w:rFonts w:ascii="Arial" w:hAnsi="Arial" w:cs="Arial"/>
                <w:color w:val="000000"/>
                <w:lang w:val="mk-MK" w:eastAsia="mk-MK"/>
              </w:rPr>
              <w:t>-техничко о. и информатика/ информатика</w:t>
            </w:r>
          </w:p>
        </w:tc>
        <w:tc>
          <w:tcPr>
            <w:tcW w:w="4313" w:type="dxa"/>
            <w:gridSpan w:val="2"/>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Компјутери</w:t>
            </w:r>
          </w:p>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Телевизор</w:t>
            </w:r>
          </w:p>
          <w:p w:rsidR="00A0714F" w:rsidRDefault="002608D1">
            <w:pPr>
              <w:suppressAutoHyphens w:val="0"/>
              <w:spacing w:after="0" w:line="240" w:lineRule="auto"/>
              <w:contextualSpacing/>
              <w:rPr>
                <w:rFonts w:ascii="Arial" w:hAnsi="Arial" w:cs="Arial"/>
                <w:color w:val="000000"/>
                <w:lang w:val="mk-MK" w:eastAsia="mk-MK"/>
              </w:rPr>
            </w:pPr>
            <w:r>
              <w:rPr>
                <w:rFonts w:ascii="Arial" w:hAnsi="Arial" w:cs="Arial"/>
                <w:color w:val="000000"/>
                <w:lang w:val="mk-MK" w:eastAsia="mk-MK"/>
              </w:rPr>
              <w:t>Лаптоп за наставник</w:t>
            </w:r>
          </w:p>
        </w:tc>
        <w:tc>
          <w:tcPr>
            <w:tcW w:w="3780" w:type="dxa"/>
          </w:tcPr>
          <w:p w:rsidR="00A0714F" w:rsidRDefault="00A0714F">
            <w:pPr>
              <w:suppressAutoHyphens w:val="0"/>
              <w:spacing w:after="0" w:line="240" w:lineRule="auto"/>
              <w:contextualSpacing/>
              <w:rPr>
                <w:rFonts w:ascii="Arial" w:hAnsi="Arial" w:cs="Arial"/>
                <w:color w:val="000000"/>
                <w:lang w:val="mk-MK" w:eastAsia="mk-MK"/>
              </w:rPr>
            </w:pPr>
          </w:p>
        </w:tc>
      </w:tr>
      <w:tr w:rsidR="00A0714F">
        <w:trPr>
          <w:jc w:val="center"/>
        </w:trPr>
        <w:tc>
          <w:tcPr>
            <w:tcW w:w="2349" w:type="dxa"/>
            <w:gridSpan w:val="2"/>
          </w:tcPr>
          <w:p w:rsidR="00A0714F" w:rsidRDefault="002608D1">
            <w:pPr>
              <w:suppressAutoHyphens w:val="0"/>
              <w:spacing w:after="0" w:line="240" w:lineRule="auto"/>
              <w:contextualSpacing/>
              <w:rPr>
                <w:rFonts w:ascii="Arial" w:hAnsi="Arial" w:cs="Arial"/>
                <w:color w:val="000000"/>
                <w:lang w:val="mk-MK" w:eastAsia="mk-MK"/>
              </w:rPr>
            </w:pPr>
            <w:r>
              <w:rPr>
                <w:rFonts w:ascii="Arial" w:hAnsi="Arial" w:cs="Arial"/>
                <w:color w:val="000000"/>
                <w:lang w:val="mk-MK" w:eastAsia="mk-MK"/>
              </w:rPr>
              <w:t>-музичко о.</w:t>
            </w:r>
          </w:p>
          <w:p w:rsidR="00A0714F" w:rsidRDefault="00A0714F">
            <w:pPr>
              <w:suppressAutoHyphens w:val="0"/>
              <w:spacing w:after="0" w:line="240" w:lineRule="auto"/>
              <w:contextualSpacing/>
              <w:rPr>
                <w:rFonts w:ascii="Arial" w:hAnsi="Arial" w:cs="Arial"/>
                <w:color w:val="000000"/>
                <w:lang w:val="mk-MK" w:eastAsia="mk-MK"/>
              </w:rPr>
            </w:pPr>
          </w:p>
          <w:p w:rsidR="00A0714F" w:rsidRDefault="00A0714F">
            <w:pPr>
              <w:suppressAutoHyphens w:val="0"/>
              <w:spacing w:after="0" w:line="240" w:lineRule="auto"/>
              <w:contextualSpacing/>
              <w:rPr>
                <w:rFonts w:ascii="Arial" w:hAnsi="Arial" w:cs="Arial"/>
                <w:color w:val="000000"/>
                <w:lang w:val="mk-MK" w:eastAsia="mk-MK"/>
              </w:rPr>
            </w:pPr>
          </w:p>
        </w:tc>
        <w:tc>
          <w:tcPr>
            <w:tcW w:w="4313" w:type="dxa"/>
            <w:gridSpan w:val="2"/>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Синтисајзер</w:t>
            </w:r>
          </w:p>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Мелодики</w:t>
            </w:r>
          </w:p>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Хармоника</w:t>
            </w:r>
          </w:p>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LCD проектор</w:t>
            </w:r>
          </w:p>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Платно за LCD проектор</w:t>
            </w:r>
          </w:p>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Микрофони</w:t>
            </w:r>
          </w:p>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Озвучение комплет</w:t>
            </w:r>
          </w:p>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Телевизор</w:t>
            </w:r>
          </w:p>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 xml:space="preserve">Сталка за Синтисајзер </w:t>
            </w:r>
          </w:p>
          <w:p w:rsidR="00A0714F" w:rsidRDefault="002608D1">
            <w:pPr>
              <w:suppressAutoHyphens w:val="0"/>
              <w:spacing w:after="0" w:line="240" w:lineRule="auto"/>
              <w:contextualSpacing/>
              <w:jc w:val="both"/>
              <w:rPr>
                <w:rFonts w:ascii="Arial" w:hAnsi="Arial" w:cs="Arial"/>
                <w:color w:val="000000"/>
                <w:lang w:eastAsia="mk-MK"/>
              </w:rPr>
            </w:pPr>
            <w:r>
              <w:rPr>
                <w:rFonts w:ascii="Arial" w:hAnsi="Arial" w:cs="Arial"/>
                <w:color w:val="000000"/>
                <w:lang w:val="mk-MK" w:eastAsia="mk-MK"/>
              </w:rPr>
              <w:t>Сталки за микрофон ( 2 ком.)</w:t>
            </w:r>
          </w:p>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eastAsia="mk-MK"/>
              </w:rPr>
              <w:t xml:space="preserve">5 </w:t>
            </w:r>
            <w:r>
              <w:rPr>
                <w:rFonts w:ascii="Arial" w:hAnsi="Arial" w:cs="Arial"/>
                <w:color w:val="000000"/>
                <w:lang w:val="mk-MK" w:eastAsia="mk-MK"/>
              </w:rPr>
              <w:t>гитари</w:t>
            </w:r>
          </w:p>
        </w:tc>
        <w:tc>
          <w:tcPr>
            <w:tcW w:w="3780" w:type="dxa"/>
          </w:tcPr>
          <w:p w:rsidR="00A0714F" w:rsidRDefault="002608D1">
            <w:pPr>
              <w:suppressAutoHyphens w:val="0"/>
              <w:spacing w:after="0" w:line="240" w:lineRule="auto"/>
              <w:contextualSpacing/>
              <w:rPr>
                <w:rFonts w:ascii="Arial" w:hAnsi="Arial" w:cs="Arial"/>
                <w:color w:val="000000"/>
                <w:lang w:val="mk-MK" w:eastAsia="mk-MK"/>
              </w:rPr>
            </w:pPr>
            <w:r>
              <w:rPr>
                <w:rFonts w:ascii="Arial" w:hAnsi="Arial" w:cs="Arial"/>
                <w:color w:val="000000"/>
                <w:lang w:val="mk-MK" w:eastAsia="mk-MK"/>
              </w:rPr>
              <w:t>Орфови инструменти (маракас.кастењети,стапчиња,</w:t>
            </w:r>
          </w:p>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Триангл .......... )</w:t>
            </w:r>
          </w:p>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Sustain Педало за синтисајзер</w:t>
            </w:r>
          </w:p>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Лап топ звуцници</w:t>
            </w:r>
          </w:p>
          <w:p w:rsidR="00A0714F" w:rsidRDefault="00A0714F">
            <w:pPr>
              <w:suppressAutoHyphens w:val="0"/>
              <w:spacing w:after="0" w:line="240" w:lineRule="auto"/>
              <w:contextualSpacing/>
              <w:jc w:val="both"/>
              <w:rPr>
                <w:rFonts w:ascii="Arial" w:hAnsi="Arial" w:cs="Arial"/>
                <w:color w:val="000000"/>
                <w:lang w:val="mk-MK" w:eastAsia="mk-MK"/>
              </w:rPr>
            </w:pPr>
          </w:p>
        </w:tc>
      </w:tr>
      <w:tr w:rsidR="00A0714F">
        <w:trPr>
          <w:jc w:val="center"/>
        </w:trPr>
        <w:tc>
          <w:tcPr>
            <w:tcW w:w="2349" w:type="dxa"/>
            <w:gridSpan w:val="2"/>
          </w:tcPr>
          <w:p w:rsidR="00A0714F" w:rsidRDefault="002608D1">
            <w:pPr>
              <w:suppressAutoHyphens w:val="0"/>
              <w:spacing w:after="0" w:line="240" w:lineRule="auto"/>
              <w:contextualSpacing/>
              <w:rPr>
                <w:rFonts w:ascii="Arial" w:hAnsi="Arial" w:cs="Arial"/>
                <w:color w:val="000000"/>
                <w:lang w:val="mk-MK" w:eastAsia="mk-MK"/>
              </w:rPr>
            </w:pPr>
            <w:r>
              <w:rPr>
                <w:rFonts w:ascii="Arial" w:hAnsi="Arial" w:cs="Arial"/>
                <w:color w:val="000000"/>
                <w:lang w:val="mk-MK" w:eastAsia="mk-MK"/>
              </w:rPr>
              <w:t>-ликовно о.</w:t>
            </w:r>
          </w:p>
        </w:tc>
        <w:tc>
          <w:tcPr>
            <w:tcW w:w="4313" w:type="dxa"/>
            <w:gridSpan w:val="2"/>
          </w:tcPr>
          <w:p w:rsidR="00A0714F" w:rsidRDefault="00A0714F">
            <w:pPr>
              <w:suppressAutoHyphens w:val="0"/>
              <w:spacing w:after="0" w:line="240" w:lineRule="auto"/>
              <w:contextualSpacing/>
              <w:rPr>
                <w:rFonts w:ascii="Arial" w:hAnsi="Arial" w:cs="Arial"/>
                <w:color w:val="000000"/>
                <w:lang w:val="mk-MK" w:eastAsia="mk-MK"/>
              </w:rPr>
            </w:pPr>
          </w:p>
          <w:p w:rsidR="00A0714F" w:rsidRDefault="00A0714F">
            <w:pPr>
              <w:suppressAutoHyphens w:val="0"/>
              <w:spacing w:after="0" w:line="240" w:lineRule="auto"/>
              <w:contextualSpacing/>
              <w:rPr>
                <w:rFonts w:ascii="Arial" w:hAnsi="Arial" w:cs="Arial"/>
                <w:color w:val="000000"/>
                <w:lang w:val="mk-MK" w:eastAsia="mk-MK"/>
              </w:rPr>
            </w:pPr>
          </w:p>
          <w:p w:rsidR="00A0714F" w:rsidRDefault="00A0714F">
            <w:pPr>
              <w:suppressAutoHyphens w:val="0"/>
              <w:spacing w:after="0" w:line="240" w:lineRule="auto"/>
              <w:contextualSpacing/>
              <w:rPr>
                <w:rFonts w:ascii="Arial" w:hAnsi="Arial" w:cs="Arial"/>
                <w:color w:val="000000"/>
                <w:lang w:val="mk-MK" w:eastAsia="mk-MK"/>
              </w:rPr>
            </w:pPr>
          </w:p>
        </w:tc>
        <w:tc>
          <w:tcPr>
            <w:tcW w:w="3780" w:type="dxa"/>
          </w:tcPr>
          <w:p w:rsidR="00A0714F" w:rsidRDefault="002608D1">
            <w:pPr>
              <w:suppressAutoHyphens w:val="0"/>
              <w:spacing w:after="0" w:line="240" w:lineRule="auto"/>
              <w:contextualSpacing/>
              <w:rPr>
                <w:rFonts w:ascii="Arial" w:hAnsi="Arial" w:cs="Arial"/>
                <w:color w:val="000000"/>
                <w:lang w:val="mk-MK" w:eastAsia="mk-MK"/>
              </w:rPr>
            </w:pPr>
            <w:r>
              <w:rPr>
                <w:rFonts w:ascii="Arial" w:eastAsia="Times New Roman" w:hAnsi="Arial" w:cs="Arial"/>
                <w:lang w:val="mk-MK" w:eastAsia="en-US"/>
              </w:rPr>
              <w:t>-Поликолор 2L</w:t>
            </w:r>
            <w:r>
              <w:rPr>
                <w:rFonts w:ascii="Arial" w:eastAsia="Times New Roman" w:hAnsi="Arial" w:cs="Arial"/>
                <w:lang w:val="mk-MK" w:eastAsia="en-US"/>
              </w:rPr>
              <w:br/>
              <w:t>-Тонери за поликолот (жолта, црвена, сина, виолетова, кафеава, портокалова,</w:t>
            </w:r>
            <w:r>
              <w:rPr>
                <w:rFonts w:ascii="Arial" w:eastAsia="Times New Roman" w:hAnsi="Arial" w:cs="Arial"/>
                <w:lang w:eastAsia="en-US"/>
              </w:rPr>
              <w:t>з</w:t>
            </w:r>
            <w:r>
              <w:rPr>
                <w:rFonts w:ascii="Arial" w:eastAsia="Times New Roman" w:hAnsi="Arial" w:cs="Arial"/>
                <w:lang w:val="mk-MK" w:eastAsia="en-US"/>
              </w:rPr>
              <w:t>елена)</w:t>
            </w:r>
            <w:r>
              <w:rPr>
                <w:rFonts w:ascii="Arial" w:eastAsia="Times New Roman" w:hAnsi="Arial" w:cs="Arial"/>
                <w:lang w:val="mk-MK" w:eastAsia="en-US"/>
              </w:rPr>
              <w:br/>
              <w:t>-Акрилен маркер црн2mm</w:t>
            </w:r>
            <w:r>
              <w:rPr>
                <w:rFonts w:ascii="Arial" w:eastAsia="Times New Roman" w:hAnsi="Arial" w:cs="Arial"/>
                <w:lang w:val="mk-MK" w:eastAsia="en-US"/>
              </w:rPr>
              <w:br/>
            </w:r>
            <w:r>
              <w:rPr>
                <w:rFonts w:ascii="Arial" w:hAnsi="Arial" w:cs="Arial"/>
                <w:color w:val="000000"/>
                <w:lang w:val="mk-MK" w:eastAsia="mk-MK"/>
              </w:rPr>
              <w:t>-</w:t>
            </w:r>
            <w:r>
              <w:rPr>
                <w:rFonts w:ascii="Arial" w:hAnsi="Arial" w:cs="Arial"/>
                <w:color w:val="000000"/>
                <w:lang w:eastAsia="mk-MK"/>
              </w:rPr>
              <w:t>Акрилен маркер бел 2mm</w:t>
            </w:r>
          </w:p>
        </w:tc>
      </w:tr>
      <w:tr w:rsidR="00A0714F">
        <w:trPr>
          <w:trHeight w:val="6424"/>
          <w:jc w:val="center"/>
        </w:trPr>
        <w:tc>
          <w:tcPr>
            <w:tcW w:w="2349" w:type="dxa"/>
            <w:gridSpan w:val="2"/>
          </w:tcPr>
          <w:p w:rsidR="00A0714F" w:rsidRDefault="002608D1">
            <w:pPr>
              <w:suppressAutoHyphens w:val="0"/>
              <w:spacing w:after="0" w:line="240" w:lineRule="auto"/>
              <w:contextualSpacing/>
              <w:rPr>
                <w:rFonts w:ascii="Arial" w:hAnsi="Arial" w:cs="Arial"/>
                <w:color w:val="000000"/>
                <w:lang w:val="mk-MK" w:eastAsia="mk-MK"/>
              </w:rPr>
            </w:pPr>
            <w:r>
              <w:rPr>
                <w:rFonts w:ascii="Arial" w:hAnsi="Arial" w:cs="Arial"/>
                <w:color w:val="000000"/>
                <w:lang w:val="mk-MK" w:eastAsia="mk-MK"/>
              </w:rPr>
              <w:lastRenderedPageBreak/>
              <w:t>физичко и здрав.о</w:t>
            </w:r>
          </w:p>
        </w:tc>
        <w:tc>
          <w:tcPr>
            <w:tcW w:w="4313" w:type="dxa"/>
            <w:gridSpan w:val="2"/>
          </w:tcPr>
          <w:p w:rsidR="00A0714F" w:rsidRDefault="002608D1">
            <w:pPr>
              <w:spacing w:line="240" w:lineRule="auto"/>
              <w:rPr>
                <w:rFonts w:ascii="Arial" w:hAnsi="Arial" w:cs="Arial"/>
                <w:color w:val="000000"/>
                <w:lang w:eastAsia="mk-MK"/>
              </w:rPr>
            </w:pPr>
            <w:r>
              <w:rPr>
                <w:rFonts w:ascii="Arial" w:hAnsi="Arial" w:cs="Arial"/>
                <w:color w:val="000000"/>
                <w:lang w:eastAsia="mk-MK"/>
              </w:rPr>
              <w:t>Јажиња за качување долги 5 до</w:t>
            </w:r>
            <w:r>
              <w:rPr>
                <w:rFonts w:ascii="Arial" w:hAnsi="Arial" w:cs="Arial"/>
                <w:color w:val="000000"/>
                <w:lang w:eastAsia="mk-MK"/>
              </w:rPr>
              <w:t xml:space="preserve"> 5,5мПритки за качување 5 до 5,5мТопки за одбојка</w:t>
            </w:r>
            <w:r>
              <w:rPr>
                <w:rFonts w:ascii="Arial" w:hAnsi="Arial" w:cs="Arial"/>
                <w:color w:val="000000"/>
                <w:lang w:val="mk-MK" w:eastAsia="mk-MK"/>
              </w:rPr>
              <w:t xml:space="preserve">, </w:t>
            </w:r>
            <w:r>
              <w:rPr>
                <w:rFonts w:ascii="Arial" w:hAnsi="Arial" w:cs="Arial"/>
                <w:color w:val="000000"/>
                <w:lang w:eastAsia="mk-MK"/>
              </w:rPr>
              <w:t>ракомет</w:t>
            </w:r>
            <w:r>
              <w:rPr>
                <w:rFonts w:ascii="Arial" w:hAnsi="Arial" w:cs="Arial"/>
                <w:color w:val="000000"/>
                <w:lang w:val="mk-MK" w:eastAsia="mk-MK"/>
              </w:rPr>
              <w:t>,</w:t>
            </w:r>
            <w:r>
              <w:rPr>
                <w:rFonts w:ascii="Arial" w:hAnsi="Arial" w:cs="Arial"/>
                <w:color w:val="000000"/>
                <w:lang w:eastAsia="mk-MK"/>
              </w:rPr>
              <w:t xml:space="preserve"> кошарка</w:t>
            </w:r>
            <w:r>
              <w:rPr>
                <w:rFonts w:ascii="Arial" w:hAnsi="Arial" w:cs="Arial"/>
                <w:color w:val="000000"/>
                <w:lang w:val="mk-MK" w:eastAsia="mk-MK"/>
              </w:rPr>
              <w:t xml:space="preserve">, </w:t>
            </w:r>
            <w:r>
              <w:rPr>
                <w:rFonts w:ascii="Arial" w:hAnsi="Arial" w:cs="Arial"/>
                <w:color w:val="000000"/>
                <w:lang w:eastAsia="mk-MK"/>
              </w:rPr>
              <w:t xml:space="preserve">фудбал Топки- пластични </w:t>
            </w:r>
            <w:r>
              <w:rPr>
                <w:rFonts w:ascii="Arial" w:hAnsi="Arial" w:cs="Arial"/>
                <w:color w:val="000000"/>
                <w:lang w:val="mk-MK" w:eastAsia="mk-MK"/>
              </w:rPr>
              <w:t>Кожни фудбалски топки 5</w:t>
            </w:r>
            <w:r>
              <w:rPr>
                <w:rFonts w:ascii="Arial" w:hAnsi="Arial" w:cs="Arial"/>
                <w:color w:val="000000"/>
                <w:lang w:eastAsia="mk-MK"/>
              </w:rPr>
              <w:t>Јажиња за скокање долги 1,5м до 2,3Обрачи Мрежи за одбојка Мрежи за кошарка Мрежи за ракомет мрежи за фудбал Ѓуле од 3кг и 4 кгЃулиња 2кгМек</w:t>
            </w:r>
            <w:r>
              <w:rPr>
                <w:rFonts w:ascii="Arial" w:hAnsi="Arial" w:cs="Arial"/>
                <w:color w:val="000000"/>
                <w:lang w:eastAsia="mk-MK"/>
              </w:rPr>
              <w:t>а доскочна површина (душек) Маркери за време на натпревар</w:t>
            </w:r>
          </w:p>
        </w:tc>
        <w:tc>
          <w:tcPr>
            <w:tcW w:w="3780" w:type="dxa"/>
          </w:tcPr>
          <w:p w:rsidR="00A0714F" w:rsidRDefault="002608D1">
            <w:pPr>
              <w:spacing w:line="240" w:lineRule="auto"/>
              <w:rPr>
                <w:rFonts w:ascii="Arial" w:hAnsi="Arial" w:cs="Arial"/>
                <w:color w:val="000000"/>
                <w:lang w:val="mk-MK" w:eastAsia="mk-MK"/>
              </w:rPr>
            </w:pPr>
            <w:r>
              <w:rPr>
                <w:rFonts w:ascii="Arial" w:hAnsi="Arial" w:cs="Arial"/>
                <w:color w:val="000000"/>
                <w:lang w:eastAsia="mk-MK"/>
              </w:rPr>
              <w:t>Гимнастички палки 90cm, дебели 2,5</w:t>
            </w:r>
            <w:r>
              <w:rPr>
                <w:rFonts w:ascii="Arial" w:hAnsi="Arial" w:cs="Arial"/>
                <w:color w:val="000000"/>
                <w:lang w:val="mk-MK" w:eastAsia="mk-MK"/>
              </w:rPr>
              <w:t xml:space="preserve">                                           безбол палки 10                                               </w:t>
            </w:r>
            <w:r>
              <w:rPr>
                <w:rFonts w:ascii="Arial" w:hAnsi="Arial" w:cs="Arial"/>
                <w:color w:val="000000"/>
                <w:lang w:eastAsia="mk-MK"/>
              </w:rPr>
              <w:t>Медицинки 1 до 2 кгМали гумени топчиња полнети со пречник о</w:t>
            </w:r>
            <w:r>
              <w:rPr>
                <w:rFonts w:ascii="Arial" w:hAnsi="Arial" w:cs="Arial"/>
                <w:color w:val="000000"/>
                <w:lang w:eastAsia="mk-MK"/>
              </w:rPr>
              <w:t>д 8-10cm,тежина 150-200gЈаже за надвлекување долго 10м,дебело 4cmДолги јажиња од 8м дебелина и 2cm за прескокнувањеС</w:t>
            </w:r>
            <w:r>
              <w:rPr>
                <w:rFonts w:ascii="Arial" w:hAnsi="Arial" w:cs="Arial"/>
                <w:color w:val="000000"/>
                <w:lang w:val="mk-MK" w:eastAsia="mk-MK"/>
              </w:rPr>
              <w:t>т</w:t>
            </w:r>
            <w:r>
              <w:rPr>
                <w:rFonts w:ascii="Arial" w:hAnsi="Arial" w:cs="Arial"/>
                <w:color w:val="000000"/>
                <w:lang w:eastAsia="mk-MK"/>
              </w:rPr>
              <w:t xml:space="preserve">алки за скокање во височина Вреќички со песок 250g и 1кгПописни штафетни палки Стартни блокови Пречки – височина 10-15cmЅидни кинограми за </w:t>
            </w:r>
            <w:r>
              <w:rPr>
                <w:rFonts w:ascii="Arial" w:hAnsi="Arial" w:cs="Arial"/>
                <w:color w:val="000000"/>
                <w:lang w:eastAsia="mk-MK"/>
              </w:rPr>
              <w:t>атлетика и гимнастика Летви за скокање во височина од алуминиум</w:t>
            </w:r>
            <w:r>
              <w:rPr>
                <w:rFonts w:ascii="Arial" w:hAnsi="Arial" w:cs="Arial"/>
                <w:color w:val="000000"/>
                <w:lang w:val="mk-MK" w:eastAsia="mk-MK"/>
              </w:rPr>
              <w:t xml:space="preserve">                                              вага за мерење                               метро за мерење висина голмански ракавици                          чуњеви во боја                     </w:t>
            </w:r>
            <w:r>
              <w:rPr>
                <w:rFonts w:ascii="Arial" w:hAnsi="Arial" w:cs="Arial"/>
                <w:color w:val="000000"/>
                <w:lang w:val="mk-MK" w:eastAsia="mk-MK"/>
              </w:rPr>
              <w:t xml:space="preserve">            конуси кратки и долги</w:t>
            </w:r>
          </w:p>
        </w:tc>
      </w:tr>
      <w:tr w:rsidR="00A0714F">
        <w:trPr>
          <w:trHeight w:val="2009"/>
          <w:jc w:val="center"/>
        </w:trPr>
        <w:tc>
          <w:tcPr>
            <w:tcW w:w="2349" w:type="dxa"/>
            <w:gridSpan w:val="2"/>
          </w:tcPr>
          <w:p w:rsidR="00A0714F" w:rsidRDefault="002608D1">
            <w:pPr>
              <w:suppressAutoHyphens w:val="0"/>
              <w:spacing w:after="0" w:line="240" w:lineRule="auto"/>
              <w:contextualSpacing/>
              <w:rPr>
                <w:rFonts w:ascii="Arial" w:hAnsi="Arial" w:cs="Arial"/>
                <w:color w:val="000000"/>
                <w:lang w:val="mk-MK" w:eastAsia="mk-MK"/>
              </w:rPr>
            </w:pPr>
            <w:r>
              <w:rPr>
                <w:rFonts w:ascii="Arial" w:hAnsi="Arial" w:cs="Arial"/>
                <w:color w:val="000000"/>
                <w:lang w:val="mk-MK" w:eastAsia="mk-MK"/>
              </w:rPr>
              <w:t>Работа со ученици со ПОП</w:t>
            </w:r>
          </w:p>
        </w:tc>
        <w:tc>
          <w:tcPr>
            <w:tcW w:w="4313" w:type="dxa"/>
            <w:gridSpan w:val="2"/>
          </w:tcPr>
          <w:p w:rsidR="00A0714F" w:rsidRDefault="002608D1">
            <w:pPr>
              <w:spacing w:line="240" w:lineRule="auto"/>
              <w:rPr>
                <w:rFonts w:ascii="Arial" w:hAnsi="Arial" w:cs="Arial"/>
                <w:color w:val="000000"/>
                <w:lang w:eastAsia="mk-MK"/>
              </w:rPr>
            </w:pPr>
            <w:r>
              <w:rPr>
                <w:rFonts w:ascii="Arial" w:hAnsi="Arial" w:cs="Arial"/>
                <w:color w:val="000000"/>
                <w:lang w:val="mk-MK" w:eastAsia="mk-MK"/>
              </w:rPr>
              <w:t xml:space="preserve">печатач/скенер                                            </w:t>
            </w:r>
            <w:r>
              <w:rPr>
                <w:rFonts w:ascii="Arial" w:hAnsi="Arial" w:cs="Arial"/>
                <w:color w:val="000000"/>
                <w:lang w:eastAsia="mk-MK"/>
              </w:rPr>
              <w:t>Модели на возила</w:t>
            </w:r>
            <w:r>
              <w:rPr>
                <w:rFonts w:ascii="Arial" w:hAnsi="Arial" w:cs="Arial"/>
                <w:color w:val="000000"/>
                <w:lang w:val="mk-MK" w:eastAsia="mk-MK"/>
              </w:rPr>
              <w:t xml:space="preserve"> </w:t>
            </w:r>
            <w:r>
              <w:rPr>
                <w:rFonts w:ascii="Arial" w:hAnsi="Arial" w:cs="Arial"/>
                <w:color w:val="000000"/>
                <w:lang w:eastAsia="mk-MK"/>
              </w:rPr>
              <w:t>коцки</w:t>
            </w:r>
            <w:r>
              <w:rPr>
                <w:rFonts w:ascii="Arial" w:hAnsi="Arial" w:cs="Arial"/>
                <w:color w:val="000000"/>
                <w:lang w:val="mk-MK" w:eastAsia="mk-MK"/>
              </w:rPr>
              <w:t xml:space="preserve"> </w:t>
            </w:r>
            <w:r>
              <w:rPr>
                <w:rFonts w:ascii="Arial" w:hAnsi="Arial" w:cs="Arial"/>
                <w:color w:val="000000"/>
                <w:lang w:eastAsia="mk-MK"/>
              </w:rPr>
              <w:t>Играчки на животни и овошје</w:t>
            </w:r>
            <w:r>
              <w:rPr>
                <w:rFonts w:ascii="Arial" w:hAnsi="Arial" w:cs="Arial"/>
                <w:color w:val="000000"/>
                <w:lang w:val="mk-MK" w:eastAsia="mk-MK"/>
              </w:rPr>
              <w:t xml:space="preserve"> </w:t>
            </w:r>
            <w:r>
              <w:rPr>
                <w:rFonts w:ascii="Arial" w:hAnsi="Arial" w:cs="Arial"/>
                <w:color w:val="000000"/>
                <w:lang w:eastAsia="mk-MK"/>
              </w:rPr>
              <w:t>поголеми слагалки</w:t>
            </w:r>
            <w:r>
              <w:rPr>
                <w:rFonts w:ascii="Arial" w:hAnsi="Arial" w:cs="Arial"/>
                <w:color w:val="000000"/>
                <w:lang w:val="mk-MK" w:eastAsia="mk-MK"/>
              </w:rPr>
              <w:t xml:space="preserve"> </w:t>
            </w:r>
            <w:r>
              <w:rPr>
                <w:rFonts w:ascii="Arial" w:hAnsi="Arial" w:cs="Arial"/>
                <w:color w:val="000000"/>
                <w:lang w:eastAsia="mk-MK"/>
              </w:rPr>
              <w:t>кош и топка</w:t>
            </w:r>
            <w:r>
              <w:rPr>
                <w:rFonts w:ascii="Arial" w:hAnsi="Arial" w:cs="Arial"/>
                <w:color w:val="000000"/>
                <w:lang w:val="mk-MK" w:eastAsia="mk-MK"/>
              </w:rPr>
              <w:t xml:space="preserve"> </w:t>
            </w:r>
            <w:r>
              <w:rPr>
                <w:rFonts w:ascii="Arial" w:hAnsi="Arial" w:cs="Arial"/>
                <w:color w:val="000000"/>
                <w:lang w:eastAsia="mk-MK"/>
              </w:rPr>
              <w:t>прибор за исхрана</w:t>
            </w:r>
            <w:r>
              <w:rPr>
                <w:rFonts w:ascii="Arial" w:hAnsi="Arial" w:cs="Arial"/>
                <w:color w:val="000000"/>
                <w:lang w:val="mk-MK" w:eastAsia="mk-MK"/>
              </w:rPr>
              <w:t xml:space="preserve"> </w:t>
            </w:r>
            <w:r>
              <w:rPr>
                <w:rFonts w:ascii="Arial" w:hAnsi="Arial" w:cs="Arial"/>
                <w:color w:val="000000"/>
                <w:lang w:eastAsia="mk-MK"/>
              </w:rPr>
              <w:t>песок</w:t>
            </w:r>
            <w:r>
              <w:rPr>
                <w:rFonts w:ascii="Arial" w:hAnsi="Arial" w:cs="Arial"/>
                <w:color w:val="000000"/>
                <w:lang w:val="mk-MK" w:eastAsia="mk-MK"/>
              </w:rPr>
              <w:t xml:space="preserve"> </w:t>
            </w:r>
            <w:r>
              <w:rPr>
                <w:rFonts w:ascii="Arial" w:hAnsi="Arial" w:cs="Arial"/>
                <w:color w:val="000000"/>
                <w:lang w:eastAsia="mk-MK"/>
              </w:rPr>
              <w:t>хула-хоп</w:t>
            </w:r>
          </w:p>
        </w:tc>
        <w:tc>
          <w:tcPr>
            <w:tcW w:w="3780" w:type="dxa"/>
          </w:tcPr>
          <w:p w:rsidR="00A0714F" w:rsidRDefault="002608D1">
            <w:pPr>
              <w:spacing w:line="240" w:lineRule="auto"/>
              <w:rPr>
                <w:rFonts w:ascii="Arial" w:hAnsi="Arial" w:cs="Arial"/>
                <w:color w:val="000000"/>
                <w:lang w:val="mk-MK" w:eastAsia="mk-MK"/>
              </w:rPr>
            </w:pPr>
            <w:r>
              <w:rPr>
                <w:rFonts w:ascii="Arial" w:hAnsi="Arial" w:cs="Arial"/>
                <w:color w:val="000000"/>
                <w:lang w:val="mk-MK" w:eastAsia="mk-MK"/>
              </w:rPr>
              <w:t xml:space="preserve">Лаптоп, LCD-телевизор   </w:t>
            </w:r>
            <w:r>
              <w:rPr>
                <w:rFonts w:ascii="Arial" w:hAnsi="Arial" w:cs="Arial"/>
                <w:color w:val="000000"/>
                <w:lang w:val="mk-MK" w:eastAsia="mk-MK"/>
              </w:rPr>
              <w:t xml:space="preserve">                             слагалки од 4 до 6 елементи           детски музички инструменти             мали обрачи за нижење            домино со бои и бројки до 10</w:t>
            </w:r>
          </w:p>
        </w:tc>
      </w:tr>
    </w:tbl>
    <w:p w:rsidR="00A0714F" w:rsidRDefault="00A0714F">
      <w:pPr>
        <w:suppressAutoHyphens w:val="0"/>
        <w:spacing w:after="0" w:line="240" w:lineRule="auto"/>
        <w:rPr>
          <w:rFonts w:ascii="Arial" w:eastAsia="Arial" w:hAnsi="Arial" w:cs="Times New Roman"/>
          <w:lang w:val="mk-MK" w:eastAsia="en-US"/>
        </w:rPr>
      </w:pPr>
    </w:p>
    <w:p w:rsidR="00A0714F" w:rsidRDefault="00A0714F">
      <w:pPr>
        <w:suppressAutoHyphens w:val="0"/>
        <w:spacing w:after="160" w:line="259" w:lineRule="auto"/>
        <w:contextualSpacing/>
        <w:jc w:val="both"/>
        <w:rPr>
          <w:rFonts w:ascii="Arial" w:hAnsi="Arial" w:cs="Arial"/>
          <w:color w:val="000000"/>
          <w:sz w:val="20"/>
          <w:szCs w:val="20"/>
          <w:lang w:val="mk-MK" w:eastAsia="mk-MK"/>
        </w:rPr>
      </w:pPr>
    </w:p>
    <w:p w:rsidR="00A0714F" w:rsidRDefault="00A0714F">
      <w:pPr>
        <w:suppressAutoHyphens w:val="0"/>
        <w:spacing w:after="160" w:line="259" w:lineRule="auto"/>
        <w:contextualSpacing/>
        <w:jc w:val="both"/>
        <w:rPr>
          <w:rFonts w:ascii="Arial" w:hAnsi="Arial" w:cs="Arial"/>
          <w:color w:val="000000"/>
          <w:sz w:val="24"/>
          <w:szCs w:val="24"/>
          <w:lang w:val="mk-MK" w:eastAsia="mk-MK"/>
        </w:rPr>
      </w:pPr>
    </w:p>
    <w:p w:rsidR="00A0714F" w:rsidRDefault="002608D1">
      <w:pPr>
        <w:suppressAutoHyphens w:val="0"/>
        <w:spacing w:after="160" w:line="259" w:lineRule="auto"/>
        <w:contextualSpacing/>
        <w:jc w:val="both"/>
        <w:rPr>
          <w:rFonts w:ascii="Arial" w:hAnsi="Arial" w:cs="Arial"/>
          <w:color w:val="000000"/>
          <w:sz w:val="24"/>
          <w:szCs w:val="24"/>
          <w:lang w:val="mk-MK" w:eastAsia="mk-MK"/>
        </w:rPr>
      </w:pPr>
      <w:r>
        <w:rPr>
          <w:rFonts w:ascii="Arial" w:hAnsi="Arial" w:cs="Arial"/>
          <w:color w:val="000000"/>
          <w:sz w:val="24"/>
          <w:szCs w:val="24"/>
          <w:lang w:val="mk-MK" w:eastAsia="mk-MK"/>
        </w:rPr>
        <w:t xml:space="preserve">За реализација на новата наставна програма во </w:t>
      </w:r>
      <w:r>
        <w:rPr>
          <w:rFonts w:ascii="Arial" w:hAnsi="Arial" w:cs="Arial"/>
          <w:color w:val="000000"/>
          <w:sz w:val="24"/>
          <w:szCs w:val="24"/>
          <w:lang w:eastAsia="mk-MK"/>
        </w:rPr>
        <w:t>I</w:t>
      </w:r>
      <w:r>
        <w:rPr>
          <w:rFonts w:ascii="Arial" w:hAnsi="Arial" w:cs="Arial"/>
          <w:color w:val="000000"/>
          <w:sz w:val="24"/>
          <w:szCs w:val="24"/>
          <w:lang w:val="mk-MK" w:eastAsia="mk-MK"/>
        </w:rPr>
        <w:t xml:space="preserve"> и</w:t>
      </w:r>
      <w:r>
        <w:rPr>
          <w:rFonts w:ascii="Arial" w:hAnsi="Arial" w:cs="Arial"/>
          <w:color w:val="000000"/>
          <w:sz w:val="24"/>
          <w:szCs w:val="24"/>
          <w:lang w:eastAsia="mk-MK"/>
        </w:rPr>
        <w:t xml:space="preserve"> VII</w:t>
      </w:r>
      <w:r>
        <w:rPr>
          <w:rFonts w:ascii="Arial" w:hAnsi="Arial" w:cs="Arial"/>
          <w:color w:val="000000"/>
          <w:sz w:val="24"/>
          <w:szCs w:val="24"/>
          <w:lang w:val="mk-MK" w:eastAsia="mk-MK"/>
        </w:rPr>
        <w:t xml:space="preserve"> одд. набавени се потребните наставни срдства според Концепцијата за основно образование.</w:t>
      </w:r>
    </w:p>
    <w:p w:rsidR="00A0714F" w:rsidRDefault="00A0714F">
      <w:pPr>
        <w:suppressAutoHyphens w:val="0"/>
        <w:spacing w:after="160" w:line="259" w:lineRule="auto"/>
        <w:contextualSpacing/>
        <w:jc w:val="both"/>
        <w:rPr>
          <w:rFonts w:ascii="Arial" w:hAnsi="Arial" w:cs="Arial"/>
          <w:b/>
          <w:color w:val="000000"/>
          <w:sz w:val="24"/>
          <w:szCs w:val="24"/>
          <w:lang w:eastAsia="mk-MK"/>
        </w:rPr>
      </w:pPr>
    </w:p>
    <w:p w:rsidR="00A0714F" w:rsidRDefault="002608D1">
      <w:pPr>
        <w:suppressAutoHyphens w:val="0"/>
        <w:spacing w:after="160" w:line="259" w:lineRule="auto"/>
        <w:contextualSpacing/>
        <w:jc w:val="both"/>
        <w:rPr>
          <w:rFonts w:ascii="Arial" w:hAnsi="Arial" w:cs="Arial"/>
          <w:i/>
          <w:color w:val="000000"/>
          <w:sz w:val="24"/>
          <w:szCs w:val="24"/>
          <w:lang w:val="mk-MK" w:eastAsia="mk-MK"/>
        </w:rPr>
      </w:pPr>
      <w:r>
        <w:rPr>
          <w:rFonts w:ascii="Arial" w:hAnsi="Arial" w:cs="Arial"/>
          <w:i/>
          <w:color w:val="000000"/>
          <w:sz w:val="24"/>
          <w:szCs w:val="24"/>
          <w:lang w:val="mk-MK" w:eastAsia="mk-MK"/>
        </w:rPr>
        <w:t xml:space="preserve">2.5.  Податоци за училишната библиотека </w:t>
      </w:r>
    </w:p>
    <w:p w:rsidR="00A0714F" w:rsidRDefault="00A0714F">
      <w:pPr>
        <w:suppressAutoHyphens w:val="0"/>
        <w:spacing w:after="160" w:line="259" w:lineRule="auto"/>
        <w:contextualSpacing/>
        <w:jc w:val="both"/>
        <w:rPr>
          <w:rFonts w:ascii="Arial" w:hAnsi="Arial" w:cs="Arial"/>
          <w:color w:val="000000"/>
          <w:sz w:val="20"/>
          <w:szCs w:val="20"/>
          <w:lang w:val="mk-MK" w:eastAsia="mk-M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5031"/>
        <w:gridCol w:w="2856"/>
      </w:tblGrid>
      <w:tr w:rsidR="00A0714F">
        <w:trPr>
          <w:jc w:val="center"/>
        </w:trPr>
        <w:tc>
          <w:tcPr>
            <w:tcW w:w="1134" w:type="dxa"/>
          </w:tcPr>
          <w:p w:rsidR="00A0714F" w:rsidRDefault="002608D1">
            <w:pPr>
              <w:suppressAutoHyphens w:val="0"/>
              <w:spacing w:after="0" w:line="240" w:lineRule="auto"/>
              <w:contextualSpacing/>
              <w:jc w:val="both"/>
              <w:rPr>
                <w:rFonts w:ascii="Arial" w:hAnsi="Arial" w:cs="Arial"/>
                <w:b/>
                <w:color w:val="000000"/>
                <w:lang w:val="mk-MK" w:eastAsia="mk-MK"/>
              </w:rPr>
            </w:pPr>
            <w:r>
              <w:rPr>
                <w:rFonts w:ascii="Arial" w:hAnsi="Arial" w:cs="Arial"/>
                <w:b/>
                <w:color w:val="000000"/>
                <w:lang w:val="mk-MK" w:eastAsia="mk-MK"/>
              </w:rPr>
              <w:t>Ред.број</w:t>
            </w:r>
          </w:p>
        </w:tc>
        <w:tc>
          <w:tcPr>
            <w:tcW w:w="5031" w:type="dxa"/>
          </w:tcPr>
          <w:p w:rsidR="00A0714F" w:rsidRDefault="002608D1">
            <w:pPr>
              <w:suppressAutoHyphens w:val="0"/>
              <w:spacing w:after="0" w:line="240" w:lineRule="auto"/>
              <w:contextualSpacing/>
              <w:jc w:val="center"/>
              <w:rPr>
                <w:rFonts w:ascii="Arial" w:hAnsi="Arial" w:cs="Arial"/>
                <w:b/>
                <w:color w:val="000000"/>
                <w:lang w:val="mk-MK" w:eastAsia="mk-MK"/>
              </w:rPr>
            </w:pPr>
            <w:r>
              <w:rPr>
                <w:rFonts w:ascii="Arial" w:hAnsi="Arial" w:cs="Arial"/>
                <w:b/>
                <w:color w:val="000000"/>
                <w:lang w:val="mk-MK" w:eastAsia="mk-MK"/>
              </w:rPr>
              <w:t>Библиотечен фонд</w:t>
            </w:r>
          </w:p>
        </w:tc>
        <w:tc>
          <w:tcPr>
            <w:tcW w:w="2856" w:type="dxa"/>
          </w:tcPr>
          <w:p w:rsidR="00A0714F" w:rsidRDefault="002608D1">
            <w:pPr>
              <w:suppressAutoHyphens w:val="0"/>
              <w:spacing w:after="0" w:line="240" w:lineRule="auto"/>
              <w:contextualSpacing/>
              <w:jc w:val="center"/>
              <w:rPr>
                <w:rFonts w:ascii="Arial" w:hAnsi="Arial" w:cs="Arial"/>
                <w:b/>
                <w:color w:val="000000"/>
                <w:lang w:val="mk-MK" w:eastAsia="mk-MK"/>
              </w:rPr>
            </w:pPr>
            <w:r>
              <w:rPr>
                <w:rFonts w:ascii="Arial" w:hAnsi="Arial" w:cs="Arial"/>
                <w:b/>
                <w:color w:val="000000"/>
                <w:lang w:val="mk-MK" w:eastAsia="mk-MK"/>
              </w:rPr>
              <w:t>Количество</w:t>
            </w:r>
          </w:p>
        </w:tc>
      </w:tr>
      <w:tr w:rsidR="00A0714F">
        <w:trPr>
          <w:jc w:val="center"/>
        </w:trPr>
        <w:tc>
          <w:tcPr>
            <w:tcW w:w="1134" w:type="dxa"/>
          </w:tcPr>
          <w:p w:rsidR="00A0714F" w:rsidRDefault="002608D1">
            <w:pPr>
              <w:suppressAutoHyphens w:val="0"/>
              <w:spacing w:after="0" w:line="240" w:lineRule="auto"/>
              <w:contextualSpacing/>
              <w:jc w:val="both"/>
              <w:rPr>
                <w:rFonts w:ascii="Arial" w:hAnsi="Arial" w:cs="Arial"/>
                <w:color w:val="000000"/>
                <w:sz w:val="24"/>
                <w:szCs w:val="24"/>
                <w:lang w:val="en-CA" w:eastAsia="mk-MK"/>
              </w:rPr>
            </w:pPr>
            <w:r>
              <w:rPr>
                <w:rFonts w:ascii="Arial" w:hAnsi="Arial" w:cs="Arial"/>
                <w:color w:val="000000"/>
                <w:sz w:val="24"/>
                <w:szCs w:val="24"/>
                <w:lang w:val="en-CA" w:eastAsia="mk-MK"/>
              </w:rPr>
              <w:t>1</w:t>
            </w:r>
          </w:p>
        </w:tc>
        <w:tc>
          <w:tcPr>
            <w:tcW w:w="5031" w:type="dxa"/>
          </w:tcPr>
          <w:p w:rsidR="00A0714F" w:rsidRDefault="002608D1">
            <w:pPr>
              <w:suppressAutoHyphens w:val="0"/>
              <w:spacing w:after="0" w:line="240" w:lineRule="auto"/>
              <w:contextualSpacing/>
              <w:jc w:val="both"/>
              <w:rPr>
                <w:rFonts w:ascii="Arial" w:hAnsi="Arial" w:cs="Arial"/>
                <w:color w:val="000000"/>
                <w:sz w:val="24"/>
                <w:szCs w:val="24"/>
                <w:lang w:val="mk-MK" w:eastAsia="mk-MK"/>
              </w:rPr>
            </w:pPr>
            <w:r>
              <w:rPr>
                <w:rFonts w:ascii="Arial" w:hAnsi="Arial" w:cs="Arial"/>
                <w:color w:val="000000"/>
                <w:sz w:val="24"/>
                <w:szCs w:val="24"/>
                <w:lang w:val="mk-MK" w:eastAsia="mk-MK"/>
              </w:rPr>
              <w:t>Учебници (во оптек и оштетени)</w:t>
            </w:r>
          </w:p>
        </w:tc>
        <w:tc>
          <w:tcPr>
            <w:tcW w:w="2856" w:type="dxa"/>
          </w:tcPr>
          <w:p w:rsidR="00A0714F" w:rsidRDefault="002608D1">
            <w:pPr>
              <w:suppressAutoHyphens w:val="0"/>
              <w:spacing w:after="0" w:line="240" w:lineRule="auto"/>
              <w:contextualSpacing/>
              <w:jc w:val="both"/>
              <w:rPr>
                <w:rFonts w:ascii="Arial" w:hAnsi="Arial" w:cs="Arial"/>
                <w:color w:val="000000"/>
                <w:sz w:val="24"/>
                <w:szCs w:val="24"/>
                <w:lang w:val="mk-MK" w:eastAsia="mk-MK"/>
              </w:rPr>
            </w:pPr>
            <w:r>
              <w:rPr>
                <w:rFonts w:ascii="Arial" w:hAnsi="Arial" w:cs="Arial"/>
                <w:color w:val="000000"/>
                <w:sz w:val="24"/>
                <w:szCs w:val="24"/>
                <w:lang w:val="mk-MK" w:eastAsia="mk-MK"/>
              </w:rPr>
              <w:t>7720</w:t>
            </w:r>
          </w:p>
        </w:tc>
      </w:tr>
      <w:tr w:rsidR="00A0714F">
        <w:trPr>
          <w:jc w:val="center"/>
        </w:trPr>
        <w:tc>
          <w:tcPr>
            <w:tcW w:w="1134" w:type="dxa"/>
          </w:tcPr>
          <w:p w:rsidR="00A0714F" w:rsidRDefault="002608D1">
            <w:pPr>
              <w:suppressAutoHyphens w:val="0"/>
              <w:spacing w:after="0" w:line="240" w:lineRule="auto"/>
              <w:contextualSpacing/>
              <w:jc w:val="both"/>
              <w:rPr>
                <w:rFonts w:ascii="Arial" w:hAnsi="Arial" w:cs="Arial"/>
                <w:color w:val="000000"/>
                <w:sz w:val="24"/>
                <w:szCs w:val="24"/>
                <w:lang w:val="mk-MK" w:eastAsia="mk-MK"/>
              </w:rPr>
            </w:pPr>
            <w:r>
              <w:rPr>
                <w:rFonts w:ascii="Arial" w:hAnsi="Arial" w:cs="Arial"/>
                <w:color w:val="000000"/>
                <w:sz w:val="24"/>
                <w:szCs w:val="24"/>
                <w:lang w:val="mk-MK" w:eastAsia="mk-MK"/>
              </w:rPr>
              <w:t>2</w:t>
            </w:r>
          </w:p>
        </w:tc>
        <w:tc>
          <w:tcPr>
            <w:tcW w:w="5031" w:type="dxa"/>
          </w:tcPr>
          <w:p w:rsidR="00A0714F" w:rsidRDefault="002608D1">
            <w:pPr>
              <w:suppressAutoHyphens w:val="0"/>
              <w:spacing w:after="0" w:line="240" w:lineRule="auto"/>
              <w:contextualSpacing/>
              <w:jc w:val="both"/>
              <w:rPr>
                <w:rFonts w:ascii="Arial" w:hAnsi="Arial" w:cs="Arial"/>
                <w:color w:val="000000"/>
                <w:sz w:val="24"/>
                <w:szCs w:val="24"/>
                <w:lang w:val="mk-MK" w:eastAsia="mk-MK"/>
              </w:rPr>
            </w:pPr>
            <w:r>
              <w:rPr>
                <w:rFonts w:ascii="Arial" w:hAnsi="Arial" w:cs="Arial"/>
                <w:color w:val="000000"/>
                <w:sz w:val="24"/>
                <w:szCs w:val="24"/>
                <w:lang w:val="mk-MK" w:eastAsia="mk-MK"/>
              </w:rPr>
              <w:t>Лектири</w:t>
            </w:r>
          </w:p>
        </w:tc>
        <w:tc>
          <w:tcPr>
            <w:tcW w:w="2856" w:type="dxa"/>
          </w:tcPr>
          <w:p w:rsidR="00A0714F" w:rsidRDefault="002608D1">
            <w:pPr>
              <w:suppressAutoHyphens w:val="0"/>
              <w:spacing w:after="0" w:line="240" w:lineRule="auto"/>
              <w:contextualSpacing/>
              <w:jc w:val="both"/>
              <w:rPr>
                <w:rFonts w:ascii="Arial" w:hAnsi="Arial" w:cs="Arial"/>
                <w:color w:val="000000"/>
                <w:sz w:val="24"/>
                <w:szCs w:val="24"/>
                <w:lang w:val="mk-MK" w:eastAsia="mk-MK"/>
              </w:rPr>
            </w:pPr>
            <w:r>
              <w:rPr>
                <w:rFonts w:ascii="Arial" w:hAnsi="Arial" w:cs="Arial"/>
                <w:color w:val="000000"/>
                <w:sz w:val="24"/>
                <w:szCs w:val="24"/>
                <w:lang w:val="mk-MK" w:eastAsia="mk-MK"/>
              </w:rPr>
              <w:t>5766</w:t>
            </w:r>
          </w:p>
        </w:tc>
      </w:tr>
      <w:tr w:rsidR="00A0714F">
        <w:trPr>
          <w:jc w:val="center"/>
        </w:trPr>
        <w:tc>
          <w:tcPr>
            <w:tcW w:w="1134" w:type="dxa"/>
          </w:tcPr>
          <w:p w:rsidR="00A0714F" w:rsidRDefault="002608D1">
            <w:pPr>
              <w:suppressAutoHyphens w:val="0"/>
              <w:spacing w:after="0" w:line="240" w:lineRule="auto"/>
              <w:contextualSpacing/>
              <w:jc w:val="both"/>
              <w:rPr>
                <w:rFonts w:ascii="Arial" w:hAnsi="Arial" w:cs="Arial"/>
                <w:color w:val="000000"/>
                <w:sz w:val="24"/>
                <w:szCs w:val="24"/>
                <w:lang w:val="mk-MK" w:eastAsia="mk-MK"/>
              </w:rPr>
            </w:pPr>
            <w:r>
              <w:rPr>
                <w:rFonts w:ascii="Arial" w:hAnsi="Arial" w:cs="Arial"/>
                <w:color w:val="000000"/>
                <w:sz w:val="24"/>
                <w:szCs w:val="24"/>
                <w:lang w:val="mk-MK" w:eastAsia="mk-MK"/>
              </w:rPr>
              <w:t xml:space="preserve">3 </w:t>
            </w:r>
          </w:p>
        </w:tc>
        <w:tc>
          <w:tcPr>
            <w:tcW w:w="5031" w:type="dxa"/>
          </w:tcPr>
          <w:p w:rsidR="00A0714F" w:rsidRDefault="002608D1">
            <w:pPr>
              <w:suppressAutoHyphens w:val="0"/>
              <w:spacing w:after="0" w:line="240" w:lineRule="auto"/>
              <w:contextualSpacing/>
              <w:jc w:val="both"/>
              <w:rPr>
                <w:rFonts w:ascii="Arial" w:hAnsi="Arial" w:cs="Arial"/>
                <w:color w:val="000000"/>
                <w:sz w:val="24"/>
                <w:szCs w:val="24"/>
                <w:lang w:val="mk-MK" w:eastAsia="mk-MK"/>
              </w:rPr>
            </w:pPr>
            <w:r>
              <w:rPr>
                <w:rFonts w:ascii="Arial" w:hAnsi="Arial" w:cs="Arial"/>
                <w:color w:val="000000"/>
                <w:sz w:val="24"/>
                <w:szCs w:val="24"/>
                <w:lang w:val="mk-MK" w:eastAsia="mk-MK"/>
              </w:rPr>
              <w:t>Стручна литература</w:t>
            </w:r>
          </w:p>
        </w:tc>
        <w:tc>
          <w:tcPr>
            <w:tcW w:w="2856" w:type="dxa"/>
          </w:tcPr>
          <w:p w:rsidR="00A0714F" w:rsidRDefault="002608D1">
            <w:pPr>
              <w:suppressAutoHyphens w:val="0"/>
              <w:spacing w:after="0" w:line="240" w:lineRule="auto"/>
              <w:contextualSpacing/>
              <w:jc w:val="both"/>
              <w:rPr>
                <w:rFonts w:ascii="Arial" w:hAnsi="Arial" w:cs="Arial"/>
                <w:color w:val="000000"/>
                <w:sz w:val="24"/>
                <w:szCs w:val="24"/>
                <w:lang w:val="mk-MK" w:eastAsia="mk-MK"/>
              </w:rPr>
            </w:pPr>
            <w:r>
              <w:rPr>
                <w:rFonts w:ascii="Arial" w:hAnsi="Arial" w:cs="Arial"/>
                <w:color w:val="000000"/>
                <w:sz w:val="24"/>
                <w:szCs w:val="24"/>
                <w:lang w:val="mk-MK" w:eastAsia="mk-MK"/>
              </w:rPr>
              <w:t>166</w:t>
            </w:r>
          </w:p>
        </w:tc>
      </w:tr>
      <w:tr w:rsidR="00A0714F">
        <w:trPr>
          <w:jc w:val="center"/>
        </w:trPr>
        <w:tc>
          <w:tcPr>
            <w:tcW w:w="1134" w:type="dxa"/>
          </w:tcPr>
          <w:p w:rsidR="00A0714F" w:rsidRDefault="002608D1">
            <w:pPr>
              <w:suppressAutoHyphens w:val="0"/>
              <w:spacing w:after="0" w:line="240" w:lineRule="auto"/>
              <w:contextualSpacing/>
              <w:jc w:val="both"/>
              <w:rPr>
                <w:rFonts w:ascii="Arial" w:hAnsi="Arial" w:cs="Arial"/>
                <w:color w:val="000000"/>
                <w:sz w:val="24"/>
                <w:szCs w:val="24"/>
                <w:lang w:val="mk-MK" w:eastAsia="mk-MK"/>
              </w:rPr>
            </w:pPr>
            <w:r>
              <w:rPr>
                <w:rFonts w:ascii="Arial" w:hAnsi="Arial" w:cs="Arial"/>
                <w:color w:val="000000"/>
                <w:sz w:val="24"/>
                <w:szCs w:val="24"/>
                <w:lang w:val="mk-MK" w:eastAsia="mk-MK"/>
              </w:rPr>
              <w:t>4</w:t>
            </w:r>
          </w:p>
        </w:tc>
        <w:tc>
          <w:tcPr>
            <w:tcW w:w="5031" w:type="dxa"/>
          </w:tcPr>
          <w:p w:rsidR="00A0714F" w:rsidRDefault="002608D1">
            <w:pPr>
              <w:suppressAutoHyphens w:val="0"/>
              <w:spacing w:after="0" w:line="240" w:lineRule="auto"/>
              <w:contextualSpacing/>
              <w:jc w:val="both"/>
              <w:rPr>
                <w:rFonts w:ascii="Arial" w:hAnsi="Arial" w:cs="Arial"/>
                <w:color w:val="000000"/>
                <w:sz w:val="24"/>
                <w:szCs w:val="24"/>
                <w:lang w:val="mk-MK" w:eastAsia="mk-MK"/>
              </w:rPr>
            </w:pPr>
            <w:r>
              <w:rPr>
                <w:rFonts w:ascii="Arial" w:hAnsi="Arial" w:cs="Arial"/>
                <w:color w:val="000000"/>
                <w:sz w:val="24"/>
                <w:szCs w:val="24"/>
                <w:lang w:val="mk-MK" w:eastAsia="mk-MK"/>
              </w:rPr>
              <w:t>Белетристика</w:t>
            </w:r>
          </w:p>
        </w:tc>
        <w:tc>
          <w:tcPr>
            <w:tcW w:w="2856" w:type="dxa"/>
          </w:tcPr>
          <w:p w:rsidR="00A0714F" w:rsidRDefault="002608D1">
            <w:pPr>
              <w:suppressAutoHyphens w:val="0"/>
              <w:spacing w:after="0" w:line="240" w:lineRule="auto"/>
              <w:contextualSpacing/>
              <w:jc w:val="both"/>
              <w:rPr>
                <w:rFonts w:ascii="Arial" w:hAnsi="Arial" w:cs="Arial"/>
                <w:color w:val="000000"/>
                <w:sz w:val="24"/>
                <w:szCs w:val="24"/>
                <w:lang w:val="mk-MK" w:eastAsia="mk-MK"/>
              </w:rPr>
            </w:pPr>
            <w:r>
              <w:rPr>
                <w:rFonts w:ascii="Arial" w:hAnsi="Arial" w:cs="Arial"/>
                <w:color w:val="000000"/>
                <w:sz w:val="24"/>
                <w:szCs w:val="24"/>
                <w:lang w:val="mk-MK" w:eastAsia="mk-MK"/>
              </w:rPr>
              <w:t>5405</w:t>
            </w:r>
          </w:p>
        </w:tc>
      </w:tr>
    </w:tbl>
    <w:p w:rsidR="00A0714F" w:rsidRDefault="00A0714F">
      <w:pPr>
        <w:suppressAutoHyphens w:val="0"/>
        <w:spacing w:after="160" w:line="259" w:lineRule="auto"/>
        <w:contextualSpacing/>
        <w:jc w:val="both"/>
        <w:rPr>
          <w:rFonts w:ascii="Arial" w:hAnsi="Arial" w:cs="Arial"/>
          <w:color w:val="000000"/>
          <w:sz w:val="24"/>
          <w:szCs w:val="24"/>
          <w:lang w:eastAsia="mk-MK"/>
        </w:rPr>
      </w:pPr>
    </w:p>
    <w:p w:rsidR="00A0714F" w:rsidRDefault="00A0714F">
      <w:pPr>
        <w:suppressAutoHyphens w:val="0"/>
        <w:spacing w:after="160" w:line="259" w:lineRule="auto"/>
        <w:contextualSpacing/>
        <w:jc w:val="both"/>
        <w:rPr>
          <w:rFonts w:ascii="Arial" w:hAnsi="Arial" w:cs="Arial"/>
          <w:i/>
          <w:color w:val="000000"/>
          <w:sz w:val="24"/>
          <w:szCs w:val="24"/>
          <w:lang w:val="mk-MK" w:eastAsia="mk-MK"/>
        </w:rPr>
      </w:pPr>
    </w:p>
    <w:p w:rsidR="00A0714F" w:rsidRDefault="002608D1">
      <w:pPr>
        <w:suppressAutoHyphens w:val="0"/>
        <w:spacing w:after="160" w:line="259" w:lineRule="auto"/>
        <w:contextualSpacing/>
        <w:jc w:val="both"/>
        <w:rPr>
          <w:rFonts w:ascii="Arial" w:hAnsi="Arial" w:cs="Arial"/>
          <w:i/>
          <w:color w:val="000000"/>
          <w:sz w:val="24"/>
          <w:szCs w:val="24"/>
          <w:lang w:val="mk-MK" w:eastAsia="mk-MK"/>
        </w:rPr>
      </w:pPr>
      <w:r>
        <w:rPr>
          <w:rFonts w:ascii="Arial" w:hAnsi="Arial" w:cs="Arial"/>
          <w:i/>
          <w:color w:val="000000"/>
          <w:sz w:val="24"/>
          <w:szCs w:val="24"/>
          <w:lang w:val="mk-MK" w:eastAsia="mk-MK"/>
        </w:rPr>
        <w:t>2.6. План за обновување  и адаптација во основното училиште во оваа учебна година</w:t>
      </w:r>
    </w:p>
    <w:p w:rsidR="00A0714F" w:rsidRDefault="00A0714F">
      <w:pPr>
        <w:suppressAutoHyphens w:val="0"/>
        <w:spacing w:after="160" w:line="259" w:lineRule="auto"/>
        <w:contextualSpacing/>
        <w:jc w:val="both"/>
        <w:rPr>
          <w:rFonts w:ascii="Arial" w:hAnsi="Arial" w:cs="Arial"/>
          <w:color w:val="000000"/>
          <w:lang w:val="mk-MK" w:eastAsia="mk-M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2"/>
        <w:gridCol w:w="3008"/>
        <w:gridCol w:w="2996"/>
      </w:tblGrid>
      <w:tr w:rsidR="00A0714F">
        <w:trPr>
          <w:jc w:val="center"/>
        </w:trPr>
        <w:tc>
          <w:tcPr>
            <w:tcW w:w="3012" w:type="dxa"/>
          </w:tcPr>
          <w:p w:rsidR="00A0714F" w:rsidRDefault="002608D1">
            <w:pPr>
              <w:suppressAutoHyphens w:val="0"/>
              <w:spacing w:after="0" w:line="240" w:lineRule="auto"/>
              <w:contextualSpacing/>
              <w:jc w:val="center"/>
              <w:rPr>
                <w:rFonts w:ascii="Arial" w:hAnsi="Arial" w:cs="Arial"/>
                <w:b/>
                <w:color w:val="000000"/>
                <w:lang w:val="mk-MK" w:eastAsia="mk-MK"/>
              </w:rPr>
            </w:pPr>
            <w:r>
              <w:rPr>
                <w:rFonts w:ascii="Arial" w:hAnsi="Arial" w:cs="Arial"/>
                <w:b/>
                <w:color w:val="000000"/>
                <w:lang w:val="mk-MK" w:eastAsia="mk-MK"/>
              </w:rPr>
              <w:t>Што се преуредува или обновува</w:t>
            </w:r>
          </w:p>
        </w:tc>
        <w:tc>
          <w:tcPr>
            <w:tcW w:w="3008" w:type="dxa"/>
          </w:tcPr>
          <w:p w:rsidR="00A0714F" w:rsidRDefault="002608D1">
            <w:pPr>
              <w:suppressAutoHyphens w:val="0"/>
              <w:spacing w:after="0" w:line="240" w:lineRule="auto"/>
              <w:contextualSpacing/>
              <w:jc w:val="center"/>
              <w:rPr>
                <w:rFonts w:ascii="Arial" w:hAnsi="Arial" w:cs="Arial"/>
                <w:b/>
                <w:color w:val="000000"/>
                <w:vertAlign w:val="superscript"/>
                <w:lang w:val="mk-MK" w:eastAsia="mk-MK"/>
              </w:rPr>
            </w:pPr>
            <w:r>
              <w:rPr>
                <w:rFonts w:ascii="Arial" w:hAnsi="Arial" w:cs="Arial"/>
                <w:b/>
                <w:color w:val="000000"/>
                <w:lang w:val="mk-MK" w:eastAsia="mk-MK"/>
              </w:rPr>
              <w:t>Површина во  m</w:t>
            </w:r>
            <w:r>
              <w:rPr>
                <w:rFonts w:ascii="Arial" w:hAnsi="Arial" w:cs="Arial"/>
                <w:b/>
                <w:color w:val="000000"/>
                <w:vertAlign w:val="superscript"/>
                <w:lang w:val="mk-MK" w:eastAsia="mk-MK"/>
              </w:rPr>
              <w:t xml:space="preserve"> 2</w:t>
            </w:r>
          </w:p>
        </w:tc>
        <w:tc>
          <w:tcPr>
            <w:tcW w:w="2996" w:type="dxa"/>
          </w:tcPr>
          <w:p w:rsidR="00A0714F" w:rsidRDefault="002608D1">
            <w:pPr>
              <w:suppressAutoHyphens w:val="0"/>
              <w:spacing w:after="0" w:line="240" w:lineRule="auto"/>
              <w:contextualSpacing/>
              <w:jc w:val="center"/>
              <w:rPr>
                <w:rFonts w:ascii="Arial" w:hAnsi="Arial" w:cs="Arial"/>
                <w:b/>
                <w:color w:val="000000"/>
                <w:lang w:val="mk-MK" w:eastAsia="mk-MK"/>
              </w:rPr>
            </w:pPr>
            <w:r>
              <w:rPr>
                <w:rFonts w:ascii="Arial" w:hAnsi="Arial" w:cs="Arial"/>
                <w:b/>
                <w:color w:val="000000"/>
                <w:lang w:val="mk-MK" w:eastAsia="mk-MK"/>
              </w:rPr>
              <w:t>Намена</w:t>
            </w:r>
          </w:p>
        </w:tc>
      </w:tr>
      <w:tr w:rsidR="00A0714F">
        <w:trPr>
          <w:jc w:val="center"/>
        </w:trPr>
        <w:tc>
          <w:tcPr>
            <w:tcW w:w="3012"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 xml:space="preserve">Покрив над спортската </w:t>
            </w:r>
            <w:r>
              <w:rPr>
                <w:rFonts w:ascii="Arial" w:hAnsi="Arial" w:cs="Arial"/>
                <w:color w:val="000000"/>
                <w:lang w:val="mk-MK" w:eastAsia="mk-MK"/>
              </w:rPr>
              <w:lastRenderedPageBreak/>
              <w:t>сала</w:t>
            </w:r>
          </w:p>
        </w:tc>
        <w:tc>
          <w:tcPr>
            <w:tcW w:w="3008" w:type="dxa"/>
          </w:tcPr>
          <w:p w:rsidR="00A0714F" w:rsidRDefault="002608D1">
            <w:pPr>
              <w:suppressAutoHyphens w:val="0"/>
              <w:spacing w:after="0" w:line="240" w:lineRule="auto"/>
              <w:contextualSpacing/>
              <w:jc w:val="right"/>
              <w:rPr>
                <w:rFonts w:ascii="Arial" w:hAnsi="Arial" w:cs="Arial"/>
                <w:color w:val="000000"/>
                <w:lang w:val="mk-MK" w:eastAsia="mk-MK"/>
              </w:rPr>
            </w:pPr>
            <w:r>
              <w:rPr>
                <w:rFonts w:ascii="Arial" w:hAnsi="Arial" w:cs="Arial"/>
                <w:color w:val="000000"/>
                <w:lang w:val="mk-MK" w:eastAsia="mk-MK"/>
              </w:rPr>
              <w:lastRenderedPageBreak/>
              <w:t>530</w:t>
            </w:r>
          </w:p>
        </w:tc>
        <w:tc>
          <w:tcPr>
            <w:tcW w:w="2996" w:type="dxa"/>
          </w:tcPr>
          <w:p w:rsidR="00A0714F" w:rsidRDefault="002608D1">
            <w:pPr>
              <w:suppressAutoHyphens w:val="0"/>
              <w:spacing w:after="0" w:line="240" w:lineRule="auto"/>
              <w:contextualSpacing/>
              <w:rPr>
                <w:rFonts w:ascii="Arial" w:hAnsi="Arial" w:cs="Arial"/>
                <w:color w:val="000000"/>
                <w:lang w:val="mk-MK" w:eastAsia="mk-MK"/>
              </w:rPr>
            </w:pPr>
            <w:r>
              <w:rPr>
                <w:rFonts w:ascii="Arial" w:hAnsi="Arial" w:cs="Arial"/>
                <w:color w:val="000000"/>
                <w:lang w:val="mk-MK" w:eastAsia="mk-MK"/>
              </w:rPr>
              <w:t xml:space="preserve">Промена на азбесните </w:t>
            </w:r>
            <w:r>
              <w:rPr>
                <w:rFonts w:ascii="Arial" w:hAnsi="Arial" w:cs="Arial"/>
                <w:color w:val="000000"/>
                <w:lang w:val="mk-MK" w:eastAsia="mk-MK"/>
              </w:rPr>
              <w:lastRenderedPageBreak/>
              <w:t>плочи</w:t>
            </w:r>
          </w:p>
        </w:tc>
      </w:tr>
      <w:tr w:rsidR="00A0714F">
        <w:trPr>
          <w:jc w:val="center"/>
        </w:trPr>
        <w:tc>
          <w:tcPr>
            <w:tcW w:w="3012" w:type="dxa"/>
          </w:tcPr>
          <w:p w:rsidR="00A0714F" w:rsidRDefault="002608D1">
            <w:pPr>
              <w:suppressAutoHyphens w:val="0"/>
              <w:spacing w:after="0" w:line="240" w:lineRule="auto"/>
              <w:contextualSpacing/>
              <w:rPr>
                <w:rFonts w:ascii="Arial" w:hAnsi="Arial" w:cs="Arial"/>
                <w:color w:val="000000"/>
                <w:lang w:val="mk-MK" w:eastAsia="mk-MK"/>
              </w:rPr>
            </w:pPr>
            <w:r>
              <w:rPr>
                <w:rFonts w:ascii="Arial" w:hAnsi="Arial" w:cs="Arial"/>
                <w:color w:val="000000"/>
                <w:lang w:val="mk-MK" w:eastAsia="mk-MK"/>
              </w:rPr>
              <w:lastRenderedPageBreak/>
              <w:t xml:space="preserve">Поплочување на училишниот двор  во </w:t>
            </w:r>
            <w:r>
              <w:rPr>
                <w:rFonts w:ascii="Arial" w:hAnsi="Arial" w:cs="Arial"/>
                <w:color w:val="000000"/>
                <w:lang w:val="mk-MK" w:eastAsia="mk-MK"/>
              </w:rPr>
              <w:t>централното училиште</w:t>
            </w:r>
          </w:p>
        </w:tc>
        <w:tc>
          <w:tcPr>
            <w:tcW w:w="3008" w:type="dxa"/>
          </w:tcPr>
          <w:p w:rsidR="00A0714F" w:rsidRDefault="002608D1">
            <w:pPr>
              <w:suppressAutoHyphens w:val="0"/>
              <w:spacing w:after="0" w:line="240" w:lineRule="auto"/>
              <w:contextualSpacing/>
              <w:jc w:val="right"/>
              <w:rPr>
                <w:rFonts w:ascii="Arial" w:hAnsi="Arial" w:cs="Arial"/>
                <w:color w:val="000000"/>
                <w:lang w:val="mk-MK" w:eastAsia="mk-MK"/>
              </w:rPr>
            </w:pPr>
            <w:r>
              <w:rPr>
                <w:rFonts w:ascii="Arial" w:hAnsi="Arial" w:cs="Arial"/>
                <w:color w:val="000000"/>
                <w:lang w:val="mk-MK" w:eastAsia="mk-MK"/>
              </w:rPr>
              <w:t>1920</w:t>
            </w:r>
          </w:p>
        </w:tc>
        <w:tc>
          <w:tcPr>
            <w:tcW w:w="2996" w:type="dxa"/>
          </w:tcPr>
          <w:p w:rsidR="00A0714F" w:rsidRDefault="002608D1">
            <w:pPr>
              <w:suppressAutoHyphens w:val="0"/>
              <w:spacing w:after="0" w:line="240" w:lineRule="auto"/>
              <w:contextualSpacing/>
              <w:rPr>
                <w:rFonts w:ascii="Arial" w:hAnsi="Arial" w:cs="Arial"/>
                <w:color w:val="000000"/>
                <w:lang w:val="mk-MK" w:eastAsia="mk-MK"/>
              </w:rPr>
            </w:pPr>
            <w:r>
              <w:rPr>
                <w:rFonts w:ascii="Arial" w:hAnsi="Arial" w:cs="Arial"/>
                <w:color w:val="000000"/>
                <w:lang w:val="mk-MK" w:eastAsia="mk-MK"/>
              </w:rPr>
              <w:t>Уреден двор и спортско-рекреативен простор</w:t>
            </w:r>
          </w:p>
        </w:tc>
      </w:tr>
    </w:tbl>
    <w:p w:rsidR="00A0714F" w:rsidRDefault="00A0714F">
      <w:pPr>
        <w:suppressAutoHyphens w:val="0"/>
        <w:spacing w:after="160" w:line="259" w:lineRule="auto"/>
        <w:contextualSpacing/>
        <w:jc w:val="both"/>
        <w:rPr>
          <w:rFonts w:ascii="Arial" w:hAnsi="Arial" w:cs="Arial"/>
          <w:color w:val="000000"/>
          <w:sz w:val="24"/>
          <w:szCs w:val="24"/>
          <w:lang w:val="mk-MK" w:eastAsia="mk-MK"/>
        </w:rPr>
      </w:pPr>
    </w:p>
    <w:p w:rsidR="00A0714F" w:rsidRDefault="002608D1">
      <w:pPr>
        <w:suppressAutoHyphens w:val="0"/>
        <w:spacing w:after="160" w:line="259" w:lineRule="auto"/>
        <w:contextualSpacing/>
        <w:jc w:val="both"/>
        <w:rPr>
          <w:rFonts w:ascii="Arial" w:hAnsi="Arial" w:cs="Arial"/>
          <w:b/>
          <w:color w:val="000000"/>
          <w:sz w:val="24"/>
          <w:szCs w:val="24"/>
          <w:lang w:val="mk-MK" w:eastAsia="mk-MK"/>
        </w:rPr>
      </w:pPr>
      <w:r>
        <w:rPr>
          <w:rFonts w:ascii="Arial" w:hAnsi="Arial" w:cs="Arial"/>
          <w:b/>
          <w:color w:val="000000"/>
          <w:sz w:val="24"/>
          <w:szCs w:val="24"/>
          <w:lang w:val="mk-MK" w:eastAsia="mk-MK"/>
        </w:rPr>
        <w:t xml:space="preserve">3. </w:t>
      </w:r>
      <w:bookmarkStart w:id="0" w:name="_Hlk25920471"/>
      <w:r>
        <w:rPr>
          <w:rFonts w:ascii="Arial" w:hAnsi="Arial" w:cs="Arial"/>
          <w:b/>
          <w:color w:val="000000"/>
          <w:sz w:val="24"/>
          <w:szCs w:val="24"/>
          <w:lang w:val="mk-MK" w:eastAsia="mk-MK"/>
        </w:rPr>
        <w:t>Податоци за вработените и за учениците во основното училиште</w:t>
      </w:r>
    </w:p>
    <w:bookmarkEnd w:id="0"/>
    <w:p w:rsidR="00A0714F" w:rsidRDefault="00A0714F">
      <w:pPr>
        <w:suppressAutoHyphens w:val="0"/>
        <w:spacing w:after="160" w:line="259" w:lineRule="auto"/>
        <w:contextualSpacing/>
        <w:jc w:val="both"/>
        <w:rPr>
          <w:rFonts w:ascii="Arial" w:hAnsi="Arial" w:cs="Arial"/>
          <w:b/>
          <w:color w:val="000000"/>
          <w:sz w:val="24"/>
          <w:szCs w:val="24"/>
          <w:lang w:eastAsia="mk-MK"/>
        </w:rPr>
      </w:pPr>
    </w:p>
    <w:p w:rsidR="00A0714F" w:rsidRDefault="002608D1">
      <w:pPr>
        <w:suppressAutoHyphens w:val="0"/>
        <w:spacing w:after="160" w:line="259" w:lineRule="auto"/>
        <w:contextualSpacing/>
        <w:jc w:val="both"/>
        <w:rPr>
          <w:rFonts w:ascii="Arial" w:hAnsi="Arial" w:cs="Arial"/>
          <w:i/>
          <w:color w:val="000000"/>
          <w:sz w:val="24"/>
          <w:szCs w:val="24"/>
          <w:lang w:val="mk-MK" w:eastAsia="mk-MK"/>
        </w:rPr>
      </w:pPr>
      <w:r>
        <w:rPr>
          <w:rFonts w:ascii="Arial" w:hAnsi="Arial" w:cs="Arial"/>
          <w:i/>
          <w:color w:val="000000"/>
          <w:sz w:val="24"/>
          <w:szCs w:val="24"/>
          <w:lang w:val="mk-MK" w:eastAsia="mk-MK"/>
        </w:rPr>
        <w:t xml:space="preserve">3.1. </w:t>
      </w:r>
      <w:bookmarkStart w:id="1" w:name="_Hlk25926915"/>
      <w:r>
        <w:rPr>
          <w:rFonts w:ascii="Arial" w:hAnsi="Arial" w:cs="Arial"/>
          <w:i/>
          <w:color w:val="000000"/>
          <w:sz w:val="24"/>
          <w:szCs w:val="24"/>
          <w:lang w:val="mk-MK" w:eastAsia="mk-MK"/>
        </w:rPr>
        <w:t>Податоци за вработените кои ја остваруваат воспитно-образовната работа</w:t>
      </w:r>
    </w:p>
    <w:bookmarkEnd w:id="1"/>
    <w:p w:rsidR="00A0714F" w:rsidRDefault="00A0714F">
      <w:pPr>
        <w:suppressAutoHyphens w:val="0"/>
        <w:spacing w:after="160" w:line="259" w:lineRule="auto"/>
        <w:contextualSpacing/>
        <w:jc w:val="both"/>
        <w:rPr>
          <w:rFonts w:ascii="Arial" w:hAnsi="Arial" w:cs="Arial"/>
          <w:color w:val="000000"/>
          <w:sz w:val="20"/>
          <w:szCs w:val="20"/>
          <w:lang w:val="mk-MK" w:eastAsia="mk-MK"/>
        </w:rPr>
      </w:pPr>
    </w:p>
    <w:tbl>
      <w:tblPr>
        <w:tblW w:w="94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701"/>
        <w:gridCol w:w="993"/>
        <w:gridCol w:w="1387"/>
        <w:gridCol w:w="1022"/>
        <w:gridCol w:w="1418"/>
        <w:gridCol w:w="1211"/>
        <w:gridCol w:w="1034"/>
      </w:tblGrid>
      <w:tr w:rsidR="00A0714F">
        <w:trPr>
          <w:trHeight w:val="793"/>
          <w:jc w:val="center"/>
        </w:trPr>
        <w:tc>
          <w:tcPr>
            <w:tcW w:w="675" w:type="dxa"/>
          </w:tcPr>
          <w:p w:rsidR="00A0714F" w:rsidRDefault="002608D1">
            <w:pPr>
              <w:suppressAutoHyphens w:val="0"/>
              <w:spacing w:after="0" w:line="240" w:lineRule="auto"/>
              <w:contextualSpacing/>
              <w:jc w:val="both"/>
              <w:rPr>
                <w:rFonts w:ascii="Arial" w:hAnsi="Arial" w:cs="Arial"/>
                <w:b/>
                <w:color w:val="000000"/>
                <w:sz w:val="20"/>
                <w:szCs w:val="20"/>
                <w:lang w:val="mk-MK" w:eastAsia="mk-MK"/>
              </w:rPr>
            </w:pPr>
            <w:r>
              <w:rPr>
                <w:rFonts w:ascii="Arial" w:hAnsi="Arial" w:cs="Arial"/>
                <w:b/>
                <w:color w:val="000000"/>
                <w:sz w:val="20"/>
                <w:szCs w:val="20"/>
                <w:lang w:val="mk-MK" w:eastAsia="mk-MK"/>
              </w:rPr>
              <w:t>Ред.</w:t>
            </w:r>
          </w:p>
          <w:p w:rsidR="00A0714F" w:rsidRDefault="002608D1">
            <w:pPr>
              <w:suppressAutoHyphens w:val="0"/>
              <w:spacing w:after="0" w:line="240" w:lineRule="auto"/>
              <w:contextualSpacing/>
              <w:jc w:val="both"/>
              <w:rPr>
                <w:rFonts w:ascii="Arial" w:hAnsi="Arial" w:cs="Arial"/>
                <w:b/>
                <w:color w:val="000000"/>
                <w:sz w:val="20"/>
                <w:szCs w:val="20"/>
                <w:lang w:val="mk-MK" w:eastAsia="mk-MK"/>
              </w:rPr>
            </w:pPr>
            <w:r>
              <w:rPr>
                <w:rFonts w:ascii="Arial" w:hAnsi="Arial" w:cs="Arial"/>
                <w:b/>
                <w:color w:val="000000"/>
                <w:sz w:val="20"/>
                <w:szCs w:val="20"/>
                <w:lang w:val="mk-MK" w:eastAsia="mk-MK"/>
              </w:rPr>
              <w:t>бр.</w:t>
            </w:r>
          </w:p>
        </w:tc>
        <w:tc>
          <w:tcPr>
            <w:tcW w:w="1701" w:type="dxa"/>
          </w:tcPr>
          <w:p w:rsidR="00A0714F" w:rsidRDefault="002608D1">
            <w:pPr>
              <w:suppressAutoHyphens w:val="0"/>
              <w:spacing w:after="0" w:line="240" w:lineRule="auto"/>
              <w:contextualSpacing/>
              <w:jc w:val="both"/>
              <w:rPr>
                <w:rFonts w:ascii="Arial" w:hAnsi="Arial" w:cs="Arial"/>
                <w:b/>
                <w:color w:val="000000"/>
                <w:sz w:val="20"/>
                <w:szCs w:val="20"/>
                <w:lang w:val="mk-MK" w:eastAsia="mk-MK"/>
              </w:rPr>
            </w:pPr>
            <w:r>
              <w:rPr>
                <w:rFonts w:ascii="Arial" w:hAnsi="Arial" w:cs="Arial"/>
                <w:b/>
                <w:color w:val="000000"/>
                <w:sz w:val="20"/>
                <w:szCs w:val="20"/>
                <w:lang w:val="mk-MK" w:eastAsia="mk-MK"/>
              </w:rPr>
              <w:t>Име и презиме</w:t>
            </w:r>
          </w:p>
        </w:tc>
        <w:tc>
          <w:tcPr>
            <w:tcW w:w="993" w:type="dxa"/>
          </w:tcPr>
          <w:p w:rsidR="00A0714F" w:rsidRDefault="002608D1">
            <w:pPr>
              <w:suppressAutoHyphens w:val="0"/>
              <w:spacing w:after="0" w:line="240" w:lineRule="auto"/>
              <w:contextualSpacing/>
              <w:jc w:val="both"/>
              <w:rPr>
                <w:rFonts w:ascii="Arial" w:hAnsi="Arial" w:cs="Arial"/>
                <w:b/>
                <w:color w:val="000000"/>
                <w:sz w:val="20"/>
                <w:szCs w:val="20"/>
                <w:lang w:val="mk-MK" w:eastAsia="mk-MK"/>
              </w:rPr>
            </w:pPr>
            <w:r>
              <w:rPr>
                <w:rFonts w:ascii="Arial" w:hAnsi="Arial" w:cs="Arial"/>
                <w:b/>
                <w:color w:val="000000"/>
                <w:sz w:val="20"/>
                <w:szCs w:val="20"/>
                <w:lang w:val="mk-MK" w:eastAsia="mk-MK"/>
              </w:rPr>
              <w:t xml:space="preserve">Година </w:t>
            </w:r>
          </w:p>
          <w:p w:rsidR="00A0714F" w:rsidRDefault="002608D1">
            <w:pPr>
              <w:suppressAutoHyphens w:val="0"/>
              <w:spacing w:after="0" w:line="240" w:lineRule="auto"/>
              <w:contextualSpacing/>
              <w:jc w:val="both"/>
              <w:rPr>
                <w:rFonts w:ascii="Arial" w:hAnsi="Arial" w:cs="Arial"/>
                <w:b/>
                <w:color w:val="000000"/>
                <w:sz w:val="20"/>
                <w:szCs w:val="20"/>
                <w:lang w:val="mk-MK" w:eastAsia="mk-MK"/>
              </w:rPr>
            </w:pPr>
            <w:r>
              <w:rPr>
                <w:rFonts w:ascii="Arial" w:hAnsi="Arial" w:cs="Arial"/>
                <w:b/>
                <w:color w:val="000000"/>
                <w:sz w:val="20"/>
                <w:szCs w:val="20"/>
                <w:lang w:val="mk-MK" w:eastAsia="mk-MK"/>
              </w:rPr>
              <w:t>на раѓање</w:t>
            </w:r>
          </w:p>
        </w:tc>
        <w:tc>
          <w:tcPr>
            <w:tcW w:w="1387" w:type="dxa"/>
          </w:tcPr>
          <w:p w:rsidR="00A0714F" w:rsidRDefault="002608D1">
            <w:pPr>
              <w:suppressAutoHyphens w:val="0"/>
              <w:spacing w:after="0" w:line="240" w:lineRule="auto"/>
              <w:contextualSpacing/>
              <w:jc w:val="both"/>
              <w:rPr>
                <w:rFonts w:ascii="Arial" w:hAnsi="Arial" w:cs="Arial"/>
                <w:b/>
                <w:color w:val="000000"/>
                <w:sz w:val="20"/>
                <w:szCs w:val="20"/>
                <w:lang w:val="mk-MK" w:eastAsia="mk-MK"/>
              </w:rPr>
            </w:pPr>
            <w:r>
              <w:rPr>
                <w:rFonts w:ascii="Arial" w:hAnsi="Arial" w:cs="Arial"/>
                <w:b/>
                <w:color w:val="000000"/>
                <w:sz w:val="20"/>
                <w:szCs w:val="20"/>
                <w:lang w:val="mk-MK" w:eastAsia="mk-MK"/>
              </w:rPr>
              <w:t>Звање</w:t>
            </w:r>
          </w:p>
        </w:tc>
        <w:tc>
          <w:tcPr>
            <w:tcW w:w="1022" w:type="dxa"/>
          </w:tcPr>
          <w:p w:rsidR="00A0714F" w:rsidRDefault="002608D1">
            <w:pPr>
              <w:suppressAutoHyphens w:val="0"/>
              <w:spacing w:after="0" w:line="240" w:lineRule="auto"/>
              <w:contextualSpacing/>
              <w:jc w:val="both"/>
              <w:rPr>
                <w:rFonts w:ascii="Arial" w:hAnsi="Arial" w:cs="Arial"/>
                <w:b/>
                <w:color w:val="000000"/>
                <w:sz w:val="20"/>
                <w:szCs w:val="20"/>
                <w:lang w:val="mk-MK" w:eastAsia="mk-MK"/>
              </w:rPr>
            </w:pPr>
            <w:r>
              <w:rPr>
                <w:rFonts w:ascii="Arial" w:hAnsi="Arial" w:cs="Arial"/>
                <w:b/>
                <w:color w:val="000000"/>
                <w:sz w:val="20"/>
                <w:szCs w:val="20"/>
                <w:lang w:val="mk-MK" w:eastAsia="mk-MK"/>
              </w:rPr>
              <w:t>Степен</w:t>
            </w:r>
          </w:p>
          <w:p w:rsidR="00A0714F" w:rsidRDefault="002608D1">
            <w:pPr>
              <w:suppressAutoHyphens w:val="0"/>
              <w:spacing w:after="0" w:line="240" w:lineRule="auto"/>
              <w:contextualSpacing/>
              <w:rPr>
                <w:rFonts w:ascii="Arial" w:hAnsi="Arial" w:cs="Arial"/>
                <w:b/>
                <w:color w:val="000000"/>
                <w:sz w:val="20"/>
                <w:szCs w:val="20"/>
                <w:lang w:val="mk-MK" w:eastAsia="mk-MK"/>
              </w:rPr>
            </w:pPr>
            <w:r>
              <w:rPr>
                <w:rFonts w:ascii="Arial" w:hAnsi="Arial" w:cs="Arial"/>
                <w:b/>
                <w:color w:val="000000"/>
                <w:sz w:val="20"/>
                <w:szCs w:val="20"/>
                <w:lang w:val="mk-MK" w:eastAsia="mk-MK"/>
              </w:rPr>
              <w:t xml:space="preserve"> на образо-вание</w:t>
            </w:r>
          </w:p>
        </w:tc>
        <w:tc>
          <w:tcPr>
            <w:tcW w:w="1418" w:type="dxa"/>
          </w:tcPr>
          <w:p w:rsidR="00A0714F" w:rsidRDefault="002608D1">
            <w:pPr>
              <w:suppressAutoHyphens w:val="0"/>
              <w:spacing w:after="0" w:line="240" w:lineRule="auto"/>
              <w:contextualSpacing/>
              <w:jc w:val="both"/>
              <w:rPr>
                <w:rFonts w:ascii="Arial" w:hAnsi="Arial" w:cs="Arial"/>
                <w:b/>
                <w:color w:val="000000"/>
                <w:sz w:val="20"/>
                <w:szCs w:val="20"/>
                <w:lang w:val="mk-MK" w:eastAsia="mk-MK"/>
              </w:rPr>
            </w:pPr>
            <w:r>
              <w:rPr>
                <w:rFonts w:ascii="Arial" w:hAnsi="Arial" w:cs="Arial"/>
                <w:b/>
                <w:color w:val="000000"/>
                <w:sz w:val="20"/>
                <w:szCs w:val="20"/>
                <w:lang w:val="mk-MK" w:eastAsia="mk-MK"/>
              </w:rPr>
              <w:t>Работно место</w:t>
            </w:r>
          </w:p>
        </w:tc>
        <w:tc>
          <w:tcPr>
            <w:tcW w:w="1211" w:type="dxa"/>
          </w:tcPr>
          <w:p w:rsidR="00A0714F" w:rsidRDefault="002608D1">
            <w:pPr>
              <w:suppressAutoHyphens w:val="0"/>
              <w:spacing w:after="0" w:line="240" w:lineRule="auto"/>
              <w:contextualSpacing/>
              <w:jc w:val="both"/>
              <w:rPr>
                <w:rFonts w:ascii="Arial" w:hAnsi="Arial" w:cs="Arial"/>
                <w:b/>
                <w:color w:val="000000"/>
                <w:sz w:val="20"/>
                <w:szCs w:val="20"/>
                <w:lang w:val="mk-MK" w:eastAsia="mk-MK"/>
              </w:rPr>
            </w:pPr>
            <w:r>
              <w:rPr>
                <w:rFonts w:ascii="Arial" w:hAnsi="Arial" w:cs="Arial"/>
                <w:b/>
                <w:color w:val="000000"/>
                <w:sz w:val="20"/>
                <w:szCs w:val="20"/>
                <w:lang w:val="mk-MK" w:eastAsia="mk-MK"/>
              </w:rPr>
              <w:t>Ментор/</w:t>
            </w:r>
          </w:p>
          <w:p w:rsidR="00A0714F" w:rsidRDefault="002608D1">
            <w:pPr>
              <w:suppressAutoHyphens w:val="0"/>
              <w:spacing w:after="0" w:line="240" w:lineRule="auto"/>
              <w:contextualSpacing/>
              <w:jc w:val="both"/>
              <w:rPr>
                <w:rFonts w:ascii="Arial" w:hAnsi="Arial" w:cs="Arial"/>
                <w:b/>
                <w:color w:val="000000"/>
                <w:sz w:val="20"/>
                <w:szCs w:val="20"/>
                <w:lang w:val="mk-MK" w:eastAsia="mk-MK"/>
              </w:rPr>
            </w:pPr>
            <w:r>
              <w:rPr>
                <w:rFonts w:ascii="Arial" w:hAnsi="Arial" w:cs="Arial"/>
                <w:b/>
                <w:color w:val="000000"/>
                <w:sz w:val="20"/>
                <w:szCs w:val="20"/>
                <w:lang w:val="mk-MK" w:eastAsia="mk-MK"/>
              </w:rPr>
              <w:t>советник</w:t>
            </w:r>
          </w:p>
        </w:tc>
        <w:tc>
          <w:tcPr>
            <w:tcW w:w="1034" w:type="dxa"/>
          </w:tcPr>
          <w:p w:rsidR="00A0714F" w:rsidRDefault="002608D1">
            <w:pPr>
              <w:suppressAutoHyphens w:val="0"/>
              <w:spacing w:after="0" w:line="240" w:lineRule="auto"/>
              <w:contextualSpacing/>
              <w:rPr>
                <w:rFonts w:ascii="Arial" w:hAnsi="Arial" w:cs="Arial"/>
                <w:b/>
                <w:color w:val="000000"/>
                <w:sz w:val="20"/>
                <w:szCs w:val="20"/>
                <w:lang w:val="mk-MK" w:eastAsia="mk-MK"/>
              </w:rPr>
            </w:pPr>
            <w:r>
              <w:rPr>
                <w:rFonts w:ascii="Arial" w:hAnsi="Arial" w:cs="Arial"/>
                <w:b/>
                <w:color w:val="000000"/>
                <w:sz w:val="20"/>
                <w:szCs w:val="20"/>
                <w:lang w:val="mk-MK" w:eastAsia="mk-MK"/>
              </w:rPr>
              <w:t>Години на стаж</w:t>
            </w:r>
          </w:p>
        </w:tc>
      </w:tr>
      <w:tr w:rsidR="00A0714F">
        <w:trPr>
          <w:trHeight w:val="499"/>
          <w:jc w:val="center"/>
        </w:trPr>
        <w:tc>
          <w:tcPr>
            <w:tcW w:w="675" w:type="dxa"/>
          </w:tcPr>
          <w:p w:rsidR="00A0714F" w:rsidRDefault="002608D1">
            <w:pPr>
              <w:spacing w:after="0" w:line="240" w:lineRule="auto"/>
              <w:contextualSpacing/>
              <w:jc w:val="both"/>
              <w:rPr>
                <w:rFonts w:ascii="Arial" w:hAnsi="Arial" w:cs="Arial"/>
                <w:color w:val="000000"/>
                <w:lang w:val="mk-MK" w:eastAsia="mk-MK"/>
              </w:rPr>
            </w:pPr>
            <w:r>
              <w:rPr>
                <w:rFonts w:ascii="Arial" w:hAnsi="Arial" w:cs="Arial"/>
                <w:color w:val="000000"/>
                <w:lang w:val="mk-MK" w:eastAsia="mk-MK"/>
              </w:rPr>
              <w:t xml:space="preserve">    1.</w:t>
            </w:r>
          </w:p>
        </w:tc>
        <w:tc>
          <w:tcPr>
            <w:tcW w:w="1701" w:type="dxa"/>
          </w:tcPr>
          <w:p w:rsidR="00A0714F" w:rsidRDefault="002608D1">
            <w:pPr>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Драгица Прочкова</w:t>
            </w:r>
          </w:p>
        </w:tc>
        <w:tc>
          <w:tcPr>
            <w:tcW w:w="993" w:type="dxa"/>
          </w:tcPr>
          <w:p w:rsidR="00A0714F" w:rsidRDefault="002608D1">
            <w:pPr>
              <w:spacing w:after="0" w:line="240" w:lineRule="auto"/>
              <w:contextualSpacing/>
              <w:jc w:val="both"/>
              <w:rPr>
                <w:rFonts w:ascii="Arial" w:hAnsi="Arial" w:cs="Arial"/>
                <w:color w:val="000000"/>
                <w:lang w:val="mk-MK" w:eastAsia="mk-MK"/>
              </w:rPr>
            </w:pPr>
            <w:r>
              <w:rPr>
                <w:rFonts w:ascii="Arial" w:hAnsi="Arial" w:cs="Arial"/>
                <w:color w:val="000000"/>
                <w:lang w:val="mk-MK" w:eastAsia="mk-MK"/>
              </w:rPr>
              <w:t>1999</w:t>
            </w:r>
          </w:p>
        </w:tc>
        <w:tc>
          <w:tcPr>
            <w:tcW w:w="1387" w:type="dxa"/>
          </w:tcPr>
          <w:p w:rsidR="00A0714F" w:rsidRDefault="002608D1">
            <w:pPr>
              <w:spacing w:after="0" w:line="240" w:lineRule="auto"/>
              <w:contextualSpacing/>
              <w:jc w:val="both"/>
              <w:rPr>
                <w:rFonts w:ascii="Arial" w:hAnsi="Arial" w:cs="Arial"/>
                <w:color w:val="000000"/>
                <w:lang w:val="mk-MK" w:eastAsia="mk-MK"/>
              </w:rPr>
            </w:pPr>
            <w:r>
              <w:rPr>
                <w:rFonts w:ascii="Arial" w:hAnsi="Arial" w:cs="Arial"/>
                <w:color w:val="000000"/>
                <w:lang w:val="mk-MK" w:eastAsia="mk-MK"/>
              </w:rPr>
              <w:t xml:space="preserve">професор   </w:t>
            </w:r>
          </w:p>
          <w:p w:rsidR="00A0714F" w:rsidRDefault="002608D1">
            <w:pPr>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по одд.нас.</w:t>
            </w:r>
          </w:p>
        </w:tc>
        <w:tc>
          <w:tcPr>
            <w:tcW w:w="1022" w:type="dxa"/>
          </w:tcPr>
          <w:p w:rsidR="00A0714F" w:rsidRDefault="002608D1">
            <w:pPr>
              <w:spacing w:after="0" w:line="240" w:lineRule="auto"/>
              <w:contextualSpacing/>
              <w:rPr>
                <w:rFonts w:ascii="Arial" w:hAnsi="Arial" w:cs="Arial"/>
                <w:color w:val="000000"/>
                <w:lang w:val="mk-MK" w:eastAsia="mk-MK"/>
              </w:rPr>
            </w:pPr>
            <w:r>
              <w:rPr>
                <w:rFonts w:ascii="Arial" w:hAnsi="Arial" w:cs="Arial"/>
                <w:color w:val="000000"/>
                <w:lang w:val="mk-MK" w:eastAsia="mk-MK"/>
              </w:rPr>
              <w:t>високо</w:t>
            </w:r>
          </w:p>
        </w:tc>
        <w:tc>
          <w:tcPr>
            <w:tcW w:w="1418" w:type="dxa"/>
          </w:tcPr>
          <w:p w:rsidR="00A0714F" w:rsidRDefault="002608D1">
            <w:pPr>
              <w:spacing w:after="0" w:line="240" w:lineRule="auto"/>
              <w:contextualSpacing/>
              <w:jc w:val="both"/>
              <w:rPr>
                <w:rFonts w:ascii="Arial" w:hAnsi="Arial" w:cs="Arial"/>
                <w:color w:val="000000"/>
                <w:lang w:val="mk-MK" w:eastAsia="mk-MK"/>
              </w:rPr>
            </w:pPr>
            <w:r>
              <w:rPr>
                <w:rFonts w:ascii="Arial" w:hAnsi="Arial" w:cs="Arial"/>
                <w:color w:val="000000"/>
                <w:lang w:val="mk-MK" w:eastAsia="mk-MK"/>
              </w:rPr>
              <w:t xml:space="preserve">одд. </w:t>
            </w:r>
          </w:p>
          <w:p w:rsidR="00A0714F" w:rsidRDefault="002608D1">
            <w:pPr>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наставник</w:t>
            </w:r>
          </w:p>
        </w:tc>
        <w:tc>
          <w:tcPr>
            <w:tcW w:w="1211" w:type="dxa"/>
          </w:tcPr>
          <w:p w:rsidR="00A0714F" w:rsidRDefault="002608D1">
            <w:pPr>
              <w:spacing w:after="0" w:line="240" w:lineRule="auto"/>
              <w:contextualSpacing/>
              <w:jc w:val="both"/>
              <w:rPr>
                <w:rFonts w:ascii="Arial" w:hAnsi="Arial" w:cs="Arial"/>
                <w:color w:val="000000"/>
                <w:lang w:val="mk-MK" w:eastAsia="mk-MK"/>
              </w:rPr>
            </w:pPr>
            <w:r>
              <w:rPr>
                <w:rFonts w:ascii="Arial" w:hAnsi="Arial" w:cs="Arial"/>
                <w:color w:val="000000"/>
                <w:lang w:val="mk-MK" w:eastAsia="mk-MK"/>
              </w:rPr>
              <w:t>/</w:t>
            </w:r>
          </w:p>
        </w:tc>
        <w:tc>
          <w:tcPr>
            <w:tcW w:w="1034" w:type="dxa"/>
          </w:tcPr>
          <w:p w:rsidR="00A0714F" w:rsidRDefault="002608D1">
            <w:pPr>
              <w:spacing w:after="0" w:line="240" w:lineRule="auto"/>
              <w:contextualSpacing/>
              <w:rPr>
                <w:rFonts w:ascii="Arial" w:hAnsi="Arial" w:cs="Arial"/>
                <w:color w:val="000000"/>
                <w:lang w:val="mk-MK" w:eastAsia="mk-MK"/>
              </w:rPr>
            </w:pPr>
            <w:r>
              <w:rPr>
                <w:rFonts w:ascii="Arial" w:hAnsi="Arial" w:cs="Arial"/>
                <w:color w:val="000000"/>
                <w:lang w:val="mk-MK" w:eastAsia="mk-MK"/>
              </w:rPr>
              <w:t xml:space="preserve">           5</w:t>
            </w:r>
          </w:p>
        </w:tc>
      </w:tr>
      <w:tr w:rsidR="00A0714F">
        <w:trPr>
          <w:trHeight w:val="531"/>
          <w:jc w:val="center"/>
        </w:trPr>
        <w:tc>
          <w:tcPr>
            <w:tcW w:w="675" w:type="dxa"/>
          </w:tcPr>
          <w:p w:rsidR="00A0714F" w:rsidRDefault="002608D1">
            <w:pPr>
              <w:suppressAutoHyphens w:val="0"/>
              <w:spacing w:after="0" w:line="240" w:lineRule="auto"/>
              <w:contextualSpacing/>
              <w:rPr>
                <w:rFonts w:ascii="Arial" w:hAnsi="Arial" w:cs="Arial"/>
                <w:color w:val="000000"/>
                <w:lang w:val="mk-MK" w:eastAsia="mk-MK"/>
              </w:rPr>
            </w:pPr>
            <w:r>
              <w:rPr>
                <w:rFonts w:ascii="Arial" w:hAnsi="Arial" w:cs="Arial"/>
                <w:color w:val="000000"/>
                <w:lang w:val="mk-MK" w:eastAsia="mk-MK"/>
              </w:rPr>
              <w:t xml:space="preserve">    2.</w:t>
            </w:r>
          </w:p>
        </w:tc>
        <w:tc>
          <w:tcPr>
            <w:tcW w:w="1701"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Сузана Попова</w:t>
            </w:r>
          </w:p>
        </w:tc>
        <w:tc>
          <w:tcPr>
            <w:tcW w:w="993"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1981</w:t>
            </w:r>
          </w:p>
        </w:tc>
        <w:tc>
          <w:tcPr>
            <w:tcW w:w="1387"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професор по одд.нас.</w:t>
            </w:r>
          </w:p>
        </w:tc>
        <w:tc>
          <w:tcPr>
            <w:tcW w:w="1022" w:type="dxa"/>
          </w:tcPr>
          <w:p w:rsidR="00A0714F" w:rsidRDefault="002608D1">
            <w:pPr>
              <w:suppressAutoHyphens w:val="0"/>
              <w:spacing w:after="160" w:line="259" w:lineRule="auto"/>
              <w:rPr>
                <w:rFonts w:ascii="Arial" w:hAnsi="Arial" w:cs="Arial"/>
                <w:lang w:eastAsia="en-US"/>
              </w:rPr>
            </w:pPr>
            <w:r>
              <w:rPr>
                <w:rFonts w:ascii="Arial" w:hAnsi="Arial" w:cs="Arial"/>
                <w:lang w:eastAsia="en-US"/>
              </w:rPr>
              <w:t>високо</w:t>
            </w:r>
          </w:p>
        </w:tc>
        <w:tc>
          <w:tcPr>
            <w:tcW w:w="1418"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одд.</w:t>
            </w:r>
          </w:p>
          <w:p w:rsidR="00A0714F" w:rsidRDefault="002608D1">
            <w:pPr>
              <w:suppressAutoHyphens w:val="0"/>
              <w:spacing w:after="160" w:line="259" w:lineRule="auto"/>
              <w:rPr>
                <w:rFonts w:ascii="Arial" w:hAnsi="Arial" w:cs="Arial"/>
                <w:lang w:eastAsia="en-US"/>
              </w:rPr>
            </w:pPr>
            <w:r>
              <w:rPr>
                <w:rFonts w:ascii="Arial" w:hAnsi="Arial" w:cs="Arial"/>
                <w:lang w:eastAsia="en-US"/>
              </w:rPr>
              <w:t>наставник</w:t>
            </w:r>
          </w:p>
        </w:tc>
        <w:tc>
          <w:tcPr>
            <w:tcW w:w="1211"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w:t>
            </w:r>
          </w:p>
        </w:tc>
        <w:tc>
          <w:tcPr>
            <w:tcW w:w="1034" w:type="dxa"/>
          </w:tcPr>
          <w:p w:rsidR="00A0714F" w:rsidRDefault="002608D1">
            <w:pPr>
              <w:suppressAutoHyphens w:val="0"/>
              <w:spacing w:after="0" w:line="240" w:lineRule="auto"/>
              <w:contextualSpacing/>
              <w:jc w:val="right"/>
              <w:rPr>
                <w:rFonts w:ascii="Arial" w:hAnsi="Arial" w:cs="Arial"/>
                <w:color w:val="000000"/>
                <w:lang w:val="mk-MK" w:eastAsia="mk-MK"/>
              </w:rPr>
            </w:pPr>
            <w:r>
              <w:rPr>
                <w:rFonts w:ascii="Arial" w:hAnsi="Arial" w:cs="Arial"/>
                <w:color w:val="000000"/>
                <w:lang w:val="mk-MK" w:eastAsia="mk-MK"/>
              </w:rPr>
              <w:t>18</w:t>
            </w:r>
          </w:p>
        </w:tc>
      </w:tr>
      <w:tr w:rsidR="00A0714F">
        <w:trPr>
          <w:trHeight w:val="531"/>
          <w:jc w:val="center"/>
        </w:trPr>
        <w:tc>
          <w:tcPr>
            <w:tcW w:w="675" w:type="dxa"/>
          </w:tcPr>
          <w:p w:rsidR="00A0714F" w:rsidRDefault="002608D1">
            <w:pPr>
              <w:suppressAutoHyphens w:val="0"/>
              <w:spacing w:after="0" w:line="240" w:lineRule="auto"/>
              <w:contextualSpacing/>
              <w:rPr>
                <w:rFonts w:ascii="Arial" w:hAnsi="Arial" w:cs="Arial"/>
                <w:color w:val="000000"/>
                <w:lang w:val="mk-MK" w:eastAsia="mk-MK"/>
              </w:rPr>
            </w:pPr>
            <w:r>
              <w:rPr>
                <w:rFonts w:ascii="Arial" w:hAnsi="Arial" w:cs="Arial"/>
                <w:color w:val="000000"/>
                <w:lang w:val="mk-MK" w:eastAsia="mk-MK"/>
              </w:rPr>
              <w:t xml:space="preserve">    3.</w:t>
            </w:r>
          </w:p>
        </w:tc>
        <w:tc>
          <w:tcPr>
            <w:tcW w:w="1701"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Македонка Узунова</w:t>
            </w:r>
          </w:p>
        </w:tc>
        <w:tc>
          <w:tcPr>
            <w:tcW w:w="993"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1975</w:t>
            </w:r>
          </w:p>
        </w:tc>
        <w:tc>
          <w:tcPr>
            <w:tcW w:w="1387"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професор по одд.нас.</w:t>
            </w:r>
          </w:p>
        </w:tc>
        <w:tc>
          <w:tcPr>
            <w:tcW w:w="1022" w:type="dxa"/>
          </w:tcPr>
          <w:p w:rsidR="00A0714F" w:rsidRDefault="002608D1">
            <w:pPr>
              <w:suppressAutoHyphens w:val="0"/>
              <w:spacing w:after="160" w:line="259" w:lineRule="auto"/>
              <w:rPr>
                <w:rFonts w:ascii="Arial" w:hAnsi="Arial" w:cs="Arial"/>
                <w:lang w:eastAsia="en-US"/>
              </w:rPr>
            </w:pPr>
            <w:r>
              <w:rPr>
                <w:rFonts w:ascii="Arial" w:hAnsi="Arial" w:cs="Arial"/>
                <w:lang w:eastAsia="en-US"/>
              </w:rPr>
              <w:t>високо</w:t>
            </w:r>
          </w:p>
        </w:tc>
        <w:tc>
          <w:tcPr>
            <w:tcW w:w="1418"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одд.</w:t>
            </w:r>
          </w:p>
          <w:p w:rsidR="00A0714F" w:rsidRDefault="002608D1">
            <w:pPr>
              <w:suppressAutoHyphens w:val="0"/>
              <w:spacing w:after="160" w:line="259" w:lineRule="auto"/>
              <w:rPr>
                <w:rFonts w:ascii="Arial" w:hAnsi="Arial" w:cs="Arial"/>
                <w:lang w:eastAsia="en-US"/>
              </w:rPr>
            </w:pPr>
            <w:r>
              <w:rPr>
                <w:rFonts w:ascii="Arial" w:hAnsi="Arial" w:cs="Arial"/>
                <w:lang w:eastAsia="en-US"/>
              </w:rPr>
              <w:t>наставник</w:t>
            </w:r>
          </w:p>
        </w:tc>
        <w:tc>
          <w:tcPr>
            <w:tcW w:w="1211"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w:t>
            </w:r>
          </w:p>
        </w:tc>
        <w:tc>
          <w:tcPr>
            <w:tcW w:w="1034" w:type="dxa"/>
          </w:tcPr>
          <w:p w:rsidR="00A0714F" w:rsidRDefault="002608D1">
            <w:pPr>
              <w:suppressAutoHyphens w:val="0"/>
              <w:spacing w:after="0" w:line="240" w:lineRule="auto"/>
              <w:contextualSpacing/>
              <w:jc w:val="right"/>
              <w:rPr>
                <w:rFonts w:ascii="Arial" w:hAnsi="Arial" w:cs="Arial"/>
                <w:color w:val="000000"/>
                <w:lang w:val="mk-MK" w:eastAsia="mk-MK"/>
              </w:rPr>
            </w:pPr>
            <w:r>
              <w:rPr>
                <w:rFonts w:ascii="Arial" w:hAnsi="Arial" w:cs="Arial"/>
                <w:color w:val="000000"/>
                <w:lang w:eastAsia="mk-MK"/>
              </w:rPr>
              <w:t>2</w:t>
            </w:r>
            <w:r>
              <w:rPr>
                <w:rFonts w:ascii="Arial" w:hAnsi="Arial" w:cs="Arial"/>
                <w:color w:val="000000"/>
                <w:lang w:val="mk-MK" w:eastAsia="mk-MK"/>
              </w:rPr>
              <w:t>1</w:t>
            </w:r>
          </w:p>
          <w:p w:rsidR="00A0714F" w:rsidRDefault="00A0714F">
            <w:pPr>
              <w:suppressAutoHyphens w:val="0"/>
              <w:spacing w:after="0" w:line="240" w:lineRule="auto"/>
              <w:contextualSpacing/>
              <w:jc w:val="center"/>
              <w:rPr>
                <w:rFonts w:ascii="Arial" w:hAnsi="Arial" w:cs="Arial"/>
                <w:color w:val="000000"/>
                <w:lang w:val="mk-MK" w:eastAsia="mk-MK"/>
              </w:rPr>
            </w:pPr>
          </w:p>
        </w:tc>
      </w:tr>
      <w:tr w:rsidR="00A0714F">
        <w:trPr>
          <w:jc w:val="center"/>
        </w:trPr>
        <w:tc>
          <w:tcPr>
            <w:tcW w:w="675" w:type="dxa"/>
          </w:tcPr>
          <w:p w:rsidR="00A0714F" w:rsidRDefault="002608D1">
            <w:pPr>
              <w:suppressAutoHyphens w:val="0"/>
              <w:spacing w:after="0" w:line="240" w:lineRule="auto"/>
              <w:contextualSpacing/>
              <w:rPr>
                <w:rFonts w:ascii="Arial" w:hAnsi="Arial" w:cs="Arial"/>
                <w:color w:val="000000"/>
                <w:lang w:val="mk-MK" w:eastAsia="mk-MK"/>
              </w:rPr>
            </w:pPr>
            <w:r>
              <w:rPr>
                <w:rFonts w:ascii="Arial" w:hAnsi="Arial" w:cs="Arial"/>
                <w:color w:val="000000"/>
                <w:lang w:val="mk-MK" w:eastAsia="mk-MK"/>
              </w:rPr>
              <w:t xml:space="preserve">    4.</w:t>
            </w:r>
          </w:p>
        </w:tc>
        <w:tc>
          <w:tcPr>
            <w:tcW w:w="1701"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Елизабета Јанева</w:t>
            </w:r>
          </w:p>
        </w:tc>
        <w:tc>
          <w:tcPr>
            <w:tcW w:w="993"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1977</w:t>
            </w:r>
          </w:p>
        </w:tc>
        <w:tc>
          <w:tcPr>
            <w:tcW w:w="1387"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професор по одд.нас.</w:t>
            </w:r>
          </w:p>
        </w:tc>
        <w:tc>
          <w:tcPr>
            <w:tcW w:w="1022" w:type="dxa"/>
          </w:tcPr>
          <w:p w:rsidR="00A0714F" w:rsidRDefault="002608D1">
            <w:pPr>
              <w:suppressAutoHyphens w:val="0"/>
              <w:spacing w:after="160" w:line="259" w:lineRule="auto"/>
              <w:rPr>
                <w:rFonts w:ascii="Arial" w:hAnsi="Arial" w:cs="Arial"/>
                <w:lang w:eastAsia="en-US"/>
              </w:rPr>
            </w:pPr>
            <w:r>
              <w:rPr>
                <w:rFonts w:ascii="Arial" w:hAnsi="Arial" w:cs="Arial"/>
                <w:lang w:eastAsia="en-US"/>
              </w:rPr>
              <w:t>високо</w:t>
            </w:r>
          </w:p>
        </w:tc>
        <w:tc>
          <w:tcPr>
            <w:tcW w:w="1418"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одд.</w:t>
            </w:r>
          </w:p>
          <w:p w:rsidR="00A0714F" w:rsidRDefault="002608D1">
            <w:pPr>
              <w:suppressAutoHyphens w:val="0"/>
              <w:spacing w:after="160" w:line="259" w:lineRule="auto"/>
              <w:rPr>
                <w:rFonts w:ascii="Arial" w:hAnsi="Arial" w:cs="Arial"/>
                <w:lang w:val="mk-MK" w:eastAsia="en-US"/>
              </w:rPr>
            </w:pPr>
            <w:r>
              <w:rPr>
                <w:rFonts w:ascii="Arial" w:hAnsi="Arial" w:cs="Arial"/>
                <w:lang w:eastAsia="en-US"/>
              </w:rPr>
              <w:t>наставник</w:t>
            </w:r>
          </w:p>
        </w:tc>
        <w:tc>
          <w:tcPr>
            <w:tcW w:w="1211"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ментор</w:t>
            </w:r>
          </w:p>
        </w:tc>
        <w:tc>
          <w:tcPr>
            <w:tcW w:w="1034" w:type="dxa"/>
          </w:tcPr>
          <w:p w:rsidR="00A0714F" w:rsidRDefault="002608D1">
            <w:pPr>
              <w:suppressAutoHyphens w:val="0"/>
              <w:spacing w:after="0" w:line="240" w:lineRule="auto"/>
              <w:contextualSpacing/>
              <w:jc w:val="right"/>
              <w:rPr>
                <w:rFonts w:ascii="Arial" w:hAnsi="Arial" w:cs="Arial"/>
                <w:color w:val="000000"/>
                <w:lang w:val="mk-MK" w:eastAsia="mk-MK"/>
              </w:rPr>
            </w:pPr>
            <w:r>
              <w:rPr>
                <w:rFonts w:ascii="Arial" w:hAnsi="Arial" w:cs="Arial"/>
                <w:color w:val="000000"/>
                <w:lang w:val="mk-MK" w:eastAsia="mk-MK"/>
              </w:rPr>
              <w:t>22</w:t>
            </w:r>
          </w:p>
        </w:tc>
      </w:tr>
      <w:tr w:rsidR="00A0714F">
        <w:trPr>
          <w:jc w:val="center"/>
        </w:trPr>
        <w:tc>
          <w:tcPr>
            <w:tcW w:w="675" w:type="dxa"/>
          </w:tcPr>
          <w:p w:rsidR="00A0714F" w:rsidRDefault="002608D1">
            <w:pPr>
              <w:suppressAutoHyphens w:val="0"/>
              <w:spacing w:after="0" w:line="240" w:lineRule="auto"/>
              <w:contextualSpacing/>
              <w:rPr>
                <w:rFonts w:ascii="Arial" w:hAnsi="Arial" w:cs="Arial"/>
                <w:color w:val="000000"/>
                <w:lang w:val="mk-MK" w:eastAsia="mk-MK"/>
              </w:rPr>
            </w:pPr>
            <w:r>
              <w:rPr>
                <w:rFonts w:ascii="Arial" w:hAnsi="Arial" w:cs="Arial"/>
                <w:color w:val="000000"/>
                <w:lang w:val="mk-MK" w:eastAsia="mk-MK"/>
              </w:rPr>
              <w:t xml:space="preserve">    5.  </w:t>
            </w:r>
          </w:p>
        </w:tc>
        <w:tc>
          <w:tcPr>
            <w:tcW w:w="1701"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Ѕвезда Анастасова</w:t>
            </w:r>
          </w:p>
        </w:tc>
        <w:tc>
          <w:tcPr>
            <w:tcW w:w="993"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1967</w:t>
            </w:r>
          </w:p>
        </w:tc>
        <w:tc>
          <w:tcPr>
            <w:tcW w:w="1387"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професор по одд.нас.</w:t>
            </w:r>
          </w:p>
        </w:tc>
        <w:tc>
          <w:tcPr>
            <w:tcW w:w="1022"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високо</w:t>
            </w:r>
          </w:p>
        </w:tc>
        <w:tc>
          <w:tcPr>
            <w:tcW w:w="1418"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одд.</w:t>
            </w:r>
          </w:p>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наставник</w:t>
            </w:r>
          </w:p>
        </w:tc>
        <w:tc>
          <w:tcPr>
            <w:tcW w:w="1211"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w:t>
            </w:r>
          </w:p>
        </w:tc>
        <w:tc>
          <w:tcPr>
            <w:tcW w:w="1034" w:type="dxa"/>
          </w:tcPr>
          <w:p w:rsidR="00A0714F" w:rsidRDefault="002608D1">
            <w:pPr>
              <w:suppressAutoHyphens w:val="0"/>
              <w:spacing w:after="0" w:line="240" w:lineRule="auto"/>
              <w:contextualSpacing/>
              <w:jc w:val="right"/>
              <w:rPr>
                <w:rFonts w:ascii="Arial" w:hAnsi="Arial" w:cs="Arial"/>
                <w:color w:val="000000"/>
                <w:lang w:val="mk-MK" w:eastAsia="mk-MK"/>
              </w:rPr>
            </w:pPr>
            <w:r>
              <w:rPr>
                <w:rFonts w:ascii="Arial" w:hAnsi="Arial" w:cs="Arial"/>
                <w:color w:val="000000"/>
                <w:lang w:val="mk-MK" w:eastAsia="mk-MK"/>
              </w:rPr>
              <w:t>33</w:t>
            </w:r>
          </w:p>
        </w:tc>
      </w:tr>
      <w:tr w:rsidR="00A0714F">
        <w:trPr>
          <w:trHeight w:val="488"/>
          <w:jc w:val="center"/>
        </w:trPr>
        <w:tc>
          <w:tcPr>
            <w:tcW w:w="675" w:type="dxa"/>
          </w:tcPr>
          <w:p w:rsidR="00A0714F" w:rsidRDefault="002608D1">
            <w:pPr>
              <w:suppressAutoHyphens w:val="0"/>
              <w:spacing w:after="0" w:line="240" w:lineRule="auto"/>
              <w:contextualSpacing/>
              <w:jc w:val="right"/>
              <w:rPr>
                <w:rFonts w:ascii="Arial" w:hAnsi="Arial" w:cs="Arial"/>
                <w:color w:val="000000"/>
                <w:lang w:val="mk-MK" w:eastAsia="mk-MK"/>
              </w:rPr>
            </w:pPr>
            <w:r>
              <w:rPr>
                <w:rFonts w:ascii="Arial" w:hAnsi="Arial" w:cs="Arial"/>
                <w:color w:val="000000"/>
                <w:lang w:val="mk-MK" w:eastAsia="mk-MK"/>
              </w:rPr>
              <w:t>6.</w:t>
            </w:r>
          </w:p>
        </w:tc>
        <w:tc>
          <w:tcPr>
            <w:tcW w:w="1701"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 xml:space="preserve">Билјана </w:t>
            </w:r>
            <w:r>
              <w:rPr>
                <w:rFonts w:ascii="Arial" w:hAnsi="Arial" w:cs="Arial"/>
                <w:color w:val="000000"/>
                <w:lang w:val="mk-MK" w:eastAsia="mk-MK"/>
              </w:rPr>
              <w:t>С.Лазарева</w:t>
            </w:r>
          </w:p>
        </w:tc>
        <w:tc>
          <w:tcPr>
            <w:tcW w:w="993"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1993</w:t>
            </w:r>
          </w:p>
        </w:tc>
        <w:tc>
          <w:tcPr>
            <w:tcW w:w="1387"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наставник по одд.нас.</w:t>
            </w:r>
          </w:p>
        </w:tc>
        <w:tc>
          <w:tcPr>
            <w:tcW w:w="1022" w:type="dxa"/>
          </w:tcPr>
          <w:p w:rsidR="00A0714F" w:rsidRDefault="002608D1">
            <w:pPr>
              <w:suppressAutoHyphens w:val="0"/>
              <w:spacing w:after="160" w:line="259" w:lineRule="auto"/>
              <w:rPr>
                <w:rFonts w:ascii="Arial" w:hAnsi="Arial" w:cs="Arial"/>
                <w:lang w:val="mk-MK" w:eastAsia="en-US"/>
              </w:rPr>
            </w:pPr>
            <w:r>
              <w:rPr>
                <w:rFonts w:ascii="Arial" w:hAnsi="Arial" w:cs="Arial"/>
                <w:lang w:eastAsia="en-US"/>
              </w:rPr>
              <w:t>ви</w:t>
            </w:r>
            <w:r>
              <w:rPr>
                <w:rFonts w:ascii="Arial" w:hAnsi="Arial" w:cs="Arial"/>
                <w:lang w:val="mk-MK" w:eastAsia="en-US"/>
              </w:rPr>
              <w:t>соко</w:t>
            </w:r>
          </w:p>
        </w:tc>
        <w:tc>
          <w:tcPr>
            <w:tcW w:w="1418"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одд.</w:t>
            </w:r>
          </w:p>
          <w:p w:rsidR="00A0714F" w:rsidRDefault="002608D1">
            <w:pPr>
              <w:suppressAutoHyphens w:val="0"/>
              <w:spacing w:after="160" w:line="259" w:lineRule="auto"/>
              <w:rPr>
                <w:rFonts w:ascii="Arial" w:hAnsi="Arial" w:cs="Arial"/>
                <w:lang w:eastAsia="en-US"/>
              </w:rPr>
            </w:pPr>
            <w:r>
              <w:rPr>
                <w:rFonts w:ascii="Arial" w:hAnsi="Arial" w:cs="Arial"/>
                <w:lang w:eastAsia="en-US"/>
              </w:rPr>
              <w:t>наставник</w:t>
            </w:r>
          </w:p>
        </w:tc>
        <w:tc>
          <w:tcPr>
            <w:tcW w:w="1211"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w:t>
            </w:r>
          </w:p>
        </w:tc>
        <w:tc>
          <w:tcPr>
            <w:tcW w:w="1034" w:type="dxa"/>
          </w:tcPr>
          <w:p w:rsidR="00A0714F" w:rsidRDefault="002608D1">
            <w:pPr>
              <w:suppressAutoHyphens w:val="0"/>
              <w:spacing w:after="0" w:line="240" w:lineRule="auto"/>
              <w:contextualSpacing/>
              <w:jc w:val="right"/>
              <w:rPr>
                <w:rFonts w:ascii="Arial" w:hAnsi="Arial" w:cs="Arial"/>
                <w:color w:val="000000"/>
                <w:lang w:val="mk-MK" w:eastAsia="mk-MK"/>
              </w:rPr>
            </w:pPr>
            <w:r>
              <w:rPr>
                <w:rFonts w:ascii="Arial" w:hAnsi="Arial" w:cs="Arial"/>
                <w:color w:val="000000"/>
                <w:lang w:val="mk-MK" w:eastAsia="mk-MK"/>
              </w:rPr>
              <w:t>9</w:t>
            </w:r>
          </w:p>
        </w:tc>
      </w:tr>
      <w:tr w:rsidR="00A0714F">
        <w:trPr>
          <w:jc w:val="center"/>
        </w:trPr>
        <w:tc>
          <w:tcPr>
            <w:tcW w:w="675" w:type="dxa"/>
          </w:tcPr>
          <w:p w:rsidR="00A0714F" w:rsidRDefault="002608D1">
            <w:pPr>
              <w:suppressAutoHyphens w:val="0"/>
              <w:spacing w:after="0" w:line="240" w:lineRule="auto"/>
              <w:contextualSpacing/>
              <w:jc w:val="right"/>
              <w:rPr>
                <w:rFonts w:ascii="Arial" w:hAnsi="Arial" w:cs="Arial"/>
                <w:color w:val="000000"/>
                <w:lang w:val="mk-MK" w:eastAsia="mk-MK"/>
              </w:rPr>
            </w:pPr>
            <w:r>
              <w:rPr>
                <w:rFonts w:ascii="Arial" w:hAnsi="Arial" w:cs="Arial"/>
                <w:color w:val="000000"/>
                <w:lang w:val="mk-MK" w:eastAsia="mk-MK"/>
              </w:rPr>
              <w:t>7.</w:t>
            </w:r>
          </w:p>
        </w:tc>
        <w:tc>
          <w:tcPr>
            <w:tcW w:w="1701"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Маја Митрова</w:t>
            </w:r>
          </w:p>
        </w:tc>
        <w:tc>
          <w:tcPr>
            <w:tcW w:w="993"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1983</w:t>
            </w:r>
          </w:p>
        </w:tc>
        <w:tc>
          <w:tcPr>
            <w:tcW w:w="1387"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професор по одд.нас.</w:t>
            </w:r>
          </w:p>
        </w:tc>
        <w:tc>
          <w:tcPr>
            <w:tcW w:w="1022"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високо</w:t>
            </w:r>
          </w:p>
        </w:tc>
        <w:tc>
          <w:tcPr>
            <w:tcW w:w="1418"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одд.</w:t>
            </w:r>
          </w:p>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наставник</w:t>
            </w:r>
          </w:p>
        </w:tc>
        <w:tc>
          <w:tcPr>
            <w:tcW w:w="1211"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w:t>
            </w:r>
          </w:p>
        </w:tc>
        <w:tc>
          <w:tcPr>
            <w:tcW w:w="1034" w:type="dxa"/>
          </w:tcPr>
          <w:p w:rsidR="00A0714F" w:rsidRDefault="002608D1">
            <w:pPr>
              <w:suppressAutoHyphens w:val="0"/>
              <w:spacing w:after="0" w:line="240" w:lineRule="auto"/>
              <w:contextualSpacing/>
              <w:jc w:val="right"/>
              <w:rPr>
                <w:rFonts w:ascii="Arial" w:hAnsi="Arial" w:cs="Arial"/>
                <w:color w:val="000000"/>
                <w:lang w:val="mk-MK" w:eastAsia="mk-MK"/>
              </w:rPr>
            </w:pPr>
            <w:r>
              <w:rPr>
                <w:rFonts w:ascii="Arial" w:hAnsi="Arial" w:cs="Arial"/>
                <w:color w:val="000000"/>
                <w:lang w:val="mk-MK" w:eastAsia="mk-MK"/>
              </w:rPr>
              <w:t>19</w:t>
            </w:r>
          </w:p>
        </w:tc>
      </w:tr>
      <w:tr w:rsidR="00A0714F">
        <w:trPr>
          <w:jc w:val="center"/>
        </w:trPr>
        <w:tc>
          <w:tcPr>
            <w:tcW w:w="675" w:type="dxa"/>
          </w:tcPr>
          <w:p w:rsidR="00A0714F" w:rsidRDefault="002608D1">
            <w:pPr>
              <w:suppressAutoHyphens w:val="0"/>
              <w:spacing w:after="0" w:line="240" w:lineRule="auto"/>
              <w:contextualSpacing/>
              <w:jc w:val="right"/>
              <w:rPr>
                <w:rFonts w:ascii="Arial" w:hAnsi="Arial" w:cs="Arial"/>
                <w:color w:val="000000"/>
                <w:lang w:val="mk-MK" w:eastAsia="mk-MK"/>
              </w:rPr>
            </w:pPr>
            <w:r>
              <w:rPr>
                <w:rFonts w:ascii="Arial" w:hAnsi="Arial" w:cs="Arial"/>
                <w:color w:val="000000"/>
                <w:lang w:val="mk-MK" w:eastAsia="mk-MK"/>
              </w:rPr>
              <w:t>8.</w:t>
            </w:r>
          </w:p>
        </w:tc>
        <w:tc>
          <w:tcPr>
            <w:tcW w:w="1701"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Жаклина Линкова</w:t>
            </w:r>
          </w:p>
        </w:tc>
        <w:tc>
          <w:tcPr>
            <w:tcW w:w="993"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1966</w:t>
            </w:r>
          </w:p>
        </w:tc>
        <w:tc>
          <w:tcPr>
            <w:tcW w:w="1387"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професор по мак.ј.</w:t>
            </w:r>
          </w:p>
        </w:tc>
        <w:tc>
          <w:tcPr>
            <w:tcW w:w="1022"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високо</w:t>
            </w:r>
          </w:p>
        </w:tc>
        <w:tc>
          <w:tcPr>
            <w:tcW w:w="1418"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наставник по мак.ј.</w:t>
            </w:r>
          </w:p>
        </w:tc>
        <w:tc>
          <w:tcPr>
            <w:tcW w:w="1211"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w:t>
            </w:r>
          </w:p>
        </w:tc>
        <w:tc>
          <w:tcPr>
            <w:tcW w:w="1034" w:type="dxa"/>
          </w:tcPr>
          <w:p w:rsidR="00A0714F" w:rsidRDefault="002608D1">
            <w:pPr>
              <w:suppressAutoHyphens w:val="0"/>
              <w:spacing w:after="0" w:line="240" w:lineRule="auto"/>
              <w:contextualSpacing/>
              <w:jc w:val="right"/>
              <w:rPr>
                <w:rFonts w:ascii="Arial" w:hAnsi="Arial" w:cs="Arial"/>
                <w:color w:val="000000"/>
                <w:lang w:val="mk-MK" w:eastAsia="mk-MK"/>
              </w:rPr>
            </w:pPr>
            <w:r>
              <w:rPr>
                <w:rFonts w:ascii="Arial" w:hAnsi="Arial" w:cs="Arial"/>
                <w:color w:val="000000"/>
                <w:lang w:val="mk-MK" w:eastAsia="mk-MK"/>
              </w:rPr>
              <w:t>24</w:t>
            </w:r>
          </w:p>
        </w:tc>
      </w:tr>
      <w:tr w:rsidR="00A0714F">
        <w:trPr>
          <w:jc w:val="center"/>
        </w:trPr>
        <w:tc>
          <w:tcPr>
            <w:tcW w:w="675" w:type="dxa"/>
          </w:tcPr>
          <w:p w:rsidR="00A0714F" w:rsidRDefault="002608D1">
            <w:pPr>
              <w:suppressAutoHyphens w:val="0"/>
              <w:spacing w:after="0" w:line="240" w:lineRule="auto"/>
              <w:contextualSpacing/>
              <w:jc w:val="right"/>
              <w:rPr>
                <w:rFonts w:ascii="Arial" w:hAnsi="Arial" w:cs="Arial"/>
                <w:color w:val="000000"/>
                <w:lang w:val="mk-MK" w:eastAsia="mk-MK"/>
              </w:rPr>
            </w:pPr>
            <w:r>
              <w:rPr>
                <w:rFonts w:ascii="Arial" w:hAnsi="Arial" w:cs="Arial"/>
                <w:color w:val="000000"/>
                <w:lang w:val="mk-MK" w:eastAsia="mk-MK"/>
              </w:rPr>
              <w:t>9.</w:t>
            </w:r>
          </w:p>
        </w:tc>
        <w:tc>
          <w:tcPr>
            <w:tcW w:w="1701"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Дубравка Манева</w:t>
            </w:r>
          </w:p>
        </w:tc>
        <w:tc>
          <w:tcPr>
            <w:tcW w:w="993"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1971</w:t>
            </w:r>
          </w:p>
        </w:tc>
        <w:tc>
          <w:tcPr>
            <w:tcW w:w="1387"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професор по анг.ј.</w:t>
            </w:r>
          </w:p>
        </w:tc>
        <w:tc>
          <w:tcPr>
            <w:tcW w:w="1022" w:type="dxa"/>
          </w:tcPr>
          <w:p w:rsidR="00A0714F" w:rsidRDefault="002608D1">
            <w:pPr>
              <w:suppressAutoHyphens w:val="0"/>
              <w:spacing w:after="160" w:line="259" w:lineRule="auto"/>
              <w:rPr>
                <w:rFonts w:ascii="Arial" w:hAnsi="Arial" w:cs="Arial"/>
                <w:lang w:eastAsia="en-US"/>
              </w:rPr>
            </w:pPr>
            <w:r>
              <w:rPr>
                <w:rFonts w:ascii="Arial" w:hAnsi="Arial" w:cs="Arial"/>
                <w:lang w:eastAsia="en-US"/>
              </w:rPr>
              <w:t>високо</w:t>
            </w:r>
          </w:p>
        </w:tc>
        <w:tc>
          <w:tcPr>
            <w:tcW w:w="1418"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наставник по анг.ј.</w:t>
            </w:r>
          </w:p>
        </w:tc>
        <w:tc>
          <w:tcPr>
            <w:tcW w:w="1211"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w:t>
            </w:r>
          </w:p>
        </w:tc>
        <w:tc>
          <w:tcPr>
            <w:tcW w:w="1034" w:type="dxa"/>
          </w:tcPr>
          <w:p w:rsidR="00A0714F" w:rsidRDefault="002608D1">
            <w:pPr>
              <w:suppressAutoHyphens w:val="0"/>
              <w:spacing w:after="0" w:line="240" w:lineRule="auto"/>
              <w:contextualSpacing/>
              <w:jc w:val="right"/>
              <w:rPr>
                <w:rFonts w:ascii="Arial" w:hAnsi="Arial" w:cs="Arial"/>
                <w:color w:val="000000"/>
                <w:lang w:val="mk-MK" w:eastAsia="mk-MK"/>
              </w:rPr>
            </w:pPr>
            <w:r>
              <w:rPr>
                <w:rFonts w:ascii="Arial" w:hAnsi="Arial" w:cs="Arial"/>
                <w:color w:val="000000"/>
                <w:lang w:val="mk-MK" w:eastAsia="mk-MK"/>
              </w:rPr>
              <w:t>26</w:t>
            </w:r>
          </w:p>
        </w:tc>
      </w:tr>
      <w:tr w:rsidR="00A0714F">
        <w:trPr>
          <w:jc w:val="center"/>
        </w:trPr>
        <w:tc>
          <w:tcPr>
            <w:tcW w:w="675" w:type="dxa"/>
          </w:tcPr>
          <w:p w:rsidR="00A0714F" w:rsidRDefault="002608D1">
            <w:pPr>
              <w:suppressAutoHyphens w:val="0"/>
              <w:spacing w:after="0" w:line="240" w:lineRule="auto"/>
              <w:contextualSpacing/>
              <w:jc w:val="right"/>
              <w:rPr>
                <w:rFonts w:ascii="Arial" w:hAnsi="Arial" w:cs="Arial"/>
                <w:color w:val="000000"/>
                <w:lang w:val="mk-MK" w:eastAsia="mk-MK"/>
              </w:rPr>
            </w:pPr>
            <w:r>
              <w:rPr>
                <w:rFonts w:ascii="Arial" w:hAnsi="Arial" w:cs="Arial"/>
                <w:color w:val="000000"/>
                <w:lang w:val="mk-MK" w:eastAsia="mk-MK"/>
              </w:rPr>
              <w:t>10.</w:t>
            </w:r>
          </w:p>
        </w:tc>
        <w:tc>
          <w:tcPr>
            <w:tcW w:w="1701"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Александра Аблакова</w:t>
            </w:r>
          </w:p>
        </w:tc>
        <w:tc>
          <w:tcPr>
            <w:tcW w:w="993"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1988</w:t>
            </w:r>
          </w:p>
        </w:tc>
        <w:tc>
          <w:tcPr>
            <w:tcW w:w="1387"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професор по анг.ј.</w:t>
            </w:r>
          </w:p>
        </w:tc>
        <w:tc>
          <w:tcPr>
            <w:tcW w:w="1022" w:type="dxa"/>
          </w:tcPr>
          <w:p w:rsidR="00A0714F" w:rsidRDefault="002608D1">
            <w:pPr>
              <w:suppressAutoHyphens w:val="0"/>
              <w:spacing w:after="160" w:line="259" w:lineRule="auto"/>
              <w:rPr>
                <w:rFonts w:ascii="Arial" w:hAnsi="Arial" w:cs="Arial"/>
                <w:lang w:eastAsia="en-US"/>
              </w:rPr>
            </w:pPr>
            <w:r>
              <w:rPr>
                <w:rFonts w:ascii="Arial" w:hAnsi="Arial" w:cs="Arial"/>
                <w:lang w:eastAsia="en-US"/>
              </w:rPr>
              <w:t>високо</w:t>
            </w:r>
          </w:p>
        </w:tc>
        <w:tc>
          <w:tcPr>
            <w:tcW w:w="1418"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наставник по анг.ј.</w:t>
            </w:r>
          </w:p>
        </w:tc>
        <w:tc>
          <w:tcPr>
            <w:tcW w:w="1211"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w:t>
            </w:r>
          </w:p>
        </w:tc>
        <w:tc>
          <w:tcPr>
            <w:tcW w:w="1034" w:type="dxa"/>
          </w:tcPr>
          <w:p w:rsidR="00A0714F" w:rsidRDefault="002608D1">
            <w:pPr>
              <w:suppressAutoHyphens w:val="0"/>
              <w:spacing w:after="0" w:line="240" w:lineRule="auto"/>
              <w:contextualSpacing/>
              <w:jc w:val="right"/>
              <w:rPr>
                <w:rFonts w:ascii="Arial" w:hAnsi="Arial" w:cs="Arial"/>
                <w:color w:val="000000"/>
                <w:lang w:val="mk-MK" w:eastAsia="mk-MK"/>
              </w:rPr>
            </w:pPr>
            <w:r>
              <w:rPr>
                <w:rFonts w:ascii="Arial" w:hAnsi="Arial" w:cs="Arial"/>
                <w:color w:val="000000"/>
                <w:lang w:val="mk-MK" w:eastAsia="mk-MK"/>
              </w:rPr>
              <w:t>14</w:t>
            </w:r>
          </w:p>
        </w:tc>
      </w:tr>
      <w:tr w:rsidR="00A0714F">
        <w:trPr>
          <w:jc w:val="center"/>
        </w:trPr>
        <w:tc>
          <w:tcPr>
            <w:tcW w:w="675" w:type="dxa"/>
          </w:tcPr>
          <w:p w:rsidR="00A0714F" w:rsidRDefault="002608D1">
            <w:pPr>
              <w:suppressAutoHyphens w:val="0"/>
              <w:spacing w:after="0" w:line="240" w:lineRule="auto"/>
              <w:contextualSpacing/>
              <w:jc w:val="right"/>
              <w:rPr>
                <w:rFonts w:ascii="Arial" w:hAnsi="Arial" w:cs="Arial"/>
                <w:color w:val="000000"/>
                <w:lang w:val="mk-MK" w:eastAsia="mk-MK"/>
              </w:rPr>
            </w:pPr>
            <w:r>
              <w:rPr>
                <w:rFonts w:ascii="Arial" w:hAnsi="Arial" w:cs="Arial"/>
                <w:color w:val="000000"/>
                <w:lang w:val="mk-MK" w:eastAsia="mk-MK"/>
              </w:rPr>
              <w:t>11.</w:t>
            </w:r>
          </w:p>
        </w:tc>
        <w:tc>
          <w:tcPr>
            <w:tcW w:w="1701"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Љубица Лазарова</w:t>
            </w:r>
          </w:p>
        </w:tc>
        <w:tc>
          <w:tcPr>
            <w:tcW w:w="993"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1993</w:t>
            </w:r>
          </w:p>
        </w:tc>
        <w:tc>
          <w:tcPr>
            <w:tcW w:w="1387"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професор по матема.</w:t>
            </w:r>
          </w:p>
        </w:tc>
        <w:tc>
          <w:tcPr>
            <w:tcW w:w="1022"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високо</w:t>
            </w:r>
          </w:p>
        </w:tc>
        <w:tc>
          <w:tcPr>
            <w:tcW w:w="1418"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наставник по математи.</w:t>
            </w:r>
          </w:p>
        </w:tc>
        <w:tc>
          <w:tcPr>
            <w:tcW w:w="1211"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w:t>
            </w:r>
          </w:p>
        </w:tc>
        <w:tc>
          <w:tcPr>
            <w:tcW w:w="1034" w:type="dxa"/>
          </w:tcPr>
          <w:p w:rsidR="00A0714F" w:rsidRDefault="002608D1">
            <w:pPr>
              <w:suppressAutoHyphens w:val="0"/>
              <w:spacing w:after="0" w:line="240" w:lineRule="auto"/>
              <w:contextualSpacing/>
              <w:jc w:val="right"/>
              <w:rPr>
                <w:rFonts w:ascii="Arial" w:hAnsi="Arial" w:cs="Arial"/>
                <w:color w:val="000000"/>
                <w:lang w:val="mk-MK" w:eastAsia="mk-MK"/>
              </w:rPr>
            </w:pPr>
            <w:r>
              <w:rPr>
                <w:rFonts w:ascii="Arial" w:hAnsi="Arial" w:cs="Arial"/>
                <w:color w:val="000000"/>
                <w:lang w:val="mk-MK" w:eastAsia="mk-MK"/>
              </w:rPr>
              <w:t>6</w:t>
            </w:r>
          </w:p>
        </w:tc>
      </w:tr>
      <w:tr w:rsidR="00A0714F">
        <w:trPr>
          <w:jc w:val="center"/>
        </w:trPr>
        <w:tc>
          <w:tcPr>
            <w:tcW w:w="675" w:type="dxa"/>
          </w:tcPr>
          <w:p w:rsidR="00A0714F" w:rsidRDefault="002608D1">
            <w:pPr>
              <w:suppressAutoHyphens w:val="0"/>
              <w:spacing w:after="0" w:line="240" w:lineRule="auto"/>
              <w:contextualSpacing/>
              <w:jc w:val="right"/>
              <w:rPr>
                <w:rFonts w:ascii="Arial" w:hAnsi="Arial" w:cs="Arial"/>
                <w:color w:val="000000"/>
                <w:lang w:val="mk-MK" w:eastAsia="mk-MK"/>
              </w:rPr>
            </w:pPr>
            <w:r>
              <w:rPr>
                <w:rFonts w:ascii="Arial" w:hAnsi="Arial" w:cs="Arial"/>
                <w:color w:val="000000"/>
                <w:lang w:val="mk-MK" w:eastAsia="mk-MK"/>
              </w:rPr>
              <w:t>12.</w:t>
            </w:r>
          </w:p>
        </w:tc>
        <w:tc>
          <w:tcPr>
            <w:tcW w:w="1701"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Венци Попов</w:t>
            </w:r>
          </w:p>
        </w:tc>
        <w:tc>
          <w:tcPr>
            <w:tcW w:w="993"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 xml:space="preserve"> 1963</w:t>
            </w:r>
          </w:p>
        </w:tc>
        <w:tc>
          <w:tcPr>
            <w:tcW w:w="1387"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наставник по исто. и геогра.</w:t>
            </w:r>
          </w:p>
        </w:tc>
        <w:tc>
          <w:tcPr>
            <w:tcW w:w="1022" w:type="dxa"/>
          </w:tcPr>
          <w:p w:rsidR="00A0714F" w:rsidRDefault="002608D1">
            <w:pPr>
              <w:suppressAutoHyphens w:val="0"/>
              <w:spacing w:after="0" w:line="240" w:lineRule="auto"/>
              <w:contextualSpacing/>
              <w:jc w:val="both"/>
              <w:rPr>
                <w:rFonts w:ascii="Arial" w:hAnsi="Arial" w:cs="Arial"/>
                <w:color w:val="000000"/>
                <w:lang w:eastAsia="mk-MK"/>
              </w:rPr>
            </w:pPr>
            <w:r>
              <w:rPr>
                <w:rFonts w:ascii="Arial" w:hAnsi="Arial" w:cs="Arial"/>
                <w:color w:val="000000"/>
                <w:lang w:val="mk-MK" w:eastAsia="mk-MK"/>
              </w:rPr>
              <w:t>вишо</w:t>
            </w:r>
          </w:p>
        </w:tc>
        <w:tc>
          <w:tcPr>
            <w:tcW w:w="1418"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наставник по историја и географи.</w:t>
            </w:r>
          </w:p>
        </w:tc>
        <w:tc>
          <w:tcPr>
            <w:tcW w:w="1211"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w:t>
            </w:r>
          </w:p>
        </w:tc>
        <w:tc>
          <w:tcPr>
            <w:tcW w:w="1034" w:type="dxa"/>
          </w:tcPr>
          <w:p w:rsidR="00A0714F" w:rsidRDefault="002608D1">
            <w:pPr>
              <w:suppressAutoHyphens w:val="0"/>
              <w:spacing w:after="0" w:line="240" w:lineRule="auto"/>
              <w:contextualSpacing/>
              <w:jc w:val="right"/>
              <w:rPr>
                <w:rFonts w:ascii="Arial" w:hAnsi="Arial" w:cs="Arial"/>
                <w:color w:val="000000"/>
                <w:lang w:val="mk-MK" w:eastAsia="mk-MK"/>
              </w:rPr>
            </w:pPr>
            <w:r>
              <w:rPr>
                <w:rFonts w:ascii="Arial" w:hAnsi="Arial" w:cs="Arial"/>
                <w:color w:val="000000"/>
                <w:lang w:val="mk-MK" w:eastAsia="mk-MK"/>
              </w:rPr>
              <w:t>25</w:t>
            </w:r>
          </w:p>
        </w:tc>
      </w:tr>
      <w:tr w:rsidR="00A0714F">
        <w:trPr>
          <w:jc w:val="center"/>
        </w:trPr>
        <w:tc>
          <w:tcPr>
            <w:tcW w:w="675" w:type="dxa"/>
          </w:tcPr>
          <w:p w:rsidR="00A0714F" w:rsidRDefault="002608D1">
            <w:pPr>
              <w:suppressAutoHyphens w:val="0"/>
              <w:spacing w:after="0" w:line="240" w:lineRule="auto"/>
              <w:contextualSpacing/>
              <w:jc w:val="right"/>
              <w:rPr>
                <w:rFonts w:ascii="Arial" w:hAnsi="Arial" w:cs="Arial"/>
                <w:color w:val="000000"/>
                <w:lang w:val="mk-MK" w:eastAsia="mk-MK"/>
              </w:rPr>
            </w:pPr>
            <w:r>
              <w:rPr>
                <w:rFonts w:ascii="Arial" w:hAnsi="Arial" w:cs="Arial"/>
                <w:color w:val="000000"/>
                <w:lang w:val="mk-MK" w:eastAsia="mk-MK"/>
              </w:rPr>
              <w:t>13.</w:t>
            </w:r>
          </w:p>
        </w:tc>
        <w:tc>
          <w:tcPr>
            <w:tcW w:w="1701"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Љилјана Стамкова</w:t>
            </w:r>
          </w:p>
        </w:tc>
        <w:tc>
          <w:tcPr>
            <w:tcW w:w="993"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1964</w:t>
            </w:r>
          </w:p>
        </w:tc>
        <w:tc>
          <w:tcPr>
            <w:tcW w:w="1387"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професор по биоло. и хемија</w:t>
            </w:r>
          </w:p>
        </w:tc>
        <w:tc>
          <w:tcPr>
            <w:tcW w:w="1022" w:type="dxa"/>
          </w:tcPr>
          <w:p w:rsidR="00A0714F" w:rsidRDefault="002608D1">
            <w:pPr>
              <w:suppressAutoHyphens w:val="0"/>
              <w:spacing w:after="160" w:line="259" w:lineRule="auto"/>
              <w:rPr>
                <w:rFonts w:ascii="Arial" w:hAnsi="Arial" w:cs="Arial"/>
                <w:lang w:eastAsia="en-US"/>
              </w:rPr>
            </w:pPr>
            <w:r>
              <w:rPr>
                <w:rFonts w:ascii="Arial" w:hAnsi="Arial" w:cs="Arial"/>
                <w:lang w:eastAsia="en-US"/>
              </w:rPr>
              <w:t>високо</w:t>
            </w:r>
          </w:p>
        </w:tc>
        <w:tc>
          <w:tcPr>
            <w:tcW w:w="1418"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наставник по природ.н. биологија и хемија</w:t>
            </w:r>
          </w:p>
        </w:tc>
        <w:tc>
          <w:tcPr>
            <w:tcW w:w="1211"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w:t>
            </w:r>
          </w:p>
        </w:tc>
        <w:tc>
          <w:tcPr>
            <w:tcW w:w="1034" w:type="dxa"/>
          </w:tcPr>
          <w:p w:rsidR="00A0714F" w:rsidRDefault="002608D1">
            <w:pPr>
              <w:suppressAutoHyphens w:val="0"/>
              <w:spacing w:after="0" w:line="240" w:lineRule="auto"/>
              <w:contextualSpacing/>
              <w:jc w:val="right"/>
              <w:rPr>
                <w:rFonts w:ascii="Arial" w:hAnsi="Arial" w:cs="Arial"/>
                <w:color w:val="000000"/>
                <w:lang w:val="mk-MK" w:eastAsia="mk-MK"/>
              </w:rPr>
            </w:pPr>
            <w:r>
              <w:rPr>
                <w:rFonts w:ascii="Arial" w:hAnsi="Arial" w:cs="Arial"/>
                <w:color w:val="000000"/>
                <w:lang w:val="mk-MK" w:eastAsia="mk-MK"/>
              </w:rPr>
              <w:t>29</w:t>
            </w:r>
          </w:p>
        </w:tc>
      </w:tr>
      <w:tr w:rsidR="00A0714F">
        <w:trPr>
          <w:jc w:val="center"/>
        </w:trPr>
        <w:tc>
          <w:tcPr>
            <w:tcW w:w="675" w:type="dxa"/>
          </w:tcPr>
          <w:p w:rsidR="00A0714F" w:rsidRDefault="002608D1">
            <w:pPr>
              <w:suppressAutoHyphens w:val="0"/>
              <w:spacing w:after="0" w:line="240" w:lineRule="auto"/>
              <w:contextualSpacing/>
              <w:jc w:val="right"/>
              <w:rPr>
                <w:rFonts w:ascii="Arial" w:hAnsi="Arial" w:cs="Arial"/>
                <w:color w:val="000000"/>
                <w:lang w:val="mk-MK" w:eastAsia="mk-MK"/>
              </w:rPr>
            </w:pPr>
            <w:r>
              <w:rPr>
                <w:rFonts w:ascii="Arial" w:hAnsi="Arial" w:cs="Arial"/>
                <w:color w:val="000000"/>
                <w:lang w:val="mk-MK" w:eastAsia="mk-MK"/>
              </w:rPr>
              <w:t>14.</w:t>
            </w:r>
          </w:p>
        </w:tc>
        <w:tc>
          <w:tcPr>
            <w:tcW w:w="1701"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Магдалена Џотова</w:t>
            </w:r>
          </w:p>
        </w:tc>
        <w:tc>
          <w:tcPr>
            <w:tcW w:w="993"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1971</w:t>
            </w:r>
          </w:p>
        </w:tc>
        <w:tc>
          <w:tcPr>
            <w:tcW w:w="1387"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професор по мате/физи.</w:t>
            </w:r>
          </w:p>
        </w:tc>
        <w:tc>
          <w:tcPr>
            <w:tcW w:w="1022" w:type="dxa"/>
          </w:tcPr>
          <w:p w:rsidR="00A0714F" w:rsidRDefault="002608D1">
            <w:pPr>
              <w:suppressAutoHyphens w:val="0"/>
              <w:spacing w:after="160" w:line="259" w:lineRule="auto"/>
              <w:rPr>
                <w:rFonts w:ascii="Arial" w:hAnsi="Arial" w:cs="Arial"/>
                <w:lang w:eastAsia="en-US"/>
              </w:rPr>
            </w:pPr>
            <w:r>
              <w:rPr>
                <w:rFonts w:ascii="Arial" w:hAnsi="Arial" w:cs="Arial"/>
                <w:lang w:eastAsia="en-US"/>
              </w:rPr>
              <w:t>високо</w:t>
            </w:r>
          </w:p>
        </w:tc>
        <w:tc>
          <w:tcPr>
            <w:tcW w:w="1418"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наставник по физика</w:t>
            </w:r>
          </w:p>
        </w:tc>
        <w:tc>
          <w:tcPr>
            <w:tcW w:w="1211"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w:t>
            </w:r>
          </w:p>
        </w:tc>
        <w:tc>
          <w:tcPr>
            <w:tcW w:w="1034" w:type="dxa"/>
          </w:tcPr>
          <w:p w:rsidR="00A0714F" w:rsidRDefault="002608D1">
            <w:pPr>
              <w:suppressAutoHyphens w:val="0"/>
              <w:spacing w:after="0" w:line="240" w:lineRule="auto"/>
              <w:contextualSpacing/>
              <w:jc w:val="right"/>
              <w:rPr>
                <w:rFonts w:ascii="Arial" w:hAnsi="Arial" w:cs="Arial"/>
                <w:color w:val="000000"/>
                <w:lang w:val="mk-MK" w:eastAsia="mk-MK"/>
              </w:rPr>
            </w:pPr>
            <w:r>
              <w:rPr>
                <w:rFonts w:ascii="Arial" w:hAnsi="Arial" w:cs="Arial"/>
                <w:color w:val="000000"/>
                <w:lang w:val="mk-MK" w:eastAsia="mk-MK"/>
              </w:rPr>
              <w:t>23</w:t>
            </w:r>
          </w:p>
        </w:tc>
      </w:tr>
      <w:tr w:rsidR="00A0714F">
        <w:trPr>
          <w:trHeight w:val="870"/>
          <w:jc w:val="center"/>
        </w:trPr>
        <w:tc>
          <w:tcPr>
            <w:tcW w:w="675" w:type="dxa"/>
          </w:tcPr>
          <w:p w:rsidR="00A0714F" w:rsidRDefault="002608D1">
            <w:pPr>
              <w:suppressAutoHyphens w:val="0"/>
              <w:spacing w:after="0" w:line="240" w:lineRule="auto"/>
              <w:contextualSpacing/>
              <w:jc w:val="right"/>
              <w:rPr>
                <w:rFonts w:ascii="Arial" w:hAnsi="Arial" w:cs="Arial"/>
                <w:color w:val="000000"/>
                <w:lang w:val="mk-MK" w:eastAsia="mk-MK"/>
              </w:rPr>
            </w:pPr>
            <w:r>
              <w:rPr>
                <w:rFonts w:ascii="Arial" w:hAnsi="Arial" w:cs="Arial"/>
                <w:color w:val="000000"/>
                <w:lang w:val="mk-MK" w:eastAsia="mk-MK"/>
              </w:rPr>
              <w:t>15.</w:t>
            </w:r>
          </w:p>
        </w:tc>
        <w:tc>
          <w:tcPr>
            <w:tcW w:w="1701"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 xml:space="preserve">Маријана </w:t>
            </w:r>
          </w:p>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Зајринова</w:t>
            </w:r>
          </w:p>
        </w:tc>
        <w:tc>
          <w:tcPr>
            <w:tcW w:w="993"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1990</w:t>
            </w:r>
          </w:p>
          <w:p w:rsidR="00A0714F" w:rsidRDefault="00A0714F">
            <w:pPr>
              <w:suppressAutoHyphens w:val="0"/>
              <w:spacing w:after="0" w:line="240" w:lineRule="auto"/>
              <w:contextualSpacing/>
              <w:jc w:val="both"/>
              <w:rPr>
                <w:rFonts w:ascii="Arial" w:hAnsi="Arial" w:cs="Arial"/>
                <w:color w:val="000000"/>
                <w:lang w:val="mk-MK" w:eastAsia="mk-MK"/>
              </w:rPr>
            </w:pPr>
          </w:p>
          <w:p w:rsidR="00A0714F" w:rsidRDefault="00A0714F">
            <w:pPr>
              <w:suppressAutoHyphens w:val="0"/>
              <w:spacing w:after="0" w:line="240" w:lineRule="auto"/>
              <w:contextualSpacing/>
              <w:jc w:val="both"/>
              <w:rPr>
                <w:rFonts w:ascii="Arial" w:hAnsi="Arial" w:cs="Arial"/>
                <w:color w:val="000000"/>
                <w:lang w:val="mk-MK" w:eastAsia="mk-MK"/>
              </w:rPr>
            </w:pPr>
          </w:p>
        </w:tc>
        <w:tc>
          <w:tcPr>
            <w:tcW w:w="1387"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професор по инфор.</w:t>
            </w:r>
          </w:p>
        </w:tc>
        <w:tc>
          <w:tcPr>
            <w:tcW w:w="1022" w:type="dxa"/>
          </w:tcPr>
          <w:p w:rsidR="00A0714F" w:rsidRDefault="002608D1">
            <w:pPr>
              <w:suppressAutoHyphens w:val="0"/>
              <w:spacing w:after="160" w:line="259" w:lineRule="auto"/>
              <w:rPr>
                <w:rFonts w:ascii="Arial" w:hAnsi="Arial" w:cs="Arial"/>
                <w:lang w:eastAsia="en-US"/>
              </w:rPr>
            </w:pPr>
            <w:r>
              <w:rPr>
                <w:rFonts w:ascii="Arial" w:hAnsi="Arial" w:cs="Arial"/>
                <w:lang w:eastAsia="en-US"/>
              </w:rPr>
              <w:t>високо</w:t>
            </w:r>
          </w:p>
        </w:tc>
        <w:tc>
          <w:tcPr>
            <w:tcW w:w="1418"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наставник по инфор. и иновации</w:t>
            </w:r>
          </w:p>
        </w:tc>
        <w:tc>
          <w:tcPr>
            <w:tcW w:w="1211"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w:t>
            </w:r>
          </w:p>
        </w:tc>
        <w:tc>
          <w:tcPr>
            <w:tcW w:w="1034" w:type="dxa"/>
          </w:tcPr>
          <w:p w:rsidR="00A0714F" w:rsidRDefault="002608D1">
            <w:pPr>
              <w:suppressAutoHyphens w:val="0"/>
              <w:spacing w:after="0" w:line="240" w:lineRule="auto"/>
              <w:contextualSpacing/>
              <w:jc w:val="right"/>
              <w:rPr>
                <w:rFonts w:ascii="Arial" w:hAnsi="Arial" w:cs="Arial"/>
                <w:color w:val="000000"/>
                <w:lang w:val="mk-MK" w:eastAsia="mk-MK"/>
              </w:rPr>
            </w:pPr>
            <w:r>
              <w:rPr>
                <w:rFonts w:ascii="Arial" w:hAnsi="Arial" w:cs="Arial"/>
                <w:color w:val="000000"/>
                <w:lang w:val="mk-MK" w:eastAsia="mk-MK"/>
              </w:rPr>
              <w:t>14</w:t>
            </w:r>
          </w:p>
          <w:p w:rsidR="00A0714F" w:rsidRDefault="00A0714F">
            <w:pPr>
              <w:suppressAutoHyphens w:val="0"/>
              <w:spacing w:after="0" w:line="240" w:lineRule="auto"/>
              <w:contextualSpacing/>
              <w:jc w:val="right"/>
              <w:rPr>
                <w:rFonts w:ascii="Arial" w:hAnsi="Arial" w:cs="Arial"/>
                <w:color w:val="000000"/>
                <w:lang w:val="mk-MK" w:eastAsia="mk-MK"/>
              </w:rPr>
            </w:pPr>
          </w:p>
          <w:p w:rsidR="00A0714F" w:rsidRDefault="00A0714F">
            <w:pPr>
              <w:suppressAutoHyphens w:val="0"/>
              <w:spacing w:after="0" w:line="240" w:lineRule="auto"/>
              <w:contextualSpacing/>
              <w:jc w:val="right"/>
              <w:rPr>
                <w:rFonts w:ascii="Arial" w:hAnsi="Arial" w:cs="Arial"/>
                <w:color w:val="000000"/>
                <w:lang w:val="mk-MK" w:eastAsia="mk-MK"/>
              </w:rPr>
            </w:pPr>
          </w:p>
          <w:p w:rsidR="00A0714F" w:rsidRDefault="00A0714F">
            <w:pPr>
              <w:suppressAutoHyphens w:val="0"/>
              <w:spacing w:after="0" w:line="240" w:lineRule="auto"/>
              <w:contextualSpacing/>
              <w:jc w:val="right"/>
              <w:rPr>
                <w:rFonts w:ascii="Arial" w:hAnsi="Arial" w:cs="Arial"/>
                <w:color w:val="000000"/>
                <w:lang w:val="mk-MK" w:eastAsia="mk-MK"/>
              </w:rPr>
            </w:pPr>
          </w:p>
        </w:tc>
      </w:tr>
      <w:tr w:rsidR="00A0714F">
        <w:trPr>
          <w:jc w:val="center"/>
        </w:trPr>
        <w:tc>
          <w:tcPr>
            <w:tcW w:w="675" w:type="dxa"/>
          </w:tcPr>
          <w:p w:rsidR="00A0714F" w:rsidRDefault="002608D1">
            <w:pPr>
              <w:suppressAutoHyphens w:val="0"/>
              <w:spacing w:after="0" w:line="240" w:lineRule="auto"/>
              <w:contextualSpacing/>
              <w:jc w:val="right"/>
              <w:rPr>
                <w:rFonts w:ascii="Arial" w:hAnsi="Arial" w:cs="Arial"/>
                <w:color w:val="000000"/>
                <w:lang w:val="mk-MK" w:eastAsia="mk-MK"/>
              </w:rPr>
            </w:pPr>
            <w:r>
              <w:rPr>
                <w:rFonts w:ascii="Arial" w:hAnsi="Arial" w:cs="Arial"/>
                <w:color w:val="000000"/>
                <w:lang w:val="mk-MK" w:eastAsia="mk-MK"/>
              </w:rPr>
              <w:t>16.</w:t>
            </w:r>
          </w:p>
        </w:tc>
        <w:tc>
          <w:tcPr>
            <w:tcW w:w="1701"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 xml:space="preserve">Тодорка </w:t>
            </w:r>
            <w:r>
              <w:rPr>
                <w:rFonts w:ascii="Arial" w:hAnsi="Arial" w:cs="Arial"/>
                <w:color w:val="000000"/>
                <w:lang w:val="mk-MK" w:eastAsia="mk-MK"/>
              </w:rPr>
              <w:lastRenderedPageBreak/>
              <w:t>Ризова</w:t>
            </w:r>
          </w:p>
        </w:tc>
        <w:tc>
          <w:tcPr>
            <w:tcW w:w="993"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lastRenderedPageBreak/>
              <w:t>1966</w:t>
            </w:r>
          </w:p>
        </w:tc>
        <w:tc>
          <w:tcPr>
            <w:tcW w:w="1387"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 xml:space="preserve">професор </w:t>
            </w:r>
            <w:r>
              <w:rPr>
                <w:rFonts w:ascii="Arial" w:hAnsi="Arial" w:cs="Arial"/>
                <w:color w:val="000000"/>
                <w:lang w:val="mk-MK" w:eastAsia="mk-MK"/>
              </w:rPr>
              <w:lastRenderedPageBreak/>
              <w:t>по филозо.</w:t>
            </w:r>
          </w:p>
        </w:tc>
        <w:tc>
          <w:tcPr>
            <w:tcW w:w="1022" w:type="dxa"/>
          </w:tcPr>
          <w:p w:rsidR="00A0714F" w:rsidRDefault="002608D1">
            <w:pPr>
              <w:suppressAutoHyphens w:val="0"/>
              <w:spacing w:after="160" w:line="259" w:lineRule="auto"/>
              <w:rPr>
                <w:rFonts w:ascii="Arial" w:hAnsi="Arial" w:cs="Arial"/>
                <w:lang w:eastAsia="en-US"/>
              </w:rPr>
            </w:pPr>
            <w:r>
              <w:rPr>
                <w:rFonts w:ascii="Arial" w:hAnsi="Arial" w:cs="Arial"/>
                <w:lang w:eastAsia="en-US"/>
              </w:rPr>
              <w:lastRenderedPageBreak/>
              <w:t>високо</w:t>
            </w:r>
          </w:p>
        </w:tc>
        <w:tc>
          <w:tcPr>
            <w:tcW w:w="1418"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 xml:space="preserve">наставник </w:t>
            </w:r>
            <w:r>
              <w:rPr>
                <w:rFonts w:ascii="Arial" w:hAnsi="Arial" w:cs="Arial"/>
                <w:color w:val="000000"/>
                <w:lang w:val="mk-MK" w:eastAsia="mk-MK"/>
              </w:rPr>
              <w:lastRenderedPageBreak/>
              <w:t xml:space="preserve">по запоз.на религиите </w:t>
            </w:r>
          </w:p>
        </w:tc>
        <w:tc>
          <w:tcPr>
            <w:tcW w:w="1211"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lastRenderedPageBreak/>
              <w:t>/</w:t>
            </w:r>
          </w:p>
        </w:tc>
        <w:tc>
          <w:tcPr>
            <w:tcW w:w="1034" w:type="dxa"/>
          </w:tcPr>
          <w:p w:rsidR="00A0714F" w:rsidRDefault="002608D1">
            <w:pPr>
              <w:suppressAutoHyphens w:val="0"/>
              <w:spacing w:after="0" w:line="240" w:lineRule="auto"/>
              <w:contextualSpacing/>
              <w:jc w:val="right"/>
              <w:rPr>
                <w:rFonts w:ascii="Arial" w:hAnsi="Arial" w:cs="Arial"/>
                <w:color w:val="000000"/>
                <w:lang w:val="mk-MK" w:eastAsia="mk-MK"/>
              </w:rPr>
            </w:pPr>
            <w:r>
              <w:rPr>
                <w:rFonts w:ascii="Arial" w:hAnsi="Arial" w:cs="Arial"/>
                <w:color w:val="000000"/>
                <w:lang w:val="mk-MK" w:eastAsia="mk-MK"/>
              </w:rPr>
              <w:t>12</w:t>
            </w:r>
          </w:p>
        </w:tc>
      </w:tr>
      <w:tr w:rsidR="00A0714F">
        <w:trPr>
          <w:jc w:val="center"/>
        </w:trPr>
        <w:tc>
          <w:tcPr>
            <w:tcW w:w="675" w:type="dxa"/>
          </w:tcPr>
          <w:p w:rsidR="00A0714F" w:rsidRDefault="002608D1">
            <w:pPr>
              <w:suppressAutoHyphens w:val="0"/>
              <w:spacing w:after="0" w:line="240" w:lineRule="auto"/>
              <w:contextualSpacing/>
              <w:jc w:val="right"/>
              <w:rPr>
                <w:rFonts w:ascii="Arial" w:hAnsi="Arial" w:cs="Arial"/>
                <w:color w:val="000000"/>
                <w:lang w:val="mk-MK" w:eastAsia="mk-MK"/>
              </w:rPr>
            </w:pPr>
            <w:r>
              <w:rPr>
                <w:rFonts w:ascii="Arial" w:hAnsi="Arial" w:cs="Arial"/>
                <w:color w:val="000000"/>
                <w:lang w:val="mk-MK" w:eastAsia="mk-MK"/>
              </w:rPr>
              <w:lastRenderedPageBreak/>
              <w:t>17.</w:t>
            </w:r>
          </w:p>
        </w:tc>
        <w:tc>
          <w:tcPr>
            <w:tcW w:w="1701"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Момчило Делев</w:t>
            </w:r>
          </w:p>
        </w:tc>
        <w:tc>
          <w:tcPr>
            <w:tcW w:w="993"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1994</w:t>
            </w:r>
          </w:p>
        </w:tc>
        <w:tc>
          <w:tcPr>
            <w:tcW w:w="1387"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професор по муз. о.</w:t>
            </w:r>
          </w:p>
        </w:tc>
        <w:tc>
          <w:tcPr>
            <w:tcW w:w="1022" w:type="dxa"/>
          </w:tcPr>
          <w:p w:rsidR="00A0714F" w:rsidRDefault="002608D1">
            <w:pPr>
              <w:suppressAutoHyphens w:val="0"/>
              <w:spacing w:after="160" w:line="259" w:lineRule="auto"/>
              <w:rPr>
                <w:rFonts w:ascii="Arial" w:hAnsi="Arial" w:cs="Arial"/>
                <w:lang w:eastAsia="en-US"/>
              </w:rPr>
            </w:pPr>
            <w:r>
              <w:rPr>
                <w:rFonts w:ascii="Arial" w:hAnsi="Arial" w:cs="Arial"/>
                <w:lang w:eastAsia="en-US"/>
              </w:rPr>
              <w:t>високо</w:t>
            </w:r>
          </w:p>
        </w:tc>
        <w:tc>
          <w:tcPr>
            <w:tcW w:w="1418"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 xml:space="preserve">наставник по муз. о. </w:t>
            </w:r>
          </w:p>
        </w:tc>
        <w:tc>
          <w:tcPr>
            <w:tcW w:w="1211"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w:t>
            </w:r>
          </w:p>
        </w:tc>
        <w:tc>
          <w:tcPr>
            <w:tcW w:w="1034" w:type="dxa"/>
          </w:tcPr>
          <w:p w:rsidR="00A0714F" w:rsidRDefault="002608D1">
            <w:pPr>
              <w:suppressAutoHyphens w:val="0"/>
              <w:spacing w:after="0" w:line="240" w:lineRule="auto"/>
              <w:contextualSpacing/>
              <w:jc w:val="right"/>
              <w:rPr>
                <w:rFonts w:ascii="Arial" w:hAnsi="Arial" w:cs="Arial"/>
                <w:color w:val="000000"/>
                <w:lang w:val="mk-MK" w:eastAsia="mk-MK"/>
              </w:rPr>
            </w:pPr>
            <w:r>
              <w:rPr>
                <w:rFonts w:ascii="Arial" w:hAnsi="Arial" w:cs="Arial"/>
                <w:color w:val="000000"/>
                <w:lang w:val="mk-MK" w:eastAsia="mk-MK"/>
              </w:rPr>
              <w:t>3</w:t>
            </w:r>
          </w:p>
        </w:tc>
      </w:tr>
      <w:tr w:rsidR="00A0714F">
        <w:trPr>
          <w:jc w:val="center"/>
        </w:trPr>
        <w:tc>
          <w:tcPr>
            <w:tcW w:w="675" w:type="dxa"/>
          </w:tcPr>
          <w:p w:rsidR="00A0714F" w:rsidRDefault="002608D1">
            <w:pPr>
              <w:suppressAutoHyphens w:val="0"/>
              <w:spacing w:after="0" w:line="240" w:lineRule="auto"/>
              <w:contextualSpacing/>
              <w:jc w:val="center"/>
              <w:rPr>
                <w:rFonts w:ascii="Arial" w:hAnsi="Arial" w:cs="Arial"/>
                <w:color w:val="000000"/>
                <w:lang w:val="mk-MK" w:eastAsia="mk-MK"/>
              </w:rPr>
            </w:pPr>
            <w:r>
              <w:rPr>
                <w:rFonts w:ascii="Arial" w:hAnsi="Arial" w:cs="Arial"/>
                <w:color w:val="000000"/>
                <w:lang w:val="mk-MK" w:eastAsia="mk-MK"/>
              </w:rPr>
              <w:t>18.</w:t>
            </w:r>
          </w:p>
        </w:tc>
        <w:tc>
          <w:tcPr>
            <w:tcW w:w="1701"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eastAsia="Arial" w:hAnsi="Arial" w:cs="Arial"/>
                <w:lang w:val="mk-MK" w:eastAsia="en-US"/>
              </w:rPr>
              <w:t xml:space="preserve">Ана Марија </w:t>
            </w:r>
            <w:r>
              <w:rPr>
                <w:rFonts w:ascii="Arial" w:eastAsia="Arial" w:hAnsi="Arial" w:cs="Arial"/>
                <w:lang w:val="mk-MK" w:eastAsia="en-US"/>
              </w:rPr>
              <w:t>Митриќеска</w:t>
            </w:r>
            <w:r>
              <w:rPr>
                <w:rFonts w:ascii="Arial" w:eastAsia="Times New Roman" w:hAnsi="Arial" w:cs="Arial"/>
                <w:kern w:val="1"/>
                <w:lang w:val="mk-MK" w:eastAsia="en-US"/>
              </w:rPr>
              <w:t>-Кал</w:t>
            </w:r>
            <w:r>
              <w:rPr>
                <w:rFonts w:ascii="Arial" w:eastAsia="Times New Roman" w:hAnsi="Arial" w:cs="Arial"/>
                <w:kern w:val="1"/>
                <w:lang w:eastAsia="en-US"/>
              </w:rPr>
              <w:t>'</w:t>
            </w:r>
            <w:r>
              <w:rPr>
                <w:rFonts w:ascii="Arial" w:eastAsia="Times New Roman" w:hAnsi="Arial" w:cs="Arial"/>
                <w:kern w:val="1"/>
                <w:lang w:val="mk-MK" w:eastAsia="en-US"/>
              </w:rPr>
              <w:t>чева</w:t>
            </w:r>
          </w:p>
        </w:tc>
        <w:tc>
          <w:tcPr>
            <w:tcW w:w="993"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1985</w:t>
            </w:r>
          </w:p>
        </w:tc>
        <w:tc>
          <w:tcPr>
            <w:tcW w:w="1387"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професор по ЛО</w:t>
            </w:r>
          </w:p>
        </w:tc>
        <w:tc>
          <w:tcPr>
            <w:tcW w:w="1022" w:type="dxa"/>
          </w:tcPr>
          <w:p w:rsidR="00A0714F" w:rsidRDefault="002608D1">
            <w:pPr>
              <w:suppressAutoHyphens w:val="0"/>
              <w:spacing w:after="160" w:line="259" w:lineRule="auto"/>
              <w:rPr>
                <w:rFonts w:ascii="Arial" w:hAnsi="Arial" w:cs="Arial"/>
                <w:lang w:val="mk-MK" w:eastAsia="en-US"/>
              </w:rPr>
            </w:pPr>
            <w:r>
              <w:rPr>
                <w:rFonts w:ascii="Arial" w:hAnsi="Arial" w:cs="Arial"/>
                <w:lang w:eastAsia="en-US"/>
              </w:rPr>
              <w:t>Високо</w:t>
            </w:r>
            <w:r>
              <w:rPr>
                <w:rFonts w:ascii="Arial" w:hAnsi="Arial" w:cs="Arial"/>
                <w:lang w:val="mk-MK" w:eastAsia="en-US"/>
              </w:rPr>
              <w:t>/м-р</w:t>
            </w:r>
          </w:p>
        </w:tc>
        <w:tc>
          <w:tcPr>
            <w:tcW w:w="1418"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Наставник по ЛО,ПЛУ, и ТО</w:t>
            </w:r>
          </w:p>
        </w:tc>
        <w:tc>
          <w:tcPr>
            <w:tcW w:w="1211"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w:t>
            </w:r>
          </w:p>
        </w:tc>
        <w:tc>
          <w:tcPr>
            <w:tcW w:w="1034" w:type="dxa"/>
          </w:tcPr>
          <w:p w:rsidR="00A0714F" w:rsidRDefault="002608D1">
            <w:pPr>
              <w:suppressAutoHyphens w:val="0"/>
              <w:spacing w:after="0" w:line="240" w:lineRule="auto"/>
              <w:contextualSpacing/>
              <w:jc w:val="right"/>
              <w:rPr>
                <w:rFonts w:ascii="Arial" w:hAnsi="Arial" w:cs="Arial"/>
                <w:color w:val="000000"/>
                <w:lang w:val="mk-MK" w:eastAsia="mk-MK"/>
              </w:rPr>
            </w:pPr>
            <w:r>
              <w:rPr>
                <w:rFonts w:ascii="Arial" w:hAnsi="Arial" w:cs="Arial"/>
                <w:color w:val="000000"/>
                <w:lang w:val="mk-MK" w:eastAsia="mk-MK"/>
              </w:rPr>
              <w:t>4</w:t>
            </w:r>
          </w:p>
        </w:tc>
      </w:tr>
      <w:tr w:rsidR="00A0714F">
        <w:trPr>
          <w:jc w:val="center"/>
        </w:trPr>
        <w:tc>
          <w:tcPr>
            <w:tcW w:w="675" w:type="dxa"/>
          </w:tcPr>
          <w:p w:rsidR="00A0714F" w:rsidRDefault="002608D1">
            <w:pPr>
              <w:suppressAutoHyphens w:val="0"/>
              <w:spacing w:after="0" w:line="240" w:lineRule="auto"/>
              <w:contextualSpacing/>
              <w:jc w:val="right"/>
              <w:rPr>
                <w:rFonts w:ascii="Arial" w:hAnsi="Arial" w:cs="Arial"/>
                <w:color w:val="000000"/>
                <w:lang w:val="mk-MK" w:eastAsia="mk-MK"/>
              </w:rPr>
            </w:pPr>
            <w:r>
              <w:rPr>
                <w:rFonts w:ascii="Arial" w:hAnsi="Arial" w:cs="Arial"/>
                <w:color w:val="000000"/>
                <w:lang w:val="mk-MK" w:eastAsia="mk-MK"/>
              </w:rPr>
              <w:t>19.</w:t>
            </w:r>
          </w:p>
        </w:tc>
        <w:tc>
          <w:tcPr>
            <w:tcW w:w="1701"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Бојана Танова</w:t>
            </w:r>
          </w:p>
        </w:tc>
        <w:tc>
          <w:tcPr>
            <w:tcW w:w="993"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1993</w:t>
            </w:r>
          </w:p>
        </w:tc>
        <w:tc>
          <w:tcPr>
            <w:tcW w:w="1387"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професор по ФЗО</w:t>
            </w:r>
          </w:p>
        </w:tc>
        <w:tc>
          <w:tcPr>
            <w:tcW w:w="1022" w:type="dxa"/>
          </w:tcPr>
          <w:p w:rsidR="00A0714F" w:rsidRDefault="002608D1">
            <w:pPr>
              <w:suppressAutoHyphens w:val="0"/>
              <w:spacing w:after="160" w:line="259" w:lineRule="auto"/>
              <w:rPr>
                <w:rFonts w:ascii="Arial" w:hAnsi="Arial" w:cs="Arial"/>
                <w:lang w:eastAsia="en-US"/>
              </w:rPr>
            </w:pPr>
            <w:r>
              <w:rPr>
                <w:rFonts w:ascii="Arial" w:hAnsi="Arial" w:cs="Arial"/>
                <w:lang w:eastAsia="en-US"/>
              </w:rPr>
              <w:t>високо</w:t>
            </w:r>
          </w:p>
        </w:tc>
        <w:tc>
          <w:tcPr>
            <w:tcW w:w="1418"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наставник по ФЗО</w:t>
            </w:r>
          </w:p>
        </w:tc>
        <w:tc>
          <w:tcPr>
            <w:tcW w:w="1211"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w:t>
            </w:r>
          </w:p>
        </w:tc>
        <w:tc>
          <w:tcPr>
            <w:tcW w:w="1034" w:type="dxa"/>
          </w:tcPr>
          <w:p w:rsidR="00A0714F" w:rsidRDefault="002608D1">
            <w:pPr>
              <w:suppressAutoHyphens w:val="0"/>
              <w:spacing w:after="0" w:line="240" w:lineRule="auto"/>
              <w:contextualSpacing/>
              <w:jc w:val="right"/>
              <w:rPr>
                <w:rFonts w:ascii="Arial" w:hAnsi="Arial" w:cs="Arial"/>
                <w:color w:val="000000"/>
                <w:lang w:val="mk-MK" w:eastAsia="mk-MK"/>
              </w:rPr>
            </w:pPr>
            <w:r>
              <w:rPr>
                <w:rFonts w:ascii="Arial" w:hAnsi="Arial" w:cs="Arial"/>
                <w:color w:val="000000"/>
                <w:lang w:val="mk-MK" w:eastAsia="mk-MK"/>
              </w:rPr>
              <w:t>5</w:t>
            </w:r>
          </w:p>
        </w:tc>
      </w:tr>
      <w:tr w:rsidR="00A0714F">
        <w:trPr>
          <w:jc w:val="center"/>
        </w:trPr>
        <w:tc>
          <w:tcPr>
            <w:tcW w:w="675" w:type="dxa"/>
          </w:tcPr>
          <w:p w:rsidR="00A0714F" w:rsidRDefault="002608D1">
            <w:pPr>
              <w:suppressAutoHyphens w:val="0"/>
              <w:spacing w:after="0" w:line="240" w:lineRule="auto"/>
              <w:contextualSpacing/>
              <w:jc w:val="right"/>
              <w:rPr>
                <w:rFonts w:ascii="Arial" w:hAnsi="Arial" w:cs="Arial"/>
                <w:color w:val="000000"/>
                <w:lang w:val="mk-MK" w:eastAsia="mk-MK"/>
              </w:rPr>
            </w:pPr>
            <w:r>
              <w:rPr>
                <w:rFonts w:ascii="Arial" w:hAnsi="Arial" w:cs="Arial"/>
                <w:color w:val="000000"/>
                <w:lang w:val="mk-MK" w:eastAsia="mk-MK"/>
              </w:rPr>
              <w:t>20.</w:t>
            </w:r>
          </w:p>
        </w:tc>
        <w:tc>
          <w:tcPr>
            <w:tcW w:w="1701"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Доне Ристовски</w:t>
            </w:r>
          </w:p>
        </w:tc>
        <w:tc>
          <w:tcPr>
            <w:tcW w:w="993"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1987</w:t>
            </w:r>
          </w:p>
        </w:tc>
        <w:tc>
          <w:tcPr>
            <w:tcW w:w="1387"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професор по ФЗО</w:t>
            </w:r>
          </w:p>
        </w:tc>
        <w:tc>
          <w:tcPr>
            <w:tcW w:w="1022" w:type="dxa"/>
          </w:tcPr>
          <w:p w:rsidR="00A0714F" w:rsidRDefault="002608D1">
            <w:pPr>
              <w:suppressAutoHyphens w:val="0"/>
              <w:spacing w:after="160" w:line="259" w:lineRule="auto"/>
              <w:rPr>
                <w:rFonts w:ascii="Arial" w:hAnsi="Arial" w:cs="Arial"/>
                <w:lang w:eastAsia="en-US"/>
              </w:rPr>
            </w:pPr>
            <w:r>
              <w:rPr>
                <w:rFonts w:ascii="Arial" w:hAnsi="Arial" w:cs="Arial"/>
                <w:lang w:eastAsia="en-US"/>
              </w:rPr>
              <w:t>високо</w:t>
            </w:r>
          </w:p>
        </w:tc>
        <w:tc>
          <w:tcPr>
            <w:tcW w:w="1418"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наставник по ФЗО</w:t>
            </w:r>
          </w:p>
        </w:tc>
        <w:tc>
          <w:tcPr>
            <w:tcW w:w="1211"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w:t>
            </w:r>
          </w:p>
        </w:tc>
        <w:tc>
          <w:tcPr>
            <w:tcW w:w="1034" w:type="dxa"/>
          </w:tcPr>
          <w:p w:rsidR="00A0714F" w:rsidRDefault="002608D1">
            <w:pPr>
              <w:suppressAutoHyphens w:val="0"/>
              <w:spacing w:after="0" w:line="240" w:lineRule="auto"/>
              <w:contextualSpacing/>
              <w:jc w:val="right"/>
              <w:rPr>
                <w:rFonts w:ascii="Arial" w:hAnsi="Arial" w:cs="Arial"/>
                <w:color w:val="000000"/>
                <w:lang w:val="mk-MK" w:eastAsia="mk-MK"/>
              </w:rPr>
            </w:pPr>
            <w:r>
              <w:rPr>
                <w:rFonts w:ascii="Arial" w:hAnsi="Arial" w:cs="Arial"/>
                <w:color w:val="000000"/>
                <w:lang w:eastAsia="mk-MK"/>
              </w:rPr>
              <w:t>1</w:t>
            </w:r>
            <w:r>
              <w:rPr>
                <w:rFonts w:ascii="Arial" w:hAnsi="Arial" w:cs="Arial"/>
                <w:color w:val="000000"/>
                <w:lang w:val="mk-MK" w:eastAsia="mk-MK"/>
              </w:rPr>
              <w:t>1</w:t>
            </w:r>
          </w:p>
        </w:tc>
      </w:tr>
      <w:tr w:rsidR="00A0714F">
        <w:trPr>
          <w:jc w:val="center"/>
        </w:trPr>
        <w:tc>
          <w:tcPr>
            <w:tcW w:w="675" w:type="dxa"/>
          </w:tcPr>
          <w:p w:rsidR="00A0714F" w:rsidRDefault="002608D1">
            <w:pPr>
              <w:suppressAutoHyphens w:val="0"/>
              <w:spacing w:after="0" w:line="240" w:lineRule="auto"/>
              <w:contextualSpacing/>
              <w:jc w:val="right"/>
              <w:rPr>
                <w:rFonts w:ascii="Arial" w:hAnsi="Arial" w:cs="Arial"/>
                <w:color w:val="000000"/>
                <w:lang w:val="mk-MK" w:eastAsia="mk-MK"/>
              </w:rPr>
            </w:pPr>
            <w:r>
              <w:rPr>
                <w:rFonts w:ascii="Arial" w:hAnsi="Arial" w:cs="Arial"/>
                <w:color w:val="000000"/>
                <w:lang w:val="mk-MK" w:eastAsia="mk-MK"/>
              </w:rPr>
              <w:t>21.</w:t>
            </w:r>
          </w:p>
        </w:tc>
        <w:tc>
          <w:tcPr>
            <w:tcW w:w="1701"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Велика Ташкова</w:t>
            </w:r>
          </w:p>
        </w:tc>
        <w:tc>
          <w:tcPr>
            <w:tcW w:w="993"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1983</w:t>
            </w:r>
          </w:p>
        </w:tc>
        <w:tc>
          <w:tcPr>
            <w:tcW w:w="1387"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педагог</w:t>
            </w:r>
          </w:p>
        </w:tc>
        <w:tc>
          <w:tcPr>
            <w:tcW w:w="1022" w:type="dxa"/>
          </w:tcPr>
          <w:p w:rsidR="00A0714F" w:rsidRDefault="002608D1">
            <w:pPr>
              <w:suppressAutoHyphens w:val="0"/>
              <w:spacing w:after="160" w:line="259" w:lineRule="auto"/>
              <w:rPr>
                <w:rFonts w:ascii="Arial" w:hAnsi="Arial" w:cs="Arial"/>
                <w:lang w:eastAsia="en-US"/>
              </w:rPr>
            </w:pPr>
            <w:r>
              <w:rPr>
                <w:rFonts w:ascii="Arial" w:hAnsi="Arial" w:cs="Arial"/>
                <w:lang w:eastAsia="en-US"/>
              </w:rPr>
              <w:t>високо</w:t>
            </w:r>
          </w:p>
        </w:tc>
        <w:tc>
          <w:tcPr>
            <w:tcW w:w="1418"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Педагог</w:t>
            </w:r>
          </w:p>
        </w:tc>
        <w:tc>
          <w:tcPr>
            <w:tcW w:w="1211"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w:t>
            </w:r>
          </w:p>
        </w:tc>
        <w:tc>
          <w:tcPr>
            <w:tcW w:w="1034" w:type="dxa"/>
          </w:tcPr>
          <w:p w:rsidR="00A0714F" w:rsidRDefault="002608D1">
            <w:pPr>
              <w:suppressAutoHyphens w:val="0"/>
              <w:spacing w:after="0" w:line="240" w:lineRule="auto"/>
              <w:contextualSpacing/>
              <w:jc w:val="right"/>
              <w:rPr>
                <w:rFonts w:ascii="Arial" w:hAnsi="Arial" w:cs="Arial"/>
                <w:color w:val="000000"/>
                <w:lang w:val="mk-MK" w:eastAsia="mk-MK"/>
              </w:rPr>
            </w:pPr>
            <w:r>
              <w:rPr>
                <w:rFonts w:ascii="Arial" w:hAnsi="Arial" w:cs="Arial"/>
                <w:color w:val="000000"/>
                <w:lang w:val="mk-MK" w:eastAsia="mk-MK"/>
              </w:rPr>
              <w:t>16</w:t>
            </w:r>
          </w:p>
        </w:tc>
      </w:tr>
      <w:tr w:rsidR="00A0714F">
        <w:trPr>
          <w:trHeight w:val="793"/>
          <w:jc w:val="center"/>
        </w:trPr>
        <w:tc>
          <w:tcPr>
            <w:tcW w:w="675" w:type="dxa"/>
          </w:tcPr>
          <w:p w:rsidR="00A0714F" w:rsidRDefault="002608D1">
            <w:pPr>
              <w:suppressAutoHyphens w:val="0"/>
              <w:spacing w:after="0" w:line="240" w:lineRule="auto"/>
              <w:contextualSpacing/>
              <w:jc w:val="right"/>
              <w:rPr>
                <w:rFonts w:ascii="Arial" w:hAnsi="Arial" w:cs="Arial"/>
                <w:color w:val="000000"/>
                <w:lang w:val="mk-MK" w:eastAsia="mk-MK"/>
              </w:rPr>
            </w:pPr>
            <w:r>
              <w:rPr>
                <w:rFonts w:ascii="Arial" w:hAnsi="Arial" w:cs="Arial"/>
                <w:color w:val="000000"/>
                <w:lang w:val="mk-MK" w:eastAsia="mk-MK"/>
              </w:rPr>
              <w:t>22.</w:t>
            </w:r>
          </w:p>
        </w:tc>
        <w:tc>
          <w:tcPr>
            <w:tcW w:w="1701"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Слаџана Ѓоргиева</w:t>
            </w:r>
          </w:p>
        </w:tc>
        <w:tc>
          <w:tcPr>
            <w:tcW w:w="993"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1990</w:t>
            </w:r>
          </w:p>
        </w:tc>
        <w:tc>
          <w:tcPr>
            <w:tcW w:w="1387"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специјален едукатор и рехабили.</w:t>
            </w:r>
          </w:p>
        </w:tc>
        <w:tc>
          <w:tcPr>
            <w:tcW w:w="1022" w:type="dxa"/>
          </w:tcPr>
          <w:p w:rsidR="00A0714F" w:rsidRDefault="002608D1">
            <w:pPr>
              <w:suppressAutoHyphens w:val="0"/>
              <w:spacing w:after="160" w:line="259" w:lineRule="auto"/>
              <w:rPr>
                <w:rFonts w:ascii="Arial" w:hAnsi="Arial" w:cs="Arial"/>
                <w:lang w:eastAsia="en-US"/>
              </w:rPr>
            </w:pPr>
            <w:r>
              <w:rPr>
                <w:rFonts w:ascii="Arial" w:hAnsi="Arial" w:cs="Arial"/>
                <w:lang w:eastAsia="en-US"/>
              </w:rPr>
              <w:t>високо</w:t>
            </w:r>
          </w:p>
        </w:tc>
        <w:tc>
          <w:tcPr>
            <w:tcW w:w="1418"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дефекто-лог</w:t>
            </w:r>
          </w:p>
        </w:tc>
        <w:tc>
          <w:tcPr>
            <w:tcW w:w="1211"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w:t>
            </w:r>
          </w:p>
        </w:tc>
        <w:tc>
          <w:tcPr>
            <w:tcW w:w="1034" w:type="dxa"/>
          </w:tcPr>
          <w:p w:rsidR="00A0714F" w:rsidRDefault="002608D1">
            <w:pPr>
              <w:suppressAutoHyphens w:val="0"/>
              <w:spacing w:after="0" w:line="240" w:lineRule="auto"/>
              <w:contextualSpacing/>
              <w:jc w:val="right"/>
              <w:rPr>
                <w:rFonts w:ascii="Arial" w:hAnsi="Arial" w:cs="Arial"/>
                <w:color w:val="000000"/>
                <w:lang w:val="mk-MK" w:eastAsia="mk-MK"/>
              </w:rPr>
            </w:pPr>
            <w:r>
              <w:rPr>
                <w:rFonts w:ascii="Arial" w:hAnsi="Arial" w:cs="Arial"/>
                <w:color w:val="000000"/>
                <w:lang w:val="mk-MK" w:eastAsia="mk-MK"/>
              </w:rPr>
              <w:t>10</w:t>
            </w:r>
          </w:p>
        </w:tc>
      </w:tr>
      <w:tr w:rsidR="00A0714F">
        <w:trPr>
          <w:trHeight w:val="349"/>
          <w:jc w:val="center"/>
        </w:trPr>
        <w:tc>
          <w:tcPr>
            <w:tcW w:w="675" w:type="dxa"/>
          </w:tcPr>
          <w:p w:rsidR="00A0714F" w:rsidRDefault="002608D1">
            <w:pPr>
              <w:tabs>
                <w:tab w:val="left" w:pos="275"/>
              </w:tabs>
              <w:spacing w:after="0" w:line="240" w:lineRule="auto"/>
              <w:contextualSpacing/>
              <w:rPr>
                <w:rFonts w:ascii="Arial" w:hAnsi="Arial" w:cs="Arial"/>
                <w:color w:val="000000"/>
                <w:lang w:val="mk-MK" w:eastAsia="mk-MK"/>
              </w:rPr>
            </w:pPr>
            <w:r>
              <w:rPr>
                <w:rFonts w:ascii="Arial" w:hAnsi="Arial" w:cs="Arial"/>
                <w:color w:val="000000"/>
                <w:lang w:val="mk-MK" w:eastAsia="mk-MK"/>
              </w:rPr>
              <w:t xml:space="preserve"> 23.</w:t>
            </w:r>
            <w:r>
              <w:rPr>
                <w:rFonts w:ascii="Arial" w:hAnsi="Arial" w:cs="Arial"/>
                <w:color w:val="000000"/>
                <w:lang w:val="mk-MK" w:eastAsia="mk-MK"/>
              </w:rPr>
              <w:tab/>
            </w:r>
          </w:p>
        </w:tc>
        <w:tc>
          <w:tcPr>
            <w:tcW w:w="1701" w:type="dxa"/>
          </w:tcPr>
          <w:p w:rsidR="00A0714F" w:rsidRDefault="002608D1">
            <w:pPr>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Марјан Киров</w:t>
            </w:r>
          </w:p>
        </w:tc>
        <w:tc>
          <w:tcPr>
            <w:tcW w:w="993" w:type="dxa"/>
          </w:tcPr>
          <w:p w:rsidR="00A0714F" w:rsidRDefault="002608D1">
            <w:pPr>
              <w:spacing w:after="0" w:line="240" w:lineRule="auto"/>
              <w:contextualSpacing/>
              <w:jc w:val="both"/>
              <w:rPr>
                <w:rFonts w:ascii="Arial" w:hAnsi="Arial" w:cs="Arial"/>
                <w:color w:val="000000"/>
                <w:lang w:val="mk-MK" w:eastAsia="mk-MK"/>
              </w:rPr>
            </w:pPr>
            <w:r>
              <w:rPr>
                <w:rFonts w:ascii="Arial" w:hAnsi="Arial" w:cs="Arial"/>
                <w:color w:val="000000"/>
                <w:lang w:val="mk-MK" w:eastAsia="mk-MK"/>
              </w:rPr>
              <w:t>1997</w:t>
            </w:r>
          </w:p>
        </w:tc>
        <w:tc>
          <w:tcPr>
            <w:tcW w:w="1387" w:type="dxa"/>
          </w:tcPr>
          <w:p w:rsidR="00A0714F" w:rsidRDefault="002608D1">
            <w:pPr>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професор по герман. јаз.</w:t>
            </w:r>
          </w:p>
        </w:tc>
        <w:tc>
          <w:tcPr>
            <w:tcW w:w="1022" w:type="dxa"/>
          </w:tcPr>
          <w:p w:rsidR="00A0714F" w:rsidRDefault="002608D1">
            <w:pPr>
              <w:spacing w:after="160" w:line="259" w:lineRule="auto"/>
              <w:rPr>
                <w:rFonts w:ascii="Arial" w:hAnsi="Arial" w:cs="Arial"/>
                <w:lang w:val="mk-MK" w:eastAsia="en-US"/>
              </w:rPr>
            </w:pPr>
            <w:r>
              <w:rPr>
                <w:rFonts w:ascii="Arial" w:hAnsi="Arial" w:cs="Arial"/>
                <w:lang w:val="mk-MK" w:eastAsia="en-US"/>
              </w:rPr>
              <w:t>високо</w:t>
            </w:r>
          </w:p>
        </w:tc>
        <w:tc>
          <w:tcPr>
            <w:tcW w:w="1418" w:type="dxa"/>
          </w:tcPr>
          <w:p w:rsidR="00A0714F" w:rsidRDefault="002608D1">
            <w:pPr>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Наставник по герман. јаз.</w:t>
            </w:r>
          </w:p>
        </w:tc>
        <w:tc>
          <w:tcPr>
            <w:tcW w:w="1211" w:type="dxa"/>
          </w:tcPr>
          <w:p w:rsidR="00A0714F" w:rsidRDefault="002608D1">
            <w:pPr>
              <w:spacing w:after="0" w:line="240" w:lineRule="auto"/>
              <w:contextualSpacing/>
              <w:jc w:val="both"/>
              <w:rPr>
                <w:rFonts w:ascii="Arial" w:hAnsi="Arial" w:cs="Arial"/>
                <w:color w:val="000000"/>
                <w:lang w:val="mk-MK" w:eastAsia="mk-MK"/>
              </w:rPr>
            </w:pPr>
            <w:r>
              <w:rPr>
                <w:rFonts w:ascii="Arial" w:hAnsi="Arial" w:cs="Arial"/>
                <w:color w:val="000000"/>
                <w:lang w:val="mk-MK" w:eastAsia="mk-MK"/>
              </w:rPr>
              <w:t>/</w:t>
            </w:r>
          </w:p>
        </w:tc>
        <w:tc>
          <w:tcPr>
            <w:tcW w:w="1034" w:type="dxa"/>
          </w:tcPr>
          <w:p w:rsidR="00A0714F" w:rsidRDefault="002608D1">
            <w:pPr>
              <w:spacing w:after="0" w:line="240" w:lineRule="auto"/>
              <w:contextualSpacing/>
              <w:jc w:val="right"/>
              <w:rPr>
                <w:rFonts w:ascii="Arial" w:hAnsi="Arial" w:cs="Arial"/>
                <w:color w:val="000000"/>
                <w:lang w:val="mk-MK" w:eastAsia="mk-MK"/>
              </w:rPr>
            </w:pPr>
            <w:r>
              <w:rPr>
                <w:rFonts w:ascii="Arial" w:hAnsi="Arial" w:cs="Arial"/>
                <w:color w:val="000000"/>
                <w:lang w:val="mk-MK" w:eastAsia="mk-MK"/>
              </w:rPr>
              <w:t>3</w:t>
            </w:r>
          </w:p>
        </w:tc>
      </w:tr>
    </w:tbl>
    <w:p w:rsidR="00A0714F" w:rsidRDefault="00A0714F">
      <w:pPr>
        <w:suppressAutoHyphens w:val="0"/>
        <w:spacing w:after="160" w:line="259" w:lineRule="auto"/>
        <w:contextualSpacing/>
        <w:jc w:val="both"/>
        <w:rPr>
          <w:rFonts w:ascii="Arial" w:hAnsi="Arial" w:cs="Arial"/>
          <w:i/>
          <w:color w:val="000000"/>
          <w:sz w:val="24"/>
          <w:szCs w:val="24"/>
          <w:lang w:val="mk-MK" w:eastAsia="mk-MK"/>
        </w:rPr>
      </w:pPr>
    </w:p>
    <w:p w:rsidR="00A0714F" w:rsidRDefault="002608D1">
      <w:pPr>
        <w:suppressAutoHyphens w:val="0"/>
        <w:spacing w:after="160" w:line="259" w:lineRule="auto"/>
        <w:contextualSpacing/>
        <w:jc w:val="both"/>
        <w:rPr>
          <w:rFonts w:ascii="Arial" w:hAnsi="Arial" w:cs="Arial"/>
          <w:i/>
          <w:color w:val="000000"/>
          <w:sz w:val="24"/>
          <w:szCs w:val="24"/>
          <w:lang w:val="mk-MK" w:eastAsia="mk-MK"/>
        </w:rPr>
      </w:pPr>
      <w:r>
        <w:rPr>
          <w:rFonts w:ascii="Arial" w:hAnsi="Arial" w:cs="Arial"/>
          <w:i/>
          <w:color w:val="000000"/>
          <w:sz w:val="24"/>
          <w:szCs w:val="24"/>
          <w:lang w:val="mk-MK" w:eastAsia="mk-MK"/>
        </w:rPr>
        <w:t xml:space="preserve">3.2. </w:t>
      </w:r>
      <w:bookmarkStart w:id="2" w:name="_Hlk25927361"/>
      <w:r>
        <w:rPr>
          <w:rFonts w:ascii="Arial" w:hAnsi="Arial" w:cs="Arial"/>
          <w:i/>
          <w:color w:val="000000"/>
          <w:sz w:val="24"/>
          <w:szCs w:val="24"/>
          <w:lang w:val="mk-MK" w:eastAsia="mk-MK"/>
        </w:rPr>
        <w:t>Податоци за раководните лица</w:t>
      </w:r>
      <w:bookmarkEnd w:id="2"/>
    </w:p>
    <w:p w:rsidR="00A0714F" w:rsidRDefault="00A0714F">
      <w:pPr>
        <w:suppressAutoHyphens w:val="0"/>
        <w:spacing w:after="160" w:line="259" w:lineRule="auto"/>
        <w:contextualSpacing/>
        <w:jc w:val="both"/>
        <w:rPr>
          <w:rFonts w:ascii="Arial" w:hAnsi="Arial" w:cs="Arial"/>
          <w:b/>
          <w:color w:val="000000"/>
          <w:sz w:val="20"/>
          <w:szCs w:val="20"/>
          <w:lang w:val="mk-MK" w:eastAsia="mk-MK"/>
        </w:rPr>
      </w:pPr>
    </w:p>
    <w:tbl>
      <w:tblPr>
        <w:tblW w:w="92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701"/>
        <w:gridCol w:w="993"/>
        <w:gridCol w:w="1387"/>
        <w:gridCol w:w="1022"/>
        <w:gridCol w:w="1395"/>
        <w:gridCol w:w="1163"/>
        <w:gridCol w:w="963"/>
      </w:tblGrid>
      <w:tr w:rsidR="00A0714F">
        <w:trPr>
          <w:jc w:val="center"/>
        </w:trPr>
        <w:tc>
          <w:tcPr>
            <w:tcW w:w="675" w:type="dxa"/>
          </w:tcPr>
          <w:p w:rsidR="00A0714F" w:rsidRDefault="002608D1">
            <w:pPr>
              <w:suppressAutoHyphens w:val="0"/>
              <w:spacing w:after="0" w:line="240" w:lineRule="auto"/>
              <w:contextualSpacing/>
              <w:jc w:val="both"/>
              <w:rPr>
                <w:rFonts w:ascii="Arial" w:hAnsi="Arial" w:cs="Arial"/>
                <w:b/>
                <w:color w:val="000000"/>
                <w:sz w:val="20"/>
                <w:szCs w:val="20"/>
                <w:lang w:val="mk-MK" w:eastAsia="mk-MK"/>
              </w:rPr>
            </w:pPr>
            <w:r>
              <w:rPr>
                <w:rFonts w:ascii="Arial" w:hAnsi="Arial" w:cs="Arial"/>
                <w:b/>
                <w:color w:val="000000"/>
                <w:sz w:val="20"/>
                <w:szCs w:val="20"/>
                <w:lang w:val="mk-MK" w:eastAsia="mk-MK"/>
              </w:rPr>
              <w:t>Ред.</w:t>
            </w:r>
          </w:p>
          <w:p w:rsidR="00A0714F" w:rsidRDefault="002608D1">
            <w:pPr>
              <w:suppressAutoHyphens w:val="0"/>
              <w:spacing w:after="0" w:line="240" w:lineRule="auto"/>
              <w:contextualSpacing/>
              <w:jc w:val="both"/>
              <w:rPr>
                <w:rFonts w:ascii="Arial" w:hAnsi="Arial" w:cs="Arial"/>
                <w:b/>
                <w:color w:val="000000"/>
                <w:sz w:val="20"/>
                <w:szCs w:val="20"/>
                <w:lang w:val="mk-MK" w:eastAsia="mk-MK"/>
              </w:rPr>
            </w:pPr>
            <w:r>
              <w:rPr>
                <w:rFonts w:ascii="Arial" w:hAnsi="Arial" w:cs="Arial"/>
                <w:b/>
                <w:color w:val="000000"/>
                <w:sz w:val="20"/>
                <w:szCs w:val="20"/>
                <w:lang w:val="mk-MK" w:eastAsia="mk-MK"/>
              </w:rPr>
              <w:t>број</w:t>
            </w:r>
          </w:p>
        </w:tc>
        <w:tc>
          <w:tcPr>
            <w:tcW w:w="1701" w:type="dxa"/>
          </w:tcPr>
          <w:p w:rsidR="00A0714F" w:rsidRDefault="002608D1">
            <w:pPr>
              <w:suppressAutoHyphens w:val="0"/>
              <w:spacing w:after="0" w:line="240" w:lineRule="auto"/>
              <w:contextualSpacing/>
              <w:jc w:val="both"/>
              <w:rPr>
                <w:rFonts w:ascii="Arial" w:hAnsi="Arial" w:cs="Arial"/>
                <w:b/>
                <w:color w:val="000000"/>
                <w:sz w:val="20"/>
                <w:szCs w:val="20"/>
                <w:lang w:val="mk-MK" w:eastAsia="mk-MK"/>
              </w:rPr>
            </w:pPr>
            <w:r>
              <w:rPr>
                <w:rFonts w:ascii="Arial" w:hAnsi="Arial" w:cs="Arial"/>
                <w:b/>
                <w:color w:val="000000"/>
                <w:sz w:val="20"/>
                <w:szCs w:val="20"/>
                <w:lang w:val="mk-MK" w:eastAsia="mk-MK"/>
              </w:rPr>
              <w:t>Име и презиме</w:t>
            </w:r>
          </w:p>
        </w:tc>
        <w:tc>
          <w:tcPr>
            <w:tcW w:w="993" w:type="dxa"/>
          </w:tcPr>
          <w:p w:rsidR="00A0714F" w:rsidRDefault="002608D1">
            <w:pPr>
              <w:suppressAutoHyphens w:val="0"/>
              <w:spacing w:after="0" w:line="240" w:lineRule="auto"/>
              <w:contextualSpacing/>
              <w:jc w:val="both"/>
              <w:rPr>
                <w:rFonts w:ascii="Arial" w:hAnsi="Arial" w:cs="Arial"/>
                <w:b/>
                <w:color w:val="000000"/>
                <w:sz w:val="20"/>
                <w:szCs w:val="20"/>
                <w:lang w:val="mk-MK" w:eastAsia="mk-MK"/>
              </w:rPr>
            </w:pPr>
            <w:r>
              <w:rPr>
                <w:rFonts w:ascii="Arial" w:hAnsi="Arial" w:cs="Arial"/>
                <w:b/>
                <w:color w:val="000000"/>
                <w:sz w:val="20"/>
                <w:szCs w:val="20"/>
                <w:lang w:val="mk-MK" w:eastAsia="mk-MK"/>
              </w:rPr>
              <w:t xml:space="preserve">Година </w:t>
            </w:r>
          </w:p>
          <w:p w:rsidR="00A0714F" w:rsidRDefault="002608D1">
            <w:pPr>
              <w:suppressAutoHyphens w:val="0"/>
              <w:spacing w:after="0" w:line="240" w:lineRule="auto"/>
              <w:contextualSpacing/>
              <w:jc w:val="both"/>
              <w:rPr>
                <w:rFonts w:ascii="Arial" w:hAnsi="Arial" w:cs="Arial"/>
                <w:b/>
                <w:color w:val="000000"/>
                <w:sz w:val="20"/>
                <w:szCs w:val="20"/>
                <w:lang w:val="mk-MK" w:eastAsia="mk-MK"/>
              </w:rPr>
            </w:pPr>
            <w:r>
              <w:rPr>
                <w:rFonts w:ascii="Arial" w:hAnsi="Arial" w:cs="Arial"/>
                <w:b/>
                <w:color w:val="000000"/>
                <w:sz w:val="20"/>
                <w:szCs w:val="20"/>
                <w:lang w:val="mk-MK" w:eastAsia="mk-MK"/>
              </w:rPr>
              <w:t>на раѓање</w:t>
            </w:r>
          </w:p>
        </w:tc>
        <w:tc>
          <w:tcPr>
            <w:tcW w:w="1387" w:type="dxa"/>
          </w:tcPr>
          <w:p w:rsidR="00A0714F" w:rsidRDefault="002608D1">
            <w:pPr>
              <w:suppressAutoHyphens w:val="0"/>
              <w:spacing w:after="0" w:line="240" w:lineRule="auto"/>
              <w:contextualSpacing/>
              <w:jc w:val="both"/>
              <w:rPr>
                <w:rFonts w:ascii="Arial" w:hAnsi="Arial" w:cs="Arial"/>
                <w:b/>
                <w:color w:val="000000"/>
                <w:sz w:val="20"/>
                <w:szCs w:val="20"/>
                <w:lang w:val="mk-MK" w:eastAsia="mk-MK"/>
              </w:rPr>
            </w:pPr>
            <w:r>
              <w:rPr>
                <w:rFonts w:ascii="Arial" w:hAnsi="Arial" w:cs="Arial"/>
                <w:b/>
                <w:color w:val="000000"/>
                <w:sz w:val="20"/>
                <w:szCs w:val="20"/>
                <w:lang w:val="mk-MK" w:eastAsia="mk-MK"/>
              </w:rPr>
              <w:t>Звање</w:t>
            </w:r>
          </w:p>
        </w:tc>
        <w:tc>
          <w:tcPr>
            <w:tcW w:w="1022" w:type="dxa"/>
          </w:tcPr>
          <w:p w:rsidR="00A0714F" w:rsidRDefault="002608D1">
            <w:pPr>
              <w:suppressAutoHyphens w:val="0"/>
              <w:spacing w:after="0" w:line="240" w:lineRule="auto"/>
              <w:contextualSpacing/>
              <w:jc w:val="both"/>
              <w:rPr>
                <w:rFonts w:ascii="Arial" w:hAnsi="Arial" w:cs="Arial"/>
                <w:b/>
                <w:color w:val="000000"/>
                <w:sz w:val="20"/>
                <w:szCs w:val="20"/>
                <w:lang w:val="mk-MK" w:eastAsia="mk-MK"/>
              </w:rPr>
            </w:pPr>
            <w:r>
              <w:rPr>
                <w:rFonts w:ascii="Arial" w:hAnsi="Arial" w:cs="Arial"/>
                <w:b/>
                <w:color w:val="000000"/>
                <w:sz w:val="20"/>
                <w:szCs w:val="20"/>
                <w:lang w:val="mk-MK" w:eastAsia="mk-MK"/>
              </w:rPr>
              <w:t>Степен</w:t>
            </w:r>
          </w:p>
          <w:p w:rsidR="00A0714F" w:rsidRDefault="002608D1">
            <w:pPr>
              <w:suppressAutoHyphens w:val="0"/>
              <w:spacing w:after="0" w:line="240" w:lineRule="auto"/>
              <w:contextualSpacing/>
              <w:jc w:val="both"/>
              <w:rPr>
                <w:rFonts w:ascii="Arial" w:hAnsi="Arial" w:cs="Arial"/>
                <w:b/>
                <w:color w:val="000000"/>
                <w:sz w:val="20"/>
                <w:szCs w:val="20"/>
                <w:lang w:val="mk-MK" w:eastAsia="mk-MK"/>
              </w:rPr>
            </w:pPr>
            <w:r>
              <w:rPr>
                <w:rFonts w:ascii="Arial" w:hAnsi="Arial" w:cs="Arial"/>
                <w:b/>
                <w:color w:val="000000"/>
                <w:sz w:val="20"/>
                <w:szCs w:val="20"/>
                <w:lang w:val="mk-MK" w:eastAsia="mk-MK"/>
              </w:rPr>
              <w:t xml:space="preserve"> на образо-вание</w:t>
            </w:r>
          </w:p>
        </w:tc>
        <w:tc>
          <w:tcPr>
            <w:tcW w:w="1395" w:type="dxa"/>
          </w:tcPr>
          <w:p w:rsidR="00A0714F" w:rsidRDefault="002608D1">
            <w:pPr>
              <w:suppressAutoHyphens w:val="0"/>
              <w:spacing w:after="0" w:line="240" w:lineRule="auto"/>
              <w:contextualSpacing/>
              <w:jc w:val="both"/>
              <w:rPr>
                <w:rFonts w:ascii="Arial" w:hAnsi="Arial" w:cs="Arial"/>
                <w:b/>
                <w:color w:val="000000"/>
                <w:sz w:val="20"/>
                <w:szCs w:val="20"/>
                <w:lang w:val="mk-MK" w:eastAsia="mk-MK"/>
              </w:rPr>
            </w:pPr>
            <w:r>
              <w:rPr>
                <w:rFonts w:ascii="Arial" w:hAnsi="Arial" w:cs="Arial"/>
                <w:b/>
                <w:color w:val="000000"/>
                <w:sz w:val="20"/>
                <w:szCs w:val="20"/>
                <w:lang w:val="mk-MK" w:eastAsia="mk-MK"/>
              </w:rPr>
              <w:t>Работно место</w:t>
            </w:r>
          </w:p>
        </w:tc>
        <w:tc>
          <w:tcPr>
            <w:tcW w:w="1163" w:type="dxa"/>
          </w:tcPr>
          <w:p w:rsidR="00A0714F" w:rsidRDefault="002608D1">
            <w:pPr>
              <w:suppressAutoHyphens w:val="0"/>
              <w:spacing w:after="0" w:line="240" w:lineRule="auto"/>
              <w:contextualSpacing/>
              <w:jc w:val="both"/>
              <w:rPr>
                <w:rFonts w:ascii="Arial" w:hAnsi="Arial" w:cs="Arial"/>
                <w:b/>
                <w:color w:val="000000"/>
                <w:sz w:val="20"/>
                <w:szCs w:val="20"/>
                <w:lang w:val="mk-MK" w:eastAsia="mk-MK"/>
              </w:rPr>
            </w:pPr>
            <w:r>
              <w:rPr>
                <w:rFonts w:ascii="Arial" w:hAnsi="Arial" w:cs="Arial"/>
                <w:b/>
                <w:color w:val="000000"/>
                <w:sz w:val="20"/>
                <w:szCs w:val="20"/>
                <w:lang w:val="mk-MK" w:eastAsia="mk-MK"/>
              </w:rPr>
              <w:t>Ментор/</w:t>
            </w:r>
          </w:p>
          <w:p w:rsidR="00A0714F" w:rsidRDefault="002608D1">
            <w:pPr>
              <w:suppressAutoHyphens w:val="0"/>
              <w:spacing w:after="0" w:line="240" w:lineRule="auto"/>
              <w:contextualSpacing/>
              <w:jc w:val="both"/>
              <w:rPr>
                <w:rFonts w:ascii="Arial" w:hAnsi="Arial" w:cs="Arial"/>
                <w:b/>
                <w:color w:val="000000"/>
                <w:sz w:val="20"/>
                <w:szCs w:val="20"/>
                <w:lang w:val="mk-MK" w:eastAsia="mk-MK"/>
              </w:rPr>
            </w:pPr>
            <w:r>
              <w:rPr>
                <w:rFonts w:ascii="Arial" w:hAnsi="Arial" w:cs="Arial"/>
                <w:b/>
                <w:color w:val="000000"/>
                <w:sz w:val="20"/>
                <w:szCs w:val="20"/>
                <w:lang w:val="mk-MK" w:eastAsia="mk-MK"/>
              </w:rPr>
              <w:t>советник</w:t>
            </w:r>
          </w:p>
        </w:tc>
        <w:tc>
          <w:tcPr>
            <w:tcW w:w="963" w:type="dxa"/>
          </w:tcPr>
          <w:p w:rsidR="00A0714F" w:rsidRDefault="002608D1">
            <w:pPr>
              <w:suppressAutoHyphens w:val="0"/>
              <w:spacing w:after="0" w:line="240" w:lineRule="auto"/>
              <w:contextualSpacing/>
              <w:jc w:val="both"/>
              <w:rPr>
                <w:rFonts w:ascii="Arial" w:hAnsi="Arial" w:cs="Arial"/>
                <w:b/>
                <w:color w:val="000000"/>
                <w:sz w:val="20"/>
                <w:szCs w:val="20"/>
                <w:lang w:val="mk-MK" w:eastAsia="mk-MK"/>
              </w:rPr>
            </w:pPr>
            <w:r>
              <w:rPr>
                <w:rFonts w:ascii="Arial" w:hAnsi="Arial" w:cs="Arial"/>
                <w:b/>
                <w:color w:val="000000"/>
                <w:sz w:val="20"/>
                <w:szCs w:val="20"/>
                <w:lang w:val="mk-MK" w:eastAsia="mk-MK"/>
              </w:rPr>
              <w:t>Години на стаж</w:t>
            </w:r>
          </w:p>
        </w:tc>
      </w:tr>
      <w:tr w:rsidR="00A0714F">
        <w:trPr>
          <w:jc w:val="center"/>
        </w:trPr>
        <w:tc>
          <w:tcPr>
            <w:tcW w:w="675"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1.</w:t>
            </w:r>
          </w:p>
        </w:tc>
        <w:tc>
          <w:tcPr>
            <w:tcW w:w="1701"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Елена Крстевска</w:t>
            </w:r>
          </w:p>
        </w:tc>
        <w:tc>
          <w:tcPr>
            <w:tcW w:w="993"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1977</w:t>
            </w:r>
          </w:p>
        </w:tc>
        <w:tc>
          <w:tcPr>
            <w:tcW w:w="1387"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професор по одд.нас.</w:t>
            </w:r>
          </w:p>
        </w:tc>
        <w:tc>
          <w:tcPr>
            <w:tcW w:w="1022" w:type="dxa"/>
          </w:tcPr>
          <w:p w:rsidR="00A0714F" w:rsidRDefault="002608D1">
            <w:pPr>
              <w:suppressAutoHyphens w:val="0"/>
              <w:spacing w:after="160" w:line="259" w:lineRule="auto"/>
              <w:rPr>
                <w:rFonts w:ascii="Arial" w:hAnsi="Arial" w:cs="Arial"/>
                <w:lang w:eastAsia="en-US"/>
              </w:rPr>
            </w:pPr>
            <w:r>
              <w:rPr>
                <w:rFonts w:ascii="Arial" w:hAnsi="Arial" w:cs="Arial"/>
                <w:lang w:eastAsia="en-US"/>
              </w:rPr>
              <w:t>високо</w:t>
            </w:r>
          </w:p>
        </w:tc>
        <w:tc>
          <w:tcPr>
            <w:tcW w:w="1395"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одд.</w:t>
            </w:r>
          </w:p>
          <w:p w:rsidR="00A0714F" w:rsidRDefault="002608D1">
            <w:pPr>
              <w:suppressAutoHyphens w:val="0"/>
              <w:spacing w:after="160" w:line="259" w:lineRule="auto"/>
              <w:rPr>
                <w:rFonts w:ascii="Arial" w:hAnsi="Arial" w:cs="Arial"/>
                <w:lang w:eastAsia="en-US"/>
              </w:rPr>
            </w:pPr>
            <w:r>
              <w:rPr>
                <w:rFonts w:ascii="Arial" w:hAnsi="Arial" w:cs="Arial"/>
                <w:lang w:eastAsia="en-US"/>
              </w:rPr>
              <w:t>наставник</w:t>
            </w:r>
          </w:p>
        </w:tc>
        <w:tc>
          <w:tcPr>
            <w:tcW w:w="1163"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w:t>
            </w:r>
          </w:p>
        </w:tc>
        <w:tc>
          <w:tcPr>
            <w:tcW w:w="963" w:type="dxa"/>
          </w:tcPr>
          <w:p w:rsidR="00A0714F" w:rsidRDefault="002608D1">
            <w:pPr>
              <w:suppressAutoHyphens w:val="0"/>
              <w:spacing w:after="0" w:line="240" w:lineRule="auto"/>
              <w:contextualSpacing/>
              <w:jc w:val="right"/>
              <w:rPr>
                <w:rFonts w:ascii="Arial" w:hAnsi="Arial" w:cs="Arial"/>
                <w:color w:val="000000"/>
                <w:lang w:val="mk-MK" w:eastAsia="mk-MK"/>
              </w:rPr>
            </w:pPr>
            <w:r>
              <w:rPr>
                <w:rFonts w:ascii="Arial" w:hAnsi="Arial" w:cs="Arial"/>
                <w:color w:val="000000"/>
                <w:lang w:val="mk-MK" w:eastAsia="mk-MK"/>
              </w:rPr>
              <w:t>20</w:t>
            </w:r>
          </w:p>
        </w:tc>
      </w:tr>
    </w:tbl>
    <w:p w:rsidR="00A0714F" w:rsidRDefault="00A0714F">
      <w:pPr>
        <w:suppressAutoHyphens w:val="0"/>
        <w:spacing w:after="160" w:line="259" w:lineRule="auto"/>
        <w:contextualSpacing/>
        <w:jc w:val="both"/>
        <w:rPr>
          <w:rFonts w:ascii="Arial" w:hAnsi="Arial" w:cs="Arial"/>
          <w:b/>
          <w:color w:val="000000"/>
          <w:sz w:val="24"/>
          <w:szCs w:val="24"/>
          <w:lang w:eastAsia="mk-MK"/>
        </w:rPr>
      </w:pPr>
    </w:p>
    <w:p w:rsidR="00A0714F" w:rsidRDefault="002608D1">
      <w:pPr>
        <w:suppressAutoHyphens w:val="0"/>
        <w:spacing w:after="160" w:line="259" w:lineRule="auto"/>
        <w:contextualSpacing/>
        <w:jc w:val="both"/>
        <w:rPr>
          <w:rFonts w:ascii="Arial" w:hAnsi="Arial" w:cs="Arial"/>
          <w:i/>
          <w:color w:val="000000"/>
          <w:sz w:val="24"/>
          <w:szCs w:val="24"/>
          <w:lang w:val="mk-MK" w:eastAsia="mk-MK"/>
        </w:rPr>
      </w:pPr>
      <w:r>
        <w:rPr>
          <w:rFonts w:ascii="Arial" w:hAnsi="Arial" w:cs="Arial"/>
          <w:i/>
          <w:color w:val="000000"/>
          <w:sz w:val="24"/>
          <w:szCs w:val="24"/>
          <w:lang w:val="mk-MK" w:eastAsia="mk-MK"/>
        </w:rPr>
        <w:t xml:space="preserve">3.3. </w:t>
      </w:r>
      <w:bookmarkStart w:id="3" w:name="_Hlk25927400"/>
      <w:r>
        <w:rPr>
          <w:rFonts w:ascii="Arial" w:hAnsi="Arial" w:cs="Arial"/>
          <w:i/>
          <w:color w:val="000000"/>
          <w:sz w:val="24"/>
          <w:szCs w:val="24"/>
          <w:lang w:val="mk-MK" w:eastAsia="mk-MK"/>
        </w:rPr>
        <w:t>Податоци за воспитувачите</w:t>
      </w:r>
      <w:bookmarkEnd w:id="3"/>
    </w:p>
    <w:p w:rsidR="00A0714F" w:rsidRDefault="002608D1">
      <w:pPr>
        <w:suppressAutoHyphens w:val="0"/>
        <w:spacing w:after="160" w:line="259" w:lineRule="auto"/>
        <w:contextualSpacing/>
        <w:jc w:val="both"/>
        <w:rPr>
          <w:rFonts w:ascii="Arial" w:hAnsi="Arial" w:cs="Arial"/>
          <w:color w:val="000000"/>
          <w:sz w:val="24"/>
          <w:szCs w:val="24"/>
          <w:lang w:val="mk-MK" w:eastAsia="mk-MK"/>
        </w:rPr>
      </w:pPr>
      <w:r>
        <w:rPr>
          <w:rFonts w:ascii="Arial" w:hAnsi="Arial" w:cs="Arial"/>
          <w:color w:val="000000"/>
          <w:sz w:val="24"/>
          <w:szCs w:val="24"/>
          <w:lang w:val="mk-MK" w:eastAsia="mk-MK"/>
        </w:rPr>
        <w:t>Нема вработено воспитувачи.</w:t>
      </w:r>
    </w:p>
    <w:p w:rsidR="00A0714F" w:rsidRDefault="00A0714F">
      <w:pPr>
        <w:suppressAutoHyphens w:val="0"/>
        <w:spacing w:after="160" w:line="259" w:lineRule="auto"/>
        <w:contextualSpacing/>
        <w:rPr>
          <w:rFonts w:ascii="Arial" w:hAnsi="Arial" w:cs="Arial"/>
          <w:b/>
          <w:color w:val="000000"/>
          <w:sz w:val="24"/>
          <w:szCs w:val="24"/>
          <w:lang w:eastAsia="mk-MK"/>
        </w:rPr>
      </w:pPr>
    </w:p>
    <w:p w:rsidR="00A0714F" w:rsidRDefault="002608D1">
      <w:pPr>
        <w:suppressAutoHyphens w:val="0"/>
        <w:spacing w:after="160" w:line="259" w:lineRule="auto"/>
        <w:contextualSpacing/>
        <w:rPr>
          <w:rFonts w:ascii="Arial" w:hAnsi="Arial" w:cs="Arial"/>
          <w:i/>
          <w:color w:val="000000"/>
          <w:sz w:val="24"/>
          <w:szCs w:val="24"/>
          <w:lang w:val="mk-MK" w:eastAsia="mk-MK"/>
        </w:rPr>
      </w:pPr>
      <w:r>
        <w:rPr>
          <w:rFonts w:ascii="Arial" w:hAnsi="Arial" w:cs="Arial"/>
          <w:i/>
          <w:color w:val="000000"/>
          <w:sz w:val="24"/>
          <w:szCs w:val="24"/>
          <w:lang w:val="mk-MK" w:eastAsia="mk-MK"/>
        </w:rPr>
        <w:t xml:space="preserve">3.4. </w:t>
      </w:r>
      <w:bookmarkStart w:id="4" w:name="_Hlk25927433"/>
      <w:r>
        <w:rPr>
          <w:rFonts w:ascii="Arial" w:hAnsi="Arial" w:cs="Arial"/>
          <w:i/>
          <w:color w:val="000000"/>
          <w:sz w:val="24"/>
          <w:szCs w:val="24"/>
          <w:lang w:val="mk-MK" w:eastAsia="mk-MK"/>
        </w:rPr>
        <w:t xml:space="preserve">Податоци за </w:t>
      </w:r>
      <w:r>
        <w:rPr>
          <w:rFonts w:ascii="Arial" w:hAnsi="Arial" w:cs="Arial"/>
          <w:i/>
          <w:color w:val="000000"/>
          <w:sz w:val="24"/>
          <w:szCs w:val="24"/>
          <w:lang w:val="mk-MK" w:eastAsia="mk-MK"/>
        </w:rPr>
        <w:t>вработените административни службеници</w:t>
      </w:r>
      <w:bookmarkEnd w:id="4"/>
    </w:p>
    <w:p w:rsidR="00A0714F" w:rsidRDefault="00A0714F">
      <w:pPr>
        <w:suppressAutoHyphens w:val="0"/>
        <w:spacing w:after="160" w:line="259" w:lineRule="auto"/>
        <w:contextualSpacing/>
        <w:jc w:val="both"/>
        <w:rPr>
          <w:rFonts w:ascii="Arial" w:hAnsi="Arial" w:cs="Arial"/>
          <w:color w:val="000000"/>
          <w:lang w:val="mk-MK" w:eastAsia="mk-MK"/>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701"/>
        <w:gridCol w:w="993"/>
        <w:gridCol w:w="1387"/>
        <w:gridCol w:w="1022"/>
        <w:gridCol w:w="2297"/>
        <w:gridCol w:w="1134"/>
      </w:tblGrid>
      <w:tr w:rsidR="00A0714F">
        <w:trPr>
          <w:jc w:val="center"/>
        </w:trPr>
        <w:tc>
          <w:tcPr>
            <w:tcW w:w="675" w:type="dxa"/>
          </w:tcPr>
          <w:p w:rsidR="00A0714F" w:rsidRDefault="002608D1">
            <w:pPr>
              <w:suppressAutoHyphens w:val="0"/>
              <w:spacing w:after="0" w:line="240" w:lineRule="auto"/>
              <w:contextualSpacing/>
              <w:jc w:val="both"/>
              <w:rPr>
                <w:rFonts w:ascii="Arial" w:hAnsi="Arial" w:cs="Arial"/>
                <w:b/>
                <w:color w:val="000000"/>
                <w:sz w:val="20"/>
                <w:szCs w:val="20"/>
                <w:lang w:val="mk-MK" w:eastAsia="mk-MK"/>
              </w:rPr>
            </w:pPr>
            <w:r>
              <w:rPr>
                <w:rFonts w:ascii="Arial" w:hAnsi="Arial" w:cs="Arial"/>
                <w:b/>
                <w:color w:val="000000"/>
                <w:sz w:val="20"/>
                <w:szCs w:val="20"/>
                <w:lang w:val="mk-MK" w:eastAsia="mk-MK"/>
              </w:rPr>
              <w:t>Ред.</w:t>
            </w:r>
          </w:p>
          <w:p w:rsidR="00A0714F" w:rsidRDefault="002608D1">
            <w:pPr>
              <w:suppressAutoHyphens w:val="0"/>
              <w:spacing w:after="0" w:line="240" w:lineRule="auto"/>
              <w:contextualSpacing/>
              <w:jc w:val="both"/>
              <w:rPr>
                <w:rFonts w:ascii="Arial" w:hAnsi="Arial" w:cs="Arial"/>
                <w:b/>
                <w:color w:val="000000"/>
                <w:sz w:val="20"/>
                <w:szCs w:val="20"/>
                <w:lang w:val="mk-MK" w:eastAsia="mk-MK"/>
              </w:rPr>
            </w:pPr>
            <w:r>
              <w:rPr>
                <w:rFonts w:ascii="Arial" w:hAnsi="Arial" w:cs="Arial"/>
                <w:b/>
                <w:color w:val="000000"/>
                <w:sz w:val="20"/>
                <w:szCs w:val="20"/>
                <w:lang w:val="mk-MK" w:eastAsia="mk-MK"/>
              </w:rPr>
              <w:t>број</w:t>
            </w:r>
          </w:p>
        </w:tc>
        <w:tc>
          <w:tcPr>
            <w:tcW w:w="1701" w:type="dxa"/>
          </w:tcPr>
          <w:p w:rsidR="00A0714F" w:rsidRDefault="002608D1">
            <w:pPr>
              <w:suppressAutoHyphens w:val="0"/>
              <w:spacing w:after="0" w:line="240" w:lineRule="auto"/>
              <w:contextualSpacing/>
              <w:jc w:val="both"/>
              <w:rPr>
                <w:rFonts w:ascii="Arial" w:hAnsi="Arial" w:cs="Arial"/>
                <w:b/>
                <w:color w:val="000000"/>
                <w:sz w:val="20"/>
                <w:szCs w:val="20"/>
                <w:lang w:val="mk-MK" w:eastAsia="mk-MK"/>
              </w:rPr>
            </w:pPr>
            <w:r>
              <w:rPr>
                <w:rFonts w:ascii="Arial" w:hAnsi="Arial" w:cs="Arial"/>
                <w:b/>
                <w:color w:val="000000"/>
                <w:sz w:val="20"/>
                <w:szCs w:val="20"/>
                <w:lang w:val="mk-MK" w:eastAsia="mk-MK"/>
              </w:rPr>
              <w:t>Име и презиме</w:t>
            </w:r>
          </w:p>
        </w:tc>
        <w:tc>
          <w:tcPr>
            <w:tcW w:w="993" w:type="dxa"/>
          </w:tcPr>
          <w:p w:rsidR="00A0714F" w:rsidRDefault="002608D1">
            <w:pPr>
              <w:suppressAutoHyphens w:val="0"/>
              <w:spacing w:after="0" w:line="240" w:lineRule="auto"/>
              <w:contextualSpacing/>
              <w:jc w:val="both"/>
              <w:rPr>
                <w:rFonts w:ascii="Arial" w:hAnsi="Arial" w:cs="Arial"/>
                <w:b/>
                <w:color w:val="000000"/>
                <w:sz w:val="20"/>
                <w:szCs w:val="20"/>
                <w:lang w:val="mk-MK" w:eastAsia="mk-MK"/>
              </w:rPr>
            </w:pPr>
            <w:r>
              <w:rPr>
                <w:rFonts w:ascii="Arial" w:hAnsi="Arial" w:cs="Arial"/>
                <w:b/>
                <w:color w:val="000000"/>
                <w:sz w:val="20"/>
                <w:szCs w:val="20"/>
                <w:lang w:val="mk-MK" w:eastAsia="mk-MK"/>
              </w:rPr>
              <w:t xml:space="preserve">Година </w:t>
            </w:r>
          </w:p>
          <w:p w:rsidR="00A0714F" w:rsidRDefault="002608D1">
            <w:pPr>
              <w:suppressAutoHyphens w:val="0"/>
              <w:spacing w:after="0" w:line="240" w:lineRule="auto"/>
              <w:contextualSpacing/>
              <w:jc w:val="both"/>
              <w:rPr>
                <w:rFonts w:ascii="Arial" w:hAnsi="Arial" w:cs="Arial"/>
                <w:b/>
                <w:color w:val="000000"/>
                <w:sz w:val="20"/>
                <w:szCs w:val="20"/>
                <w:lang w:val="mk-MK" w:eastAsia="mk-MK"/>
              </w:rPr>
            </w:pPr>
            <w:r>
              <w:rPr>
                <w:rFonts w:ascii="Arial" w:hAnsi="Arial" w:cs="Arial"/>
                <w:b/>
                <w:color w:val="000000"/>
                <w:sz w:val="20"/>
                <w:szCs w:val="20"/>
                <w:lang w:val="mk-MK" w:eastAsia="mk-MK"/>
              </w:rPr>
              <w:t>на раѓање</w:t>
            </w:r>
          </w:p>
        </w:tc>
        <w:tc>
          <w:tcPr>
            <w:tcW w:w="1387" w:type="dxa"/>
          </w:tcPr>
          <w:p w:rsidR="00A0714F" w:rsidRDefault="002608D1">
            <w:pPr>
              <w:suppressAutoHyphens w:val="0"/>
              <w:spacing w:after="0" w:line="240" w:lineRule="auto"/>
              <w:contextualSpacing/>
              <w:jc w:val="both"/>
              <w:rPr>
                <w:rFonts w:ascii="Arial" w:hAnsi="Arial" w:cs="Arial"/>
                <w:b/>
                <w:color w:val="000000"/>
                <w:sz w:val="20"/>
                <w:szCs w:val="20"/>
                <w:lang w:val="mk-MK" w:eastAsia="mk-MK"/>
              </w:rPr>
            </w:pPr>
            <w:r>
              <w:rPr>
                <w:rFonts w:ascii="Arial" w:hAnsi="Arial" w:cs="Arial"/>
                <w:b/>
                <w:color w:val="000000"/>
                <w:sz w:val="20"/>
                <w:szCs w:val="20"/>
                <w:lang w:val="mk-MK" w:eastAsia="mk-MK"/>
              </w:rPr>
              <w:t>Звање</w:t>
            </w:r>
          </w:p>
        </w:tc>
        <w:tc>
          <w:tcPr>
            <w:tcW w:w="1022" w:type="dxa"/>
          </w:tcPr>
          <w:p w:rsidR="00A0714F" w:rsidRDefault="002608D1">
            <w:pPr>
              <w:suppressAutoHyphens w:val="0"/>
              <w:spacing w:after="0" w:line="240" w:lineRule="auto"/>
              <w:contextualSpacing/>
              <w:jc w:val="both"/>
              <w:rPr>
                <w:rFonts w:ascii="Arial" w:hAnsi="Arial" w:cs="Arial"/>
                <w:b/>
                <w:color w:val="000000"/>
                <w:sz w:val="20"/>
                <w:szCs w:val="20"/>
                <w:lang w:val="mk-MK" w:eastAsia="mk-MK"/>
              </w:rPr>
            </w:pPr>
            <w:r>
              <w:rPr>
                <w:rFonts w:ascii="Arial" w:hAnsi="Arial" w:cs="Arial"/>
                <w:b/>
                <w:color w:val="000000"/>
                <w:sz w:val="20"/>
                <w:szCs w:val="20"/>
                <w:lang w:val="mk-MK" w:eastAsia="mk-MK"/>
              </w:rPr>
              <w:t>Степен</w:t>
            </w:r>
          </w:p>
          <w:p w:rsidR="00A0714F" w:rsidRDefault="002608D1">
            <w:pPr>
              <w:suppressAutoHyphens w:val="0"/>
              <w:spacing w:after="0" w:line="240" w:lineRule="auto"/>
              <w:contextualSpacing/>
              <w:jc w:val="both"/>
              <w:rPr>
                <w:rFonts w:ascii="Arial" w:hAnsi="Arial" w:cs="Arial"/>
                <w:b/>
                <w:color w:val="000000"/>
                <w:sz w:val="20"/>
                <w:szCs w:val="20"/>
                <w:lang w:val="mk-MK" w:eastAsia="mk-MK"/>
              </w:rPr>
            </w:pPr>
            <w:r>
              <w:rPr>
                <w:rFonts w:ascii="Arial" w:hAnsi="Arial" w:cs="Arial"/>
                <w:b/>
                <w:color w:val="000000"/>
                <w:sz w:val="20"/>
                <w:szCs w:val="20"/>
                <w:lang w:val="mk-MK" w:eastAsia="mk-MK"/>
              </w:rPr>
              <w:t xml:space="preserve"> на образо-вание</w:t>
            </w:r>
          </w:p>
        </w:tc>
        <w:tc>
          <w:tcPr>
            <w:tcW w:w="2297" w:type="dxa"/>
          </w:tcPr>
          <w:p w:rsidR="00A0714F" w:rsidRDefault="002608D1">
            <w:pPr>
              <w:suppressAutoHyphens w:val="0"/>
              <w:spacing w:after="0" w:line="240" w:lineRule="auto"/>
              <w:contextualSpacing/>
              <w:jc w:val="both"/>
              <w:rPr>
                <w:rFonts w:ascii="Arial" w:hAnsi="Arial" w:cs="Arial"/>
                <w:b/>
                <w:color w:val="000000"/>
                <w:sz w:val="20"/>
                <w:szCs w:val="20"/>
                <w:lang w:val="mk-MK" w:eastAsia="mk-MK"/>
              </w:rPr>
            </w:pPr>
            <w:r>
              <w:rPr>
                <w:rFonts w:ascii="Arial" w:hAnsi="Arial" w:cs="Arial"/>
                <w:b/>
                <w:color w:val="000000"/>
                <w:sz w:val="20"/>
                <w:szCs w:val="20"/>
                <w:lang w:val="mk-MK" w:eastAsia="mk-MK"/>
              </w:rPr>
              <w:t>Работно место</w:t>
            </w:r>
          </w:p>
        </w:tc>
        <w:tc>
          <w:tcPr>
            <w:tcW w:w="1134" w:type="dxa"/>
          </w:tcPr>
          <w:p w:rsidR="00A0714F" w:rsidRDefault="002608D1">
            <w:pPr>
              <w:suppressAutoHyphens w:val="0"/>
              <w:spacing w:after="0" w:line="240" w:lineRule="auto"/>
              <w:contextualSpacing/>
              <w:jc w:val="both"/>
              <w:rPr>
                <w:rFonts w:ascii="Arial" w:hAnsi="Arial" w:cs="Arial"/>
                <w:b/>
                <w:color w:val="000000"/>
                <w:sz w:val="20"/>
                <w:szCs w:val="20"/>
                <w:lang w:val="mk-MK" w:eastAsia="mk-MK"/>
              </w:rPr>
            </w:pPr>
            <w:r>
              <w:rPr>
                <w:rFonts w:ascii="Arial" w:hAnsi="Arial" w:cs="Arial"/>
                <w:b/>
                <w:color w:val="000000"/>
                <w:sz w:val="20"/>
                <w:szCs w:val="20"/>
                <w:lang w:val="mk-MK" w:eastAsia="mk-MK"/>
              </w:rPr>
              <w:t>Години на стаж</w:t>
            </w:r>
          </w:p>
        </w:tc>
      </w:tr>
      <w:tr w:rsidR="00A0714F">
        <w:trPr>
          <w:jc w:val="center"/>
        </w:trPr>
        <w:tc>
          <w:tcPr>
            <w:tcW w:w="675" w:type="dxa"/>
          </w:tcPr>
          <w:p w:rsidR="00A0714F" w:rsidRDefault="002608D1">
            <w:pPr>
              <w:suppressAutoHyphens w:val="0"/>
              <w:spacing w:after="0" w:line="240" w:lineRule="auto"/>
              <w:contextualSpacing/>
              <w:jc w:val="right"/>
              <w:rPr>
                <w:rFonts w:ascii="Arial" w:hAnsi="Arial" w:cs="Arial"/>
                <w:color w:val="000000"/>
                <w:lang w:val="mk-MK" w:eastAsia="mk-MK"/>
              </w:rPr>
            </w:pPr>
            <w:r>
              <w:rPr>
                <w:rFonts w:ascii="Arial" w:hAnsi="Arial" w:cs="Arial"/>
                <w:color w:val="000000"/>
                <w:lang w:val="mk-MK" w:eastAsia="mk-MK"/>
              </w:rPr>
              <w:t>1.</w:t>
            </w:r>
          </w:p>
        </w:tc>
        <w:tc>
          <w:tcPr>
            <w:tcW w:w="1701"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Елизабета Нанчева</w:t>
            </w:r>
          </w:p>
        </w:tc>
        <w:tc>
          <w:tcPr>
            <w:tcW w:w="993"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1979</w:t>
            </w:r>
          </w:p>
        </w:tc>
        <w:tc>
          <w:tcPr>
            <w:tcW w:w="1387"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Економски техничар</w:t>
            </w:r>
          </w:p>
        </w:tc>
        <w:tc>
          <w:tcPr>
            <w:tcW w:w="1022"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средно</w:t>
            </w:r>
          </w:p>
        </w:tc>
        <w:tc>
          <w:tcPr>
            <w:tcW w:w="2297" w:type="dxa"/>
          </w:tcPr>
          <w:p w:rsidR="00A0714F" w:rsidRDefault="002608D1">
            <w:pPr>
              <w:suppressAutoHyphens w:val="0"/>
              <w:spacing w:after="0" w:line="240" w:lineRule="auto"/>
              <w:contextualSpacing/>
              <w:rPr>
                <w:rFonts w:ascii="Arial" w:hAnsi="Arial" w:cs="Arial"/>
                <w:color w:val="000000"/>
                <w:lang w:val="mk-MK" w:eastAsia="mk-MK"/>
              </w:rPr>
            </w:pPr>
            <w:r>
              <w:rPr>
                <w:rFonts w:ascii="Arial" w:hAnsi="Arial" w:cs="Arial"/>
                <w:color w:val="000000"/>
                <w:lang w:val="mk-MK" w:eastAsia="mk-MK"/>
              </w:rPr>
              <w:t>Секретар-администратор кој врши благајнички и други работи</w:t>
            </w:r>
          </w:p>
        </w:tc>
        <w:tc>
          <w:tcPr>
            <w:tcW w:w="1134" w:type="dxa"/>
          </w:tcPr>
          <w:p w:rsidR="00A0714F" w:rsidRDefault="002608D1">
            <w:pPr>
              <w:suppressAutoHyphens w:val="0"/>
              <w:spacing w:after="0" w:line="240" w:lineRule="auto"/>
              <w:contextualSpacing/>
              <w:jc w:val="right"/>
              <w:rPr>
                <w:rFonts w:ascii="Arial" w:hAnsi="Arial" w:cs="Arial"/>
                <w:color w:val="000000"/>
                <w:lang w:val="mk-MK" w:eastAsia="mk-MK"/>
              </w:rPr>
            </w:pPr>
            <w:r>
              <w:rPr>
                <w:rFonts w:ascii="Arial" w:hAnsi="Arial" w:cs="Arial"/>
                <w:color w:val="000000"/>
                <w:lang w:eastAsia="mk-MK"/>
              </w:rPr>
              <w:t>2</w:t>
            </w:r>
            <w:r>
              <w:rPr>
                <w:rFonts w:ascii="Arial" w:hAnsi="Arial" w:cs="Arial"/>
                <w:color w:val="000000"/>
                <w:lang w:val="mk-MK" w:eastAsia="mk-MK"/>
              </w:rPr>
              <w:t>1</w:t>
            </w:r>
          </w:p>
        </w:tc>
      </w:tr>
    </w:tbl>
    <w:p w:rsidR="00A0714F" w:rsidRDefault="00A0714F">
      <w:pPr>
        <w:suppressAutoHyphens w:val="0"/>
        <w:spacing w:after="160" w:line="259" w:lineRule="auto"/>
        <w:contextualSpacing/>
        <w:jc w:val="both"/>
        <w:rPr>
          <w:rFonts w:ascii="Arial" w:hAnsi="Arial" w:cs="Arial"/>
          <w:color w:val="000000"/>
          <w:lang w:eastAsia="mk-MK"/>
        </w:rPr>
      </w:pPr>
    </w:p>
    <w:p w:rsidR="00A0714F" w:rsidRDefault="00A0714F">
      <w:pPr>
        <w:suppressAutoHyphens w:val="0"/>
        <w:spacing w:after="160" w:line="259" w:lineRule="auto"/>
        <w:contextualSpacing/>
        <w:jc w:val="both"/>
        <w:rPr>
          <w:rFonts w:ascii="Arial" w:hAnsi="Arial" w:cs="Arial"/>
          <w:i/>
          <w:color w:val="000000"/>
          <w:sz w:val="24"/>
          <w:szCs w:val="24"/>
          <w:lang w:val="mk-MK" w:eastAsia="mk-MK"/>
        </w:rPr>
      </w:pPr>
    </w:p>
    <w:p w:rsidR="00A0714F" w:rsidRDefault="002608D1">
      <w:pPr>
        <w:suppressAutoHyphens w:val="0"/>
        <w:spacing w:after="160" w:line="259" w:lineRule="auto"/>
        <w:contextualSpacing/>
        <w:jc w:val="both"/>
        <w:rPr>
          <w:rFonts w:ascii="Arial" w:hAnsi="Arial" w:cs="Arial"/>
          <w:i/>
          <w:color w:val="000000"/>
          <w:sz w:val="24"/>
          <w:szCs w:val="24"/>
          <w:lang w:val="mk-MK" w:eastAsia="mk-MK"/>
        </w:rPr>
      </w:pPr>
      <w:r>
        <w:rPr>
          <w:rFonts w:ascii="Arial" w:hAnsi="Arial" w:cs="Arial"/>
          <w:i/>
          <w:color w:val="000000"/>
          <w:sz w:val="24"/>
          <w:szCs w:val="24"/>
          <w:lang w:val="mk-MK" w:eastAsia="mk-MK"/>
        </w:rPr>
        <w:t xml:space="preserve">3.5.  </w:t>
      </w:r>
      <w:bookmarkStart w:id="5" w:name="_Hlk25927479"/>
      <w:r>
        <w:rPr>
          <w:rFonts w:ascii="Arial" w:hAnsi="Arial" w:cs="Arial"/>
          <w:i/>
          <w:color w:val="000000"/>
          <w:sz w:val="24"/>
          <w:szCs w:val="24"/>
          <w:lang w:val="mk-MK" w:eastAsia="mk-MK"/>
        </w:rPr>
        <w:t>Податоци за вработените помошно-технички лица</w:t>
      </w:r>
    </w:p>
    <w:bookmarkEnd w:id="5"/>
    <w:p w:rsidR="00A0714F" w:rsidRDefault="00A0714F">
      <w:pPr>
        <w:suppressAutoHyphens w:val="0"/>
        <w:spacing w:after="160" w:line="259" w:lineRule="auto"/>
        <w:contextualSpacing/>
        <w:jc w:val="both"/>
        <w:rPr>
          <w:rFonts w:ascii="Arial" w:hAnsi="Arial" w:cs="Arial"/>
          <w:color w:val="000000"/>
          <w:sz w:val="20"/>
          <w:szCs w:val="20"/>
          <w:lang w:val="mk-MK" w:eastAsia="mk-MK"/>
        </w:rPr>
      </w:pP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985"/>
        <w:gridCol w:w="992"/>
        <w:gridCol w:w="1104"/>
        <w:gridCol w:w="1164"/>
        <w:gridCol w:w="2155"/>
        <w:gridCol w:w="992"/>
      </w:tblGrid>
      <w:tr w:rsidR="00A0714F">
        <w:trPr>
          <w:jc w:val="center"/>
        </w:trPr>
        <w:tc>
          <w:tcPr>
            <w:tcW w:w="675" w:type="dxa"/>
          </w:tcPr>
          <w:p w:rsidR="00A0714F" w:rsidRDefault="002608D1">
            <w:pPr>
              <w:suppressAutoHyphens w:val="0"/>
              <w:spacing w:after="0" w:line="240" w:lineRule="auto"/>
              <w:contextualSpacing/>
              <w:jc w:val="both"/>
              <w:rPr>
                <w:rFonts w:ascii="Arial" w:hAnsi="Arial" w:cs="Arial"/>
                <w:b/>
                <w:color w:val="000000"/>
                <w:sz w:val="20"/>
                <w:szCs w:val="20"/>
                <w:lang w:val="mk-MK" w:eastAsia="mk-MK"/>
              </w:rPr>
            </w:pPr>
            <w:r>
              <w:rPr>
                <w:rFonts w:ascii="Arial" w:hAnsi="Arial" w:cs="Arial"/>
                <w:b/>
                <w:color w:val="000000"/>
                <w:sz w:val="20"/>
                <w:szCs w:val="20"/>
                <w:lang w:val="mk-MK" w:eastAsia="mk-MK"/>
              </w:rPr>
              <w:t>Ред.</w:t>
            </w:r>
          </w:p>
          <w:p w:rsidR="00A0714F" w:rsidRDefault="002608D1">
            <w:pPr>
              <w:suppressAutoHyphens w:val="0"/>
              <w:spacing w:after="0" w:line="240" w:lineRule="auto"/>
              <w:contextualSpacing/>
              <w:jc w:val="both"/>
              <w:rPr>
                <w:rFonts w:ascii="Arial" w:hAnsi="Arial" w:cs="Arial"/>
                <w:b/>
                <w:color w:val="000000"/>
                <w:sz w:val="20"/>
                <w:szCs w:val="20"/>
                <w:lang w:val="mk-MK" w:eastAsia="mk-MK"/>
              </w:rPr>
            </w:pPr>
            <w:r>
              <w:rPr>
                <w:rFonts w:ascii="Arial" w:hAnsi="Arial" w:cs="Arial"/>
                <w:b/>
                <w:color w:val="000000"/>
                <w:sz w:val="20"/>
                <w:szCs w:val="20"/>
                <w:lang w:val="mk-MK" w:eastAsia="mk-MK"/>
              </w:rPr>
              <w:t>број</w:t>
            </w:r>
          </w:p>
        </w:tc>
        <w:tc>
          <w:tcPr>
            <w:tcW w:w="1985" w:type="dxa"/>
          </w:tcPr>
          <w:p w:rsidR="00A0714F" w:rsidRDefault="002608D1">
            <w:pPr>
              <w:suppressAutoHyphens w:val="0"/>
              <w:spacing w:after="0" w:line="240" w:lineRule="auto"/>
              <w:contextualSpacing/>
              <w:jc w:val="both"/>
              <w:rPr>
                <w:rFonts w:ascii="Arial" w:hAnsi="Arial" w:cs="Arial"/>
                <w:b/>
                <w:color w:val="000000"/>
                <w:sz w:val="20"/>
                <w:szCs w:val="20"/>
                <w:lang w:val="mk-MK" w:eastAsia="mk-MK"/>
              </w:rPr>
            </w:pPr>
            <w:r>
              <w:rPr>
                <w:rFonts w:ascii="Arial" w:hAnsi="Arial" w:cs="Arial"/>
                <w:b/>
                <w:color w:val="000000"/>
                <w:sz w:val="20"/>
                <w:szCs w:val="20"/>
                <w:lang w:val="mk-MK" w:eastAsia="mk-MK"/>
              </w:rPr>
              <w:t>Име и презиме</w:t>
            </w:r>
          </w:p>
        </w:tc>
        <w:tc>
          <w:tcPr>
            <w:tcW w:w="992" w:type="dxa"/>
          </w:tcPr>
          <w:p w:rsidR="00A0714F" w:rsidRDefault="002608D1">
            <w:pPr>
              <w:suppressAutoHyphens w:val="0"/>
              <w:spacing w:after="0" w:line="240" w:lineRule="auto"/>
              <w:contextualSpacing/>
              <w:jc w:val="both"/>
              <w:rPr>
                <w:rFonts w:ascii="Arial" w:hAnsi="Arial" w:cs="Arial"/>
                <w:b/>
                <w:color w:val="000000"/>
                <w:sz w:val="20"/>
                <w:szCs w:val="20"/>
                <w:lang w:val="mk-MK" w:eastAsia="mk-MK"/>
              </w:rPr>
            </w:pPr>
            <w:r>
              <w:rPr>
                <w:rFonts w:ascii="Arial" w:hAnsi="Arial" w:cs="Arial"/>
                <w:b/>
                <w:color w:val="000000"/>
                <w:sz w:val="20"/>
                <w:szCs w:val="20"/>
                <w:lang w:val="mk-MK" w:eastAsia="mk-MK"/>
              </w:rPr>
              <w:t xml:space="preserve">Година </w:t>
            </w:r>
          </w:p>
          <w:p w:rsidR="00A0714F" w:rsidRDefault="002608D1">
            <w:pPr>
              <w:suppressAutoHyphens w:val="0"/>
              <w:spacing w:after="0" w:line="240" w:lineRule="auto"/>
              <w:contextualSpacing/>
              <w:jc w:val="both"/>
              <w:rPr>
                <w:rFonts w:ascii="Arial" w:hAnsi="Arial" w:cs="Arial"/>
                <w:b/>
                <w:color w:val="000000"/>
                <w:sz w:val="20"/>
                <w:szCs w:val="20"/>
                <w:lang w:val="mk-MK" w:eastAsia="mk-MK"/>
              </w:rPr>
            </w:pPr>
            <w:r>
              <w:rPr>
                <w:rFonts w:ascii="Arial" w:hAnsi="Arial" w:cs="Arial"/>
                <w:b/>
                <w:color w:val="000000"/>
                <w:sz w:val="20"/>
                <w:szCs w:val="20"/>
                <w:lang w:val="mk-MK" w:eastAsia="mk-MK"/>
              </w:rPr>
              <w:t>на раѓање</w:t>
            </w:r>
          </w:p>
        </w:tc>
        <w:tc>
          <w:tcPr>
            <w:tcW w:w="1104" w:type="dxa"/>
          </w:tcPr>
          <w:p w:rsidR="00A0714F" w:rsidRDefault="002608D1">
            <w:pPr>
              <w:suppressAutoHyphens w:val="0"/>
              <w:spacing w:after="0" w:line="240" w:lineRule="auto"/>
              <w:contextualSpacing/>
              <w:jc w:val="both"/>
              <w:rPr>
                <w:rFonts w:ascii="Arial" w:hAnsi="Arial" w:cs="Arial"/>
                <w:b/>
                <w:color w:val="000000"/>
                <w:sz w:val="20"/>
                <w:szCs w:val="20"/>
                <w:lang w:val="mk-MK" w:eastAsia="mk-MK"/>
              </w:rPr>
            </w:pPr>
            <w:r>
              <w:rPr>
                <w:rFonts w:ascii="Arial" w:hAnsi="Arial" w:cs="Arial"/>
                <w:b/>
                <w:color w:val="000000"/>
                <w:sz w:val="20"/>
                <w:szCs w:val="20"/>
                <w:lang w:val="mk-MK" w:eastAsia="mk-MK"/>
              </w:rPr>
              <w:t>Звање</w:t>
            </w:r>
          </w:p>
        </w:tc>
        <w:tc>
          <w:tcPr>
            <w:tcW w:w="1164" w:type="dxa"/>
          </w:tcPr>
          <w:p w:rsidR="00A0714F" w:rsidRDefault="002608D1">
            <w:pPr>
              <w:suppressAutoHyphens w:val="0"/>
              <w:spacing w:after="0" w:line="240" w:lineRule="auto"/>
              <w:contextualSpacing/>
              <w:jc w:val="both"/>
              <w:rPr>
                <w:rFonts w:ascii="Arial" w:hAnsi="Arial" w:cs="Arial"/>
                <w:b/>
                <w:color w:val="000000"/>
                <w:sz w:val="20"/>
                <w:szCs w:val="20"/>
                <w:lang w:val="mk-MK" w:eastAsia="mk-MK"/>
              </w:rPr>
            </w:pPr>
            <w:r>
              <w:rPr>
                <w:rFonts w:ascii="Arial" w:hAnsi="Arial" w:cs="Arial"/>
                <w:b/>
                <w:color w:val="000000"/>
                <w:sz w:val="20"/>
                <w:szCs w:val="20"/>
                <w:lang w:val="mk-MK" w:eastAsia="mk-MK"/>
              </w:rPr>
              <w:t>Степен</w:t>
            </w:r>
          </w:p>
          <w:p w:rsidR="00A0714F" w:rsidRDefault="002608D1">
            <w:pPr>
              <w:suppressAutoHyphens w:val="0"/>
              <w:spacing w:after="0" w:line="240" w:lineRule="auto"/>
              <w:contextualSpacing/>
              <w:jc w:val="both"/>
              <w:rPr>
                <w:rFonts w:ascii="Arial" w:hAnsi="Arial" w:cs="Arial"/>
                <w:b/>
                <w:color w:val="000000"/>
                <w:sz w:val="20"/>
                <w:szCs w:val="20"/>
                <w:lang w:val="mk-MK" w:eastAsia="mk-MK"/>
              </w:rPr>
            </w:pPr>
            <w:r>
              <w:rPr>
                <w:rFonts w:ascii="Arial" w:hAnsi="Arial" w:cs="Arial"/>
                <w:b/>
                <w:color w:val="000000"/>
                <w:sz w:val="20"/>
                <w:szCs w:val="20"/>
                <w:lang w:val="mk-MK" w:eastAsia="mk-MK"/>
              </w:rPr>
              <w:t xml:space="preserve"> на образо-вание</w:t>
            </w:r>
          </w:p>
        </w:tc>
        <w:tc>
          <w:tcPr>
            <w:tcW w:w="2155" w:type="dxa"/>
          </w:tcPr>
          <w:p w:rsidR="00A0714F" w:rsidRDefault="002608D1">
            <w:pPr>
              <w:suppressAutoHyphens w:val="0"/>
              <w:spacing w:after="0" w:line="240" w:lineRule="auto"/>
              <w:contextualSpacing/>
              <w:jc w:val="both"/>
              <w:rPr>
                <w:rFonts w:ascii="Arial" w:hAnsi="Arial" w:cs="Arial"/>
                <w:b/>
                <w:color w:val="000000"/>
                <w:sz w:val="20"/>
                <w:szCs w:val="20"/>
                <w:lang w:val="mk-MK" w:eastAsia="mk-MK"/>
              </w:rPr>
            </w:pPr>
            <w:r>
              <w:rPr>
                <w:rFonts w:ascii="Arial" w:hAnsi="Arial" w:cs="Arial"/>
                <w:b/>
                <w:color w:val="000000"/>
                <w:sz w:val="20"/>
                <w:szCs w:val="20"/>
                <w:lang w:val="mk-MK" w:eastAsia="mk-MK"/>
              </w:rPr>
              <w:t>Работно место</w:t>
            </w:r>
          </w:p>
        </w:tc>
        <w:tc>
          <w:tcPr>
            <w:tcW w:w="992" w:type="dxa"/>
          </w:tcPr>
          <w:p w:rsidR="00A0714F" w:rsidRDefault="002608D1">
            <w:pPr>
              <w:suppressAutoHyphens w:val="0"/>
              <w:spacing w:after="0" w:line="240" w:lineRule="auto"/>
              <w:contextualSpacing/>
              <w:jc w:val="both"/>
              <w:rPr>
                <w:rFonts w:ascii="Arial" w:hAnsi="Arial" w:cs="Arial"/>
                <w:b/>
                <w:color w:val="000000"/>
                <w:sz w:val="20"/>
                <w:szCs w:val="20"/>
                <w:lang w:val="mk-MK" w:eastAsia="mk-MK"/>
              </w:rPr>
            </w:pPr>
            <w:r>
              <w:rPr>
                <w:rFonts w:ascii="Arial" w:hAnsi="Arial" w:cs="Arial"/>
                <w:b/>
                <w:color w:val="000000"/>
                <w:sz w:val="20"/>
                <w:szCs w:val="20"/>
                <w:lang w:val="mk-MK" w:eastAsia="mk-MK"/>
              </w:rPr>
              <w:t>Години на стаж</w:t>
            </w:r>
          </w:p>
        </w:tc>
      </w:tr>
      <w:tr w:rsidR="00A0714F">
        <w:trPr>
          <w:jc w:val="center"/>
        </w:trPr>
        <w:tc>
          <w:tcPr>
            <w:tcW w:w="675" w:type="dxa"/>
          </w:tcPr>
          <w:p w:rsidR="00A0714F" w:rsidRDefault="002608D1">
            <w:pPr>
              <w:suppressAutoHyphens w:val="0"/>
              <w:spacing w:after="0" w:line="240" w:lineRule="auto"/>
              <w:contextualSpacing/>
              <w:jc w:val="right"/>
              <w:rPr>
                <w:rFonts w:ascii="Arial" w:hAnsi="Arial" w:cs="Arial"/>
                <w:color w:val="000000"/>
                <w:lang w:eastAsia="mk-MK"/>
              </w:rPr>
            </w:pPr>
            <w:r>
              <w:rPr>
                <w:rFonts w:ascii="Arial" w:hAnsi="Arial" w:cs="Arial"/>
                <w:color w:val="000000"/>
                <w:lang w:eastAsia="mk-MK"/>
              </w:rPr>
              <w:t>1.</w:t>
            </w:r>
          </w:p>
        </w:tc>
        <w:tc>
          <w:tcPr>
            <w:tcW w:w="1985"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Трајче Николов</w:t>
            </w:r>
          </w:p>
        </w:tc>
        <w:tc>
          <w:tcPr>
            <w:tcW w:w="992"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1965</w:t>
            </w:r>
          </w:p>
        </w:tc>
        <w:tc>
          <w:tcPr>
            <w:tcW w:w="1104" w:type="dxa"/>
          </w:tcPr>
          <w:p w:rsidR="00A0714F" w:rsidRDefault="00A0714F">
            <w:pPr>
              <w:suppressAutoHyphens w:val="0"/>
              <w:spacing w:after="0" w:line="240" w:lineRule="auto"/>
              <w:contextualSpacing/>
              <w:jc w:val="both"/>
              <w:rPr>
                <w:rFonts w:ascii="Arial" w:hAnsi="Arial" w:cs="Arial"/>
                <w:b/>
                <w:color w:val="000000"/>
                <w:lang w:val="mk-MK" w:eastAsia="mk-MK"/>
              </w:rPr>
            </w:pPr>
          </w:p>
        </w:tc>
        <w:tc>
          <w:tcPr>
            <w:tcW w:w="1164" w:type="dxa"/>
          </w:tcPr>
          <w:p w:rsidR="00A0714F" w:rsidRDefault="002608D1">
            <w:pPr>
              <w:suppressAutoHyphens w:val="0"/>
              <w:spacing w:after="160" w:line="259" w:lineRule="auto"/>
              <w:rPr>
                <w:rFonts w:ascii="Arial" w:hAnsi="Arial" w:cs="Arial"/>
                <w:lang w:val="mk-MK" w:eastAsia="en-US"/>
              </w:rPr>
            </w:pPr>
            <w:r>
              <w:rPr>
                <w:rFonts w:ascii="Arial" w:hAnsi="Arial" w:cs="Arial"/>
                <w:lang w:val="mk-MK" w:eastAsia="en-US"/>
              </w:rPr>
              <w:t>основно</w:t>
            </w:r>
          </w:p>
        </w:tc>
        <w:tc>
          <w:tcPr>
            <w:tcW w:w="2155"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Ложач на парно и хигиеничар</w:t>
            </w:r>
          </w:p>
        </w:tc>
        <w:tc>
          <w:tcPr>
            <w:tcW w:w="992" w:type="dxa"/>
          </w:tcPr>
          <w:p w:rsidR="00A0714F" w:rsidRDefault="002608D1">
            <w:pPr>
              <w:suppressAutoHyphens w:val="0"/>
              <w:spacing w:after="0" w:line="240" w:lineRule="auto"/>
              <w:contextualSpacing/>
              <w:jc w:val="right"/>
              <w:rPr>
                <w:rFonts w:ascii="Arial" w:hAnsi="Arial" w:cs="Arial"/>
                <w:color w:val="000000"/>
                <w:lang w:val="mk-MK" w:eastAsia="mk-MK"/>
              </w:rPr>
            </w:pPr>
            <w:r>
              <w:rPr>
                <w:rFonts w:ascii="Arial" w:hAnsi="Arial" w:cs="Arial"/>
                <w:color w:val="000000"/>
                <w:lang w:val="mk-MK" w:eastAsia="mk-MK"/>
              </w:rPr>
              <w:t>35</w:t>
            </w:r>
          </w:p>
        </w:tc>
      </w:tr>
      <w:tr w:rsidR="00A0714F">
        <w:trPr>
          <w:jc w:val="center"/>
        </w:trPr>
        <w:tc>
          <w:tcPr>
            <w:tcW w:w="675" w:type="dxa"/>
          </w:tcPr>
          <w:p w:rsidR="00A0714F" w:rsidRDefault="002608D1">
            <w:pPr>
              <w:suppressAutoHyphens w:val="0"/>
              <w:spacing w:after="0" w:line="240" w:lineRule="auto"/>
              <w:contextualSpacing/>
              <w:jc w:val="right"/>
              <w:rPr>
                <w:rFonts w:ascii="Arial" w:hAnsi="Arial" w:cs="Arial"/>
                <w:color w:val="000000"/>
                <w:lang w:eastAsia="mk-MK"/>
              </w:rPr>
            </w:pPr>
            <w:r>
              <w:rPr>
                <w:rFonts w:ascii="Arial" w:hAnsi="Arial" w:cs="Arial"/>
                <w:color w:val="000000"/>
                <w:lang w:eastAsia="mk-MK"/>
              </w:rPr>
              <w:t>2.</w:t>
            </w:r>
          </w:p>
        </w:tc>
        <w:tc>
          <w:tcPr>
            <w:tcW w:w="1985" w:type="dxa"/>
          </w:tcPr>
          <w:p w:rsidR="00A0714F" w:rsidRDefault="002608D1">
            <w:pPr>
              <w:suppressAutoHyphens w:val="0"/>
              <w:spacing w:after="0" w:line="240" w:lineRule="auto"/>
              <w:contextualSpacing/>
              <w:jc w:val="both"/>
              <w:rPr>
                <w:rFonts w:ascii="Arial" w:hAnsi="Arial" w:cs="Arial"/>
                <w:color w:val="000000"/>
                <w:lang w:eastAsia="mk-MK"/>
              </w:rPr>
            </w:pPr>
            <w:r>
              <w:rPr>
                <w:rFonts w:ascii="Arial" w:hAnsi="Arial" w:cs="Arial"/>
                <w:color w:val="000000"/>
                <w:lang w:val="mk-MK" w:eastAsia="mk-MK"/>
              </w:rPr>
              <w:t>Билјана Трајкова</w:t>
            </w:r>
          </w:p>
        </w:tc>
        <w:tc>
          <w:tcPr>
            <w:tcW w:w="992"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1973</w:t>
            </w:r>
          </w:p>
        </w:tc>
        <w:tc>
          <w:tcPr>
            <w:tcW w:w="1104" w:type="dxa"/>
          </w:tcPr>
          <w:p w:rsidR="00A0714F" w:rsidRDefault="00A0714F">
            <w:pPr>
              <w:suppressAutoHyphens w:val="0"/>
              <w:spacing w:after="0" w:line="240" w:lineRule="auto"/>
              <w:contextualSpacing/>
              <w:jc w:val="both"/>
              <w:rPr>
                <w:rFonts w:ascii="Arial" w:hAnsi="Arial" w:cs="Arial"/>
                <w:color w:val="000000"/>
                <w:lang w:val="mk-MK" w:eastAsia="mk-MK"/>
              </w:rPr>
            </w:pPr>
          </w:p>
        </w:tc>
        <w:tc>
          <w:tcPr>
            <w:tcW w:w="1164" w:type="dxa"/>
          </w:tcPr>
          <w:p w:rsidR="00A0714F" w:rsidRDefault="002608D1">
            <w:pPr>
              <w:suppressAutoHyphens w:val="0"/>
              <w:spacing w:after="160" w:line="259" w:lineRule="auto"/>
              <w:rPr>
                <w:rFonts w:ascii="Arial" w:hAnsi="Arial" w:cs="Arial"/>
                <w:lang w:eastAsia="en-US"/>
              </w:rPr>
            </w:pPr>
            <w:r>
              <w:rPr>
                <w:rFonts w:ascii="Arial" w:hAnsi="Arial" w:cs="Arial"/>
                <w:lang w:eastAsia="en-US"/>
              </w:rPr>
              <w:t>средно</w:t>
            </w:r>
          </w:p>
        </w:tc>
        <w:tc>
          <w:tcPr>
            <w:tcW w:w="2155"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хигиеничар</w:t>
            </w:r>
          </w:p>
        </w:tc>
        <w:tc>
          <w:tcPr>
            <w:tcW w:w="992" w:type="dxa"/>
          </w:tcPr>
          <w:p w:rsidR="00A0714F" w:rsidRDefault="002608D1">
            <w:pPr>
              <w:suppressAutoHyphens w:val="0"/>
              <w:spacing w:after="0" w:line="240" w:lineRule="auto"/>
              <w:contextualSpacing/>
              <w:jc w:val="right"/>
              <w:rPr>
                <w:rFonts w:ascii="Arial" w:hAnsi="Arial" w:cs="Arial"/>
                <w:color w:val="000000"/>
                <w:lang w:val="mk-MK" w:eastAsia="mk-MK"/>
              </w:rPr>
            </w:pPr>
            <w:r>
              <w:rPr>
                <w:rFonts w:ascii="Arial" w:hAnsi="Arial" w:cs="Arial"/>
                <w:color w:val="000000"/>
                <w:lang w:val="mk-MK" w:eastAsia="mk-MK"/>
              </w:rPr>
              <w:t>28</w:t>
            </w:r>
          </w:p>
        </w:tc>
      </w:tr>
      <w:tr w:rsidR="00A0714F">
        <w:trPr>
          <w:jc w:val="center"/>
        </w:trPr>
        <w:tc>
          <w:tcPr>
            <w:tcW w:w="675" w:type="dxa"/>
          </w:tcPr>
          <w:p w:rsidR="00A0714F" w:rsidRDefault="002608D1">
            <w:pPr>
              <w:suppressAutoHyphens w:val="0"/>
              <w:spacing w:after="0" w:line="240" w:lineRule="auto"/>
              <w:contextualSpacing/>
              <w:jc w:val="right"/>
              <w:rPr>
                <w:rFonts w:ascii="Arial" w:hAnsi="Arial" w:cs="Arial"/>
                <w:color w:val="000000"/>
                <w:lang w:eastAsia="mk-MK"/>
              </w:rPr>
            </w:pPr>
            <w:r>
              <w:rPr>
                <w:rFonts w:ascii="Arial" w:hAnsi="Arial" w:cs="Arial"/>
                <w:color w:val="000000"/>
                <w:lang w:eastAsia="mk-MK"/>
              </w:rPr>
              <w:lastRenderedPageBreak/>
              <w:t>3.</w:t>
            </w:r>
          </w:p>
        </w:tc>
        <w:tc>
          <w:tcPr>
            <w:tcW w:w="1985"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Блага Бучкова</w:t>
            </w:r>
          </w:p>
        </w:tc>
        <w:tc>
          <w:tcPr>
            <w:tcW w:w="992"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1971</w:t>
            </w:r>
          </w:p>
        </w:tc>
        <w:tc>
          <w:tcPr>
            <w:tcW w:w="1104" w:type="dxa"/>
          </w:tcPr>
          <w:p w:rsidR="00A0714F" w:rsidRDefault="00A0714F">
            <w:pPr>
              <w:suppressAutoHyphens w:val="0"/>
              <w:spacing w:after="0" w:line="240" w:lineRule="auto"/>
              <w:contextualSpacing/>
              <w:jc w:val="both"/>
              <w:rPr>
                <w:rFonts w:ascii="Arial" w:hAnsi="Arial" w:cs="Arial"/>
                <w:color w:val="000000"/>
                <w:lang w:val="mk-MK" w:eastAsia="mk-MK"/>
              </w:rPr>
            </w:pPr>
          </w:p>
        </w:tc>
        <w:tc>
          <w:tcPr>
            <w:tcW w:w="1164" w:type="dxa"/>
          </w:tcPr>
          <w:p w:rsidR="00A0714F" w:rsidRDefault="002608D1">
            <w:pPr>
              <w:suppressAutoHyphens w:val="0"/>
              <w:spacing w:after="160" w:line="259" w:lineRule="auto"/>
              <w:rPr>
                <w:rFonts w:ascii="Arial" w:hAnsi="Arial" w:cs="Arial"/>
                <w:lang w:eastAsia="en-US"/>
              </w:rPr>
            </w:pPr>
            <w:r>
              <w:rPr>
                <w:rFonts w:ascii="Arial" w:hAnsi="Arial" w:cs="Arial"/>
                <w:lang w:eastAsia="en-US"/>
              </w:rPr>
              <w:t>средно</w:t>
            </w:r>
          </w:p>
        </w:tc>
        <w:tc>
          <w:tcPr>
            <w:tcW w:w="2155"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хигиеничар</w:t>
            </w:r>
          </w:p>
        </w:tc>
        <w:tc>
          <w:tcPr>
            <w:tcW w:w="992" w:type="dxa"/>
          </w:tcPr>
          <w:p w:rsidR="00A0714F" w:rsidRDefault="002608D1">
            <w:pPr>
              <w:suppressAutoHyphens w:val="0"/>
              <w:spacing w:after="0" w:line="240" w:lineRule="auto"/>
              <w:contextualSpacing/>
              <w:jc w:val="right"/>
              <w:rPr>
                <w:rFonts w:ascii="Arial" w:hAnsi="Arial" w:cs="Arial"/>
                <w:color w:val="000000"/>
                <w:lang w:val="mk-MK" w:eastAsia="mk-MK"/>
              </w:rPr>
            </w:pPr>
            <w:r>
              <w:rPr>
                <w:rFonts w:ascii="Arial" w:hAnsi="Arial" w:cs="Arial"/>
                <w:color w:val="000000"/>
                <w:lang w:val="mk-MK" w:eastAsia="mk-MK"/>
              </w:rPr>
              <w:t>22</w:t>
            </w:r>
          </w:p>
        </w:tc>
      </w:tr>
      <w:tr w:rsidR="00A0714F">
        <w:trPr>
          <w:jc w:val="center"/>
        </w:trPr>
        <w:tc>
          <w:tcPr>
            <w:tcW w:w="675" w:type="dxa"/>
          </w:tcPr>
          <w:p w:rsidR="00A0714F" w:rsidRDefault="002608D1">
            <w:pPr>
              <w:suppressAutoHyphens w:val="0"/>
              <w:spacing w:after="0" w:line="240" w:lineRule="auto"/>
              <w:contextualSpacing/>
              <w:jc w:val="right"/>
              <w:rPr>
                <w:rFonts w:ascii="Arial" w:hAnsi="Arial" w:cs="Arial"/>
                <w:color w:val="000000"/>
                <w:lang w:eastAsia="mk-MK"/>
              </w:rPr>
            </w:pPr>
            <w:r>
              <w:rPr>
                <w:rFonts w:ascii="Arial" w:hAnsi="Arial" w:cs="Arial"/>
                <w:color w:val="000000"/>
                <w:lang w:eastAsia="mk-MK"/>
              </w:rPr>
              <w:t>4.</w:t>
            </w:r>
          </w:p>
        </w:tc>
        <w:tc>
          <w:tcPr>
            <w:tcW w:w="1985"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Јана Попова</w:t>
            </w:r>
          </w:p>
        </w:tc>
        <w:tc>
          <w:tcPr>
            <w:tcW w:w="992"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1992</w:t>
            </w:r>
          </w:p>
        </w:tc>
        <w:tc>
          <w:tcPr>
            <w:tcW w:w="1104" w:type="dxa"/>
          </w:tcPr>
          <w:p w:rsidR="00A0714F" w:rsidRDefault="00A0714F">
            <w:pPr>
              <w:suppressAutoHyphens w:val="0"/>
              <w:spacing w:after="0" w:line="240" w:lineRule="auto"/>
              <w:contextualSpacing/>
              <w:jc w:val="both"/>
              <w:rPr>
                <w:rFonts w:ascii="Arial" w:hAnsi="Arial" w:cs="Arial"/>
                <w:color w:val="000000"/>
                <w:lang w:val="mk-MK" w:eastAsia="mk-MK"/>
              </w:rPr>
            </w:pPr>
          </w:p>
        </w:tc>
        <w:tc>
          <w:tcPr>
            <w:tcW w:w="1164" w:type="dxa"/>
          </w:tcPr>
          <w:p w:rsidR="00A0714F" w:rsidRDefault="002608D1">
            <w:pPr>
              <w:suppressAutoHyphens w:val="0"/>
              <w:spacing w:after="160" w:line="259" w:lineRule="auto"/>
              <w:rPr>
                <w:rFonts w:ascii="Arial" w:hAnsi="Arial" w:cs="Arial"/>
                <w:lang w:eastAsia="en-US"/>
              </w:rPr>
            </w:pPr>
            <w:r>
              <w:rPr>
                <w:rFonts w:ascii="Arial" w:hAnsi="Arial" w:cs="Arial"/>
                <w:lang w:eastAsia="en-US"/>
              </w:rPr>
              <w:t>средно</w:t>
            </w:r>
          </w:p>
        </w:tc>
        <w:tc>
          <w:tcPr>
            <w:tcW w:w="2155"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хигиеничар</w:t>
            </w:r>
          </w:p>
        </w:tc>
        <w:tc>
          <w:tcPr>
            <w:tcW w:w="992" w:type="dxa"/>
          </w:tcPr>
          <w:p w:rsidR="00A0714F" w:rsidRDefault="002608D1">
            <w:pPr>
              <w:suppressAutoHyphens w:val="0"/>
              <w:spacing w:after="0" w:line="240" w:lineRule="auto"/>
              <w:contextualSpacing/>
              <w:jc w:val="right"/>
              <w:rPr>
                <w:rFonts w:ascii="Arial" w:hAnsi="Arial" w:cs="Arial"/>
                <w:color w:val="000000"/>
                <w:lang w:val="mk-MK" w:eastAsia="mk-MK"/>
              </w:rPr>
            </w:pPr>
            <w:r>
              <w:rPr>
                <w:rFonts w:ascii="Arial" w:hAnsi="Arial" w:cs="Arial"/>
                <w:color w:val="000000"/>
                <w:lang w:val="mk-MK" w:eastAsia="mk-MK"/>
              </w:rPr>
              <w:t>10</w:t>
            </w:r>
          </w:p>
        </w:tc>
      </w:tr>
      <w:tr w:rsidR="00A0714F">
        <w:trPr>
          <w:jc w:val="center"/>
        </w:trPr>
        <w:tc>
          <w:tcPr>
            <w:tcW w:w="675" w:type="dxa"/>
          </w:tcPr>
          <w:p w:rsidR="00A0714F" w:rsidRDefault="002608D1">
            <w:pPr>
              <w:suppressAutoHyphens w:val="0"/>
              <w:spacing w:after="0" w:line="240" w:lineRule="auto"/>
              <w:contextualSpacing/>
              <w:jc w:val="right"/>
              <w:rPr>
                <w:rFonts w:ascii="Arial" w:hAnsi="Arial" w:cs="Arial"/>
                <w:color w:val="000000"/>
                <w:lang w:val="mk-MK" w:eastAsia="mk-MK"/>
              </w:rPr>
            </w:pPr>
            <w:r>
              <w:rPr>
                <w:rFonts w:ascii="Arial" w:hAnsi="Arial" w:cs="Arial"/>
                <w:color w:val="000000"/>
                <w:lang w:val="mk-MK" w:eastAsia="mk-MK"/>
              </w:rPr>
              <w:t>5.</w:t>
            </w:r>
          </w:p>
        </w:tc>
        <w:tc>
          <w:tcPr>
            <w:tcW w:w="1985"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Милена Делева</w:t>
            </w:r>
          </w:p>
        </w:tc>
        <w:tc>
          <w:tcPr>
            <w:tcW w:w="992"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1989</w:t>
            </w:r>
          </w:p>
        </w:tc>
        <w:tc>
          <w:tcPr>
            <w:tcW w:w="1104" w:type="dxa"/>
          </w:tcPr>
          <w:p w:rsidR="00A0714F" w:rsidRDefault="00A0714F">
            <w:pPr>
              <w:suppressAutoHyphens w:val="0"/>
              <w:spacing w:after="0" w:line="240" w:lineRule="auto"/>
              <w:contextualSpacing/>
              <w:jc w:val="both"/>
              <w:rPr>
                <w:rFonts w:ascii="Arial" w:hAnsi="Arial" w:cs="Arial"/>
                <w:color w:val="000000"/>
                <w:lang w:val="mk-MK" w:eastAsia="mk-MK"/>
              </w:rPr>
            </w:pPr>
          </w:p>
        </w:tc>
        <w:tc>
          <w:tcPr>
            <w:tcW w:w="1164" w:type="dxa"/>
          </w:tcPr>
          <w:p w:rsidR="00A0714F" w:rsidRDefault="002608D1">
            <w:pPr>
              <w:suppressAutoHyphens w:val="0"/>
              <w:spacing w:after="160" w:line="259" w:lineRule="auto"/>
              <w:rPr>
                <w:rFonts w:ascii="Arial" w:hAnsi="Arial" w:cs="Arial"/>
                <w:lang w:eastAsia="en-US"/>
              </w:rPr>
            </w:pPr>
            <w:r>
              <w:rPr>
                <w:rFonts w:ascii="Arial" w:hAnsi="Arial" w:cs="Arial"/>
                <w:lang w:eastAsia="en-US"/>
              </w:rPr>
              <w:t>средно</w:t>
            </w:r>
          </w:p>
        </w:tc>
        <w:tc>
          <w:tcPr>
            <w:tcW w:w="2155" w:type="dxa"/>
          </w:tcPr>
          <w:p w:rsidR="00A0714F" w:rsidRDefault="002608D1">
            <w:pPr>
              <w:suppressAutoHyphens w:val="0"/>
              <w:spacing w:after="0" w:line="240" w:lineRule="auto"/>
              <w:contextualSpacing/>
              <w:jc w:val="both"/>
              <w:rPr>
                <w:rFonts w:ascii="Arial" w:hAnsi="Arial" w:cs="Arial"/>
                <w:color w:val="000000"/>
                <w:lang w:val="mk-MK" w:eastAsia="mk-MK"/>
              </w:rPr>
            </w:pPr>
            <w:r>
              <w:rPr>
                <w:rFonts w:ascii="Arial" w:hAnsi="Arial" w:cs="Arial"/>
                <w:color w:val="000000"/>
                <w:lang w:val="mk-MK" w:eastAsia="mk-MK"/>
              </w:rPr>
              <w:t>хигиеничар</w:t>
            </w:r>
          </w:p>
        </w:tc>
        <w:tc>
          <w:tcPr>
            <w:tcW w:w="992" w:type="dxa"/>
          </w:tcPr>
          <w:p w:rsidR="00A0714F" w:rsidRDefault="002608D1">
            <w:pPr>
              <w:suppressAutoHyphens w:val="0"/>
              <w:spacing w:after="0" w:line="240" w:lineRule="auto"/>
              <w:contextualSpacing/>
              <w:jc w:val="right"/>
              <w:rPr>
                <w:rFonts w:ascii="Arial" w:hAnsi="Arial" w:cs="Arial"/>
                <w:color w:val="000000"/>
                <w:lang w:val="mk-MK" w:eastAsia="mk-MK"/>
              </w:rPr>
            </w:pPr>
            <w:r>
              <w:rPr>
                <w:rFonts w:ascii="Arial" w:hAnsi="Arial" w:cs="Arial"/>
                <w:color w:val="000000"/>
                <w:lang w:val="mk-MK" w:eastAsia="mk-MK"/>
              </w:rPr>
              <w:t>8</w:t>
            </w:r>
          </w:p>
        </w:tc>
      </w:tr>
    </w:tbl>
    <w:p w:rsidR="00A0714F" w:rsidRDefault="00A0714F">
      <w:pPr>
        <w:suppressAutoHyphens w:val="0"/>
        <w:spacing w:after="160" w:line="259" w:lineRule="auto"/>
        <w:contextualSpacing/>
        <w:jc w:val="both"/>
        <w:rPr>
          <w:rFonts w:ascii="Arial" w:hAnsi="Arial" w:cs="Arial"/>
          <w:color w:val="000000"/>
          <w:sz w:val="24"/>
          <w:szCs w:val="24"/>
          <w:lang w:eastAsia="mk-MK"/>
        </w:rPr>
      </w:pPr>
    </w:p>
    <w:p w:rsidR="00A0714F" w:rsidRDefault="002608D1">
      <w:pPr>
        <w:suppressAutoHyphens w:val="0"/>
        <w:spacing w:after="160" w:line="259" w:lineRule="auto"/>
        <w:contextualSpacing/>
        <w:jc w:val="both"/>
        <w:rPr>
          <w:rFonts w:ascii="Arial" w:hAnsi="Arial" w:cs="Arial"/>
          <w:i/>
          <w:color w:val="000000"/>
          <w:sz w:val="24"/>
          <w:szCs w:val="24"/>
          <w:lang w:val="mk-MK" w:eastAsia="mk-MK"/>
        </w:rPr>
      </w:pPr>
      <w:r>
        <w:rPr>
          <w:rFonts w:ascii="Arial" w:hAnsi="Arial" w:cs="Arial"/>
          <w:i/>
          <w:color w:val="000000"/>
          <w:sz w:val="24"/>
          <w:szCs w:val="24"/>
          <w:lang w:val="mk-MK" w:eastAsia="mk-MK"/>
        </w:rPr>
        <w:t xml:space="preserve"> 3.6. </w:t>
      </w:r>
      <w:bookmarkStart w:id="6" w:name="_Hlk25927513"/>
      <w:r>
        <w:rPr>
          <w:rFonts w:ascii="Arial" w:hAnsi="Arial" w:cs="Arial"/>
          <w:i/>
          <w:color w:val="000000"/>
          <w:sz w:val="24"/>
          <w:szCs w:val="24"/>
          <w:lang w:val="mk-MK" w:eastAsia="mk-MK"/>
        </w:rPr>
        <w:t>Податоци за ангажираните образовни медијатори</w:t>
      </w:r>
      <w:bookmarkEnd w:id="6"/>
    </w:p>
    <w:p w:rsidR="00A0714F" w:rsidRDefault="002608D1">
      <w:pPr>
        <w:suppressAutoHyphens w:val="0"/>
        <w:spacing w:after="160" w:line="259" w:lineRule="auto"/>
        <w:contextualSpacing/>
        <w:jc w:val="both"/>
        <w:rPr>
          <w:rFonts w:ascii="Arial" w:hAnsi="Arial" w:cs="Arial"/>
          <w:i/>
          <w:color w:val="000000"/>
          <w:lang w:val="mk-MK" w:eastAsia="mk-MK"/>
        </w:rPr>
      </w:pPr>
      <w:r>
        <w:rPr>
          <w:rFonts w:ascii="Arial" w:hAnsi="Arial" w:cs="Arial"/>
        </w:rPr>
        <w:t>Во училиштето нема ангажиран образовен медијатор.</w:t>
      </w:r>
    </w:p>
    <w:p w:rsidR="00A0714F" w:rsidRDefault="00A0714F">
      <w:pPr>
        <w:suppressAutoHyphens w:val="0"/>
        <w:spacing w:after="160" w:line="259" w:lineRule="auto"/>
        <w:contextualSpacing/>
        <w:jc w:val="both"/>
        <w:rPr>
          <w:rFonts w:ascii="Arial" w:hAnsi="Arial" w:cs="Arial"/>
          <w:color w:val="000000"/>
          <w:lang w:val="mk-MK" w:eastAsia="mk-MK"/>
        </w:rPr>
      </w:pPr>
    </w:p>
    <w:p w:rsidR="00A0714F" w:rsidRDefault="002608D1">
      <w:pPr>
        <w:suppressAutoHyphens w:val="0"/>
        <w:spacing w:after="160" w:line="259" w:lineRule="auto"/>
        <w:contextualSpacing/>
        <w:jc w:val="both"/>
        <w:rPr>
          <w:rFonts w:ascii="Arial" w:hAnsi="Arial" w:cs="Arial"/>
          <w:i/>
          <w:color w:val="000000"/>
          <w:sz w:val="24"/>
          <w:szCs w:val="24"/>
          <w:lang w:val="mk-MK" w:eastAsia="mk-MK"/>
        </w:rPr>
      </w:pPr>
      <w:r>
        <w:rPr>
          <w:rFonts w:ascii="Arial" w:hAnsi="Arial" w:cs="Arial"/>
          <w:i/>
          <w:color w:val="000000"/>
          <w:sz w:val="24"/>
          <w:szCs w:val="24"/>
          <w:lang w:val="mk-MK" w:eastAsia="mk-MK"/>
        </w:rPr>
        <w:t xml:space="preserve"> 3.7. </w:t>
      </w:r>
      <w:bookmarkStart w:id="7" w:name="_Hlk25927613"/>
      <w:r>
        <w:rPr>
          <w:rFonts w:ascii="Arial" w:hAnsi="Arial" w:cs="Arial"/>
          <w:i/>
          <w:color w:val="000000"/>
          <w:sz w:val="24"/>
          <w:szCs w:val="24"/>
          <w:lang w:val="mk-MK" w:eastAsia="mk-MK"/>
        </w:rPr>
        <w:t>Вкупни податоци за наставен и ненаставен кадар</w:t>
      </w:r>
    </w:p>
    <w:bookmarkEnd w:id="7"/>
    <w:p w:rsidR="00A0714F" w:rsidRDefault="00A0714F">
      <w:pPr>
        <w:suppressAutoHyphens w:val="0"/>
        <w:spacing w:after="160" w:line="259" w:lineRule="auto"/>
        <w:jc w:val="both"/>
        <w:rPr>
          <w:rFonts w:ascii="Arial" w:hAnsi="Arial" w:cs="Arial"/>
          <w:sz w:val="20"/>
          <w:szCs w:val="20"/>
          <w:lang w:eastAsia="en-US"/>
        </w:rPr>
      </w:pPr>
    </w:p>
    <w:tbl>
      <w:tblPr>
        <w:tblW w:w="9640" w:type="dxa"/>
        <w:jc w:val="center"/>
        <w:tblLayout w:type="fixed"/>
        <w:tblLook w:val="04A0" w:firstRow="1" w:lastRow="0" w:firstColumn="1" w:lastColumn="0" w:noHBand="0" w:noVBand="1"/>
      </w:tblPr>
      <w:tblGrid>
        <w:gridCol w:w="2978"/>
        <w:gridCol w:w="992"/>
        <w:gridCol w:w="567"/>
        <w:gridCol w:w="567"/>
        <w:gridCol w:w="567"/>
        <w:gridCol w:w="567"/>
        <w:gridCol w:w="425"/>
        <w:gridCol w:w="425"/>
        <w:gridCol w:w="426"/>
        <w:gridCol w:w="425"/>
        <w:gridCol w:w="425"/>
        <w:gridCol w:w="425"/>
        <w:gridCol w:w="426"/>
        <w:gridCol w:w="425"/>
      </w:tblGrid>
      <w:tr w:rsidR="00A0714F">
        <w:trPr>
          <w:trHeight w:val="330"/>
          <w:jc w:val="center"/>
        </w:trPr>
        <w:tc>
          <w:tcPr>
            <w:tcW w:w="2978" w:type="dxa"/>
            <w:vMerge w:val="restart"/>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sz w:val="20"/>
                <w:szCs w:val="20"/>
                <w:lang w:eastAsia="en-US"/>
              </w:rPr>
            </w:pPr>
            <w:r>
              <w:rPr>
                <w:rFonts w:ascii="Arial" w:hAnsi="Arial" w:cs="Arial"/>
                <w:b/>
                <w:bCs/>
                <w:color w:val="000000"/>
                <w:sz w:val="20"/>
                <w:szCs w:val="20"/>
                <w:lang w:eastAsia="en-US"/>
              </w:rPr>
              <w:t>Кадар</w:t>
            </w:r>
          </w:p>
        </w:tc>
        <w:tc>
          <w:tcPr>
            <w:tcW w:w="992" w:type="dxa"/>
            <w:vMerge w:val="restart"/>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sz w:val="20"/>
                <w:szCs w:val="20"/>
                <w:lang w:eastAsia="en-US"/>
              </w:rPr>
            </w:pPr>
            <w:r>
              <w:rPr>
                <w:rFonts w:ascii="Arial" w:hAnsi="Arial" w:cs="Arial"/>
                <w:b/>
                <w:bCs/>
                <w:color w:val="000000"/>
                <w:sz w:val="20"/>
                <w:szCs w:val="20"/>
                <w:lang w:eastAsia="en-US"/>
              </w:rPr>
              <w:t>вкупно</w:t>
            </w:r>
          </w:p>
        </w:tc>
        <w:tc>
          <w:tcPr>
            <w:tcW w:w="5670" w:type="dxa"/>
            <w:gridSpan w:val="12"/>
            <w:tcBorders>
              <w:top w:val="single" w:sz="4" w:space="0" w:color="000000"/>
              <w:left w:val="single" w:sz="4" w:space="0" w:color="000000"/>
              <w:bottom w:val="single" w:sz="4" w:space="0" w:color="000000"/>
              <w:right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sz w:val="20"/>
                <w:szCs w:val="20"/>
                <w:lang w:eastAsia="en-US"/>
              </w:rPr>
            </w:pPr>
            <w:r>
              <w:rPr>
                <w:rFonts w:ascii="Arial" w:hAnsi="Arial" w:cs="Arial"/>
                <w:b/>
                <w:bCs/>
                <w:color w:val="000000"/>
                <w:sz w:val="20"/>
                <w:szCs w:val="20"/>
                <w:lang w:eastAsia="en-US"/>
              </w:rPr>
              <w:t>Етничка и полова структура на вработените</w:t>
            </w:r>
          </w:p>
        </w:tc>
      </w:tr>
      <w:tr w:rsidR="00A0714F">
        <w:trPr>
          <w:trHeight w:val="330"/>
          <w:jc w:val="center"/>
        </w:trPr>
        <w:tc>
          <w:tcPr>
            <w:tcW w:w="2978" w:type="dxa"/>
            <w:vMerge/>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center"/>
              <w:rPr>
                <w:rFonts w:ascii="Arial" w:hAnsi="Arial" w:cs="Arial"/>
                <w:b/>
                <w:bCs/>
                <w:color w:val="000000"/>
                <w:lang w:eastAsia="en-US"/>
              </w:rPr>
            </w:pPr>
          </w:p>
        </w:tc>
        <w:tc>
          <w:tcPr>
            <w:tcW w:w="992" w:type="dxa"/>
            <w:vMerge/>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center"/>
              <w:rPr>
                <w:rFonts w:ascii="Arial" w:hAnsi="Arial" w:cs="Arial"/>
                <w:b/>
                <w:bCs/>
                <w:color w:val="000000"/>
                <w:lang w:eastAsia="en-US"/>
              </w:rPr>
            </w:pPr>
          </w:p>
        </w:tc>
        <w:tc>
          <w:tcPr>
            <w:tcW w:w="1134" w:type="dxa"/>
            <w:gridSpan w:val="2"/>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sz w:val="20"/>
                <w:szCs w:val="20"/>
                <w:lang w:eastAsia="en-US"/>
              </w:rPr>
            </w:pPr>
            <w:r>
              <w:rPr>
                <w:rFonts w:ascii="Arial" w:hAnsi="Arial" w:cs="Arial"/>
                <w:b/>
                <w:bCs/>
                <w:color w:val="000000"/>
                <w:sz w:val="20"/>
                <w:szCs w:val="20"/>
                <w:lang w:eastAsia="en-US"/>
              </w:rPr>
              <w:t>Македонци</w:t>
            </w:r>
          </w:p>
        </w:tc>
        <w:tc>
          <w:tcPr>
            <w:tcW w:w="1134" w:type="dxa"/>
            <w:gridSpan w:val="2"/>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sz w:val="20"/>
                <w:szCs w:val="20"/>
                <w:lang w:eastAsia="en-US"/>
              </w:rPr>
            </w:pPr>
            <w:r>
              <w:rPr>
                <w:rFonts w:ascii="Arial" w:hAnsi="Arial" w:cs="Arial"/>
                <w:b/>
                <w:bCs/>
                <w:color w:val="000000"/>
                <w:sz w:val="20"/>
                <w:szCs w:val="20"/>
                <w:lang w:eastAsia="en-US"/>
              </w:rPr>
              <w:t>Албанци</w:t>
            </w:r>
          </w:p>
        </w:tc>
        <w:tc>
          <w:tcPr>
            <w:tcW w:w="850" w:type="dxa"/>
            <w:gridSpan w:val="2"/>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sz w:val="20"/>
                <w:szCs w:val="20"/>
                <w:lang w:eastAsia="en-US"/>
              </w:rPr>
            </w:pPr>
            <w:r>
              <w:rPr>
                <w:rFonts w:ascii="Arial" w:hAnsi="Arial" w:cs="Arial"/>
                <w:b/>
                <w:bCs/>
                <w:color w:val="000000"/>
                <w:sz w:val="20"/>
                <w:szCs w:val="20"/>
                <w:lang w:eastAsia="en-US"/>
              </w:rPr>
              <w:t>Турци</w:t>
            </w:r>
          </w:p>
        </w:tc>
        <w:tc>
          <w:tcPr>
            <w:tcW w:w="851" w:type="dxa"/>
            <w:gridSpan w:val="2"/>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sz w:val="20"/>
                <w:szCs w:val="20"/>
                <w:lang w:eastAsia="en-US"/>
              </w:rPr>
            </w:pPr>
            <w:r>
              <w:rPr>
                <w:rFonts w:ascii="Arial" w:hAnsi="Arial" w:cs="Arial"/>
                <w:b/>
                <w:bCs/>
                <w:color w:val="000000"/>
                <w:sz w:val="20"/>
                <w:szCs w:val="20"/>
                <w:lang w:eastAsia="en-US"/>
              </w:rPr>
              <w:t>Срби</w:t>
            </w:r>
          </w:p>
        </w:tc>
        <w:tc>
          <w:tcPr>
            <w:tcW w:w="850" w:type="dxa"/>
            <w:gridSpan w:val="2"/>
            <w:tcBorders>
              <w:top w:val="single" w:sz="4" w:space="0" w:color="000000"/>
              <w:left w:val="single" w:sz="4" w:space="0" w:color="000000"/>
              <w:bottom w:val="single" w:sz="4" w:space="0" w:color="000000"/>
              <w:right w:val="single" w:sz="4" w:space="0" w:color="auto"/>
            </w:tcBorders>
            <w:shd w:val="clear" w:color="auto" w:fill="auto"/>
          </w:tcPr>
          <w:p w:rsidR="00A0714F" w:rsidRDefault="002608D1">
            <w:pPr>
              <w:suppressAutoHyphens w:val="0"/>
              <w:snapToGrid w:val="0"/>
              <w:spacing w:after="0" w:line="240" w:lineRule="auto"/>
              <w:jc w:val="center"/>
              <w:rPr>
                <w:rFonts w:ascii="Arial" w:hAnsi="Arial" w:cs="Arial"/>
                <w:b/>
                <w:bCs/>
                <w:color w:val="000000"/>
                <w:sz w:val="20"/>
                <w:szCs w:val="20"/>
                <w:lang w:eastAsia="en-US"/>
              </w:rPr>
            </w:pPr>
            <w:r>
              <w:rPr>
                <w:rFonts w:ascii="Arial" w:hAnsi="Arial" w:cs="Arial"/>
                <w:b/>
                <w:bCs/>
                <w:color w:val="000000"/>
                <w:sz w:val="20"/>
                <w:szCs w:val="20"/>
                <w:lang w:eastAsia="en-US"/>
              </w:rPr>
              <w:t>Роми</w:t>
            </w:r>
          </w:p>
        </w:tc>
        <w:tc>
          <w:tcPr>
            <w:tcW w:w="851" w:type="dxa"/>
            <w:gridSpan w:val="2"/>
            <w:tcBorders>
              <w:top w:val="single" w:sz="4" w:space="0" w:color="000000"/>
              <w:left w:val="single" w:sz="4" w:space="0" w:color="auto"/>
              <w:bottom w:val="single" w:sz="4" w:space="0" w:color="000000"/>
              <w:right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sz w:val="20"/>
                <w:szCs w:val="20"/>
                <w:lang w:eastAsia="en-US"/>
              </w:rPr>
            </w:pPr>
            <w:r>
              <w:rPr>
                <w:rFonts w:ascii="Arial" w:hAnsi="Arial" w:cs="Arial"/>
                <w:b/>
                <w:bCs/>
                <w:color w:val="000000"/>
                <w:sz w:val="20"/>
                <w:szCs w:val="20"/>
                <w:lang w:eastAsia="en-US"/>
              </w:rPr>
              <w:t>други</w:t>
            </w:r>
          </w:p>
        </w:tc>
      </w:tr>
      <w:tr w:rsidR="00A0714F">
        <w:trPr>
          <w:trHeight w:val="330"/>
          <w:jc w:val="center"/>
        </w:trPr>
        <w:tc>
          <w:tcPr>
            <w:tcW w:w="2978" w:type="dxa"/>
            <w:vMerge/>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center"/>
              <w:rPr>
                <w:rFonts w:ascii="Arial" w:hAnsi="Arial" w:cs="Arial"/>
                <w:b/>
                <w:bCs/>
                <w:color w:val="000000"/>
                <w:lang w:eastAsia="en-US"/>
              </w:rPr>
            </w:pPr>
          </w:p>
        </w:tc>
        <w:tc>
          <w:tcPr>
            <w:tcW w:w="992" w:type="dxa"/>
            <w:vMerge/>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center"/>
              <w:rPr>
                <w:rFonts w:ascii="Arial" w:hAnsi="Arial" w:cs="Arial"/>
                <w:b/>
                <w:bCs/>
                <w:color w:val="000000"/>
                <w:lang w:eastAsia="en-US"/>
              </w:rPr>
            </w:pPr>
          </w:p>
        </w:tc>
        <w:tc>
          <w:tcPr>
            <w:tcW w:w="567"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sz w:val="20"/>
                <w:szCs w:val="20"/>
                <w:lang w:eastAsia="en-US"/>
              </w:rPr>
            </w:pPr>
            <w:r>
              <w:rPr>
                <w:rFonts w:ascii="Arial" w:hAnsi="Arial" w:cs="Arial"/>
                <w:b/>
                <w:bCs/>
                <w:color w:val="000000"/>
                <w:sz w:val="20"/>
                <w:szCs w:val="20"/>
                <w:lang w:eastAsia="en-US"/>
              </w:rPr>
              <w:t>м</w:t>
            </w:r>
          </w:p>
        </w:tc>
        <w:tc>
          <w:tcPr>
            <w:tcW w:w="567"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sz w:val="20"/>
                <w:szCs w:val="20"/>
                <w:lang w:eastAsia="en-US"/>
              </w:rPr>
            </w:pPr>
            <w:r>
              <w:rPr>
                <w:rFonts w:ascii="Arial" w:hAnsi="Arial" w:cs="Arial"/>
                <w:b/>
                <w:bCs/>
                <w:color w:val="000000"/>
                <w:sz w:val="20"/>
                <w:szCs w:val="20"/>
                <w:lang w:eastAsia="en-US"/>
              </w:rPr>
              <w:t>ж</w:t>
            </w:r>
          </w:p>
        </w:tc>
        <w:tc>
          <w:tcPr>
            <w:tcW w:w="567"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sz w:val="20"/>
                <w:szCs w:val="20"/>
                <w:lang w:eastAsia="en-US"/>
              </w:rPr>
            </w:pPr>
            <w:r>
              <w:rPr>
                <w:rFonts w:ascii="Arial" w:hAnsi="Arial" w:cs="Arial"/>
                <w:b/>
                <w:bCs/>
                <w:color w:val="000000"/>
                <w:sz w:val="20"/>
                <w:szCs w:val="20"/>
                <w:lang w:eastAsia="en-US"/>
              </w:rPr>
              <w:t>м</w:t>
            </w:r>
          </w:p>
        </w:tc>
        <w:tc>
          <w:tcPr>
            <w:tcW w:w="567"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sz w:val="20"/>
                <w:szCs w:val="20"/>
                <w:lang w:eastAsia="en-US"/>
              </w:rPr>
            </w:pPr>
            <w:r>
              <w:rPr>
                <w:rFonts w:ascii="Arial" w:hAnsi="Arial" w:cs="Arial"/>
                <w:b/>
                <w:bCs/>
                <w:color w:val="000000"/>
                <w:sz w:val="20"/>
                <w:szCs w:val="20"/>
                <w:lang w:eastAsia="en-US"/>
              </w:rPr>
              <w:t>ж</w:t>
            </w:r>
          </w:p>
        </w:tc>
        <w:tc>
          <w:tcPr>
            <w:tcW w:w="425"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sz w:val="20"/>
                <w:szCs w:val="20"/>
                <w:lang w:eastAsia="en-US"/>
              </w:rPr>
            </w:pPr>
            <w:r>
              <w:rPr>
                <w:rFonts w:ascii="Arial" w:hAnsi="Arial" w:cs="Arial"/>
                <w:b/>
                <w:bCs/>
                <w:color w:val="000000"/>
                <w:sz w:val="20"/>
                <w:szCs w:val="20"/>
                <w:lang w:eastAsia="en-US"/>
              </w:rPr>
              <w:t>м</w:t>
            </w:r>
          </w:p>
        </w:tc>
        <w:tc>
          <w:tcPr>
            <w:tcW w:w="425"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sz w:val="20"/>
                <w:szCs w:val="20"/>
                <w:lang w:eastAsia="en-US"/>
              </w:rPr>
            </w:pPr>
            <w:r>
              <w:rPr>
                <w:rFonts w:ascii="Arial" w:hAnsi="Arial" w:cs="Arial"/>
                <w:b/>
                <w:bCs/>
                <w:color w:val="000000"/>
                <w:sz w:val="20"/>
                <w:szCs w:val="20"/>
                <w:lang w:eastAsia="en-US"/>
              </w:rPr>
              <w:t>ж</w:t>
            </w:r>
          </w:p>
        </w:tc>
        <w:tc>
          <w:tcPr>
            <w:tcW w:w="426"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sz w:val="20"/>
                <w:szCs w:val="20"/>
                <w:lang w:eastAsia="en-US"/>
              </w:rPr>
            </w:pPr>
            <w:r>
              <w:rPr>
                <w:rFonts w:ascii="Arial" w:hAnsi="Arial" w:cs="Arial"/>
                <w:b/>
                <w:bCs/>
                <w:color w:val="000000"/>
                <w:sz w:val="20"/>
                <w:szCs w:val="20"/>
                <w:lang w:eastAsia="en-US"/>
              </w:rPr>
              <w:t>м</w:t>
            </w:r>
          </w:p>
        </w:tc>
        <w:tc>
          <w:tcPr>
            <w:tcW w:w="425"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sz w:val="20"/>
                <w:szCs w:val="20"/>
                <w:lang w:eastAsia="en-US"/>
              </w:rPr>
            </w:pPr>
            <w:r>
              <w:rPr>
                <w:rFonts w:ascii="Arial" w:hAnsi="Arial" w:cs="Arial"/>
                <w:b/>
                <w:bCs/>
                <w:color w:val="000000"/>
                <w:sz w:val="20"/>
                <w:szCs w:val="20"/>
                <w:lang w:eastAsia="en-US"/>
              </w:rPr>
              <w:t>ж</w:t>
            </w:r>
          </w:p>
        </w:tc>
        <w:tc>
          <w:tcPr>
            <w:tcW w:w="425"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sz w:val="20"/>
                <w:szCs w:val="20"/>
                <w:lang w:eastAsia="en-US"/>
              </w:rPr>
            </w:pPr>
            <w:r>
              <w:rPr>
                <w:rFonts w:ascii="Arial" w:hAnsi="Arial" w:cs="Arial"/>
                <w:b/>
                <w:bCs/>
                <w:color w:val="000000"/>
                <w:sz w:val="20"/>
                <w:szCs w:val="20"/>
                <w:lang w:eastAsia="en-US"/>
              </w:rPr>
              <w:t>м</w:t>
            </w:r>
          </w:p>
        </w:tc>
        <w:tc>
          <w:tcPr>
            <w:tcW w:w="425" w:type="dxa"/>
            <w:tcBorders>
              <w:top w:val="single" w:sz="4" w:space="0" w:color="000000"/>
              <w:left w:val="single" w:sz="4" w:space="0" w:color="000000"/>
              <w:bottom w:val="single" w:sz="4" w:space="0" w:color="000000"/>
              <w:right w:val="single" w:sz="4" w:space="0" w:color="auto"/>
            </w:tcBorders>
            <w:shd w:val="clear" w:color="auto" w:fill="auto"/>
          </w:tcPr>
          <w:p w:rsidR="00A0714F" w:rsidRDefault="002608D1">
            <w:pPr>
              <w:suppressAutoHyphens w:val="0"/>
              <w:snapToGrid w:val="0"/>
              <w:spacing w:after="0" w:line="240" w:lineRule="auto"/>
              <w:jc w:val="center"/>
              <w:rPr>
                <w:rFonts w:ascii="Arial" w:hAnsi="Arial" w:cs="Arial"/>
                <w:b/>
                <w:bCs/>
                <w:color w:val="000000"/>
                <w:sz w:val="20"/>
                <w:szCs w:val="20"/>
                <w:lang w:eastAsia="en-US"/>
              </w:rPr>
            </w:pPr>
            <w:r>
              <w:rPr>
                <w:rFonts w:ascii="Arial" w:hAnsi="Arial" w:cs="Arial"/>
                <w:b/>
                <w:bCs/>
                <w:color w:val="000000"/>
                <w:sz w:val="20"/>
                <w:szCs w:val="20"/>
                <w:lang w:eastAsia="en-US"/>
              </w:rPr>
              <w:t>ж</w:t>
            </w:r>
          </w:p>
        </w:tc>
        <w:tc>
          <w:tcPr>
            <w:tcW w:w="426" w:type="dxa"/>
            <w:tcBorders>
              <w:top w:val="single" w:sz="4" w:space="0" w:color="000000"/>
              <w:left w:val="single" w:sz="4" w:space="0" w:color="auto"/>
              <w:bottom w:val="single" w:sz="4" w:space="0" w:color="000000"/>
              <w:right w:val="single" w:sz="4" w:space="0" w:color="auto"/>
            </w:tcBorders>
            <w:shd w:val="clear" w:color="auto" w:fill="auto"/>
          </w:tcPr>
          <w:p w:rsidR="00A0714F" w:rsidRDefault="002608D1">
            <w:pPr>
              <w:snapToGrid w:val="0"/>
              <w:spacing w:after="0" w:line="240" w:lineRule="auto"/>
              <w:jc w:val="center"/>
              <w:rPr>
                <w:rFonts w:ascii="Arial" w:hAnsi="Arial" w:cs="Arial"/>
                <w:b/>
                <w:bCs/>
                <w:color w:val="000000"/>
                <w:sz w:val="20"/>
                <w:szCs w:val="20"/>
                <w:lang w:eastAsia="en-US"/>
              </w:rPr>
            </w:pPr>
            <w:r>
              <w:rPr>
                <w:rFonts w:ascii="Arial" w:hAnsi="Arial" w:cs="Arial"/>
                <w:b/>
                <w:bCs/>
                <w:color w:val="000000"/>
                <w:sz w:val="20"/>
                <w:szCs w:val="20"/>
                <w:lang w:eastAsia="en-US"/>
              </w:rPr>
              <w:t>м</w:t>
            </w:r>
          </w:p>
        </w:tc>
        <w:tc>
          <w:tcPr>
            <w:tcW w:w="425" w:type="dxa"/>
            <w:tcBorders>
              <w:top w:val="single" w:sz="4" w:space="0" w:color="000000"/>
              <w:left w:val="single" w:sz="4" w:space="0" w:color="auto"/>
              <w:bottom w:val="single" w:sz="4" w:space="0" w:color="000000"/>
              <w:right w:val="single" w:sz="4" w:space="0" w:color="000000"/>
            </w:tcBorders>
            <w:shd w:val="clear" w:color="auto" w:fill="auto"/>
          </w:tcPr>
          <w:p w:rsidR="00A0714F" w:rsidRDefault="002608D1">
            <w:pPr>
              <w:snapToGrid w:val="0"/>
              <w:spacing w:after="0" w:line="240" w:lineRule="auto"/>
              <w:jc w:val="center"/>
              <w:rPr>
                <w:rFonts w:ascii="Arial" w:hAnsi="Arial" w:cs="Arial"/>
                <w:b/>
                <w:bCs/>
                <w:color w:val="000000"/>
                <w:sz w:val="20"/>
                <w:szCs w:val="20"/>
                <w:lang w:eastAsia="en-US"/>
              </w:rPr>
            </w:pPr>
            <w:r>
              <w:rPr>
                <w:rFonts w:ascii="Arial" w:hAnsi="Arial" w:cs="Arial"/>
                <w:b/>
                <w:bCs/>
                <w:color w:val="000000"/>
                <w:sz w:val="20"/>
                <w:szCs w:val="20"/>
                <w:lang w:eastAsia="en-US"/>
              </w:rPr>
              <w:t>ж</w:t>
            </w:r>
          </w:p>
        </w:tc>
      </w:tr>
      <w:tr w:rsidR="00A0714F">
        <w:trPr>
          <w:jc w:val="center"/>
        </w:trPr>
        <w:tc>
          <w:tcPr>
            <w:tcW w:w="2978"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sz w:val="20"/>
                <w:szCs w:val="20"/>
                <w:lang w:eastAsia="en-US"/>
              </w:rPr>
            </w:pPr>
            <w:r>
              <w:rPr>
                <w:rFonts w:ascii="Arial" w:hAnsi="Arial" w:cs="Arial"/>
                <w:b/>
                <w:bCs/>
                <w:color w:val="000000"/>
                <w:sz w:val="20"/>
                <w:szCs w:val="20"/>
                <w:lang w:eastAsia="en-US"/>
              </w:rPr>
              <w:t>Број на вработени</w:t>
            </w:r>
          </w:p>
        </w:tc>
        <w:tc>
          <w:tcPr>
            <w:tcW w:w="992"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lang w:val="mk-MK" w:eastAsia="en-US"/>
              </w:rPr>
            </w:pPr>
            <w:r>
              <w:rPr>
                <w:rFonts w:ascii="Arial" w:hAnsi="Arial" w:cs="Arial"/>
                <w:lang w:val="mk-MK" w:eastAsia="en-US"/>
              </w:rPr>
              <w:t>30</w:t>
            </w:r>
          </w:p>
        </w:tc>
        <w:tc>
          <w:tcPr>
            <w:tcW w:w="567"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lang w:val="mk-MK" w:eastAsia="en-US"/>
              </w:rPr>
            </w:pPr>
            <w:r>
              <w:rPr>
                <w:rFonts w:ascii="Arial" w:hAnsi="Arial" w:cs="Arial"/>
                <w:lang w:val="mk-MK" w:eastAsia="en-US"/>
              </w:rPr>
              <w:t>5</w:t>
            </w:r>
          </w:p>
        </w:tc>
        <w:tc>
          <w:tcPr>
            <w:tcW w:w="567"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lang w:val="mk-MK" w:eastAsia="en-US"/>
              </w:rPr>
            </w:pPr>
            <w:r>
              <w:rPr>
                <w:rFonts w:ascii="Arial" w:hAnsi="Arial" w:cs="Arial"/>
                <w:lang w:val="mk-MK" w:eastAsia="en-US"/>
              </w:rPr>
              <w:t>25</w:t>
            </w:r>
          </w:p>
        </w:tc>
        <w:tc>
          <w:tcPr>
            <w:tcW w:w="56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ind w:right="-250" w:firstLine="175"/>
              <w:jc w:val="right"/>
              <w:rPr>
                <w:rFonts w:ascii="Arial" w:hAnsi="Arial" w:cs="Arial"/>
                <w:lang w:eastAsia="en-US"/>
              </w:rPr>
            </w:pPr>
          </w:p>
        </w:tc>
        <w:tc>
          <w:tcPr>
            <w:tcW w:w="56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ind w:right="-250" w:firstLine="175"/>
              <w:jc w:val="right"/>
              <w:rPr>
                <w:rFonts w:ascii="Arial" w:hAnsi="Arial" w:cs="Arial"/>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6"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5" w:type="dxa"/>
            <w:tcBorders>
              <w:top w:val="single" w:sz="4" w:space="0" w:color="000000"/>
              <w:left w:val="single" w:sz="4" w:space="0" w:color="000000"/>
              <w:bottom w:val="single" w:sz="4" w:space="0" w:color="000000"/>
              <w:right w:val="single" w:sz="4" w:space="0" w:color="auto"/>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6" w:type="dxa"/>
            <w:tcBorders>
              <w:top w:val="single" w:sz="4" w:space="0" w:color="000000"/>
              <w:left w:val="single" w:sz="4" w:space="0" w:color="auto"/>
              <w:bottom w:val="single" w:sz="4" w:space="0" w:color="000000"/>
              <w:right w:val="single" w:sz="4" w:space="0" w:color="auto"/>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5" w:type="dxa"/>
            <w:tcBorders>
              <w:top w:val="single" w:sz="4" w:space="0" w:color="000000"/>
              <w:left w:val="single" w:sz="4" w:space="0" w:color="auto"/>
              <w:bottom w:val="single" w:sz="4" w:space="0" w:color="000000"/>
              <w:right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r>
      <w:tr w:rsidR="00A0714F">
        <w:trPr>
          <w:jc w:val="center"/>
        </w:trPr>
        <w:tc>
          <w:tcPr>
            <w:tcW w:w="2978"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sz w:val="20"/>
                <w:szCs w:val="20"/>
                <w:lang w:eastAsia="en-US"/>
              </w:rPr>
            </w:pPr>
            <w:r>
              <w:rPr>
                <w:rFonts w:ascii="Arial" w:hAnsi="Arial" w:cs="Arial"/>
                <w:b/>
                <w:bCs/>
                <w:color w:val="000000"/>
                <w:sz w:val="20"/>
                <w:szCs w:val="20"/>
                <w:lang w:eastAsia="en-US"/>
              </w:rPr>
              <w:t>Број на наставен кадар</w:t>
            </w:r>
          </w:p>
        </w:tc>
        <w:tc>
          <w:tcPr>
            <w:tcW w:w="992"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lang w:val="mk-MK" w:eastAsia="en-US"/>
              </w:rPr>
            </w:pPr>
            <w:r>
              <w:rPr>
                <w:rFonts w:ascii="Arial" w:hAnsi="Arial" w:cs="Arial"/>
                <w:lang w:val="mk-MK" w:eastAsia="en-US"/>
              </w:rPr>
              <w:t>21</w:t>
            </w:r>
          </w:p>
        </w:tc>
        <w:tc>
          <w:tcPr>
            <w:tcW w:w="567"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lang w:val="mk-MK" w:eastAsia="en-US"/>
              </w:rPr>
            </w:pPr>
            <w:r>
              <w:rPr>
                <w:rFonts w:ascii="Arial" w:hAnsi="Arial" w:cs="Arial"/>
                <w:lang w:val="mk-MK" w:eastAsia="en-US"/>
              </w:rPr>
              <w:t>4</w:t>
            </w:r>
          </w:p>
        </w:tc>
        <w:tc>
          <w:tcPr>
            <w:tcW w:w="567"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lang w:val="mk-MK" w:eastAsia="en-US"/>
              </w:rPr>
            </w:pPr>
            <w:r>
              <w:rPr>
                <w:rFonts w:ascii="Arial" w:hAnsi="Arial" w:cs="Arial"/>
                <w:lang w:val="mk-MK" w:eastAsia="en-US"/>
              </w:rPr>
              <w:t>17</w:t>
            </w:r>
          </w:p>
        </w:tc>
        <w:tc>
          <w:tcPr>
            <w:tcW w:w="56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56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6"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5" w:type="dxa"/>
            <w:tcBorders>
              <w:top w:val="single" w:sz="4" w:space="0" w:color="000000"/>
              <w:left w:val="single" w:sz="4" w:space="0" w:color="000000"/>
              <w:bottom w:val="single" w:sz="4" w:space="0" w:color="000000"/>
              <w:right w:val="single" w:sz="4" w:space="0" w:color="auto"/>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6" w:type="dxa"/>
            <w:tcBorders>
              <w:top w:val="single" w:sz="4" w:space="0" w:color="000000"/>
              <w:left w:val="single" w:sz="4" w:space="0" w:color="auto"/>
              <w:bottom w:val="single" w:sz="4" w:space="0" w:color="000000"/>
              <w:right w:val="single" w:sz="4" w:space="0" w:color="auto"/>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5" w:type="dxa"/>
            <w:tcBorders>
              <w:top w:val="single" w:sz="4" w:space="0" w:color="000000"/>
              <w:left w:val="single" w:sz="4" w:space="0" w:color="auto"/>
              <w:bottom w:val="single" w:sz="4" w:space="0" w:color="000000"/>
              <w:right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r>
      <w:tr w:rsidR="00A0714F">
        <w:trPr>
          <w:jc w:val="center"/>
        </w:trPr>
        <w:tc>
          <w:tcPr>
            <w:tcW w:w="2978"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sz w:val="20"/>
                <w:szCs w:val="20"/>
                <w:lang w:eastAsia="en-US"/>
              </w:rPr>
            </w:pPr>
            <w:r>
              <w:rPr>
                <w:rFonts w:ascii="Arial" w:hAnsi="Arial" w:cs="Arial"/>
                <w:b/>
                <w:bCs/>
                <w:color w:val="000000"/>
                <w:sz w:val="20"/>
                <w:szCs w:val="20"/>
                <w:lang w:eastAsia="en-US"/>
              </w:rPr>
              <w:t>Број на воспитувачи</w:t>
            </w:r>
          </w:p>
        </w:tc>
        <w:tc>
          <w:tcPr>
            <w:tcW w:w="992"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lang w:val="mk-MK" w:eastAsia="en-US"/>
              </w:rPr>
            </w:pPr>
            <w:r>
              <w:rPr>
                <w:rFonts w:ascii="Arial" w:hAnsi="Arial" w:cs="Arial"/>
                <w:lang w:val="mk-MK" w:eastAsia="en-US"/>
              </w:rPr>
              <w:t>/</w:t>
            </w:r>
          </w:p>
        </w:tc>
        <w:tc>
          <w:tcPr>
            <w:tcW w:w="567"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lang w:val="mk-MK" w:eastAsia="en-US"/>
              </w:rPr>
            </w:pPr>
            <w:r>
              <w:rPr>
                <w:rFonts w:ascii="Arial" w:hAnsi="Arial" w:cs="Arial"/>
                <w:lang w:val="mk-MK" w:eastAsia="en-US"/>
              </w:rPr>
              <w:t>/</w:t>
            </w:r>
          </w:p>
        </w:tc>
        <w:tc>
          <w:tcPr>
            <w:tcW w:w="567"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lang w:val="mk-MK" w:eastAsia="en-US"/>
              </w:rPr>
            </w:pPr>
            <w:r>
              <w:rPr>
                <w:rFonts w:ascii="Arial" w:hAnsi="Arial" w:cs="Arial"/>
                <w:lang w:val="mk-MK" w:eastAsia="en-US"/>
              </w:rPr>
              <w:t>/</w:t>
            </w:r>
          </w:p>
        </w:tc>
        <w:tc>
          <w:tcPr>
            <w:tcW w:w="56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56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6"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5" w:type="dxa"/>
            <w:tcBorders>
              <w:top w:val="single" w:sz="4" w:space="0" w:color="000000"/>
              <w:left w:val="single" w:sz="4" w:space="0" w:color="000000"/>
              <w:bottom w:val="single" w:sz="4" w:space="0" w:color="000000"/>
              <w:right w:val="single" w:sz="4" w:space="0" w:color="auto"/>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6" w:type="dxa"/>
            <w:tcBorders>
              <w:top w:val="single" w:sz="4" w:space="0" w:color="000000"/>
              <w:left w:val="single" w:sz="4" w:space="0" w:color="auto"/>
              <w:bottom w:val="single" w:sz="4" w:space="0" w:color="000000"/>
              <w:right w:val="single" w:sz="4" w:space="0" w:color="auto"/>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5" w:type="dxa"/>
            <w:tcBorders>
              <w:top w:val="single" w:sz="4" w:space="0" w:color="000000"/>
              <w:left w:val="single" w:sz="4" w:space="0" w:color="auto"/>
              <w:bottom w:val="single" w:sz="4" w:space="0" w:color="000000"/>
              <w:right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r>
      <w:tr w:rsidR="00A0714F">
        <w:trPr>
          <w:jc w:val="center"/>
        </w:trPr>
        <w:tc>
          <w:tcPr>
            <w:tcW w:w="2978"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sz w:val="20"/>
                <w:szCs w:val="20"/>
                <w:lang w:eastAsia="en-US"/>
              </w:rPr>
            </w:pPr>
            <w:r>
              <w:rPr>
                <w:rFonts w:ascii="Arial" w:hAnsi="Arial" w:cs="Arial"/>
                <w:b/>
                <w:bCs/>
                <w:color w:val="000000"/>
                <w:sz w:val="20"/>
                <w:szCs w:val="20"/>
                <w:lang w:eastAsia="en-US"/>
              </w:rPr>
              <w:t>Број на стручни соработници</w:t>
            </w:r>
          </w:p>
        </w:tc>
        <w:tc>
          <w:tcPr>
            <w:tcW w:w="992"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lang w:val="mk-MK" w:eastAsia="en-US"/>
              </w:rPr>
            </w:pPr>
            <w:r>
              <w:rPr>
                <w:rFonts w:ascii="Arial" w:hAnsi="Arial" w:cs="Arial"/>
                <w:lang w:val="mk-MK" w:eastAsia="en-US"/>
              </w:rPr>
              <w:t>2</w:t>
            </w:r>
          </w:p>
        </w:tc>
        <w:tc>
          <w:tcPr>
            <w:tcW w:w="567"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lang w:val="mk-MK" w:eastAsia="en-US"/>
              </w:rPr>
            </w:pPr>
            <w:r>
              <w:rPr>
                <w:rFonts w:ascii="Arial" w:hAnsi="Arial" w:cs="Arial"/>
                <w:lang w:val="mk-MK" w:eastAsia="en-US"/>
              </w:rPr>
              <w:t>/</w:t>
            </w:r>
          </w:p>
        </w:tc>
        <w:tc>
          <w:tcPr>
            <w:tcW w:w="567"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lang w:val="mk-MK" w:eastAsia="en-US"/>
              </w:rPr>
            </w:pPr>
            <w:r>
              <w:rPr>
                <w:rFonts w:ascii="Arial" w:hAnsi="Arial" w:cs="Arial"/>
                <w:lang w:val="mk-MK" w:eastAsia="en-US"/>
              </w:rPr>
              <w:t>2</w:t>
            </w:r>
          </w:p>
        </w:tc>
        <w:tc>
          <w:tcPr>
            <w:tcW w:w="56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56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6"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5" w:type="dxa"/>
            <w:tcBorders>
              <w:top w:val="single" w:sz="4" w:space="0" w:color="000000"/>
              <w:left w:val="single" w:sz="4" w:space="0" w:color="000000"/>
              <w:bottom w:val="single" w:sz="4" w:space="0" w:color="000000"/>
              <w:right w:val="single" w:sz="4" w:space="0" w:color="auto"/>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6" w:type="dxa"/>
            <w:tcBorders>
              <w:top w:val="single" w:sz="4" w:space="0" w:color="000000"/>
              <w:left w:val="single" w:sz="4" w:space="0" w:color="auto"/>
              <w:bottom w:val="single" w:sz="4" w:space="0" w:color="000000"/>
              <w:right w:val="single" w:sz="4" w:space="0" w:color="auto"/>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5" w:type="dxa"/>
            <w:tcBorders>
              <w:top w:val="single" w:sz="4" w:space="0" w:color="000000"/>
              <w:left w:val="single" w:sz="4" w:space="0" w:color="auto"/>
              <w:bottom w:val="single" w:sz="4" w:space="0" w:color="000000"/>
              <w:right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r>
      <w:tr w:rsidR="00A0714F">
        <w:trPr>
          <w:jc w:val="center"/>
        </w:trPr>
        <w:tc>
          <w:tcPr>
            <w:tcW w:w="2978"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sz w:val="20"/>
                <w:szCs w:val="20"/>
                <w:lang w:eastAsia="en-US"/>
              </w:rPr>
            </w:pPr>
            <w:r>
              <w:rPr>
                <w:rFonts w:ascii="Arial" w:hAnsi="Arial" w:cs="Arial"/>
                <w:b/>
                <w:bCs/>
                <w:color w:val="000000"/>
                <w:sz w:val="20"/>
                <w:szCs w:val="20"/>
                <w:lang w:eastAsia="en-US"/>
              </w:rPr>
              <w:t>Администра-тивни работници</w:t>
            </w:r>
          </w:p>
        </w:tc>
        <w:tc>
          <w:tcPr>
            <w:tcW w:w="992"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lang w:val="mk-MK" w:eastAsia="en-US"/>
              </w:rPr>
            </w:pPr>
            <w:r>
              <w:rPr>
                <w:rFonts w:ascii="Arial" w:hAnsi="Arial" w:cs="Arial"/>
                <w:lang w:val="mk-MK" w:eastAsia="en-US"/>
              </w:rPr>
              <w:t>1</w:t>
            </w:r>
          </w:p>
        </w:tc>
        <w:tc>
          <w:tcPr>
            <w:tcW w:w="567"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lang w:val="mk-MK" w:eastAsia="en-US"/>
              </w:rPr>
            </w:pPr>
            <w:r>
              <w:rPr>
                <w:rFonts w:ascii="Arial" w:hAnsi="Arial" w:cs="Arial"/>
                <w:lang w:val="mk-MK" w:eastAsia="en-US"/>
              </w:rPr>
              <w:t>/</w:t>
            </w:r>
          </w:p>
        </w:tc>
        <w:tc>
          <w:tcPr>
            <w:tcW w:w="567"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lang w:val="mk-MK" w:eastAsia="en-US"/>
              </w:rPr>
            </w:pPr>
            <w:r>
              <w:rPr>
                <w:rFonts w:ascii="Arial" w:hAnsi="Arial" w:cs="Arial"/>
                <w:lang w:val="mk-MK" w:eastAsia="en-US"/>
              </w:rPr>
              <w:t>1</w:t>
            </w:r>
          </w:p>
        </w:tc>
        <w:tc>
          <w:tcPr>
            <w:tcW w:w="56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56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6"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5" w:type="dxa"/>
            <w:tcBorders>
              <w:top w:val="single" w:sz="4" w:space="0" w:color="000000"/>
              <w:left w:val="single" w:sz="4" w:space="0" w:color="000000"/>
              <w:bottom w:val="single" w:sz="4" w:space="0" w:color="000000"/>
              <w:right w:val="single" w:sz="4" w:space="0" w:color="auto"/>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6" w:type="dxa"/>
            <w:tcBorders>
              <w:top w:val="single" w:sz="4" w:space="0" w:color="000000"/>
              <w:left w:val="single" w:sz="4" w:space="0" w:color="auto"/>
              <w:bottom w:val="single" w:sz="4" w:space="0" w:color="000000"/>
              <w:right w:val="single" w:sz="4" w:space="0" w:color="auto"/>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5" w:type="dxa"/>
            <w:tcBorders>
              <w:top w:val="single" w:sz="4" w:space="0" w:color="000000"/>
              <w:left w:val="single" w:sz="4" w:space="0" w:color="auto"/>
              <w:bottom w:val="single" w:sz="4" w:space="0" w:color="000000"/>
              <w:right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r>
      <w:tr w:rsidR="00A0714F">
        <w:trPr>
          <w:jc w:val="center"/>
        </w:trPr>
        <w:tc>
          <w:tcPr>
            <w:tcW w:w="2978"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sz w:val="20"/>
                <w:szCs w:val="20"/>
                <w:lang w:eastAsia="en-US"/>
              </w:rPr>
            </w:pPr>
            <w:r>
              <w:rPr>
                <w:rFonts w:ascii="Arial" w:hAnsi="Arial" w:cs="Arial"/>
                <w:b/>
                <w:bCs/>
                <w:color w:val="000000"/>
                <w:sz w:val="20"/>
                <w:szCs w:val="20"/>
                <w:lang w:eastAsia="en-US"/>
              </w:rPr>
              <w:t>Помошно-технички кадар</w:t>
            </w:r>
          </w:p>
        </w:tc>
        <w:tc>
          <w:tcPr>
            <w:tcW w:w="992"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lang w:val="mk-MK" w:eastAsia="en-US"/>
              </w:rPr>
            </w:pPr>
            <w:r>
              <w:rPr>
                <w:rFonts w:ascii="Arial" w:hAnsi="Arial" w:cs="Arial"/>
                <w:lang w:val="mk-MK" w:eastAsia="en-US"/>
              </w:rPr>
              <w:t>5</w:t>
            </w:r>
          </w:p>
        </w:tc>
        <w:tc>
          <w:tcPr>
            <w:tcW w:w="567"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lang w:val="mk-MK" w:eastAsia="en-US"/>
              </w:rPr>
            </w:pPr>
            <w:r>
              <w:rPr>
                <w:rFonts w:ascii="Arial" w:hAnsi="Arial" w:cs="Arial"/>
                <w:lang w:val="mk-MK" w:eastAsia="en-US"/>
              </w:rPr>
              <w:t>1</w:t>
            </w:r>
          </w:p>
        </w:tc>
        <w:tc>
          <w:tcPr>
            <w:tcW w:w="567"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lang w:val="mk-MK" w:eastAsia="en-US"/>
              </w:rPr>
            </w:pPr>
            <w:r>
              <w:rPr>
                <w:rFonts w:ascii="Arial" w:hAnsi="Arial" w:cs="Arial"/>
                <w:lang w:val="mk-MK" w:eastAsia="en-US"/>
              </w:rPr>
              <w:t>4</w:t>
            </w:r>
          </w:p>
        </w:tc>
        <w:tc>
          <w:tcPr>
            <w:tcW w:w="56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56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6"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5" w:type="dxa"/>
            <w:tcBorders>
              <w:top w:val="single" w:sz="4" w:space="0" w:color="000000"/>
              <w:left w:val="single" w:sz="4" w:space="0" w:color="000000"/>
              <w:bottom w:val="single" w:sz="4" w:space="0" w:color="000000"/>
              <w:right w:val="single" w:sz="4" w:space="0" w:color="auto"/>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6" w:type="dxa"/>
            <w:tcBorders>
              <w:top w:val="single" w:sz="4" w:space="0" w:color="000000"/>
              <w:left w:val="single" w:sz="4" w:space="0" w:color="auto"/>
              <w:bottom w:val="single" w:sz="4" w:space="0" w:color="000000"/>
              <w:right w:val="single" w:sz="4" w:space="0" w:color="auto"/>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5" w:type="dxa"/>
            <w:tcBorders>
              <w:top w:val="single" w:sz="4" w:space="0" w:color="000000"/>
              <w:left w:val="single" w:sz="4" w:space="0" w:color="auto"/>
              <w:bottom w:val="single" w:sz="4" w:space="0" w:color="000000"/>
              <w:right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r>
      <w:tr w:rsidR="00A0714F">
        <w:trPr>
          <w:jc w:val="center"/>
        </w:trPr>
        <w:tc>
          <w:tcPr>
            <w:tcW w:w="2978"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sz w:val="20"/>
                <w:szCs w:val="20"/>
                <w:lang w:eastAsia="en-US"/>
              </w:rPr>
            </w:pPr>
            <w:r>
              <w:rPr>
                <w:rFonts w:ascii="Arial" w:hAnsi="Arial" w:cs="Arial"/>
                <w:b/>
                <w:bCs/>
                <w:color w:val="000000"/>
                <w:sz w:val="20"/>
                <w:szCs w:val="20"/>
                <w:lang w:eastAsia="en-US"/>
              </w:rPr>
              <w:t>Директор</w:t>
            </w:r>
          </w:p>
          <w:p w:rsidR="00A0714F" w:rsidRDefault="00A0714F">
            <w:pPr>
              <w:suppressAutoHyphens w:val="0"/>
              <w:snapToGrid w:val="0"/>
              <w:spacing w:after="0" w:line="240" w:lineRule="auto"/>
              <w:jc w:val="center"/>
              <w:rPr>
                <w:rFonts w:ascii="Arial" w:hAnsi="Arial" w:cs="Arial"/>
                <w:b/>
                <w:bCs/>
                <w:color w:val="000000"/>
                <w:sz w:val="20"/>
                <w:szCs w:val="20"/>
                <w:lang w:eastAsia="en-US"/>
              </w:rPr>
            </w:pPr>
          </w:p>
        </w:tc>
        <w:tc>
          <w:tcPr>
            <w:tcW w:w="992"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lang w:val="mk-MK" w:eastAsia="en-US"/>
              </w:rPr>
            </w:pPr>
            <w:r>
              <w:rPr>
                <w:rFonts w:ascii="Arial" w:hAnsi="Arial" w:cs="Arial"/>
                <w:lang w:val="mk-MK" w:eastAsia="en-US"/>
              </w:rPr>
              <w:t>1</w:t>
            </w:r>
          </w:p>
        </w:tc>
        <w:tc>
          <w:tcPr>
            <w:tcW w:w="567"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lang w:val="mk-MK" w:eastAsia="en-US"/>
              </w:rPr>
            </w:pPr>
            <w:r>
              <w:rPr>
                <w:rFonts w:ascii="Arial" w:hAnsi="Arial" w:cs="Arial"/>
                <w:lang w:val="mk-MK" w:eastAsia="en-US"/>
              </w:rPr>
              <w:t>/</w:t>
            </w:r>
          </w:p>
        </w:tc>
        <w:tc>
          <w:tcPr>
            <w:tcW w:w="567"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lang w:val="mk-MK" w:eastAsia="en-US"/>
              </w:rPr>
            </w:pPr>
            <w:r>
              <w:rPr>
                <w:rFonts w:ascii="Arial" w:hAnsi="Arial" w:cs="Arial"/>
                <w:lang w:val="mk-MK" w:eastAsia="en-US"/>
              </w:rPr>
              <w:t>1</w:t>
            </w:r>
          </w:p>
        </w:tc>
        <w:tc>
          <w:tcPr>
            <w:tcW w:w="56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56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6"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5" w:type="dxa"/>
            <w:tcBorders>
              <w:top w:val="single" w:sz="4" w:space="0" w:color="000000"/>
              <w:left w:val="single" w:sz="4" w:space="0" w:color="000000"/>
              <w:bottom w:val="single" w:sz="4" w:space="0" w:color="000000"/>
              <w:right w:val="single" w:sz="4" w:space="0" w:color="auto"/>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6" w:type="dxa"/>
            <w:tcBorders>
              <w:top w:val="single" w:sz="4" w:space="0" w:color="000000"/>
              <w:left w:val="single" w:sz="4" w:space="0" w:color="auto"/>
              <w:bottom w:val="single" w:sz="4" w:space="0" w:color="000000"/>
              <w:right w:val="single" w:sz="4" w:space="0" w:color="auto"/>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5" w:type="dxa"/>
            <w:tcBorders>
              <w:top w:val="single" w:sz="4" w:space="0" w:color="000000"/>
              <w:left w:val="single" w:sz="4" w:space="0" w:color="auto"/>
              <w:bottom w:val="single" w:sz="4" w:space="0" w:color="000000"/>
              <w:right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r>
      <w:tr w:rsidR="00A0714F">
        <w:trPr>
          <w:jc w:val="center"/>
        </w:trPr>
        <w:tc>
          <w:tcPr>
            <w:tcW w:w="2978"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sz w:val="20"/>
                <w:szCs w:val="20"/>
                <w:lang w:eastAsia="en-US"/>
              </w:rPr>
            </w:pPr>
            <w:r>
              <w:rPr>
                <w:rFonts w:ascii="Arial" w:hAnsi="Arial" w:cs="Arial"/>
                <w:b/>
                <w:bCs/>
                <w:color w:val="000000"/>
                <w:sz w:val="20"/>
                <w:szCs w:val="20"/>
                <w:lang w:eastAsia="en-US"/>
              </w:rPr>
              <w:t>Помошник директор</w:t>
            </w:r>
          </w:p>
        </w:tc>
        <w:tc>
          <w:tcPr>
            <w:tcW w:w="992"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lang w:val="mk-MK" w:eastAsia="en-US"/>
              </w:rPr>
            </w:pPr>
            <w:r>
              <w:rPr>
                <w:rFonts w:ascii="Arial" w:hAnsi="Arial" w:cs="Arial"/>
                <w:lang w:val="mk-MK" w:eastAsia="en-US"/>
              </w:rPr>
              <w:t>/</w:t>
            </w:r>
          </w:p>
        </w:tc>
        <w:tc>
          <w:tcPr>
            <w:tcW w:w="567"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lang w:val="mk-MK" w:eastAsia="en-US"/>
              </w:rPr>
            </w:pPr>
            <w:r>
              <w:rPr>
                <w:rFonts w:ascii="Arial" w:hAnsi="Arial" w:cs="Arial"/>
                <w:lang w:val="mk-MK" w:eastAsia="en-US"/>
              </w:rPr>
              <w:t>/</w:t>
            </w:r>
          </w:p>
        </w:tc>
        <w:tc>
          <w:tcPr>
            <w:tcW w:w="567"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lang w:val="mk-MK" w:eastAsia="en-US"/>
              </w:rPr>
            </w:pPr>
            <w:r>
              <w:rPr>
                <w:rFonts w:ascii="Arial" w:hAnsi="Arial" w:cs="Arial"/>
                <w:lang w:val="mk-MK" w:eastAsia="en-US"/>
              </w:rPr>
              <w:t>/</w:t>
            </w:r>
          </w:p>
        </w:tc>
        <w:tc>
          <w:tcPr>
            <w:tcW w:w="56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56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6"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5" w:type="dxa"/>
            <w:tcBorders>
              <w:top w:val="single" w:sz="4" w:space="0" w:color="000000"/>
              <w:left w:val="single" w:sz="4" w:space="0" w:color="000000"/>
              <w:bottom w:val="single" w:sz="4" w:space="0" w:color="000000"/>
              <w:right w:val="single" w:sz="4" w:space="0" w:color="auto"/>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6" w:type="dxa"/>
            <w:tcBorders>
              <w:top w:val="single" w:sz="4" w:space="0" w:color="000000"/>
              <w:left w:val="single" w:sz="4" w:space="0" w:color="auto"/>
              <w:bottom w:val="single" w:sz="4" w:space="0" w:color="000000"/>
              <w:right w:val="single" w:sz="4" w:space="0" w:color="auto"/>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5" w:type="dxa"/>
            <w:tcBorders>
              <w:top w:val="single" w:sz="4" w:space="0" w:color="000000"/>
              <w:left w:val="single" w:sz="4" w:space="0" w:color="auto"/>
              <w:bottom w:val="single" w:sz="4" w:space="0" w:color="000000"/>
              <w:right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r>
      <w:tr w:rsidR="00A0714F">
        <w:trPr>
          <w:jc w:val="center"/>
        </w:trPr>
        <w:tc>
          <w:tcPr>
            <w:tcW w:w="2978"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sz w:val="20"/>
                <w:szCs w:val="20"/>
                <w:lang w:eastAsia="en-US"/>
              </w:rPr>
              <w:t xml:space="preserve">Образовни медијатори </w:t>
            </w:r>
            <w:r>
              <w:rPr>
                <w:rFonts w:ascii="Arial" w:hAnsi="Arial" w:cs="Arial"/>
                <w:b/>
                <w:bCs/>
                <w:color w:val="000000"/>
                <w:sz w:val="20"/>
                <w:szCs w:val="20"/>
                <w:lang w:eastAsia="en-US"/>
              </w:rPr>
              <w:t>(доколку се ангажирани во  училиштето</w:t>
            </w:r>
            <w:r>
              <w:rPr>
                <w:rFonts w:ascii="Arial" w:hAnsi="Arial" w:cs="Arial"/>
                <w:b/>
                <w:bCs/>
                <w:color w:val="000000"/>
                <w:lang w:eastAsia="en-US"/>
              </w:rPr>
              <w:t>)</w:t>
            </w:r>
          </w:p>
        </w:tc>
        <w:tc>
          <w:tcPr>
            <w:tcW w:w="992"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lang w:val="mk-MK" w:eastAsia="en-US"/>
              </w:rPr>
            </w:pPr>
            <w:r>
              <w:rPr>
                <w:rFonts w:ascii="Arial" w:hAnsi="Arial" w:cs="Arial"/>
                <w:lang w:val="mk-MK" w:eastAsia="en-US"/>
              </w:rPr>
              <w:t>/</w:t>
            </w:r>
          </w:p>
        </w:tc>
        <w:tc>
          <w:tcPr>
            <w:tcW w:w="567"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lang w:val="mk-MK" w:eastAsia="en-US"/>
              </w:rPr>
            </w:pPr>
            <w:r>
              <w:rPr>
                <w:rFonts w:ascii="Arial" w:hAnsi="Arial" w:cs="Arial"/>
                <w:lang w:val="mk-MK" w:eastAsia="en-US"/>
              </w:rPr>
              <w:t>/</w:t>
            </w:r>
          </w:p>
        </w:tc>
        <w:tc>
          <w:tcPr>
            <w:tcW w:w="567"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lang w:val="mk-MK" w:eastAsia="en-US"/>
              </w:rPr>
            </w:pPr>
            <w:r>
              <w:rPr>
                <w:rFonts w:ascii="Arial" w:hAnsi="Arial" w:cs="Arial"/>
                <w:lang w:val="mk-MK" w:eastAsia="en-US"/>
              </w:rPr>
              <w:t>/</w:t>
            </w:r>
          </w:p>
        </w:tc>
        <w:tc>
          <w:tcPr>
            <w:tcW w:w="56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56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6"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5" w:type="dxa"/>
            <w:tcBorders>
              <w:top w:val="single" w:sz="4" w:space="0" w:color="000000"/>
              <w:left w:val="single" w:sz="4" w:space="0" w:color="000000"/>
              <w:bottom w:val="single" w:sz="4" w:space="0" w:color="000000"/>
              <w:right w:val="single" w:sz="4" w:space="0" w:color="auto"/>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6" w:type="dxa"/>
            <w:tcBorders>
              <w:top w:val="single" w:sz="4" w:space="0" w:color="000000"/>
              <w:left w:val="single" w:sz="4" w:space="0" w:color="auto"/>
              <w:bottom w:val="single" w:sz="4" w:space="0" w:color="000000"/>
              <w:right w:val="single" w:sz="4" w:space="0" w:color="auto"/>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c>
          <w:tcPr>
            <w:tcW w:w="425" w:type="dxa"/>
            <w:tcBorders>
              <w:top w:val="single" w:sz="4" w:space="0" w:color="000000"/>
              <w:left w:val="single" w:sz="4" w:space="0" w:color="auto"/>
              <w:bottom w:val="single" w:sz="4" w:space="0" w:color="000000"/>
              <w:right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lang w:eastAsia="en-US"/>
              </w:rPr>
            </w:pPr>
          </w:p>
        </w:tc>
      </w:tr>
    </w:tbl>
    <w:p w:rsidR="00A0714F" w:rsidRDefault="002608D1">
      <w:pPr>
        <w:suppressAutoHyphens w:val="0"/>
        <w:spacing w:after="160" w:line="259" w:lineRule="auto"/>
        <w:ind w:left="-284"/>
        <w:jc w:val="both"/>
        <w:rPr>
          <w:rFonts w:ascii="Arial" w:hAnsi="Arial" w:cs="Arial"/>
          <w:i/>
          <w:color w:val="000000"/>
          <w:sz w:val="24"/>
          <w:szCs w:val="24"/>
          <w:lang w:eastAsia="en-US"/>
        </w:rPr>
      </w:pPr>
      <w:r>
        <w:rPr>
          <w:rFonts w:ascii="Arial" w:hAnsi="Arial" w:cs="Arial"/>
          <w:i/>
          <w:color w:val="000000"/>
          <w:sz w:val="24"/>
          <w:szCs w:val="24"/>
        </w:rPr>
        <w:t>3.8</w:t>
      </w:r>
      <w:bookmarkStart w:id="8" w:name="_Hlk25927651"/>
      <w:r>
        <w:rPr>
          <w:rFonts w:ascii="Arial" w:hAnsi="Arial" w:cs="Arial"/>
          <w:i/>
          <w:color w:val="000000"/>
          <w:sz w:val="24"/>
          <w:szCs w:val="24"/>
        </w:rPr>
        <w:t>. Вкупни податоци за с</w:t>
      </w:r>
      <w:r>
        <w:rPr>
          <w:rFonts w:ascii="Arial" w:hAnsi="Arial" w:cs="Arial"/>
          <w:i/>
          <w:color w:val="000000"/>
          <w:sz w:val="24"/>
          <w:szCs w:val="24"/>
          <w:lang w:eastAsia="en-US"/>
        </w:rPr>
        <w:t>тепенот на образование на вработените</w:t>
      </w:r>
      <w:bookmarkEnd w:id="8"/>
    </w:p>
    <w:tbl>
      <w:tblPr>
        <w:tblW w:w="9640" w:type="dxa"/>
        <w:jc w:val="center"/>
        <w:tblLayout w:type="fixed"/>
        <w:tblLook w:val="04A0" w:firstRow="1" w:lastRow="0" w:firstColumn="1" w:lastColumn="0" w:noHBand="0" w:noVBand="1"/>
      </w:tblPr>
      <w:tblGrid>
        <w:gridCol w:w="4820"/>
        <w:gridCol w:w="4820"/>
      </w:tblGrid>
      <w:tr w:rsidR="00A0714F">
        <w:trPr>
          <w:jc w:val="center"/>
        </w:trPr>
        <w:tc>
          <w:tcPr>
            <w:tcW w:w="4820"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Образование</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color w:val="000000"/>
                <w:lang w:eastAsia="en-US"/>
              </w:rPr>
            </w:pPr>
            <w:r>
              <w:rPr>
                <w:rFonts w:ascii="Arial" w:hAnsi="Arial" w:cs="Arial"/>
                <w:b/>
                <w:color w:val="000000"/>
                <w:lang w:eastAsia="en-US"/>
              </w:rPr>
              <w:t>Број на вработени</w:t>
            </w:r>
          </w:p>
        </w:tc>
      </w:tr>
      <w:tr w:rsidR="00A0714F">
        <w:trPr>
          <w:jc w:val="center"/>
        </w:trPr>
        <w:tc>
          <w:tcPr>
            <w:tcW w:w="4820"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Cs/>
                <w:color w:val="000000"/>
                <w:lang w:eastAsia="en-US"/>
              </w:rPr>
            </w:pPr>
            <w:r>
              <w:rPr>
                <w:rFonts w:ascii="Arial" w:hAnsi="Arial" w:cs="Arial"/>
                <w:bCs/>
                <w:color w:val="000000"/>
                <w:lang w:eastAsia="en-US"/>
              </w:rPr>
              <w:t>Последипломски студии-втор циклус</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val="mk-MK" w:eastAsia="en-US"/>
              </w:rPr>
            </w:pPr>
            <w:r>
              <w:rPr>
                <w:rFonts w:ascii="Arial" w:hAnsi="Arial" w:cs="Arial"/>
                <w:color w:val="000000"/>
                <w:lang w:val="mk-MK" w:eastAsia="en-US"/>
              </w:rPr>
              <w:t>1</w:t>
            </w:r>
          </w:p>
        </w:tc>
      </w:tr>
      <w:tr w:rsidR="00A0714F">
        <w:trPr>
          <w:jc w:val="center"/>
        </w:trPr>
        <w:tc>
          <w:tcPr>
            <w:tcW w:w="4820"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Cs/>
                <w:color w:val="000000"/>
                <w:lang w:eastAsia="en-US"/>
              </w:rPr>
            </w:pPr>
            <w:r>
              <w:rPr>
                <w:rFonts w:ascii="Arial" w:hAnsi="Arial" w:cs="Arial"/>
                <w:bCs/>
                <w:color w:val="000000"/>
                <w:lang w:eastAsia="en-US"/>
              </w:rPr>
              <w:t>Високо образование</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val="mk-MK" w:eastAsia="en-US"/>
              </w:rPr>
            </w:pPr>
            <w:r>
              <w:rPr>
                <w:rFonts w:ascii="Arial" w:hAnsi="Arial" w:cs="Arial"/>
                <w:color w:val="000000"/>
                <w:lang w:val="mk-MK" w:eastAsia="en-US"/>
              </w:rPr>
              <w:t>22</w:t>
            </w:r>
          </w:p>
        </w:tc>
      </w:tr>
      <w:tr w:rsidR="00A0714F">
        <w:trPr>
          <w:jc w:val="center"/>
        </w:trPr>
        <w:tc>
          <w:tcPr>
            <w:tcW w:w="4820"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Cs/>
                <w:color w:val="000000"/>
                <w:lang w:eastAsia="en-US"/>
              </w:rPr>
            </w:pPr>
            <w:r>
              <w:rPr>
                <w:rFonts w:ascii="Arial" w:hAnsi="Arial" w:cs="Arial"/>
                <w:bCs/>
                <w:color w:val="000000"/>
                <w:lang w:eastAsia="en-US"/>
              </w:rPr>
              <w:t>Виша стручна спрема</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val="mk-MK" w:eastAsia="en-US"/>
              </w:rPr>
            </w:pPr>
            <w:r>
              <w:rPr>
                <w:rFonts w:ascii="Arial" w:hAnsi="Arial" w:cs="Arial"/>
                <w:color w:val="000000"/>
                <w:lang w:val="mk-MK" w:eastAsia="en-US"/>
              </w:rPr>
              <w:t>1</w:t>
            </w:r>
          </w:p>
        </w:tc>
      </w:tr>
      <w:tr w:rsidR="00A0714F">
        <w:trPr>
          <w:jc w:val="center"/>
        </w:trPr>
        <w:tc>
          <w:tcPr>
            <w:tcW w:w="4820"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Cs/>
                <w:color w:val="000000"/>
                <w:lang w:eastAsia="en-US"/>
              </w:rPr>
            </w:pPr>
            <w:r>
              <w:rPr>
                <w:rFonts w:ascii="Arial" w:hAnsi="Arial" w:cs="Arial"/>
                <w:bCs/>
                <w:color w:val="000000"/>
                <w:lang w:eastAsia="en-US"/>
              </w:rPr>
              <w:t>Средно образование</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val="mk-MK" w:eastAsia="en-US"/>
              </w:rPr>
            </w:pPr>
            <w:r>
              <w:rPr>
                <w:rFonts w:ascii="Arial" w:hAnsi="Arial" w:cs="Arial"/>
                <w:color w:val="000000"/>
                <w:lang w:val="mk-MK" w:eastAsia="en-US"/>
              </w:rPr>
              <w:t>5</w:t>
            </w:r>
          </w:p>
        </w:tc>
      </w:tr>
      <w:tr w:rsidR="00A0714F">
        <w:trPr>
          <w:jc w:val="center"/>
        </w:trPr>
        <w:tc>
          <w:tcPr>
            <w:tcW w:w="4820"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Cs/>
                <w:color w:val="000000"/>
                <w:lang w:eastAsia="en-US"/>
              </w:rPr>
            </w:pPr>
            <w:r>
              <w:rPr>
                <w:rFonts w:ascii="Arial" w:hAnsi="Arial" w:cs="Arial"/>
                <w:bCs/>
                <w:color w:val="000000"/>
                <w:lang w:eastAsia="en-US"/>
              </w:rPr>
              <w:t>Основно образование</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val="mk-MK" w:eastAsia="en-US"/>
              </w:rPr>
            </w:pPr>
            <w:r>
              <w:rPr>
                <w:rFonts w:ascii="Arial" w:hAnsi="Arial" w:cs="Arial"/>
                <w:color w:val="000000"/>
                <w:lang w:val="mk-MK" w:eastAsia="en-US"/>
              </w:rPr>
              <w:t>1</w:t>
            </w:r>
          </w:p>
        </w:tc>
      </w:tr>
    </w:tbl>
    <w:p w:rsidR="00A0714F" w:rsidRDefault="002608D1">
      <w:pPr>
        <w:suppressAutoHyphens w:val="0"/>
        <w:spacing w:after="160" w:line="259" w:lineRule="auto"/>
        <w:ind w:left="-284"/>
        <w:jc w:val="both"/>
        <w:rPr>
          <w:rFonts w:ascii="Arial" w:hAnsi="Arial" w:cs="Arial"/>
          <w:i/>
          <w:sz w:val="24"/>
          <w:szCs w:val="24"/>
          <w:lang w:eastAsia="en-US"/>
        </w:rPr>
      </w:pPr>
      <w:r>
        <w:rPr>
          <w:rFonts w:ascii="Arial" w:hAnsi="Arial" w:cs="Arial"/>
          <w:i/>
          <w:sz w:val="24"/>
          <w:szCs w:val="24"/>
          <w:lang w:eastAsia="en-US"/>
        </w:rPr>
        <w:t xml:space="preserve">3.9. </w:t>
      </w:r>
      <w:bookmarkStart w:id="9" w:name="_Hlk25927685"/>
      <w:r>
        <w:rPr>
          <w:rFonts w:ascii="Arial" w:hAnsi="Arial" w:cs="Arial"/>
          <w:i/>
          <w:sz w:val="24"/>
          <w:szCs w:val="24"/>
          <w:lang w:eastAsia="en-US"/>
        </w:rPr>
        <w:t>Вкупни податоци за старосната структура на вработените</w:t>
      </w:r>
    </w:p>
    <w:tbl>
      <w:tblPr>
        <w:tblW w:w="9498" w:type="dxa"/>
        <w:jc w:val="center"/>
        <w:tblLayout w:type="fixed"/>
        <w:tblLook w:val="04A0" w:firstRow="1" w:lastRow="0" w:firstColumn="1" w:lastColumn="0" w:noHBand="0" w:noVBand="1"/>
      </w:tblPr>
      <w:tblGrid>
        <w:gridCol w:w="4678"/>
        <w:gridCol w:w="4820"/>
      </w:tblGrid>
      <w:tr w:rsidR="00A0714F">
        <w:trPr>
          <w:jc w:val="center"/>
        </w:trPr>
        <w:tc>
          <w:tcPr>
            <w:tcW w:w="4678" w:type="dxa"/>
            <w:tcBorders>
              <w:top w:val="single" w:sz="4" w:space="0" w:color="000000"/>
              <w:left w:val="single" w:sz="4" w:space="0" w:color="000000"/>
              <w:bottom w:val="single" w:sz="4" w:space="0" w:color="000000"/>
            </w:tcBorders>
            <w:shd w:val="clear" w:color="auto" w:fill="auto"/>
          </w:tcPr>
          <w:bookmarkEnd w:id="9"/>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Години</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color w:val="000000"/>
                <w:lang w:eastAsia="en-US"/>
              </w:rPr>
            </w:pPr>
            <w:r>
              <w:rPr>
                <w:rFonts w:ascii="Arial" w:hAnsi="Arial" w:cs="Arial"/>
                <w:b/>
                <w:color w:val="000000"/>
                <w:lang w:eastAsia="en-US"/>
              </w:rPr>
              <w:t>Број на вработени</w:t>
            </w:r>
          </w:p>
        </w:tc>
      </w:tr>
      <w:tr w:rsidR="00A0714F">
        <w:trPr>
          <w:jc w:val="center"/>
        </w:trPr>
        <w:tc>
          <w:tcPr>
            <w:tcW w:w="4678"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Cs/>
                <w:color w:val="000000"/>
                <w:lang w:eastAsia="en-US"/>
              </w:rPr>
            </w:pPr>
            <w:r>
              <w:rPr>
                <w:rFonts w:ascii="Arial" w:hAnsi="Arial" w:cs="Arial"/>
                <w:bCs/>
                <w:color w:val="000000"/>
                <w:lang w:eastAsia="en-US"/>
              </w:rPr>
              <w:t>20-30</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color w:val="000000"/>
                <w:lang w:val="mk-MK" w:eastAsia="en-US"/>
              </w:rPr>
            </w:pPr>
            <w:r>
              <w:rPr>
                <w:rFonts w:ascii="Arial" w:hAnsi="Arial" w:cs="Arial"/>
                <w:color w:val="000000"/>
                <w:lang w:val="mk-MK" w:eastAsia="en-US"/>
              </w:rPr>
              <w:t>2</w:t>
            </w:r>
          </w:p>
        </w:tc>
      </w:tr>
      <w:tr w:rsidR="00A0714F">
        <w:trPr>
          <w:jc w:val="center"/>
        </w:trPr>
        <w:tc>
          <w:tcPr>
            <w:tcW w:w="4678"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Cs/>
                <w:color w:val="000000"/>
                <w:lang w:eastAsia="en-US"/>
              </w:rPr>
            </w:pPr>
            <w:r>
              <w:rPr>
                <w:rFonts w:ascii="Arial" w:hAnsi="Arial" w:cs="Arial"/>
                <w:bCs/>
                <w:color w:val="000000"/>
                <w:lang w:eastAsia="en-US"/>
              </w:rPr>
              <w:t>31-40</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color w:val="000000"/>
                <w:lang w:val="mk-MK" w:eastAsia="en-US"/>
              </w:rPr>
            </w:pPr>
            <w:r>
              <w:rPr>
                <w:rFonts w:ascii="Arial" w:hAnsi="Arial" w:cs="Arial"/>
                <w:color w:val="000000"/>
                <w:lang w:val="mk-MK" w:eastAsia="en-US"/>
              </w:rPr>
              <w:t>10</w:t>
            </w:r>
          </w:p>
        </w:tc>
      </w:tr>
      <w:tr w:rsidR="00A0714F">
        <w:trPr>
          <w:jc w:val="center"/>
        </w:trPr>
        <w:tc>
          <w:tcPr>
            <w:tcW w:w="4678"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Cs/>
                <w:color w:val="000000"/>
                <w:lang w:eastAsia="en-US"/>
              </w:rPr>
            </w:pPr>
            <w:r>
              <w:rPr>
                <w:rFonts w:ascii="Arial" w:hAnsi="Arial" w:cs="Arial"/>
                <w:bCs/>
                <w:color w:val="000000"/>
                <w:lang w:eastAsia="en-US"/>
              </w:rPr>
              <w:t>41-50</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color w:val="000000"/>
                <w:lang w:val="mk-MK" w:eastAsia="en-US"/>
              </w:rPr>
            </w:pPr>
            <w:r>
              <w:rPr>
                <w:rFonts w:ascii="Arial" w:hAnsi="Arial" w:cs="Arial"/>
                <w:color w:val="000000"/>
                <w:lang w:val="mk-MK" w:eastAsia="en-US"/>
              </w:rPr>
              <w:t>7</w:t>
            </w:r>
          </w:p>
        </w:tc>
      </w:tr>
      <w:tr w:rsidR="00A0714F">
        <w:trPr>
          <w:jc w:val="center"/>
        </w:trPr>
        <w:tc>
          <w:tcPr>
            <w:tcW w:w="4678"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Cs/>
                <w:color w:val="000000"/>
                <w:lang w:eastAsia="en-US"/>
              </w:rPr>
            </w:pPr>
            <w:r>
              <w:rPr>
                <w:rFonts w:ascii="Arial" w:hAnsi="Arial" w:cs="Arial"/>
                <w:bCs/>
                <w:color w:val="000000"/>
                <w:lang w:eastAsia="en-US"/>
              </w:rPr>
              <w:t>51-60</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color w:val="000000"/>
                <w:lang w:val="mk-MK" w:eastAsia="en-US"/>
              </w:rPr>
            </w:pPr>
            <w:r>
              <w:rPr>
                <w:rFonts w:ascii="Arial" w:hAnsi="Arial" w:cs="Arial"/>
                <w:color w:val="000000"/>
                <w:lang w:val="mk-MK" w:eastAsia="en-US"/>
              </w:rPr>
              <w:t>9</w:t>
            </w:r>
          </w:p>
        </w:tc>
      </w:tr>
      <w:tr w:rsidR="00A0714F">
        <w:trPr>
          <w:jc w:val="center"/>
        </w:trPr>
        <w:tc>
          <w:tcPr>
            <w:tcW w:w="4678"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Cs/>
                <w:color w:val="000000"/>
                <w:lang w:eastAsia="en-US"/>
              </w:rPr>
            </w:pPr>
            <w:r>
              <w:rPr>
                <w:rFonts w:ascii="Arial" w:hAnsi="Arial" w:cs="Arial"/>
                <w:bCs/>
                <w:color w:val="000000"/>
                <w:lang w:eastAsia="en-US"/>
              </w:rPr>
              <w:t>61 - пензија</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color w:val="000000"/>
                <w:lang w:val="mk-MK" w:eastAsia="en-US"/>
              </w:rPr>
            </w:pPr>
            <w:r>
              <w:rPr>
                <w:rFonts w:ascii="Arial" w:hAnsi="Arial" w:cs="Arial"/>
                <w:color w:val="000000"/>
                <w:lang w:val="mk-MK" w:eastAsia="en-US"/>
              </w:rPr>
              <w:t>2</w:t>
            </w:r>
          </w:p>
        </w:tc>
      </w:tr>
    </w:tbl>
    <w:p w:rsidR="00A0714F" w:rsidRDefault="002608D1">
      <w:pPr>
        <w:suppressAutoHyphens w:val="0"/>
        <w:spacing w:after="160" w:line="259" w:lineRule="auto"/>
        <w:jc w:val="both"/>
        <w:rPr>
          <w:rFonts w:ascii="Arial" w:hAnsi="Arial" w:cs="Arial"/>
          <w:i/>
          <w:sz w:val="24"/>
          <w:szCs w:val="24"/>
          <w:lang w:eastAsia="en-US"/>
        </w:rPr>
      </w:pPr>
      <w:r>
        <w:rPr>
          <w:rFonts w:ascii="Arial" w:hAnsi="Arial" w:cs="Arial"/>
          <w:i/>
          <w:sz w:val="24"/>
          <w:szCs w:val="24"/>
          <w:lang w:eastAsia="en-US"/>
        </w:rPr>
        <w:t xml:space="preserve">3.10. </w:t>
      </w:r>
      <w:bookmarkStart w:id="10" w:name="_Hlk25927727"/>
      <w:r>
        <w:rPr>
          <w:rFonts w:ascii="Arial" w:hAnsi="Arial" w:cs="Arial"/>
          <w:i/>
          <w:sz w:val="24"/>
          <w:szCs w:val="24"/>
          <w:lang w:eastAsia="en-US"/>
        </w:rPr>
        <w:t>Податоци за учениците во основното училиште</w:t>
      </w:r>
    </w:p>
    <w:bookmarkEnd w:id="10"/>
    <w:p w:rsidR="00A0714F" w:rsidRDefault="002608D1">
      <w:pPr>
        <w:suppressAutoHyphens w:val="0"/>
        <w:spacing w:after="160" w:line="259" w:lineRule="auto"/>
        <w:jc w:val="both"/>
        <w:rPr>
          <w:rFonts w:ascii="Arial" w:hAnsi="Arial" w:cs="Arial"/>
          <w:lang w:eastAsia="en-US"/>
        </w:rPr>
      </w:pPr>
      <w:r>
        <w:rPr>
          <w:rFonts w:ascii="Arial" w:hAnsi="Arial" w:cs="Arial"/>
          <w:lang w:val="mk-MK" w:eastAsia="en-US"/>
        </w:rPr>
        <w:t xml:space="preserve">Комисијата за запишување на учениците во </w:t>
      </w:r>
      <w:r>
        <w:rPr>
          <w:rFonts w:ascii="Arial" w:hAnsi="Arial" w:cs="Arial"/>
          <w:lang w:val="mk-MK" w:eastAsia="en-US"/>
        </w:rPr>
        <w:t>прво одделение е во состав од: Велика Ташкова (педагог), Слаџана Ѓоргиева (дефектолог, Ѕвезда Анастасова (одделенски наставник во Негорци) и Маја Митрова (одделенски наставник во Прдејци).</w:t>
      </w:r>
    </w:p>
    <w:p w:rsidR="00A0714F" w:rsidRDefault="002608D1">
      <w:pPr>
        <w:suppressAutoHyphens w:val="0"/>
        <w:spacing w:after="160" w:line="259" w:lineRule="auto"/>
        <w:jc w:val="both"/>
        <w:rPr>
          <w:rFonts w:ascii="Arial" w:hAnsi="Arial" w:cs="Arial"/>
          <w:lang w:val="mk-MK" w:eastAsia="en-US"/>
        </w:rPr>
      </w:pPr>
      <w:r>
        <w:rPr>
          <w:rFonts w:ascii="Arial" w:hAnsi="Arial" w:cs="Arial"/>
          <w:b/>
          <w:sz w:val="20"/>
          <w:szCs w:val="20"/>
          <w:lang w:val="mk-MK" w:eastAsia="en-US"/>
        </w:rPr>
        <w:t>НЕГОРЦИ</w:t>
      </w:r>
    </w:p>
    <w:tbl>
      <w:tblPr>
        <w:tblW w:w="10065" w:type="dxa"/>
        <w:jc w:val="center"/>
        <w:tblLayout w:type="fixed"/>
        <w:tblLook w:val="04A0" w:firstRow="1" w:lastRow="0" w:firstColumn="1" w:lastColumn="0" w:noHBand="0" w:noVBand="1"/>
      </w:tblPr>
      <w:tblGrid>
        <w:gridCol w:w="852"/>
        <w:gridCol w:w="1417"/>
        <w:gridCol w:w="1163"/>
        <w:gridCol w:w="992"/>
        <w:gridCol w:w="567"/>
        <w:gridCol w:w="709"/>
        <w:gridCol w:w="567"/>
        <w:gridCol w:w="567"/>
        <w:gridCol w:w="425"/>
        <w:gridCol w:w="425"/>
        <w:gridCol w:w="426"/>
        <w:gridCol w:w="425"/>
        <w:gridCol w:w="425"/>
        <w:gridCol w:w="538"/>
        <w:gridCol w:w="567"/>
      </w:tblGrid>
      <w:tr w:rsidR="00A0714F">
        <w:trPr>
          <w:trHeight w:val="330"/>
          <w:jc w:val="center"/>
        </w:trPr>
        <w:tc>
          <w:tcPr>
            <w:tcW w:w="852" w:type="dxa"/>
            <w:vMerge w:val="restart"/>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Одд.</w:t>
            </w:r>
          </w:p>
        </w:tc>
        <w:tc>
          <w:tcPr>
            <w:tcW w:w="1417" w:type="dxa"/>
            <w:vMerge w:val="restart"/>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 xml:space="preserve">Број на </w:t>
            </w:r>
            <w:r>
              <w:rPr>
                <w:rFonts w:ascii="Arial" w:hAnsi="Arial" w:cs="Arial"/>
                <w:b/>
                <w:bCs/>
                <w:color w:val="000000"/>
                <w:lang w:eastAsia="en-US"/>
              </w:rPr>
              <w:lastRenderedPageBreak/>
              <w:t>паралелки</w:t>
            </w:r>
          </w:p>
        </w:tc>
        <w:tc>
          <w:tcPr>
            <w:tcW w:w="1163" w:type="dxa"/>
            <w:vMerge w:val="restart"/>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lastRenderedPageBreak/>
              <w:t>Број</w:t>
            </w:r>
          </w:p>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lastRenderedPageBreak/>
              <w:t xml:space="preserve"> на </w:t>
            </w:r>
          </w:p>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ученици</w:t>
            </w:r>
          </w:p>
        </w:tc>
        <w:tc>
          <w:tcPr>
            <w:tcW w:w="6633" w:type="dxa"/>
            <w:gridSpan w:val="12"/>
            <w:tcBorders>
              <w:top w:val="single" w:sz="4" w:space="0" w:color="000000"/>
              <w:left w:val="single" w:sz="4" w:space="0" w:color="000000"/>
              <w:bottom w:val="single" w:sz="4" w:space="0" w:color="000000"/>
              <w:right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lastRenderedPageBreak/>
              <w:t xml:space="preserve">Етничка и родова </w:t>
            </w:r>
            <w:r>
              <w:rPr>
                <w:rFonts w:ascii="Arial" w:hAnsi="Arial" w:cs="Arial"/>
                <w:b/>
                <w:bCs/>
                <w:color w:val="000000"/>
                <w:lang w:eastAsia="en-US"/>
              </w:rPr>
              <w:t>структура на учениците</w:t>
            </w:r>
          </w:p>
        </w:tc>
      </w:tr>
      <w:tr w:rsidR="00A0714F">
        <w:trPr>
          <w:trHeight w:val="330"/>
          <w:jc w:val="center"/>
        </w:trPr>
        <w:tc>
          <w:tcPr>
            <w:tcW w:w="852" w:type="dxa"/>
            <w:vMerge/>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center"/>
              <w:rPr>
                <w:rFonts w:ascii="Arial" w:hAnsi="Arial" w:cs="Arial"/>
                <w:b/>
                <w:bCs/>
                <w:color w:val="000000"/>
                <w:lang w:eastAsia="en-US"/>
              </w:rPr>
            </w:pPr>
          </w:p>
        </w:tc>
        <w:tc>
          <w:tcPr>
            <w:tcW w:w="1417" w:type="dxa"/>
            <w:vMerge/>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center"/>
              <w:rPr>
                <w:rFonts w:ascii="Arial" w:hAnsi="Arial" w:cs="Arial"/>
                <w:b/>
                <w:bCs/>
                <w:color w:val="000000"/>
                <w:lang w:eastAsia="en-US"/>
              </w:rPr>
            </w:pPr>
          </w:p>
        </w:tc>
        <w:tc>
          <w:tcPr>
            <w:tcW w:w="1163" w:type="dxa"/>
            <w:vMerge/>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center"/>
              <w:rPr>
                <w:rFonts w:ascii="Arial" w:hAnsi="Arial" w:cs="Arial"/>
                <w:b/>
                <w:bCs/>
                <w:color w:val="000000"/>
                <w:lang w:eastAsia="en-US"/>
              </w:rPr>
            </w:pPr>
          </w:p>
        </w:tc>
        <w:tc>
          <w:tcPr>
            <w:tcW w:w="1559" w:type="dxa"/>
            <w:gridSpan w:val="2"/>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Македонци</w:t>
            </w:r>
          </w:p>
        </w:tc>
        <w:tc>
          <w:tcPr>
            <w:tcW w:w="1276" w:type="dxa"/>
            <w:gridSpan w:val="2"/>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Албанци</w:t>
            </w:r>
          </w:p>
        </w:tc>
        <w:tc>
          <w:tcPr>
            <w:tcW w:w="992" w:type="dxa"/>
            <w:gridSpan w:val="2"/>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Турци</w:t>
            </w:r>
          </w:p>
        </w:tc>
        <w:tc>
          <w:tcPr>
            <w:tcW w:w="851" w:type="dxa"/>
            <w:gridSpan w:val="2"/>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Срби</w:t>
            </w:r>
          </w:p>
        </w:tc>
        <w:tc>
          <w:tcPr>
            <w:tcW w:w="850" w:type="dxa"/>
            <w:gridSpan w:val="2"/>
            <w:tcBorders>
              <w:top w:val="single" w:sz="4" w:space="0" w:color="000000"/>
              <w:left w:val="single" w:sz="4" w:space="0" w:color="000000"/>
              <w:bottom w:val="single" w:sz="4" w:space="0" w:color="000000"/>
              <w:right w:val="single" w:sz="4" w:space="0" w:color="auto"/>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Роми</w:t>
            </w:r>
          </w:p>
        </w:tc>
        <w:tc>
          <w:tcPr>
            <w:tcW w:w="1105" w:type="dxa"/>
            <w:gridSpan w:val="2"/>
            <w:tcBorders>
              <w:top w:val="single" w:sz="4" w:space="0" w:color="000000"/>
              <w:left w:val="single" w:sz="4" w:space="0" w:color="auto"/>
              <w:bottom w:val="single" w:sz="4" w:space="0" w:color="000000"/>
              <w:right w:val="single" w:sz="4" w:space="0" w:color="000000"/>
            </w:tcBorders>
            <w:shd w:val="clear" w:color="auto" w:fill="auto"/>
          </w:tcPr>
          <w:p w:rsidR="00A0714F" w:rsidRDefault="002608D1">
            <w:pPr>
              <w:snapToGrid w:val="0"/>
              <w:spacing w:after="0" w:line="240" w:lineRule="auto"/>
              <w:jc w:val="center"/>
              <w:rPr>
                <w:rFonts w:ascii="Arial" w:hAnsi="Arial" w:cs="Arial"/>
                <w:b/>
                <w:bCs/>
                <w:color w:val="000000"/>
                <w:lang w:eastAsia="en-US"/>
              </w:rPr>
            </w:pPr>
            <w:r>
              <w:rPr>
                <w:rFonts w:ascii="Arial" w:hAnsi="Arial" w:cs="Arial"/>
                <w:b/>
                <w:bCs/>
                <w:color w:val="000000"/>
                <w:lang w:eastAsia="en-US"/>
              </w:rPr>
              <w:t>други</w:t>
            </w:r>
          </w:p>
        </w:tc>
      </w:tr>
      <w:tr w:rsidR="00A0714F">
        <w:trPr>
          <w:trHeight w:val="330"/>
          <w:jc w:val="center"/>
        </w:trPr>
        <w:tc>
          <w:tcPr>
            <w:tcW w:w="852" w:type="dxa"/>
            <w:vMerge/>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center"/>
              <w:rPr>
                <w:rFonts w:ascii="Arial" w:hAnsi="Arial" w:cs="Arial"/>
                <w:b/>
                <w:bCs/>
                <w:color w:val="000000"/>
                <w:lang w:eastAsia="en-US"/>
              </w:rPr>
            </w:pPr>
          </w:p>
        </w:tc>
        <w:tc>
          <w:tcPr>
            <w:tcW w:w="1417" w:type="dxa"/>
            <w:vMerge/>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center"/>
              <w:rPr>
                <w:rFonts w:ascii="Arial" w:hAnsi="Arial" w:cs="Arial"/>
                <w:b/>
                <w:bCs/>
                <w:color w:val="000000"/>
                <w:lang w:eastAsia="en-US"/>
              </w:rPr>
            </w:pPr>
          </w:p>
        </w:tc>
        <w:tc>
          <w:tcPr>
            <w:tcW w:w="1163" w:type="dxa"/>
            <w:vMerge/>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center"/>
              <w:rPr>
                <w:rFonts w:ascii="Arial" w:hAnsi="Arial" w:cs="Arial"/>
                <w:b/>
                <w:bCs/>
                <w:color w:val="000000"/>
                <w:lang w:eastAsia="en-US"/>
              </w:rPr>
            </w:pPr>
          </w:p>
        </w:tc>
        <w:tc>
          <w:tcPr>
            <w:tcW w:w="992"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м</w:t>
            </w:r>
          </w:p>
        </w:tc>
        <w:tc>
          <w:tcPr>
            <w:tcW w:w="567"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ж</w:t>
            </w:r>
          </w:p>
        </w:tc>
        <w:tc>
          <w:tcPr>
            <w:tcW w:w="709"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м</w:t>
            </w:r>
          </w:p>
        </w:tc>
        <w:tc>
          <w:tcPr>
            <w:tcW w:w="567"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ж</w:t>
            </w:r>
          </w:p>
        </w:tc>
        <w:tc>
          <w:tcPr>
            <w:tcW w:w="567"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м</w:t>
            </w:r>
          </w:p>
        </w:tc>
        <w:tc>
          <w:tcPr>
            <w:tcW w:w="425"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ж</w:t>
            </w:r>
          </w:p>
        </w:tc>
        <w:tc>
          <w:tcPr>
            <w:tcW w:w="425"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м</w:t>
            </w:r>
          </w:p>
        </w:tc>
        <w:tc>
          <w:tcPr>
            <w:tcW w:w="426"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ж</w:t>
            </w:r>
          </w:p>
        </w:tc>
        <w:tc>
          <w:tcPr>
            <w:tcW w:w="425" w:type="dxa"/>
            <w:tcBorders>
              <w:top w:val="single" w:sz="4" w:space="0" w:color="000000"/>
              <w:left w:val="single" w:sz="4" w:space="0" w:color="000000"/>
              <w:bottom w:val="single" w:sz="4" w:space="0" w:color="000000"/>
              <w:right w:val="single" w:sz="4" w:space="0" w:color="auto"/>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м</w:t>
            </w:r>
          </w:p>
        </w:tc>
        <w:tc>
          <w:tcPr>
            <w:tcW w:w="425" w:type="dxa"/>
            <w:tcBorders>
              <w:top w:val="single" w:sz="4" w:space="0" w:color="000000"/>
              <w:left w:val="single" w:sz="4" w:space="0" w:color="auto"/>
              <w:bottom w:val="single" w:sz="4" w:space="0" w:color="000000"/>
            </w:tcBorders>
            <w:shd w:val="clear" w:color="auto" w:fill="auto"/>
          </w:tcPr>
          <w:p w:rsidR="00A0714F" w:rsidRDefault="002608D1">
            <w:pPr>
              <w:snapToGrid w:val="0"/>
              <w:spacing w:after="0" w:line="240" w:lineRule="auto"/>
              <w:jc w:val="center"/>
              <w:rPr>
                <w:rFonts w:ascii="Arial" w:hAnsi="Arial" w:cs="Arial"/>
                <w:b/>
                <w:bCs/>
                <w:color w:val="000000"/>
                <w:lang w:eastAsia="en-US"/>
              </w:rPr>
            </w:pPr>
            <w:r>
              <w:rPr>
                <w:rFonts w:ascii="Arial" w:hAnsi="Arial" w:cs="Arial"/>
                <w:b/>
                <w:bCs/>
                <w:color w:val="000000"/>
                <w:lang w:eastAsia="en-US"/>
              </w:rPr>
              <w:t>ж</w:t>
            </w:r>
          </w:p>
        </w:tc>
        <w:tc>
          <w:tcPr>
            <w:tcW w:w="538" w:type="dxa"/>
            <w:tcBorders>
              <w:top w:val="single" w:sz="4" w:space="0" w:color="000000"/>
              <w:left w:val="single" w:sz="4" w:space="0" w:color="auto"/>
              <w:bottom w:val="single" w:sz="4" w:space="0" w:color="000000"/>
            </w:tcBorders>
            <w:shd w:val="clear" w:color="auto" w:fill="auto"/>
          </w:tcPr>
          <w:p w:rsidR="00A0714F" w:rsidRDefault="002608D1">
            <w:pPr>
              <w:snapToGrid w:val="0"/>
              <w:spacing w:after="0" w:line="240" w:lineRule="auto"/>
              <w:jc w:val="center"/>
              <w:rPr>
                <w:rFonts w:ascii="Arial" w:hAnsi="Arial" w:cs="Arial"/>
                <w:b/>
                <w:bCs/>
                <w:color w:val="000000"/>
                <w:lang w:eastAsia="en-US"/>
              </w:rPr>
            </w:pPr>
            <w:r>
              <w:rPr>
                <w:rFonts w:ascii="Arial" w:hAnsi="Arial" w:cs="Arial"/>
                <w:b/>
                <w:bCs/>
                <w:color w:val="000000"/>
                <w:lang w:eastAsia="en-US"/>
              </w:rPr>
              <w:t>м</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ж</w:t>
            </w:r>
          </w:p>
        </w:tc>
      </w:tr>
      <w:tr w:rsidR="00A0714F">
        <w:trPr>
          <w:jc w:val="center"/>
        </w:trPr>
        <w:tc>
          <w:tcPr>
            <w:tcW w:w="852"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I</w:t>
            </w:r>
          </w:p>
        </w:tc>
        <w:tc>
          <w:tcPr>
            <w:tcW w:w="1417"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1</w:t>
            </w:r>
          </w:p>
        </w:tc>
        <w:tc>
          <w:tcPr>
            <w:tcW w:w="1163"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12</w:t>
            </w:r>
          </w:p>
        </w:tc>
        <w:tc>
          <w:tcPr>
            <w:tcW w:w="992"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2</w:t>
            </w:r>
          </w:p>
        </w:tc>
        <w:tc>
          <w:tcPr>
            <w:tcW w:w="567"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10</w:t>
            </w:r>
          </w:p>
        </w:tc>
        <w:tc>
          <w:tcPr>
            <w:tcW w:w="709"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ind w:right="-250" w:firstLine="175"/>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ind w:right="-250" w:firstLine="175"/>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6"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right w:val="single" w:sz="4" w:space="0" w:color="auto"/>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auto"/>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38" w:type="dxa"/>
            <w:tcBorders>
              <w:top w:val="single" w:sz="4" w:space="0" w:color="000000"/>
              <w:left w:val="single" w:sz="4" w:space="0" w:color="auto"/>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r>
      <w:tr w:rsidR="00A0714F">
        <w:trPr>
          <w:jc w:val="center"/>
        </w:trPr>
        <w:tc>
          <w:tcPr>
            <w:tcW w:w="852"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val="it-IT" w:eastAsia="en-US"/>
              </w:rPr>
            </w:pPr>
            <w:r>
              <w:rPr>
                <w:rFonts w:ascii="Arial" w:hAnsi="Arial" w:cs="Arial"/>
                <w:b/>
                <w:bCs/>
                <w:color w:val="000000"/>
                <w:lang w:val="it-IT" w:eastAsia="en-US"/>
              </w:rPr>
              <w:t>II</w:t>
            </w:r>
          </w:p>
        </w:tc>
        <w:tc>
          <w:tcPr>
            <w:tcW w:w="1417"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val="mk-MK" w:eastAsia="en-US"/>
              </w:rPr>
            </w:pPr>
            <w:r>
              <w:rPr>
                <w:rFonts w:ascii="Arial" w:hAnsi="Arial" w:cs="Arial"/>
                <w:color w:val="000000"/>
                <w:lang w:val="mk-MK" w:eastAsia="en-US"/>
              </w:rPr>
              <w:t>1</w:t>
            </w:r>
          </w:p>
        </w:tc>
        <w:tc>
          <w:tcPr>
            <w:tcW w:w="1163"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val="mk-MK" w:eastAsia="en-US"/>
              </w:rPr>
              <w:t>1</w:t>
            </w:r>
            <w:r>
              <w:rPr>
                <w:rFonts w:ascii="Arial" w:hAnsi="Arial" w:cs="Arial"/>
                <w:color w:val="000000"/>
                <w:lang w:eastAsia="en-US"/>
              </w:rPr>
              <w:t>9</w:t>
            </w:r>
          </w:p>
        </w:tc>
        <w:tc>
          <w:tcPr>
            <w:tcW w:w="992"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val="mk-MK" w:eastAsia="en-US"/>
              </w:rPr>
              <w:t>1</w:t>
            </w:r>
            <w:r>
              <w:rPr>
                <w:rFonts w:ascii="Arial" w:hAnsi="Arial" w:cs="Arial"/>
                <w:color w:val="000000"/>
                <w:lang w:eastAsia="en-US"/>
              </w:rPr>
              <w:t>2</w:t>
            </w:r>
          </w:p>
        </w:tc>
        <w:tc>
          <w:tcPr>
            <w:tcW w:w="567"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val="mk-MK" w:eastAsia="en-US"/>
              </w:rPr>
            </w:pPr>
            <w:r>
              <w:rPr>
                <w:rFonts w:ascii="Arial" w:hAnsi="Arial" w:cs="Arial"/>
                <w:color w:val="000000"/>
                <w:lang w:val="mk-MK" w:eastAsia="en-US"/>
              </w:rPr>
              <w:t>7</w:t>
            </w:r>
          </w:p>
        </w:tc>
        <w:tc>
          <w:tcPr>
            <w:tcW w:w="709"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ind w:right="-250" w:firstLine="175"/>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ind w:right="-250" w:firstLine="175"/>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6"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right w:val="single" w:sz="4" w:space="0" w:color="auto"/>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auto"/>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38" w:type="dxa"/>
            <w:tcBorders>
              <w:top w:val="single" w:sz="4" w:space="0" w:color="000000"/>
              <w:left w:val="single" w:sz="4" w:space="0" w:color="auto"/>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r>
      <w:tr w:rsidR="00A0714F">
        <w:trPr>
          <w:jc w:val="center"/>
        </w:trPr>
        <w:tc>
          <w:tcPr>
            <w:tcW w:w="852"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val="it-IT" w:eastAsia="en-US"/>
              </w:rPr>
            </w:pPr>
            <w:r>
              <w:rPr>
                <w:rFonts w:ascii="Arial" w:hAnsi="Arial" w:cs="Arial"/>
                <w:b/>
                <w:bCs/>
                <w:color w:val="000000"/>
                <w:lang w:val="it-IT" w:eastAsia="en-US"/>
              </w:rPr>
              <w:t>III</w:t>
            </w:r>
          </w:p>
        </w:tc>
        <w:tc>
          <w:tcPr>
            <w:tcW w:w="1417"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val="mk-MK" w:eastAsia="en-US"/>
              </w:rPr>
            </w:pPr>
            <w:r>
              <w:rPr>
                <w:rFonts w:ascii="Arial" w:hAnsi="Arial" w:cs="Arial"/>
                <w:color w:val="000000"/>
                <w:lang w:val="mk-MK" w:eastAsia="en-US"/>
              </w:rPr>
              <w:t>1</w:t>
            </w:r>
          </w:p>
        </w:tc>
        <w:tc>
          <w:tcPr>
            <w:tcW w:w="1163"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val="mk-MK" w:eastAsia="en-US"/>
              </w:rPr>
            </w:pPr>
            <w:r>
              <w:rPr>
                <w:rFonts w:ascii="Arial" w:hAnsi="Arial" w:cs="Arial"/>
                <w:color w:val="000000"/>
                <w:lang w:val="mk-MK" w:eastAsia="en-US"/>
              </w:rPr>
              <w:t>16</w:t>
            </w:r>
          </w:p>
        </w:tc>
        <w:tc>
          <w:tcPr>
            <w:tcW w:w="992"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val="mk-MK" w:eastAsia="en-US"/>
              </w:rPr>
            </w:pPr>
            <w:r>
              <w:rPr>
                <w:rFonts w:ascii="Arial" w:hAnsi="Arial" w:cs="Arial"/>
                <w:color w:val="000000"/>
                <w:lang w:val="mk-MK" w:eastAsia="en-US"/>
              </w:rPr>
              <w:t>6</w:t>
            </w:r>
          </w:p>
        </w:tc>
        <w:tc>
          <w:tcPr>
            <w:tcW w:w="567"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val="mk-MK" w:eastAsia="en-US"/>
              </w:rPr>
            </w:pPr>
            <w:r>
              <w:rPr>
                <w:rFonts w:ascii="Arial" w:hAnsi="Arial" w:cs="Arial"/>
                <w:color w:val="000000"/>
                <w:lang w:val="mk-MK" w:eastAsia="en-US"/>
              </w:rPr>
              <w:t>10</w:t>
            </w:r>
          </w:p>
        </w:tc>
        <w:tc>
          <w:tcPr>
            <w:tcW w:w="709"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ind w:right="-250" w:firstLine="175"/>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ind w:right="-250" w:firstLine="175"/>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6"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right w:val="single" w:sz="4" w:space="0" w:color="auto"/>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auto"/>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38" w:type="dxa"/>
            <w:tcBorders>
              <w:top w:val="single" w:sz="4" w:space="0" w:color="000000"/>
              <w:left w:val="single" w:sz="4" w:space="0" w:color="auto"/>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r>
      <w:tr w:rsidR="00A0714F">
        <w:trPr>
          <w:jc w:val="center"/>
        </w:trPr>
        <w:tc>
          <w:tcPr>
            <w:tcW w:w="852" w:type="dxa"/>
            <w:tcBorders>
              <w:top w:val="single" w:sz="4" w:space="0" w:color="000000"/>
              <w:left w:val="single" w:sz="4" w:space="0" w:color="000000"/>
              <w:bottom w:val="single" w:sz="4" w:space="0" w:color="000000"/>
            </w:tcBorders>
            <w:shd w:val="clear" w:color="auto" w:fill="D9D9D9" w:themeFill="background1" w:themeFillShade="D9"/>
          </w:tcPr>
          <w:p w:rsidR="00A0714F" w:rsidRDefault="002608D1">
            <w:pPr>
              <w:suppressAutoHyphens w:val="0"/>
              <w:snapToGrid w:val="0"/>
              <w:spacing w:after="0" w:line="240" w:lineRule="auto"/>
              <w:jc w:val="center"/>
              <w:rPr>
                <w:rFonts w:ascii="Arial" w:hAnsi="Arial" w:cs="Arial"/>
                <w:b/>
                <w:bCs/>
                <w:color w:val="000000"/>
                <w:lang w:val="it-IT" w:eastAsia="en-US"/>
              </w:rPr>
            </w:pPr>
            <w:r>
              <w:rPr>
                <w:rFonts w:ascii="Arial" w:hAnsi="Arial" w:cs="Arial"/>
                <w:b/>
                <w:bCs/>
                <w:color w:val="000000"/>
                <w:lang w:val="it-IT" w:eastAsia="en-US"/>
              </w:rPr>
              <w:t>I-III</w:t>
            </w:r>
          </w:p>
        </w:tc>
        <w:tc>
          <w:tcPr>
            <w:tcW w:w="1417" w:type="dxa"/>
            <w:tcBorders>
              <w:top w:val="single" w:sz="4" w:space="0" w:color="000000"/>
              <w:left w:val="single" w:sz="4" w:space="0" w:color="000000"/>
              <w:bottom w:val="single" w:sz="4" w:space="0" w:color="000000"/>
            </w:tcBorders>
            <w:shd w:val="clear" w:color="auto" w:fill="D9D9D9" w:themeFill="background1" w:themeFillShade="D9"/>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3</w:t>
            </w:r>
          </w:p>
        </w:tc>
        <w:tc>
          <w:tcPr>
            <w:tcW w:w="1163" w:type="dxa"/>
            <w:tcBorders>
              <w:top w:val="single" w:sz="4" w:space="0" w:color="000000"/>
              <w:left w:val="single" w:sz="4" w:space="0" w:color="000000"/>
              <w:bottom w:val="single" w:sz="4" w:space="0" w:color="000000"/>
            </w:tcBorders>
            <w:shd w:val="clear" w:color="auto" w:fill="D9D9D9" w:themeFill="background1" w:themeFillShade="D9"/>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47</w:t>
            </w:r>
          </w:p>
        </w:tc>
        <w:tc>
          <w:tcPr>
            <w:tcW w:w="992" w:type="dxa"/>
            <w:tcBorders>
              <w:top w:val="single" w:sz="4" w:space="0" w:color="000000"/>
              <w:left w:val="single" w:sz="4" w:space="0" w:color="000000"/>
              <w:bottom w:val="single" w:sz="4" w:space="0" w:color="000000"/>
            </w:tcBorders>
            <w:shd w:val="clear" w:color="auto" w:fill="D9D9D9" w:themeFill="background1" w:themeFillShade="D9"/>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20</w:t>
            </w:r>
          </w:p>
        </w:tc>
        <w:tc>
          <w:tcPr>
            <w:tcW w:w="567" w:type="dxa"/>
            <w:tcBorders>
              <w:top w:val="single" w:sz="4" w:space="0" w:color="000000"/>
              <w:left w:val="single" w:sz="4" w:space="0" w:color="000000"/>
              <w:bottom w:val="single" w:sz="4" w:space="0" w:color="000000"/>
            </w:tcBorders>
            <w:shd w:val="clear" w:color="auto" w:fill="D9D9D9" w:themeFill="background1" w:themeFillShade="D9"/>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27</w:t>
            </w:r>
          </w:p>
        </w:tc>
        <w:tc>
          <w:tcPr>
            <w:tcW w:w="709" w:type="dxa"/>
            <w:tcBorders>
              <w:top w:val="single" w:sz="4" w:space="0" w:color="000000"/>
              <w:left w:val="single" w:sz="4" w:space="0" w:color="000000"/>
              <w:bottom w:val="single" w:sz="4" w:space="0" w:color="000000"/>
            </w:tcBorders>
            <w:shd w:val="clear" w:color="auto" w:fill="D9D9D9" w:themeFill="background1" w:themeFillShade="D9"/>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tcBorders>
            <w:shd w:val="clear" w:color="auto" w:fill="D9D9D9" w:themeFill="background1" w:themeFillShade="D9"/>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tcBorders>
            <w:shd w:val="clear" w:color="auto" w:fill="D9D9D9" w:themeFill="background1" w:themeFillShade="D9"/>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tcBorders>
            <w:shd w:val="clear" w:color="auto" w:fill="D9D9D9" w:themeFill="background1" w:themeFillShade="D9"/>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tcBorders>
            <w:shd w:val="clear" w:color="auto" w:fill="D9D9D9" w:themeFill="background1" w:themeFillShade="D9"/>
          </w:tcPr>
          <w:p w:rsidR="00A0714F" w:rsidRDefault="00A0714F">
            <w:pPr>
              <w:suppressAutoHyphens w:val="0"/>
              <w:snapToGrid w:val="0"/>
              <w:spacing w:after="0" w:line="240" w:lineRule="auto"/>
              <w:jc w:val="right"/>
              <w:rPr>
                <w:rFonts w:ascii="Arial" w:hAnsi="Arial" w:cs="Arial"/>
                <w:color w:val="000000"/>
                <w:lang w:eastAsia="en-US"/>
              </w:rPr>
            </w:pPr>
          </w:p>
        </w:tc>
        <w:tc>
          <w:tcPr>
            <w:tcW w:w="426" w:type="dxa"/>
            <w:tcBorders>
              <w:top w:val="single" w:sz="4" w:space="0" w:color="000000"/>
              <w:left w:val="single" w:sz="4" w:space="0" w:color="000000"/>
              <w:bottom w:val="single" w:sz="4" w:space="0" w:color="000000"/>
            </w:tcBorders>
            <w:shd w:val="clear" w:color="auto" w:fill="D9D9D9" w:themeFill="background1" w:themeFillShade="D9"/>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auto"/>
              <w:bottom w:val="single" w:sz="4" w:space="0" w:color="000000"/>
            </w:tcBorders>
            <w:shd w:val="clear" w:color="auto" w:fill="D9D9D9" w:themeFill="background1" w:themeFillShade="D9"/>
          </w:tcPr>
          <w:p w:rsidR="00A0714F" w:rsidRDefault="00A0714F">
            <w:pPr>
              <w:suppressAutoHyphens w:val="0"/>
              <w:snapToGrid w:val="0"/>
              <w:spacing w:after="0" w:line="240" w:lineRule="auto"/>
              <w:jc w:val="right"/>
              <w:rPr>
                <w:rFonts w:ascii="Arial" w:hAnsi="Arial" w:cs="Arial"/>
                <w:color w:val="000000"/>
                <w:lang w:eastAsia="en-US"/>
              </w:rPr>
            </w:pPr>
          </w:p>
        </w:tc>
        <w:tc>
          <w:tcPr>
            <w:tcW w:w="538" w:type="dxa"/>
            <w:tcBorders>
              <w:top w:val="single" w:sz="4" w:space="0" w:color="000000"/>
              <w:left w:val="single" w:sz="4" w:space="0" w:color="auto"/>
              <w:bottom w:val="single" w:sz="4" w:space="0" w:color="000000"/>
            </w:tcBorders>
            <w:shd w:val="clear" w:color="auto" w:fill="D9D9D9" w:themeFill="background1" w:themeFillShade="D9"/>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0714F" w:rsidRDefault="00A0714F">
            <w:pPr>
              <w:suppressAutoHyphens w:val="0"/>
              <w:snapToGrid w:val="0"/>
              <w:spacing w:after="0" w:line="240" w:lineRule="auto"/>
              <w:jc w:val="right"/>
              <w:rPr>
                <w:rFonts w:ascii="Arial" w:hAnsi="Arial" w:cs="Arial"/>
                <w:color w:val="000000"/>
                <w:lang w:eastAsia="en-US"/>
              </w:rPr>
            </w:pPr>
          </w:p>
        </w:tc>
      </w:tr>
      <w:tr w:rsidR="00A0714F">
        <w:trPr>
          <w:jc w:val="center"/>
        </w:trPr>
        <w:tc>
          <w:tcPr>
            <w:tcW w:w="852"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val="it-IT" w:eastAsia="en-US"/>
              </w:rPr>
            </w:pPr>
            <w:r>
              <w:rPr>
                <w:rFonts w:ascii="Arial" w:hAnsi="Arial" w:cs="Arial"/>
                <w:b/>
                <w:bCs/>
                <w:color w:val="000000"/>
                <w:lang w:val="it-IT" w:eastAsia="en-US"/>
              </w:rPr>
              <w:t>IV</w:t>
            </w:r>
          </w:p>
        </w:tc>
        <w:tc>
          <w:tcPr>
            <w:tcW w:w="1417"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val="mk-MK" w:eastAsia="en-US"/>
              </w:rPr>
            </w:pPr>
            <w:r>
              <w:rPr>
                <w:rFonts w:ascii="Arial" w:hAnsi="Arial" w:cs="Arial"/>
                <w:color w:val="000000"/>
                <w:lang w:val="mk-MK" w:eastAsia="en-US"/>
              </w:rPr>
              <w:t>1</w:t>
            </w:r>
          </w:p>
        </w:tc>
        <w:tc>
          <w:tcPr>
            <w:tcW w:w="1163"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val="mk-MK" w:eastAsia="en-US"/>
              </w:rPr>
              <w:t>1</w:t>
            </w:r>
            <w:r>
              <w:rPr>
                <w:rFonts w:ascii="Arial" w:hAnsi="Arial" w:cs="Arial"/>
                <w:color w:val="000000"/>
                <w:lang w:eastAsia="en-US"/>
              </w:rPr>
              <w:t>8</w:t>
            </w:r>
          </w:p>
        </w:tc>
        <w:tc>
          <w:tcPr>
            <w:tcW w:w="992"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val="mk-MK" w:eastAsia="en-US"/>
              </w:rPr>
              <w:t>1</w:t>
            </w:r>
            <w:r>
              <w:rPr>
                <w:rFonts w:ascii="Arial" w:hAnsi="Arial" w:cs="Arial"/>
                <w:color w:val="000000"/>
                <w:lang w:eastAsia="en-US"/>
              </w:rPr>
              <w:t>1</w:t>
            </w:r>
          </w:p>
        </w:tc>
        <w:tc>
          <w:tcPr>
            <w:tcW w:w="567"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val="mk-MK" w:eastAsia="en-US"/>
              </w:rPr>
            </w:pPr>
            <w:r>
              <w:rPr>
                <w:rFonts w:ascii="Arial" w:hAnsi="Arial" w:cs="Arial"/>
                <w:color w:val="000000"/>
                <w:lang w:val="mk-MK" w:eastAsia="en-US"/>
              </w:rPr>
              <w:t>7</w:t>
            </w:r>
          </w:p>
        </w:tc>
        <w:tc>
          <w:tcPr>
            <w:tcW w:w="709"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6"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right w:val="single" w:sz="4" w:space="0" w:color="auto"/>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auto"/>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38" w:type="dxa"/>
            <w:tcBorders>
              <w:top w:val="single" w:sz="4" w:space="0" w:color="000000"/>
              <w:left w:val="single" w:sz="4" w:space="0" w:color="auto"/>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r>
      <w:tr w:rsidR="00A0714F">
        <w:trPr>
          <w:jc w:val="center"/>
        </w:trPr>
        <w:tc>
          <w:tcPr>
            <w:tcW w:w="852"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val="it-IT" w:eastAsia="en-US"/>
              </w:rPr>
            </w:pPr>
            <w:r>
              <w:rPr>
                <w:rFonts w:ascii="Arial" w:hAnsi="Arial" w:cs="Arial"/>
                <w:b/>
                <w:bCs/>
                <w:color w:val="000000"/>
                <w:lang w:val="it-IT" w:eastAsia="en-US"/>
              </w:rPr>
              <w:t>V</w:t>
            </w:r>
          </w:p>
        </w:tc>
        <w:tc>
          <w:tcPr>
            <w:tcW w:w="1417"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val="mk-MK" w:eastAsia="en-US"/>
              </w:rPr>
              <w:t>1</w:t>
            </w:r>
          </w:p>
        </w:tc>
        <w:tc>
          <w:tcPr>
            <w:tcW w:w="1163"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17</w:t>
            </w:r>
          </w:p>
        </w:tc>
        <w:tc>
          <w:tcPr>
            <w:tcW w:w="992"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10</w:t>
            </w:r>
          </w:p>
        </w:tc>
        <w:tc>
          <w:tcPr>
            <w:tcW w:w="567"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7</w:t>
            </w:r>
          </w:p>
        </w:tc>
        <w:tc>
          <w:tcPr>
            <w:tcW w:w="709"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6"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right w:val="single" w:sz="4" w:space="0" w:color="auto"/>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auto"/>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38" w:type="dxa"/>
            <w:tcBorders>
              <w:top w:val="single" w:sz="4" w:space="0" w:color="000000"/>
              <w:left w:val="single" w:sz="4" w:space="0" w:color="auto"/>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r>
      <w:tr w:rsidR="00A0714F">
        <w:trPr>
          <w:jc w:val="center"/>
        </w:trPr>
        <w:tc>
          <w:tcPr>
            <w:tcW w:w="852" w:type="dxa"/>
            <w:tcBorders>
              <w:top w:val="single" w:sz="4" w:space="0" w:color="000000"/>
              <w:left w:val="single" w:sz="4" w:space="0" w:color="000000"/>
              <w:bottom w:val="single" w:sz="4" w:space="0" w:color="000000"/>
            </w:tcBorders>
            <w:shd w:val="clear" w:color="auto" w:fill="D9D9D9" w:themeFill="background1" w:themeFillShade="D9"/>
          </w:tcPr>
          <w:p w:rsidR="00A0714F" w:rsidRDefault="002608D1">
            <w:pPr>
              <w:suppressAutoHyphens w:val="0"/>
              <w:snapToGrid w:val="0"/>
              <w:spacing w:after="0" w:line="240" w:lineRule="auto"/>
              <w:jc w:val="center"/>
              <w:rPr>
                <w:rFonts w:ascii="Arial" w:hAnsi="Arial" w:cs="Arial"/>
                <w:b/>
                <w:bCs/>
                <w:color w:val="000000"/>
                <w:lang w:val="it-IT" w:eastAsia="en-US"/>
              </w:rPr>
            </w:pPr>
            <w:r>
              <w:rPr>
                <w:rFonts w:ascii="Arial" w:hAnsi="Arial" w:cs="Arial"/>
                <w:b/>
                <w:bCs/>
                <w:color w:val="000000"/>
                <w:lang w:eastAsia="en-US"/>
              </w:rPr>
              <w:t>I-</w:t>
            </w:r>
            <w:r>
              <w:rPr>
                <w:rFonts w:ascii="Arial" w:hAnsi="Arial" w:cs="Arial"/>
                <w:b/>
                <w:bCs/>
                <w:color w:val="000000"/>
                <w:lang w:val="it-IT" w:eastAsia="en-US"/>
              </w:rPr>
              <w:t>V</w:t>
            </w:r>
          </w:p>
        </w:tc>
        <w:tc>
          <w:tcPr>
            <w:tcW w:w="1417" w:type="dxa"/>
            <w:tcBorders>
              <w:top w:val="single" w:sz="4" w:space="0" w:color="000000"/>
              <w:left w:val="single" w:sz="4" w:space="0" w:color="000000"/>
              <w:bottom w:val="single" w:sz="4" w:space="0" w:color="000000"/>
            </w:tcBorders>
            <w:shd w:val="clear" w:color="auto" w:fill="D9D9D9" w:themeFill="background1" w:themeFillShade="D9"/>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5</w:t>
            </w:r>
          </w:p>
        </w:tc>
        <w:tc>
          <w:tcPr>
            <w:tcW w:w="1163" w:type="dxa"/>
            <w:tcBorders>
              <w:top w:val="single" w:sz="4" w:space="0" w:color="000000"/>
              <w:left w:val="single" w:sz="4" w:space="0" w:color="000000"/>
              <w:bottom w:val="single" w:sz="4" w:space="0" w:color="000000"/>
            </w:tcBorders>
            <w:shd w:val="clear" w:color="auto" w:fill="D9D9D9" w:themeFill="background1" w:themeFillShade="D9"/>
          </w:tcPr>
          <w:p w:rsidR="00A0714F" w:rsidRDefault="002608D1">
            <w:pPr>
              <w:suppressAutoHyphens w:val="0"/>
              <w:snapToGrid w:val="0"/>
              <w:spacing w:after="0" w:line="240" w:lineRule="auto"/>
              <w:jc w:val="center"/>
              <w:rPr>
                <w:rFonts w:ascii="Arial" w:hAnsi="Arial" w:cs="Arial"/>
                <w:color w:val="000000"/>
                <w:lang w:eastAsia="en-US"/>
              </w:rPr>
            </w:pPr>
            <w:r>
              <w:rPr>
                <w:rFonts w:ascii="Arial" w:hAnsi="Arial" w:cs="Arial"/>
                <w:color w:val="000000"/>
                <w:lang w:val="mk-MK" w:eastAsia="en-US"/>
              </w:rPr>
              <w:t xml:space="preserve">           </w:t>
            </w:r>
            <w:r>
              <w:rPr>
                <w:rFonts w:ascii="Arial" w:hAnsi="Arial" w:cs="Arial"/>
                <w:color w:val="000000"/>
                <w:lang w:eastAsia="en-US"/>
              </w:rPr>
              <w:t>82</w:t>
            </w:r>
          </w:p>
        </w:tc>
        <w:tc>
          <w:tcPr>
            <w:tcW w:w="992" w:type="dxa"/>
            <w:tcBorders>
              <w:top w:val="single" w:sz="4" w:space="0" w:color="000000"/>
              <w:left w:val="single" w:sz="4" w:space="0" w:color="000000"/>
              <w:bottom w:val="single" w:sz="4" w:space="0" w:color="000000"/>
            </w:tcBorders>
            <w:shd w:val="clear" w:color="auto" w:fill="D9D9D9" w:themeFill="background1" w:themeFillShade="D9"/>
          </w:tcPr>
          <w:p w:rsidR="00A0714F" w:rsidRDefault="002608D1">
            <w:pPr>
              <w:suppressAutoHyphens w:val="0"/>
              <w:snapToGrid w:val="0"/>
              <w:spacing w:after="0" w:line="240" w:lineRule="auto"/>
              <w:jc w:val="center"/>
              <w:rPr>
                <w:rFonts w:ascii="Arial" w:hAnsi="Arial" w:cs="Arial"/>
                <w:color w:val="000000"/>
                <w:lang w:eastAsia="en-US"/>
              </w:rPr>
            </w:pPr>
            <w:r>
              <w:rPr>
                <w:rFonts w:ascii="Arial" w:hAnsi="Arial" w:cs="Arial"/>
                <w:color w:val="000000"/>
                <w:lang w:eastAsia="en-US"/>
              </w:rPr>
              <w:t xml:space="preserve">        41</w:t>
            </w:r>
          </w:p>
        </w:tc>
        <w:tc>
          <w:tcPr>
            <w:tcW w:w="567" w:type="dxa"/>
            <w:tcBorders>
              <w:top w:val="single" w:sz="4" w:space="0" w:color="000000"/>
              <w:left w:val="single" w:sz="4" w:space="0" w:color="000000"/>
              <w:bottom w:val="single" w:sz="4" w:space="0" w:color="000000"/>
            </w:tcBorders>
            <w:shd w:val="clear" w:color="auto" w:fill="D9D9D9" w:themeFill="background1" w:themeFillShade="D9"/>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41</w:t>
            </w:r>
          </w:p>
        </w:tc>
        <w:tc>
          <w:tcPr>
            <w:tcW w:w="709" w:type="dxa"/>
            <w:tcBorders>
              <w:top w:val="single" w:sz="4" w:space="0" w:color="000000"/>
              <w:left w:val="single" w:sz="4" w:space="0" w:color="000000"/>
              <w:bottom w:val="single" w:sz="4" w:space="0" w:color="000000"/>
            </w:tcBorders>
            <w:shd w:val="clear" w:color="auto" w:fill="D9D9D9" w:themeFill="background1" w:themeFillShade="D9"/>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tcBorders>
            <w:shd w:val="clear" w:color="auto" w:fill="D9D9D9" w:themeFill="background1" w:themeFillShade="D9"/>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tcBorders>
            <w:shd w:val="clear" w:color="auto" w:fill="D9D9D9" w:themeFill="background1" w:themeFillShade="D9"/>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tcBorders>
            <w:shd w:val="clear" w:color="auto" w:fill="D9D9D9" w:themeFill="background1" w:themeFillShade="D9"/>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tcBorders>
            <w:shd w:val="clear" w:color="auto" w:fill="D9D9D9" w:themeFill="background1" w:themeFillShade="D9"/>
          </w:tcPr>
          <w:p w:rsidR="00A0714F" w:rsidRDefault="00A0714F">
            <w:pPr>
              <w:suppressAutoHyphens w:val="0"/>
              <w:snapToGrid w:val="0"/>
              <w:spacing w:after="0" w:line="240" w:lineRule="auto"/>
              <w:jc w:val="right"/>
              <w:rPr>
                <w:rFonts w:ascii="Arial" w:hAnsi="Arial" w:cs="Arial"/>
                <w:color w:val="000000"/>
                <w:lang w:eastAsia="en-US"/>
              </w:rPr>
            </w:pPr>
          </w:p>
        </w:tc>
        <w:tc>
          <w:tcPr>
            <w:tcW w:w="426" w:type="dxa"/>
            <w:tcBorders>
              <w:top w:val="single" w:sz="4" w:space="0" w:color="000000"/>
              <w:left w:val="single" w:sz="4" w:space="0" w:color="000000"/>
              <w:bottom w:val="single" w:sz="4" w:space="0" w:color="000000"/>
            </w:tcBorders>
            <w:shd w:val="clear" w:color="auto" w:fill="D9D9D9" w:themeFill="background1" w:themeFillShade="D9"/>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auto"/>
              <w:bottom w:val="single" w:sz="4" w:space="0" w:color="000000"/>
            </w:tcBorders>
            <w:shd w:val="clear" w:color="auto" w:fill="D9D9D9" w:themeFill="background1" w:themeFillShade="D9"/>
          </w:tcPr>
          <w:p w:rsidR="00A0714F" w:rsidRDefault="00A0714F">
            <w:pPr>
              <w:suppressAutoHyphens w:val="0"/>
              <w:snapToGrid w:val="0"/>
              <w:spacing w:after="0" w:line="240" w:lineRule="auto"/>
              <w:jc w:val="right"/>
              <w:rPr>
                <w:rFonts w:ascii="Arial" w:hAnsi="Arial" w:cs="Arial"/>
                <w:color w:val="000000"/>
                <w:lang w:eastAsia="en-US"/>
              </w:rPr>
            </w:pPr>
          </w:p>
        </w:tc>
        <w:tc>
          <w:tcPr>
            <w:tcW w:w="538" w:type="dxa"/>
            <w:tcBorders>
              <w:top w:val="single" w:sz="4" w:space="0" w:color="000000"/>
              <w:left w:val="single" w:sz="4" w:space="0" w:color="auto"/>
              <w:bottom w:val="single" w:sz="4" w:space="0" w:color="000000"/>
            </w:tcBorders>
            <w:shd w:val="clear" w:color="auto" w:fill="D9D9D9" w:themeFill="background1" w:themeFillShade="D9"/>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0714F" w:rsidRDefault="00A0714F">
            <w:pPr>
              <w:suppressAutoHyphens w:val="0"/>
              <w:snapToGrid w:val="0"/>
              <w:spacing w:after="0" w:line="240" w:lineRule="auto"/>
              <w:jc w:val="right"/>
              <w:rPr>
                <w:rFonts w:ascii="Arial" w:hAnsi="Arial" w:cs="Arial"/>
                <w:color w:val="000000"/>
                <w:lang w:eastAsia="en-US"/>
              </w:rPr>
            </w:pPr>
          </w:p>
        </w:tc>
      </w:tr>
      <w:tr w:rsidR="00A0714F">
        <w:trPr>
          <w:trHeight w:val="285"/>
          <w:jc w:val="center"/>
        </w:trPr>
        <w:tc>
          <w:tcPr>
            <w:tcW w:w="852" w:type="dxa"/>
            <w:tcBorders>
              <w:top w:val="single" w:sz="4" w:space="0" w:color="auto"/>
              <w:left w:val="single" w:sz="4" w:space="0" w:color="000000"/>
              <w:bottom w:val="single" w:sz="4" w:space="0" w:color="auto"/>
            </w:tcBorders>
            <w:shd w:val="clear" w:color="auto" w:fill="FFFFFF" w:themeFill="background1"/>
          </w:tcPr>
          <w:p w:rsidR="00A0714F" w:rsidRDefault="002608D1">
            <w:pPr>
              <w:suppressAutoHyphens w:val="0"/>
              <w:snapToGrid w:val="0"/>
              <w:spacing w:after="0" w:line="240" w:lineRule="auto"/>
              <w:jc w:val="center"/>
              <w:rPr>
                <w:rFonts w:ascii="Arial" w:hAnsi="Arial" w:cs="Arial"/>
                <w:b/>
                <w:bCs/>
                <w:color w:val="000000"/>
                <w:lang w:val="it-IT" w:eastAsia="en-US"/>
              </w:rPr>
            </w:pPr>
            <w:r>
              <w:rPr>
                <w:rFonts w:ascii="Arial" w:hAnsi="Arial" w:cs="Arial"/>
                <w:b/>
                <w:bCs/>
                <w:color w:val="000000"/>
                <w:lang w:val="it-IT" w:eastAsia="en-US"/>
              </w:rPr>
              <w:t>VI</w:t>
            </w:r>
          </w:p>
        </w:tc>
        <w:tc>
          <w:tcPr>
            <w:tcW w:w="1417" w:type="dxa"/>
            <w:tcBorders>
              <w:top w:val="single" w:sz="4" w:space="0" w:color="auto"/>
              <w:left w:val="single" w:sz="4" w:space="0" w:color="000000"/>
              <w:bottom w:val="single" w:sz="4" w:space="0" w:color="auto"/>
            </w:tcBorders>
            <w:shd w:val="clear" w:color="auto" w:fill="FFFFFF" w:themeFill="background1"/>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1</w:t>
            </w:r>
          </w:p>
        </w:tc>
        <w:tc>
          <w:tcPr>
            <w:tcW w:w="1163" w:type="dxa"/>
            <w:tcBorders>
              <w:top w:val="single" w:sz="4" w:space="0" w:color="auto"/>
              <w:left w:val="single" w:sz="4" w:space="0" w:color="000000"/>
              <w:bottom w:val="single" w:sz="4" w:space="0" w:color="auto"/>
            </w:tcBorders>
            <w:shd w:val="clear" w:color="auto" w:fill="FFFFFF" w:themeFill="background1"/>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18</w:t>
            </w:r>
          </w:p>
        </w:tc>
        <w:tc>
          <w:tcPr>
            <w:tcW w:w="992" w:type="dxa"/>
            <w:tcBorders>
              <w:top w:val="single" w:sz="4" w:space="0" w:color="auto"/>
              <w:left w:val="single" w:sz="4" w:space="0" w:color="000000"/>
              <w:bottom w:val="single" w:sz="4" w:space="0" w:color="auto"/>
            </w:tcBorders>
            <w:shd w:val="clear" w:color="auto" w:fill="FFFFFF" w:themeFill="background1"/>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11</w:t>
            </w:r>
          </w:p>
        </w:tc>
        <w:tc>
          <w:tcPr>
            <w:tcW w:w="567" w:type="dxa"/>
            <w:tcBorders>
              <w:top w:val="single" w:sz="4" w:space="0" w:color="auto"/>
              <w:left w:val="single" w:sz="4" w:space="0" w:color="000000"/>
              <w:bottom w:val="single" w:sz="4" w:space="0" w:color="auto"/>
            </w:tcBorders>
            <w:shd w:val="clear" w:color="auto" w:fill="FFFFFF" w:themeFill="background1"/>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7</w:t>
            </w:r>
          </w:p>
        </w:tc>
        <w:tc>
          <w:tcPr>
            <w:tcW w:w="709" w:type="dxa"/>
            <w:tcBorders>
              <w:top w:val="single" w:sz="4" w:space="0" w:color="auto"/>
              <w:left w:val="single" w:sz="4" w:space="0" w:color="000000"/>
              <w:bottom w:val="single" w:sz="4" w:space="0" w:color="auto"/>
            </w:tcBorders>
            <w:shd w:val="clear" w:color="auto" w:fill="FFFFFF" w:themeFill="background1"/>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auto"/>
              <w:left w:val="single" w:sz="4" w:space="0" w:color="000000"/>
              <w:bottom w:val="single" w:sz="4" w:space="0" w:color="auto"/>
            </w:tcBorders>
            <w:shd w:val="clear" w:color="auto" w:fill="FFFFFF" w:themeFill="background1"/>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auto"/>
              <w:left w:val="single" w:sz="4" w:space="0" w:color="000000"/>
              <w:bottom w:val="single" w:sz="4" w:space="0" w:color="auto"/>
            </w:tcBorders>
            <w:shd w:val="clear" w:color="auto" w:fill="FFFFFF" w:themeFill="background1"/>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auto"/>
              <w:left w:val="single" w:sz="4" w:space="0" w:color="000000"/>
              <w:bottom w:val="single" w:sz="4" w:space="0" w:color="auto"/>
            </w:tcBorders>
            <w:shd w:val="clear" w:color="auto" w:fill="FFFFFF" w:themeFill="background1"/>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auto"/>
              <w:left w:val="single" w:sz="4" w:space="0" w:color="000000"/>
              <w:bottom w:val="single" w:sz="4" w:space="0" w:color="auto"/>
            </w:tcBorders>
            <w:shd w:val="clear" w:color="auto" w:fill="FFFFFF" w:themeFill="background1"/>
          </w:tcPr>
          <w:p w:rsidR="00A0714F" w:rsidRDefault="00A0714F">
            <w:pPr>
              <w:suppressAutoHyphens w:val="0"/>
              <w:snapToGrid w:val="0"/>
              <w:spacing w:after="0" w:line="240" w:lineRule="auto"/>
              <w:jc w:val="right"/>
              <w:rPr>
                <w:rFonts w:ascii="Arial" w:hAnsi="Arial" w:cs="Arial"/>
                <w:color w:val="000000"/>
                <w:lang w:eastAsia="en-US"/>
              </w:rPr>
            </w:pPr>
          </w:p>
        </w:tc>
        <w:tc>
          <w:tcPr>
            <w:tcW w:w="426" w:type="dxa"/>
            <w:tcBorders>
              <w:top w:val="single" w:sz="4" w:space="0" w:color="auto"/>
              <w:left w:val="single" w:sz="4" w:space="0" w:color="000000"/>
              <w:bottom w:val="single" w:sz="4" w:space="0" w:color="auto"/>
            </w:tcBorders>
            <w:shd w:val="clear" w:color="auto" w:fill="FFFFFF" w:themeFill="background1"/>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auto"/>
              <w:left w:val="single" w:sz="4" w:space="0" w:color="000000"/>
              <w:bottom w:val="single" w:sz="4" w:space="0" w:color="auto"/>
              <w:right w:val="single" w:sz="4" w:space="0" w:color="auto"/>
            </w:tcBorders>
            <w:shd w:val="clear" w:color="auto" w:fill="FFFFFF" w:themeFill="background1"/>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auto"/>
              <w:left w:val="single" w:sz="4" w:space="0" w:color="auto"/>
              <w:bottom w:val="single" w:sz="4" w:space="0" w:color="auto"/>
            </w:tcBorders>
            <w:shd w:val="clear" w:color="auto" w:fill="FFFFFF" w:themeFill="background1"/>
          </w:tcPr>
          <w:p w:rsidR="00A0714F" w:rsidRDefault="00A0714F">
            <w:pPr>
              <w:suppressAutoHyphens w:val="0"/>
              <w:snapToGrid w:val="0"/>
              <w:spacing w:after="0" w:line="240" w:lineRule="auto"/>
              <w:jc w:val="right"/>
              <w:rPr>
                <w:rFonts w:ascii="Arial" w:hAnsi="Arial" w:cs="Arial"/>
                <w:color w:val="000000"/>
                <w:lang w:eastAsia="en-US"/>
              </w:rPr>
            </w:pPr>
          </w:p>
        </w:tc>
        <w:tc>
          <w:tcPr>
            <w:tcW w:w="538" w:type="dxa"/>
            <w:tcBorders>
              <w:top w:val="single" w:sz="4" w:space="0" w:color="auto"/>
              <w:left w:val="single" w:sz="4" w:space="0" w:color="auto"/>
              <w:bottom w:val="single" w:sz="4" w:space="0" w:color="auto"/>
            </w:tcBorders>
            <w:shd w:val="clear" w:color="auto" w:fill="FFFFFF" w:themeFill="background1"/>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auto"/>
              <w:left w:val="single" w:sz="4" w:space="0" w:color="000000"/>
              <w:bottom w:val="single" w:sz="4" w:space="0" w:color="auto"/>
              <w:right w:val="single" w:sz="4" w:space="0" w:color="000000"/>
            </w:tcBorders>
            <w:shd w:val="clear" w:color="auto" w:fill="FFFFFF" w:themeFill="background1"/>
          </w:tcPr>
          <w:p w:rsidR="00A0714F" w:rsidRDefault="00A0714F">
            <w:pPr>
              <w:suppressAutoHyphens w:val="0"/>
              <w:snapToGrid w:val="0"/>
              <w:spacing w:after="0" w:line="240" w:lineRule="auto"/>
              <w:jc w:val="right"/>
              <w:rPr>
                <w:rFonts w:ascii="Arial" w:hAnsi="Arial" w:cs="Arial"/>
                <w:color w:val="000000"/>
                <w:lang w:eastAsia="en-US"/>
              </w:rPr>
            </w:pPr>
          </w:p>
        </w:tc>
      </w:tr>
      <w:tr w:rsidR="00A0714F">
        <w:trPr>
          <w:jc w:val="center"/>
        </w:trPr>
        <w:tc>
          <w:tcPr>
            <w:tcW w:w="852"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val="it-IT" w:eastAsia="en-US"/>
              </w:rPr>
            </w:pPr>
            <w:r>
              <w:rPr>
                <w:rFonts w:ascii="Arial" w:hAnsi="Arial" w:cs="Arial"/>
                <w:b/>
                <w:bCs/>
                <w:color w:val="000000"/>
                <w:lang w:val="it-IT" w:eastAsia="en-US"/>
              </w:rPr>
              <w:t>VII</w:t>
            </w:r>
          </w:p>
        </w:tc>
        <w:tc>
          <w:tcPr>
            <w:tcW w:w="1417"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val="mk-MK" w:eastAsia="en-US"/>
              </w:rPr>
            </w:pPr>
            <w:r>
              <w:rPr>
                <w:rFonts w:ascii="Arial" w:hAnsi="Arial" w:cs="Arial"/>
                <w:color w:val="000000"/>
                <w:lang w:val="mk-MK" w:eastAsia="en-US"/>
              </w:rPr>
              <w:t>1</w:t>
            </w:r>
          </w:p>
        </w:tc>
        <w:tc>
          <w:tcPr>
            <w:tcW w:w="1163"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val="mk-MK" w:eastAsia="en-US"/>
              </w:rPr>
              <w:t>1</w:t>
            </w:r>
            <w:r>
              <w:rPr>
                <w:rFonts w:ascii="Arial" w:hAnsi="Arial" w:cs="Arial"/>
                <w:color w:val="000000"/>
                <w:lang w:eastAsia="en-US"/>
              </w:rPr>
              <w:t>4</w:t>
            </w:r>
          </w:p>
        </w:tc>
        <w:tc>
          <w:tcPr>
            <w:tcW w:w="992"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6</w:t>
            </w:r>
          </w:p>
        </w:tc>
        <w:tc>
          <w:tcPr>
            <w:tcW w:w="567"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8</w:t>
            </w:r>
          </w:p>
        </w:tc>
        <w:tc>
          <w:tcPr>
            <w:tcW w:w="709" w:type="dxa"/>
            <w:tcBorders>
              <w:top w:val="single" w:sz="4" w:space="0" w:color="000000"/>
              <w:left w:val="single" w:sz="4" w:space="0" w:color="000000"/>
              <w:bottom w:val="single" w:sz="4" w:space="0" w:color="000000"/>
            </w:tcBorders>
            <w:shd w:val="clear" w:color="auto" w:fill="F2F2F2" w:themeFill="background1" w:themeFillShade="F2"/>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val="mk-MK"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val="mk-MK" w:eastAsia="en-US"/>
              </w:rPr>
            </w:pPr>
          </w:p>
        </w:tc>
        <w:tc>
          <w:tcPr>
            <w:tcW w:w="426"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right w:val="single" w:sz="4" w:space="0" w:color="auto"/>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auto"/>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38" w:type="dxa"/>
            <w:tcBorders>
              <w:top w:val="single" w:sz="4" w:space="0" w:color="000000"/>
              <w:left w:val="single" w:sz="4" w:space="0" w:color="auto"/>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r>
      <w:tr w:rsidR="00A0714F">
        <w:trPr>
          <w:jc w:val="center"/>
        </w:trPr>
        <w:tc>
          <w:tcPr>
            <w:tcW w:w="852"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val="it-IT" w:eastAsia="en-US"/>
              </w:rPr>
              <w:t>VIII</w:t>
            </w:r>
          </w:p>
        </w:tc>
        <w:tc>
          <w:tcPr>
            <w:tcW w:w="1417"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val="mk-MK" w:eastAsia="en-US"/>
              </w:rPr>
            </w:pPr>
            <w:r>
              <w:rPr>
                <w:rFonts w:ascii="Arial" w:hAnsi="Arial" w:cs="Arial"/>
                <w:color w:val="000000"/>
                <w:lang w:val="mk-MK" w:eastAsia="en-US"/>
              </w:rPr>
              <w:t>2</w:t>
            </w:r>
          </w:p>
        </w:tc>
        <w:tc>
          <w:tcPr>
            <w:tcW w:w="1163"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val="mk-MK" w:eastAsia="en-US"/>
              </w:rPr>
            </w:pPr>
            <w:r>
              <w:rPr>
                <w:rFonts w:ascii="Arial" w:hAnsi="Arial" w:cs="Arial"/>
                <w:color w:val="000000"/>
                <w:lang w:val="mk-MK" w:eastAsia="en-US"/>
              </w:rPr>
              <w:t>31</w:t>
            </w:r>
          </w:p>
        </w:tc>
        <w:tc>
          <w:tcPr>
            <w:tcW w:w="992"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val="mk-MK" w:eastAsia="en-US"/>
              </w:rPr>
            </w:pPr>
            <w:r>
              <w:rPr>
                <w:rFonts w:ascii="Arial" w:hAnsi="Arial" w:cs="Arial"/>
                <w:color w:val="000000"/>
                <w:lang w:val="mk-MK" w:eastAsia="en-US"/>
              </w:rPr>
              <w:t>15</w:t>
            </w:r>
          </w:p>
        </w:tc>
        <w:tc>
          <w:tcPr>
            <w:tcW w:w="567"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val="mk-MK" w:eastAsia="en-US"/>
              </w:rPr>
            </w:pPr>
            <w:r>
              <w:rPr>
                <w:rFonts w:ascii="Arial" w:hAnsi="Arial" w:cs="Arial"/>
                <w:color w:val="000000"/>
                <w:lang w:val="mk-MK" w:eastAsia="en-US"/>
              </w:rPr>
              <w:t>16</w:t>
            </w:r>
          </w:p>
        </w:tc>
        <w:tc>
          <w:tcPr>
            <w:tcW w:w="709"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6"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right w:val="single" w:sz="4" w:space="0" w:color="auto"/>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auto"/>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38" w:type="dxa"/>
            <w:tcBorders>
              <w:top w:val="single" w:sz="4" w:space="0" w:color="000000"/>
              <w:left w:val="single" w:sz="4" w:space="0" w:color="auto"/>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r>
      <w:tr w:rsidR="00A0714F">
        <w:trPr>
          <w:jc w:val="center"/>
        </w:trPr>
        <w:tc>
          <w:tcPr>
            <w:tcW w:w="852"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val="it-IT" w:eastAsia="en-US"/>
              </w:rPr>
            </w:pPr>
            <w:r>
              <w:rPr>
                <w:rFonts w:ascii="Arial" w:hAnsi="Arial" w:cs="Arial"/>
                <w:b/>
                <w:bCs/>
                <w:color w:val="000000"/>
                <w:lang w:val="it-IT" w:eastAsia="en-US"/>
              </w:rPr>
              <w:t>IX</w:t>
            </w:r>
          </w:p>
        </w:tc>
        <w:tc>
          <w:tcPr>
            <w:tcW w:w="1417"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val="mk-MK" w:eastAsia="en-US"/>
              </w:rPr>
            </w:pPr>
            <w:r>
              <w:rPr>
                <w:rFonts w:ascii="Arial" w:hAnsi="Arial" w:cs="Arial"/>
                <w:color w:val="000000"/>
                <w:lang w:val="mk-MK" w:eastAsia="en-US"/>
              </w:rPr>
              <w:t>1</w:t>
            </w:r>
          </w:p>
        </w:tc>
        <w:tc>
          <w:tcPr>
            <w:tcW w:w="1163"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val="mk-MK" w:eastAsia="en-US"/>
              </w:rPr>
              <w:t>18</w:t>
            </w:r>
          </w:p>
        </w:tc>
        <w:tc>
          <w:tcPr>
            <w:tcW w:w="992"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val="mk-MK" w:eastAsia="en-US"/>
              </w:rPr>
            </w:pPr>
            <w:r>
              <w:rPr>
                <w:rFonts w:ascii="Arial" w:hAnsi="Arial" w:cs="Arial"/>
                <w:color w:val="000000"/>
                <w:lang w:val="mk-MK" w:eastAsia="en-US"/>
              </w:rPr>
              <w:t>12</w:t>
            </w:r>
          </w:p>
        </w:tc>
        <w:tc>
          <w:tcPr>
            <w:tcW w:w="567"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val="mk-MK" w:eastAsia="en-US"/>
              </w:rPr>
            </w:pPr>
            <w:r>
              <w:rPr>
                <w:rFonts w:ascii="Arial" w:hAnsi="Arial" w:cs="Arial"/>
                <w:color w:val="000000"/>
                <w:lang w:val="mk-MK" w:eastAsia="en-US"/>
              </w:rPr>
              <w:t>6</w:t>
            </w:r>
          </w:p>
        </w:tc>
        <w:tc>
          <w:tcPr>
            <w:tcW w:w="709"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6"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right w:val="single" w:sz="4" w:space="0" w:color="auto"/>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auto"/>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38" w:type="dxa"/>
            <w:tcBorders>
              <w:top w:val="single" w:sz="4" w:space="0" w:color="000000"/>
              <w:left w:val="single" w:sz="4" w:space="0" w:color="auto"/>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r>
      <w:tr w:rsidR="00A0714F">
        <w:trPr>
          <w:jc w:val="center"/>
        </w:trPr>
        <w:tc>
          <w:tcPr>
            <w:tcW w:w="852" w:type="dxa"/>
            <w:tcBorders>
              <w:top w:val="single" w:sz="4" w:space="0" w:color="000000"/>
              <w:left w:val="single" w:sz="4" w:space="0" w:color="000000"/>
              <w:bottom w:val="single" w:sz="4" w:space="0" w:color="000000"/>
            </w:tcBorders>
            <w:shd w:val="clear" w:color="auto" w:fill="D9D9D9" w:themeFill="background1" w:themeFillShade="D9"/>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VI-IX</w:t>
            </w:r>
          </w:p>
        </w:tc>
        <w:tc>
          <w:tcPr>
            <w:tcW w:w="1417" w:type="dxa"/>
            <w:tcBorders>
              <w:top w:val="single" w:sz="4" w:space="0" w:color="000000"/>
              <w:left w:val="single" w:sz="4" w:space="0" w:color="000000"/>
              <w:bottom w:val="single" w:sz="4" w:space="0" w:color="000000"/>
            </w:tcBorders>
            <w:shd w:val="clear" w:color="auto" w:fill="D9D9D9" w:themeFill="background1" w:themeFillShade="D9"/>
          </w:tcPr>
          <w:p w:rsidR="00A0714F" w:rsidRDefault="002608D1">
            <w:pPr>
              <w:suppressAutoHyphens w:val="0"/>
              <w:snapToGrid w:val="0"/>
              <w:spacing w:after="0" w:line="240" w:lineRule="auto"/>
              <w:jc w:val="right"/>
              <w:rPr>
                <w:rFonts w:ascii="Arial" w:hAnsi="Arial" w:cs="Arial"/>
                <w:color w:val="000000"/>
                <w:lang w:val="mk-MK" w:eastAsia="en-US"/>
              </w:rPr>
            </w:pPr>
            <w:r>
              <w:rPr>
                <w:rFonts w:ascii="Arial" w:hAnsi="Arial" w:cs="Arial"/>
                <w:color w:val="000000"/>
                <w:lang w:val="mk-MK" w:eastAsia="en-US"/>
              </w:rPr>
              <w:t>5</w:t>
            </w:r>
          </w:p>
        </w:tc>
        <w:tc>
          <w:tcPr>
            <w:tcW w:w="1163" w:type="dxa"/>
            <w:tcBorders>
              <w:top w:val="single" w:sz="4" w:space="0" w:color="000000"/>
              <w:left w:val="single" w:sz="4" w:space="0" w:color="000000"/>
              <w:bottom w:val="single" w:sz="4" w:space="0" w:color="000000"/>
            </w:tcBorders>
            <w:shd w:val="clear" w:color="auto" w:fill="D9D9D9" w:themeFill="background1" w:themeFillShade="D9"/>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val="mk-MK" w:eastAsia="en-US"/>
              </w:rPr>
              <w:t>8</w:t>
            </w:r>
            <w:r>
              <w:rPr>
                <w:rFonts w:ascii="Arial" w:hAnsi="Arial" w:cs="Arial"/>
                <w:color w:val="000000"/>
                <w:lang w:eastAsia="en-US"/>
              </w:rPr>
              <w:t>1</w:t>
            </w:r>
          </w:p>
        </w:tc>
        <w:tc>
          <w:tcPr>
            <w:tcW w:w="992" w:type="dxa"/>
            <w:tcBorders>
              <w:top w:val="single" w:sz="4" w:space="0" w:color="000000"/>
              <w:left w:val="single" w:sz="4" w:space="0" w:color="000000"/>
              <w:bottom w:val="single" w:sz="4" w:space="0" w:color="000000"/>
            </w:tcBorders>
            <w:shd w:val="clear" w:color="auto" w:fill="D9D9D9" w:themeFill="background1" w:themeFillShade="D9"/>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val="mk-MK" w:eastAsia="en-US"/>
              </w:rPr>
              <w:t>4</w:t>
            </w:r>
            <w:r>
              <w:rPr>
                <w:rFonts w:ascii="Arial" w:hAnsi="Arial" w:cs="Arial"/>
                <w:color w:val="000000"/>
                <w:lang w:eastAsia="en-US"/>
              </w:rPr>
              <w:t>4</w:t>
            </w:r>
          </w:p>
        </w:tc>
        <w:tc>
          <w:tcPr>
            <w:tcW w:w="567" w:type="dxa"/>
            <w:tcBorders>
              <w:top w:val="single" w:sz="4" w:space="0" w:color="000000"/>
              <w:left w:val="single" w:sz="4" w:space="0" w:color="000000"/>
              <w:bottom w:val="single" w:sz="4" w:space="0" w:color="000000"/>
            </w:tcBorders>
            <w:shd w:val="clear" w:color="auto" w:fill="D9D9D9" w:themeFill="background1" w:themeFillShade="D9"/>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37</w:t>
            </w:r>
          </w:p>
        </w:tc>
        <w:tc>
          <w:tcPr>
            <w:tcW w:w="709" w:type="dxa"/>
            <w:tcBorders>
              <w:top w:val="single" w:sz="4" w:space="0" w:color="000000"/>
              <w:left w:val="single" w:sz="4" w:space="0" w:color="000000"/>
              <w:bottom w:val="single" w:sz="4" w:space="0" w:color="000000"/>
            </w:tcBorders>
            <w:shd w:val="clear" w:color="auto" w:fill="D9D9D9" w:themeFill="background1" w:themeFillShade="D9"/>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tcBorders>
            <w:shd w:val="clear" w:color="auto" w:fill="D9D9D9" w:themeFill="background1" w:themeFillShade="D9"/>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tcBorders>
            <w:shd w:val="clear" w:color="auto" w:fill="D9D9D9" w:themeFill="background1" w:themeFillShade="D9"/>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tcBorders>
            <w:shd w:val="clear" w:color="auto" w:fill="D9D9D9" w:themeFill="background1" w:themeFillShade="D9"/>
          </w:tcPr>
          <w:p w:rsidR="00A0714F" w:rsidRDefault="00A0714F">
            <w:pPr>
              <w:suppressAutoHyphens w:val="0"/>
              <w:snapToGrid w:val="0"/>
              <w:spacing w:after="0" w:line="240" w:lineRule="auto"/>
              <w:jc w:val="right"/>
              <w:rPr>
                <w:rFonts w:ascii="Arial" w:hAnsi="Arial" w:cs="Arial"/>
                <w:color w:val="000000"/>
                <w:lang w:val="mk-MK" w:eastAsia="en-US"/>
              </w:rPr>
            </w:pPr>
          </w:p>
        </w:tc>
        <w:tc>
          <w:tcPr>
            <w:tcW w:w="425" w:type="dxa"/>
            <w:tcBorders>
              <w:top w:val="single" w:sz="4" w:space="0" w:color="000000"/>
              <w:left w:val="single" w:sz="4" w:space="0" w:color="000000"/>
              <w:bottom w:val="single" w:sz="4" w:space="0" w:color="000000"/>
            </w:tcBorders>
            <w:shd w:val="clear" w:color="auto" w:fill="D9D9D9" w:themeFill="background1" w:themeFillShade="D9"/>
          </w:tcPr>
          <w:p w:rsidR="00A0714F" w:rsidRDefault="00A0714F">
            <w:pPr>
              <w:suppressAutoHyphens w:val="0"/>
              <w:snapToGrid w:val="0"/>
              <w:spacing w:after="0" w:line="240" w:lineRule="auto"/>
              <w:jc w:val="right"/>
              <w:rPr>
                <w:rFonts w:ascii="Arial" w:hAnsi="Arial" w:cs="Arial"/>
                <w:color w:val="000000"/>
                <w:lang w:eastAsia="en-US"/>
              </w:rPr>
            </w:pPr>
          </w:p>
        </w:tc>
        <w:tc>
          <w:tcPr>
            <w:tcW w:w="426" w:type="dxa"/>
            <w:tcBorders>
              <w:top w:val="single" w:sz="4" w:space="0" w:color="000000"/>
              <w:left w:val="single" w:sz="4" w:space="0" w:color="000000"/>
              <w:bottom w:val="single" w:sz="4" w:space="0" w:color="000000"/>
            </w:tcBorders>
            <w:shd w:val="clear" w:color="auto" w:fill="D9D9D9" w:themeFill="background1" w:themeFillShade="D9"/>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auto"/>
              <w:bottom w:val="single" w:sz="4" w:space="0" w:color="000000"/>
            </w:tcBorders>
            <w:shd w:val="clear" w:color="auto" w:fill="D9D9D9" w:themeFill="background1" w:themeFillShade="D9"/>
          </w:tcPr>
          <w:p w:rsidR="00A0714F" w:rsidRDefault="00A0714F">
            <w:pPr>
              <w:suppressAutoHyphens w:val="0"/>
              <w:snapToGrid w:val="0"/>
              <w:spacing w:after="0" w:line="240" w:lineRule="auto"/>
              <w:jc w:val="right"/>
              <w:rPr>
                <w:rFonts w:ascii="Arial" w:hAnsi="Arial" w:cs="Arial"/>
                <w:color w:val="000000"/>
                <w:lang w:eastAsia="en-US"/>
              </w:rPr>
            </w:pPr>
          </w:p>
        </w:tc>
        <w:tc>
          <w:tcPr>
            <w:tcW w:w="538" w:type="dxa"/>
            <w:tcBorders>
              <w:top w:val="single" w:sz="4" w:space="0" w:color="000000"/>
              <w:left w:val="single" w:sz="4" w:space="0" w:color="auto"/>
              <w:bottom w:val="single" w:sz="4" w:space="0" w:color="000000"/>
            </w:tcBorders>
            <w:shd w:val="clear" w:color="auto" w:fill="D9D9D9" w:themeFill="background1" w:themeFillShade="D9"/>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0714F" w:rsidRDefault="00A0714F">
            <w:pPr>
              <w:suppressAutoHyphens w:val="0"/>
              <w:snapToGrid w:val="0"/>
              <w:spacing w:after="0" w:line="240" w:lineRule="auto"/>
              <w:jc w:val="right"/>
              <w:rPr>
                <w:rFonts w:ascii="Arial" w:hAnsi="Arial" w:cs="Arial"/>
                <w:color w:val="000000"/>
                <w:lang w:eastAsia="en-US"/>
              </w:rPr>
            </w:pPr>
          </w:p>
        </w:tc>
      </w:tr>
      <w:tr w:rsidR="00A0714F">
        <w:trPr>
          <w:jc w:val="center"/>
        </w:trPr>
        <w:tc>
          <w:tcPr>
            <w:tcW w:w="852" w:type="dxa"/>
            <w:tcBorders>
              <w:top w:val="single" w:sz="4" w:space="0" w:color="000000"/>
              <w:left w:val="single" w:sz="4" w:space="0" w:color="000000"/>
              <w:bottom w:val="single" w:sz="4" w:space="0" w:color="000000"/>
            </w:tcBorders>
            <w:shd w:val="clear" w:color="auto" w:fill="D9D9D9" w:themeFill="background1" w:themeFillShade="D9"/>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I-IX</w:t>
            </w:r>
          </w:p>
        </w:tc>
        <w:tc>
          <w:tcPr>
            <w:tcW w:w="1417" w:type="dxa"/>
            <w:tcBorders>
              <w:top w:val="single" w:sz="4" w:space="0" w:color="000000"/>
              <w:left w:val="single" w:sz="4" w:space="0" w:color="000000"/>
              <w:bottom w:val="single" w:sz="4" w:space="0" w:color="000000"/>
            </w:tcBorders>
            <w:shd w:val="clear" w:color="auto" w:fill="D9D9D9" w:themeFill="background1" w:themeFillShade="D9"/>
          </w:tcPr>
          <w:p w:rsidR="00A0714F" w:rsidRDefault="002608D1">
            <w:pPr>
              <w:suppressAutoHyphens w:val="0"/>
              <w:snapToGrid w:val="0"/>
              <w:spacing w:after="0" w:line="240" w:lineRule="auto"/>
              <w:jc w:val="right"/>
              <w:rPr>
                <w:rFonts w:ascii="Arial" w:hAnsi="Arial" w:cs="Arial"/>
                <w:color w:val="000000"/>
                <w:lang w:val="mk-MK" w:eastAsia="en-US"/>
              </w:rPr>
            </w:pPr>
            <w:r>
              <w:rPr>
                <w:rFonts w:ascii="Arial" w:hAnsi="Arial" w:cs="Arial"/>
                <w:color w:val="000000"/>
                <w:lang w:val="mk-MK" w:eastAsia="en-US"/>
              </w:rPr>
              <w:t>10</w:t>
            </w:r>
          </w:p>
        </w:tc>
        <w:tc>
          <w:tcPr>
            <w:tcW w:w="1163" w:type="dxa"/>
            <w:tcBorders>
              <w:top w:val="single" w:sz="4" w:space="0" w:color="000000"/>
              <w:left w:val="single" w:sz="4" w:space="0" w:color="000000"/>
              <w:bottom w:val="single" w:sz="4" w:space="0" w:color="000000"/>
            </w:tcBorders>
            <w:shd w:val="clear" w:color="auto" w:fill="D9D9D9" w:themeFill="background1" w:themeFillShade="D9"/>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val="mk-MK" w:eastAsia="en-US"/>
              </w:rPr>
              <w:t>16</w:t>
            </w:r>
            <w:r>
              <w:rPr>
                <w:rFonts w:ascii="Arial" w:hAnsi="Arial" w:cs="Arial"/>
                <w:color w:val="000000"/>
                <w:lang w:eastAsia="en-US"/>
              </w:rPr>
              <w:t>3</w:t>
            </w:r>
          </w:p>
        </w:tc>
        <w:tc>
          <w:tcPr>
            <w:tcW w:w="992" w:type="dxa"/>
            <w:tcBorders>
              <w:top w:val="single" w:sz="4" w:space="0" w:color="000000"/>
              <w:left w:val="single" w:sz="4" w:space="0" w:color="000000"/>
              <w:bottom w:val="single" w:sz="4" w:space="0" w:color="000000"/>
            </w:tcBorders>
            <w:shd w:val="clear" w:color="auto" w:fill="D9D9D9" w:themeFill="background1" w:themeFillShade="D9"/>
          </w:tcPr>
          <w:p w:rsidR="00A0714F" w:rsidRDefault="002608D1">
            <w:pPr>
              <w:suppressAutoHyphens w:val="0"/>
              <w:snapToGrid w:val="0"/>
              <w:spacing w:after="0" w:line="240" w:lineRule="auto"/>
              <w:jc w:val="center"/>
              <w:rPr>
                <w:rFonts w:ascii="Arial" w:hAnsi="Arial" w:cs="Arial"/>
                <w:color w:val="000000"/>
                <w:lang w:eastAsia="en-US"/>
              </w:rPr>
            </w:pPr>
            <w:r>
              <w:rPr>
                <w:rFonts w:ascii="Arial" w:hAnsi="Arial" w:cs="Arial"/>
                <w:color w:val="000000"/>
                <w:lang w:val="mk-MK" w:eastAsia="en-US"/>
              </w:rPr>
              <w:t xml:space="preserve">    </w:t>
            </w:r>
            <w:r>
              <w:rPr>
                <w:rFonts w:ascii="Arial" w:hAnsi="Arial" w:cs="Arial"/>
                <w:color w:val="000000"/>
                <w:lang w:eastAsia="en-US"/>
              </w:rPr>
              <w:t xml:space="preserve">    </w:t>
            </w:r>
            <w:r>
              <w:rPr>
                <w:rFonts w:ascii="Arial" w:hAnsi="Arial" w:cs="Arial"/>
                <w:color w:val="000000"/>
                <w:lang w:val="mk-MK" w:eastAsia="en-US"/>
              </w:rPr>
              <w:t>8</w:t>
            </w:r>
            <w:r>
              <w:rPr>
                <w:rFonts w:ascii="Arial" w:hAnsi="Arial" w:cs="Arial"/>
                <w:color w:val="000000"/>
                <w:lang w:eastAsia="en-US"/>
              </w:rPr>
              <w:t>5</w:t>
            </w:r>
          </w:p>
        </w:tc>
        <w:tc>
          <w:tcPr>
            <w:tcW w:w="567" w:type="dxa"/>
            <w:tcBorders>
              <w:top w:val="single" w:sz="4" w:space="0" w:color="000000"/>
              <w:left w:val="single" w:sz="4" w:space="0" w:color="000000"/>
              <w:bottom w:val="single" w:sz="4" w:space="0" w:color="000000"/>
            </w:tcBorders>
            <w:shd w:val="clear" w:color="auto" w:fill="D9D9D9" w:themeFill="background1" w:themeFillShade="D9"/>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78</w:t>
            </w:r>
          </w:p>
        </w:tc>
        <w:tc>
          <w:tcPr>
            <w:tcW w:w="709" w:type="dxa"/>
            <w:tcBorders>
              <w:top w:val="single" w:sz="4" w:space="0" w:color="000000"/>
              <w:left w:val="single" w:sz="4" w:space="0" w:color="000000"/>
              <w:bottom w:val="single" w:sz="4" w:space="0" w:color="000000"/>
            </w:tcBorders>
            <w:shd w:val="clear" w:color="auto" w:fill="D9D9D9" w:themeFill="background1" w:themeFillShade="D9"/>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tcBorders>
            <w:shd w:val="clear" w:color="auto" w:fill="D9D9D9" w:themeFill="background1" w:themeFillShade="D9"/>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tcBorders>
            <w:shd w:val="clear" w:color="auto" w:fill="D9D9D9" w:themeFill="background1" w:themeFillShade="D9"/>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tcBorders>
            <w:shd w:val="clear" w:color="auto" w:fill="D9D9D9" w:themeFill="background1" w:themeFillShade="D9"/>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tcBorders>
            <w:shd w:val="clear" w:color="auto" w:fill="D9D9D9" w:themeFill="background1" w:themeFillShade="D9"/>
          </w:tcPr>
          <w:p w:rsidR="00A0714F" w:rsidRDefault="00A0714F">
            <w:pPr>
              <w:suppressAutoHyphens w:val="0"/>
              <w:snapToGrid w:val="0"/>
              <w:spacing w:after="0" w:line="240" w:lineRule="auto"/>
              <w:jc w:val="right"/>
              <w:rPr>
                <w:rFonts w:ascii="Arial" w:hAnsi="Arial" w:cs="Arial"/>
                <w:color w:val="000000"/>
                <w:lang w:eastAsia="en-US"/>
              </w:rPr>
            </w:pPr>
          </w:p>
        </w:tc>
        <w:tc>
          <w:tcPr>
            <w:tcW w:w="426" w:type="dxa"/>
            <w:tcBorders>
              <w:top w:val="single" w:sz="4" w:space="0" w:color="000000"/>
              <w:left w:val="single" w:sz="4" w:space="0" w:color="000000"/>
              <w:bottom w:val="single" w:sz="4" w:space="0" w:color="000000"/>
            </w:tcBorders>
            <w:shd w:val="clear" w:color="auto" w:fill="D9D9D9" w:themeFill="background1" w:themeFillShade="D9"/>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auto"/>
              <w:bottom w:val="single" w:sz="4" w:space="0" w:color="000000"/>
            </w:tcBorders>
            <w:shd w:val="clear" w:color="auto" w:fill="D9D9D9" w:themeFill="background1" w:themeFillShade="D9"/>
          </w:tcPr>
          <w:p w:rsidR="00A0714F" w:rsidRDefault="00A0714F">
            <w:pPr>
              <w:suppressAutoHyphens w:val="0"/>
              <w:snapToGrid w:val="0"/>
              <w:spacing w:after="0" w:line="240" w:lineRule="auto"/>
              <w:jc w:val="right"/>
              <w:rPr>
                <w:rFonts w:ascii="Arial" w:hAnsi="Arial" w:cs="Arial"/>
                <w:color w:val="000000"/>
                <w:lang w:eastAsia="en-US"/>
              </w:rPr>
            </w:pPr>
          </w:p>
        </w:tc>
        <w:tc>
          <w:tcPr>
            <w:tcW w:w="538" w:type="dxa"/>
            <w:tcBorders>
              <w:top w:val="single" w:sz="4" w:space="0" w:color="000000"/>
              <w:left w:val="single" w:sz="4" w:space="0" w:color="auto"/>
              <w:bottom w:val="single" w:sz="4" w:space="0" w:color="000000"/>
            </w:tcBorders>
            <w:shd w:val="clear" w:color="auto" w:fill="D9D9D9" w:themeFill="background1" w:themeFillShade="D9"/>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0714F" w:rsidRDefault="00A0714F">
            <w:pPr>
              <w:suppressAutoHyphens w:val="0"/>
              <w:snapToGrid w:val="0"/>
              <w:spacing w:after="0" w:line="240" w:lineRule="auto"/>
              <w:jc w:val="right"/>
              <w:rPr>
                <w:rFonts w:ascii="Arial" w:hAnsi="Arial" w:cs="Arial"/>
                <w:color w:val="000000"/>
                <w:lang w:eastAsia="en-US"/>
              </w:rPr>
            </w:pPr>
          </w:p>
        </w:tc>
      </w:tr>
    </w:tbl>
    <w:p w:rsidR="00A0714F" w:rsidRDefault="00A0714F">
      <w:pPr>
        <w:suppressAutoHyphens w:val="0"/>
        <w:spacing w:after="160" w:line="259" w:lineRule="auto"/>
        <w:jc w:val="both"/>
        <w:rPr>
          <w:rFonts w:ascii="Arial" w:hAnsi="Arial" w:cs="Arial"/>
          <w:b/>
          <w:sz w:val="24"/>
          <w:szCs w:val="24"/>
          <w:lang w:eastAsia="en-US"/>
        </w:rPr>
      </w:pPr>
    </w:p>
    <w:p w:rsidR="00A0714F" w:rsidRDefault="00A0714F">
      <w:pPr>
        <w:suppressAutoHyphens w:val="0"/>
        <w:spacing w:after="160" w:line="259" w:lineRule="auto"/>
        <w:jc w:val="both"/>
        <w:rPr>
          <w:rFonts w:ascii="Arial" w:hAnsi="Arial" w:cs="Arial"/>
          <w:b/>
          <w:sz w:val="24"/>
          <w:szCs w:val="24"/>
          <w:lang w:eastAsia="en-US"/>
        </w:rPr>
      </w:pPr>
    </w:p>
    <w:p w:rsidR="00A0714F" w:rsidRDefault="002608D1">
      <w:pPr>
        <w:suppressAutoHyphens w:val="0"/>
        <w:spacing w:after="160" w:line="259" w:lineRule="auto"/>
        <w:jc w:val="both"/>
        <w:rPr>
          <w:rFonts w:ascii="Arial" w:hAnsi="Arial" w:cs="Arial"/>
          <w:b/>
          <w:sz w:val="24"/>
          <w:szCs w:val="24"/>
          <w:lang w:val="mk-MK" w:eastAsia="en-US"/>
        </w:rPr>
      </w:pPr>
      <w:r>
        <w:rPr>
          <w:rFonts w:ascii="Arial" w:hAnsi="Arial" w:cs="Arial"/>
          <w:b/>
          <w:sz w:val="24"/>
          <w:szCs w:val="24"/>
          <w:lang w:val="mk-MK" w:eastAsia="en-US"/>
        </w:rPr>
        <w:t>ПРДЕЈЦИ</w:t>
      </w:r>
    </w:p>
    <w:tbl>
      <w:tblPr>
        <w:tblW w:w="10065" w:type="dxa"/>
        <w:jc w:val="center"/>
        <w:tblLayout w:type="fixed"/>
        <w:tblLook w:val="04A0" w:firstRow="1" w:lastRow="0" w:firstColumn="1" w:lastColumn="0" w:noHBand="0" w:noVBand="1"/>
      </w:tblPr>
      <w:tblGrid>
        <w:gridCol w:w="852"/>
        <w:gridCol w:w="1417"/>
        <w:gridCol w:w="1163"/>
        <w:gridCol w:w="763"/>
        <w:gridCol w:w="796"/>
        <w:gridCol w:w="709"/>
        <w:gridCol w:w="567"/>
        <w:gridCol w:w="567"/>
        <w:gridCol w:w="425"/>
        <w:gridCol w:w="425"/>
        <w:gridCol w:w="426"/>
        <w:gridCol w:w="425"/>
        <w:gridCol w:w="425"/>
        <w:gridCol w:w="538"/>
        <w:gridCol w:w="567"/>
      </w:tblGrid>
      <w:tr w:rsidR="00A0714F">
        <w:trPr>
          <w:trHeight w:val="330"/>
          <w:jc w:val="center"/>
        </w:trPr>
        <w:tc>
          <w:tcPr>
            <w:tcW w:w="852" w:type="dxa"/>
            <w:vMerge w:val="restart"/>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Одд.</w:t>
            </w:r>
          </w:p>
        </w:tc>
        <w:tc>
          <w:tcPr>
            <w:tcW w:w="1417" w:type="dxa"/>
            <w:vMerge w:val="restart"/>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Број на пара-лелки</w:t>
            </w:r>
          </w:p>
        </w:tc>
        <w:tc>
          <w:tcPr>
            <w:tcW w:w="1163" w:type="dxa"/>
            <w:vMerge w:val="restart"/>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Број</w:t>
            </w:r>
          </w:p>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 xml:space="preserve"> на </w:t>
            </w:r>
          </w:p>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ученици</w:t>
            </w:r>
          </w:p>
        </w:tc>
        <w:tc>
          <w:tcPr>
            <w:tcW w:w="6633" w:type="dxa"/>
            <w:gridSpan w:val="12"/>
            <w:tcBorders>
              <w:top w:val="single" w:sz="4" w:space="0" w:color="000000"/>
              <w:left w:val="single" w:sz="4" w:space="0" w:color="000000"/>
              <w:bottom w:val="single" w:sz="4" w:space="0" w:color="000000"/>
              <w:right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Етничка и родова структура на учениците</w:t>
            </w:r>
          </w:p>
        </w:tc>
      </w:tr>
      <w:tr w:rsidR="00A0714F">
        <w:trPr>
          <w:trHeight w:val="330"/>
          <w:jc w:val="center"/>
        </w:trPr>
        <w:tc>
          <w:tcPr>
            <w:tcW w:w="852" w:type="dxa"/>
            <w:vMerge/>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center"/>
              <w:rPr>
                <w:rFonts w:ascii="Arial" w:hAnsi="Arial" w:cs="Arial"/>
                <w:b/>
                <w:bCs/>
                <w:color w:val="000000"/>
                <w:lang w:eastAsia="en-US"/>
              </w:rPr>
            </w:pPr>
          </w:p>
        </w:tc>
        <w:tc>
          <w:tcPr>
            <w:tcW w:w="1417" w:type="dxa"/>
            <w:vMerge/>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center"/>
              <w:rPr>
                <w:rFonts w:ascii="Arial" w:hAnsi="Arial" w:cs="Arial"/>
                <w:b/>
                <w:bCs/>
                <w:color w:val="000000"/>
                <w:lang w:eastAsia="en-US"/>
              </w:rPr>
            </w:pPr>
          </w:p>
        </w:tc>
        <w:tc>
          <w:tcPr>
            <w:tcW w:w="1163" w:type="dxa"/>
            <w:vMerge/>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center"/>
              <w:rPr>
                <w:rFonts w:ascii="Arial" w:hAnsi="Arial" w:cs="Arial"/>
                <w:b/>
                <w:bCs/>
                <w:color w:val="000000"/>
                <w:lang w:eastAsia="en-US"/>
              </w:rPr>
            </w:pPr>
          </w:p>
        </w:tc>
        <w:tc>
          <w:tcPr>
            <w:tcW w:w="1559" w:type="dxa"/>
            <w:gridSpan w:val="2"/>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Македонци</w:t>
            </w:r>
          </w:p>
        </w:tc>
        <w:tc>
          <w:tcPr>
            <w:tcW w:w="1276" w:type="dxa"/>
            <w:gridSpan w:val="2"/>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Албанци</w:t>
            </w:r>
          </w:p>
        </w:tc>
        <w:tc>
          <w:tcPr>
            <w:tcW w:w="992" w:type="dxa"/>
            <w:gridSpan w:val="2"/>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Турци</w:t>
            </w:r>
          </w:p>
        </w:tc>
        <w:tc>
          <w:tcPr>
            <w:tcW w:w="851" w:type="dxa"/>
            <w:gridSpan w:val="2"/>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Срби</w:t>
            </w:r>
          </w:p>
        </w:tc>
        <w:tc>
          <w:tcPr>
            <w:tcW w:w="850" w:type="dxa"/>
            <w:gridSpan w:val="2"/>
            <w:tcBorders>
              <w:top w:val="single" w:sz="4" w:space="0" w:color="000000"/>
              <w:left w:val="single" w:sz="4" w:space="0" w:color="000000"/>
              <w:bottom w:val="single" w:sz="4" w:space="0" w:color="000000"/>
              <w:right w:val="single" w:sz="4" w:space="0" w:color="auto"/>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Роми</w:t>
            </w:r>
          </w:p>
        </w:tc>
        <w:tc>
          <w:tcPr>
            <w:tcW w:w="1105" w:type="dxa"/>
            <w:gridSpan w:val="2"/>
            <w:tcBorders>
              <w:top w:val="single" w:sz="4" w:space="0" w:color="000000"/>
              <w:left w:val="single" w:sz="4" w:space="0" w:color="auto"/>
              <w:bottom w:val="single" w:sz="4" w:space="0" w:color="000000"/>
              <w:right w:val="single" w:sz="4" w:space="0" w:color="000000"/>
            </w:tcBorders>
            <w:shd w:val="clear" w:color="auto" w:fill="auto"/>
          </w:tcPr>
          <w:p w:rsidR="00A0714F" w:rsidRDefault="002608D1">
            <w:pPr>
              <w:snapToGrid w:val="0"/>
              <w:spacing w:after="0" w:line="240" w:lineRule="auto"/>
              <w:jc w:val="center"/>
              <w:rPr>
                <w:rFonts w:ascii="Arial" w:hAnsi="Arial" w:cs="Arial"/>
                <w:b/>
                <w:bCs/>
                <w:color w:val="000000"/>
                <w:lang w:eastAsia="en-US"/>
              </w:rPr>
            </w:pPr>
            <w:r>
              <w:rPr>
                <w:rFonts w:ascii="Arial" w:hAnsi="Arial" w:cs="Arial"/>
                <w:b/>
                <w:bCs/>
                <w:color w:val="000000"/>
                <w:lang w:eastAsia="en-US"/>
              </w:rPr>
              <w:t>други</w:t>
            </w:r>
          </w:p>
        </w:tc>
      </w:tr>
      <w:tr w:rsidR="00A0714F">
        <w:trPr>
          <w:trHeight w:val="330"/>
          <w:jc w:val="center"/>
        </w:trPr>
        <w:tc>
          <w:tcPr>
            <w:tcW w:w="852" w:type="dxa"/>
            <w:vMerge/>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center"/>
              <w:rPr>
                <w:rFonts w:ascii="Arial" w:hAnsi="Arial" w:cs="Arial"/>
                <w:b/>
                <w:bCs/>
                <w:color w:val="000000"/>
                <w:lang w:eastAsia="en-US"/>
              </w:rPr>
            </w:pPr>
          </w:p>
        </w:tc>
        <w:tc>
          <w:tcPr>
            <w:tcW w:w="1417" w:type="dxa"/>
            <w:vMerge/>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center"/>
              <w:rPr>
                <w:rFonts w:ascii="Arial" w:hAnsi="Arial" w:cs="Arial"/>
                <w:b/>
                <w:bCs/>
                <w:color w:val="000000"/>
                <w:lang w:eastAsia="en-US"/>
              </w:rPr>
            </w:pPr>
          </w:p>
        </w:tc>
        <w:tc>
          <w:tcPr>
            <w:tcW w:w="1163" w:type="dxa"/>
            <w:vMerge/>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center"/>
              <w:rPr>
                <w:rFonts w:ascii="Arial" w:hAnsi="Arial" w:cs="Arial"/>
                <w:b/>
                <w:bCs/>
                <w:color w:val="000000"/>
                <w:lang w:eastAsia="en-US"/>
              </w:rPr>
            </w:pPr>
          </w:p>
        </w:tc>
        <w:tc>
          <w:tcPr>
            <w:tcW w:w="763"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м</w:t>
            </w:r>
          </w:p>
        </w:tc>
        <w:tc>
          <w:tcPr>
            <w:tcW w:w="796"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ж</w:t>
            </w:r>
          </w:p>
        </w:tc>
        <w:tc>
          <w:tcPr>
            <w:tcW w:w="709"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м</w:t>
            </w:r>
          </w:p>
        </w:tc>
        <w:tc>
          <w:tcPr>
            <w:tcW w:w="567"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ж</w:t>
            </w:r>
          </w:p>
        </w:tc>
        <w:tc>
          <w:tcPr>
            <w:tcW w:w="567"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м</w:t>
            </w:r>
          </w:p>
        </w:tc>
        <w:tc>
          <w:tcPr>
            <w:tcW w:w="425"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ж</w:t>
            </w:r>
          </w:p>
        </w:tc>
        <w:tc>
          <w:tcPr>
            <w:tcW w:w="425"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м</w:t>
            </w:r>
          </w:p>
        </w:tc>
        <w:tc>
          <w:tcPr>
            <w:tcW w:w="426"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ж</w:t>
            </w:r>
          </w:p>
        </w:tc>
        <w:tc>
          <w:tcPr>
            <w:tcW w:w="425" w:type="dxa"/>
            <w:tcBorders>
              <w:top w:val="single" w:sz="4" w:space="0" w:color="000000"/>
              <w:left w:val="single" w:sz="4" w:space="0" w:color="000000"/>
              <w:bottom w:val="single" w:sz="4" w:space="0" w:color="000000"/>
              <w:right w:val="single" w:sz="4" w:space="0" w:color="auto"/>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м</w:t>
            </w:r>
          </w:p>
        </w:tc>
        <w:tc>
          <w:tcPr>
            <w:tcW w:w="425" w:type="dxa"/>
            <w:tcBorders>
              <w:top w:val="single" w:sz="4" w:space="0" w:color="000000"/>
              <w:left w:val="single" w:sz="4" w:space="0" w:color="auto"/>
              <w:bottom w:val="single" w:sz="4" w:space="0" w:color="000000"/>
            </w:tcBorders>
            <w:shd w:val="clear" w:color="auto" w:fill="auto"/>
          </w:tcPr>
          <w:p w:rsidR="00A0714F" w:rsidRDefault="002608D1">
            <w:pPr>
              <w:snapToGrid w:val="0"/>
              <w:spacing w:after="0" w:line="240" w:lineRule="auto"/>
              <w:jc w:val="center"/>
              <w:rPr>
                <w:rFonts w:ascii="Arial" w:hAnsi="Arial" w:cs="Arial"/>
                <w:b/>
                <w:bCs/>
                <w:color w:val="000000"/>
                <w:lang w:eastAsia="en-US"/>
              </w:rPr>
            </w:pPr>
            <w:r>
              <w:rPr>
                <w:rFonts w:ascii="Arial" w:hAnsi="Arial" w:cs="Arial"/>
                <w:b/>
                <w:bCs/>
                <w:color w:val="000000"/>
                <w:lang w:eastAsia="en-US"/>
              </w:rPr>
              <w:t>ж</w:t>
            </w:r>
          </w:p>
        </w:tc>
        <w:tc>
          <w:tcPr>
            <w:tcW w:w="538" w:type="dxa"/>
            <w:tcBorders>
              <w:top w:val="single" w:sz="4" w:space="0" w:color="000000"/>
              <w:left w:val="single" w:sz="4" w:space="0" w:color="auto"/>
              <w:bottom w:val="single" w:sz="4" w:space="0" w:color="000000"/>
            </w:tcBorders>
            <w:shd w:val="clear" w:color="auto" w:fill="auto"/>
          </w:tcPr>
          <w:p w:rsidR="00A0714F" w:rsidRDefault="002608D1">
            <w:pPr>
              <w:snapToGrid w:val="0"/>
              <w:spacing w:after="0" w:line="240" w:lineRule="auto"/>
              <w:jc w:val="center"/>
              <w:rPr>
                <w:rFonts w:ascii="Arial" w:hAnsi="Arial" w:cs="Arial"/>
                <w:b/>
                <w:bCs/>
                <w:color w:val="000000"/>
                <w:lang w:eastAsia="en-US"/>
              </w:rPr>
            </w:pPr>
            <w:r>
              <w:rPr>
                <w:rFonts w:ascii="Arial" w:hAnsi="Arial" w:cs="Arial"/>
                <w:b/>
                <w:bCs/>
                <w:color w:val="000000"/>
                <w:lang w:eastAsia="en-US"/>
              </w:rPr>
              <w:t>м</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ж</w:t>
            </w:r>
          </w:p>
        </w:tc>
      </w:tr>
      <w:tr w:rsidR="00A0714F">
        <w:trPr>
          <w:jc w:val="center"/>
        </w:trPr>
        <w:tc>
          <w:tcPr>
            <w:tcW w:w="852"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I</w:t>
            </w:r>
          </w:p>
        </w:tc>
        <w:tc>
          <w:tcPr>
            <w:tcW w:w="1417"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w:t>
            </w:r>
          </w:p>
        </w:tc>
        <w:tc>
          <w:tcPr>
            <w:tcW w:w="1163"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4</w:t>
            </w:r>
          </w:p>
        </w:tc>
        <w:tc>
          <w:tcPr>
            <w:tcW w:w="763"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2</w:t>
            </w:r>
          </w:p>
        </w:tc>
        <w:tc>
          <w:tcPr>
            <w:tcW w:w="796"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2</w:t>
            </w:r>
          </w:p>
        </w:tc>
        <w:tc>
          <w:tcPr>
            <w:tcW w:w="709"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ind w:right="-250" w:firstLine="175"/>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ind w:right="-250" w:firstLine="175"/>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6"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right w:val="single" w:sz="4" w:space="0" w:color="auto"/>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auto"/>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38" w:type="dxa"/>
            <w:tcBorders>
              <w:top w:val="single" w:sz="4" w:space="0" w:color="000000"/>
              <w:left w:val="single" w:sz="4" w:space="0" w:color="auto"/>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r>
      <w:tr w:rsidR="00A0714F">
        <w:trPr>
          <w:jc w:val="center"/>
        </w:trPr>
        <w:tc>
          <w:tcPr>
            <w:tcW w:w="852"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val="it-IT" w:eastAsia="en-US"/>
              </w:rPr>
            </w:pPr>
            <w:r>
              <w:rPr>
                <w:rFonts w:ascii="Arial" w:hAnsi="Arial" w:cs="Arial"/>
                <w:b/>
                <w:bCs/>
                <w:color w:val="000000"/>
                <w:lang w:val="it-IT" w:eastAsia="en-US"/>
              </w:rPr>
              <w:t>II</w:t>
            </w:r>
          </w:p>
        </w:tc>
        <w:tc>
          <w:tcPr>
            <w:tcW w:w="1417"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w:t>
            </w:r>
          </w:p>
        </w:tc>
        <w:tc>
          <w:tcPr>
            <w:tcW w:w="1163"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val="mk-MK" w:eastAsia="en-US"/>
              </w:rPr>
              <w:t>10</w:t>
            </w:r>
          </w:p>
        </w:tc>
        <w:tc>
          <w:tcPr>
            <w:tcW w:w="763"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val="mk-MK" w:eastAsia="en-US"/>
              </w:rPr>
            </w:pPr>
            <w:r>
              <w:rPr>
                <w:rFonts w:ascii="Arial" w:hAnsi="Arial" w:cs="Arial"/>
                <w:color w:val="000000"/>
                <w:lang w:val="mk-MK" w:eastAsia="en-US"/>
              </w:rPr>
              <w:t>5</w:t>
            </w:r>
          </w:p>
        </w:tc>
        <w:tc>
          <w:tcPr>
            <w:tcW w:w="796"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val="mk-MK" w:eastAsia="en-US"/>
              </w:rPr>
            </w:pPr>
            <w:r>
              <w:rPr>
                <w:rFonts w:ascii="Arial" w:hAnsi="Arial" w:cs="Arial"/>
                <w:color w:val="000000"/>
                <w:lang w:val="mk-MK" w:eastAsia="en-US"/>
              </w:rPr>
              <w:t>5</w:t>
            </w:r>
          </w:p>
        </w:tc>
        <w:tc>
          <w:tcPr>
            <w:tcW w:w="709"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ind w:right="-250" w:firstLine="175"/>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ind w:right="-250" w:firstLine="175"/>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6"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right w:val="single" w:sz="4" w:space="0" w:color="auto"/>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auto"/>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38" w:type="dxa"/>
            <w:tcBorders>
              <w:top w:val="single" w:sz="4" w:space="0" w:color="000000"/>
              <w:left w:val="single" w:sz="4" w:space="0" w:color="auto"/>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r>
      <w:tr w:rsidR="00A0714F">
        <w:trPr>
          <w:jc w:val="center"/>
        </w:trPr>
        <w:tc>
          <w:tcPr>
            <w:tcW w:w="852"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val="it-IT" w:eastAsia="en-US"/>
              </w:rPr>
            </w:pPr>
            <w:r>
              <w:rPr>
                <w:rFonts w:ascii="Arial" w:hAnsi="Arial" w:cs="Arial"/>
                <w:b/>
                <w:bCs/>
                <w:color w:val="000000"/>
                <w:lang w:val="it-IT" w:eastAsia="en-US"/>
              </w:rPr>
              <w:t>III</w:t>
            </w:r>
          </w:p>
        </w:tc>
        <w:tc>
          <w:tcPr>
            <w:tcW w:w="1417"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val="mk-MK" w:eastAsia="en-US"/>
              </w:rPr>
            </w:pPr>
            <w:r>
              <w:rPr>
                <w:rFonts w:ascii="Arial" w:hAnsi="Arial" w:cs="Arial"/>
                <w:color w:val="000000"/>
                <w:lang w:val="mk-MK" w:eastAsia="en-US"/>
              </w:rPr>
              <w:t>/</w:t>
            </w:r>
          </w:p>
        </w:tc>
        <w:tc>
          <w:tcPr>
            <w:tcW w:w="1163"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4</w:t>
            </w:r>
          </w:p>
        </w:tc>
        <w:tc>
          <w:tcPr>
            <w:tcW w:w="763"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2</w:t>
            </w:r>
          </w:p>
        </w:tc>
        <w:tc>
          <w:tcPr>
            <w:tcW w:w="796"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val="mk-MK" w:eastAsia="en-US"/>
              </w:rPr>
            </w:pPr>
            <w:r>
              <w:rPr>
                <w:rFonts w:ascii="Arial" w:hAnsi="Arial" w:cs="Arial"/>
                <w:color w:val="000000"/>
                <w:lang w:val="mk-MK" w:eastAsia="en-US"/>
              </w:rPr>
              <w:t>2</w:t>
            </w:r>
          </w:p>
        </w:tc>
        <w:tc>
          <w:tcPr>
            <w:tcW w:w="709"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ind w:right="-250" w:firstLine="175"/>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ind w:right="-250" w:firstLine="175"/>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val="mk-MK"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6"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right w:val="single" w:sz="4" w:space="0" w:color="auto"/>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auto"/>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38" w:type="dxa"/>
            <w:tcBorders>
              <w:top w:val="single" w:sz="4" w:space="0" w:color="000000"/>
              <w:left w:val="single" w:sz="4" w:space="0" w:color="auto"/>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r>
      <w:tr w:rsidR="00A0714F">
        <w:trPr>
          <w:jc w:val="center"/>
        </w:trPr>
        <w:tc>
          <w:tcPr>
            <w:tcW w:w="852"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val="it-IT" w:eastAsia="en-US"/>
              </w:rPr>
            </w:pPr>
            <w:r>
              <w:rPr>
                <w:rFonts w:ascii="Arial" w:hAnsi="Arial" w:cs="Arial"/>
                <w:b/>
                <w:bCs/>
                <w:color w:val="000000"/>
                <w:lang w:val="it-IT" w:eastAsia="en-US"/>
              </w:rPr>
              <w:t>IV</w:t>
            </w:r>
          </w:p>
        </w:tc>
        <w:tc>
          <w:tcPr>
            <w:tcW w:w="1417"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val="mk-MK" w:eastAsia="en-US"/>
              </w:rPr>
            </w:pPr>
            <w:r>
              <w:rPr>
                <w:rFonts w:ascii="Arial" w:hAnsi="Arial" w:cs="Arial"/>
                <w:color w:val="000000"/>
                <w:lang w:val="mk-MK" w:eastAsia="en-US"/>
              </w:rPr>
              <w:t>/</w:t>
            </w:r>
          </w:p>
        </w:tc>
        <w:tc>
          <w:tcPr>
            <w:tcW w:w="1163"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4</w:t>
            </w:r>
          </w:p>
        </w:tc>
        <w:tc>
          <w:tcPr>
            <w:tcW w:w="763"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val="mk-MK" w:eastAsia="en-US"/>
              </w:rPr>
            </w:pPr>
            <w:r>
              <w:rPr>
                <w:rFonts w:ascii="Arial" w:hAnsi="Arial" w:cs="Arial"/>
                <w:color w:val="000000"/>
                <w:lang w:val="mk-MK" w:eastAsia="en-US"/>
              </w:rPr>
              <w:t>3</w:t>
            </w:r>
          </w:p>
        </w:tc>
        <w:tc>
          <w:tcPr>
            <w:tcW w:w="796"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val="mk-MK" w:eastAsia="en-US"/>
              </w:rPr>
            </w:pPr>
            <w:r>
              <w:rPr>
                <w:rFonts w:ascii="Arial" w:hAnsi="Arial" w:cs="Arial"/>
                <w:color w:val="000000"/>
                <w:lang w:val="mk-MK" w:eastAsia="en-US"/>
              </w:rPr>
              <w:t>1</w:t>
            </w:r>
          </w:p>
        </w:tc>
        <w:tc>
          <w:tcPr>
            <w:tcW w:w="709"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6"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right w:val="single" w:sz="4" w:space="0" w:color="auto"/>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auto"/>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38" w:type="dxa"/>
            <w:tcBorders>
              <w:top w:val="single" w:sz="4" w:space="0" w:color="000000"/>
              <w:left w:val="single" w:sz="4" w:space="0" w:color="auto"/>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r>
      <w:tr w:rsidR="00A0714F">
        <w:trPr>
          <w:jc w:val="center"/>
        </w:trPr>
        <w:tc>
          <w:tcPr>
            <w:tcW w:w="852" w:type="dxa"/>
            <w:tcBorders>
              <w:top w:val="single" w:sz="4" w:space="0" w:color="auto"/>
              <w:left w:val="single" w:sz="4" w:space="0" w:color="000000"/>
              <w:bottom w:val="single" w:sz="4" w:space="0" w:color="000000"/>
            </w:tcBorders>
            <w:shd w:val="clear" w:color="auto" w:fill="D9D9D9" w:themeFill="background1" w:themeFillShade="D9"/>
          </w:tcPr>
          <w:p w:rsidR="00A0714F" w:rsidRDefault="002608D1">
            <w:pPr>
              <w:snapToGrid w:val="0"/>
              <w:spacing w:after="0" w:line="240" w:lineRule="auto"/>
              <w:jc w:val="center"/>
              <w:rPr>
                <w:rFonts w:ascii="Arial" w:hAnsi="Arial" w:cs="Arial"/>
                <w:b/>
                <w:bCs/>
                <w:color w:val="000000"/>
                <w:lang w:eastAsia="en-US"/>
              </w:rPr>
            </w:pPr>
            <w:r>
              <w:rPr>
                <w:rFonts w:ascii="Arial" w:hAnsi="Arial" w:cs="Arial"/>
                <w:b/>
                <w:bCs/>
                <w:color w:val="000000"/>
                <w:lang w:eastAsia="en-US"/>
              </w:rPr>
              <w:t>I-IV</w:t>
            </w:r>
          </w:p>
        </w:tc>
        <w:tc>
          <w:tcPr>
            <w:tcW w:w="1417" w:type="dxa"/>
            <w:tcBorders>
              <w:top w:val="single" w:sz="4" w:space="0" w:color="auto"/>
              <w:left w:val="single" w:sz="4" w:space="0" w:color="000000"/>
              <w:bottom w:val="single" w:sz="4" w:space="0" w:color="000000"/>
            </w:tcBorders>
            <w:shd w:val="clear" w:color="auto" w:fill="D9D9D9" w:themeFill="background1" w:themeFillShade="D9"/>
          </w:tcPr>
          <w:p w:rsidR="00A0714F" w:rsidRDefault="002608D1">
            <w:pPr>
              <w:suppressAutoHyphens w:val="0"/>
              <w:snapToGrid w:val="0"/>
              <w:spacing w:after="0" w:line="240" w:lineRule="auto"/>
              <w:jc w:val="right"/>
              <w:rPr>
                <w:rFonts w:ascii="Arial" w:hAnsi="Arial" w:cs="Arial"/>
                <w:color w:val="000000"/>
                <w:lang w:val="mk-MK" w:eastAsia="en-US"/>
              </w:rPr>
            </w:pPr>
            <w:r>
              <w:rPr>
                <w:rFonts w:ascii="Arial" w:hAnsi="Arial" w:cs="Arial"/>
                <w:color w:val="000000"/>
                <w:lang w:val="mk-MK" w:eastAsia="en-US"/>
              </w:rPr>
              <w:t>2</w:t>
            </w:r>
          </w:p>
        </w:tc>
        <w:tc>
          <w:tcPr>
            <w:tcW w:w="1163" w:type="dxa"/>
            <w:tcBorders>
              <w:top w:val="single" w:sz="4" w:space="0" w:color="auto"/>
              <w:left w:val="single" w:sz="4" w:space="0" w:color="000000"/>
              <w:bottom w:val="single" w:sz="4" w:space="0" w:color="000000"/>
            </w:tcBorders>
            <w:shd w:val="clear" w:color="auto" w:fill="D9D9D9" w:themeFill="background1" w:themeFillShade="D9"/>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22</w:t>
            </w:r>
          </w:p>
        </w:tc>
        <w:tc>
          <w:tcPr>
            <w:tcW w:w="763" w:type="dxa"/>
            <w:tcBorders>
              <w:top w:val="single" w:sz="4" w:space="0" w:color="auto"/>
              <w:left w:val="single" w:sz="4" w:space="0" w:color="000000"/>
              <w:bottom w:val="single" w:sz="4" w:space="0" w:color="000000"/>
            </w:tcBorders>
            <w:shd w:val="clear" w:color="auto" w:fill="D9D9D9" w:themeFill="background1" w:themeFillShade="D9"/>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12</w:t>
            </w:r>
          </w:p>
        </w:tc>
        <w:tc>
          <w:tcPr>
            <w:tcW w:w="796" w:type="dxa"/>
            <w:tcBorders>
              <w:top w:val="single" w:sz="4" w:space="0" w:color="auto"/>
              <w:left w:val="single" w:sz="4" w:space="0" w:color="000000"/>
              <w:bottom w:val="single" w:sz="4" w:space="0" w:color="000000"/>
            </w:tcBorders>
            <w:shd w:val="clear" w:color="auto" w:fill="D9D9D9" w:themeFill="background1" w:themeFillShade="D9"/>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val="mk-MK" w:eastAsia="en-US"/>
              </w:rPr>
              <w:t>1</w:t>
            </w:r>
            <w:r>
              <w:rPr>
                <w:rFonts w:ascii="Arial" w:hAnsi="Arial" w:cs="Arial"/>
                <w:color w:val="000000"/>
                <w:lang w:eastAsia="en-US"/>
              </w:rPr>
              <w:t>0</w:t>
            </w:r>
          </w:p>
        </w:tc>
        <w:tc>
          <w:tcPr>
            <w:tcW w:w="709" w:type="dxa"/>
            <w:tcBorders>
              <w:top w:val="single" w:sz="4" w:space="0" w:color="auto"/>
              <w:left w:val="single" w:sz="4" w:space="0" w:color="000000"/>
              <w:bottom w:val="single" w:sz="4" w:space="0" w:color="000000"/>
            </w:tcBorders>
            <w:shd w:val="clear" w:color="auto" w:fill="D9D9D9" w:themeFill="background1" w:themeFillShade="D9"/>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auto"/>
              <w:left w:val="single" w:sz="4" w:space="0" w:color="000000"/>
              <w:bottom w:val="single" w:sz="4" w:space="0" w:color="000000"/>
            </w:tcBorders>
            <w:shd w:val="clear" w:color="auto" w:fill="D9D9D9" w:themeFill="background1" w:themeFillShade="D9"/>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auto"/>
              <w:left w:val="single" w:sz="4" w:space="0" w:color="000000"/>
              <w:bottom w:val="single" w:sz="4" w:space="0" w:color="000000"/>
            </w:tcBorders>
            <w:shd w:val="clear" w:color="auto" w:fill="D9D9D9" w:themeFill="background1" w:themeFillShade="D9"/>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auto"/>
              <w:left w:val="single" w:sz="4" w:space="0" w:color="000000"/>
              <w:bottom w:val="single" w:sz="4" w:space="0" w:color="000000"/>
            </w:tcBorders>
            <w:shd w:val="clear" w:color="auto" w:fill="D9D9D9" w:themeFill="background1" w:themeFillShade="D9"/>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auto"/>
              <w:left w:val="single" w:sz="4" w:space="0" w:color="000000"/>
              <w:bottom w:val="single" w:sz="4" w:space="0" w:color="000000"/>
            </w:tcBorders>
            <w:shd w:val="clear" w:color="auto" w:fill="D9D9D9" w:themeFill="background1" w:themeFillShade="D9"/>
          </w:tcPr>
          <w:p w:rsidR="00A0714F" w:rsidRDefault="00A0714F">
            <w:pPr>
              <w:suppressAutoHyphens w:val="0"/>
              <w:snapToGrid w:val="0"/>
              <w:spacing w:after="0" w:line="240" w:lineRule="auto"/>
              <w:jc w:val="right"/>
              <w:rPr>
                <w:rFonts w:ascii="Arial" w:hAnsi="Arial" w:cs="Arial"/>
                <w:color w:val="000000"/>
                <w:lang w:eastAsia="en-US"/>
              </w:rPr>
            </w:pPr>
          </w:p>
        </w:tc>
        <w:tc>
          <w:tcPr>
            <w:tcW w:w="426" w:type="dxa"/>
            <w:tcBorders>
              <w:top w:val="single" w:sz="4" w:space="0" w:color="auto"/>
              <w:left w:val="single" w:sz="4" w:space="0" w:color="000000"/>
              <w:bottom w:val="single" w:sz="4" w:space="0" w:color="000000"/>
            </w:tcBorders>
            <w:shd w:val="clear" w:color="auto" w:fill="D9D9D9" w:themeFill="background1" w:themeFillShade="D9"/>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auto"/>
              <w:left w:val="single" w:sz="4" w:space="0" w:color="000000"/>
              <w:bottom w:val="single" w:sz="4" w:space="0" w:color="000000"/>
              <w:right w:val="single" w:sz="4" w:space="0" w:color="auto"/>
            </w:tcBorders>
            <w:shd w:val="clear" w:color="auto" w:fill="D9D9D9" w:themeFill="background1" w:themeFillShade="D9"/>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auto"/>
              <w:left w:val="single" w:sz="4" w:space="0" w:color="auto"/>
              <w:bottom w:val="single" w:sz="4" w:space="0" w:color="000000"/>
            </w:tcBorders>
            <w:shd w:val="clear" w:color="auto" w:fill="D9D9D9" w:themeFill="background1" w:themeFillShade="D9"/>
          </w:tcPr>
          <w:p w:rsidR="00A0714F" w:rsidRDefault="00A0714F">
            <w:pPr>
              <w:suppressAutoHyphens w:val="0"/>
              <w:snapToGrid w:val="0"/>
              <w:spacing w:after="0" w:line="240" w:lineRule="auto"/>
              <w:jc w:val="right"/>
              <w:rPr>
                <w:rFonts w:ascii="Arial" w:hAnsi="Arial" w:cs="Arial"/>
                <w:color w:val="000000"/>
                <w:lang w:eastAsia="en-US"/>
              </w:rPr>
            </w:pPr>
          </w:p>
        </w:tc>
        <w:tc>
          <w:tcPr>
            <w:tcW w:w="538" w:type="dxa"/>
            <w:tcBorders>
              <w:top w:val="single" w:sz="4" w:space="0" w:color="auto"/>
              <w:left w:val="single" w:sz="4" w:space="0" w:color="auto"/>
              <w:bottom w:val="single" w:sz="4" w:space="0" w:color="000000"/>
            </w:tcBorders>
            <w:shd w:val="clear" w:color="auto" w:fill="D9D9D9" w:themeFill="background1" w:themeFillShade="D9"/>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auto"/>
              <w:left w:val="single" w:sz="4" w:space="0" w:color="000000"/>
              <w:bottom w:val="single" w:sz="4" w:space="0" w:color="000000"/>
              <w:right w:val="single" w:sz="4" w:space="0" w:color="000000"/>
            </w:tcBorders>
            <w:shd w:val="clear" w:color="auto" w:fill="D9D9D9" w:themeFill="background1" w:themeFillShade="D9"/>
          </w:tcPr>
          <w:p w:rsidR="00A0714F" w:rsidRDefault="00A0714F">
            <w:pPr>
              <w:suppressAutoHyphens w:val="0"/>
              <w:snapToGrid w:val="0"/>
              <w:spacing w:after="0" w:line="240" w:lineRule="auto"/>
              <w:jc w:val="right"/>
              <w:rPr>
                <w:rFonts w:ascii="Arial" w:hAnsi="Arial" w:cs="Arial"/>
                <w:color w:val="000000"/>
                <w:lang w:eastAsia="en-US"/>
              </w:rPr>
            </w:pPr>
          </w:p>
        </w:tc>
      </w:tr>
    </w:tbl>
    <w:p w:rsidR="00A0714F" w:rsidRDefault="00A0714F">
      <w:pPr>
        <w:suppressAutoHyphens w:val="0"/>
        <w:spacing w:after="160" w:line="259" w:lineRule="auto"/>
        <w:jc w:val="both"/>
        <w:rPr>
          <w:rFonts w:ascii="Arial" w:hAnsi="Arial" w:cs="Arial"/>
          <w:b/>
          <w:sz w:val="24"/>
          <w:szCs w:val="24"/>
          <w:lang w:val="mk-MK" w:eastAsia="en-US"/>
        </w:rPr>
      </w:pPr>
    </w:p>
    <w:p w:rsidR="00A0714F" w:rsidRDefault="00A0714F">
      <w:pPr>
        <w:suppressAutoHyphens w:val="0"/>
        <w:spacing w:after="160" w:line="259" w:lineRule="auto"/>
        <w:jc w:val="both"/>
        <w:rPr>
          <w:rFonts w:ascii="Arial" w:hAnsi="Arial" w:cs="Arial"/>
          <w:b/>
          <w:sz w:val="24"/>
          <w:szCs w:val="24"/>
          <w:lang w:val="mk-MK" w:eastAsia="en-US"/>
        </w:rPr>
      </w:pPr>
    </w:p>
    <w:p w:rsidR="00A0714F" w:rsidRDefault="002608D1">
      <w:pPr>
        <w:suppressAutoHyphens w:val="0"/>
        <w:spacing w:after="160" w:line="259" w:lineRule="auto"/>
        <w:jc w:val="both"/>
        <w:rPr>
          <w:rFonts w:ascii="Arial" w:hAnsi="Arial" w:cs="Arial"/>
          <w:b/>
          <w:sz w:val="24"/>
          <w:szCs w:val="24"/>
          <w:lang w:val="mk-MK" w:eastAsia="en-US"/>
        </w:rPr>
      </w:pPr>
      <w:r>
        <w:rPr>
          <w:rFonts w:ascii="Arial" w:hAnsi="Arial" w:cs="Arial"/>
          <w:b/>
          <w:sz w:val="24"/>
          <w:szCs w:val="24"/>
          <w:lang w:val="mk-MK" w:eastAsia="en-US"/>
        </w:rPr>
        <w:t>ЗБИРНО</w:t>
      </w:r>
    </w:p>
    <w:tbl>
      <w:tblPr>
        <w:tblW w:w="10065" w:type="dxa"/>
        <w:jc w:val="center"/>
        <w:tblLayout w:type="fixed"/>
        <w:tblLook w:val="04A0" w:firstRow="1" w:lastRow="0" w:firstColumn="1" w:lastColumn="0" w:noHBand="0" w:noVBand="1"/>
      </w:tblPr>
      <w:tblGrid>
        <w:gridCol w:w="852"/>
        <w:gridCol w:w="1358"/>
        <w:gridCol w:w="1222"/>
        <w:gridCol w:w="904"/>
        <w:gridCol w:w="851"/>
        <w:gridCol w:w="513"/>
        <w:gridCol w:w="567"/>
        <w:gridCol w:w="567"/>
        <w:gridCol w:w="425"/>
        <w:gridCol w:w="425"/>
        <w:gridCol w:w="426"/>
        <w:gridCol w:w="425"/>
        <w:gridCol w:w="425"/>
        <w:gridCol w:w="538"/>
        <w:gridCol w:w="567"/>
      </w:tblGrid>
      <w:tr w:rsidR="00A0714F">
        <w:trPr>
          <w:trHeight w:val="330"/>
          <w:jc w:val="center"/>
        </w:trPr>
        <w:tc>
          <w:tcPr>
            <w:tcW w:w="852" w:type="dxa"/>
            <w:vMerge w:val="restart"/>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Одд.</w:t>
            </w:r>
          </w:p>
        </w:tc>
        <w:tc>
          <w:tcPr>
            <w:tcW w:w="1358" w:type="dxa"/>
            <w:vMerge w:val="restart"/>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 xml:space="preserve">Број на </w:t>
            </w:r>
            <w:r>
              <w:rPr>
                <w:rFonts w:ascii="Arial" w:hAnsi="Arial" w:cs="Arial"/>
                <w:b/>
                <w:bCs/>
                <w:color w:val="000000"/>
                <w:lang w:eastAsia="en-US"/>
              </w:rPr>
              <w:t>пара-лелки</w:t>
            </w:r>
          </w:p>
        </w:tc>
        <w:tc>
          <w:tcPr>
            <w:tcW w:w="1222" w:type="dxa"/>
            <w:vMerge w:val="restart"/>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Број</w:t>
            </w:r>
          </w:p>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 xml:space="preserve"> на </w:t>
            </w:r>
          </w:p>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ученици</w:t>
            </w:r>
          </w:p>
        </w:tc>
        <w:tc>
          <w:tcPr>
            <w:tcW w:w="6633" w:type="dxa"/>
            <w:gridSpan w:val="12"/>
            <w:tcBorders>
              <w:top w:val="single" w:sz="4" w:space="0" w:color="000000"/>
              <w:left w:val="single" w:sz="4" w:space="0" w:color="000000"/>
              <w:bottom w:val="single" w:sz="4" w:space="0" w:color="000000"/>
              <w:right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Етничка и родова структура на учениците</w:t>
            </w:r>
          </w:p>
        </w:tc>
      </w:tr>
      <w:tr w:rsidR="00A0714F">
        <w:trPr>
          <w:trHeight w:val="330"/>
          <w:jc w:val="center"/>
        </w:trPr>
        <w:tc>
          <w:tcPr>
            <w:tcW w:w="852" w:type="dxa"/>
            <w:vMerge/>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center"/>
              <w:rPr>
                <w:rFonts w:ascii="Arial" w:hAnsi="Arial" w:cs="Arial"/>
                <w:b/>
                <w:bCs/>
                <w:color w:val="000000"/>
                <w:lang w:eastAsia="en-US"/>
              </w:rPr>
            </w:pPr>
          </w:p>
        </w:tc>
        <w:tc>
          <w:tcPr>
            <w:tcW w:w="1358" w:type="dxa"/>
            <w:vMerge/>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center"/>
              <w:rPr>
                <w:rFonts w:ascii="Arial" w:hAnsi="Arial" w:cs="Arial"/>
                <w:b/>
                <w:bCs/>
                <w:color w:val="000000"/>
                <w:lang w:eastAsia="en-US"/>
              </w:rPr>
            </w:pPr>
          </w:p>
        </w:tc>
        <w:tc>
          <w:tcPr>
            <w:tcW w:w="1222" w:type="dxa"/>
            <w:vMerge/>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center"/>
              <w:rPr>
                <w:rFonts w:ascii="Arial" w:hAnsi="Arial" w:cs="Arial"/>
                <w:b/>
                <w:bCs/>
                <w:color w:val="000000"/>
                <w:lang w:eastAsia="en-US"/>
              </w:rPr>
            </w:pPr>
          </w:p>
        </w:tc>
        <w:tc>
          <w:tcPr>
            <w:tcW w:w="1755" w:type="dxa"/>
            <w:gridSpan w:val="2"/>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Македонци</w:t>
            </w:r>
          </w:p>
        </w:tc>
        <w:tc>
          <w:tcPr>
            <w:tcW w:w="1080" w:type="dxa"/>
            <w:gridSpan w:val="2"/>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Албанци</w:t>
            </w:r>
          </w:p>
        </w:tc>
        <w:tc>
          <w:tcPr>
            <w:tcW w:w="992" w:type="dxa"/>
            <w:gridSpan w:val="2"/>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Турци</w:t>
            </w:r>
          </w:p>
        </w:tc>
        <w:tc>
          <w:tcPr>
            <w:tcW w:w="851" w:type="dxa"/>
            <w:gridSpan w:val="2"/>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Срби</w:t>
            </w:r>
          </w:p>
        </w:tc>
        <w:tc>
          <w:tcPr>
            <w:tcW w:w="850" w:type="dxa"/>
            <w:gridSpan w:val="2"/>
            <w:tcBorders>
              <w:top w:val="single" w:sz="4" w:space="0" w:color="000000"/>
              <w:left w:val="single" w:sz="4" w:space="0" w:color="000000"/>
              <w:bottom w:val="single" w:sz="4" w:space="0" w:color="000000"/>
              <w:right w:val="single" w:sz="4" w:space="0" w:color="auto"/>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Роми</w:t>
            </w:r>
          </w:p>
        </w:tc>
        <w:tc>
          <w:tcPr>
            <w:tcW w:w="1105" w:type="dxa"/>
            <w:gridSpan w:val="2"/>
            <w:tcBorders>
              <w:top w:val="single" w:sz="4" w:space="0" w:color="000000"/>
              <w:left w:val="single" w:sz="4" w:space="0" w:color="auto"/>
              <w:bottom w:val="single" w:sz="4" w:space="0" w:color="000000"/>
              <w:right w:val="single" w:sz="4" w:space="0" w:color="000000"/>
            </w:tcBorders>
            <w:shd w:val="clear" w:color="auto" w:fill="auto"/>
          </w:tcPr>
          <w:p w:rsidR="00A0714F" w:rsidRDefault="002608D1">
            <w:pPr>
              <w:snapToGrid w:val="0"/>
              <w:spacing w:after="0" w:line="240" w:lineRule="auto"/>
              <w:jc w:val="center"/>
              <w:rPr>
                <w:rFonts w:ascii="Arial" w:hAnsi="Arial" w:cs="Arial"/>
                <w:b/>
                <w:bCs/>
                <w:color w:val="000000"/>
                <w:lang w:eastAsia="en-US"/>
              </w:rPr>
            </w:pPr>
            <w:r>
              <w:rPr>
                <w:rFonts w:ascii="Arial" w:hAnsi="Arial" w:cs="Arial"/>
                <w:b/>
                <w:bCs/>
                <w:color w:val="000000"/>
                <w:lang w:eastAsia="en-US"/>
              </w:rPr>
              <w:t>други</w:t>
            </w:r>
          </w:p>
        </w:tc>
      </w:tr>
      <w:tr w:rsidR="00A0714F">
        <w:trPr>
          <w:trHeight w:val="330"/>
          <w:jc w:val="center"/>
        </w:trPr>
        <w:tc>
          <w:tcPr>
            <w:tcW w:w="852" w:type="dxa"/>
            <w:vMerge/>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center"/>
              <w:rPr>
                <w:rFonts w:ascii="Arial" w:hAnsi="Arial" w:cs="Arial"/>
                <w:b/>
                <w:bCs/>
                <w:color w:val="000000"/>
                <w:lang w:eastAsia="en-US"/>
              </w:rPr>
            </w:pPr>
          </w:p>
        </w:tc>
        <w:tc>
          <w:tcPr>
            <w:tcW w:w="1358" w:type="dxa"/>
            <w:vMerge/>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center"/>
              <w:rPr>
                <w:rFonts w:ascii="Arial" w:hAnsi="Arial" w:cs="Arial"/>
                <w:b/>
                <w:bCs/>
                <w:color w:val="000000"/>
                <w:lang w:eastAsia="en-US"/>
              </w:rPr>
            </w:pPr>
          </w:p>
        </w:tc>
        <w:tc>
          <w:tcPr>
            <w:tcW w:w="1222" w:type="dxa"/>
            <w:vMerge/>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center"/>
              <w:rPr>
                <w:rFonts w:ascii="Arial" w:hAnsi="Arial" w:cs="Arial"/>
                <w:b/>
                <w:bCs/>
                <w:color w:val="000000"/>
                <w:lang w:eastAsia="en-US"/>
              </w:rPr>
            </w:pPr>
          </w:p>
        </w:tc>
        <w:tc>
          <w:tcPr>
            <w:tcW w:w="904"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м</w:t>
            </w:r>
          </w:p>
        </w:tc>
        <w:tc>
          <w:tcPr>
            <w:tcW w:w="851"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ж</w:t>
            </w:r>
          </w:p>
        </w:tc>
        <w:tc>
          <w:tcPr>
            <w:tcW w:w="513"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м</w:t>
            </w:r>
          </w:p>
        </w:tc>
        <w:tc>
          <w:tcPr>
            <w:tcW w:w="567"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ж</w:t>
            </w:r>
          </w:p>
        </w:tc>
        <w:tc>
          <w:tcPr>
            <w:tcW w:w="567"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м</w:t>
            </w:r>
          </w:p>
        </w:tc>
        <w:tc>
          <w:tcPr>
            <w:tcW w:w="425"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ж</w:t>
            </w:r>
          </w:p>
        </w:tc>
        <w:tc>
          <w:tcPr>
            <w:tcW w:w="425"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м</w:t>
            </w:r>
          </w:p>
        </w:tc>
        <w:tc>
          <w:tcPr>
            <w:tcW w:w="426"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ж</w:t>
            </w:r>
          </w:p>
        </w:tc>
        <w:tc>
          <w:tcPr>
            <w:tcW w:w="425" w:type="dxa"/>
            <w:tcBorders>
              <w:top w:val="single" w:sz="4" w:space="0" w:color="000000"/>
              <w:left w:val="single" w:sz="4" w:space="0" w:color="000000"/>
              <w:bottom w:val="single" w:sz="4" w:space="0" w:color="000000"/>
              <w:right w:val="single" w:sz="4" w:space="0" w:color="auto"/>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м</w:t>
            </w:r>
          </w:p>
        </w:tc>
        <w:tc>
          <w:tcPr>
            <w:tcW w:w="425" w:type="dxa"/>
            <w:tcBorders>
              <w:top w:val="single" w:sz="4" w:space="0" w:color="000000"/>
              <w:left w:val="single" w:sz="4" w:space="0" w:color="auto"/>
              <w:bottom w:val="single" w:sz="4" w:space="0" w:color="000000"/>
            </w:tcBorders>
            <w:shd w:val="clear" w:color="auto" w:fill="auto"/>
          </w:tcPr>
          <w:p w:rsidR="00A0714F" w:rsidRDefault="002608D1">
            <w:pPr>
              <w:snapToGrid w:val="0"/>
              <w:spacing w:after="0" w:line="240" w:lineRule="auto"/>
              <w:jc w:val="center"/>
              <w:rPr>
                <w:rFonts w:ascii="Arial" w:hAnsi="Arial" w:cs="Arial"/>
                <w:b/>
                <w:bCs/>
                <w:color w:val="000000"/>
                <w:lang w:eastAsia="en-US"/>
              </w:rPr>
            </w:pPr>
            <w:r>
              <w:rPr>
                <w:rFonts w:ascii="Arial" w:hAnsi="Arial" w:cs="Arial"/>
                <w:b/>
                <w:bCs/>
                <w:color w:val="000000"/>
                <w:lang w:eastAsia="en-US"/>
              </w:rPr>
              <w:t>ж</w:t>
            </w:r>
          </w:p>
        </w:tc>
        <w:tc>
          <w:tcPr>
            <w:tcW w:w="538" w:type="dxa"/>
            <w:tcBorders>
              <w:top w:val="single" w:sz="4" w:space="0" w:color="000000"/>
              <w:left w:val="single" w:sz="4" w:space="0" w:color="auto"/>
              <w:bottom w:val="single" w:sz="4" w:space="0" w:color="000000"/>
            </w:tcBorders>
            <w:shd w:val="clear" w:color="auto" w:fill="auto"/>
          </w:tcPr>
          <w:p w:rsidR="00A0714F" w:rsidRDefault="002608D1">
            <w:pPr>
              <w:snapToGrid w:val="0"/>
              <w:spacing w:after="0" w:line="240" w:lineRule="auto"/>
              <w:jc w:val="center"/>
              <w:rPr>
                <w:rFonts w:ascii="Arial" w:hAnsi="Arial" w:cs="Arial"/>
                <w:b/>
                <w:bCs/>
                <w:color w:val="000000"/>
                <w:lang w:eastAsia="en-US"/>
              </w:rPr>
            </w:pPr>
            <w:r>
              <w:rPr>
                <w:rFonts w:ascii="Arial" w:hAnsi="Arial" w:cs="Arial"/>
                <w:b/>
                <w:bCs/>
                <w:color w:val="000000"/>
                <w:lang w:eastAsia="en-US"/>
              </w:rPr>
              <w:t>м</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ж</w:t>
            </w:r>
          </w:p>
        </w:tc>
      </w:tr>
      <w:tr w:rsidR="00A0714F">
        <w:trPr>
          <w:jc w:val="center"/>
        </w:trPr>
        <w:tc>
          <w:tcPr>
            <w:tcW w:w="852"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val="it-IT" w:eastAsia="en-US"/>
              </w:rPr>
            </w:pPr>
            <w:r>
              <w:rPr>
                <w:rFonts w:ascii="Arial" w:hAnsi="Arial" w:cs="Arial"/>
                <w:b/>
                <w:bCs/>
                <w:color w:val="000000"/>
                <w:lang w:val="it-IT" w:eastAsia="en-US"/>
              </w:rPr>
              <w:t>I</w:t>
            </w:r>
          </w:p>
        </w:tc>
        <w:tc>
          <w:tcPr>
            <w:tcW w:w="1358"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val="mk-MK" w:eastAsia="en-US"/>
              </w:rPr>
            </w:pPr>
            <w:r>
              <w:rPr>
                <w:rFonts w:ascii="Arial" w:hAnsi="Arial" w:cs="Arial"/>
                <w:color w:val="000000"/>
                <w:lang w:val="mk-MK" w:eastAsia="en-US"/>
              </w:rPr>
              <w:t>1</w:t>
            </w:r>
          </w:p>
        </w:tc>
        <w:tc>
          <w:tcPr>
            <w:tcW w:w="1222"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16</w:t>
            </w:r>
          </w:p>
        </w:tc>
        <w:tc>
          <w:tcPr>
            <w:tcW w:w="904"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4</w:t>
            </w:r>
          </w:p>
        </w:tc>
        <w:tc>
          <w:tcPr>
            <w:tcW w:w="851"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val="mk-MK" w:eastAsia="en-US"/>
              </w:rPr>
            </w:pPr>
            <w:r>
              <w:rPr>
                <w:rFonts w:ascii="Arial" w:hAnsi="Arial" w:cs="Arial"/>
                <w:color w:val="000000"/>
                <w:lang w:val="mk-MK" w:eastAsia="en-US"/>
              </w:rPr>
              <w:t>12</w:t>
            </w:r>
          </w:p>
        </w:tc>
        <w:tc>
          <w:tcPr>
            <w:tcW w:w="513"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ind w:right="-250" w:firstLine="175"/>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ind w:right="-250" w:firstLine="175"/>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6"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right w:val="single" w:sz="4" w:space="0" w:color="auto"/>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auto"/>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38" w:type="dxa"/>
            <w:tcBorders>
              <w:top w:val="single" w:sz="4" w:space="0" w:color="000000"/>
              <w:left w:val="single" w:sz="4" w:space="0" w:color="auto"/>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r>
      <w:tr w:rsidR="00A0714F">
        <w:trPr>
          <w:jc w:val="center"/>
        </w:trPr>
        <w:tc>
          <w:tcPr>
            <w:tcW w:w="852"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val="it-IT" w:eastAsia="en-US"/>
              </w:rPr>
            </w:pPr>
            <w:r>
              <w:rPr>
                <w:rFonts w:ascii="Arial" w:hAnsi="Arial" w:cs="Arial"/>
                <w:b/>
                <w:bCs/>
                <w:color w:val="000000"/>
                <w:lang w:val="it-IT" w:eastAsia="en-US"/>
              </w:rPr>
              <w:t>II</w:t>
            </w:r>
          </w:p>
        </w:tc>
        <w:tc>
          <w:tcPr>
            <w:tcW w:w="1358"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2</w:t>
            </w:r>
          </w:p>
        </w:tc>
        <w:tc>
          <w:tcPr>
            <w:tcW w:w="1222"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29</w:t>
            </w:r>
          </w:p>
        </w:tc>
        <w:tc>
          <w:tcPr>
            <w:tcW w:w="904"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17</w:t>
            </w:r>
          </w:p>
        </w:tc>
        <w:tc>
          <w:tcPr>
            <w:tcW w:w="851"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12</w:t>
            </w:r>
          </w:p>
        </w:tc>
        <w:tc>
          <w:tcPr>
            <w:tcW w:w="513"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ind w:right="-250" w:firstLine="175"/>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ind w:right="-250" w:firstLine="175"/>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6"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right w:val="single" w:sz="4" w:space="0" w:color="auto"/>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auto"/>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38" w:type="dxa"/>
            <w:tcBorders>
              <w:top w:val="single" w:sz="4" w:space="0" w:color="000000"/>
              <w:left w:val="single" w:sz="4" w:space="0" w:color="auto"/>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r>
      <w:tr w:rsidR="00A0714F">
        <w:trPr>
          <w:jc w:val="center"/>
        </w:trPr>
        <w:tc>
          <w:tcPr>
            <w:tcW w:w="852"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val="it-IT" w:eastAsia="en-US"/>
              </w:rPr>
            </w:pPr>
            <w:r>
              <w:rPr>
                <w:rFonts w:ascii="Arial" w:hAnsi="Arial" w:cs="Arial"/>
                <w:b/>
                <w:bCs/>
                <w:color w:val="000000"/>
                <w:lang w:val="it-IT" w:eastAsia="en-US"/>
              </w:rPr>
              <w:t>III</w:t>
            </w:r>
          </w:p>
        </w:tc>
        <w:tc>
          <w:tcPr>
            <w:tcW w:w="1358"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1</w:t>
            </w:r>
          </w:p>
        </w:tc>
        <w:tc>
          <w:tcPr>
            <w:tcW w:w="1222"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20</w:t>
            </w:r>
          </w:p>
        </w:tc>
        <w:tc>
          <w:tcPr>
            <w:tcW w:w="904"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8</w:t>
            </w:r>
          </w:p>
        </w:tc>
        <w:tc>
          <w:tcPr>
            <w:tcW w:w="851"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12</w:t>
            </w:r>
          </w:p>
        </w:tc>
        <w:tc>
          <w:tcPr>
            <w:tcW w:w="513"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6"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right w:val="single" w:sz="4" w:space="0" w:color="auto"/>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auto"/>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38" w:type="dxa"/>
            <w:tcBorders>
              <w:top w:val="single" w:sz="4" w:space="0" w:color="000000"/>
              <w:left w:val="single" w:sz="4" w:space="0" w:color="auto"/>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r>
      <w:tr w:rsidR="00A0714F">
        <w:trPr>
          <w:jc w:val="center"/>
        </w:trPr>
        <w:tc>
          <w:tcPr>
            <w:tcW w:w="852" w:type="dxa"/>
            <w:tcBorders>
              <w:top w:val="single" w:sz="4" w:space="0" w:color="000000"/>
              <w:left w:val="single" w:sz="4" w:space="0" w:color="000000"/>
              <w:bottom w:val="single" w:sz="4" w:space="0" w:color="000000"/>
            </w:tcBorders>
            <w:shd w:val="clear" w:color="auto" w:fill="BFBFBF" w:themeFill="background1" w:themeFillShade="BF"/>
          </w:tcPr>
          <w:p w:rsidR="00A0714F" w:rsidRDefault="002608D1">
            <w:pPr>
              <w:suppressAutoHyphens w:val="0"/>
              <w:snapToGrid w:val="0"/>
              <w:spacing w:after="0" w:line="240" w:lineRule="auto"/>
              <w:jc w:val="center"/>
              <w:rPr>
                <w:rFonts w:ascii="Arial" w:hAnsi="Arial" w:cs="Arial"/>
                <w:b/>
                <w:bCs/>
                <w:color w:val="000000"/>
                <w:lang w:val="it-IT" w:eastAsia="en-US"/>
              </w:rPr>
            </w:pPr>
            <w:r>
              <w:rPr>
                <w:rFonts w:ascii="Arial" w:hAnsi="Arial" w:cs="Arial"/>
                <w:b/>
                <w:bCs/>
                <w:color w:val="000000"/>
                <w:lang w:val="it-IT" w:eastAsia="en-US"/>
              </w:rPr>
              <w:t>I-III</w:t>
            </w:r>
          </w:p>
        </w:tc>
        <w:tc>
          <w:tcPr>
            <w:tcW w:w="1358" w:type="dxa"/>
            <w:tcBorders>
              <w:top w:val="single" w:sz="4" w:space="0" w:color="000000"/>
              <w:left w:val="single" w:sz="4" w:space="0" w:color="000000"/>
              <w:bottom w:val="single" w:sz="4" w:space="0" w:color="000000"/>
            </w:tcBorders>
            <w:shd w:val="clear" w:color="auto" w:fill="BFBFBF" w:themeFill="background1" w:themeFillShade="BF"/>
          </w:tcPr>
          <w:p w:rsidR="00A0714F" w:rsidRDefault="002608D1">
            <w:pPr>
              <w:suppressAutoHyphens w:val="0"/>
              <w:snapToGrid w:val="0"/>
              <w:spacing w:after="0" w:line="240" w:lineRule="auto"/>
              <w:jc w:val="right"/>
              <w:rPr>
                <w:rFonts w:ascii="Arial" w:hAnsi="Arial" w:cs="Arial"/>
                <w:color w:val="000000"/>
                <w:lang w:val="mk-MK" w:eastAsia="en-US"/>
              </w:rPr>
            </w:pPr>
            <w:r>
              <w:rPr>
                <w:rFonts w:ascii="Arial" w:hAnsi="Arial" w:cs="Arial"/>
                <w:color w:val="000000"/>
                <w:lang w:val="mk-MK" w:eastAsia="en-US"/>
              </w:rPr>
              <w:t>4</w:t>
            </w:r>
          </w:p>
        </w:tc>
        <w:tc>
          <w:tcPr>
            <w:tcW w:w="1222" w:type="dxa"/>
            <w:tcBorders>
              <w:top w:val="single" w:sz="4" w:space="0" w:color="000000"/>
              <w:left w:val="single" w:sz="4" w:space="0" w:color="000000"/>
              <w:bottom w:val="single" w:sz="4" w:space="0" w:color="000000"/>
            </w:tcBorders>
            <w:shd w:val="clear" w:color="auto" w:fill="BFBFBF" w:themeFill="background1" w:themeFillShade="BF"/>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65</w:t>
            </w:r>
          </w:p>
        </w:tc>
        <w:tc>
          <w:tcPr>
            <w:tcW w:w="904" w:type="dxa"/>
            <w:tcBorders>
              <w:top w:val="single" w:sz="4" w:space="0" w:color="000000"/>
              <w:left w:val="single" w:sz="4" w:space="0" w:color="000000"/>
              <w:bottom w:val="single" w:sz="4" w:space="0" w:color="000000"/>
            </w:tcBorders>
            <w:shd w:val="clear" w:color="auto" w:fill="BFBFBF" w:themeFill="background1" w:themeFillShade="BF"/>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29</w:t>
            </w:r>
          </w:p>
        </w:tc>
        <w:tc>
          <w:tcPr>
            <w:tcW w:w="851" w:type="dxa"/>
            <w:tcBorders>
              <w:top w:val="single" w:sz="4" w:space="0" w:color="000000"/>
              <w:left w:val="single" w:sz="4" w:space="0" w:color="000000"/>
              <w:bottom w:val="single" w:sz="4" w:space="0" w:color="000000"/>
            </w:tcBorders>
            <w:shd w:val="clear" w:color="auto" w:fill="BFBFBF" w:themeFill="background1" w:themeFillShade="BF"/>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val="mk-MK" w:eastAsia="en-US"/>
              </w:rPr>
              <w:t>3</w:t>
            </w:r>
            <w:r>
              <w:rPr>
                <w:rFonts w:ascii="Arial" w:hAnsi="Arial" w:cs="Arial"/>
                <w:color w:val="000000"/>
                <w:lang w:eastAsia="en-US"/>
              </w:rPr>
              <w:t>6</w:t>
            </w:r>
          </w:p>
        </w:tc>
        <w:tc>
          <w:tcPr>
            <w:tcW w:w="513" w:type="dxa"/>
            <w:tcBorders>
              <w:top w:val="single" w:sz="4" w:space="0" w:color="000000"/>
              <w:left w:val="single" w:sz="4" w:space="0" w:color="000000"/>
              <w:bottom w:val="single" w:sz="4" w:space="0" w:color="000000"/>
            </w:tcBorders>
            <w:shd w:val="clear" w:color="auto" w:fill="BFBFBF" w:themeFill="background1" w:themeFillShade="BF"/>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tcBorders>
            <w:shd w:val="clear" w:color="auto" w:fill="BFBFBF" w:themeFill="background1" w:themeFillShade="BF"/>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tcBorders>
            <w:shd w:val="clear" w:color="auto" w:fill="BFBFBF" w:themeFill="background1" w:themeFillShade="BF"/>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tcBorders>
            <w:shd w:val="clear" w:color="auto" w:fill="BFBFBF" w:themeFill="background1" w:themeFillShade="BF"/>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tcBorders>
            <w:shd w:val="clear" w:color="auto" w:fill="BFBFBF" w:themeFill="background1" w:themeFillShade="BF"/>
          </w:tcPr>
          <w:p w:rsidR="00A0714F" w:rsidRDefault="00A0714F">
            <w:pPr>
              <w:suppressAutoHyphens w:val="0"/>
              <w:snapToGrid w:val="0"/>
              <w:spacing w:after="0" w:line="240" w:lineRule="auto"/>
              <w:jc w:val="right"/>
              <w:rPr>
                <w:rFonts w:ascii="Arial" w:hAnsi="Arial" w:cs="Arial"/>
                <w:color w:val="000000"/>
                <w:lang w:eastAsia="en-US"/>
              </w:rPr>
            </w:pPr>
          </w:p>
        </w:tc>
        <w:tc>
          <w:tcPr>
            <w:tcW w:w="426" w:type="dxa"/>
            <w:tcBorders>
              <w:top w:val="single" w:sz="4" w:space="0" w:color="000000"/>
              <w:left w:val="single" w:sz="4" w:space="0" w:color="000000"/>
              <w:bottom w:val="single" w:sz="4" w:space="0" w:color="000000"/>
            </w:tcBorders>
            <w:shd w:val="clear" w:color="auto" w:fill="BFBFBF" w:themeFill="background1" w:themeFillShade="BF"/>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right w:val="single" w:sz="4" w:space="0" w:color="auto"/>
            </w:tcBorders>
            <w:shd w:val="clear" w:color="auto" w:fill="BFBFBF" w:themeFill="background1" w:themeFillShade="BF"/>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auto"/>
              <w:bottom w:val="single" w:sz="4" w:space="0" w:color="000000"/>
            </w:tcBorders>
            <w:shd w:val="clear" w:color="auto" w:fill="BFBFBF" w:themeFill="background1" w:themeFillShade="BF"/>
          </w:tcPr>
          <w:p w:rsidR="00A0714F" w:rsidRDefault="00A0714F">
            <w:pPr>
              <w:suppressAutoHyphens w:val="0"/>
              <w:snapToGrid w:val="0"/>
              <w:spacing w:after="0" w:line="240" w:lineRule="auto"/>
              <w:jc w:val="right"/>
              <w:rPr>
                <w:rFonts w:ascii="Arial" w:hAnsi="Arial" w:cs="Arial"/>
                <w:color w:val="000000"/>
                <w:lang w:eastAsia="en-US"/>
              </w:rPr>
            </w:pPr>
          </w:p>
        </w:tc>
        <w:tc>
          <w:tcPr>
            <w:tcW w:w="538" w:type="dxa"/>
            <w:tcBorders>
              <w:top w:val="single" w:sz="4" w:space="0" w:color="000000"/>
              <w:left w:val="single" w:sz="4" w:space="0" w:color="auto"/>
              <w:bottom w:val="single" w:sz="4" w:space="0" w:color="000000"/>
            </w:tcBorders>
            <w:shd w:val="clear" w:color="auto" w:fill="BFBFBF" w:themeFill="background1" w:themeFillShade="BF"/>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A0714F" w:rsidRDefault="00A0714F">
            <w:pPr>
              <w:suppressAutoHyphens w:val="0"/>
              <w:snapToGrid w:val="0"/>
              <w:spacing w:after="0" w:line="240" w:lineRule="auto"/>
              <w:jc w:val="right"/>
              <w:rPr>
                <w:rFonts w:ascii="Arial" w:hAnsi="Arial" w:cs="Arial"/>
                <w:color w:val="000000"/>
                <w:lang w:eastAsia="en-US"/>
              </w:rPr>
            </w:pPr>
          </w:p>
        </w:tc>
      </w:tr>
      <w:tr w:rsidR="00A0714F">
        <w:trPr>
          <w:trHeight w:val="285"/>
          <w:jc w:val="center"/>
        </w:trPr>
        <w:tc>
          <w:tcPr>
            <w:tcW w:w="852" w:type="dxa"/>
            <w:tcBorders>
              <w:top w:val="single" w:sz="4" w:space="0" w:color="auto"/>
              <w:left w:val="single" w:sz="4" w:space="0" w:color="000000"/>
              <w:bottom w:val="single" w:sz="4" w:space="0" w:color="auto"/>
            </w:tcBorders>
            <w:shd w:val="clear" w:color="auto" w:fill="auto"/>
          </w:tcPr>
          <w:p w:rsidR="00A0714F" w:rsidRDefault="002608D1">
            <w:pPr>
              <w:suppressAutoHyphens w:val="0"/>
              <w:snapToGrid w:val="0"/>
              <w:spacing w:after="0" w:line="240" w:lineRule="auto"/>
              <w:jc w:val="center"/>
              <w:rPr>
                <w:rFonts w:ascii="Arial" w:hAnsi="Arial" w:cs="Arial"/>
                <w:b/>
                <w:bCs/>
                <w:color w:val="000000"/>
                <w:lang w:val="it-IT" w:eastAsia="en-US"/>
              </w:rPr>
            </w:pPr>
            <w:r>
              <w:rPr>
                <w:rFonts w:ascii="Arial" w:hAnsi="Arial" w:cs="Arial"/>
                <w:b/>
                <w:bCs/>
                <w:color w:val="000000"/>
                <w:lang w:val="it-IT" w:eastAsia="en-US"/>
              </w:rPr>
              <w:t>IV</w:t>
            </w:r>
          </w:p>
        </w:tc>
        <w:tc>
          <w:tcPr>
            <w:tcW w:w="1358" w:type="dxa"/>
            <w:tcBorders>
              <w:top w:val="single" w:sz="4" w:space="0" w:color="auto"/>
              <w:left w:val="single" w:sz="4" w:space="0" w:color="000000"/>
              <w:bottom w:val="single" w:sz="4" w:space="0" w:color="auto"/>
            </w:tcBorders>
            <w:shd w:val="clear" w:color="auto" w:fill="auto"/>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2</w:t>
            </w:r>
          </w:p>
        </w:tc>
        <w:tc>
          <w:tcPr>
            <w:tcW w:w="1222" w:type="dxa"/>
            <w:tcBorders>
              <w:top w:val="single" w:sz="4" w:space="0" w:color="auto"/>
              <w:left w:val="single" w:sz="4" w:space="0" w:color="000000"/>
              <w:bottom w:val="single" w:sz="4" w:space="0" w:color="auto"/>
            </w:tcBorders>
            <w:shd w:val="clear" w:color="auto" w:fill="auto"/>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22</w:t>
            </w:r>
          </w:p>
        </w:tc>
        <w:tc>
          <w:tcPr>
            <w:tcW w:w="904" w:type="dxa"/>
            <w:tcBorders>
              <w:top w:val="single" w:sz="4" w:space="0" w:color="auto"/>
              <w:left w:val="single" w:sz="4" w:space="0" w:color="000000"/>
              <w:bottom w:val="single" w:sz="4" w:space="0" w:color="auto"/>
            </w:tcBorders>
            <w:shd w:val="clear" w:color="auto" w:fill="auto"/>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14</w:t>
            </w:r>
          </w:p>
        </w:tc>
        <w:tc>
          <w:tcPr>
            <w:tcW w:w="851" w:type="dxa"/>
            <w:tcBorders>
              <w:top w:val="single" w:sz="4" w:space="0" w:color="auto"/>
              <w:left w:val="single" w:sz="4" w:space="0" w:color="000000"/>
              <w:bottom w:val="single" w:sz="4" w:space="0" w:color="auto"/>
            </w:tcBorders>
            <w:shd w:val="clear" w:color="auto" w:fill="auto"/>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8</w:t>
            </w:r>
          </w:p>
        </w:tc>
        <w:tc>
          <w:tcPr>
            <w:tcW w:w="513" w:type="dxa"/>
            <w:tcBorders>
              <w:top w:val="single" w:sz="4" w:space="0" w:color="auto"/>
              <w:left w:val="single" w:sz="4" w:space="0" w:color="000000"/>
              <w:bottom w:val="single" w:sz="4" w:space="0" w:color="auto"/>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auto"/>
              <w:left w:val="single" w:sz="4" w:space="0" w:color="000000"/>
              <w:bottom w:val="single" w:sz="4" w:space="0" w:color="auto"/>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auto"/>
              <w:left w:val="single" w:sz="4" w:space="0" w:color="000000"/>
              <w:bottom w:val="single" w:sz="4" w:space="0" w:color="auto"/>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auto"/>
              <w:left w:val="single" w:sz="4" w:space="0" w:color="000000"/>
              <w:bottom w:val="single" w:sz="4" w:space="0" w:color="auto"/>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auto"/>
              <w:left w:val="single" w:sz="4" w:space="0" w:color="000000"/>
              <w:bottom w:val="single" w:sz="4" w:space="0" w:color="auto"/>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6" w:type="dxa"/>
            <w:tcBorders>
              <w:top w:val="single" w:sz="4" w:space="0" w:color="auto"/>
              <w:left w:val="single" w:sz="4" w:space="0" w:color="000000"/>
              <w:bottom w:val="single" w:sz="4" w:space="0" w:color="auto"/>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auto"/>
              <w:left w:val="single" w:sz="4" w:space="0" w:color="000000"/>
              <w:bottom w:val="single" w:sz="4" w:space="0" w:color="auto"/>
              <w:right w:val="single" w:sz="4" w:space="0" w:color="auto"/>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auto"/>
              <w:left w:val="single" w:sz="4" w:space="0" w:color="auto"/>
              <w:bottom w:val="single" w:sz="4" w:space="0" w:color="auto"/>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38" w:type="dxa"/>
            <w:tcBorders>
              <w:top w:val="single" w:sz="4" w:space="0" w:color="auto"/>
              <w:left w:val="single" w:sz="4" w:space="0" w:color="auto"/>
              <w:bottom w:val="single" w:sz="4" w:space="0" w:color="auto"/>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auto"/>
              <w:left w:val="single" w:sz="4" w:space="0" w:color="000000"/>
              <w:bottom w:val="single" w:sz="4" w:space="0" w:color="auto"/>
              <w:right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r>
      <w:tr w:rsidR="00A0714F">
        <w:trPr>
          <w:jc w:val="center"/>
        </w:trPr>
        <w:tc>
          <w:tcPr>
            <w:tcW w:w="852" w:type="dxa"/>
            <w:tcBorders>
              <w:top w:val="single" w:sz="4" w:space="0" w:color="auto"/>
              <w:left w:val="single" w:sz="4" w:space="0" w:color="000000"/>
              <w:bottom w:val="single" w:sz="4" w:space="0" w:color="auto"/>
            </w:tcBorders>
            <w:shd w:val="clear" w:color="auto" w:fill="auto"/>
          </w:tcPr>
          <w:p w:rsidR="00A0714F" w:rsidRDefault="002608D1">
            <w:pPr>
              <w:suppressAutoHyphens w:val="0"/>
              <w:snapToGrid w:val="0"/>
              <w:spacing w:after="0" w:line="240" w:lineRule="auto"/>
              <w:jc w:val="center"/>
              <w:rPr>
                <w:rFonts w:ascii="Arial" w:hAnsi="Arial" w:cs="Arial"/>
                <w:b/>
                <w:bCs/>
                <w:color w:val="000000"/>
                <w:lang w:val="it-IT" w:eastAsia="en-US"/>
              </w:rPr>
            </w:pPr>
            <w:r>
              <w:rPr>
                <w:rFonts w:ascii="Arial" w:hAnsi="Arial" w:cs="Arial"/>
                <w:b/>
                <w:bCs/>
                <w:color w:val="000000"/>
                <w:lang w:val="it-IT" w:eastAsia="en-US"/>
              </w:rPr>
              <w:t>V</w:t>
            </w:r>
          </w:p>
        </w:tc>
        <w:tc>
          <w:tcPr>
            <w:tcW w:w="1358" w:type="dxa"/>
            <w:tcBorders>
              <w:top w:val="single" w:sz="4" w:space="0" w:color="auto"/>
              <w:left w:val="single" w:sz="4" w:space="0" w:color="000000"/>
              <w:bottom w:val="single" w:sz="4" w:space="0" w:color="auto"/>
            </w:tcBorders>
            <w:shd w:val="clear" w:color="auto" w:fill="auto"/>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1</w:t>
            </w:r>
          </w:p>
        </w:tc>
        <w:tc>
          <w:tcPr>
            <w:tcW w:w="1222" w:type="dxa"/>
            <w:tcBorders>
              <w:top w:val="single" w:sz="4" w:space="0" w:color="auto"/>
              <w:left w:val="single" w:sz="4" w:space="0" w:color="000000"/>
              <w:bottom w:val="single" w:sz="4" w:space="0" w:color="auto"/>
            </w:tcBorders>
            <w:shd w:val="clear" w:color="auto" w:fill="auto"/>
          </w:tcPr>
          <w:p w:rsidR="00A0714F" w:rsidRDefault="002608D1">
            <w:pPr>
              <w:suppressAutoHyphens w:val="0"/>
              <w:snapToGrid w:val="0"/>
              <w:spacing w:after="0" w:line="240" w:lineRule="auto"/>
              <w:jc w:val="right"/>
              <w:rPr>
                <w:rFonts w:ascii="Arial" w:hAnsi="Arial" w:cs="Arial"/>
                <w:color w:val="000000"/>
                <w:lang w:val="mk-MK" w:eastAsia="en-US"/>
              </w:rPr>
            </w:pPr>
            <w:r>
              <w:rPr>
                <w:rFonts w:ascii="Arial" w:hAnsi="Arial" w:cs="Arial"/>
                <w:color w:val="000000"/>
                <w:lang w:eastAsia="en-US"/>
              </w:rPr>
              <w:t>17</w:t>
            </w:r>
          </w:p>
        </w:tc>
        <w:tc>
          <w:tcPr>
            <w:tcW w:w="904" w:type="dxa"/>
            <w:tcBorders>
              <w:top w:val="single" w:sz="4" w:space="0" w:color="auto"/>
              <w:left w:val="single" w:sz="4" w:space="0" w:color="000000"/>
              <w:bottom w:val="single" w:sz="4" w:space="0" w:color="auto"/>
            </w:tcBorders>
            <w:shd w:val="clear" w:color="auto" w:fill="auto"/>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10</w:t>
            </w:r>
          </w:p>
        </w:tc>
        <w:tc>
          <w:tcPr>
            <w:tcW w:w="851" w:type="dxa"/>
            <w:tcBorders>
              <w:top w:val="single" w:sz="4" w:space="0" w:color="auto"/>
              <w:left w:val="single" w:sz="4" w:space="0" w:color="000000"/>
              <w:bottom w:val="single" w:sz="4" w:space="0" w:color="auto"/>
            </w:tcBorders>
            <w:shd w:val="clear" w:color="auto" w:fill="auto"/>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7</w:t>
            </w:r>
          </w:p>
        </w:tc>
        <w:tc>
          <w:tcPr>
            <w:tcW w:w="513" w:type="dxa"/>
            <w:tcBorders>
              <w:top w:val="single" w:sz="4" w:space="0" w:color="auto"/>
              <w:left w:val="single" w:sz="4" w:space="0" w:color="000000"/>
              <w:bottom w:val="single" w:sz="4" w:space="0" w:color="auto"/>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auto"/>
              <w:left w:val="single" w:sz="4" w:space="0" w:color="000000"/>
              <w:bottom w:val="single" w:sz="4" w:space="0" w:color="auto"/>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auto"/>
              <w:left w:val="single" w:sz="4" w:space="0" w:color="000000"/>
              <w:bottom w:val="single" w:sz="4" w:space="0" w:color="auto"/>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auto"/>
              <w:left w:val="single" w:sz="4" w:space="0" w:color="000000"/>
              <w:bottom w:val="single" w:sz="4" w:space="0" w:color="auto"/>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auto"/>
              <w:left w:val="single" w:sz="4" w:space="0" w:color="000000"/>
              <w:bottom w:val="single" w:sz="4" w:space="0" w:color="auto"/>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6" w:type="dxa"/>
            <w:tcBorders>
              <w:top w:val="single" w:sz="4" w:space="0" w:color="auto"/>
              <w:left w:val="single" w:sz="4" w:space="0" w:color="000000"/>
              <w:bottom w:val="single" w:sz="4" w:space="0" w:color="auto"/>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auto"/>
              <w:left w:val="single" w:sz="4" w:space="0" w:color="000000"/>
              <w:bottom w:val="single" w:sz="4" w:space="0" w:color="auto"/>
              <w:right w:val="single" w:sz="4" w:space="0" w:color="auto"/>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auto"/>
              <w:left w:val="single" w:sz="4" w:space="0" w:color="auto"/>
              <w:bottom w:val="single" w:sz="4" w:space="0" w:color="auto"/>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38" w:type="dxa"/>
            <w:tcBorders>
              <w:top w:val="single" w:sz="4" w:space="0" w:color="auto"/>
              <w:left w:val="single" w:sz="4" w:space="0" w:color="auto"/>
              <w:bottom w:val="single" w:sz="4" w:space="0" w:color="auto"/>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auto"/>
              <w:left w:val="single" w:sz="4" w:space="0" w:color="000000"/>
              <w:bottom w:val="single" w:sz="4" w:space="0" w:color="auto"/>
              <w:right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r>
      <w:tr w:rsidR="00A0714F">
        <w:trPr>
          <w:jc w:val="center"/>
        </w:trPr>
        <w:tc>
          <w:tcPr>
            <w:tcW w:w="852" w:type="dxa"/>
            <w:tcBorders>
              <w:top w:val="single" w:sz="4" w:space="0" w:color="auto"/>
              <w:left w:val="single" w:sz="4" w:space="0" w:color="000000"/>
              <w:bottom w:val="single" w:sz="4" w:space="0" w:color="000000"/>
            </w:tcBorders>
            <w:shd w:val="clear" w:color="auto" w:fill="BFBFBF" w:themeFill="background1" w:themeFillShade="BF"/>
          </w:tcPr>
          <w:p w:rsidR="00A0714F" w:rsidRDefault="002608D1">
            <w:pPr>
              <w:snapToGrid w:val="0"/>
              <w:spacing w:after="0" w:line="240" w:lineRule="auto"/>
              <w:jc w:val="center"/>
              <w:rPr>
                <w:rFonts w:ascii="Arial" w:hAnsi="Arial" w:cs="Arial"/>
                <w:b/>
                <w:bCs/>
                <w:color w:val="000000"/>
                <w:lang w:eastAsia="en-US"/>
              </w:rPr>
            </w:pPr>
            <w:r>
              <w:rPr>
                <w:rFonts w:ascii="Arial" w:hAnsi="Arial" w:cs="Arial"/>
                <w:b/>
                <w:bCs/>
                <w:color w:val="000000"/>
                <w:lang w:eastAsia="en-US"/>
              </w:rPr>
              <w:t>I-V</w:t>
            </w:r>
          </w:p>
        </w:tc>
        <w:tc>
          <w:tcPr>
            <w:tcW w:w="1358" w:type="dxa"/>
            <w:tcBorders>
              <w:top w:val="single" w:sz="4" w:space="0" w:color="auto"/>
              <w:left w:val="single" w:sz="4" w:space="0" w:color="000000"/>
              <w:bottom w:val="single" w:sz="4" w:space="0" w:color="000000"/>
            </w:tcBorders>
            <w:shd w:val="clear" w:color="auto" w:fill="BFBFBF" w:themeFill="background1" w:themeFillShade="BF"/>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7</w:t>
            </w:r>
          </w:p>
        </w:tc>
        <w:tc>
          <w:tcPr>
            <w:tcW w:w="1222" w:type="dxa"/>
            <w:tcBorders>
              <w:top w:val="single" w:sz="4" w:space="0" w:color="auto"/>
              <w:left w:val="single" w:sz="4" w:space="0" w:color="000000"/>
              <w:bottom w:val="single" w:sz="4" w:space="0" w:color="000000"/>
            </w:tcBorders>
            <w:shd w:val="clear" w:color="auto" w:fill="BFBFBF" w:themeFill="background1" w:themeFillShade="BF"/>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val="mk-MK" w:eastAsia="en-US"/>
              </w:rPr>
              <w:t>10</w:t>
            </w:r>
            <w:r>
              <w:rPr>
                <w:rFonts w:ascii="Arial" w:hAnsi="Arial" w:cs="Arial"/>
                <w:color w:val="000000"/>
                <w:lang w:eastAsia="en-US"/>
              </w:rPr>
              <w:t>4</w:t>
            </w:r>
          </w:p>
        </w:tc>
        <w:tc>
          <w:tcPr>
            <w:tcW w:w="904" w:type="dxa"/>
            <w:tcBorders>
              <w:top w:val="single" w:sz="4" w:space="0" w:color="auto"/>
              <w:left w:val="single" w:sz="4" w:space="0" w:color="000000"/>
              <w:bottom w:val="single" w:sz="4" w:space="0" w:color="000000"/>
            </w:tcBorders>
            <w:shd w:val="clear" w:color="auto" w:fill="BFBFBF" w:themeFill="background1" w:themeFillShade="BF"/>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val="mk-MK" w:eastAsia="en-US"/>
              </w:rPr>
              <w:t>5</w:t>
            </w:r>
            <w:r>
              <w:rPr>
                <w:rFonts w:ascii="Arial" w:hAnsi="Arial" w:cs="Arial"/>
                <w:color w:val="000000"/>
                <w:lang w:eastAsia="en-US"/>
              </w:rPr>
              <w:t>3</w:t>
            </w:r>
          </w:p>
        </w:tc>
        <w:tc>
          <w:tcPr>
            <w:tcW w:w="851" w:type="dxa"/>
            <w:tcBorders>
              <w:top w:val="single" w:sz="4" w:space="0" w:color="auto"/>
              <w:left w:val="single" w:sz="4" w:space="0" w:color="000000"/>
              <w:bottom w:val="single" w:sz="4" w:space="0" w:color="000000"/>
            </w:tcBorders>
            <w:shd w:val="clear" w:color="auto" w:fill="BFBFBF" w:themeFill="background1" w:themeFillShade="BF"/>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val="mk-MK" w:eastAsia="en-US"/>
              </w:rPr>
              <w:t>5</w:t>
            </w:r>
            <w:r>
              <w:rPr>
                <w:rFonts w:ascii="Arial" w:hAnsi="Arial" w:cs="Arial"/>
                <w:color w:val="000000"/>
                <w:lang w:eastAsia="en-US"/>
              </w:rPr>
              <w:t>1</w:t>
            </w:r>
          </w:p>
        </w:tc>
        <w:tc>
          <w:tcPr>
            <w:tcW w:w="513" w:type="dxa"/>
            <w:tcBorders>
              <w:top w:val="single" w:sz="4" w:space="0" w:color="auto"/>
              <w:left w:val="single" w:sz="4" w:space="0" w:color="000000"/>
              <w:bottom w:val="single" w:sz="4" w:space="0" w:color="000000"/>
            </w:tcBorders>
            <w:shd w:val="clear" w:color="auto" w:fill="BFBFBF" w:themeFill="background1" w:themeFillShade="BF"/>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auto"/>
              <w:left w:val="single" w:sz="4" w:space="0" w:color="000000"/>
              <w:bottom w:val="single" w:sz="4" w:space="0" w:color="000000"/>
            </w:tcBorders>
            <w:shd w:val="clear" w:color="auto" w:fill="BFBFBF" w:themeFill="background1" w:themeFillShade="BF"/>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auto"/>
              <w:left w:val="single" w:sz="4" w:space="0" w:color="000000"/>
              <w:bottom w:val="single" w:sz="4" w:space="0" w:color="000000"/>
            </w:tcBorders>
            <w:shd w:val="clear" w:color="auto" w:fill="BFBFBF" w:themeFill="background1" w:themeFillShade="BF"/>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auto"/>
              <w:left w:val="single" w:sz="4" w:space="0" w:color="000000"/>
              <w:bottom w:val="single" w:sz="4" w:space="0" w:color="000000"/>
            </w:tcBorders>
            <w:shd w:val="clear" w:color="auto" w:fill="BFBFBF" w:themeFill="background1" w:themeFillShade="BF"/>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auto"/>
              <w:left w:val="single" w:sz="4" w:space="0" w:color="000000"/>
              <w:bottom w:val="single" w:sz="4" w:space="0" w:color="000000"/>
            </w:tcBorders>
            <w:shd w:val="clear" w:color="auto" w:fill="BFBFBF" w:themeFill="background1" w:themeFillShade="BF"/>
          </w:tcPr>
          <w:p w:rsidR="00A0714F" w:rsidRDefault="00A0714F">
            <w:pPr>
              <w:suppressAutoHyphens w:val="0"/>
              <w:snapToGrid w:val="0"/>
              <w:spacing w:after="0" w:line="240" w:lineRule="auto"/>
              <w:jc w:val="right"/>
              <w:rPr>
                <w:rFonts w:ascii="Arial" w:hAnsi="Arial" w:cs="Arial"/>
                <w:color w:val="000000"/>
                <w:lang w:eastAsia="en-US"/>
              </w:rPr>
            </w:pPr>
          </w:p>
        </w:tc>
        <w:tc>
          <w:tcPr>
            <w:tcW w:w="426" w:type="dxa"/>
            <w:tcBorders>
              <w:top w:val="single" w:sz="4" w:space="0" w:color="auto"/>
              <w:left w:val="single" w:sz="4" w:space="0" w:color="000000"/>
              <w:bottom w:val="single" w:sz="4" w:space="0" w:color="000000"/>
            </w:tcBorders>
            <w:shd w:val="clear" w:color="auto" w:fill="BFBFBF" w:themeFill="background1" w:themeFillShade="BF"/>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auto"/>
              <w:left w:val="single" w:sz="4" w:space="0" w:color="000000"/>
              <w:bottom w:val="single" w:sz="4" w:space="0" w:color="000000"/>
              <w:right w:val="single" w:sz="4" w:space="0" w:color="auto"/>
            </w:tcBorders>
            <w:shd w:val="clear" w:color="auto" w:fill="BFBFBF" w:themeFill="background1" w:themeFillShade="BF"/>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auto"/>
              <w:left w:val="single" w:sz="4" w:space="0" w:color="auto"/>
              <w:bottom w:val="single" w:sz="4" w:space="0" w:color="000000"/>
            </w:tcBorders>
            <w:shd w:val="clear" w:color="auto" w:fill="BFBFBF" w:themeFill="background1" w:themeFillShade="BF"/>
          </w:tcPr>
          <w:p w:rsidR="00A0714F" w:rsidRDefault="00A0714F">
            <w:pPr>
              <w:suppressAutoHyphens w:val="0"/>
              <w:snapToGrid w:val="0"/>
              <w:spacing w:after="0" w:line="240" w:lineRule="auto"/>
              <w:jc w:val="right"/>
              <w:rPr>
                <w:rFonts w:ascii="Arial" w:hAnsi="Arial" w:cs="Arial"/>
                <w:color w:val="000000"/>
                <w:lang w:eastAsia="en-US"/>
              </w:rPr>
            </w:pPr>
          </w:p>
        </w:tc>
        <w:tc>
          <w:tcPr>
            <w:tcW w:w="538" w:type="dxa"/>
            <w:tcBorders>
              <w:top w:val="single" w:sz="4" w:space="0" w:color="auto"/>
              <w:left w:val="single" w:sz="4" w:space="0" w:color="auto"/>
              <w:bottom w:val="single" w:sz="4" w:space="0" w:color="000000"/>
            </w:tcBorders>
            <w:shd w:val="clear" w:color="auto" w:fill="BFBFBF" w:themeFill="background1" w:themeFillShade="BF"/>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auto"/>
              <w:left w:val="single" w:sz="4" w:space="0" w:color="000000"/>
              <w:bottom w:val="single" w:sz="4" w:space="0" w:color="000000"/>
              <w:right w:val="single" w:sz="4" w:space="0" w:color="000000"/>
            </w:tcBorders>
            <w:shd w:val="clear" w:color="auto" w:fill="BFBFBF" w:themeFill="background1" w:themeFillShade="BF"/>
          </w:tcPr>
          <w:p w:rsidR="00A0714F" w:rsidRDefault="00A0714F">
            <w:pPr>
              <w:suppressAutoHyphens w:val="0"/>
              <w:snapToGrid w:val="0"/>
              <w:spacing w:after="0" w:line="240" w:lineRule="auto"/>
              <w:jc w:val="right"/>
              <w:rPr>
                <w:rFonts w:ascii="Arial" w:hAnsi="Arial" w:cs="Arial"/>
                <w:color w:val="000000"/>
                <w:lang w:eastAsia="en-US"/>
              </w:rPr>
            </w:pPr>
          </w:p>
        </w:tc>
      </w:tr>
      <w:tr w:rsidR="00A0714F">
        <w:trPr>
          <w:jc w:val="center"/>
        </w:trPr>
        <w:tc>
          <w:tcPr>
            <w:tcW w:w="852"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val="it-IT" w:eastAsia="en-US"/>
              </w:rPr>
            </w:pPr>
            <w:r>
              <w:rPr>
                <w:rFonts w:ascii="Arial" w:hAnsi="Arial" w:cs="Arial"/>
                <w:b/>
                <w:bCs/>
                <w:color w:val="000000"/>
                <w:lang w:val="it-IT" w:eastAsia="en-US"/>
              </w:rPr>
              <w:t>VI</w:t>
            </w:r>
          </w:p>
        </w:tc>
        <w:tc>
          <w:tcPr>
            <w:tcW w:w="1358"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1</w:t>
            </w:r>
          </w:p>
        </w:tc>
        <w:tc>
          <w:tcPr>
            <w:tcW w:w="1222"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18</w:t>
            </w:r>
          </w:p>
        </w:tc>
        <w:tc>
          <w:tcPr>
            <w:tcW w:w="904"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11</w:t>
            </w:r>
          </w:p>
        </w:tc>
        <w:tc>
          <w:tcPr>
            <w:tcW w:w="851"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7</w:t>
            </w:r>
          </w:p>
        </w:tc>
        <w:tc>
          <w:tcPr>
            <w:tcW w:w="513"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val="mk-MK"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6"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right w:val="single" w:sz="4" w:space="0" w:color="auto"/>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auto"/>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38" w:type="dxa"/>
            <w:tcBorders>
              <w:top w:val="single" w:sz="4" w:space="0" w:color="000000"/>
              <w:left w:val="single" w:sz="4" w:space="0" w:color="auto"/>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r>
      <w:tr w:rsidR="00A0714F">
        <w:trPr>
          <w:jc w:val="center"/>
        </w:trPr>
        <w:tc>
          <w:tcPr>
            <w:tcW w:w="852"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val="it-IT" w:eastAsia="en-US"/>
              </w:rPr>
              <w:t>VII</w:t>
            </w:r>
          </w:p>
        </w:tc>
        <w:tc>
          <w:tcPr>
            <w:tcW w:w="1358"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1</w:t>
            </w:r>
          </w:p>
        </w:tc>
        <w:tc>
          <w:tcPr>
            <w:tcW w:w="1222"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14</w:t>
            </w:r>
          </w:p>
        </w:tc>
        <w:tc>
          <w:tcPr>
            <w:tcW w:w="904"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6</w:t>
            </w:r>
          </w:p>
        </w:tc>
        <w:tc>
          <w:tcPr>
            <w:tcW w:w="851"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8</w:t>
            </w:r>
          </w:p>
        </w:tc>
        <w:tc>
          <w:tcPr>
            <w:tcW w:w="513"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6"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right w:val="single" w:sz="4" w:space="0" w:color="auto"/>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auto"/>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38" w:type="dxa"/>
            <w:tcBorders>
              <w:top w:val="single" w:sz="4" w:space="0" w:color="000000"/>
              <w:left w:val="single" w:sz="4" w:space="0" w:color="auto"/>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r>
      <w:tr w:rsidR="00A0714F">
        <w:trPr>
          <w:jc w:val="center"/>
        </w:trPr>
        <w:tc>
          <w:tcPr>
            <w:tcW w:w="852"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val="it-IT" w:eastAsia="en-US"/>
              </w:rPr>
            </w:pPr>
            <w:r>
              <w:rPr>
                <w:rFonts w:ascii="Arial" w:hAnsi="Arial" w:cs="Arial"/>
                <w:b/>
                <w:bCs/>
                <w:color w:val="000000"/>
                <w:lang w:val="it-IT" w:eastAsia="en-US"/>
              </w:rPr>
              <w:t>VIII</w:t>
            </w:r>
          </w:p>
        </w:tc>
        <w:tc>
          <w:tcPr>
            <w:tcW w:w="1358"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2</w:t>
            </w:r>
          </w:p>
        </w:tc>
        <w:tc>
          <w:tcPr>
            <w:tcW w:w="1222"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31</w:t>
            </w:r>
          </w:p>
        </w:tc>
        <w:tc>
          <w:tcPr>
            <w:tcW w:w="904"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val="mk-MK" w:eastAsia="en-US"/>
              </w:rPr>
              <w:t>1</w:t>
            </w:r>
            <w:r>
              <w:rPr>
                <w:rFonts w:ascii="Arial" w:hAnsi="Arial" w:cs="Arial"/>
                <w:color w:val="000000"/>
                <w:lang w:eastAsia="en-US"/>
              </w:rPr>
              <w:t>5</w:t>
            </w:r>
          </w:p>
        </w:tc>
        <w:tc>
          <w:tcPr>
            <w:tcW w:w="851"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16</w:t>
            </w:r>
          </w:p>
        </w:tc>
        <w:tc>
          <w:tcPr>
            <w:tcW w:w="513"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6"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right w:val="single" w:sz="4" w:space="0" w:color="auto"/>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auto"/>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38" w:type="dxa"/>
            <w:tcBorders>
              <w:top w:val="single" w:sz="4" w:space="0" w:color="000000"/>
              <w:left w:val="single" w:sz="4" w:space="0" w:color="auto"/>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r>
      <w:tr w:rsidR="00A0714F">
        <w:trPr>
          <w:jc w:val="center"/>
        </w:trPr>
        <w:tc>
          <w:tcPr>
            <w:tcW w:w="852"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val="it-IT" w:eastAsia="en-US"/>
              </w:rPr>
              <w:t>IX</w:t>
            </w:r>
          </w:p>
        </w:tc>
        <w:tc>
          <w:tcPr>
            <w:tcW w:w="1358"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val="mk-MK" w:eastAsia="en-US"/>
              </w:rPr>
            </w:pPr>
            <w:r>
              <w:rPr>
                <w:rFonts w:ascii="Arial" w:hAnsi="Arial" w:cs="Arial"/>
                <w:color w:val="000000"/>
                <w:lang w:val="mk-MK" w:eastAsia="en-US"/>
              </w:rPr>
              <w:t>1</w:t>
            </w:r>
          </w:p>
        </w:tc>
        <w:tc>
          <w:tcPr>
            <w:tcW w:w="1222"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val="mk-MK" w:eastAsia="en-US"/>
              </w:rPr>
              <w:t>1</w:t>
            </w:r>
            <w:r>
              <w:rPr>
                <w:rFonts w:ascii="Arial" w:hAnsi="Arial" w:cs="Arial"/>
                <w:color w:val="000000"/>
                <w:lang w:eastAsia="en-US"/>
              </w:rPr>
              <w:t>8</w:t>
            </w:r>
          </w:p>
        </w:tc>
        <w:tc>
          <w:tcPr>
            <w:tcW w:w="904"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12</w:t>
            </w:r>
          </w:p>
        </w:tc>
        <w:tc>
          <w:tcPr>
            <w:tcW w:w="851"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6</w:t>
            </w:r>
          </w:p>
        </w:tc>
        <w:tc>
          <w:tcPr>
            <w:tcW w:w="513"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6"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right w:val="single" w:sz="4" w:space="0" w:color="auto"/>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auto"/>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38" w:type="dxa"/>
            <w:tcBorders>
              <w:top w:val="single" w:sz="4" w:space="0" w:color="000000"/>
              <w:left w:val="single" w:sz="4" w:space="0" w:color="auto"/>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r>
      <w:tr w:rsidR="00A0714F">
        <w:trPr>
          <w:jc w:val="center"/>
        </w:trPr>
        <w:tc>
          <w:tcPr>
            <w:tcW w:w="852" w:type="dxa"/>
            <w:tcBorders>
              <w:top w:val="single" w:sz="4" w:space="0" w:color="000000"/>
              <w:left w:val="single" w:sz="4" w:space="0" w:color="000000"/>
              <w:bottom w:val="single" w:sz="4" w:space="0" w:color="000000"/>
            </w:tcBorders>
            <w:shd w:val="clear" w:color="auto" w:fill="BFBFBF" w:themeFill="background1" w:themeFillShade="BF"/>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VI-IX</w:t>
            </w:r>
          </w:p>
        </w:tc>
        <w:tc>
          <w:tcPr>
            <w:tcW w:w="1358" w:type="dxa"/>
            <w:tcBorders>
              <w:top w:val="single" w:sz="4" w:space="0" w:color="000000"/>
              <w:left w:val="single" w:sz="4" w:space="0" w:color="000000"/>
              <w:bottom w:val="single" w:sz="4" w:space="0" w:color="000000"/>
            </w:tcBorders>
            <w:shd w:val="clear" w:color="auto" w:fill="BFBFBF" w:themeFill="background1" w:themeFillShade="BF"/>
          </w:tcPr>
          <w:p w:rsidR="00A0714F" w:rsidRDefault="002608D1">
            <w:pPr>
              <w:suppressAutoHyphens w:val="0"/>
              <w:snapToGrid w:val="0"/>
              <w:spacing w:after="0" w:line="240" w:lineRule="auto"/>
              <w:jc w:val="right"/>
              <w:rPr>
                <w:rFonts w:ascii="Arial" w:hAnsi="Arial" w:cs="Arial"/>
                <w:color w:val="000000"/>
                <w:lang w:val="mk-MK" w:eastAsia="en-US"/>
              </w:rPr>
            </w:pPr>
            <w:r>
              <w:rPr>
                <w:rFonts w:ascii="Arial" w:hAnsi="Arial" w:cs="Arial"/>
                <w:color w:val="000000"/>
                <w:lang w:val="mk-MK" w:eastAsia="en-US"/>
              </w:rPr>
              <w:t>5</w:t>
            </w:r>
          </w:p>
        </w:tc>
        <w:tc>
          <w:tcPr>
            <w:tcW w:w="1222" w:type="dxa"/>
            <w:tcBorders>
              <w:top w:val="single" w:sz="4" w:space="0" w:color="000000"/>
              <w:left w:val="single" w:sz="4" w:space="0" w:color="000000"/>
              <w:bottom w:val="single" w:sz="4" w:space="0" w:color="000000"/>
            </w:tcBorders>
            <w:shd w:val="clear" w:color="auto" w:fill="BFBFBF" w:themeFill="background1" w:themeFillShade="BF"/>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val="mk-MK" w:eastAsia="en-US"/>
              </w:rPr>
              <w:t>8</w:t>
            </w:r>
            <w:r>
              <w:rPr>
                <w:rFonts w:ascii="Arial" w:hAnsi="Arial" w:cs="Arial"/>
                <w:color w:val="000000"/>
                <w:lang w:eastAsia="en-US"/>
              </w:rPr>
              <w:t>1</w:t>
            </w:r>
          </w:p>
        </w:tc>
        <w:tc>
          <w:tcPr>
            <w:tcW w:w="904" w:type="dxa"/>
            <w:tcBorders>
              <w:top w:val="single" w:sz="4" w:space="0" w:color="000000"/>
              <w:left w:val="single" w:sz="4" w:space="0" w:color="000000"/>
              <w:bottom w:val="single" w:sz="4" w:space="0" w:color="000000"/>
            </w:tcBorders>
            <w:shd w:val="clear" w:color="auto" w:fill="BFBFBF" w:themeFill="background1" w:themeFillShade="BF"/>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44</w:t>
            </w:r>
          </w:p>
        </w:tc>
        <w:tc>
          <w:tcPr>
            <w:tcW w:w="851" w:type="dxa"/>
            <w:tcBorders>
              <w:top w:val="single" w:sz="4" w:space="0" w:color="000000"/>
              <w:left w:val="single" w:sz="4" w:space="0" w:color="000000"/>
              <w:bottom w:val="single" w:sz="4" w:space="0" w:color="000000"/>
            </w:tcBorders>
            <w:shd w:val="clear" w:color="auto" w:fill="BFBFBF" w:themeFill="background1" w:themeFillShade="BF"/>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37</w:t>
            </w:r>
          </w:p>
        </w:tc>
        <w:tc>
          <w:tcPr>
            <w:tcW w:w="513" w:type="dxa"/>
            <w:tcBorders>
              <w:top w:val="single" w:sz="4" w:space="0" w:color="000000"/>
              <w:left w:val="single" w:sz="4" w:space="0" w:color="000000"/>
              <w:bottom w:val="single" w:sz="4" w:space="0" w:color="000000"/>
            </w:tcBorders>
            <w:shd w:val="clear" w:color="auto" w:fill="BFBFBF" w:themeFill="background1" w:themeFillShade="BF"/>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tcBorders>
            <w:shd w:val="clear" w:color="auto" w:fill="BFBFBF" w:themeFill="background1" w:themeFillShade="BF"/>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tcBorders>
            <w:shd w:val="clear" w:color="auto" w:fill="BFBFBF" w:themeFill="background1" w:themeFillShade="BF"/>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tcBorders>
            <w:shd w:val="clear" w:color="auto" w:fill="BFBFBF" w:themeFill="background1" w:themeFillShade="BF"/>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tcBorders>
            <w:shd w:val="clear" w:color="auto" w:fill="BFBFBF" w:themeFill="background1" w:themeFillShade="BF"/>
          </w:tcPr>
          <w:p w:rsidR="00A0714F" w:rsidRDefault="00A0714F">
            <w:pPr>
              <w:suppressAutoHyphens w:val="0"/>
              <w:snapToGrid w:val="0"/>
              <w:spacing w:after="0" w:line="240" w:lineRule="auto"/>
              <w:jc w:val="right"/>
              <w:rPr>
                <w:rFonts w:ascii="Arial" w:hAnsi="Arial" w:cs="Arial"/>
                <w:color w:val="000000"/>
                <w:lang w:eastAsia="en-US"/>
              </w:rPr>
            </w:pPr>
          </w:p>
        </w:tc>
        <w:tc>
          <w:tcPr>
            <w:tcW w:w="426" w:type="dxa"/>
            <w:tcBorders>
              <w:top w:val="single" w:sz="4" w:space="0" w:color="000000"/>
              <w:left w:val="single" w:sz="4" w:space="0" w:color="000000"/>
              <w:bottom w:val="single" w:sz="4" w:space="0" w:color="000000"/>
            </w:tcBorders>
            <w:shd w:val="clear" w:color="auto" w:fill="BFBFBF" w:themeFill="background1" w:themeFillShade="BF"/>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right w:val="single" w:sz="4" w:space="0" w:color="auto"/>
            </w:tcBorders>
            <w:shd w:val="clear" w:color="auto" w:fill="BFBFBF" w:themeFill="background1" w:themeFillShade="BF"/>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auto"/>
              <w:bottom w:val="single" w:sz="4" w:space="0" w:color="000000"/>
            </w:tcBorders>
            <w:shd w:val="clear" w:color="auto" w:fill="BFBFBF" w:themeFill="background1" w:themeFillShade="BF"/>
          </w:tcPr>
          <w:p w:rsidR="00A0714F" w:rsidRDefault="00A0714F">
            <w:pPr>
              <w:suppressAutoHyphens w:val="0"/>
              <w:snapToGrid w:val="0"/>
              <w:spacing w:after="0" w:line="240" w:lineRule="auto"/>
              <w:jc w:val="right"/>
              <w:rPr>
                <w:rFonts w:ascii="Arial" w:hAnsi="Arial" w:cs="Arial"/>
                <w:color w:val="000000"/>
                <w:lang w:eastAsia="en-US"/>
              </w:rPr>
            </w:pPr>
          </w:p>
        </w:tc>
        <w:tc>
          <w:tcPr>
            <w:tcW w:w="538" w:type="dxa"/>
            <w:tcBorders>
              <w:top w:val="single" w:sz="4" w:space="0" w:color="000000"/>
              <w:left w:val="single" w:sz="4" w:space="0" w:color="auto"/>
              <w:bottom w:val="single" w:sz="4" w:space="0" w:color="000000"/>
            </w:tcBorders>
            <w:shd w:val="clear" w:color="auto" w:fill="BFBFBF" w:themeFill="background1" w:themeFillShade="BF"/>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A0714F" w:rsidRDefault="00A0714F">
            <w:pPr>
              <w:suppressAutoHyphens w:val="0"/>
              <w:snapToGrid w:val="0"/>
              <w:spacing w:after="0" w:line="240" w:lineRule="auto"/>
              <w:jc w:val="right"/>
              <w:rPr>
                <w:rFonts w:ascii="Arial" w:hAnsi="Arial" w:cs="Arial"/>
                <w:color w:val="000000"/>
                <w:lang w:eastAsia="en-US"/>
              </w:rPr>
            </w:pPr>
          </w:p>
        </w:tc>
      </w:tr>
      <w:tr w:rsidR="00A0714F">
        <w:trPr>
          <w:jc w:val="center"/>
        </w:trPr>
        <w:tc>
          <w:tcPr>
            <w:tcW w:w="852" w:type="dxa"/>
            <w:tcBorders>
              <w:top w:val="single" w:sz="4" w:space="0" w:color="000000"/>
              <w:left w:val="single" w:sz="4" w:space="0" w:color="000000"/>
              <w:bottom w:val="single" w:sz="4" w:space="0" w:color="000000"/>
            </w:tcBorders>
            <w:shd w:val="clear" w:color="auto" w:fill="BFBFBF" w:themeFill="background1" w:themeFillShade="BF"/>
          </w:tcPr>
          <w:p w:rsidR="00A0714F" w:rsidRDefault="002608D1">
            <w:pPr>
              <w:suppressAutoHyphens w:val="0"/>
              <w:snapToGrid w:val="0"/>
              <w:spacing w:after="0" w:line="240" w:lineRule="auto"/>
              <w:jc w:val="center"/>
              <w:rPr>
                <w:rFonts w:ascii="Arial" w:hAnsi="Arial" w:cs="Arial"/>
                <w:b/>
                <w:bCs/>
                <w:color w:val="000000"/>
                <w:lang w:eastAsia="en-US"/>
              </w:rPr>
            </w:pPr>
            <w:r>
              <w:rPr>
                <w:rFonts w:ascii="Arial" w:hAnsi="Arial" w:cs="Arial"/>
                <w:b/>
                <w:bCs/>
                <w:color w:val="000000"/>
                <w:lang w:eastAsia="en-US"/>
              </w:rPr>
              <w:t>I-IX</w:t>
            </w:r>
          </w:p>
        </w:tc>
        <w:tc>
          <w:tcPr>
            <w:tcW w:w="1358" w:type="dxa"/>
            <w:tcBorders>
              <w:top w:val="single" w:sz="4" w:space="0" w:color="000000"/>
              <w:left w:val="single" w:sz="4" w:space="0" w:color="000000"/>
              <w:bottom w:val="single" w:sz="4" w:space="0" w:color="000000"/>
            </w:tcBorders>
            <w:shd w:val="clear" w:color="auto" w:fill="BFBFBF" w:themeFill="background1" w:themeFillShade="BF"/>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val="mk-MK" w:eastAsia="en-US"/>
              </w:rPr>
              <w:t>1</w:t>
            </w:r>
            <w:r>
              <w:rPr>
                <w:rFonts w:ascii="Arial" w:hAnsi="Arial" w:cs="Arial"/>
                <w:color w:val="000000"/>
                <w:lang w:eastAsia="en-US"/>
              </w:rPr>
              <w:t>2</w:t>
            </w:r>
          </w:p>
        </w:tc>
        <w:tc>
          <w:tcPr>
            <w:tcW w:w="1222" w:type="dxa"/>
            <w:tcBorders>
              <w:top w:val="single" w:sz="4" w:space="0" w:color="000000"/>
              <w:left w:val="single" w:sz="4" w:space="0" w:color="000000"/>
              <w:bottom w:val="single" w:sz="4" w:space="0" w:color="000000"/>
            </w:tcBorders>
            <w:shd w:val="clear" w:color="auto" w:fill="BFBFBF" w:themeFill="background1" w:themeFillShade="BF"/>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val="mk-MK" w:eastAsia="en-US"/>
              </w:rPr>
              <w:t>1</w:t>
            </w:r>
            <w:r>
              <w:rPr>
                <w:rFonts w:ascii="Arial" w:hAnsi="Arial" w:cs="Arial"/>
                <w:color w:val="000000"/>
                <w:lang w:eastAsia="en-US"/>
              </w:rPr>
              <w:t>85</w:t>
            </w:r>
          </w:p>
        </w:tc>
        <w:tc>
          <w:tcPr>
            <w:tcW w:w="904" w:type="dxa"/>
            <w:tcBorders>
              <w:top w:val="single" w:sz="4" w:space="0" w:color="000000"/>
              <w:left w:val="single" w:sz="4" w:space="0" w:color="000000"/>
              <w:bottom w:val="single" w:sz="4" w:space="0" w:color="000000"/>
            </w:tcBorders>
            <w:shd w:val="clear" w:color="auto" w:fill="BFBFBF" w:themeFill="background1" w:themeFillShade="BF"/>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97</w:t>
            </w:r>
          </w:p>
        </w:tc>
        <w:tc>
          <w:tcPr>
            <w:tcW w:w="851" w:type="dxa"/>
            <w:tcBorders>
              <w:top w:val="single" w:sz="4" w:space="0" w:color="000000"/>
              <w:left w:val="single" w:sz="4" w:space="0" w:color="000000"/>
              <w:bottom w:val="single" w:sz="4" w:space="0" w:color="000000"/>
            </w:tcBorders>
            <w:shd w:val="clear" w:color="auto" w:fill="BFBFBF" w:themeFill="background1" w:themeFillShade="BF"/>
          </w:tcPr>
          <w:p w:rsidR="00A0714F" w:rsidRDefault="002608D1">
            <w:pPr>
              <w:suppressAutoHyphens w:val="0"/>
              <w:snapToGrid w:val="0"/>
              <w:spacing w:after="0" w:line="240" w:lineRule="auto"/>
              <w:jc w:val="right"/>
              <w:rPr>
                <w:rFonts w:ascii="Arial" w:hAnsi="Arial" w:cs="Arial"/>
                <w:color w:val="000000"/>
                <w:lang w:eastAsia="en-US"/>
              </w:rPr>
            </w:pPr>
            <w:r>
              <w:rPr>
                <w:rFonts w:ascii="Arial" w:hAnsi="Arial" w:cs="Arial"/>
                <w:color w:val="000000"/>
                <w:lang w:eastAsia="en-US"/>
              </w:rPr>
              <w:t>88</w:t>
            </w:r>
          </w:p>
        </w:tc>
        <w:tc>
          <w:tcPr>
            <w:tcW w:w="513" w:type="dxa"/>
            <w:tcBorders>
              <w:top w:val="single" w:sz="4" w:space="0" w:color="000000"/>
              <w:left w:val="single" w:sz="4" w:space="0" w:color="000000"/>
              <w:bottom w:val="single" w:sz="4" w:space="0" w:color="000000"/>
            </w:tcBorders>
            <w:shd w:val="clear" w:color="auto" w:fill="BFBFBF" w:themeFill="background1" w:themeFillShade="BF"/>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tcBorders>
            <w:shd w:val="clear" w:color="auto" w:fill="BFBFBF" w:themeFill="background1" w:themeFillShade="BF"/>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tcBorders>
            <w:shd w:val="clear" w:color="auto" w:fill="BFBFBF" w:themeFill="background1" w:themeFillShade="BF"/>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tcBorders>
            <w:shd w:val="clear" w:color="auto" w:fill="BFBFBF" w:themeFill="background1" w:themeFillShade="BF"/>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tcBorders>
            <w:shd w:val="clear" w:color="auto" w:fill="BFBFBF" w:themeFill="background1" w:themeFillShade="BF"/>
          </w:tcPr>
          <w:p w:rsidR="00A0714F" w:rsidRDefault="00A0714F">
            <w:pPr>
              <w:suppressAutoHyphens w:val="0"/>
              <w:snapToGrid w:val="0"/>
              <w:spacing w:after="0" w:line="240" w:lineRule="auto"/>
              <w:jc w:val="right"/>
              <w:rPr>
                <w:rFonts w:ascii="Arial" w:hAnsi="Arial" w:cs="Arial"/>
                <w:color w:val="000000"/>
                <w:lang w:eastAsia="en-US"/>
              </w:rPr>
            </w:pPr>
          </w:p>
        </w:tc>
        <w:tc>
          <w:tcPr>
            <w:tcW w:w="426" w:type="dxa"/>
            <w:tcBorders>
              <w:top w:val="single" w:sz="4" w:space="0" w:color="000000"/>
              <w:left w:val="single" w:sz="4" w:space="0" w:color="000000"/>
              <w:bottom w:val="single" w:sz="4" w:space="0" w:color="000000"/>
            </w:tcBorders>
            <w:shd w:val="clear" w:color="auto" w:fill="BFBFBF" w:themeFill="background1" w:themeFillShade="BF"/>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000000"/>
              <w:bottom w:val="single" w:sz="4" w:space="0" w:color="000000"/>
              <w:right w:val="single" w:sz="4" w:space="0" w:color="auto"/>
            </w:tcBorders>
            <w:shd w:val="clear" w:color="auto" w:fill="BFBFBF" w:themeFill="background1" w:themeFillShade="BF"/>
          </w:tcPr>
          <w:p w:rsidR="00A0714F" w:rsidRDefault="00A0714F">
            <w:pPr>
              <w:suppressAutoHyphens w:val="0"/>
              <w:snapToGrid w:val="0"/>
              <w:spacing w:after="0" w:line="240" w:lineRule="auto"/>
              <w:jc w:val="right"/>
              <w:rPr>
                <w:rFonts w:ascii="Arial" w:hAnsi="Arial" w:cs="Arial"/>
                <w:color w:val="000000"/>
                <w:lang w:eastAsia="en-US"/>
              </w:rPr>
            </w:pPr>
          </w:p>
        </w:tc>
        <w:tc>
          <w:tcPr>
            <w:tcW w:w="425" w:type="dxa"/>
            <w:tcBorders>
              <w:top w:val="single" w:sz="4" w:space="0" w:color="000000"/>
              <w:left w:val="single" w:sz="4" w:space="0" w:color="auto"/>
              <w:bottom w:val="single" w:sz="4" w:space="0" w:color="000000"/>
            </w:tcBorders>
            <w:shd w:val="clear" w:color="auto" w:fill="BFBFBF" w:themeFill="background1" w:themeFillShade="BF"/>
          </w:tcPr>
          <w:p w:rsidR="00A0714F" w:rsidRDefault="00A0714F">
            <w:pPr>
              <w:suppressAutoHyphens w:val="0"/>
              <w:snapToGrid w:val="0"/>
              <w:spacing w:after="0" w:line="240" w:lineRule="auto"/>
              <w:jc w:val="right"/>
              <w:rPr>
                <w:rFonts w:ascii="Arial" w:hAnsi="Arial" w:cs="Arial"/>
                <w:color w:val="000000"/>
                <w:lang w:eastAsia="en-US"/>
              </w:rPr>
            </w:pPr>
          </w:p>
        </w:tc>
        <w:tc>
          <w:tcPr>
            <w:tcW w:w="538" w:type="dxa"/>
            <w:tcBorders>
              <w:top w:val="single" w:sz="4" w:space="0" w:color="000000"/>
              <w:left w:val="single" w:sz="4" w:space="0" w:color="auto"/>
              <w:bottom w:val="single" w:sz="4" w:space="0" w:color="000000"/>
            </w:tcBorders>
            <w:shd w:val="clear" w:color="auto" w:fill="BFBFBF" w:themeFill="background1" w:themeFillShade="BF"/>
          </w:tcPr>
          <w:p w:rsidR="00A0714F" w:rsidRDefault="00A0714F">
            <w:pPr>
              <w:suppressAutoHyphens w:val="0"/>
              <w:snapToGrid w:val="0"/>
              <w:spacing w:after="0" w:line="240" w:lineRule="auto"/>
              <w:jc w:val="right"/>
              <w:rPr>
                <w:rFonts w:ascii="Arial" w:hAnsi="Arial" w:cs="Arial"/>
                <w:color w:val="000000"/>
                <w:lang w:eastAsia="en-US"/>
              </w:rPr>
            </w:pPr>
          </w:p>
        </w:tc>
        <w:tc>
          <w:tcPr>
            <w:tcW w:w="567"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A0714F" w:rsidRDefault="00A0714F">
            <w:pPr>
              <w:suppressAutoHyphens w:val="0"/>
              <w:snapToGrid w:val="0"/>
              <w:spacing w:after="0" w:line="240" w:lineRule="auto"/>
              <w:jc w:val="right"/>
              <w:rPr>
                <w:rFonts w:ascii="Arial" w:hAnsi="Arial" w:cs="Arial"/>
                <w:color w:val="000000"/>
                <w:lang w:eastAsia="en-US"/>
              </w:rPr>
            </w:pPr>
          </w:p>
        </w:tc>
      </w:tr>
    </w:tbl>
    <w:p w:rsidR="00A0714F" w:rsidRDefault="00A0714F">
      <w:pPr>
        <w:suppressAutoHyphens w:val="0"/>
        <w:spacing w:after="160" w:line="259" w:lineRule="auto"/>
        <w:jc w:val="both"/>
        <w:rPr>
          <w:rFonts w:ascii="Arial" w:hAnsi="Arial" w:cs="Arial"/>
          <w:b/>
          <w:sz w:val="24"/>
          <w:szCs w:val="24"/>
          <w:lang w:eastAsia="en-US"/>
        </w:rPr>
      </w:pPr>
    </w:p>
    <w:p w:rsidR="00A0714F" w:rsidRDefault="002608D1">
      <w:pPr>
        <w:suppressAutoHyphens w:val="0"/>
        <w:spacing w:after="160" w:line="259" w:lineRule="auto"/>
        <w:jc w:val="both"/>
        <w:rPr>
          <w:rFonts w:ascii="Arial" w:hAnsi="Arial" w:cs="Arial"/>
          <w:b/>
          <w:sz w:val="24"/>
          <w:szCs w:val="24"/>
          <w:lang w:eastAsia="en-US"/>
        </w:rPr>
      </w:pPr>
      <w:r>
        <w:rPr>
          <w:rFonts w:ascii="Arial" w:hAnsi="Arial" w:cs="Arial"/>
          <w:b/>
          <w:sz w:val="24"/>
          <w:szCs w:val="24"/>
          <w:lang w:eastAsia="en-US"/>
        </w:rPr>
        <w:lastRenderedPageBreak/>
        <w:t xml:space="preserve">4. Материјално-финансиско работење на основното училиште </w:t>
      </w:r>
    </w:p>
    <w:p w:rsidR="00A0714F" w:rsidRDefault="002608D1">
      <w:pPr>
        <w:suppressAutoHyphens w:val="0"/>
        <w:autoSpaceDE w:val="0"/>
        <w:autoSpaceDN w:val="0"/>
        <w:adjustRightInd w:val="0"/>
        <w:spacing w:after="0" w:line="240" w:lineRule="auto"/>
        <w:rPr>
          <w:rFonts w:ascii="Arial" w:hAnsi="Arial" w:cs="Arial"/>
          <w:bCs/>
          <w:i/>
          <w:sz w:val="24"/>
          <w:szCs w:val="24"/>
          <w:lang w:eastAsia="mk-MK"/>
        </w:rPr>
      </w:pPr>
      <w:r>
        <w:rPr>
          <w:rFonts w:ascii="Arial" w:hAnsi="Arial" w:cs="Arial"/>
          <w:bCs/>
          <w:i/>
          <w:sz w:val="24"/>
          <w:szCs w:val="24"/>
          <w:lang w:val="mk-MK" w:eastAsia="mk-MK"/>
        </w:rPr>
        <w:t>4.1. Финансирање од Буџетот на Република Северна Македонија</w:t>
      </w:r>
    </w:p>
    <w:p w:rsidR="00A0714F" w:rsidRDefault="00A0714F">
      <w:pPr>
        <w:suppressAutoHyphens w:val="0"/>
        <w:autoSpaceDE w:val="0"/>
        <w:autoSpaceDN w:val="0"/>
        <w:adjustRightInd w:val="0"/>
        <w:spacing w:after="0" w:line="240" w:lineRule="auto"/>
        <w:rPr>
          <w:rFonts w:ascii="Arial" w:hAnsi="Arial" w:cs="Arial"/>
          <w:bCs/>
          <w:i/>
          <w:sz w:val="24"/>
          <w:szCs w:val="24"/>
          <w:lang w:eastAsia="mk-MK"/>
        </w:rPr>
      </w:pPr>
    </w:p>
    <w:p w:rsidR="00A0714F" w:rsidRDefault="002608D1">
      <w:pPr>
        <w:suppressAutoHyphens w:val="0"/>
        <w:autoSpaceDE w:val="0"/>
        <w:autoSpaceDN w:val="0"/>
        <w:adjustRightInd w:val="0"/>
        <w:spacing w:after="0"/>
        <w:jc w:val="both"/>
        <w:rPr>
          <w:rFonts w:ascii="Arial" w:hAnsi="Arial" w:cs="Arial"/>
          <w:lang w:val="mk-MK" w:eastAsia="mk-MK"/>
        </w:rPr>
      </w:pPr>
      <w:r>
        <w:rPr>
          <w:rFonts w:ascii="Arial" w:hAnsi="Arial" w:cs="Arial"/>
          <w:lang w:val="mk-MK" w:eastAsia="mk-MK"/>
        </w:rPr>
        <w:t xml:space="preserve">Средствата за финансирање на дејноста на основното образование се обезбедуваат од Буџетот на Република Северна Македонија. Средствата се </w:t>
      </w:r>
      <w:r>
        <w:rPr>
          <w:rFonts w:ascii="Arial" w:hAnsi="Arial" w:cs="Arial"/>
          <w:lang w:val="mk-MK" w:eastAsia="mk-MK"/>
        </w:rPr>
        <w:t>распеделуваат на општините по пат на блок дотации и наменски дотации. Општината средствата ги распределува на основните училишта на своето подрачје за обезбедување на реализација на воспитно-образовниот процес, во согласност со утврдените стандарди и норма</w:t>
      </w:r>
      <w:r>
        <w:rPr>
          <w:rFonts w:ascii="Arial" w:hAnsi="Arial" w:cs="Arial"/>
          <w:lang w:val="mk-MK" w:eastAsia="mk-MK"/>
        </w:rPr>
        <w:t>тиви.</w:t>
      </w:r>
    </w:p>
    <w:p w:rsidR="00A0714F" w:rsidRDefault="002608D1">
      <w:pPr>
        <w:suppressAutoHyphens w:val="0"/>
        <w:autoSpaceDE w:val="0"/>
        <w:autoSpaceDN w:val="0"/>
        <w:adjustRightInd w:val="0"/>
        <w:spacing w:after="0"/>
        <w:jc w:val="both"/>
        <w:rPr>
          <w:rFonts w:ascii="Arial" w:hAnsi="Arial" w:cs="Arial"/>
          <w:lang w:val="mk-MK" w:eastAsia="mk-MK"/>
        </w:rPr>
      </w:pPr>
      <w:r>
        <w:rPr>
          <w:rFonts w:ascii="Arial" w:hAnsi="Arial" w:cs="Arial"/>
          <w:lang w:val="mk-MK" w:eastAsia="mk-MK"/>
        </w:rPr>
        <w:t>Со уредби се уредува распределбата на средствата од блок дотацијата и од наменската дотација како што е утврдено во Законот за финансирање на единиците на локалната самоуправа.</w:t>
      </w:r>
    </w:p>
    <w:p w:rsidR="00A0714F" w:rsidRDefault="00A0714F">
      <w:pPr>
        <w:suppressAutoHyphens w:val="0"/>
        <w:autoSpaceDE w:val="0"/>
        <w:autoSpaceDN w:val="0"/>
        <w:adjustRightInd w:val="0"/>
        <w:spacing w:after="0" w:line="240" w:lineRule="auto"/>
        <w:jc w:val="both"/>
        <w:rPr>
          <w:rFonts w:ascii="Arial" w:hAnsi="Arial" w:cs="Arial"/>
          <w:i/>
          <w:sz w:val="24"/>
          <w:szCs w:val="24"/>
          <w:lang w:val="mk-MK" w:eastAsia="mk-MK"/>
        </w:rPr>
      </w:pPr>
    </w:p>
    <w:p w:rsidR="00A0714F" w:rsidRDefault="002608D1">
      <w:pPr>
        <w:suppressAutoHyphens w:val="0"/>
        <w:autoSpaceDE w:val="0"/>
        <w:autoSpaceDN w:val="0"/>
        <w:adjustRightInd w:val="0"/>
        <w:spacing w:after="0" w:line="240" w:lineRule="auto"/>
        <w:rPr>
          <w:rFonts w:ascii="Arial" w:hAnsi="Arial" w:cs="Arial"/>
          <w:bCs/>
          <w:i/>
          <w:sz w:val="24"/>
          <w:szCs w:val="24"/>
          <w:lang w:val="mk-MK" w:eastAsia="mk-MK"/>
        </w:rPr>
      </w:pPr>
      <w:r>
        <w:rPr>
          <w:rFonts w:ascii="Arial" w:hAnsi="Arial" w:cs="Arial"/>
          <w:bCs/>
          <w:i/>
          <w:sz w:val="24"/>
          <w:szCs w:val="24"/>
          <w:lang w:val="mk-MK" w:eastAsia="mk-MK"/>
        </w:rPr>
        <w:t>4.2.Финансирање од други извори</w:t>
      </w:r>
    </w:p>
    <w:p w:rsidR="00A0714F" w:rsidRDefault="00A0714F">
      <w:pPr>
        <w:suppressAutoHyphens w:val="0"/>
        <w:autoSpaceDE w:val="0"/>
        <w:autoSpaceDN w:val="0"/>
        <w:adjustRightInd w:val="0"/>
        <w:spacing w:after="0" w:line="240" w:lineRule="auto"/>
        <w:rPr>
          <w:rFonts w:ascii="Arial" w:hAnsi="Arial" w:cs="Arial"/>
          <w:bCs/>
          <w:i/>
          <w:sz w:val="24"/>
          <w:szCs w:val="24"/>
          <w:lang w:val="mk-MK" w:eastAsia="mk-MK"/>
        </w:rPr>
      </w:pPr>
    </w:p>
    <w:p w:rsidR="00A0714F" w:rsidRDefault="002608D1">
      <w:pPr>
        <w:suppressAutoHyphens w:val="0"/>
        <w:autoSpaceDE w:val="0"/>
        <w:autoSpaceDN w:val="0"/>
        <w:adjustRightInd w:val="0"/>
        <w:spacing w:after="0"/>
        <w:jc w:val="both"/>
        <w:rPr>
          <w:rFonts w:ascii="Arial" w:hAnsi="Arial" w:cs="Arial"/>
          <w:lang w:val="mk-MK" w:eastAsia="mk-MK"/>
        </w:rPr>
      </w:pPr>
      <w:r>
        <w:rPr>
          <w:rFonts w:ascii="Arial" w:hAnsi="Arial" w:cs="Arial"/>
          <w:lang w:val="mk-MK" w:eastAsia="mk-MK"/>
        </w:rPr>
        <w:t xml:space="preserve">Општината може да ја дополни добиената </w:t>
      </w:r>
      <w:r>
        <w:rPr>
          <w:rFonts w:ascii="Arial" w:hAnsi="Arial" w:cs="Arial"/>
          <w:lang w:val="mk-MK" w:eastAsia="mk-MK"/>
        </w:rPr>
        <w:t>блок дотација, односно наменска дотација за образование со средства од сопствени извори, освен за платите на вработените во училиштата.</w:t>
      </w:r>
    </w:p>
    <w:p w:rsidR="00A0714F" w:rsidRDefault="002608D1">
      <w:pPr>
        <w:suppressAutoHyphens w:val="0"/>
        <w:autoSpaceDE w:val="0"/>
        <w:autoSpaceDN w:val="0"/>
        <w:adjustRightInd w:val="0"/>
        <w:spacing w:after="0"/>
        <w:jc w:val="both"/>
        <w:rPr>
          <w:rFonts w:ascii="Arial" w:hAnsi="Arial" w:cs="Arial"/>
          <w:lang w:val="mk-MK" w:eastAsia="mk-MK"/>
        </w:rPr>
      </w:pPr>
      <w:r>
        <w:rPr>
          <w:rFonts w:ascii="Arial" w:hAnsi="Arial" w:cs="Arial"/>
          <w:lang w:val="mk-MK" w:eastAsia="mk-MK"/>
        </w:rPr>
        <w:t>Средствата за финансирање на дејноста на основното образование можат да се обезбедуваат и од други извори (легати, подар</w:t>
      </w:r>
      <w:r>
        <w:rPr>
          <w:rFonts w:ascii="Arial" w:hAnsi="Arial" w:cs="Arial"/>
          <w:lang w:val="mk-MK" w:eastAsia="mk-MK"/>
        </w:rPr>
        <w:t>оци, завештанија и друго), а се користатнаменски за развој на воспитно-образовната дејност.</w:t>
      </w:r>
    </w:p>
    <w:p w:rsidR="00A0714F" w:rsidRDefault="002608D1">
      <w:pPr>
        <w:suppressAutoHyphens w:val="0"/>
        <w:spacing w:after="160"/>
        <w:jc w:val="both"/>
        <w:rPr>
          <w:rFonts w:ascii="Arial" w:hAnsi="Arial" w:cs="Arial"/>
          <w:lang w:val="mk-MK" w:eastAsia="mk-MK"/>
        </w:rPr>
      </w:pPr>
      <w:r>
        <w:rPr>
          <w:rFonts w:ascii="Arial" w:hAnsi="Arial" w:cs="Arial"/>
          <w:color w:val="000000"/>
          <w:lang w:val="mk-MK" w:eastAsia="en-US"/>
        </w:rPr>
        <w:t xml:space="preserve">Училиштето изготвува финансов план и завршна сметка за тековната година и истите ги доставува до општината кои потоа општината  </w:t>
      </w:r>
      <w:r>
        <w:rPr>
          <w:rFonts w:ascii="Arial" w:hAnsi="Arial" w:cs="Arial"/>
          <w:lang w:val="mk-MK" w:eastAsia="mk-MK"/>
        </w:rPr>
        <w:t>ги објавува во своето службено гласи</w:t>
      </w:r>
      <w:r>
        <w:rPr>
          <w:rFonts w:ascii="Arial" w:hAnsi="Arial" w:cs="Arial"/>
          <w:lang w:val="mk-MK" w:eastAsia="mk-MK"/>
        </w:rPr>
        <w:t>ло.</w:t>
      </w:r>
    </w:p>
    <w:p w:rsidR="00A0714F" w:rsidRDefault="002608D1">
      <w:pPr>
        <w:suppressAutoHyphens w:val="0"/>
        <w:spacing w:after="160" w:line="259" w:lineRule="auto"/>
        <w:contextualSpacing/>
        <w:jc w:val="both"/>
        <w:rPr>
          <w:rFonts w:ascii="Arial" w:hAnsi="Arial" w:cs="Arial"/>
          <w:b/>
          <w:color w:val="000000"/>
          <w:sz w:val="24"/>
          <w:szCs w:val="24"/>
          <w:lang w:eastAsia="mk-MK"/>
        </w:rPr>
      </w:pPr>
      <w:r>
        <w:rPr>
          <w:rFonts w:ascii="Arial" w:hAnsi="Arial" w:cs="Arial"/>
          <w:b/>
          <w:color w:val="000000"/>
          <w:sz w:val="24"/>
          <w:szCs w:val="24"/>
          <w:lang w:val="mk-MK" w:eastAsia="mk-MK"/>
        </w:rPr>
        <w:t>5. Мисија и визија</w:t>
      </w:r>
    </w:p>
    <w:p w:rsidR="00A0714F" w:rsidRDefault="002608D1">
      <w:pPr>
        <w:suppressAutoHyphens w:val="0"/>
        <w:spacing w:after="0"/>
        <w:jc w:val="both"/>
        <w:rPr>
          <w:rFonts w:ascii="Arial" w:eastAsia="Times New Roman" w:hAnsi="Arial" w:cs="Arial"/>
          <w:lang w:val="mk-MK" w:eastAsia="en-US"/>
        </w:rPr>
      </w:pPr>
      <w:r>
        <w:rPr>
          <w:rFonts w:ascii="Arial" w:eastAsia="Times New Roman" w:hAnsi="Arial" w:cs="Arial"/>
          <w:lang w:val="mk-MK" w:eastAsia="en-US"/>
        </w:rPr>
        <w:t xml:space="preserve">Визија: </w:t>
      </w:r>
    </w:p>
    <w:p w:rsidR="00A0714F" w:rsidRDefault="002608D1">
      <w:pPr>
        <w:suppressAutoHyphens w:val="0"/>
        <w:spacing w:after="0"/>
        <w:jc w:val="both"/>
        <w:rPr>
          <w:rFonts w:ascii="Arial" w:eastAsia="Times New Roman" w:hAnsi="Arial" w:cs="Arial"/>
          <w:lang w:val="mk-MK" w:eastAsia="en-US"/>
        </w:rPr>
      </w:pPr>
      <w:r>
        <w:rPr>
          <w:rFonts w:ascii="Arial" w:eastAsia="Times New Roman" w:hAnsi="Arial" w:cs="Arial"/>
          <w:lang w:val="mk-MK" w:eastAsia="en-US"/>
        </w:rPr>
        <w:t>Учениците да го чувствуваат училиштето како втор дом во кој имаат можност да ги развиваат своите индивидуални потенцијали, да стекнат квалитетни знаења, да се оспособат за животни вештини, негување интеркултурни, другарски о</w:t>
      </w:r>
      <w:r>
        <w:rPr>
          <w:rFonts w:ascii="Arial" w:eastAsia="Times New Roman" w:hAnsi="Arial" w:cs="Arial"/>
          <w:lang w:val="mk-MK" w:eastAsia="en-US"/>
        </w:rPr>
        <w:t xml:space="preserve">дноси, грижа за сопственото здравје и здрава животна средина.  </w:t>
      </w:r>
    </w:p>
    <w:p w:rsidR="00A0714F" w:rsidRDefault="002608D1">
      <w:pPr>
        <w:suppressAutoHyphens w:val="0"/>
        <w:spacing w:after="0"/>
        <w:jc w:val="both"/>
        <w:rPr>
          <w:rFonts w:ascii="Arial" w:eastAsia="Times New Roman" w:hAnsi="Arial" w:cs="Arial"/>
          <w:lang w:val="mk-MK" w:eastAsia="en-US"/>
        </w:rPr>
      </w:pPr>
      <w:r>
        <w:rPr>
          <w:rFonts w:ascii="Arial" w:eastAsia="Times New Roman" w:hAnsi="Arial" w:cs="Arial"/>
          <w:lang w:val="mk-MK" w:eastAsia="en-US"/>
        </w:rPr>
        <w:t>Мисија:</w:t>
      </w:r>
    </w:p>
    <w:p w:rsidR="00A0714F" w:rsidRDefault="002608D1">
      <w:pPr>
        <w:suppressAutoHyphens w:val="0"/>
        <w:spacing w:after="0"/>
        <w:jc w:val="both"/>
        <w:rPr>
          <w:rFonts w:ascii="Arial" w:eastAsia="Times New Roman" w:hAnsi="Arial" w:cs="Arial"/>
          <w:lang w:val="mk-MK" w:eastAsia="en-US"/>
        </w:rPr>
      </w:pPr>
      <w:r>
        <w:rPr>
          <w:rFonts w:ascii="Arial" w:eastAsia="Times New Roman" w:hAnsi="Arial" w:cs="Arial"/>
          <w:lang w:val="mk-MK" w:eastAsia="en-US"/>
        </w:rPr>
        <w:t>Стекнување знаења, вештини и позитивни морални вредности кај учениците според сопствените можности и способности преку реализација на наставните содржина во современи услови, со поддрш</w:t>
      </w:r>
      <w:r>
        <w:rPr>
          <w:rFonts w:ascii="Arial" w:eastAsia="Times New Roman" w:hAnsi="Arial" w:cs="Arial"/>
          <w:lang w:val="mk-MK" w:eastAsia="en-US"/>
        </w:rPr>
        <w:t>ка од воспитно-образовен кадар кој континуирано води грижа за личниот професионален развој.</w:t>
      </w:r>
    </w:p>
    <w:p w:rsidR="00A0714F" w:rsidRDefault="00A0714F">
      <w:pPr>
        <w:suppressAutoHyphens w:val="0"/>
        <w:spacing w:after="0" w:line="240" w:lineRule="auto"/>
        <w:jc w:val="both"/>
        <w:rPr>
          <w:rFonts w:ascii="Arial" w:eastAsia="Times New Roman" w:hAnsi="Arial" w:cs="Arial"/>
          <w:lang w:val="mk-MK" w:eastAsia="en-US"/>
        </w:rPr>
      </w:pPr>
    </w:p>
    <w:p w:rsidR="00A0714F" w:rsidRDefault="002608D1">
      <w:pPr>
        <w:suppressAutoHyphens w:val="0"/>
        <w:spacing w:after="160" w:line="259" w:lineRule="auto"/>
        <w:rPr>
          <w:rFonts w:ascii="Arial" w:hAnsi="Arial" w:cs="Arial"/>
          <w:b/>
          <w:sz w:val="24"/>
          <w:szCs w:val="24"/>
          <w:lang w:eastAsia="en-US"/>
        </w:rPr>
      </w:pPr>
      <w:r>
        <w:rPr>
          <w:rFonts w:ascii="Arial" w:hAnsi="Arial" w:cs="Arial"/>
          <w:b/>
          <w:sz w:val="24"/>
          <w:szCs w:val="24"/>
          <w:lang w:eastAsia="en-US"/>
        </w:rPr>
        <w:t xml:space="preserve"> 6. Веќе научено/стекнати искуства</w:t>
      </w:r>
    </w:p>
    <w:p w:rsidR="00A0714F" w:rsidRDefault="002608D1">
      <w:pPr>
        <w:suppressAutoHyphens w:val="0"/>
        <w:spacing w:after="160" w:line="259" w:lineRule="auto"/>
        <w:jc w:val="both"/>
        <w:rPr>
          <w:rFonts w:ascii="Arial" w:hAnsi="Arial" w:cs="Arial"/>
          <w:lang w:val="mk-MK" w:eastAsia="en-US"/>
        </w:rPr>
      </w:pPr>
      <w:r>
        <w:rPr>
          <w:rFonts w:ascii="Arial" w:hAnsi="Arial" w:cs="Arial"/>
          <w:sz w:val="20"/>
          <w:szCs w:val="20"/>
          <w:lang w:val="mk-MK" w:eastAsia="en-US"/>
        </w:rPr>
        <w:tab/>
      </w:r>
      <w:r>
        <w:rPr>
          <w:rFonts w:ascii="Arial" w:hAnsi="Arial" w:cs="Arial"/>
          <w:lang w:val="mk-MK" w:eastAsia="en-US"/>
        </w:rPr>
        <w:t xml:space="preserve">Во изминатата учебна година во подрачјата на промени беа реализирани неколку развојни цели и активности како што се: </w:t>
      </w:r>
    </w:p>
    <w:p w:rsidR="00A0714F" w:rsidRDefault="002608D1">
      <w:pPr>
        <w:jc w:val="both"/>
        <w:rPr>
          <w:rFonts w:ascii="Arial" w:eastAsia="Times New Roman" w:hAnsi="Arial" w:cs="Arial"/>
          <w:lang w:val="mk-MK"/>
        </w:rPr>
      </w:pPr>
      <w:r>
        <w:rPr>
          <w:rFonts w:ascii="Arial" w:hAnsi="Arial" w:cs="Arial"/>
          <w:bCs/>
          <w:lang w:val="ru-RU"/>
        </w:rPr>
        <w:t xml:space="preserve">- </w:t>
      </w:r>
      <w:r>
        <w:rPr>
          <w:rFonts w:ascii="Arial" w:eastAsiaTheme="minorHAnsi" w:hAnsi="Arial" w:cs="Arial"/>
          <w:iCs/>
          <w:color w:val="000000"/>
          <w:sz w:val="23"/>
          <w:szCs w:val="23"/>
          <w:lang w:val="mk-MK" w:eastAsia="en-US"/>
        </w:rPr>
        <w:t xml:space="preserve">За </w:t>
      </w:r>
      <w:r>
        <w:rPr>
          <w:rFonts w:ascii="Arial" w:eastAsiaTheme="minorHAnsi" w:hAnsi="Arial" w:cs="Arial"/>
          <w:iCs/>
          <w:color w:val="000000"/>
          <w:sz w:val="23"/>
          <w:szCs w:val="23"/>
          <w:lang w:val="mk-MK" w:eastAsia="en-US"/>
        </w:rPr>
        <w:t>подрачјето Подобрување на квалитетот на наставата</w:t>
      </w:r>
      <w:r>
        <w:rPr>
          <w:rFonts w:ascii="Arial" w:hAnsi="Arial" w:cs="Arial"/>
          <w:bCs/>
          <w:lang w:val="ru-RU"/>
        </w:rPr>
        <w:t xml:space="preserve"> беа обезбедени услови за квалитетно одвивање на наставата, сите кабинети се опремени со компјутер за наставникот и ЛЦД телевизор, два </w:t>
      </w:r>
      <w:r>
        <w:rPr>
          <w:rFonts w:ascii="Arial" w:hAnsi="Arial" w:cs="Arial"/>
          <w:bCs/>
          <w:lang w:val="mk-MK"/>
        </w:rPr>
        <w:t xml:space="preserve">клима уреди, </w:t>
      </w:r>
      <w:r>
        <w:rPr>
          <w:rFonts w:ascii="Arial" w:hAnsi="Arial" w:cs="Arial"/>
          <w:bCs/>
          <w:lang w:val="ru-RU"/>
        </w:rPr>
        <w:t>а во две училници беа поставени смарт табли со ЛЦД проектор</w:t>
      </w:r>
      <w:r>
        <w:rPr>
          <w:rFonts w:ascii="Arial" w:hAnsi="Arial" w:cs="Arial"/>
          <w:bCs/>
          <w:lang w:val="ru-RU"/>
        </w:rPr>
        <w:t xml:space="preserve">и. Смарт табли и клима уреди се поставени и во двете училници во ПУ Прдејци, </w:t>
      </w:r>
      <w:r>
        <w:rPr>
          <w:rFonts w:ascii="Arial" w:eastAsia="Times New Roman" w:hAnsi="Arial" w:cs="Arial"/>
          <w:lang w:val="mk-MK"/>
        </w:rPr>
        <w:t xml:space="preserve">поставен е филтер и диспанзер за вода со средства кои  се донација од совет на родители. Во централното училиште во училишната кујна е инсталирана турбина и линија за извлекување </w:t>
      </w:r>
      <w:r>
        <w:rPr>
          <w:rFonts w:ascii="Arial" w:eastAsia="Times New Roman" w:hAnsi="Arial" w:cs="Arial"/>
          <w:lang w:val="mk-MK"/>
        </w:rPr>
        <w:t>на непријатната миризба, во Прдејци е приспособена просторија за организирана исхрана на учениците со шанк маса и 20 пластични столчиња.</w:t>
      </w:r>
    </w:p>
    <w:p w:rsidR="00A0714F" w:rsidRDefault="002608D1">
      <w:pPr>
        <w:spacing w:after="0"/>
        <w:jc w:val="both"/>
        <w:rPr>
          <w:rFonts w:ascii="Arial" w:eastAsia="Times New Roman" w:hAnsi="Arial" w:cs="Arial"/>
          <w:lang w:val="mk-MK"/>
        </w:rPr>
      </w:pPr>
      <w:r>
        <w:rPr>
          <w:rFonts w:ascii="Arial" w:eastAsia="Times New Roman" w:hAnsi="Arial" w:cs="Arial"/>
          <w:lang w:val="mk-MK"/>
        </w:rPr>
        <w:t>Поставени се две чешми во училишниот двор и поставен е систем за наводнување на тревните површини во ПУ Прдејци.</w:t>
      </w:r>
    </w:p>
    <w:p w:rsidR="00A0714F" w:rsidRDefault="002608D1">
      <w:pPr>
        <w:spacing w:after="0"/>
        <w:jc w:val="both"/>
        <w:rPr>
          <w:rFonts w:ascii="Arial" w:eastAsia="Times New Roman" w:hAnsi="Arial" w:cs="Arial"/>
          <w:lang w:val="mk-MK"/>
        </w:rPr>
      </w:pPr>
      <w:r>
        <w:rPr>
          <w:rFonts w:ascii="Arial" w:eastAsia="Times New Roman" w:hAnsi="Arial" w:cs="Arial"/>
          <w:lang w:val="mk-MK"/>
        </w:rPr>
        <w:lastRenderedPageBreak/>
        <w:t>Во цен</w:t>
      </w:r>
      <w:r>
        <w:rPr>
          <w:rFonts w:ascii="Arial" w:eastAsia="Times New Roman" w:hAnsi="Arial" w:cs="Arial"/>
          <w:lang w:val="mk-MK"/>
        </w:rPr>
        <w:t>тралното и подрачните училишта хортикултурно се уредени училишните дворови, и се поставени 6 рефлектори кои го осветлуваат централното училиште.</w:t>
      </w:r>
    </w:p>
    <w:p w:rsidR="00A0714F" w:rsidRDefault="002608D1">
      <w:pPr>
        <w:spacing w:after="0"/>
        <w:jc w:val="both"/>
        <w:rPr>
          <w:rFonts w:ascii="Arial" w:hAnsi="Arial" w:cs="Arial"/>
          <w:lang w:val="mk-MK" w:eastAsia="en-US"/>
        </w:rPr>
      </w:pPr>
      <w:r>
        <w:rPr>
          <w:rFonts w:ascii="Arial" w:eastAsia="Times New Roman" w:hAnsi="Arial" w:cs="Arial"/>
          <w:lang w:val="mk-MK"/>
        </w:rPr>
        <w:t>За реализација на новата наставна програма училиштето набави потребни нагледни средства, обезбедени се два печа</w:t>
      </w:r>
      <w:r>
        <w:rPr>
          <w:rFonts w:ascii="Arial" w:eastAsia="Times New Roman" w:hAnsi="Arial" w:cs="Arial"/>
          <w:lang w:val="mk-MK"/>
        </w:rPr>
        <w:t xml:space="preserve">тари, стариот инвентар во неколку училиници е заменет со нов, а е извршена и промена на електричната инсталација на таблата. Од МОН е добиена поддршка на 8 лаптопи и 1 печатар кој соодветно ќе бидар распоредени. Наставниците и стручните соработници </w:t>
      </w:r>
      <w:r>
        <w:rPr>
          <w:rFonts w:ascii="Arial" w:hAnsi="Arial" w:cs="Arial"/>
          <w:bCs/>
          <w:lang w:val="ru-RU"/>
        </w:rPr>
        <w:t>учеству</w:t>
      </w:r>
      <w:r>
        <w:rPr>
          <w:rFonts w:ascii="Arial" w:hAnsi="Arial" w:cs="Arial"/>
          <w:bCs/>
          <w:lang w:val="ru-RU"/>
        </w:rPr>
        <w:t>ваа  на</w:t>
      </w:r>
      <w:r>
        <w:rPr>
          <w:rFonts w:ascii="Arial" w:hAnsi="Arial" w:cs="Arial"/>
          <w:bCs/>
        </w:rPr>
        <w:t xml:space="preserve"> </w:t>
      </w:r>
      <w:r>
        <w:rPr>
          <w:rFonts w:ascii="Arial" w:hAnsi="Arial" w:cs="Arial"/>
          <w:bCs/>
          <w:lang w:val="ru-RU"/>
        </w:rPr>
        <w:t>обуки за новата наставна програма, и други обуки од различни области, некои со физичко присуство а некои онлајн, воглавно за примена на активни методи и форми на работа во наставата, инклузивно образование, а со тоа и подобрување на работа со учени</w:t>
      </w:r>
      <w:r>
        <w:rPr>
          <w:rFonts w:ascii="Arial" w:hAnsi="Arial" w:cs="Arial"/>
          <w:bCs/>
          <w:lang w:val="ru-RU"/>
        </w:rPr>
        <w:t xml:space="preserve">ци со посебни потреби. Беа вклучени четири образовни асистенти кои им даваа поддршка на четири ученици во наставата. </w:t>
      </w:r>
      <w:r>
        <w:rPr>
          <w:rFonts w:ascii="Arial" w:hAnsi="Arial" w:cs="Arial"/>
          <w:lang w:val="mk-MK" w:eastAsia="en-US"/>
        </w:rPr>
        <w:t>Беа формирани училишен инклузивен тим и инклузивни тимови за четири ученика со посебни образовни потреби, кои дадоа поддршка на наставницит</w:t>
      </w:r>
      <w:r>
        <w:rPr>
          <w:rFonts w:ascii="Arial" w:hAnsi="Arial" w:cs="Arial"/>
          <w:lang w:val="mk-MK" w:eastAsia="en-US"/>
        </w:rPr>
        <w:t>е при изготвување  и реализација на индивидуален образовен план и модифицирана наставна програма за работа со овие ученици и нивните родители</w:t>
      </w:r>
      <w:r>
        <w:rPr>
          <w:rFonts w:ascii="Arial" w:hAnsi="Arial" w:cs="Arial"/>
          <w:lang w:eastAsia="en-US"/>
        </w:rPr>
        <w:t>.</w:t>
      </w:r>
      <w:r>
        <w:rPr>
          <w:rFonts w:ascii="Arial" w:eastAsia="Times New Roman" w:hAnsi="Arial" w:cs="Arial"/>
          <w:lang w:val="mk-MK"/>
        </w:rPr>
        <w:t>Со цел подобрување на условите за солидно реализирање на наставата, беа н</w:t>
      </w:r>
      <w:r>
        <w:rPr>
          <w:rFonts w:ascii="Arial" w:hAnsi="Arial" w:cs="Arial"/>
          <w:lang w:val="mk-MK" w:eastAsia="en-US"/>
        </w:rPr>
        <w:t>абавени повеќе наставни средства и помага</w:t>
      </w:r>
      <w:r>
        <w:rPr>
          <w:rFonts w:ascii="Arial" w:hAnsi="Arial" w:cs="Arial"/>
          <w:lang w:val="mk-MK" w:eastAsia="en-US"/>
        </w:rPr>
        <w:t xml:space="preserve">ла, лектири, спортски реквизити според потребите. </w:t>
      </w:r>
    </w:p>
    <w:p w:rsidR="00A0714F" w:rsidRDefault="00A0714F">
      <w:pPr>
        <w:spacing w:after="0"/>
        <w:jc w:val="both"/>
        <w:rPr>
          <w:rFonts w:ascii="Arial" w:eastAsia="Times New Roman" w:hAnsi="Arial" w:cs="Arial"/>
          <w:lang w:val="mk-MK"/>
        </w:rPr>
      </w:pPr>
    </w:p>
    <w:p w:rsidR="00A0714F" w:rsidRDefault="002608D1">
      <w:pPr>
        <w:suppressAutoHyphens w:val="0"/>
        <w:autoSpaceDE w:val="0"/>
        <w:autoSpaceDN w:val="0"/>
        <w:adjustRightInd w:val="0"/>
        <w:spacing w:after="0"/>
        <w:jc w:val="both"/>
        <w:rPr>
          <w:rFonts w:ascii="Arial" w:eastAsiaTheme="minorHAnsi" w:hAnsi="Arial" w:cs="Arial"/>
          <w:color w:val="000000"/>
          <w:lang w:val="mk-MK" w:eastAsia="en-US"/>
        </w:rPr>
      </w:pPr>
      <w:r>
        <w:rPr>
          <w:rFonts w:ascii="Arial" w:eastAsiaTheme="minorHAnsi" w:hAnsi="Arial" w:cs="Arial"/>
          <w:i/>
          <w:iCs/>
          <w:color w:val="000000"/>
          <w:sz w:val="23"/>
          <w:szCs w:val="23"/>
          <w:lang w:val="mk-MK" w:eastAsia="en-US"/>
        </w:rPr>
        <w:t xml:space="preserve">- </w:t>
      </w:r>
      <w:r>
        <w:rPr>
          <w:rFonts w:ascii="Arial" w:eastAsiaTheme="minorHAnsi" w:hAnsi="Arial" w:cs="Arial"/>
          <w:iCs/>
          <w:color w:val="000000"/>
          <w:sz w:val="23"/>
          <w:szCs w:val="23"/>
          <w:lang w:val="mk-MK" w:eastAsia="en-US"/>
        </w:rPr>
        <w:t>Грижа за здравјето на учениците произлегува од фактот дека з</w:t>
      </w:r>
      <w:r>
        <w:rPr>
          <w:rFonts w:ascii="Arial" w:eastAsiaTheme="minorHAnsi" w:hAnsi="Arial" w:cs="Arial"/>
          <w:color w:val="000000"/>
          <w:lang w:val="mk-MK" w:eastAsia="en-US"/>
        </w:rPr>
        <w:t>дравјето е најбитен фактор за правилен развој на човекот и затоа секогаш е потребна посебна грижа, нега, превенција и едукација. Доминираа  активности и содржини од областа на здравственото воспитание и заштита, со цел да се создаваат здрави навики на живе</w:t>
      </w:r>
      <w:r>
        <w:rPr>
          <w:rFonts w:ascii="Arial" w:eastAsiaTheme="minorHAnsi" w:hAnsi="Arial" w:cs="Arial"/>
          <w:color w:val="000000"/>
          <w:lang w:val="mk-MK" w:eastAsia="en-US"/>
        </w:rPr>
        <w:t>ење и исхрана, да се развива свест за штетноста од употреба на цигари, алкохол и дрога и заштита од заразни болести, сето тоа во соработка со здравствени институции и со родителите - стручни лица од оваа област. Посебен приоритет имаше програмата за ментал</w:t>
      </w:r>
      <w:r>
        <w:rPr>
          <w:rFonts w:ascii="Arial" w:eastAsiaTheme="minorHAnsi" w:hAnsi="Arial" w:cs="Arial"/>
          <w:color w:val="000000"/>
          <w:lang w:val="mk-MK" w:eastAsia="en-US"/>
        </w:rPr>
        <w:t xml:space="preserve">но здравје и ненасилно однесување која се реализираше со спроведување работилници во повеќето одделенија  целата учебна година. </w:t>
      </w:r>
    </w:p>
    <w:p w:rsidR="00A0714F" w:rsidRDefault="00A0714F">
      <w:pPr>
        <w:suppressAutoHyphens w:val="0"/>
        <w:autoSpaceDE w:val="0"/>
        <w:autoSpaceDN w:val="0"/>
        <w:adjustRightInd w:val="0"/>
        <w:spacing w:after="0"/>
        <w:jc w:val="both"/>
        <w:rPr>
          <w:rFonts w:ascii="Arial" w:eastAsiaTheme="minorHAnsi" w:hAnsi="Arial" w:cs="Arial"/>
          <w:color w:val="000000"/>
          <w:lang w:val="mk-MK" w:eastAsia="en-US"/>
        </w:rPr>
      </w:pPr>
    </w:p>
    <w:p w:rsidR="00A0714F" w:rsidRDefault="002608D1">
      <w:pPr>
        <w:suppressAutoHyphens w:val="0"/>
        <w:autoSpaceDE w:val="0"/>
        <w:autoSpaceDN w:val="0"/>
        <w:adjustRightInd w:val="0"/>
        <w:spacing w:after="0"/>
        <w:jc w:val="both"/>
        <w:rPr>
          <w:rFonts w:ascii="Arial" w:eastAsiaTheme="minorHAnsi" w:hAnsi="Arial" w:cs="Arial"/>
          <w:color w:val="000000"/>
          <w:lang w:val="mk-MK" w:eastAsia="en-US"/>
        </w:rPr>
      </w:pPr>
      <w:r>
        <w:rPr>
          <w:rFonts w:ascii="Arial" w:eastAsiaTheme="minorHAnsi" w:hAnsi="Arial" w:cs="Arial"/>
          <w:iCs/>
          <w:color w:val="000000"/>
          <w:sz w:val="23"/>
          <w:szCs w:val="23"/>
          <w:lang w:val="mk-MK" w:eastAsia="en-US"/>
        </w:rPr>
        <w:t>-Подрачјето Зајакнување на демократската клима во училиштето беше планирано со содржини и активности со цел</w:t>
      </w:r>
      <w:r>
        <w:rPr>
          <w:rFonts w:ascii="Arial" w:eastAsiaTheme="minorHAnsi" w:hAnsi="Arial" w:cs="Arial"/>
          <w:color w:val="000000"/>
          <w:lang w:val="mk-MK" w:eastAsia="en-US"/>
        </w:rPr>
        <w:t xml:space="preserve"> да се поттикне одг</w:t>
      </w:r>
      <w:r>
        <w:rPr>
          <w:rFonts w:ascii="Arial" w:eastAsiaTheme="minorHAnsi" w:hAnsi="Arial" w:cs="Arial"/>
          <w:color w:val="000000"/>
          <w:lang w:val="mk-MK" w:eastAsia="en-US"/>
        </w:rPr>
        <w:t>оворноста кај учениците за следење и воочување на состојбите и условите во училиштето и заедницата, зајакнување на иницијативата за превземање активности за позитивни промени. Овие активности беа реализирани на часовите по граѓанско образование од ученицит</w:t>
      </w:r>
      <w:r>
        <w:rPr>
          <w:rFonts w:ascii="Arial" w:eastAsiaTheme="minorHAnsi" w:hAnsi="Arial" w:cs="Arial"/>
          <w:color w:val="000000"/>
          <w:lang w:val="mk-MK" w:eastAsia="en-US"/>
        </w:rPr>
        <w:t xml:space="preserve">е од </w:t>
      </w:r>
      <w:r>
        <w:rPr>
          <w:rFonts w:ascii="Arial" w:eastAsiaTheme="minorHAnsi" w:hAnsi="Arial" w:cs="Arial"/>
          <w:color w:val="000000"/>
          <w:lang w:eastAsia="en-US"/>
        </w:rPr>
        <w:t>IX</w:t>
      </w:r>
      <w:r>
        <w:rPr>
          <w:rFonts w:ascii="Arial" w:eastAsiaTheme="minorHAnsi" w:hAnsi="Arial" w:cs="Arial"/>
          <w:color w:val="000000"/>
          <w:lang w:val="mk-MK" w:eastAsia="en-US"/>
        </w:rPr>
        <w:t xml:space="preserve"> одд. преку предлози, иницијативи и работни активности за промовирање на граѓанските вредности на ниво на училиште и негово поврзување со пошироката заедница.</w:t>
      </w:r>
    </w:p>
    <w:p w:rsidR="00A0714F" w:rsidRDefault="00A0714F">
      <w:pPr>
        <w:spacing w:after="0" w:line="240" w:lineRule="auto"/>
        <w:jc w:val="both"/>
        <w:rPr>
          <w:rFonts w:ascii="Arial" w:eastAsia="Times New Roman" w:hAnsi="Arial" w:cs="Arial"/>
          <w:b/>
          <w:lang w:val="mk-MK"/>
        </w:rPr>
      </w:pPr>
    </w:p>
    <w:p w:rsidR="00A0714F" w:rsidRDefault="00A0714F">
      <w:pPr>
        <w:suppressAutoHyphens w:val="0"/>
        <w:spacing w:after="160"/>
        <w:jc w:val="both"/>
        <w:rPr>
          <w:rFonts w:ascii="Arial" w:eastAsia="Times New Roman" w:hAnsi="Arial" w:cs="Arial"/>
          <w:lang w:val="mk-MK"/>
        </w:rPr>
      </w:pPr>
    </w:p>
    <w:p w:rsidR="00A0714F" w:rsidRDefault="002608D1">
      <w:pPr>
        <w:suppressAutoHyphens w:val="0"/>
        <w:spacing w:after="160" w:line="259" w:lineRule="auto"/>
        <w:jc w:val="both"/>
        <w:rPr>
          <w:rFonts w:ascii="Arial" w:hAnsi="Arial" w:cs="Arial"/>
          <w:b/>
          <w:sz w:val="24"/>
          <w:szCs w:val="24"/>
          <w:lang w:eastAsia="en-US"/>
        </w:rPr>
      </w:pPr>
      <w:r>
        <w:rPr>
          <w:rFonts w:ascii="Arial" w:hAnsi="Arial" w:cs="Arial"/>
          <w:b/>
          <w:sz w:val="24"/>
          <w:szCs w:val="24"/>
          <w:lang w:eastAsia="en-US"/>
        </w:rPr>
        <w:t xml:space="preserve">7. Подрачја на промени, приоритети и цели </w:t>
      </w:r>
    </w:p>
    <w:p w:rsidR="00A0714F" w:rsidRDefault="002608D1">
      <w:pPr>
        <w:suppressAutoHyphens w:val="0"/>
        <w:spacing w:after="0"/>
        <w:ind w:firstLine="360"/>
        <w:jc w:val="both"/>
        <w:rPr>
          <w:rFonts w:ascii="Arial" w:eastAsia="Times New Roman" w:hAnsi="Arial" w:cs="Arial"/>
          <w:lang w:val="mk-MK" w:eastAsia="en-US"/>
        </w:rPr>
      </w:pPr>
      <w:r>
        <w:rPr>
          <w:rFonts w:ascii="Arial" w:eastAsia="Times New Roman" w:hAnsi="Arial" w:cs="Arial"/>
          <w:lang w:eastAsia="en-US"/>
        </w:rPr>
        <w:t>Врз основа на анализите од Самоевалуацијата и</w:t>
      </w:r>
      <w:r>
        <w:rPr>
          <w:rFonts w:ascii="Arial" w:eastAsia="Times New Roman" w:hAnsi="Arial" w:cs="Arial"/>
          <w:lang w:eastAsia="en-US"/>
        </w:rPr>
        <w:t xml:space="preserve"> приоритетните подрачја од  Извештајот од самоевалуацијата на училиштето, </w:t>
      </w:r>
      <w:r>
        <w:rPr>
          <w:rFonts w:ascii="Arial" w:eastAsia="Times New Roman" w:hAnsi="Arial" w:cs="Arial"/>
          <w:lang w:val="mk-MK" w:eastAsia="en-US"/>
        </w:rPr>
        <w:t>Развојната програма и Годишниот извештај за работата на училиштето, истакнати се повеќе приоритетни, а за оваа учебна година предвидени се следниве:</w:t>
      </w:r>
    </w:p>
    <w:p w:rsidR="00A0714F" w:rsidRDefault="00A0714F">
      <w:pPr>
        <w:suppressAutoHyphens w:val="0"/>
        <w:spacing w:after="0"/>
        <w:ind w:firstLine="360"/>
        <w:jc w:val="both"/>
        <w:rPr>
          <w:rFonts w:ascii="Arial" w:eastAsia="Times New Roman" w:hAnsi="Arial" w:cs="Arial"/>
          <w:lang w:val="mk-MK" w:eastAsia="en-US"/>
        </w:rPr>
      </w:pPr>
    </w:p>
    <w:p w:rsidR="00A0714F" w:rsidRDefault="002608D1">
      <w:pPr>
        <w:numPr>
          <w:ilvl w:val="0"/>
          <w:numId w:val="2"/>
        </w:numPr>
        <w:suppressAutoHyphens w:val="0"/>
        <w:spacing w:after="0"/>
        <w:contextualSpacing/>
        <w:jc w:val="both"/>
        <w:rPr>
          <w:rFonts w:ascii="Arial" w:eastAsia="Arial" w:hAnsi="Arial" w:cs="Arial"/>
          <w:lang w:val="mk-MK" w:eastAsia="en-US"/>
        </w:rPr>
      </w:pPr>
      <w:r>
        <w:rPr>
          <w:rFonts w:ascii="Arial" w:eastAsia="Arial" w:hAnsi="Arial" w:cs="Arial"/>
          <w:lang w:val="mk-MK" w:eastAsia="en-US"/>
        </w:rPr>
        <w:t>Обезбедување современи услови за</w:t>
      </w:r>
      <w:r>
        <w:rPr>
          <w:rFonts w:ascii="Arial" w:eastAsia="Arial" w:hAnsi="Arial" w:cs="Arial"/>
          <w:lang w:val="mk-MK" w:eastAsia="en-US"/>
        </w:rPr>
        <w:t xml:space="preserve"> квалитетно одвивање на наставата со набавка на неопходни наставни средстава и информатичка опрема (интерактивни смарт табли и таблети/лаптопи за учениците), посебно за реализирање на новата наставна програма од I до VI</w:t>
      </w:r>
      <w:r>
        <w:rPr>
          <w:rFonts w:ascii="Arial" w:eastAsia="Arial" w:hAnsi="Arial" w:cs="Arial"/>
          <w:lang w:eastAsia="en-US"/>
        </w:rPr>
        <w:t>I</w:t>
      </w:r>
      <w:r>
        <w:rPr>
          <w:rFonts w:ascii="Arial" w:eastAsia="Arial" w:hAnsi="Arial" w:cs="Arial"/>
          <w:lang w:val="mk-MK" w:eastAsia="en-US"/>
        </w:rPr>
        <w:t xml:space="preserve"> одд;</w:t>
      </w:r>
    </w:p>
    <w:p w:rsidR="00A0714F" w:rsidRDefault="002608D1">
      <w:pPr>
        <w:pStyle w:val="ListParagraph"/>
        <w:numPr>
          <w:ilvl w:val="0"/>
          <w:numId w:val="2"/>
        </w:numPr>
        <w:suppressAutoHyphens w:val="0"/>
        <w:spacing w:after="0"/>
        <w:contextualSpacing/>
        <w:jc w:val="both"/>
        <w:rPr>
          <w:rFonts w:ascii="Arial" w:eastAsia="Arial" w:hAnsi="Arial" w:cs="Arial"/>
          <w:lang w:val="mk-MK" w:eastAsia="en-US"/>
        </w:rPr>
      </w:pPr>
      <w:r>
        <w:rPr>
          <w:rFonts w:ascii="Arial" w:eastAsia="Arial" w:hAnsi="Arial" w:cs="Arial"/>
          <w:lang w:val="mk-MK" w:eastAsia="en-US"/>
        </w:rPr>
        <w:t xml:space="preserve">Подобрување на опременоста на </w:t>
      </w:r>
      <w:r>
        <w:rPr>
          <w:rFonts w:ascii="Arial" w:eastAsia="Arial" w:hAnsi="Arial" w:cs="Arial"/>
          <w:lang w:val="mk-MK" w:eastAsia="en-US"/>
        </w:rPr>
        <w:t>кабинетот по информатика</w:t>
      </w:r>
      <w:r>
        <w:rPr>
          <w:rFonts w:ascii="Arial" w:eastAsia="Arial" w:hAnsi="Arial" w:cs="Arial"/>
          <w:lang w:eastAsia="en-US"/>
        </w:rPr>
        <w:t xml:space="preserve"> </w:t>
      </w:r>
      <w:r>
        <w:rPr>
          <w:rFonts w:ascii="Arial" w:eastAsia="Arial" w:hAnsi="Arial" w:cs="Arial"/>
          <w:lang w:val="mk-MK" w:eastAsia="en-US"/>
        </w:rPr>
        <w:t xml:space="preserve">и биологија според национални стандардите за реализирање на наставата; </w:t>
      </w:r>
    </w:p>
    <w:p w:rsidR="00A0714F" w:rsidRDefault="002608D1">
      <w:pPr>
        <w:pStyle w:val="ListParagraph"/>
        <w:numPr>
          <w:ilvl w:val="0"/>
          <w:numId w:val="2"/>
        </w:numPr>
        <w:suppressAutoHyphens w:val="0"/>
        <w:spacing w:after="0"/>
        <w:contextualSpacing/>
        <w:jc w:val="both"/>
        <w:rPr>
          <w:rFonts w:ascii="Arial" w:eastAsia="Arial" w:hAnsi="Arial" w:cs="Arial"/>
          <w:lang w:val="mk-MK" w:eastAsia="en-US"/>
        </w:rPr>
      </w:pPr>
      <w:r>
        <w:rPr>
          <w:rFonts w:ascii="Arial" w:eastAsia="Arial" w:hAnsi="Arial" w:cs="Arial"/>
          <w:lang w:val="mk-MK" w:eastAsia="en-US"/>
        </w:rPr>
        <w:lastRenderedPageBreak/>
        <w:t>Организирање обуки за воспитно-образовниот кадар за професионален развој и стекнување соодветни компетенции според плановите за личен развој;</w:t>
      </w:r>
    </w:p>
    <w:p w:rsidR="00A0714F" w:rsidRDefault="002608D1">
      <w:pPr>
        <w:numPr>
          <w:ilvl w:val="0"/>
          <w:numId w:val="2"/>
        </w:numPr>
        <w:suppressAutoHyphens w:val="0"/>
        <w:spacing w:after="0"/>
        <w:contextualSpacing/>
        <w:jc w:val="both"/>
        <w:rPr>
          <w:rFonts w:ascii="Arial" w:eastAsia="Arial" w:hAnsi="Arial" w:cs="Arial"/>
          <w:lang w:val="mk-MK" w:eastAsia="en-US"/>
        </w:rPr>
      </w:pPr>
      <w:r>
        <w:rPr>
          <w:rFonts w:ascii="Arial" w:eastAsia="Arial" w:hAnsi="Arial" w:cs="Arial"/>
          <w:lang w:val="mk-MK" w:eastAsia="en-US"/>
        </w:rPr>
        <w:t xml:space="preserve">Континуирано и </w:t>
      </w:r>
      <w:r>
        <w:rPr>
          <w:rFonts w:ascii="Arial" w:eastAsia="Arial" w:hAnsi="Arial" w:cs="Arial"/>
          <w:lang w:val="mk-MK" w:eastAsia="en-US"/>
        </w:rPr>
        <w:t>задолжително вклучување  на образовни/лични асистенти за поддршка во наставата на ученици со посебни образовни потреби;</w:t>
      </w:r>
    </w:p>
    <w:p w:rsidR="00A0714F" w:rsidRDefault="002608D1">
      <w:pPr>
        <w:pStyle w:val="ListParagraph"/>
        <w:numPr>
          <w:ilvl w:val="0"/>
          <w:numId w:val="2"/>
        </w:numPr>
        <w:suppressAutoHyphens w:val="0"/>
        <w:spacing w:after="0"/>
        <w:contextualSpacing/>
        <w:jc w:val="both"/>
        <w:rPr>
          <w:rFonts w:ascii="Arial" w:eastAsia="Arial" w:hAnsi="Arial" w:cs="Arial"/>
          <w:lang w:val="mk-MK" w:eastAsia="en-US"/>
        </w:rPr>
      </w:pPr>
      <w:r>
        <w:rPr>
          <w:rFonts w:ascii="Arial" w:eastAsia="Arial" w:hAnsi="Arial" w:cs="Arial"/>
          <w:lang w:val="mk-MK" w:eastAsia="en-US"/>
        </w:rPr>
        <w:t xml:space="preserve">Овозможување безбедност, сигурност, правилен емоционален развој и психо-социјална поддршка на учениците; </w:t>
      </w:r>
    </w:p>
    <w:p w:rsidR="00A0714F" w:rsidRDefault="002608D1">
      <w:pPr>
        <w:pStyle w:val="ListParagraph"/>
        <w:numPr>
          <w:ilvl w:val="0"/>
          <w:numId w:val="2"/>
        </w:numPr>
        <w:suppressAutoHyphens w:val="0"/>
        <w:spacing w:after="0"/>
        <w:rPr>
          <w:rFonts w:ascii="Arial" w:eastAsia="Arial" w:hAnsi="Arial" w:cs="Arial"/>
          <w:lang w:val="mk-MK" w:eastAsia="en-US"/>
        </w:rPr>
      </w:pPr>
      <w:r>
        <w:rPr>
          <w:rFonts w:ascii="Arial" w:eastAsia="Arial" w:hAnsi="Arial" w:cs="Arial"/>
          <w:lang w:val="mk-MK" w:eastAsia="en-US"/>
        </w:rPr>
        <w:t>Поголема соработка со родители</w:t>
      </w:r>
      <w:r>
        <w:rPr>
          <w:rFonts w:ascii="Arial" w:eastAsia="Arial" w:hAnsi="Arial" w:cs="Arial"/>
          <w:lang w:val="mk-MK" w:eastAsia="en-US"/>
        </w:rPr>
        <w:t>те/Совет на родители, и Училишен одбор за вклученост во воспитно-образовниот процес, поттикнување на учениците за извршување на училишните обврски за стекнување трајни знаења, предлагање иницијативи и носење одлуки за подобрување на условите и организација</w:t>
      </w:r>
      <w:r>
        <w:rPr>
          <w:rFonts w:ascii="Arial" w:eastAsia="Arial" w:hAnsi="Arial" w:cs="Arial"/>
          <w:lang w:val="mk-MK" w:eastAsia="en-US"/>
        </w:rPr>
        <w:t>та во училиштето;</w:t>
      </w:r>
    </w:p>
    <w:p w:rsidR="00A0714F" w:rsidRDefault="002608D1">
      <w:pPr>
        <w:suppressAutoHyphens w:val="0"/>
        <w:spacing w:after="0"/>
        <w:rPr>
          <w:rFonts w:ascii="Arial" w:eastAsia="Arial" w:hAnsi="Arial" w:cs="Arial"/>
          <w:lang w:val="mk-MK" w:eastAsia="en-US"/>
        </w:rPr>
      </w:pPr>
      <w:r>
        <w:rPr>
          <w:rFonts w:ascii="Arial" w:eastAsia="Arial" w:hAnsi="Arial" w:cs="Arial"/>
          <w:lang w:val="mk-MK" w:eastAsia="en-US"/>
        </w:rPr>
        <w:t xml:space="preserve">     7. Обезбедување средства за мотивирање и наградување на учениците и наставниците за постигнати  резултати;</w:t>
      </w:r>
    </w:p>
    <w:p w:rsidR="00A0714F" w:rsidRDefault="002608D1">
      <w:pPr>
        <w:suppressAutoHyphens w:val="0"/>
        <w:spacing w:after="0"/>
        <w:rPr>
          <w:rFonts w:ascii="Arial" w:eastAsia="Arial" w:hAnsi="Arial" w:cs="Arial"/>
          <w:lang w:val="mk-MK" w:eastAsia="en-US"/>
        </w:rPr>
      </w:pPr>
      <w:r>
        <w:rPr>
          <w:rFonts w:ascii="Arial" w:eastAsia="Arial" w:hAnsi="Arial" w:cs="Arial"/>
          <w:lang w:val="mk-MK" w:eastAsia="en-US"/>
        </w:rPr>
        <w:t xml:space="preserve">     8.  Реновирање на кровот во спортската сала;</w:t>
      </w:r>
    </w:p>
    <w:p w:rsidR="00A0714F" w:rsidRDefault="002608D1">
      <w:pPr>
        <w:suppressAutoHyphens w:val="0"/>
        <w:spacing w:after="0"/>
        <w:rPr>
          <w:rFonts w:ascii="Arial" w:eastAsia="Arial" w:hAnsi="Arial" w:cs="Arial"/>
          <w:lang w:val="mk-MK" w:eastAsia="en-US"/>
        </w:rPr>
      </w:pPr>
      <w:r>
        <w:rPr>
          <w:rFonts w:ascii="Arial" w:eastAsia="Arial" w:hAnsi="Arial" w:cs="Arial"/>
          <w:lang w:val="mk-MK" w:eastAsia="en-US"/>
        </w:rPr>
        <w:t xml:space="preserve">     9.  Поставување разладни уреди во неколку училници за овозможување норм</w:t>
      </w:r>
      <w:r>
        <w:rPr>
          <w:rFonts w:ascii="Arial" w:eastAsia="Arial" w:hAnsi="Arial" w:cs="Arial"/>
          <w:lang w:val="mk-MK" w:eastAsia="en-US"/>
        </w:rPr>
        <w:t>ално одвивање на наставата во летниот период;</w:t>
      </w:r>
    </w:p>
    <w:p w:rsidR="00A0714F" w:rsidRDefault="002608D1">
      <w:pPr>
        <w:suppressAutoHyphens w:val="0"/>
        <w:spacing w:after="0"/>
        <w:rPr>
          <w:rFonts w:ascii="Arial" w:eastAsia="Arial" w:hAnsi="Arial" w:cs="Arial"/>
          <w:lang w:val="mk-MK" w:eastAsia="en-US"/>
        </w:rPr>
      </w:pPr>
      <w:r>
        <w:rPr>
          <w:rFonts w:ascii="Arial" w:eastAsia="Arial" w:hAnsi="Arial" w:cs="Arial"/>
          <w:lang w:val="mk-MK" w:eastAsia="en-US"/>
        </w:rPr>
        <w:t xml:space="preserve">   10. Изведување на градежни активности за поплочување на училишниот двор во централното училиште;  </w:t>
      </w:r>
    </w:p>
    <w:p w:rsidR="00A0714F" w:rsidRDefault="002608D1">
      <w:pPr>
        <w:suppressAutoHyphens w:val="0"/>
        <w:spacing w:after="0"/>
        <w:rPr>
          <w:rFonts w:ascii="Arial" w:eastAsia="Arial" w:hAnsi="Arial" w:cs="Arial"/>
          <w:lang w:eastAsia="en-US"/>
        </w:rPr>
      </w:pPr>
      <w:r>
        <w:rPr>
          <w:rFonts w:ascii="Arial" w:eastAsia="Arial" w:hAnsi="Arial" w:cs="Arial"/>
          <w:lang w:val="mk-MK" w:eastAsia="en-US"/>
        </w:rPr>
        <w:t xml:space="preserve">   11.  Почитување на Кодексот на однесување од страна на учениците во училиштето (посебно за носење соодвет</w:t>
      </w:r>
      <w:r>
        <w:rPr>
          <w:rFonts w:ascii="Arial" w:eastAsia="Arial" w:hAnsi="Arial" w:cs="Arial"/>
          <w:lang w:val="mk-MK" w:eastAsia="en-US"/>
        </w:rPr>
        <w:t>на облека и користење на мобилни телефони ).</w:t>
      </w:r>
    </w:p>
    <w:p w:rsidR="00A0714F" w:rsidRDefault="00A0714F">
      <w:pPr>
        <w:suppressAutoHyphens w:val="0"/>
        <w:spacing w:after="0"/>
        <w:ind w:firstLine="360"/>
        <w:rPr>
          <w:rFonts w:ascii="Arial" w:eastAsia="Times New Roman" w:hAnsi="Arial" w:cs="Arial"/>
          <w:lang w:val="mk-MK" w:eastAsia="en-US"/>
        </w:rPr>
      </w:pPr>
    </w:p>
    <w:p w:rsidR="00A0714F" w:rsidRDefault="002608D1">
      <w:pPr>
        <w:suppressAutoHyphens w:val="0"/>
        <w:spacing w:after="0" w:line="240" w:lineRule="auto"/>
        <w:ind w:firstLine="360"/>
        <w:rPr>
          <w:rFonts w:ascii="Arial" w:eastAsia="Times New Roman" w:hAnsi="Arial" w:cs="Arial"/>
          <w:lang w:val="mk-MK" w:eastAsia="en-US"/>
        </w:rPr>
      </w:pPr>
      <w:r>
        <w:rPr>
          <w:rFonts w:ascii="Arial" w:eastAsia="Times New Roman" w:hAnsi="Arial" w:cs="Arial"/>
          <w:lang w:val="mk-MK" w:eastAsia="en-US"/>
        </w:rPr>
        <w:t>Наведените приоритети ќе бидат вклопени во 4 подрачјата на промени. Тоа се:</w:t>
      </w:r>
    </w:p>
    <w:p w:rsidR="00A0714F" w:rsidRDefault="00A0714F">
      <w:pPr>
        <w:suppressAutoHyphens w:val="0"/>
        <w:spacing w:after="0" w:line="240" w:lineRule="auto"/>
        <w:ind w:firstLine="360"/>
        <w:rPr>
          <w:rFonts w:ascii="Arial" w:eastAsia="Times New Roman" w:hAnsi="Arial" w:cs="Arial"/>
          <w:lang w:eastAsia="en-US"/>
        </w:rPr>
      </w:pPr>
    </w:p>
    <w:p w:rsidR="00A0714F" w:rsidRDefault="00A0714F">
      <w:pPr>
        <w:suppressAutoHyphens w:val="0"/>
        <w:spacing w:after="0" w:line="240" w:lineRule="auto"/>
        <w:ind w:firstLine="360"/>
        <w:jc w:val="both"/>
        <w:rPr>
          <w:rFonts w:ascii="Arial" w:eastAsia="Times New Roman" w:hAnsi="Arial" w:cs="Arial"/>
          <w:lang w:eastAsia="en-US"/>
        </w:rPr>
      </w:pPr>
    </w:p>
    <w:p w:rsidR="00A0714F" w:rsidRDefault="002608D1">
      <w:pPr>
        <w:suppressAutoHyphens w:val="0"/>
        <w:spacing w:after="0" w:line="240" w:lineRule="auto"/>
        <w:jc w:val="both"/>
        <w:rPr>
          <w:rFonts w:ascii="Arial" w:eastAsia="Times New Roman" w:hAnsi="Arial" w:cs="Arial"/>
          <w:i/>
          <w:sz w:val="24"/>
          <w:szCs w:val="24"/>
          <w:lang w:val="ru-RU" w:eastAsia="en-US"/>
        </w:rPr>
      </w:pPr>
      <w:r>
        <w:rPr>
          <w:rFonts w:ascii="Arial" w:eastAsia="Times New Roman" w:hAnsi="Arial" w:cs="Arial"/>
          <w:i/>
          <w:sz w:val="24"/>
          <w:szCs w:val="24"/>
          <w:lang w:val="ru-RU" w:eastAsia="en-US"/>
        </w:rPr>
        <w:t>7.1. Подобрување на квалитетот на наставата</w:t>
      </w:r>
    </w:p>
    <w:p w:rsidR="00A0714F" w:rsidRDefault="00A0714F">
      <w:pPr>
        <w:suppressAutoHyphens w:val="0"/>
        <w:spacing w:after="0" w:line="240" w:lineRule="auto"/>
        <w:jc w:val="both"/>
        <w:rPr>
          <w:rFonts w:ascii="Arial" w:eastAsia="Times New Roman" w:hAnsi="Arial" w:cs="Arial"/>
          <w:i/>
          <w:sz w:val="24"/>
          <w:szCs w:val="24"/>
          <w:lang w:eastAsia="en-US"/>
        </w:rPr>
      </w:pPr>
    </w:p>
    <w:p w:rsidR="00A0714F" w:rsidRDefault="002608D1">
      <w:pPr>
        <w:ind w:firstLine="720"/>
        <w:jc w:val="both"/>
        <w:rPr>
          <w:rFonts w:ascii="Arial" w:hAnsi="Arial" w:cs="Arial"/>
          <w:bCs/>
          <w:lang w:val="ru-RU"/>
        </w:rPr>
      </w:pPr>
      <w:r>
        <w:rPr>
          <w:rFonts w:ascii="Arial" w:hAnsi="Arial" w:cs="Arial"/>
          <w:bCs/>
          <w:lang w:val="ru-RU"/>
        </w:rPr>
        <w:t xml:space="preserve">Ова подрачје на промени опфаќа обезбедување современи услови за квалитетно одвивање на </w:t>
      </w:r>
      <w:r>
        <w:rPr>
          <w:rFonts w:ascii="Arial" w:hAnsi="Arial" w:cs="Arial"/>
          <w:bCs/>
          <w:lang w:val="ru-RU"/>
        </w:rPr>
        <w:t>наставата со подобрување на опременоста со нагледни средства и помагала (во соодветно опремени кабинети  со интерактивни  смарт табли и таблети/лаптопи за учениците), учество на обукиза професионален развој на наставниците и стручните соработници</w:t>
      </w:r>
      <w:r>
        <w:rPr>
          <w:rFonts w:ascii="Arial" w:hAnsi="Arial" w:cs="Arial"/>
          <w:color w:val="000000"/>
          <w:lang w:val="mk-MK" w:eastAsia="mk-MK"/>
        </w:rPr>
        <w:t xml:space="preserve">за </w:t>
      </w:r>
      <w:r>
        <w:rPr>
          <w:rFonts w:ascii="Arial" w:hAnsi="Arial" w:cs="Arial"/>
          <w:color w:val="000000"/>
          <w:lang w:eastAsia="mk-MK"/>
        </w:rPr>
        <w:t>примена</w:t>
      </w:r>
      <w:r>
        <w:rPr>
          <w:rFonts w:ascii="Arial" w:hAnsi="Arial" w:cs="Arial"/>
          <w:color w:val="000000"/>
          <w:lang w:eastAsia="mk-MK"/>
        </w:rPr>
        <w:t xml:space="preserve"> на  </w:t>
      </w:r>
      <w:r>
        <w:rPr>
          <w:rFonts w:ascii="Arial" w:hAnsi="Arial" w:cs="Arial"/>
          <w:color w:val="000000"/>
          <w:lang w:val="mk-MK" w:eastAsia="mk-MK"/>
        </w:rPr>
        <w:t>интерактивен пристап во наставата, истражувања, работа на проекти и решавање проблеми;</w:t>
      </w:r>
      <w:r>
        <w:rPr>
          <w:rFonts w:ascii="Arial" w:hAnsi="Arial" w:cs="Arial"/>
          <w:bCs/>
          <w:lang w:val="ru-RU"/>
        </w:rPr>
        <w:t>подобрување на работа со ученици со посебни потреби и вклучување на образовни асистенти; активно вклучување на наставниците во избор на содржините во Наставната прог</w:t>
      </w:r>
      <w:r>
        <w:rPr>
          <w:rFonts w:ascii="Arial" w:hAnsi="Arial" w:cs="Arial"/>
          <w:bCs/>
          <w:lang w:val="ru-RU"/>
        </w:rPr>
        <w:t xml:space="preserve">рама, поголема вклученост на родителите во воспитно-образовниот процес, поголема  соработка за постигнување повисоки резултати, знаења и вештини; </w:t>
      </w:r>
    </w:p>
    <w:p w:rsidR="00A0714F" w:rsidRDefault="002608D1">
      <w:pPr>
        <w:suppressAutoHyphens w:val="0"/>
        <w:spacing w:after="0" w:line="240" w:lineRule="auto"/>
        <w:jc w:val="both"/>
        <w:rPr>
          <w:rFonts w:ascii="Arial" w:eastAsia="Times New Roman" w:hAnsi="Arial" w:cs="Arial"/>
          <w:i/>
          <w:sz w:val="24"/>
          <w:szCs w:val="24"/>
          <w:lang w:val="mk-MK" w:eastAsia="en-US"/>
        </w:rPr>
      </w:pPr>
      <w:r>
        <w:rPr>
          <w:rFonts w:ascii="Arial" w:eastAsia="Times New Roman" w:hAnsi="Arial" w:cs="Arial"/>
          <w:i/>
          <w:sz w:val="24"/>
          <w:szCs w:val="24"/>
          <w:lang w:val="ru-RU" w:eastAsia="en-US"/>
        </w:rPr>
        <w:t>7.2.</w:t>
      </w:r>
      <w:r>
        <w:rPr>
          <w:rFonts w:ascii="Arial" w:eastAsia="Times New Roman" w:hAnsi="Arial" w:cs="Arial"/>
          <w:i/>
          <w:sz w:val="24"/>
          <w:szCs w:val="24"/>
          <w:lang w:eastAsia="en-US"/>
        </w:rPr>
        <w:t xml:space="preserve">Грижа за  </w:t>
      </w:r>
      <w:r>
        <w:rPr>
          <w:rFonts w:ascii="Arial" w:eastAsia="Times New Roman" w:hAnsi="Arial" w:cs="Arial"/>
          <w:i/>
          <w:sz w:val="24"/>
          <w:szCs w:val="24"/>
          <w:lang w:val="mk-MK" w:eastAsia="en-US"/>
        </w:rPr>
        <w:t xml:space="preserve">безбедноста и </w:t>
      </w:r>
      <w:r>
        <w:rPr>
          <w:rFonts w:ascii="Arial" w:eastAsia="Times New Roman" w:hAnsi="Arial" w:cs="Arial"/>
          <w:i/>
          <w:sz w:val="24"/>
          <w:szCs w:val="24"/>
          <w:lang w:eastAsia="en-US"/>
        </w:rPr>
        <w:t>здравјето на учениците</w:t>
      </w:r>
    </w:p>
    <w:p w:rsidR="00A0714F" w:rsidRDefault="00A0714F">
      <w:pPr>
        <w:suppressAutoHyphens w:val="0"/>
        <w:spacing w:after="0" w:line="240" w:lineRule="auto"/>
        <w:jc w:val="both"/>
        <w:rPr>
          <w:rFonts w:ascii="Arial" w:eastAsia="Times New Roman" w:hAnsi="Arial" w:cs="Arial"/>
          <w:i/>
          <w:sz w:val="24"/>
          <w:szCs w:val="24"/>
          <w:lang w:val="mk-MK" w:eastAsia="en-US"/>
        </w:rPr>
      </w:pPr>
    </w:p>
    <w:p w:rsidR="00A0714F" w:rsidRDefault="002608D1">
      <w:pPr>
        <w:jc w:val="both"/>
        <w:rPr>
          <w:rFonts w:ascii="Arial" w:hAnsi="Arial" w:cs="Arial"/>
          <w:bCs/>
          <w:lang w:val="mk-MK"/>
        </w:rPr>
      </w:pPr>
      <w:r>
        <w:rPr>
          <w:rFonts w:ascii="Arial" w:hAnsi="Arial" w:cs="Arial"/>
          <w:bCs/>
        </w:rPr>
        <w:t>Здравјето</w:t>
      </w:r>
      <w:r>
        <w:rPr>
          <w:rFonts w:ascii="Arial" w:hAnsi="Arial" w:cs="Arial"/>
          <w:bCs/>
          <w:lang w:val="mk-MK"/>
        </w:rPr>
        <w:t xml:space="preserve"> и безбедноста се </w:t>
      </w:r>
      <w:r>
        <w:rPr>
          <w:rFonts w:ascii="Arial" w:hAnsi="Arial" w:cs="Arial"/>
          <w:bCs/>
        </w:rPr>
        <w:t xml:space="preserve">најбитен фактор за правилен </w:t>
      </w:r>
      <w:r>
        <w:rPr>
          <w:rFonts w:ascii="Arial" w:hAnsi="Arial" w:cs="Arial"/>
          <w:bCs/>
        </w:rPr>
        <w:t>развој на човекот и затоа секогаш е потребна посебна грижа, нега, превенција и едукација. Ќе се продолжи со активности и содржини од областа на здравственото воспитание и заштита со цел да се создаваат здрави навики на живеење и исхрана, да се развива свес</w:t>
      </w:r>
      <w:r>
        <w:rPr>
          <w:rFonts w:ascii="Arial" w:hAnsi="Arial" w:cs="Arial"/>
          <w:bCs/>
        </w:rPr>
        <w:t>т за штетноста од употреба на цигари, алкохол и дрога и заштита од заразни болести</w:t>
      </w:r>
      <w:r>
        <w:rPr>
          <w:rFonts w:ascii="Arial" w:hAnsi="Arial" w:cs="Arial"/>
          <w:bCs/>
          <w:lang w:val="mk-MK"/>
        </w:rPr>
        <w:t xml:space="preserve">, сето тоа во соработка со здравствени институции и со родителите - стручни лица од оваа област. Посебеноќе се спроведуваат активности за поддршка на психо-социјално здравје </w:t>
      </w:r>
      <w:r>
        <w:rPr>
          <w:rFonts w:ascii="Arial" w:hAnsi="Arial" w:cs="Arial"/>
          <w:bCs/>
          <w:lang w:val="mk-MK"/>
        </w:rPr>
        <w:t>кај учениците.</w:t>
      </w:r>
    </w:p>
    <w:p w:rsidR="00A0714F" w:rsidRDefault="002608D1">
      <w:pPr>
        <w:pStyle w:val="ListParagraph"/>
        <w:numPr>
          <w:ilvl w:val="1"/>
          <w:numId w:val="3"/>
        </w:numPr>
        <w:suppressAutoHyphens w:val="0"/>
        <w:spacing w:after="160" w:line="259" w:lineRule="auto"/>
        <w:rPr>
          <w:rFonts w:ascii="Arial" w:hAnsi="Arial" w:cs="Arial"/>
          <w:bCs/>
          <w:i/>
          <w:sz w:val="24"/>
          <w:szCs w:val="24"/>
        </w:rPr>
      </w:pPr>
      <w:r>
        <w:rPr>
          <w:rFonts w:ascii="Arial" w:hAnsi="Arial" w:cs="Arial"/>
          <w:bCs/>
          <w:i/>
          <w:sz w:val="24"/>
          <w:szCs w:val="24"/>
        </w:rPr>
        <w:t xml:space="preserve">.Зајакнување на демократската клима во училиштето    </w:t>
      </w:r>
    </w:p>
    <w:p w:rsidR="00A0714F" w:rsidRDefault="002608D1">
      <w:pPr>
        <w:suppressAutoHyphens w:val="0"/>
        <w:spacing w:after="160" w:line="259" w:lineRule="auto"/>
        <w:jc w:val="both"/>
        <w:rPr>
          <w:rFonts w:ascii="Arial" w:hAnsi="Arial" w:cs="Arial"/>
          <w:bCs/>
          <w:sz w:val="24"/>
          <w:szCs w:val="24"/>
        </w:rPr>
      </w:pPr>
      <w:r>
        <w:rPr>
          <w:rFonts w:ascii="Arial" w:hAnsi="Arial" w:cs="Arial"/>
          <w:bCs/>
        </w:rPr>
        <w:t>Училиштето е дел од опш</w:t>
      </w:r>
      <w:r>
        <w:rPr>
          <w:rFonts w:ascii="Arial" w:hAnsi="Arial" w:cs="Arial"/>
          <w:bCs/>
          <w:lang w:val="mk-MK"/>
        </w:rPr>
        <w:t>т</w:t>
      </w:r>
      <w:r>
        <w:rPr>
          <w:rFonts w:ascii="Arial" w:hAnsi="Arial" w:cs="Arial"/>
          <w:bCs/>
        </w:rPr>
        <w:t xml:space="preserve">ествената заедница во кое се реализира многу значајна дејност за севкупниот развој на учениците. За да се поттикне нивната одговорност за состојбите и условите во </w:t>
      </w:r>
      <w:r>
        <w:rPr>
          <w:rFonts w:ascii="Arial" w:hAnsi="Arial" w:cs="Arial"/>
          <w:bCs/>
        </w:rPr>
        <w:t xml:space="preserve">училиштето и заедницата, да се зајакне иницијативата за превземање активности </w:t>
      </w:r>
      <w:r>
        <w:rPr>
          <w:rFonts w:ascii="Arial" w:hAnsi="Arial" w:cs="Arial"/>
          <w:bCs/>
        </w:rPr>
        <w:lastRenderedPageBreak/>
        <w:t>за позитивни промени, ќе се организира отворен ден на граѓанско образование. Преку повеќе активности ќе се придонесе за промовирање на граѓанските вредности на ниво на училиште и</w:t>
      </w:r>
      <w:r>
        <w:rPr>
          <w:rFonts w:ascii="Arial" w:hAnsi="Arial" w:cs="Arial"/>
          <w:bCs/>
        </w:rPr>
        <w:t xml:space="preserve"> негово поврзување со пошироката заедница. Со тоа ќе се зајакне демократската клима во училиштето.</w:t>
      </w:r>
    </w:p>
    <w:p w:rsidR="00A0714F" w:rsidRDefault="002608D1">
      <w:pPr>
        <w:pStyle w:val="ListParagraph"/>
        <w:numPr>
          <w:ilvl w:val="1"/>
          <w:numId w:val="3"/>
        </w:numPr>
        <w:suppressAutoHyphens w:val="0"/>
        <w:spacing w:after="160" w:line="259" w:lineRule="auto"/>
        <w:jc w:val="both"/>
        <w:rPr>
          <w:rFonts w:ascii="Arial" w:hAnsi="Arial" w:cs="Arial"/>
          <w:bCs/>
          <w:i/>
          <w:sz w:val="24"/>
          <w:szCs w:val="24"/>
        </w:rPr>
      </w:pPr>
      <w:r>
        <w:rPr>
          <w:rFonts w:ascii="Arial" w:hAnsi="Arial" w:cs="Arial"/>
          <w:bCs/>
          <w:i/>
          <w:sz w:val="24"/>
          <w:szCs w:val="24"/>
        </w:rPr>
        <w:t>.Подобрување на условите за работа во училиштето</w:t>
      </w:r>
    </w:p>
    <w:p w:rsidR="00A0714F" w:rsidRDefault="002608D1">
      <w:pPr>
        <w:suppressAutoHyphens w:val="0"/>
        <w:spacing w:after="0" w:line="240" w:lineRule="auto"/>
        <w:jc w:val="both"/>
        <w:rPr>
          <w:rFonts w:ascii="Arial" w:eastAsia="Arial" w:hAnsi="Arial" w:cs="Arial"/>
          <w:lang w:val="mk-MK" w:eastAsia="en-US"/>
        </w:rPr>
      </w:pPr>
      <w:r>
        <w:rPr>
          <w:rFonts w:ascii="Arial" w:eastAsia="Times New Roman" w:hAnsi="Arial" w:cs="Arial"/>
          <w:lang w:eastAsia="en-US"/>
        </w:rPr>
        <w:t xml:space="preserve">Условите за работа континуирано се подобруваат. </w:t>
      </w:r>
      <w:r>
        <w:rPr>
          <w:rFonts w:ascii="Arial" w:eastAsia="Times New Roman" w:hAnsi="Arial" w:cs="Arial"/>
          <w:lang w:val="mk-MK" w:eastAsia="en-US"/>
        </w:rPr>
        <w:t>За оваа учебна</w:t>
      </w:r>
      <w:r>
        <w:rPr>
          <w:rFonts w:ascii="Arial" w:eastAsia="Times New Roman" w:hAnsi="Arial" w:cs="Arial"/>
          <w:lang w:eastAsia="en-US"/>
        </w:rPr>
        <w:t>годин</w:t>
      </w:r>
      <w:r>
        <w:rPr>
          <w:rFonts w:ascii="Arial" w:eastAsia="Times New Roman" w:hAnsi="Arial" w:cs="Arial"/>
          <w:lang w:val="mk-MK" w:eastAsia="en-US"/>
        </w:rPr>
        <w:t>а</w:t>
      </w:r>
      <w:r>
        <w:rPr>
          <w:rFonts w:ascii="Arial" w:eastAsia="Times New Roman" w:hAnsi="Arial" w:cs="Arial"/>
          <w:lang w:eastAsia="en-US"/>
        </w:rPr>
        <w:t xml:space="preserve"> во училиштето во Негорци</w:t>
      </w:r>
      <w:r>
        <w:rPr>
          <w:rFonts w:ascii="Arial" w:eastAsia="Times New Roman" w:hAnsi="Arial" w:cs="Arial"/>
          <w:lang w:val="mk-MK" w:eastAsia="en-US"/>
        </w:rPr>
        <w:t xml:space="preserve"> се планира</w:t>
      </w:r>
      <w:r>
        <w:rPr>
          <w:rFonts w:ascii="Arial" w:eastAsia="Arial" w:hAnsi="Arial" w:cs="Arial"/>
          <w:lang w:val="mk-MK" w:eastAsia="en-US"/>
        </w:rPr>
        <w:t xml:space="preserve"> да </w:t>
      </w:r>
      <w:r>
        <w:rPr>
          <w:rFonts w:ascii="Arial" w:eastAsia="Arial" w:hAnsi="Arial" w:cs="Arial"/>
          <w:lang w:val="mk-MK" w:eastAsia="en-US"/>
        </w:rPr>
        <w:t>се реновира кровот во спортската сала и да се постават разладни уреди во неколку училници за овозможување нормално одвивање на наставата во летниот период;</w:t>
      </w:r>
    </w:p>
    <w:p w:rsidR="00A0714F" w:rsidRDefault="002608D1">
      <w:pPr>
        <w:suppressAutoHyphens w:val="0"/>
        <w:spacing w:after="0" w:line="240" w:lineRule="auto"/>
        <w:jc w:val="both"/>
        <w:rPr>
          <w:rFonts w:ascii="Arial" w:eastAsia="Times New Roman" w:hAnsi="Arial" w:cs="Arial"/>
          <w:lang w:val="mk-MK" w:eastAsia="en-US"/>
        </w:rPr>
      </w:pPr>
      <w:r>
        <w:rPr>
          <w:rFonts w:ascii="Arial" w:eastAsia="Times New Roman" w:hAnsi="Arial" w:cs="Arial"/>
          <w:lang w:val="mk-MK" w:eastAsia="en-US"/>
        </w:rPr>
        <w:t>В</w:t>
      </w:r>
      <w:r>
        <w:rPr>
          <w:rFonts w:ascii="Arial" w:eastAsia="Times New Roman" w:hAnsi="Arial" w:cs="Arial"/>
          <w:lang w:eastAsia="en-US"/>
        </w:rPr>
        <w:t xml:space="preserve">о </w:t>
      </w:r>
      <w:r>
        <w:rPr>
          <w:rFonts w:ascii="Arial" w:eastAsia="Times New Roman" w:hAnsi="Arial" w:cs="Arial"/>
          <w:lang w:val="mk-MK" w:eastAsia="en-US"/>
        </w:rPr>
        <w:t xml:space="preserve">централното </w:t>
      </w:r>
      <w:r>
        <w:rPr>
          <w:rFonts w:ascii="Arial" w:eastAsia="Times New Roman" w:hAnsi="Arial" w:cs="Arial"/>
          <w:lang w:eastAsia="en-US"/>
        </w:rPr>
        <w:t>училишт</w:t>
      </w:r>
      <w:r>
        <w:rPr>
          <w:rFonts w:ascii="Arial" w:eastAsia="Times New Roman" w:hAnsi="Arial" w:cs="Arial"/>
          <w:lang w:val="mk-MK" w:eastAsia="en-US"/>
        </w:rPr>
        <w:t>е</w:t>
      </w:r>
      <w:r>
        <w:rPr>
          <w:rFonts w:ascii="Arial" w:eastAsia="Times New Roman" w:hAnsi="Arial" w:cs="Arial"/>
          <w:lang w:eastAsia="en-US"/>
        </w:rPr>
        <w:t xml:space="preserve"> во</w:t>
      </w:r>
      <w:r>
        <w:rPr>
          <w:rFonts w:ascii="Arial" w:eastAsia="Times New Roman" w:hAnsi="Arial" w:cs="Arial"/>
          <w:lang w:val="mk-MK" w:eastAsia="en-US"/>
        </w:rPr>
        <w:t xml:space="preserve"> Негорци се планираат преземање на градежни активности за поплочување и ур</w:t>
      </w:r>
      <w:r>
        <w:rPr>
          <w:rFonts w:ascii="Arial" w:eastAsia="Times New Roman" w:hAnsi="Arial" w:cs="Arial"/>
          <w:lang w:val="mk-MK" w:eastAsia="en-US"/>
        </w:rPr>
        <w:t>едување на училишниот двор.</w:t>
      </w:r>
    </w:p>
    <w:p w:rsidR="00A0714F" w:rsidRDefault="002608D1">
      <w:pPr>
        <w:suppressAutoHyphens w:val="0"/>
        <w:spacing w:after="0" w:line="240" w:lineRule="auto"/>
        <w:ind w:firstLine="360"/>
        <w:jc w:val="both"/>
        <w:rPr>
          <w:rFonts w:ascii="Arial" w:eastAsia="Times New Roman" w:hAnsi="Arial" w:cs="Arial"/>
          <w:lang w:eastAsia="en-US"/>
        </w:rPr>
      </w:pPr>
      <w:r>
        <w:rPr>
          <w:rFonts w:ascii="Arial" w:eastAsia="Times New Roman" w:hAnsi="Arial" w:cs="Arial"/>
          <w:lang w:val="mk-MK" w:eastAsia="en-US"/>
        </w:rPr>
        <w:t>Исто така во текот на годината ќе се збогатува состојбата со потребен инвентар, наставни средства и помагала и лектири за учениците.</w:t>
      </w:r>
    </w:p>
    <w:p w:rsidR="00A0714F" w:rsidRDefault="00A0714F">
      <w:pPr>
        <w:suppressAutoHyphens w:val="0"/>
        <w:spacing w:after="0" w:line="240" w:lineRule="auto"/>
        <w:ind w:firstLine="360"/>
        <w:jc w:val="both"/>
        <w:rPr>
          <w:rFonts w:ascii="Arial" w:eastAsia="Times New Roman" w:hAnsi="Arial" w:cs="Arial"/>
          <w:lang w:eastAsia="en-US"/>
        </w:rPr>
      </w:pPr>
    </w:p>
    <w:p w:rsidR="00A0714F" w:rsidRDefault="00A0714F">
      <w:pPr>
        <w:suppressAutoHyphens w:val="0"/>
        <w:spacing w:after="0" w:line="240" w:lineRule="auto"/>
        <w:ind w:firstLine="360"/>
        <w:jc w:val="both"/>
        <w:rPr>
          <w:rFonts w:ascii="Arial" w:eastAsia="Times New Roman" w:hAnsi="Arial" w:cs="Arial"/>
          <w:lang w:val="mk-MK" w:eastAsia="en-US"/>
        </w:rPr>
      </w:pPr>
    </w:p>
    <w:p w:rsidR="00A0714F" w:rsidRDefault="002608D1">
      <w:pPr>
        <w:suppressAutoHyphens w:val="0"/>
        <w:spacing w:after="160" w:line="259" w:lineRule="auto"/>
        <w:contextualSpacing/>
        <w:jc w:val="center"/>
        <w:rPr>
          <w:rFonts w:ascii="Arial" w:hAnsi="Arial" w:cs="Arial"/>
          <w:color w:val="000000"/>
          <w:sz w:val="24"/>
          <w:szCs w:val="24"/>
          <w:u w:val="single"/>
          <w:lang w:val="mk-MK" w:eastAsia="mk-MK"/>
        </w:rPr>
      </w:pPr>
      <w:r>
        <w:rPr>
          <w:rFonts w:ascii="Arial" w:hAnsi="Arial" w:cs="Arial"/>
          <w:color w:val="000000"/>
          <w:sz w:val="24"/>
          <w:szCs w:val="24"/>
          <w:u w:val="single"/>
          <w:lang w:val="mk-MK" w:eastAsia="mk-MK"/>
        </w:rPr>
        <w:t>РАЗВОЈНИ ЦЕЛИ НА ПОДРАЧЈАТА НА ПРОМЕНИ</w:t>
      </w:r>
    </w:p>
    <w:p w:rsidR="00A0714F" w:rsidRDefault="00A0714F">
      <w:pPr>
        <w:suppressAutoHyphens w:val="0"/>
        <w:spacing w:after="160" w:line="259" w:lineRule="auto"/>
        <w:ind w:left="720"/>
        <w:contextualSpacing/>
        <w:jc w:val="both"/>
        <w:rPr>
          <w:rFonts w:ascii="Arial" w:hAnsi="Arial" w:cs="Arial"/>
          <w:color w:val="000000"/>
          <w:sz w:val="24"/>
          <w:szCs w:val="24"/>
          <w:lang w:val="mk-MK" w:eastAsia="mk-M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0"/>
        <w:gridCol w:w="6930"/>
      </w:tblGrid>
      <w:tr w:rsidR="00A0714F">
        <w:trPr>
          <w:trHeight w:val="422"/>
          <w:jc w:val="center"/>
        </w:trPr>
        <w:tc>
          <w:tcPr>
            <w:tcW w:w="27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0714F" w:rsidRDefault="002608D1">
            <w:pPr>
              <w:suppressAutoHyphens w:val="0"/>
              <w:spacing w:after="160" w:line="259" w:lineRule="auto"/>
              <w:ind w:left="720"/>
              <w:contextualSpacing/>
              <w:jc w:val="center"/>
              <w:rPr>
                <w:rFonts w:ascii="Arial" w:hAnsi="Arial" w:cs="Arial"/>
                <w:b/>
                <w:color w:val="000000"/>
                <w:lang w:val="mk-MK" w:eastAsia="mk-MK"/>
              </w:rPr>
            </w:pPr>
            <w:r>
              <w:rPr>
                <w:rFonts w:ascii="Arial" w:hAnsi="Arial" w:cs="Arial"/>
                <w:b/>
                <w:color w:val="000000"/>
                <w:lang w:val="mk-MK" w:eastAsia="mk-MK"/>
              </w:rPr>
              <w:t>Подрачја на промени</w:t>
            </w:r>
          </w:p>
        </w:tc>
        <w:tc>
          <w:tcPr>
            <w:tcW w:w="69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0714F" w:rsidRDefault="002608D1">
            <w:pPr>
              <w:suppressAutoHyphens w:val="0"/>
              <w:spacing w:after="160" w:line="259" w:lineRule="auto"/>
              <w:contextualSpacing/>
              <w:jc w:val="both"/>
              <w:rPr>
                <w:rFonts w:ascii="Arial" w:hAnsi="Arial" w:cs="Arial"/>
                <w:b/>
                <w:color w:val="000000"/>
                <w:lang w:val="mk-MK" w:eastAsia="mk-MK"/>
              </w:rPr>
            </w:pPr>
            <w:r>
              <w:rPr>
                <w:rFonts w:ascii="Arial" w:hAnsi="Arial" w:cs="Arial"/>
                <w:b/>
                <w:color w:val="000000"/>
                <w:lang w:val="mk-MK" w:eastAsia="mk-MK"/>
              </w:rPr>
              <w:t>Стратешки и развојни цели</w:t>
            </w:r>
          </w:p>
        </w:tc>
      </w:tr>
      <w:tr w:rsidR="00A0714F">
        <w:trPr>
          <w:trHeight w:val="800"/>
          <w:jc w:val="center"/>
        </w:trPr>
        <w:tc>
          <w:tcPr>
            <w:tcW w:w="2790" w:type="dxa"/>
            <w:vMerge w:val="restart"/>
            <w:tcBorders>
              <w:top w:val="single" w:sz="4" w:space="0" w:color="auto"/>
              <w:left w:val="single" w:sz="4" w:space="0" w:color="auto"/>
              <w:right w:val="single" w:sz="4" w:space="0" w:color="auto"/>
            </w:tcBorders>
          </w:tcPr>
          <w:p w:rsidR="00A0714F" w:rsidRDefault="002608D1">
            <w:pPr>
              <w:suppressAutoHyphens w:val="0"/>
              <w:spacing w:after="160" w:line="259" w:lineRule="auto"/>
              <w:contextualSpacing/>
              <w:rPr>
                <w:rFonts w:ascii="Arial" w:hAnsi="Arial" w:cs="Arial"/>
                <w:b/>
                <w:color w:val="000000"/>
                <w:lang w:val="mk-MK" w:eastAsia="mk-MK"/>
              </w:rPr>
            </w:pPr>
            <w:r>
              <w:rPr>
                <w:rFonts w:ascii="Arial" w:hAnsi="Arial" w:cs="Arial"/>
                <w:b/>
                <w:color w:val="000000"/>
                <w:lang w:val="ru-RU" w:eastAsia="mk-MK"/>
              </w:rPr>
              <w:t xml:space="preserve">1. </w:t>
            </w:r>
            <w:r>
              <w:rPr>
                <w:rFonts w:ascii="Arial" w:hAnsi="Arial" w:cs="Arial"/>
                <w:b/>
                <w:color w:val="000000"/>
                <w:lang w:val="mk-MK" w:eastAsia="mk-MK"/>
              </w:rPr>
              <w:t xml:space="preserve">Подобрување на квалитетот во наставата </w:t>
            </w:r>
          </w:p>
        </w:tc>
        <w:tc>
          <w:tcPr>
            <w:tcW w:w="6930" w:type="dxa"/>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jc w:val="both"/>
              <w:rPr>
                <w:rFonts w:ascii="Arial" w:hAnsi="Arial" w:cs="Arial"/>
                <w:color w:val="000000"/>
                <w:lang w:val="mk-MK" w:eastAsia="en-US"/>
              </w:rPr>
            </w:pPr>
            <w:r>
              <w:rPr>
                <w:rFonts w:ascii="Arial" w:hAnsi="Arial" w:cs="Arial"/>
                <w:b/>
                <w:u w:val="single"/>
                <w:lang w:val="mk-MK" w:eastAsia="en-US"/>
              </w:rPr>
              <w:t>Стратешка цел 1</w:t>
            </w:r>
            <w:r>
              <w:rPr>
                <w:rFonts w:ascii="Arial" w:hAnsi="Arial" w:cs="Arial"/>
                <w:b/>
                <w:color w:val="000000"/>
                <w:u w:val="single"/>
                <w:lang w:val="mk-MK" w:eastAsia="en-US"/>
              </w:rPr>
              <w:t>.</w:t>
            </w:r>
            <w:r>
              <w:rPr>
                <w:rFonts w:ascii="Arial" w:hAnsi="Arial" w:cs="Arial"/>
                <w:color w:val="000000"/>
                <w:lang w:val="mk-MK" w:eastAsia="en-US"/>
              </w:rPr>
              <w:t>Опремување на училиштето со неопходни наставни средства и современи аудио-визуелни средства за реализирање на наставната програма</w:t>
            </w:r>
          </w:p>
          <w:p w:rsidR="00A0714F" w:rsidRDefault="002608D1">
            <w:pPr>
              <w:suppressAutoHyphens w:val="0"/>
              <w:spacing w:after="0" w:line="240" w:lineRule="auto"/>
              <w:jc w:val="both"/>
              <w:rPr>
                <w:rFonts w:ascii="Arial" w:hAnsi="Arial" w:cs="Arial"/>
                <w:color w:val="000000"/>
                <w:lang w:val="mk-MK" w:eastAsia="en-US"/>
              </w:rPr>
            </w:pPr>
            <w:r>
              <w:rPr>
                <w:rFonts w:ascii="Arial" w:hAnsi="Arial" w:cs="Arial"/>
                <w:b/>
                <w:color w:val="000000"/>
                <w:lang w:val="mk-MK" w:eastAsia="en-US"/>
              </w:rPr>
              <w:t>Развојна цел 1.1.</w:t>
            </w:r>
            <w:r>
              <w:rPr>
                <w:rFonts w:ascii="Arial" w:hAnsi="Arial" w:cs="Arial"/>
                <w:color w:val="000000"/>
                <w:lang w:val="mk-MK" w:eastAsia="en-US"/>
              </w:rPr>
              <w:t xml:space="preserve"> 1.</w:t>
            </w:r>
            <w:r>
              <w:rPr>
                <w:rFonts w:ascii="Arial" w:hAnsi="Arial" w:cs="Arial"/>
                <w:color w:val="000000"/>
                <w:lang w:val="mk-MK" w:eastAsia="en-US"/>
              </w:rPr>
              <w:tab/>
              <w:t>Обезбедување современи услови за квалитетно одвив</w:t>
            </w:r>
            <w:r>
              <w:rPr>
                <w:rFonts w:ascii="Arial" w:hAnsi="Arial" w:cs="Arial"/>
                <w:color w:val="000000"/>
                <w:lang w:val="mk-MK" w:eastAsia="en-US"/>
              </w:rPr>
              <w:t>ање на наставата со набавка на неопходни наставни средстава и информатичка опрема (интерактивни смарт табли и таблети/лаптопи за учениците), посебно за реализирање на новата наставна програма од I до VI</w:t>
            </w:r>
            <w:r>
              <w:rPr>
                <w:rFonts w:ascii="Arial" w:hAnsi="Arial" w:cs="Arial"/>
                <w:color w:val="000000"/>
                <w:lang w:eastAsia="en-US"/>
              </w:rPr>
              <w:t>I</w:t>
            </w:r>
            <w:r>
              <w:rPr>
                <w:rFonts w:ascii="Arial" w:hAnsi="Arial" w:cs="Arial"/>
                <w:color w:val="000000"/>
                <w:lang w:val="mk-MK" w:eastAsia="en-US"/>
              </w:rPr>
              <w:t xml:space="preserve"> одд;</w:t>
            </w:r>
          </w:p>
          <w:p w:rsidR="00A0714F" w:rsidRDefault="002608D1">
            <w:pPr>
              <w:suppressAutoHyphens w:val="0"/>
              <w:spacing w:after="0" w:line="240" w:lineRule="auto"/>
              <w:jc w:val="both"/>
              <w:rPr>
                <w:rFonts w:ascii="Arial" w:hAnsi="Arial" w:cs="Arial"/>
                <w:color w:val="000000"/>
              </w:rPr>
            </w:pPr>
            <w:r>
              <w:rPr>
                <w:rFonts w:ascii="Arial" w:hAnsi="Arial" w:cs="Arial"/>
                <w:b/>
                <w:color w:val="000000"/>
                <w:lang w:val="mk-MK" w:eastAsia="en-US"/>
              </w:rPr>
              <w:t>Развојна цел 1.2.</w:t>
            </w:r>
            <w:r>
              <w:rPr>
                <w:rFonts w:ascii="Arial" w:eastAsia="Arial" w:hAnsi="Arial" w:cs="Arial"/>
                <w:lang w:val="mk-MK" w:eastAsia="en-US"/>
              </w:rPr>
              <w:t xml:space="preserve">Подобрување на опременоста на </w:t>
            </w:r>
            <w:r>
              <w:rPr>
                <w:rFonts w:ascii="Arial" w:eastAsia="Arial" w:hAnsi="Arial" w:cs="Arial"/>
                <w:lang w:val="mk-MK" w:eastAsia="en-US"/>
              </w:rPr>
              <w:t>кабинетот по информатика и биологија според национални стандардите за реализирање на наставата;</w:t>
            </w:r>
          </w:p>
        </w:tc>
      </w:tr>
      <w:tr w:rsidR="00A0714F">
        <w:trPr>
          <w:trHeight w:val="579"/>
          <w:jc w:val="center"/>
        </w:trPr>
        <w:tc>
          <w:tcPr>
            <w:tcW w:w="2790" w:type="dxa"/>
            <w:vMerge/>
            <w:tcBorders>
              <w:left w:val="single" w:sz="4" w:space="0" w:color="auto"/>
              <w:right w:val="single" w:sz="4" w:space="0" w:color="auto"/>
            </w:tcBorders>
          </w:tcPr>
          <w:p w:rsidR="00A0714F" w:rsidRDefault="00A0714F">
            <w:pPr>
              <w:suppressAutoHyphens w:val="0"/>
              <w:spacing w:after="160" w:line="259" w:lineRule="auto"/>
              <w:contextualSpacing/>
              <w:jc w:val="both"/>
              <w:rPr>
                <w:rFonts w:ascii="Arial" w:hAnsi="Arial" w:cs="Arial"/>
                <w:color w:val="000000"/>
                <w:lang w:val="ru-RU" w:eastAsia="mk-MK"/>
              </w:rPr>
            </w:pPr>
          </w:p>
        </w:tc>
        <w:tc>
          <w:tcPr>
            <w:tcW w:w="6930" w:type="dxa"/>
            <w:tcBorders>
              <w:top w:val="single" w:sz="4" w:space="0" w:color="auto"/>
              <w:left w:val="single" w:sz="4" w:space="0" w:color="auto"/>
              <w:bottom w:val="single" w:sz="4" w:space="0" w:color="auto"/>
              <w:right w:val="single" w:sz="4" w:space="0" w:color="auto"/>
            </w:tcBorders>
          </w:tcPr>
          <w:p w:rsidR="00A0714F" w:rsidRDefault="002608D1">
            <w:pPr>
              <w:spacing w:after="0" w:line="240" w:lineRule="auto"/>
              <w:jc w:val="both"/>
              <w:rPr>
                <w:rFonts w:ascii="Arial" w:hAnsi="Arial" w:cs="Arial"/>
                <w:color w:val="000000"/>
                <w:lang w:val="mk-MK"/>
              </w:rPr>
            </w:pPr>
            <w:r>
              <w:rPr>
                <w:rFonts w:ascii="Arial" w:hAnsi="Arial" w:cs="Arial"/>
                <w:b/>
                <w:u w:val="single"/>
                <w:lang w:val="mk-MK"/>
              </w:rPr>
              <w:t>Стратешка цел 2</w:t>
            </w:r>
            <w:r>
              <w:rPr>
                <w:rFonts w:ascii="Arial" w:hAnsi="Arial" w:cs="Arial"/>
                <w:b/>
                <w:color w:val="000000"/>
                <w:u w:val="single"/>
                <w:lang w:val="mk-MK"/>
              </w:rPr>
              <w:t>.</w:t>
            </w:r>
            <w:r>
              <w:rPr>
                <w:rFonts w:ascii="Arial" w:hAnsi="Arial" w:cs="Arial"/>
                <w:color w:val="000000"/>
                <w:lang w:val="mk-MK"/>
              </w:rPr>
              <w:t>Професионален развој за воспитно-образовниот кадар</w:t>
            </w:r>
          </w:p>
          <w:p w:rsidR="00A0714F" w:rsidRDefault="002608D1">
            <w:pPr>
              <w:spacing w:after="0" w:line="240" w:lineRule="auto"/>
              <w:jc w:val="both"/>
              <w:rPr>
                <w:rFonts w:ascii="Arial" w:hAnsi="Arial" w:cs="Arial"/>
                <w:color w:val="000000"/>
              </w:rPr>
            </w:pPr>
            <w:r>
              <w:rPr>
                <w:rFonts w:ascii="Arial" w:hAnsi="Arial" w:cs="Arial"/>
                <w:b/>
                <w:color w:val="000000"/>
              </w:rPr>
              <w:t>Развојна цел 2.1</w:t>
            </w:r>
            <w:r>
              <w:rPr>
                <w:rFonts w:ascii="Arial" w:hAnsi="Arial" w:cs="Arial"/>
                <w:color w:val="000000"/>
              </w:rPr>
              <w:t>.Организирање обуки за воспитно-образовниот кадар за професионален развој и</w:t>
            </w:r>
            <w:r>
              <w:rPr>
                <w:rFonts w:ascii="Arial" w:hAnsi="Arial" w:cs="Arial"/>
                <w:color w:val="000000"/>
              </w:rPr>
              <w:t xml:space="preserve"> стекнување соодветни компетенции според плановите за личен развој;</w:t>
            </w:r>
          </w:p>
          <w:p w:rsidR="00A0714F" w:rsidRDefault="002608D1">
            <w:pPr>
              <w:spacing w:after="0" w:line="240" w:lineRule="auto"/>
              <w:jc w:val="both"/>
              <w:rPr>
                <w:rFonts w:ascii="Arial" w:hAnsi="Arial" w:cs="Arial"/>
                <w:color w:val="000000"/>
              </w:rPr>
            </w:pPr>
            <w:r>
              <w:rPr>
                <w:rFonts w:ascii="Arial" w:hAnsi="Arial" w:cs="Arial"/>
                <w:b/>
                <w:color w:val="000000"/>
              </w:rPr>
              <w:t>Развојна цел 2.2.</w:t>
            </w:r>
            <w:r>
              <w:rPr>
                <w:rFonts w:ascii="Arial" w:hAnsi="Arial" w:cs="Arial"/>
                <w:color w:val="000000"/>
                <w:lang w:val="mk-MK" w:eastAsia="en-US"/>
              </w:rPr>
              <w:t>Унапредување на работата со ученици со ПОП со к</w:t>
            </w:r>
            <w:r>
              <w:rPr>
                <w:rFonts w:ascii="Arial" w:hAnsi="Arial" w:cs="Arial"/>
                <w:color w:val="000000"/>
              </w:rPr>
              <w:t>онтинуирано и задолжително вклучување  на образовни/лични асистенти за поддршка во наставата</w:t>
            </w:r>
            <w:r>
              <w:rPr>
                <w:rFonts w:ascii="Arial" w:hAnsi="Arial" w:cs="Arial"/>
                <w:color w:val="000000"/>
                <w:lang w:val="mk-MK"/>
              </w:rPr>
              <w:t>;</w:t>
            </w:r>
          </w:p>
        </w:tc>
      </w:tr>
    </w:tbl>
    <w:p w:rsidR="00A0714F" w:rsidRDefault="00A0714F">
      <w:pPr>
        <w:suppressAutoHyphens w:val="0"/>
        <w:spacing w:after="160" w:line="259" w:lineRule="auto"/>
        <w:ind w:left="720"/>
        <w:contextualSpacing/>
        <w:jc w:val="both"/>
        <w:rPr>
          <w:rFonts w:ascii="Arial" w:hAnsi="Arial" w:cs="Arial"/>
          <w:color w:val="000000"/>
          <w:lang w:val="ru-RU" w:eastAsia="mk-M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0"/>
        <w:gridCol w:w="6956"/>
      </w:tblGrid>
      <w:tr w:rsidR="00A0714F">
        <w:trPr>
          <w:trHeight w:val="777"/>
          <w:jc w:val="center"/>
        </w:trPr>
        <w:tc>
          <w:tcPr>
            <w:tcW w:w="2790" w:type="dxa"/>
            <w:vMerge w:val="restart"/>
            <w:tcBorders>
              <w:top w:val="single" w:sz="4" w:space="0" w:color="auto"/>
              <w:left w:val="single" w:sz="4" w:space="0" w:color="auto"/>
              <w:right w:val="single" w:sz="4" w:space="0" w:color="auto"/>
            </w:tcBorders>
          </w:tcPr>
          <w:p w:rsidR="00A0714F" w:rsidRDefault="002608D1">
            <w:pPr>
              <w:suppressAutoHyphens w:val="0"/>
              <w:spacing w:after="160" w:line="259" w:lineRule="auto"/>
              <w:contextualSpacing/>
              <w:rPr>
                <w:rFonts w:ascii="Arial" w:hAnsi="Arial" w:cs="Arial"/>
                <w:color w:val="000000"/>
                <w:lang w:val="mk-MK" w:eastAsia="mk-MK"/>
              </w:rPr>
            </w:pPr>
            <w:r>
              <w:rPr>
                <w:rFonts w:ascii="Arial" w:hAnsi="Arial" w:cs="Arial"/>
                <w:b/>
                <w:color w:val="000000"/>
                <w:lang w:val="mk-MK" w:eastAsia="mk-MK"/>
              </w:rPr>
              <w:t xml:space="preserve">2. </w:t>
            </w:r>
            <w:r>
              <w:rPr>
                <w:rFonts w:ascii="Arial" w:hAnsi="Arial" w:cs="Arial"/>
                <w:b/>
              </w:rPr>
              <w:t xml:space="preserve">Грижа за безбедноста и </w:t>
            </w:r>
            <w:r>
              <w:rPr>
                <w:rFonts w:ascii="Arial" w:hAnsi="Arial" w:cs="Arial"/>
                <w:b/>
              </w:rPr>
              <w:t>здравјето на учениците (физичко, ментално, социјално)</w:t>
            </w:r>
          </w:p>
        </w:tc>
        <w:tc>
          <w:tcPr>
            <w:tcW w:w="6956" w:type="dxa"/>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jc w:val="both"/>
              <w:rPr>
                <w:rFonts w:ascii="Arial" w:hAnsi="Arial" w:cs="Arial"/>
                <w:color w:val="000000"/>
                <w:lang w:val="mk-MK" w:eastAsia="en-US"/>
              </w:rPr>
            </w:pPr>
            <w:r>
              <w:rPr>
                <w:rFonts w:ascii="Arial" w:hAnsi="Arial" w:cs="Arial"/>
                <w:b/>
                <w:u w:val="single"/>
                <w:lang w:val="mk-MK" w:eastAsia="en-US"/>
              </w:rPr>
              <w:t>Стратешка цел 1</w:t>
            </w:r>
            <w:r>
              <w:rPr>
                <w:rFonts w:ascii="Arial" w:hAnsi="Arial" w:cs="Arial"/>
                <w:b/>
                <w:color w:val="000000"/>
                <w:u w:val="single"/>
                <w:lang w:val="mk-MK" w:eastAsia="en-US"/>
              </w:rPr>
              <w:t>.</w:t>
            </w:r>
            <w:r>
              <w:rPr>
                <w:rFonts w:ascii="Arial" w:hAnsi="Arial" w:cs="Arial"/>
                <w:color w:val="000000"/>
                <w:lang w:val="mk-MK" w:eastAsia="en-US"/>
              </w:rPr>
              <w:t xml:space="preserve">Унапредување на компетенциите на воспитно-образовниот кадар за давање помош на учениците за зачувување на своето здравје </w:t>
            </w:r>
          </w:p>
          <w:p w:rsidR="00A0714F" w:rsidRDefault="002608D1">
            <w:pPr>
              <w:suppressAutoHyphens w:val="0"/>
              <w:spacing w:after="0" w:line="240" w:lineRule="auto"/>
              <w:jc w:val="both"/>
              <w:rPr>
                <w:rFonts w:ascii="Arial" w:hAnsi="Arial" w:cs="Arial"/>
                <w:color w:val="000000"/>
                <w:lang w:val="mk-MK" w:eastAsia="en-US"/>
              </w:rPr>
            </w:pPr>
            <w:r>
              <w:rPr>
                <w:rFonts w:ascii="Arial" w:hAnsi="Arial" w:cs="Arial"/>
                <w:b/>
                <w:color w:val="000000"/>
                <w:lang w:val="mk-MK" w:eastAsia="en-US"/>
              </w:rPr>
              <w:t>Развојна цел 1.1.</w:t>
            </w:r>
            <w:r>
              <w:rPr>
                <w:rFonts w:ascii="Arial" w:hAnsi="Arial" w:cs="Arial"/>
                <w:color w:val="000000"/>
                <w:lang w:val="mk-MK" w:eastAsia="en-US"/>
              </w:rPr>
              <w:t xml:space="preserve"> Едукација на учениците за заштита од заразни б</w:t>
            </w:r>
            <w:r>
              <w:rPr>
                <w:rFonts w:ascii="Arial" w:hAnsi="Arial" w:cs="Arial"/>
                <w:color w:val="000000"/>
                <w:lang w:val="mk-MK" w:eastAsia="en-US"/>
              </w:rPr>
              <w:t>олести и грижа за сопственото и туѓо здравје</w:t>
            </w:r>
          </w:p>
          <w:p w:rsidR="00A0714F" w:rsidRDefault="002608D1">
            <w:pPr>
              <w:suppressAutoHyphens w:val="0"/>
              <w:spacing w:after="160" w:line="259" w:lineRule="auto"/>
              <w:contextualSpacing/>
              <w:rPr>
                <w:rFonts w:ascii="Arial" w:hAnsi="Arial" w:cs="Arial"/>
                <w:color w:val="000000"/>
                <w:lang w:val="mk-MK" w:eastAsia="mk-MK"/>
              </w:rPr>
            </w:pPr>
            <w:r>
              <w:rPr>
                <w:rFonts w:ascii="Arial" w:hAnsi="Arial" w:cs="Arial"/>
                <w:b/>
                <w:color w:val="000000"/>
                <w:lang w:val="mk-MK" w:eastAsia="en-US"/>
              </w:rPr>
              <w:t>Развојна цел 1.2.</w:t>
            </w:r>
            <w:r>
              <w:rPr>
                <w:rFonts w:ascii="Arial" w:hAnsi="Arial" w:cs="Arial"/>
                <w:color w:val="000000"/>
                <w:lang w:val="mk-MK" w:eastAsia="en-US"/>
              </w:rPr>
              <w:t xml:space="preserve"> Едукација на учениците за грижа за своето  емоционално-социјално и ментално здравје</w:t>
            </w:r>
          </w:p>
        </w:tc>
      </w:tr>
      <w:tr w:rsidR="00A0714F">
        <w:trPr>
          <w:trHeight w:val="860"/>
          <w:jc w:val="center"/>
        </w:trPr>
        <w:tc>
          <w:tcPr>
            <w:tcW w:w="2790" w:type="dxa"/>
            <w:vMerge/>
            <w:tcBorders>
              <w:left w:val="single" w:sz="4" w:space="0" w:color="auto"/>
              <w:bottom w:val="single" w:sz="4" w:space="0" w:color="auto"/>
              <w:right w:val="single" w:sz="4" w:space="0" w:color="auto"/>
            </w:tcBorders>
          </w:tcPr>
          <w:p w:rsidR="00A0714F" w:rsidRDefault="00A0714F">
            <w:pPr>
              <w:suppressAutoHyphens w:val="0"/>
              <w:spacing w:after="160" w:line="259" w:lineRule="auto"/>
              <w:contextualSpacing/>
              <w:rPr>
                <w:rFonts w:ascii="Arial" w:hAnsi="Arial" w:cs="Arial"/>
                <w:color w:val="000000"/>
                <w:lang w:val="mk-MK" w:eastAsia="mk-MK"/>
              </w:rPr>
            </w:pPr>
          </w:p>
        </w:tc>
        <w:tc>
          <w:tcPr>
            <w:tcW w:w="6956" w:type="dxa"/>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160" w:line="259" w:lineRule="auto"/>
              <w:contextualSpacing/>
              <w:rPr>
                <w:rFonts w:ascii="Arial" w:hAnsi="Arial" w:cs="Arial"/>
                <w:color w:val="000000"/>
                <w:lang w:val="mk-MK" w:eastAsia="mk-MK"/>
              </w:rPr>
            </w:pPr>
            <w:r>
              <w:rPr>
                <w:rFonts w:ascii="Arial" w:hAnsi="Arial" w:cs="Arial"/>
                <w:b/>
                <w:u w:val="single"/>
                <w:lang w:val="mk-MK" w:eastAsia="en-US"/>
              </w:rPr>
              <w:t>Стратешка цел 2</w:t>
            </w:r>
            <w:r>
              <w:rPr>
                <w:rFonts w:ascii="Arial" w:hAnsi="Arial" w:cs="Arial"/>
                <w:b/>
                <w:color w:val="000000"/>
                <w:u w:val="single"/>
                <w:lang w:val="mk-MK" w:eastAsia="en-US"/>
              </w:rPr>
              <w:t>.</w:t>
            </w:r>
            <w:r>
              <w:rPr>
                <w:rFonts w:ascii="Arial" w:hAnsi="Arial" w:cs="Arial"/>
                <w:color w:val="000000"/>
                <w:lang w:val="mk-MK" w:eastAsia="mk-MK"/>
              </w:rPr>
              <w:t xml:space="preserve">Овозможување безбедност, сигурност, правилен емоционален развој и психо-социјална поддршка на учениците; </w:t>
            </w:r>
          </w:p>
          <w:p w:rsidR="00A0714F" w:rsidRDefault="002608D1">
            <w:pPr>
              <w:suppressAutoHyphens w:val="0"/>
              <w:spacing w:after="0" w:line="240" w:lineRule="auto"/>
              <w:jc w:val="both"/>
              <w:rPr>
                <w:rFonts w:ascii="Arial" w:hAnsi="Arial" w:cs="Arial"/>
                <w:color w:val="000000"/>
                <w:lang w:val="mk-MK" w:eastAsia="en-US"/>
              </w:rPr>
            </w:pPr>
            <w:r>
              <w:rPr>
                <w:rFonts w:ascii="Arial" w:hAnsi="Arial" w:cs="Arial"/>
                <w:b/>
                <w:color w:val="000000"/>
                <w:lang w:val="mk-MK" w:eastAsia="en-US"/>
              </w:rPr>
              <w:t>Развојна цел 1.1.</w:t>
            </w:r>
            <w:r>
              <w:rPr>
                <w:rFonts w:ascii="Arial" w:hAnsi="Arial" w:cs="Arial"/>
                <w:color w:val="000000"/>
                <w:lang w:val="mk-MK" w:eastAsia="en-US"/>
              </w:rPr>
              <w:t>Едукација на учениците за значењето на чувството за безбедност и сигурност за нивното психо-социјално здравје</w:t>
            </w:r>
          </w:p>
          <w:p w:rsidR="00A0714F" w:rsidRDefault="002608D1">
            <w:pPr>
              <w:suppressAutoHyphens w:val="0"/>
              <w:spacing w:after="160" w:line="259" w:lineRule="auto"/>
              <w:contextualSpacing/>
              <w:rPr>
                <w:rFonts w:ascii="Arial" w:hAnsi="Arial" w:cs="Arial"/>
                <w:color w:val="000000"/>
                <w:lang w:val="mk-MK" w:eastAsia="mk-MK"/>
              </w:rPr>
            </w:pPr>
            <w:r>
              <w:rPr>
                <w:rFonts w:ascii="Arial" w:hAnsi="Arial" w:cs="Arial"/>
                <w:b/>
                <w:color w:val="000000"/>
                <w:lang w:val="mk-MK" w:eastAsia="en-US"/>
              </w:rPr>
              <w:t xml:space="preserve">Развојна цел 1.2. </w:t>
            </w:r>
            <w:r>
              <w:rPr>
                <w:rFonts w:ascii="Arial" w:hAnsi="Arial" w:cs="Arial"/>
                <w:color w:val="000000"/>
                <w:lang w:val="mk-MK" w:eastAsia="mk-MK"/>
              </w:rPr>
              <w:t>Погол</w:t>
            </w:r>
            <w:r>
              <w:rPr>
                <w:rFonts w:ascii="Arial" w:hAnsi="Arial" w:cs="Arial"/>
                <w:color w:val="000000"/>
                <w:lang w:val="mk-MK" w:eastAsia="mk-MK"/>
              </w:rPr>
              <w:t xml:space="preserve">ема соработка со родителите/Совет на </w:t>
            </w:r>
            <w:r>
              <w:rPr>
                <w:rFonts w:ascii="Arial" w:hAnsi="Arial" w:cs="Arial"/>
                <w:color w:val="000000"/>
                <w:lang w:val="mk-MK" w:eastAsia="mk-MK"/>
              </w:rPr>
              <w:lastRenderedPageBreak/>
              <w:t>родители и Училишен одбор за вклученост во воспитно-образовниот процес, поттикнување на учениците за извршување на училишните обврски за стекнување трајни знаења, предлагање иницијативи и носење одлуки за подобрување на</w:t>
            </w:r>
            <w:r>
              <w:rPr>
                <w:rFonts w:ascii="Arial" w:hAnsi="Arial" w:cs="Arial"/>
                <w:color w:val="000000"/>
                <w:lang w:val="mk-MK" w:eastAsia="mk-MK"/>
              </w:rPr>
              <w:t xml:space="preserve"> условите и организацијата во училиштето;</w:t>
            </w:r>
          </w:p>
        </w:tc>
      </w:tr>
    </w:tbl>
    <w:p w:rsidR="00A0714F" w:rsidRDefault="00A0714F">
      <w:pPr>
        <w:suppressAutoHyphens w:val="0"/>
        <w:spacing w:after="160" w:line="259" w:lineRule="auto"/>
        <w:ind w:left="720"/>
        <w:contextualSpacing/>
        <w:jc w:val="both"/>
        <w:rPr>
          <w:rFonts w:ascii="Arial" w:hAnsi="Arial" w:cs="Arial"/>
          <w:color w:val="000000"/>
          <w:lang w:val="ru-RU" w:eastAsia="mk-MK"/>
        </w:rPr>
      </w:pP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0"/>
        <w:gridCol w:w="6957"/>
      </w:tblGrid>
      <w:tr w:rsidR="00A0714F">
        <w:trPr>
          <w:trHeight w:val="316"/>
          <w:jc w:val="center"/>
        </w:trPr>
        <w:tc>
          <w:tcPr>
            <w:tcW w:w="2790" w:type="dxa"/>
            <w:tcBorders>
              <w:left w:val="single" w:sz="4" w:space="0" w:color="auto"/>
              <w:right w:val="single" w:sz="4" w:space="0" w:color="auto"/>
            </w:tcBorders>
          </w:tcPr>
          <w:p w:rsidR="00A0714F" w:rsidRDefault="002608D1">
            <w:pPr>
              <w:suppressAutoHyphens w:val="0"/>
              <w:spacing w:after="160" w:line="259" w:lineRule="auto"/>
              <w:contextualSpacing/>
              <w:rPr>
                <w:rFonts w:ascii="Arial" w:hAnsi="Arial" w:cs="Arial"/>
                <w:b/>
                <w:color w:val="000000"/>
                <w:lang w:val="mk-MK" w:eastAsia="mk-MK"/>
              </w:rPr>
            </w:pPr>
            <w:r>
              <w:rPr>
                <w:rFonts w:ascii="Arial" w:hAnsi="Arial" w:cs="Arial"/>
                <w:b/>
                <w:color w:val="000000"/>
                <w:lang w:val="mk-MK" w:eastAsia="mk-MK"/>
              </w:rPr>
              <w:t>3.Зајакнување на демократската клима</w:t>
            </w:r>
          </w:p>
        </w:tc>
        <w:tc>
          <w:tcPr>
            <w:tcW w:w="6957" w:type="dxa"/>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b/>
                <w:color w:val="000000"/>
                <w:lang w:val="mk-MK" w:eastAsia="en-US"/>
              </w:rPr>
            </w:pPr>
            <w:r>
              <w:rPr>
                <w:rFonts w:ascii="Arial" w:hAnsi="Arial" w:cs="Arial"/>
                <w:b/>
                <w:u w:val="single"/>
                <w:lang w:val="mk-MK" w:eastAsia="en-US"/>
              </w:rPr>
              <w:t>Стратешка цел 1</w:t>
            </w:r>
            <w:r>
              <w:rPr>
                <w:rFonts w:ascii="Arial" w:hAnsi="Arial" w:cs="Arial"/>
                <w:b/>
                <w:color w:val="000000"/>
                <w:u w:val="single"/>
                <w:lang w:val="mk-MK" w:eastAsia="en-US"/>
              </w:rPr>
              <w:t>.</w:t>
            </w:r>
            <w:r>
              <w:rPr>
                <w:rFonts w:ascii="Arial" w:hAnsi="Arial" w:cs="Arial"/>
                <w:color w:val="000000"/>
                <w:lang w:val="mk-MK" w:eastAsia="en-US"/>
              </w:rPr>
              <w:t>Реализирање на отворен ден за промовирање на граѓански вредности</w:t>
            </w:r>
          </w:p>
          <w:p w:rsidR="00A0714F" w:rsidRDefault="002608D1">
            <w:pPr>
              <w:suppressAutoHyphens w:val="0"/>
              <w:spacing w:after="0" w:line="240" w:lineRule="auto"/>
              <w:rPr>
                <w:rFonts w:ascii="Arial" w:hAnsi="Arial" w:cs="Arial"/>
                <w:color w:val="000000"/>
                <w:lang w:val="mk-MK" w:eastAsia="en-US"/>
              </w:rPr>
            </w:pPr>
            <w:r>
              <w:rPr>
                <w:rFonts w:ascii="Arial" w:hAnsi="Arial" w:cs="Arial"/>
                <w:b/>
                <w:color w:val="000000"/>
                <w:lang w:val="mk-MK" w:eastAsia="en-US"/>
              </w:rPr>
              <w:t>Развојна цел 1.1.</w:t>
            </w:r>
            <w:r>
              <w:rPr>
                <w:rFonts w:ascii="Arial" w:hAnsi="Arial" w:cs="Arial"/>
                <w:color w:val="000000"/>
                <w:lang w:val="mk-MK" w:eastAsia="en-US"/>
              </w:rPr>
              <w:t xml:space="preserve"> Стекнување чувство за одговорност за промена на состојбите во училиштето </w:t>
            </w:r>
          </w:p>
          <w:p w:rsidR="00A0714F" w:rsidRDefault="002608D1">
            <w:pPr>
              <w:suppressAutoHyphens w:val="0"/>
              <w:spacing w:after="160" w:line="259" w:lineRule="auto"/>
              <w:contextualSpacing/>
              <w:jc w:val="both"/>
              <w:rPr>
                <w:rFonts w:ascii="Arial" w:hAnsi="Arial" w:cs="Arial"/>
                <w:color w:val="000000"/>
                <w:lang w:val="ru-RU" w:eastAsia="mk-MK"/>
              </w:rPr>
            </w:pPr>
            <w:r>
              <w:rPr>
                <w:rFonts w:ascii="Arial" w:hAnsi="Arial" w:cs="Arial"/>
                <w:b/>
                <w:color w:val="000000"/>
                <w:lang w:val="mk-MK" w:eastAsia="en-US"/>
              </w:rPr>
              <w:t>Развојна цел 1.2.</w:t>
            </w:r>
            <w:r>
              <w:rPr>
                <w:rFonts w:ascii="Arial" w:hAnsi="Arial" w:cs="Arial"/>
                <w:color w:val="000000"/>
                <w:lang w:val="mk-MK" w:eastAsia="en-US"/>
              </w:rPr>
              <w:t xml:space="preserve"> Поттикнување иницијативи и активности за позитивни промени презентирани на отворен ден во училиштето</w:t>
            </w:r>
          </w:p>
        </w:tc>
      </w:tr>
    </w:tbl>
    <w:p w:rsidR="00A0714F" w:rsidRDefault="00A0714F">
      <w:pPr>
        <w:suppressAutoHyphens w:val="0"/>
        <w:spacing w:after="160" w:line="259" w:lineRule="auto"/>
        <w:ind w:left="720"/>
        <w:contextualSpacing/>
        <w:jc w:val="both"/>
        <w:rPr>
          <w:rFonts w:ascii="Arial" w:hAnsi="Arial" w:cs="Arial"/>
          <w:color w:val="000000"/>
          <w:lang w:val="ru-RU" w:eastAsia="mk-MK"/>
        </w:rPr>
      </w:pPr>
    </w:p>
    <w:p w:rsidR="00A0714F" w:rsidRDefault="00A0714F">
      <w:pPr>
        <w:suppressAutoHyphens w:val="0"/>
        <w:spacing w:after="160" w:line="259" w:lineRule="auto"/>
        <w:ind w:left="720"/>
        <w:contextualSpacing/>
        <w:jc w:val="both"/>
        <w:rPr>
          <w:rFonts w:ascii="Arial" w:hAnsi="Arial" w:cs="Arial"/>
          <w:color w:val="000000"/>
          <w:lang w:val="ru-RU" w:eastAsia="mk-MK"/>
        </w:rPr>
      </w:pPr>
    </w:p>
    <w:tbl>
      <w:tblPr>
        <w:tblW w:w="97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3"/>
        <w:gridCol w:w="6989"/>
      </w:tblGrid>
      <w:tr w:rsidR="00A0714F">
        <w:trPr>
          <w:trHeight w:val="573"/>
          <w:jc w:val="center"/>
        </w:trPr>
        <w:tc>
          <w:tcPr>
            <w:tcW w:w="2803" w:type="dxa"/>
            <w:vMerge w:val="restart"/>
            <w:tcBorders>
              <w:top w:val="single" w:sz="4" w:space="0" w:color="auto"/>
              <w:left w:val="single" w:sz="4" w:space="0" w:color="auto"/>
              <w:right w:val="single" w:sz="4" w:space="0" w:color="auto"/>
            </w:tcBorders>
          </w:tcPr>
          <w:p w:rsidR="00A0714F" w:rsidRDefault="002608D1">
            <w:pPr>
              <w:suppressAutoHyphens w:val="0"/>
              <w:spacing w:after="160" w:line="259" w:lineRule="auto"/>
              <w:contextualSpacing/>
              <w:jc w:val="both"/>
              <w:rPr>
                <w:rFonts w:ascii="Arial" w:hAnsi="Arial" w:cs="Arial"/>
                <w:b/>
                <w:color w:val="000000"/>
                <w:lang w:val="mk-MK" w:eastAsia="mk-MK"/>
              </w:rPr>
            </w:pPr>
            <w:r>
              <w:rPr>
                <w:rFonts w:ascii="Arial" w:hAnsi="Arial" w:cs="Arial"/>
                <w:b/>
                <w:color w:val="000000"/>
                <w:lang w:val="mk-MK" w:eastAsia="mk-MK"/>
              </w:rPr>
              <w:t>4. Подобрување на условите за работа во училиштето</w:t>
            </w:r>
          </w:p>
          <w:p w:rsidR="00A0714F" w:rsidRDefault="00A0714F">
            <w:pPr>
              <w:suppressAutoHyphens w:val="0"/>
              <w:spacing w:after="160" w:line="259" w:lineRule="auto"/>
              <w:ind w:left="720"/>
              <w:contextualSpacing/>
              <w:jc w:val="both"/>
              <w:rPr>
                <w:rFonts w:ascii="Arial" w:hAnsi="Arial" w:cs="Arial"/>
                <w:color w:val="000000"/>
                <w:lang w:val="mk-MK" w:eastAsia="mk-MK"/>
              </w:rPr>
            </w:pPr>
          </w:p>
        </w:tc>
        <w:tc>
          <w:tcPr>
            <w:tcW w:w="6989" w:type="dxa"/>
            <w:tcBorders>
              <w:top w:val="single" w:sz="4" w:space="0" w:color="auto"/>
              <w:left w:val="single" w:sz="4" w:space="0" w:color="auto"/>
              <w:bottom w:val="single" w:sz="4" w:space="0" w:color="auto"/>
              <w:right w:val="single" w:sz="4" w:space="0" w:color="auto"/>
            </w:tcBorders>
          </w:tcPr>
          <w:p w:rsidR="00A0714F" w:rsidRDefault="002608D1">
            <w:pPr>
              <w:spacing w:after="0" w:line="240" w:lineRule="auto"/>
              <w:jc w:val="both"/>
              <w:rPr>
                <w:rFonts w:ascii="Arial" w:hAnsi="Arial" w:cs="Arial"/>
                <w:b/>
                <w:u w:val="single"/>
                <w:lang w:val="mk-MK" w:eastAsia="en-US"/>
              </w:rPr>
            </w:pPr>
            <w:r>
              <w:rPr>
                <w:rFonts w:ascii="Arial" w:hAnsi="Arial" w:cs="Arial"/>
                <w:b/>
                <w:color w:val="000000"/>
                <w:lang w:val="ru-RU" w:eastAsia="mk-MK"/>
              </w:rPr>
              <w:t>4.1.Подобрување на просторните услови во училиштето во Негорци;</w:t>
            </w:r>
          </w:p>
          <w:p w:rsidR="00A0714F" w:rsidRDefault="002608D1">
            <w:pPr>
              <w:spacing w:after="0" w:line="240" w:lineRule="auto"/>
              <w:jc w:val="both"/>
              <w:rPr>
                <w:rFonts w:ascii="Arial" w:hAnsi="Arial" w:cs="Arial"/>
                <w:color w:val="000000"/>
                <w:lang w:val="mk-MK" w:eastAsia="en-US"/>
              </w:rPr>
            </w:pPr>
            <w:r>
              <w:rPr>
                <w:rFonts w:ascii="Arial" w:hAnsi="Arial" w:cs="Arial"/>
                <w:b/>
                <w:u w:val="single"/>
                <w:lang w:val="mk-MK" w:eastAsia="en-US"/>
              </w:rPr>
              <w:t>Стратешка цел 1</w:t>
            </w:r>
            <w:r>
              <w:rPr>
                <w:rFonts w:ascii="Arial" w:hAnsi="Arial" w:cs="Arial"/>
                <w:b/>
                <w:color w:val="000000"/>
                <w:u w:val="single"/>
                <w:lang w:val="mk-MK" w:eastAsia="en-US"/>
              </w:rPr>
              <w:t>.</w:t>
            </w:r>
            <w:r>
              <w:rPr>
                <w:rFonts w:ascii="Arial" w:hAnsi="Arial" w:cs="Arial"/>
                <w:color w:val="000000"/>
                <w:lang w:val="mk-MK" w:eastAsia="en-US"/>
              </w:rPr>
              <w:t>Изведување градежни работи и обезбедување потребни и безбедносни услови за работа во училиштето</w:t>
            </w:r>
          </w:p>
          <w:p w:rsidR="00A0714F" w:rsidRDefault="002608D1">
            <w:pPr>
              <w:suppressAutoHyphens w:val="0"/>
              <w:spacing w:after="0" w:line="240" w:lineRule="auto"/>
              <w:jc w:val="both"/>
              <w:rPr>
                <w:rFonts w:ascii="Arial" w:hAnsi="Arial" w:cs="Arial"/>
                <w:color w:val="000000"/>
                <w:lang w:val="mk-MK" w:eastAsia="en-US"/>
              </w:rPr>
            </w:pPr>
            <w:r>
              <w:rPr>
                <w:rFonts w:ascii="Arial" w:hAnsi="Arial" w:cs="Arial"/>
                <w:b/>
                <w:color w:val="000000"/>
                <w:lang w:val="mk-MK" w:eastAsia="en-US"/>
              </w:rPr>
              <w:t>Развојна цел 1.1.</w:t>
            </w:r>
            <w:r>
              <w:rPr>
                <w:rFonts w:ascii="Arial" w:hAnsi="Arial" w:cs="Arial"/>
                <w:color w:val="000000"/>
                <w:lang w:val="mk-MK" w:eastAsia="en-US"/>
              </w:rPr>
              <w:t xml:space="preserve"> Промена на кровната конструкција во фискултурната сала</w:t>
            </w:r>
          </w:p>
          <w:p w:rsidR="00A0714F" w:rsidRDefault="002608D1">
            <w:pPr>
              <w:suppressAutoHyphens w:val="0"/>
              <w:spacing w:after="0" w:line="240" w:lineRule="auto"/>
              <w:jc w:val="both"/>
              <w:rPr>
                <w:rFonts w:ascii="Arial" w:hAnsi="Arial" w:cs="Arial"/>
                <w:color w:val="000000"/>
                <w:lang w:val="mk-MK" w:eastAsia="en-US"/>
              </w:rPr>
            </w:pPr>
            <w:r>
              <w:rPr>
                <w:rFonts w:ascii="Arial" w:hAnsi="Arial" w:cs="Arial"/>
                <w:b/>
                <w:color w:val="000000"/>
                <w:lang w:val="mk-MK" w:eastAsia="en-US"/>
              </w:rPr>
              <w:t>Развојна цел 1.2.</w:t>
            </w:r>
            <w:r>
              <w:rPr>
                <w:rFonts w:ascii="Arial" w:hAnsi="Arial" w:cs="Arial"/>
                <w:color w:val="000000"/>
                <w:lang w:val="mk-MK" w:eastAsia="en-US"/>
              </w:rPr>
              <w:t xml:space="preserve"> Поставување клима уреди во неколку училници во централното училиште</w:t>
            </w:r>
          </w:p>
        </w:tc>
      </w:tr>
      <w:tr w:rsidR="00A0714F">
        <w:trPr>
          <w:trHeight w:val="1660"/>
          <w:jc w:val="center"/>
        </w:trPr>
        <w:tc>
          <w:tcPr>
            <w:tcW w:w="2803" w:type="dxa"/>
            <w:vMerge/>
            <w:tcBorders>
              <w:left w:val="single" w:sz="4" w:space="0" w:color="auto"/>
              <w:right w:val="single" w:sz="4" w:space="0" w:color="auto"/>
            </w:tcBorders>
          </w:tcPr>
          <w:p w:rsidR="00A0714F" w:rsidRDefault="00A0714F">
            <w:pPr>
              <w:suppressAutoHyphens w:val="0"/>
              <w:spacing w:after="160" w:line="259" w:lineRule="auto"/>
              <w:contextualSpacing/>
              <w:jc w:val="both"/>
              <w:rPr>
                <w:rFonts w:ascii="Arial" w:hAnsi="Arial" w:cs="Arial"/>
                <w:color w:val="000000"/>
                <w:lang w:val="mk-MK" w:eastAsia="mk-MK"/>
              </w:rPr>
            </w:pPr>
          </w:p>
        </w:tc>
        <w:tc>
          <w:tcPr>
            <w:tcW w:w="6989" w:type="dxa"/>
            <w:tcBorders>
              <w:top w:val="single" w:sz="4" w:space="0" w:color="auto"/>
              <w:left w:val="single" w:sz="4" w:space="0" w:color="auto"/>
              <w:right w:val="single" w:sz="4" w:space="0" w:color="auto"/>
            </w:tcBorders>
          </w:tcPr>
          <w:p w:rsidR="00A0714F" w:rsidRDefault="002608D1">
            <w:pPr>
              <w:suppressAutoHyphens w:val="0"/>
              <w:spacing w:after="160" w:line="259" w:lineRule="auto"/>
              <w:contextualSpacing/>
              <w:jc w:val="both"/>
              <w:rPr>
                <w:rFonts w:ascii="Arial" w:hAnsi="Arial" w:cs="Arial"/>
                <w:b/>
                <w:color w:val="000000"/>
                <w:lang w:val="ru-RU" w:eastAsia="mk-MK"/>
              </w:rPr>
            </w:pPr>
            <w:r>
              <w:rPr>
                <w:rFonts w:ascii="Arial" w:hAnsi="Arial" w:cs="Arial"/>
                <w:b/>
                <w:color w:val="000000"/>
                <w:lang w:val="ru-RU" w:eastAsia="mk-MK"/>
              </w:rPr>
              <w:t xml:space="preserve">4.2.Подобрување на просторните услови во училиштето во Негорци; </w:t>
            </w:r>
          </w:p>
          <w:p w:rsidR="00A0714F" w:rsidRDefault="002608D1">
            <w:pPr>
              <w:spacing w:after="0" w:line="240" w:lineRule="auto"/>
              <w:jc w:val="both"/>
              <w:rPr>
                <w:rFonts w:ascii="Arial" w:hAnsi="Arial" w:cs="Arial"/>
                <w:color w:val="000000"/>
                <w:lang w:val="mk-MK" w:eastAsia="en-US"/>
              </w:rPr>
            </w:pPr>
            <w:r>
              <w:rPr>
                <w:rFonts w:ascii="Arial" w:hAnsi="Arial" w:cs="Arial"/>
                <w:b/>
                <w:u w:val="single"/>
                <w:lang w:val="mk-MK" w:eastAsia="en-US"/>
              </w:rPr>
              <w:t>Стратешка цел 1</w:t>
            </w:r>
            <w:r>
              <w:rPr>
                <w:rFonts w:ascii="Arial" w:hAnsi="Arial" w:cs="Arial"/>
                <w:b/>
                <w:color w:val="000000"/>
                <w:u w:val="single"/>
                <w:lang w:val="mk-MK" w:eastAsia="en-US"/>
              </w:rPr>
              <w:t>.</w:t>
            </w:r>
            <w:r>
              <w:rPr>
                <w:rFonts w:ascii="Arial" w:hAnsi="Arial" w:cs="Arial"/>
                <w:color w:val="000000"/>
                <w:lang w:val="mk-MK" w:eastAsia="en-US"/>
              </w:rPr>
              <w:t>Уредување на училишниот двор</w:t>
            </w:r>
          </w:p>
          <w:p w:rsidR="00A0714F" w:rsidRDefault="002608D1">
            <w:pPr>
              <w:suppressAutoHyphens w:val="0"/>
              <w:spacing w:after="0" w:line="240" w:lineRule="auto"/>
              <w:jc w:val="both"/>
              <w:rPr>
                <w:rFonts w:ascii="Arial" w:hAnsi="Arial" w:cs="Arial"/>
                <w:color w:val="000000"/>
                <w:lang w:val="mk-MK" w:eastAsia="en-US"/>
              </w:rPr>
            </w:pPr>
            <w:r>
              <w:rPr>
                <w:rFonts w:ascii="Arial" w:hAnsi="Arial" w:cs="Arial"/>
                <w:b/>
                <w:color w:val="000000"/>
                <w:lang w:val="mk-MK" w:eastAsia="en-US"/>
              </w:rPr>
              <w:t>Развојна цел 1.1.</w:t>
            </w:r>
            <w:r>
              <w:rPr>
                <w:rFonts w:ascii="Arial" w:hAnsi="Arial" w:cs="Arial"/>
                <w:color w:val="000000"/>
                <w:lang w:val="mk-MK" w:eastAsia="en-US"/>
              </w:rPr>
              <w:t xml:space="preserve"> Поплочување и уредување на училишниот двор</w:t>
            </w:r>
          </w:p>
        </w:tc>
      </w:tr>
    </w:tbl>
    <w:p w:rsidR="00A0714F" w:rsidRDefault="00A0714F">
      <w:pPr>
        <w:spacing w:line="240" w:lineRule="auto"/>
        <w:rPr>
          <w:rFonts w:ascii="Arial" w:hAnsi="Arial" w:cs="Arial"/>
          <w:color w:val="000000" w:themeColor="text1"/>
        </w:rPr>
      </w:pPr>
    </w:p>
    <w:p w:rsidR="00A0714F" w:rsidRDefault="00A0714F">
      <w:pPr>
        <w:jc w:val="both"/>
        <w:rPr>
          <w:rFonts w:ascii="Arial" w:hAnsi="Arial" w:cs="Arial"/>
          <w:b/>
          <w:color w:val="000000"/>
        </w:rPr>
      </w:pPr>
    </w:p>
    <w:p w:rsidR="00A0714F" w:rsidRDefault="002608D1">
      <w:pPr>
        <w:spacing w:line="240" w:lineRule="auto"/>
        <w:rPr>
          <w:rFonts w:ascii="Arial" w:hAnsi="Arial" w:cs="Arial"/>
          <w:b/>
          <w:color w:val="000000" w:themeColor="text1"/>
          <w:lang w:val="mk-MK"/>
        </w:rPr>
      </w:pPr>
      <w:r>
        <w:rPr>
          <w:rFonts w:ascii="Arial" w:hAnsi="Arial" w:cs="Arial"/>
          <w:b/>
          <w:color w:val="000000" w:themeColor="text1"/>
          <w:lang w:val="mk-MK"/>
        </w:rPr>
        <w:t>Акциски планови</w:t>
      </w:r>
    </w:p>
    <w:p w:rsidR="00A0714F" w:rsidRDefault="002608D1">
      <w:pPr>
        <w:spacing w:line="240" w:lineRule="auto"/>
        <w:jc w:val="center"/>
        <w:rPr>
          <w:rFonts w:ascii="Arial" w:hAnsi="Arial" w:cs="Arial"/>
          <w:color w:val="000000" w:themeColor="text1"/>
          <w:lang w:val="mk-MK"/>
        </w:rPr>
      </w:pPr>
      <w:r>
        <w:rPr>
          <w:rFonts w:ascii="Arial" w:hAnsi="Arial" w:cs="Arial"/>
          <w:color w:val="000000" w:themeColor="text1"/>
          <w:lang w:val="mk-MK"/>
        </w:rPr>
        <w:t xml:space="preserve">АКЦИОНЕН ПЛАН ЗА РЕАЛИЗАЦИЈА НА ЗАДАЧИТЕ И АКТИВНОСТИТЕ ПРИ </w:t>
      </w:r>
      <w:r>
        <w:rPr>
          <w:rFonts w:ascii="Arial" w:hAnsi="Arial" w:cs="Arial"/>
          <w:color w:val="000000" w:themeColor="text1"/>
          <w:lang w:val="mk-MK"/>
        </w:rPr>
        <w:t>ОСТВАРУВАЊЕ НА РАЗВОЈНИТЕ ЦЕЛИ</w:t>
      </w:r>
    </w:p>
    <w:tbl>
      <w:tblPr>
        <w:tblW w:w="1018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4"/>
        <w:gridCol w:w="283"/>
        <w:gridCol w:w="1559"/>
        <w:gridCol w:w="1843"/>
        <w:gridCol w:w="1559"/>
        <w:gridCol w:w="1276"/>
        <w:gridCol w:w="1816"/>
      </w:tblGrid>
      <w:tr w:rsidR="00A0714F">
        <w:tc>
          <w:tcPr>
            <w:tcW w:w="2127" w:type="dxa"/>
            <w:gridSpan w:val="2"/>
            <w:shd w:val="clear" w:color="auto" w:fill="F2F2F2" w:themeFill="background1" w:themeFillShade="F2"/>
          </w:tcPr>
          <w:p w:rsidR="00A0714F" w:rsidRDefault="002608D1">
            <w:pPr>
              <w:suppressAutoHyphens w:val="0"/>
              <w:spacing w:after="0" w:line="240" w:lineRule="auto"/>
              <w:jc w:val="center"/>
              <w:rPr>
                <w:rFonts w:ascii="Arial" w:hAnsi="Arial" w:cs="Arial"/>
                <w:b/>
                <w:lang w:val="mk-MK" w:eastAsia="en-US"/>
              </w:rPr>
            </w:pPr>
            <w:r>
              <w:rPr>
                <w:rFonts w:ascii="Arial" w:hAnsi="Arial" w:cs="Arial"/>
                <w:b/>
                <w:lang w:val="mk-MK" w:eastAsia="en-US"/>
              </w:rPr>
              <w:t xml:space="preserve">Приоритетно       подрачје </w:t>
            </w:r>
          </w:p>
        </w:tc>
        <w:tc>
          <w:tcPr>
            <w:tcW w:w="8053" w:type="dxa"/>
            <w:gridSpan w:val="5"/>
            <w:shd w:val="clear" w:color="auto" w:fill="F2F2F2" w:themeFill="background1" w:themeFillShade="F2"/>
          </w:tcPr>
          <w:p w:rsidR="00A0714F" w:rsidRDefault="002608D1">
            <w:pPr>
              <w:numPr>
                <w:ilvl w:val="0"/>
                <w:numId w:val="4"/>
              </w:numPr>
              <w:suppressAutoHyphens w:val="0"/>
              <w:spacing w:after="0" w:line="240" w:lineRule="auto"/>
              <w:contextualSpacing/>
              <w:jc w:val="both"/>
              <w:rPr>
                <w:rFonts w:ascii="Arial" w:hAnsi="Arial" w:cs="Arial"/>
                <w:b/>
                <w:color w:val="000000"/>
                <w:lang w:val="mk-MK" w:eastAsia="mk-MK"/>
              </w:rPr>
            </w:pPr>
            <w:r>
              <w:rPr>
                <w:rFonts w:ascii="Arial" w:hAnsi="Arial" w:cs="Arial"/>
                <w:b/>
                <w:color w:val="000000"/>
                <w:lang w:val="mk-MK" w:eastAsia="mk-MK"/>
              </w:rPr>
              <w:t>Подобрување на квалитетот на наставата</w:t>
            </w:r>
          </w:p>
        </w:tc>
      </w:tr>
      <w:tr w:rsidR="00A0714F">
        <w:tc>
          <w:tcPr>
            <w:tcW w:w="10180" w:type="dxa"/>
            <w:gridSpan w:val="7"/>
          </w:tcPr>
          <w:p w:rsidR="00A0714F" w:rsidRDefault="002608D1">
            <w:pPr>
              <w:suppressAutoHyphens w:val="0"/>
              <w:spacing w:after="0" w:line="240" w:lineRule="auto"/>
              <w:jc w:val="both"/>
              <w:rPr>
                <w:rFonts w:ascii="Arial" w:hAnsi="Arial" w:cs="Arial"/>
                <w:color w:val="000000"/>
                <w:lang w:val="mk-MK" w:eastAsia="en-US"/>
              </w:rPr>
            </w:pPr>
            <w:r>
              <w:rPr>
                <w:rFonts w:ascii="Arial" w:hAnsi="Arial" w:cs="Arial"/>
                <w:b/>
                <w:u w:val="single"/>
                <w:lang w:val="mk-MK" w:eastAsia="en-US"/>
              </w:rPr>
              <w:t>Стратешка цел 1</w:t>
            </w:r>
            <w:r>
              <w:rPr>
                <w:rFonts w:ascii="Arial" w:hAnsi="Arial" w:cs="Arial"/>
                <w:b/>
                <w:color w:val="000000"/>
                <w:u w:val="single"/>
                <w:lang w:val="mk-MK" w:eastAsia="en-US"/>
              </w:rPr>
              <w:t>.</w:t>
            </w:r>
            <w:r>
              <w:rPr>
                <w:rFonts w:ascii="Arial" w:hAnsi="Arial" w:cs="Arial"/>
                <w:color w:val="000000"/>
                <w:lang w:val="mk-MK" w:eastAsia="en-US"/>
              </w:rPr>
              <w:t>Опремување на училиштето со неопходни наставни средства и современи аудио-визуелни средства за реализирање на наставната програма</w:t>
            </w:r>
          </w:p>
          <w:p w:rsidR="00A0714F" w:rsidRDefault="002608D1">
            <w:pPr>
              <w:suppressAutoHyphens w:val="0"/>
              <w:spacing w:after="0" w:line="240" w:lineRule="auto"/>
              <w:rPr>
                <w:rFonts w:ascii="Arial" w:hAnsi="Arial" w:cs="Arial"/>
                <w:color w:val="000000"/>
                <w:lang w:val="mk-MK" w:eastAsia="en-US"/>
              </w:rPr>
            </w:pPr>
            <w:r>
              <w:rPr>
                <w:rFonts w:ascii="Arial" w:hAnsi="Arial" w:cs="Arial"/>
                <w:b/>
                <w:color w:val="000000"/>
                <w:lang w:val="mk-MK" w:eastAsia="en-US"/>
              </w:rPr>
              <w:t xml:space="preserve">Развојна </w:t>
            </w:r>
            <w:r>
              <w:rPr>
                <w:rFonts w:ascii="Arial" w:hAnsi="Arial" w:cs="Arial"/>
                <w:b/>
                <w:color w:val="000000"/>
                <w:lang w:val="mk-MK" w:eastAsia="en-US"/>
              </w:rPr>
              <w:t>цел 1.1.</w:t>
            </w:r>
            <w:r>
              <w:rPr>
                <w:rFonts w:ascii="Arial" w:hAnsi="Arial" w:cs="Arial"/>
                <w:color w:val="000000"/>
                <w:lang w:val="mk-MK" w:eastAsia="en-US"/>
              </w:rPr>
              <w:t>Обезбедување современи услови за квалитетно одвивање на наставата со набавка на неопходни наставни средстава и информатичка опрема (интерактивни смарт табли и таблети/лаптопи за учениците), посебно за реализирање на новата наставна програма од I до</w:t>
            </w:r>
            <w:r>
              <w:rPr>
                <w:rFonts w:ascii="Arial" w:hAnsi="Arial" w:cs="Arial"/>
                <w:color w:val="000000"/>
                <w:lang w:val="mk-MK" w:eastAsia="en-US"/>
              </w:rPr>
              <w:t xml:space="preserve"> VI</w:t>
            </w:r>
            <w:r>
              <w:rPr>
                <w:rFonts w:ascii="Arial" w:hAnsi="Arial" w:cs="Arial"/>
                <w:color w:val="000000"/>
                <w:lang w:eastAsia="en-US"/>
              </w:rPr>
              <w:t>I</w:t>
            </w:r>
            <w:r>
              <w:rPr>
                <w:rFonts w:ascii="Arial" w:hAnsi="Arial" w:cs="Arial"/>
                <w:color w:val="000000"/>
                <w:lang w:val="mk-MK" w:eastAsia="en-US"/>
              </w:rPr>
              <w:t xml:space="preserve"> одд;</w:t>
            </w:r>
          </w:p>
          <w:p w:rsidR="00A0714F" w:rsidRDefault="002608D1">
            <w:pPr>
              <w:suppressAutoHyphens w:val="0"/>
              <w:spacing w:after="0" w:line="240" w:lineRule="auto"/>
              <w:jc w:val="both"/>
              <w:rPr>
                <w:rFonts w:ascii="Arial" w:hAnsi="Arial" w:cs="Arial"/>
                <w:color w:val="000000"/>
                <w:lang w:eastAsia="en-US"/>
              </w:rPr>
            </w:pPr>
            <w:r>
              <w:rPr>
                <w:rFonts w:ascii="Arial" w:hAnsi="Arial" w:cs="Arial"/>
                <w:b/>
                <w:color w:val="000000"/>
                <w:lang w:val="mk-MK" w:eastAsia="en-US"/>
              </w:rPr>
              <w:t>Развојна цел 1.2.</w:t>
            </w:r>
            <w:r>
              <w:rPr>
                <w:rFonts w:ascii="Arial" w:eastAsia="Arial" w:hAnsi="Arial" w:cs="Arial"/>
                <w:lang w:val="mk-MK" w:eastAsia="en-US"/>
              </w:rPr>
              <w:t>Подобрување на опременоста на кабинетот по информатика и биологија според национални стандардите за реализирање на наставата;</w:t>
            </w:r>
          </w:p>
          <w:p w:rsidR="00A0714F" w:rsidRDefault="00A0714F">
            <w:pPr>
              <w:suppressAutoHyphens w:val="0"/>
              <w:spacing w:after="0" w:line="240" w:lineRule="auto"/>
              <w:jc w:val="both"/>
              <w:rPr>
                <w:rFonts w:ascii="Arial" w:hAnsi="Arial" w:cs="Arial"/>
                <w:b/>
                <w:u w:val="single"/>
                <w:lang w:eastAsia="en-US"/>
              </w:rPr>
            </w:pPr>
          </w:p>
        </w:tc>
      </w:tr>
      <w:tr w:rsidR="00A0714F">
        <w:tc>
          <w:tcPr>
            <w:tcW w:w="10180" w:type="dxa"/>
            <w:gridSpan w:val="7"/>
            <w:tcBorders>
              <w:right w:val="single" w:sz="4" w:space="0" w:color="auto"/>
            </w:tcBorders>
          </w:tcPr>
          <w:p w:rsidR="00A0714F" w:rsidRDefault="002608D1">
            <w:pPr>
              <w:suppressAutoHyphens w:val="0"/>
              <w:spacing w:after="0" w:line="240" w:lineRule="auto"/>
              <w:jc w:val="both"/>
              <w:rPr>
                <w:rFonts w:ascii="Arial" w:hAnsi="Arial" w:cs="Arial"/>
                <w:b/>
                <w:color w:val="000000"/>
                <w:lang w:val="mk-MK" w:eastAsia="en-US"/>
              </w:rPr>
            </w:pPr>
            <w:r>
              <w:rPr>
                <w:rFonts w:ascii="Arial" w:hAnsi="Arial" w:cs="Arial"/>
                <w:b/>
                <w:color w:val="000000"/>
                <w:lang w:val="mk-MK" w:eastAsia="en-US"/>
              </w:rPr>
              <w:t>Конкретна цел 1.1.1. Проценка на неопходните потребни наставни средства</w:t>
            </w:r>
          </w:p>
          <w:p w:rsidR="00A0714F" w:rsidRDefault="00A0714F">
            <w:pPr>
              <w:suppressAutoHyphens w:val="0"/>
              <w:spacing w:after="0" w:line="240" w:lineRule="auto"/>
              <w:jc w:val="both"/>
              <w:rPr>
                <w:rFonts w:ascii="Arial" w:hAnsi="Arial" w:cs="Arial"/>
                <w:lang w:val="mk-MK" w:eastAsia="en-US"/>
              </w:rPr>
            </w:pPr>
          </w:p>
        </w:tc>
      </w:tr>
      <w:tr w:rsidR="00A0714F">
        <w:trPr>
          <w:trHeight w:val="1054"/>
        </w:trPr>
        <w:tc>
          <w:tcPr>
            <w:tcW w:w="1844"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Активности</w:t>
            </w:r>
          </w:p>
        </w:tc>
        <w:tc>
          <w:tcPr>
            <w:tcW w:w="1842" w:type="dxa"/>
            <w:gridSpan w:val="2"/>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Индикатори за </w:t>
            </w:r>
            <w:r>
              <w:rPr>
                <w:rFonts w:ascii="Arial" w:hAnsi="Arial" w:cs="Arial"/>
                <w:color w:val="000000"/>
                <w:lang w:val="mk-MK" w:eastAsia="en-US"/>
              </w:rPr>
              <w:t>успех</w:t>
            </w:r>
          </w:p>
        </w:tc>
        <w:tc>
          <w:tcPr>
            <w:tcW w:w="1843"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Носители на активностите</w:t>
            </w:r>
          </w:p>
        </w:tc>
        <w:tc>
          <w:tcPr>
            <w:tcW w:w="1559"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Временска рамка за имплемен-тација</w:t>
            </w:r>
          </w:p>
        </w:tc>
        <w:tc>
          <w:tcPr>
            <w:tcW w:w="1276" w:type="dxa"/>
            <w:tcBorders>
              <w:right w:val="single" w:sz="4" w:space="0" w:color="auto"/>
            </w:tcBorders>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Потребни ресурси</w:t>
            </w:r>
          </w:p>
          <w:p w:rsidR="00A0714F" w:rsidRDefault="00A0714F">
            <w:pPr>
              <w:suppressAutoHyphens w:val="0"/>
              <w:spacing w:after="0" w:line="240" w:lineRule="auto"/>
              <w:rPr>
                <w:rFonts w:ascii="Arial" w:hAnsi="Arial" w:cs="Arial"/>
                <w:color w:val="000000"/>
                <w:lang w:val="mk-MK" w:eastAsia="en-US"/>
              </w:rPr>
            </w:pPr>
          </w:p>
        </w:tc>
        <w:tc>
          <w:tcPr>
            <w:tcW w:w="1816" w:type="dxa"/>
            <w:tcBorders>
              <w:right w:val="single" w:sz="4" w:space="0" w:color="auto"/>
            </w:tcBorders>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Тим за следење на реализа-цијата на активностите </w:t>
            </w:r>
          </w:p>
        </w:tc>
      </w:tr>
      <w:tr w:rsidR="00A0714F">
        <w:trPr>
          <w:trHeight w:val="1114"/>
        </w:trPr>
        <w:tc>
          <w:tcPr>
            <w:tcW w:w="1844"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lastRenderedPageBreak/>
              <w:t>-Анализа на состојбата со постојни и потребни наставни средства</w:t>
            </w:r>
          </w:p>
        </w:tc>
        <w:tc>
          <w:tcPr>
            <w:tcW w:w="1842" w:type="dxa"/>
            <w:gridSpan w:val="2"/>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Поголема нагледност и  интерес кај учениците за следење </w:t>
            </w:r>
            <w:r>
              <w:rPr>
                <w:rFonts w:ascii="Arial" w:hAnsi="Arial" w:cs="Arial"/>
                <w:color w:val="000000"/>
                <w:lang w:val="mk-MK" w:eastAsia="en-US"/>
              </w:rPr>
              <w:t>на наставата</w:t>
            </w:r>
          </w:p>
        </w:tc>
        <w:tc>
          <w:tcPr>
            <w:tcW w:w="1843"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Одделенски и предметни наставници</w:t>
            </w:r>
          </w:p>
        </w:tc>
        <w:tc>
          <w:tcPr>
            <w:tcW w:w="1559"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август-септември во секоја учебна година</w:t>
            </w:r>
          </w:p>
        </w:tc>
        <w:tc>
          <w:tcPr>
            <w:tcW w:w="1276" w:type="dxa"/>
            <w:tcBorders>
              <w:right w:val="single" w:sz="4" w:space="0" w:color="auto"/>
            </w:tcBorders>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Наставна програма, хартија,</w:t>
            </w:r>
          </w:p>
        </w:tc>
        <w:tc>
          <w:tcPr>
            <w:tcW w:w="1816" w:type="dxa"/>
            <w:tcBorders>
              <w:right w:val="single" w:sz="4" w:space="0" w:color="auto"/>
            </w:tcBorders>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Тим за подобрување на квалитетот на наставата</w:t>
            </w: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tc>
      </w:tr>
      <w:tr w:rsidR="00A0714F">
        <w:tc>
          <w:tcPr>
            <w:tcW w:w="10180" w:type="dxa"/>
            <w:gridSpan w:val="7"/>
          </w:tcPr>
          <w:p w:rsidR="00A0714F" w:rsidRDefault="002608D1">
            <w:pPr>
              <w:suppressAutoHyphens w:val="0"/>
              <w:spacing w:after="0" w:line="240" w:lineRule="auto"/>
              <w:jc w:val="both"/>
              <w:rPr>
                <w:rFonts w:ascii="Arial" w:hAnsi="Arial" w:cs="Arial"/>
                <w:b/>
                <w:lang w:val="mk-MK" w:eastAsia="en-US"/>
              </w:rPr>
            </w:pPr>
            <w:r>
              <w:rPr>
                <w:rFonts w:ascii="Arial" w:hAnsi="Arial" w:cs="Arial"/>
                <w:b/>
                <w:lang w:val="mk-MK" w:eastAsia="en-US"/>
              </w:rPr>
              <w:t>Конкретна цел 1.1.2. Набавка на потребните наставни средства</w:t>
            </w:r>
          </w:p>
        </w:tc>
      </w:tr>
      <w:tr w:rsidR="00A0714F">
        <w:trPr>
          <w:trHeight w:val="1059"/>
        </w:trPr>
        <w:tc>
          <w:tcPr>
            <w:tcW w:w="1844"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Активности</w:t>
            </w:r>
          </w:p>
        </w:tc>
        <w:tc>
          <w:tcPr>
            <w:tcW w:w="1842" w:type="dxa"/>
            <w:gridSpan w:val="2"/>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Индикатори за </w:t>
            </w:r>
            <w:r>
              <w:rPr>
                <w:rFonts w:ascii="Arial" w:hAnsi="Arial" w:cs="Arial"/>
                <w:color w:val="000000"/>
                <w:lang w:val="mk-MK" w:eastAsia="en-US"/>
              </w:rPr>
              <w:t>успех</w:t>
            </w:r>
          </w:p>
        </w:tc>
        <w:tc>
          <w:tcPr>
            <w:tcW w:w="1843"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Носители на активностите</w:t>
            </w:r>
          </w:p>
        </w:tc>
        <w:tc>
          <w:tcPr>
            <w:tcW w:w="1559"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Временска рамка за имплементација</w:t>
            </w:r>
          </w:p>
        </w:tc>
        <w:tc>
          <w:tcPr>
            <w:tcW w:w="1276"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Потребни ресурси</w:t>
            </w:r>
          </w:p>
        </w:tc>
        <w:tc>
          <w:tcPr>
            <w:tcW w:w="1816"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Тим за следење на реализа-цијата на активностите </w:t>
            </w:r>
          </w:p>
        </w:tc>
      </w:tr>
      <w:tr w:rsidR="00A0714F">
        <w:trPr>
          <w:trHeight w:val="856"/>
        </w:trPr>
        <w:tc>
          <w:tcPr>
            <w:tcW w:w="1844"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-Пресметка на потребни финансиски средства и набавка на неопходните наставни средства</w:t>
            </w:r>
          </w:p>
        </w:tc>
        <w:tc>
          <w:tcPr>
            <w:tcW w:w="1842" w:type="dxa"/>
            <w:gridSpan w:val="2"/>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Обезбедени наставни средства и </w:t>
            </w:r>
            <w:r>
              <w:rPr>
                <w:rFonts w:ascii="Arial" w:hAnsi="Arial" w:cs="Arial"/>
                <w:color w:val="000000"/>
                <w:lang w:val="mk-MK" w:eastAsia="en-US"/>
              </w:rPr>
              <w:t>зголемен интерес кај учениците и наставниците за нивна примена</w:t>
            </w:r>
          </w:p>
        </w:tc>
        <w:tc>
          <w:tcPr>
            <w:tcW w:w="1843"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Одделенски и предметни наставници</w:t>
            </w:r>
          </w:p>
        </w:tc>
        <w:tc>
          <w:tcPr>
            <w:tcW w:w="1559"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Во текот на учебните години од  2025/26г. до 2027/28г.</w:t>
            </w:r>
          </w:p>
        </w:tc>
        <w:tc>
          <w:tcPr>
            <w:tcW w:w="1276"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Финансиски средства, каталог, понуди</w:t>
            </w:r>
          </w:p>
        </w:tc>
        <w:tc>
          <w:tcPr>
            <w:tcW w:w="1816"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Тим за подобрување на квалитетот на наставата</w:t>
            </w: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tc>
      </w:tr>
      <w:tr w:rsidR="00A0714F">
        <w:tc>
          <w:tcPr>
            <w:tcW w:w="10180" w:type="dxa"/>
            <w:gridSpan w:val="7"/>
          </w:tcPr>
          <w:p w:rsidR="00A0714F" w:rsidRDefault="002608D1">
            <w:pPr>
              <w:suppressAutoHyphens w:val="0"/>
              <w:spacing w:after="0" w:line="240" w:lineRule="auto"/>
              <w:jc w:val="both"/>
              <w:rPr>
                <w:rFonts w:ascii="Arial" w:hAnsi="Arial" w:cs="Arial"/>
                <w:b/>
                <w:color w:val="000000"/>
                <w:lang w:val="mk-MK" w:eastAsia="en-US"/>
              </w:rPr>
            </w:pPr>
            <w:r>
              <w:rPr>
                <w:rFonts w:ascii="Arial" w:hAnsi="Arial" w:cs="Arial"/>
                <w:b/>
                <w:color w:val="000000"/>
                <w:lang w:val="mk-MK" w:eastAsia="en-US"/>
              </w:rPr>
              <w:t xml:space="preserve">Конкретна цел </w:t>
            </w:r>
            <w:r>
              <w:rPr>
                <w:rFonts w:ascii="Arial" w:hAnsi="Arial" w:cs="Arial"/>
                <w:b/>
                <w:color w:val="000000"/>
                <w:lang w:val="mk-MK" w:eastAsia="en-US"/>
              </w:rPr>
              <w:t>1.2.1. Планирање на потребните финансиски средства за подобрување на опременоста на кабинетите по информатика и биологија</w:t>
            </w:r>
          </w:p>
          <w:p w:rsidR="00A0714F" w:rsidRDefault="00A0714F">
            <w:pPr>
              <w:suppressAutoHyphens w:val="0"/>
              <w:spacing w:after="0" w:line="240" w:lineRule="auto"/>
              <w:jc w:val="both"/>
              <w:rPr>
                <w:rFonts w:ascii="Arial" w:hAnsi="Arial" w:cs="Arial"/>
                <w:lang w:val="mk-MK" w:eastAsia="en-US"/>
              </w:rPr>
            </w:pPr>
          </w:p>
        </w:tc>
      </w:tr>
      <w:tr w:rsidR="00A0714F">
        <w:trPr>
          <w:trHeight w:val="1087"/>
        </w:trPr>
        <w:tc>
          <w:tcPr>
            <w:tcW w:w="1844"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Активности</w:t>
            </w:r>
          </w:p>
        </w:tc>
        <w:tc>
          <w:tcPr>
            <w:tcW w:w="1842" w:type="dxa"/>
            <w:gridSpan w:val="2"/>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Индикатори за успех</w:t>
            </w:r>
          </w:p>
        </w:tc>
        <w:tc>
          <w:tcPr>
            <w:tcW w:w="1843"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Носители на активностите</w:t>
            </w:r>
          </w:p>
        </w:tc>
        <w:tc>
          <w:tcPr>
            <w:tcW w:w="1559"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Временска рамка за имплементација</w:t>
            </w:r>
          </w:p>
        </w:tc>
        <w:tc>
          <w:tcPr>
            <w:tcW w:w="1276"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Потребни ресурси</w:t>
            </w:r>
          </w:p>
          <w:p w:rsidR="00A0714F" w:rsidRDefault="00A0714F">
            <w:pPr>
              <w:suppressAutoHyphens w:val="0"/>
              <w:spacing w:after="0" w:line="240" w:lineRule="auto"/>
              <w:rPr>
                <w:rFonts w:ascii="Arial" w:hAnsi="Arial" w:cs="Arial"/>
                <w:color w:val="000000"/>
                <w:lang w:val="mk-MK" w:eastAsia="en-US"/>
              </w:rPr>
            </w:pPr>
          </w:p>
        </w:tc>
        <w:tc>
          <w:tcPr>
            <w:tcW w:w="1816"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Тим за следење на реализа-цијата на актив-ностите </w:t>
            </w:r>
          </w:p>
        </w:tc>
      </w:tr>
      <w:tr w:rsidR="00A0714F">
        <w:trPr>
          <w:trHeight w:val="1617"/>
        </w:trPr>
        <w:tc>
          <w:tcPr>
            <w:tcW w:w="1844"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-Изготвување план за потребни финасиски средства за подобрување на опременоста на кабинетите по </w:t>
            </w:r>
          </w:p>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Информатика и биологија</w:t>
            </w:r>
          </w:p>
        </w:tc>
        <w:tc>
          <w:tcPr>
            <w:tcW w:w="1842" w:type="dxa"/>
            <w:gridSpan w:val="2"/>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Спецификација на потребна опрема и нивна вредност</w:t>
            </w: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tc>
        <w:tc>
          <w:tcPr>
            <w:tcW w:w="1843"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Наставник по информатика,</w:t>
            </w:r>
          </w:p>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Наставник по биологија секретар</w:t>
            </w: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tc>
        <w:tc>
          <w:tcPr>
            <w:tcW w:w="1559"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август, септември</w:t>
            </w: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tc>
        <w:tc>
          <w:tcPr>
            <w:tcW w:w="1276"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Финансиски средства, каталог, </w:t>
            </w: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tc>
        <w:tc>
          <w:tcPr>
            <w:tcW w:w="1816"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Тим за подобрување на квалитетот на наставата</w:t>
            </w: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tc>
      </w:tr>
      <w:tr w:rsidR="00A0714F">
        <w:tc>
          <w:tcPr>
            <w:tcW w:w="10180" w:type="dxa"/>
            <w:gridSpan w:val="7"/>
          </w:tcPr>
          <w:p w:rsidR="00A0714F" w:rsidRDefault="002608D1">
            <w:pPr>
              <w:suppressAutoHyphens w:val="0"/>
              <w:spacing w:after="0" w:line="240" w:lineRule="auto"/>
              <w:jc w:val="both"/>
              <w:rPr>
                <w:rFonts w:ascii="Arial" w:hAnsi="Arial" w:cs="Arial"/>
                <w:color w:val="000000"/>
                <w:lang w:val="mk-MK" w:eastAsia="en-US"/>
              </w:rPr>
            </w:pPr>
            <w:r>
              <w:rPr>
                <w:rFonts w:ascii="Arial" w:hAnsi="Arial" w:cs="Arial"/>
                <w:b/>
                <w:lang w:val="mk-MK" w:eastAsia="en-US"/>
              </w:rPr>
              <w:t xml:space="preserve">Конкретна цел 1.2.2. Набавка на потребната опрема и наставни средства за </w:t>
            </w:r>
            <w:r>
              <w:rPr>
                <w:rFonts w:ascii="Arial" w:hAnsi="Arial" w:cs="Arial"/>
                <w:b/>
                <w:color w:val="000000"/>
                <w:lang w:val="mk-MK" w:eastAsia="en-US"/>
              </w:rPr>
              <w:t>кабинетите по информатика</w:t>
            </w:r>
            <w:r>
              <w:rPr>
                <w:rFonts w:ascii="Arial" w:hAnsi="Arial" w:cs="Arial"/>
                <w:b/>
                <w:color w:val="000000"/>
                <w:lang w:val="mk-MK" w:eastAsia="en-US"/>
              </w:rPr>
              <w:t xml:space="preserve"> и биологија</w:t>
            </w:r>
          </w:p>
        </w:tc>
      </w:tr>
      <w:tr w:rsidR="00A0714F">
        <w:trPr>
          <w:trHeight w:val="1060"/>
        </w:trPr>
        <w:tc>
          <w:tcPr>
            <w:tcW w:w="1844"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Активности</w:t>
            </w:r>
          </w:p>
        </w:tc>
        <w:tc>
          <w:tcPr>
            <w:tcW w:w="1842" w:type="dxa"/>
            <w:gridSpan w:val="2"/>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Индикатори за успех</w:t>
            </w:r>
          </w:p>
        </w:tc>
        <w:tc>
          <w:tcPr>
            <w:tcW w:w="1843"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Носители на активностите</w:t>
            </w:r>
          </w:p>
        </w:tc>
        <w:tc>
          <w:tcPr>
            <w:tcW w:w="1559"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Временска рамка за имплементација</w:t>
            </w:r>
          </w:p>
        </w:tc>
        <w:tc>
          <w:tcPr>
            <w:tcW w:w="1276"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Потребни ресурси</w:t>
            </w:r>
          </w:p>
        </w:tc>
        <w:tc>
          <w:tcPr>
            <w:tcW w:w="1816"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Тим за следење на реализа-цијата на активностите </w:t>
            </w:r>
          </w:p>
        </w:tc>
      </w:tr>
      <w:tr w:rsidR="00A0714F">
        <w:trPr>
          <w:trHeight w:val="842"/>
        </w:trPr>
        <w:tc>
          <w:tcPr>
            <w:tcW w:w="1844"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-Јавна набавка, избор на најповолна понуда,-Набавување на потребната опрема и </w:t>
            </w:r>
            <w:r>
              <w:rPr>
                <w:rFonts w:ascii="Arial" w:hAnsi="Arial" w:cs="Arial"/>
                <w:color w:val="000000"/>
                <w:lang w:val="mk-MK" w:eastAsia="en-US"/>
              </w:rPr>
              <w:t xml:space="preserve">наставни </w:t>
            </w:r>
            <w:r>
              <w:rPr>
                <w:rFonts w:ascii="Arial" w:hAnsi="Arial" w:cs="Arial"/>
                <w:color w:val="000000"/>
                <w:lang w:val="mk-MK" w:eastAsia="en-US"/>
              </w:rPr>
              <w:lastRenderedPageBreak/>
              <w:t>средства</w:t>
            </w:r>
          </w:p>
        </w:tc>
        <w:tc>
          <w:tcPr>
            <w:tcW w:w="1842" w:type="dxa"/>
            <w:gridSpan w:val="2"/>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lastRenderedPageBreak/>
              <w:t>Зголемен интерес кај учениците и наставникот за реализацијата на наставата  и повисоки постигања</w:t>
            </w:r>
          </w:p>
        </w:tc>
        <w:tc>
          <w:tcPr>
            <w:tcW w:w="1843"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Наставник по информатика, </w:t>
            </w:r>
          </w:p>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Наставник по биологија секретар, стручни лица</w:t>
            </w:r>
          </w:p>
        </w:tc>
        <w:tc>
          <w:tcPr>
            <w:tcW w:w="1559"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Во текот на годината</w:t>
            </w:r>
          </w:p>
        </w:tc>
        <w:tc>
          <w:tcPr>
            <w:tcW w:w="1276"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Процеду-ра за јавна набавка, Финансиски средства, </w:t>
            </w:r>
          </w:p>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добавува</w:t>
            </w:r>
            <w:r>
              <w:rPr>
                <w:rFonts w:ascii="Arial" w:hAnsi="Arial" w:cs="Arial"/>
                <w:color w:val="000000"/>
                <w:lang w:val="mk-MK" w:eastAsia="en-US"/>
              </w:rPr>
              <w:lastRenderedPageBreak/>
              <w:t>ч</w:t>
            </w:r>
          </w:p>
        </w:tc>
        <w:tc>
          <w:tcPr>
            <w:tcW w:w="1816"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lastRenderedPageBreak/>
              <w:t>Тим за подобрување на квалитетот на наставата</w:t>
            </w: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tc>
      </w:tr>
    </w:tbl>
    <w:p w:rsidR="00A0714F" w:rsidRDefault="00A0714F">
      <w:pPr>
        <w:suppressAutoHyphens w:val="0"/>
        <w:spacing w:after="160" w:line="259" w:lineRule="auto"/>
        <w:jc w:val="both"/>
        <w:rPr>
          <w:rFonts w:ascii="Arial" w:hAnsi="Arial" w:cs="Arial"/>
          <w:lang w:val="mk-MK" w:eastAsia="en-US"/>
        </w:rPr>
      </w:pPr>
    </w:p>
    <w:tbl>
      <w:tblPr>
        <w:tblW w:w="1018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4"/>
        <w:gridCol w:w="283"/>
        <w:gridCol w:w="1559"/>
        <w:gridCol w:w="1843"/>
        <w:gridCol w:w="1559"/>
        <w:gridCol w:w="1276"/>
        <w:gridCol w:w="1816"/>
      </w:tblGrid>
      <w:tr w:rsidR="00A0714F">
        <w:tc>
          <w:tcPr>
            <w:tcW w:w="2127" w:type="dxa"/>
            <w:gridSpan w:val="2"/>
            <w:shd w:val="clear" w:color="auto" w:fill="F2F2F2" w:themeFill="background1" w:themeFillShade="F2"/>
          </w:tcPr>
          <w:p w:rsidR="00A0714F" w:rsidRDefault="002608D1">
            <w:pPr>
              <w:suppressAutoHyphens w:val="0"/>
              <w:spacing w:after="0" w:line="240" w:lineRule="auto"/>
              <w:jc w:val="center"/>
              <w:rPr>
                <w:rFonts w:ascii="Arial" w:hAnsi="Arial" w:cs="Arial"/>
                <w:b/>
                <w:lang w:val="mk-MK" w:eastAsia="en-US"/>
              </w:rPr>
            </w:pPr>
            <w:r>
              <w:rPr>
                <w:rFonts w:ascii="Arial" w:hAnsi="Arial" w:cs="Arial"/>
                <w:b/>
                <w:lang w:val="mk-MK" w:eastAsia="en-US"/>
              </w:rPr>
              <w:t>Приоритетно       подрачје</w:t>
            </w:r>
          </w:p>
        </w:tc>
        <w:tc>
          <w:tcPr>
            <w:tcW w:w="8053" w:type="dxa"/>
            <w:gridSpan w:val="5"/>
            <w:shd w:val="clear" w:color="auto" w:fill="F2F2F2" w:themeFill="background1" w:themeFillShade="F2"/>
          </w:tcPr>
          <w:p w:rsidR="00A0714F" w:rsidRDefault="002608D1">
            <w:pPr>
              <w:numPr>
                <w:ilvl w:val="0"/>
                <w:numId w:val="5"/>
              </w:numPr>
              <w:suppressAutoHyphens w:val="0"/>
              <w:spacing w:after="0" w:line="240" w:lineRule="auto"/>
              <w:contextualSpacing/>
              <w:jc w:val="both"/>
              <w:rPr>
                <w:rFonts w:ascii="Arial" w:hAnsi="Arial" w:cs="Arial"/>
                <w:b/>
                <w:color w:val="000000"/>
                <w:lang w:val="mk-MK" w:eastAsia="mk-MK"/>
              </w:rPr>
            </w:pPr>
            <w:r>
              <w:rPr>
                <w:rFonts w:ascii="Arial" w:hAnsi="Arial" w:cs="Arial"/>
                <w:b/>
                <w:color w:val="000000"/>
                <w:lang w:val="mk-MK" w:eastAsia="mk-MK"/>
              </w:rPr>
              <w:t>Подобрување на квалитетот на наставата</w:t>
            </w:r>
          </w:p>
        </w:tc>
      </w:tr>
      <w:tr w:rsidR="00A0714F">
        <w:tc>
          <w:tcPr>
            <w:tcW w:w="10180" w:type="dxa"/>
            <w:gridSpan w:val="7"/>
          </w:tcPr>
          <w:p w:rsidR="00A0714F" w:rsidRDefault="002608D1">
            <w:pPr>
              <w:suppressAutoHyphens w:val="0"/>
              <w:spacing w:after="0" w:line="240" w:lineRule="auto"/>
              <w:jc w:val="both"/>
              <w:rPr>
                <w:rFonts w:ascii="Arial" w:hAnsi="Arial" w:cs="Arial"/>
                <w:color w:val="000000"/>
                <w:lang w:val="mk-MK" w:eastAsia="en-US"/>
              </w:rPr>
            </w:pPr>
            <w:r>
              <w:rPr>
                <w:rFonts w:ascii="Arial" w:hAnsi="Arial" w:cs="Arial"/>
                <w:b/>
                <w:u w:val="single"/>
                <w:lang w:val="mk-MK" w:eastAsia="en-US"/>
              </w:rPr>
              <w:t>Стратешка цел 2</w:t>
            </w:r>
            <w:r>
              <w:rPr>
                <w:rFonts w:ascii="Arial" w:hAnsi="Arial" w:cs="Arial"/>
                <w:b/>
                <w:color w:val="000000"/>
                <w:u w:val="single"/>
                <w:lang w:val="mk-MK" w:eastAsia="en-US"/>
              </w:rPr>
              <w:t>.</w:t>
            </w:r>
            <w:r>
              <w:rPr>
                <w:rFonts w:ascii="Arial" w:hAnsi="Arial" w:cs="Arial"/>
                <w:color w:val="000000"/>
                <w:lang w:val="mk-MK" w:eastAsia="en-US"/>
              </w:rPr>
              <w:t xml:space="preserve">Професионален развој за воспитно-образовниот кадар </w:t>
            </w:r>
          </w:p>
          <w:p w:rsidR="00A0714F" w:rsidRDefault="002608D1">
            <w:pPr>
              <w:spacing w:after="0" w:line="240" w:lineRule="auto"/>
              <w:jc w:val="both"/>
              <w:rPr>
                <w:rFonts w:ascii="Arial" w:hAnsi="Arial" w:cs="Arial"/>
                <w:color w:val="000000"/>
              </w:rPr>
            </w:pPr>
            <w:r>
              <w:rPr>
                <w:rFonts w:ascii="Arial" w:hAnsi="Arial" w:cs="Arial"/>
                <w:b/>
                <w:color w:val="000000"/>
                <w:lang w:val="mk-MK" w:eastAsia="en-US"/>
              </w:rPr>
              <w:t>Развојна</w:t>
            </w:r>
            <w:r>
              <w:rPr>
                <w:rFonts w:ascii="Arial" w:hAnsi="Arial" w:cs="Arial"/>
                <w:b/>
                <w:color w:val="000000"/>
                <w:lang w:val="mk-MK" w:eastAsia="en-US"/>
              </w:rPr>
              <w:t xml:space="preserve"> цел 2.1.</w:t>
            </w:r>
            <w:r>
              <w:rPr>
                <w:rFonts w:ascii="Arial" w:hAnsi="Arial" w:cs="Arial"/>
                <w:color w:val="000000"/>
              </w:rPr>
              <w:t>Организирање обуки за воспитно-образовниот кадар за професионален развој и стекнување соодветни компетенции според плановите за личен развој;</w:t>
            </w:r>
          </w:p>
          <w:p w:rsidR="00A0714F" w:rsidRDefault="002608D1">
            <w:pPr>
              <w:suppressAutoHyphens w:val="0"/>
              <w:spacing w:after="0" w:line="240" w:lineRule="auto"/>
              <w:jc w:val="both"/>
              <w:rPr>
                <w:rFonts w:ascii="Arial" w:hAnsi="Arial" w:cs="Arial"/>
                <w:b/>
                <w:u w:val="single"/>
                <w:lang w:val="mk-MK" w:eastAsia="en-US"/>
              </w:rPr>
            </w:pPr>
            <w:r>
              <w:rPr>
                <w:rFonts w:ascii="Arial" w:hAnsi="Arial" w:cs="Arial"/>
                <w:b/>
                <w:color w:val="000000"/>
                <w:lang w:val="mk-MK" w:eastAsia="en-US"/>
              </w:rPr>
              <w:t>Развојна цел 2.2.</w:t>
            </w:r>
            <w:r>
              <w:rPr>
                <w:rFonts w:ascii="Arial" w:hAnsi="Arial" w:cs="Arial"/>
                <w:color w:val="000000"/>
                <w:lang w:val="mk-MK" w:eastAsia="en-US"/>
              </w:rPr>
              <w:t>Унапредување на работата со ученици со ПОП со к</w:t>
            </w:r>
            <w:r>
              <w:rPr>
                <w:rFonts w:ascii="Arial" w:hAnsi="Arial" w:cs="Arial"/>
                <w:color w:val="000000"/>
              </w:rPr>
              <w:t>онтинуирано и задолжително вклучување  на</w:t>
            </w:r>
            <w:r>
              <w:rPr>
                <w:rFonts w:ascii="Arial" w:hAnsi="Arial" w:cs="Arial"/>
                <w:color w:val="000000"/>
              </w:rPr>
              <w:t xml:space="preserve"> образовни/лични асистенти за поддршка во наставата</w:t>
            </w:r>
            <w:r>
              <w:rPr>
                <w:rFonts w:ascii="Arial" w:hAnsi="Arial" w:cs="Arial"/>
                <w:color w:val="000000"/>
                <w:lang w:val="mk-MK"/>
              </w:rPr>
              <w:t>;</w:t>
            </w:r>
          </w:p>
        </w:tc>
      </w:tr>
      <w:tr w:rsidR="00A0714F">
        <w:tc>
          <w:tcPr>
            <w:tcW w:w="10180" w:type="dxa"/>
            <w:gridSpan w:val="7"/>
            <w:tcBorders>
              <w:right w:val="single" w:sz="4" w:space="0" w:color="auto"/>
            </w:tcBorders>
          </w:tcPr>
          <w:p w:rsidR="00A0714F" w:rsidRDefault="002608D1">
            <w:pPr>
              <w:suppressAutoHyphens w:val="0"/>
              <w:spacing w:after="0" w:line="240" w:lineRule="auto"/>
              <w:jc w:val="both"/>
              <w:rPr>
                <w:rFonts w:ascii="Arial" w:hAnsi="Arial" w:cs="Arial"/>
                <w:lang w:val="mk-MK" w:eastAsia="en-US"/>
              </w:rPr>
            </w:pPr>
            <w:r>
              <w:rPr>
                <w:rFonts w:ascii="Arial" w:hAnsi="Arial" w:cs="Arial"/>
                <w:b/>
                <w:color w:val="000000"/>
                <w:lang w:val="mk-MK" w:eastAsia="en-US"/>
              </w:rPr>
              <w:t>Конкретна цел 2.1.1. Избор на обуки за професионален развој</w:t>
            </w:r>
          </w:p>
        </w:tc>
      </w:tr>
      <w:tr w:rsidR="00A0714F">
        <w:trPr>
          <w:trHeight w:val="1060"/>
        </w:trPr>
        <w:tc>
          <w:tcPr>
            <w:tcW w:w="1844"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Активности</w:t>
            </w:r>
          </w:p>
        </w:tc>
        <w:tc>
          <w:tcPr>
            <w:tcW w:w="1842" w:type="dxa"/>
            <w:gridSpan w:val="2"/>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Индикатори за успех</w:t>
            </w:r>
          </w:p>
        </w:tc>
        <w:tc>
          <w:tcPr>
            <w:tcW w:w="1843"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Носители на активностите</w:t>
            </w:r>
          </w:p>
        </w:tc>
        <w:tc>
          <w:tcPr>
            <w:tcW w:w="1559"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Временска рамка за имплементација</w:t>
            </w:r>
          </w:p>
        </w:tc>
        <w:tc>
          <w:tcPr>
            <w:tcW w:w="1276" w:type="dxa"/>
            <w:tcBorders>
              <w:right w:val="single" w:sz="4" w:space="0" w:color="auto"/>
            </w:tcBorders>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Потребни ресурси</w:t>
            </w:r>
          </w:p>
          <w:p w:rsidR="00A0714F" w:rsidRDefault="00A0714F">
            <w:pPr>
              <w:suppressAutoHyphens w:val="0"/>
              <w:spacing w:after="0" w:line="240" w:lineRule="auto"/>
              <w:rPr>
                <w:rFonts w:ascii="Arial" w:hAnsi="Arial" w:cs="Arial"/>
                <w:color w:val="000000"/>
                <w:lang w:val="mk-MK" w:eastAsia="en-US"/>
              </w:rPr>
            </w:pPr>
          </w:p>
        </w:tc>
        <w:tc>
          <w:tcPr>
            <w:tcW w:w="1816" w:type="dxa"/>
            <w:tcBorders>
              <w:right w:val="single" w:sz="4" w:space="0" w:color="auto"/>
            </w:tcBorders>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Тим за следење на реализа-цијата на активностите </w:t>
            </w:r>
          </w:p>
        </w:tc>
      </w:tr>
      <w:tr w:rsidR="00A0714F">
        <w:trPr>
          <w:trHeight w:val="1141"/>
        </w:trPr>
        <w:tc>
          <w:tcPr>
            <w:tcW w:w="1844"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-Изготвување План за личен професионален развој од наставниците и стручните соработници</w:t>
            </w:r>
          </w:p>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-Изготвување на Програма за професионален развој на училиштето</w:t>
            </w:r>
          </w:p>
        </w:tc>
        <w:tc>
          <w:tcPr>
            <w:tcW w:w="1842" w:type="dxa"/>
            <w:gridSpan w:val="2"/>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Издвојување на потребни обуки според Личниот развој и </w:t>
            </w:r>
            <w:r>
              <w:rPr>
                <w:rFonts w:ascii="Arial" w:hAnsi="Arial" w:cs="Arial"/>
                <w:color w:val="000000"/>
                <w:lang w:val="mk-MK" w:eastAsia="en-US"/>
              </w:rPr>
              <w:t>изготвена Програма за професионален развој на училиштето</w:t>
            </w:r>
          </w:p>
        </w:tc>
        <w:tc>
          <w:tcPr>
            <w:tcW w:w="1843"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Сите наставници и стручни соработници, директор</w:t>
            </w:r>
          </w:p>
        </w:tc>
        <w:tc>
          <w:tcPr>
            <w:tcW w:w="1559"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август, септември</w:t>
            </w:r>
          </w:p>
        </w:tc>
        <w:tc>
          <w:tcPr>
            <w:tcW w:w="1276" w:type="dxa"/>
            <w:tcBorders>
              <w:right w:val="single" w:sz="4" w:space="0" w:color="auto"/>
            </w:tcBorders>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Каталог на понудени Програми за професи-онален развој од акредити-рани провајде-ри</w:t>
            </w:r>
          </w:p>
        </w:tc>
        <w:tc>
          <w:tcPr>
            <w:tcW w:w="1816" w:type="dxa"/>
            <w:tcBorders>
              <w:right w:val="single" w:sz="4" w:space="0" w:color="auto"/>
            </w:tcBorders>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Тим за професионален развој</w:t>
            </w: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tc>
      </w:tr>
      <w:tr w:rsidR="00A0714F">
        <w:tc>
          <w:tcPr>
            <w:tcW w:w="10180" w:type="dxa"/>
            <w:gridSpan w:val="7"/>
          </w:tcPr>
          <w:p w:rsidR="00A0714F" w:rsidRDefault="002608D1">
            <w:pPr>
              <w:suppressAutoHyphens w:val="0"/>
              <w:spacing w:after="0" w:line="240" w:lineRule="auto"/>
              <w:jc w:val="both"/>
              <w:rPr>
                <w:rFonts w:ascii="Arial" w:hAnsi="Arial" w:cs="Arial"/>
                <w:b/>
                <w:lang w:val="mk-MK" w:eastAsia="en-US"/>
              </w:rPr>
            </w:pPr>
            <w:r>
              <w:rPr>
                <w:rFonts w:ascii="Arial" w:hAnsi="Arial" w:cs="Arial"/>
                <w:b/>
                <w:lang w:val="mk-MK" w:eastAsia="en-US"/>
              </w:rPr>
              <w:t xml:space="preserve">Конкретна цел </w:t>
            </w:r>
            <w:r>
              <w:rPr>
                <w:rFonts w:ascii="Arial" w:hAnsi="Arial" w:cs="Arial"/>
                <w:b/>
                <w:lang w:val="mk-MK" w:eastAsia="en-US"/>
              </w:rPr>
              <w:t>2.1.2. Учество на обуки за професионален развој</w:t>
            </w:r>
          </w:p>
        </w:tc>
      </w:tr>
      <w:tr w:rsidR="00A0714F">
        <w:trPr>
          <w:trHeight w:val="1019"/>
        </w:trPr>
        <w:tc>
          <w:tcPr>
            <w:tcW w:w="1844"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Активности</w:t>
            </w:r>
          </w:p>
        </w:tc>
        <w:tc>
          <w:tcPr>
            <w:tcW w:w="1842" w:type="dxa"/>
            <w:gridSpan w:val="2"/>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Индикатори за успех</w:t>
            </w:r>
          </w:p>
        </w:tc>
        <w:tc>
          <w:tcPr>
            <w:tcW w:w="1843"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Носители на активностите</w:t>
            </w:r>
          </w:p>
        </w:tc>
        <w:tc>
          <w:tcPr>
            <w:tcW w:w="1559"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Временска рамка за имплементација</w:t>
            </w:r>
          </w:p>
        </w:tc>
        <w:tc>
          <w:tcPr>
            <w:tcW w:w="1276"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Потребни ресурси</w:t>
            </w:r>
          </w:p>
        </w:tc>
        <w:tc>
          <w:tcPr>
            <w:tcW w:w="1816"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Тим за следење на реализа-цијата на активностите</w:t>
            </w:r>
          </w:p>
        </w:tc>
      </w:tr>
      <w:tr w:rsidR="00A0714F">
        <w:trPr>
          <w:trHeight w:val="1195"/>
        </w:trPr>
        <w:tc>
          <w:tcPr>
            <w:tcW w:w="1844"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-Комуникација со организаторите и реализација на обуките </w:t>
            </w:r>
          </w:p>
        </w:tc>
        <w:tc>
          <w:tcPr>
            <w:tcW w:w="1842" w:type="dxa"/>
            <w:gridSpan w:val="2"/>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Размена на искуства и стекнати соодветни  компетенции за наставниците и стручните соработници</w:t>
            </w:r>
          </w:p>
        </w:tc>
        <w:tc>
          <w:tcPr>
            <w:tcW w:w="1843"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Сите наставници и стручни соработници, директор</w:t>
            </w:r>
          </w:p>
        </w:tc>
        <w:tc>
          <w:tcPr>
            <w:tcW w:w="1559"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Една обука во прво и една во второ полугодие </w:t>
            </w:r>
          </w:p>
        </w:tc>
        <w:tc>
          <w:tcPr>
            <w:tcW w:w="1276"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Стручни ма</w:t>
            </w:r>
            <w:r>
              <w:rPr>
                <w:rFonts w:ascii="Arial" w:hAnsi="Arial" w:cs="Arial"/>
                <w:color w:val="000000"/>
                <w:lang w:val="mk-MK" w:eastAsia="en-US"/>
              </w:rPr>
              <w:t>терија-ли, компјутерпроектор,</w:t>
            </w:r>
          </w:p>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Хартија, соодветен простор</w:t>
            </w:r>
          </w:p>
        </w:tc>
        <w:tc>
          <w:tcPr>
            <w:tcW w:w="1816"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Тим за професионален развој</w:t>
            </w: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tc>
      </w:tr>
      <w:tr w:rsidR="00A0714F">
        <w:tc>
          <w:tcPr>
            <w:tcW w:w="10180" w:type="dxa"/>
            <w:gridSpan w:val="7"/>
          </w:tcPr>
          <w:p w:rsidR="00A0714F" w:rsidRDefault="002608D1">
            <w:pPr>
              <w:suppressAutoHyphens w:val="0"/>
              <w:spacing w:after="0" w:line="240" w:lineRule="auto"/>
              <w:jc w:val="both"/>
              <w:rPr>
                <w:rFonts w:ascii="Arial" w:hAnsi="Arial" w:cs="Arial"/>
                <w:b/>
                <w:color w:val="000000"/>
                <w:lang w:val="mk-MK" w:eastAsia="en-US"/>
              </w:rPr>
            </w:pPr>
            <w:r>
              <w:rPr>
                <w:rFonts w:ascii="Arial" w:hAnsi="Arial" w:cs="Arial"/>
                <w:b/>
                <w:color w:val="000000"/>
                <w:lang w:val="mk-MK" w:eastAsia="en-US"/>
              </w:rPr>
              <w:t>Конкретна цел 2.1.3. Примена на стекнатите компетенции на наставниците во наставата</w:t>
            </w:r>
          </w:p>
          <w:p w:rsidR="00A0714F" w:rsidRDefault="00A0714F">
            <w:pPr>
              <w:suppressAutoHyphens w:val="0"/>
              <w:spacing w:after="0" w:line="240" w:lineRule="auto"/>
              <w:jc w:val="both"/>
              <w:rPr>
                <w:rFonts w:ascii="Arial" w:hAnsi="Arial" w:cs="Arial"/>
                <w:lang w:val="mk-MK" w:eastAsia="en-US"/>
              </w:rPr>
            </w:pPr>
          </w:p>
        </w:tc>
      </w:tr>
      <w:tr w:rsidR="00A0714F">
        <w:trPr>
          <w:trHeight w:val="1073"/>
        </w:trPr>
        <w:tc>
          <w:tcPr>
            <w:tcW w:w="1844"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Активности</w:t>
            </w:r>
          </w:p>
        </w:tc>
        <w:tc>
          <w:tcPr>
            <w:tcW w:w="1842" w:type="dxa"/>
            <w:gridSpan w:val="2"/>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Индикатори за успех</w:t>
            </w:r>
          </w:p>
        </w:tc>
        <w:tc>
          <w:tcPr>
            <w:tcW w:w="1843"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Носители на активностите</w:t>
            </w:r>
          </w:p>
        </w:tc>
        <w:tc>
          <w:tcPr>
            <w:tcW w:w="1559"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Временска рамка за </w:t>
            </w:r>
            <w:r>
              <w:rPr>
                <w:rFonts w:ascii="Arial" w:hAnsi="Arial" w:cs="Arial"/>
                <w:color w:val="000000"/>
                <w:lang w:val="mk-MK" w:eastAsia="en-US"/>
              </w:rPr>
              <w:t>имплементација</w:t>
            </w:r>
          </w:p>
        </w:tc>
        <w:tc>
          <w:tcPr>
            <w:tcW w:w="1276"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Потребни ресурси</w:t>
            </w:r>
          </w:p>
          <w:p w:rsidR="00A0714F" w:rsidRDefault="00A0714F">
            <w:pPr>
              <w:suppressAutoHyphens w:val="0"/>
              <w:spacing w:after="0" w:line="240" w:lineRule="auto"/>
              <w:rPr>
                <w:rFonts w:ascii="Arial" w:hAnsi="Arial" w:cs="Arial"/>
                <w:color w:val="000000"/>
                <w:lang w:val="mk-MK" w:eastAsia="en-US"/>
              </w:rPr>
            </w:pPr>
          </w:p>
        </w:tc>
        <w:tc>
          <w:tcPr>
            <w:tcW w:w="1816"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Тим за следење на реализа-цијата на актив-ностите </w:t>
            </w:r>
          </w:p>
        </w:tc>
      </w:tr>
      <w:tr w:rsidR="00A0714F">
        <w:trPr>
          <w:trHeight w:val="856"/>
        </w:trPr>
        <w:tc>
          <w:tcPr>
            <w:tcW w:w="1844"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-Планирање и подготовки за практична примена на стекнатите </w:t>
            </w:r>
            <w:r>
              <w:rPr>
                <w:rFonts w:ascii="Arial" w:hAnsi="Arial" w:cs="Arial"/>
                <w:color w:val="000000"/>
                <w:lang w:val="mk-MK" w:eastAsia="en-US"/>
              </w:rPr>
              <w:lastRenderedPageBreak/>
              <w:t>компетенции во реализација на настава</w:t>
            </w:r>
          </w:p>
        </w:tc>
        <w:tc>
          <w:tcPr>
            <w:tcW w:w="1842" w:type="dxa"/>
            <w:gridSpan w:val="2"/>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lastRenderedPageBreak/>
              <w:t xml:space="preserve">Поголема посветеност и стручност во реализацијата на наставните </w:t>
            </w:r>
            <w:r>
              <w:rPr>
                <w:rFonts w:ascii="Arial" w:hAnsi="Arial" w:cs="Arial"/>
                <w:color w:val="000000"/>
                <w:lang w:val="mk-MK" w:eastAsia="en-US"/>
              </w:rPr>
              <w:lastRenderedPageBreak/>
              <w:t xml:space="preserve">содржини, </w:t>
            </w:r>
            <w:r>
              <w:rPr>
                <w:rFonts w:ascii="Arial" w:hAnsi="Arial" w:cs="Arial"/>
                <w:color w:val="000000"/>
                <w:lang w:val="mk-MK" w:eastAsia="en-US"/>
              </w:rPr>
              <w:t>зголемен интерес кај учениците за активно учество во наставата</w:t>
            </w:r>
          </w:p>
        </w:tc>
        <w:tc>
          <w:tcPr>
            <w:tcW w:w="1843"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lastRenderedPageBreak/>
              <w:t>Наставници,</w:t>
            </w:r>
          </w:p>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Обучувачи, Стручни соработници, Директор</w:t>
            </w:r>
          </w:p>
        </w:tc>
        <w:tc>
          <w:tcPr>
            <w:tcW w:w="1559"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Во текот на учебната година според насоки на </w:t>
            </w:r>
            <w:r>
              <w:rPr>
                <w:rFonts w:ascii="Arial" w:hAnsi="Arial" w:cs="Arial"/>
                <w:color w:val="000000"/>
                <w:lang w:val="mk-MK" w:eastAsia="en-US"/>
              </w:rPr>
              <w:lastRenderedPageBreak/>
              <w:t>организаторот на обуките и според лична проценка на наставници-те</w:t>
            </w:r>
          </w:p>
        </w:tc>
        <w:tc>
          <w:tcPr>
            <w:tcW w:w="1276"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lastRenderedPageBreak/>
              <w:t>Стручни материја-ли, хартија,</w:t>
            </w:r>
            <w:r>
              <w:rPr>
                <w:rFonts w:ascii="Arial" w:hAnsi="Arial" w:cs="Arial"/>
                <w:color w:val="000000"/>
                <w:lang w:val="mk-MK" w:eastAsia="en-US"/>
              </w:rPr>
              <w:t xml:space="preserve"> помошни </w:t>
            </w:r>
            <w:r>
              <w:rPr>
                <w:rFonts w:ascii="Arial" w:hAnsi="Arial" w:cs="Arial"/>
                <w:color w:val="000000"/>
                <w:lang w:val="mk-MK" w:eastAsia="en-US"/>
              </w:rPr>
              <w:lastRenderedPageBreak/>
              <w:t>материјали компјутерпроектор, наставни ливчиња, листи за евалваци-ја на постига-њата</w:t>
            </w:r>
          </w:p>
        </w:tc>
        <w:tc>
          <w:tcPr>
            <w:tcW w:w="1816"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lastRenderedPageBreak/>
              <w:t>Тим за професионален развој</w:t>
            </w: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tc>
      </w:tr>
      <w:tr w:rsidR="00A0714F">
        <w:tc>
          <w:tcPr>
            <w:tcW w:w="10180" w:type="dxa"/>
            <w:gridSpan w:val="7"/>
          </w:tcPr>
          <w:p w:rsidR="00A0714F" w:rsidRDefault="002608D1">
            <w:pPr>
              <w:suppressAutoHyphens w:val="0"/>
              <w:spacing w:after="0" w:line="240" w:lineRule="auto"/>
              <w:jc w:val="both"/>
              <w:rPr>
                <w:rFonts w:ascii="Arial" w:hAnsi="Arial" w:cs="Arial"/>
                <w:color w:val="000000"/>
                <w:lang w:val="mk-MK" w:eastAsia="en-US"/>
              </w:rPr>
            </w:pPr>
            <w:r>
              <w:rPr>
                <w:rFonts w:ascii="Arial" w:hAnsi="Arial" w:cs="Arial"/>
                <w:b/>
                <w:lang w:val="mk-MK" w:eastAsia="en-US"/>
              </w:rPr>
              <w:lastRenderedPageBreak/>
              <w:t xml:space="preserve">Конкретна цел 2.1.4. Примена на стекнатите компетенции на стручните соработници во работата </w:t>
            </w:r>
          </w:p>
        </w:tc>
      </w:tr>
      <w:tr w:rsidR="00A0714F">
        <w:trPr>
          <w:trHeight w:val="1046"/>
        </w:trPr>
        <w:tc>
          <w:tcPr>
            <w:tcW w:w="1844"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Активности</w:t>
            </w:r>
          </w:p>
        </w:tc>
        <w:tc>
          <w:tcPr>
            <w:tcW w:w="1842" w:type="dxa"/>
            <w:gridSpan w:val="2"/>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Индикатори за успех</w:t>
            </w:r>
          </w:p>
        </w:tc>
        <w:tc>
          <w:tcPr>
            <w:tcW w:w="1843"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Носители на активностите</w:t>
            </w:r>
          </w:p>
        </w:tc>
        <w:tc>
          <w:tcPr>
            <w:tcW w:w="1559"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Временска рамка за имплементација</w:t>
            </w:r>
          </w:p>
        </w:tc>
        <w:tc>
          <w:tcPr>
            <w:tcW w:w="1276"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Потребни ресурси</w:t>
            </w:r>
          </w:p>
        </w:tc>
        <w:tc>
          <w:tcPr>
            <w:tcW w:w="1816"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Тим за следење на реализа-цијата на активностите </w:t>
            </w:r>
          </w:p>
        </w:tc>
      </w:tr>
      <w:tr w:rsidR="00A0714F">
        <w:trPr>
          <w:trHeight w:val="883"/>
        </w:trPr>
        <w:tc>
          <w:tcPr>
            <w:tcW w:w="1844"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-Планирање и подготовки за практична примена на стекнатите компетенции во реализација на воспитно-образовни задачи</w:t>
            </w:r>
          </w:p>
        </w:tc>
        <w:tc>
          <w:tcPr>
            <w:tcW w:w="1842" w:type="dxa"/>
            <w:gridSpan w:val="2"/>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Поголема посветеност и стручност во реализацијата на содржините и активностите, зголемен интерес кај учениците за активно учество </w:t>
            </w:r>
          </w:p>
        </w:tc>
        <w:tc>
          <w:tcPr>
            <w:tcW w:w="1843"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Стручни соработници, Наставници,</w:t>
            </w:r>
          </w:p>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Родители, Обучувачи, Директор</w:t>
            </w:r>
          </w:p>
        </w:tc>
        <w:tc>
          <w:tcPr>
            <w:tcW w:w="1559"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Во текот на учебната година според насоки на организаторот на </w:t>
            </w:r>
            <w:r>
              <w:rPr>
                <w:rFonts w:ascii="Arial" w:hAnsi="Arial" w:cs="Arial"/>
                <w:color w:val="000000"/>
                <w:lang w:val="mk-MK" w:eastAsia="en-US"/>
              </w:rPr>
              <w:t>обуките и според лична проценка на стручните соработници</w:t>
            </w:r>
          </w:p>
        </w:tc>
        <w:tc>
          <w:tcPr>
            <w:tcW w:w="1276"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Стручни материја-ли, хартија, помошни материјали компјутерпроектор, наставни ливчиња, листи за евалваци-ја на постига-њата</w:t>
            </w:r>
          </w:p>
        </w:tc>
        <w:tc>
          <w:tcPr>
            <w:tcW w:w="1816"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Тим за професионален развој</w:t>
            </w: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tc>
      </w:tr>
      <w:tr w:rsidR="00A0714F">
        <w:tc>
          <w:tcPr>
            <w:tcW w:w="10180" w:type="dxa"/>
            <w:gridSpan w:val="7"/>
          </w:tcPr>
          <w:p w:rsidR="00A0714F" w:rsidRDefault="002608D1">
            <w:pPr>
              <w:suppressAutoHyphens w:val="0"/>
              <w:spacing w:after="0" w:line="240" w:lineRule="auto"/>
              <w:jc w:val="both"/>
              <w:rPr>
                <w:rFonts w:ascii="Arial" w:hAnsi="Arial" w:cs="Arial"/>
                <w:b/>
                <w:color w:val="000000"/>
                <w:lang w:val="mk-MK" w:eastAsia="en-US"/>
              </w:rPr>
            </w:pPr>
            <w:r>
              <w:rPr>
                <w:rFonts w:ascii="Arial" w:hAnsi="Arial" w:cs="Arial"/>
                <w:b/>
                <w:color w:val="000000"/>
                <w:lang w:val="mk-MK" w:eastAsia="en-US"/>
              </w:rPr>
              <w:t xml:space="preserve">Конкретна цел 2.2.1. Учество на обуки за </w:t>
            </w:r>
            <w:r>
              <w:rPr>
                <w:rFonts w:ascii="Arial" w:hAnsi="Arial" w:cs="Arial"/>
                <w:b/>
                <w:color w:val="000000"/>
                <w:lang w:val="mk-MK" w:eastAsia="en-US"/>
              </w:rPr>
              <w:t>работа со ученици со ПОП</w:t>
            </w:r>
          </w:p>
          <w:p w:rsidR="00A0714F" w:rsidRDefault="00A0714F">
            <w:pPr>
              <w:suppressAutoHyphens w:val="0"/>
              <w:spacing w:after="0" w:line="240" w:lineRule="auto"/>
              <w:rPr>
                <w:rFonts w:ascii="Arial" w:hAnsi="Arial" w:cs="Arial"/>
                <w:color w:val="000000"/>
                <w:lang w:val="mk-MK" w:eastAsia="en-US"/>
              </w:rPr>
            </w:pPr>
          </w:p>
        </w:tc>
      </w:tr>
      <w:tr w:rsidR="00A0714F">
        <w:trPr>
          <w:trHeight w:val="1100"/>
        </w:trPr>
        <w:tc>
          <w:tcPr>
            <w:tcW w:w="1844"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Активности</w:t>
            </w:r>
          </w:p>
        </w:tc>
        <w:tc>
          <w:tcPr>
            <w:tcW w:w="1842" w:type="dxa"/>
            <w:gridSpan w:val="2"/>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Индикатори за успех</w:t>
            </w:r>
          </w:p>
        </w:tc>
        <w:tc>
          <w:tcPr>
            <w:tcW w:w="1843"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Носители на активностите</w:t>
            </w:r>
          </w:p>
        </w:tc>
        <w:tc>
          <w:tcPr>
            <w:tcW w:w="1559"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Временска рамка за имплементација</w:t>
            </w:r>
          </w:p>
        </w:tc>
        <w:tc>
          <w:tcPr>
            <w:tcW w:w="1276"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Потребни ресурси</w:t>
            </w:r>
          </w:p>
        </w:tc>
        <w:tc>
          <w:tcPr>
            <w:tcW w:w="1816"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Тим за следење на реализа-цијата на активностите </w:t>
            </w:r>
          </w:p>
        </w:tc>
      </w:tr>
      <w:tr w:rsidR="00A0714F">
        <w:trPr>
          <w:trHeight w:val="829"/>
        </w:trPr>
        <w:tc>
          <w:tcPr>
            <w:tcW w:w="1844"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-Комуникација со организаторите и реализација на обуките </w:t>
            </w:r>
          </w:p>
        </w:tc>
        <w:tc>
          <w:tcPr>
            <w:tcW w:w="1842" w:type="dxa"/>
            <w:gridSpan w:val="2"/>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Размена на </w:t>
            </w:r>
            <w:r>
              <w:rPr>
                <w:rFonts w:ascii="Arial" w:hAnsi="Arial" w:cs="Arial"/>
                <w:color w:val="000000"/>
                <w:lang w:val="mk-MK" w:eastAsia="en-US"/>
              </w:rPr>
              <w:t>искуства и стекнати соодветни  компетенции за наставниците и стручните соработници</w:t>
            </w:r>
          </w:p>
        </w:tc>
        <w:tc>
          <w:tcPr>
            <w:tcW w:w="1843"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наставници и стручни соработници, образовни асистенти</w:t>
            </w:r>
          </w:p>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директор</w:t>
            </w:r>
          </w:p>
        </w:tc>
        <w:tc>
          <w:tcPr>
            <w:tcW w:w="1559"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Во текот на учебната година</w:t>
            </w:r>
          </w:p>
        </w:tc>
        <w:tc>
          <w:tcPr>
            <w:tcW w:w="1276"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Стручни материја-ли, компјутерпроектор,</w:t>
            </w:r>
          </w:p>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Хартија, соодветен простор</w:t>
            </w:r>
          </w:p>
        </w:tc>
        <w:tc>
          <w:tcPr>
            <w:tcW w:w="1816"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Тим за </w:t>
            </w:r>
            <w:r>
              <w:rPr>
                <w:rFonts w:ascii="Arial" w:hAnsi="Arial" w:cs="Arial"/>
                <w:color w:val="000000"/>
                <w:lang w:val="mk-MK" w:eastAsia="en-US"/>
              </w:rPr>
              <w:t>професионален развој</w:t>
            </w: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tc>
      </w:tr>
      <w:tr w:rsidR="00A0714F">
        <w:tc>
          <w:tcPr>
            <w:tcW w:w="10180" w:type="dxa"/>
            <w:gridSpan w:val="7"/>
          </w:tcPr>
          <w:p w:rsidR="00A0714F" w:rsidRDefault="002608D1">
            <w:pPr>
              <w:suppressAutoHyphens w:val="0"/>
              <w:spacing w:after="0" w:line="240" w:lineRule="auto"/>
              <w:jc w:val="both"/>
              <w:rPr>
                <w:rFonts w:ascii="Arial" w:hAnsi="Arial" w:cs="Arial"/>
                <w:color w:val="000000"/>
                <w:lang w:val="mk-MK" w:eastAsia="en-US"/>
              </w:rPr>
            </w:pPr>
            <w:r>
              <w:rPr>
                <w:rFonts w:ascii="Arial" w:hAnsi="Arial" w:cs="Arial"/>
                <w:b/>
                <w:color w:val="000000"/>
                <w:lang w:val="mk-MK" w:eastAsia="en-US"/>
              </w:rPr>
              <w:t>Конкретна цел 2.2.2. Реализирање активности за поддршка на учениците со ПОП во наставата</w:t>
            </w:r>
          </w:p>
        </w:tc>
      </w:tr>
      <w:tr w:rsidR="00A0714F">
        <w:trPr>
          <w:trHeight w:val="1074"/>
        </w:trPr>
        <w:tc>
          <w:tcPr>
            <w:tcW w:w="1844"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Активности</w:t>
            </w:r>
          </w:p>
        </w:tc>
        <w:tc>
          <w:tcPr>
            <w:tcW w:w="1842" w:type="dxa"/>
            <w:gridSpan w:val="2"/>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Индикатори за успех</w:t>
            </w:r>
          </w:p>
        </w:tc>
        <w:tc>
          <w:tcPr>
            <w:tcW w:w="1843"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Носители на активностите</w:t>
            </w:r>
          </w:p>
        </w:tc>
        <w:tc>
          <w:tcPr>
            <w:tcW w:w="1559"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Временска рамка за имплементација</w:t>
            </w:r>
          </w:p>
        </w:tc>
        <w:tc>
          <w:tcPr>
            <w:tcW w:w="1276"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Потребни ресурси</w:t>
            </w:r>
          </w:p>
        </w:tc>
        <w:tc>
          <w:tcPr>
            <w:tcW w:w="1816"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Тим за следење на реализа-цијата на активностите </w:t>
            </w:r>
          </w:p>
        </w:tc>
      </w:tr>
      <w:tr w:rsidR="00A0714F">
        <w:trPr>
          <w:trHeight w:val="312"/>
        </w:trPr>
        <w:tc>
          <w:tcPr>
            <w:tcW w:w="1844"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lastRenderedPageBreak/>
              <w:t>-Планирање и подготовки за практична примена на стекнатите компетенции во реализација на воспитно-образовни задачи со ученици со ПОП</w:t>
            </w:r>
          </w:p>
        </w:tc>
        <w:tc>
          <w:tcPr>
            <w:tcW w:w="1842" w:type="dxa"/>
            <w:gridSpan w:val="2"/>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Поголема посветеност и стручност во реализацијата на содржините и активн</w:t>
            </w:r>
            <w:r>
              <w:rPr>
                <w:rFonts w:ascii="Arial" w:hAnsi="Arial" w:cs="Arial"/>
                <w:color w:val="000000"/>
                <w:lang w:val="mk-MK" w:eastAsia="en-US"/>
              </w:rPr>
              <w:t>остите, зголемена инклузивност и активност кај учениците за учество во наставата</w:t>
            </w:r>
          </w:p>
        </w:tc>
        <w:tc>
          <w:tcPr>
            <w:tcW w:w="1843"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Стручни соработници, Наставници,</w:t>
            </w:r>
          </w:p>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Образовни асистенти, Обучувачи, Директор</w:t>
            </w:r>
          </w:p>
        </w:tc>
        <w:tc>
          <w:tcPr>
            <w:tcW w:w="1559"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Во текот на учебната година според насоки на организаторот на обуките и според лична проценка на стру</w:t>
            </w:r>
            <w:r>
              <w:rPr>
                <w:rFonts w:ascii="Arial" w:hAnsi="Arial" w:cs="Arial"/>
                <w:color w:val="000000"/>
                <w:lang w:val="mk-MK" w:eastAsia="en-US"/>
              </w:rPr>
              <w:t>чните соработни-ци, наставници-те и образовните асистенти</w:t>
            </w:r>
          </w:p>
        </w:tc>
        <w:tc>
          <w:tcPr>
            <w:tcW w:w="1276"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Стручни материја-ли, ИОП, Модифи-цирана програма, помошни материја-ли компјутерпроектор, наставни ливчиња, листи за евалваци-ја на постига-њата</w:t>
            </w:r>
          </w:p>
        </w:tc>
        <w:tc>
          <w:tcPr>
            <w:tcW w:w="1816"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Тим за професионален развој</w:t>
            </w: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tc>
      </w:tr>
    </w:tbl>
    <w:p w:rsidR="00A0714F" w:rsidRDefault="00A0714F">
      <w:pPr>
        <w:suppressAutoHyphens w:val="0"/>
        <w:spacing w:after="160" w:line="259" w:lineRule="auto"/>
        <w:jc w:val="both"/>
        <w:rPr>
          <w:rFonts w:ascii="Arial" w:hAnsi="Arial" w:cs="Arial"/>
          <w:lang w:val="mk-MK" w:eastAsia="en-US"/>
        </w:rPr>
      </w:pP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4"/>
        <w:gridCol w:w="283"/>
        <w:gridCol w:w="1559"/>
        <w:gridCol w:w="1843"/>
        <w:gridCol w:w="1559"/>
        <w:gridCol w:w="1276"/>
        <w:gridCol w:w="142"/>
        <w:gridCol w:w="1843"/>
      </w:tblGrid>
      <w:tr w:rsidR="00A0714F">
        <w:tc>
          <w:tcPr>
            <w:tcW w:w="2127" w:type="dxa"/>
            <w:gridSpan w:val="2"/>
            <w:shd w:val="clear" w:color="auto" w:fill="F2F2F2" w:themeFill="background1" w:themeFillShade="F2"/>
          </w:tcPr>
          <w:p w:rsidR="00A0714F" w:rsidRDefault="002608D1">
            <w:pPr>
              <w:suppressAutoHyphens w:val="0"/>
              <w:spacing w:after="0" w:line="240" w:lineRule="auto"/>
              <w:jc w:val="center"/>
              <w:rPr>
                <w:rFonts w:ascii="Arial" w:hAnsi="Arial" w:cs="Arial"/>
                <w:b/>
                <w:lang w:val="mk-MK" w:eastAsia="en-US"/>
              </w:rPr>
            </w:pPr>
            <w:r>
              <w:rPr>
                <w:rFonts w:ascii="Arial" w:hAnsi="Arial" w:cs="Arial"/>
                <w:b/>
                <w:lang w:val="mk-MK" w:eastAsia="en-US"/>
              </w:rPr>
              <w:t xml:space="preserve">Приоритетно       </w:t>
            </w:r>
            <w:r>
              <w:rPr>
                <w:rFonts w:ascii="Arial" w:hAnsi="Arial" w:cs="Arial"/>
                <w:b/>
                <w:lang w:val="mk-MK" w:eastAsia="en-US"/>
              </w:rPr>
              <w:t>подрачје</w:t>
            </w:r>
          </w:p>
        </w:tc>
        <w:tc>
          <w:tcPr>
            <w:tcW w:w="8222" w:type="dxa"/>
            <w:gridSpan w:val="6"/>
            <w:shd w:val="clear" w:color="auto" w:fill="F2F2F2" w:themeFill="background1" w:themeFillShade="F2"/>
          </w:tcPr>
          <w:p w:rsidR="00A0714F" w:rsidRDefault="002608D1">
            <w:pPr>
              <w:suppressAutoHyphens w:val="0"/>
              <w:spacing w:after="0" w:line="240" w:lineRule="auto"/>
              <w:contextualSpacing/>
              <w:jc w:val="both"/>
              <w:rPr>
                <w:rFonts w:ascii="Arial" w:hAnsi="Arial" w:cs="Arial"/>
                <w:b/>
                <w:color w:val="000000"/>
                <w:lang w:val="mk-MK" w:eastAsia="mk-MK"/>
              </w:rPr>
            </w:pPr>
            <w:r>
              <w:rPr>
                <w:rFonts w:ascii="Arial" w:hAnsi="Arial" w:cs="Arial"/>
                <w:b/>
                <w:color w:val="000000"/>
                <w:lang w:val="mk-MK" w:eastAsia="mk-MK"/>
              </w:rPr>
              <w:t>2.Грижа за безбедноста и здравјето на учениците (физичко, ментално, социјално)</w:t>
            </w:r>
          </w:p>
        </w:tc>
      </w:tr>
      <w:tr w:rsidR="00A0714F">
        <w:tc>
          <w:tcPr>
            <w:tcW w:w="10349" w:type="dxa"/>
            <w:gridSpan w:val="8"/>
          </w:tcPr>
          <w:p w:rsidR="00A0714F" w:rsidRDefault="002608D1">
            <w:pPr>
              <w:suppressAutoHyphens w:val="0"/>
              <w:spacing w:after="0" w:line="240" w:lineRule="auto"/>
              <w:jc w:val="both"/>
              <w:rPr>
                <w:rFonts w:ascii="Arial" w:hAnsi="Arial" w:cs="Arial"/>
                <w:color w:val="000000"/>
                <w:lang w:val="mk-MK" w:eastAsia="en-US"/>
              </w:rPr>
            </w:pPr>
            <w:r>
              <w:rPr>
                <w:rFonts w:ascii="Arial" w:hAnsi="Arial" w:cs="Arial"/>
                <w:b/>
                <w:u w:val="single"/>
                <w:lang w:val="mk-MK" w:eastAsia="en-US"/>
              </w:rPr>
              <w:t>Стратешка цел 1</w:t>
            </w:r>
            <w:r>
              <w:rPr>
                <w:rFonts w:ascii="Arial" w:hAnsi="Arial" w:cs="Arial"/>
                <w:b/>
                <w:color w:val="000000"/>
                <w:u w:val="single"/>
                <w:lang w:val="mk-MK" w:eastAsia="en-US"/>
              </w:rPr>
              <w:t>.</w:t>
            </w:r>
            <w:r>
              <w:rPr>
                <w:rFonts w:ascii="Arial" w:hAnsi="Arial" w:cs="Arial"/>
                <w:color w:val="000000"/>
                <w:lang w:val="mk-MK" w:eastAsia="en-US"/>
              </w:rPr>
              <w:t xml:space="preserve">Унапредување на компетенциите на воспитно-образовниот кадар за давање помош на учениците за зачувување на своето здравје </w:t>
            </w:r>
          </w:p>
          <w:p w:rsidR="00A0714F" w:rsidRDefault="002608D1">
            <w:pPr>
              <w:suppressAutoHyphens w:val="0"/>
              <w:spacing w:after="0" w:line="240" w:lineRule="auto"/>
              <w:jc w:val="both"/>
              <w:rPr>
                <w:rFonts w:ascii="Arial" w:hAnsi="Arial" w:cs="Arial"/>
                <w:color w:val="000000"/>
                <w:lang w:val="mk-MK" w:eastAsia="en-US"/>
              </w:rPr>
            </w:pPr>
            <w:r>
              <w:rPr>
                <w:rFonts w:ascii="Arial" w:hAnsi="Arial" w:cs="Arial"/>
                <w:b/>
                <w:color w:val="000000"/>
                <w:lang w:val="mk-MK" w:eastAsia="en-US"/>
              </w:rPr>
              <w:t>Развојна цел 1.1.</w:t>
            </w:r>
            <w:r>
              <w:rPr>
                <w:rFonts w:ascii="Arial" w:hAnsi="Arial" w:cs="Arial"/>
                <w:color w:val="000000"/>
                <w:lang w:val="mk-MK" w:eastAsia="en-US"/>
              </w:rPr>
              <w:t xml:space="preserve"> Едукација на учениците за заштита од заразни болести и грижа за сопственото и туѓо здравје</w:t>
            </w:r>
          </w:p>
          <w:p w:rsidR="00A0714F" w:rsidRDefault="002608D1">
            <w:pPr>
              <w:suppressAutoHyphens w:val="0"/>
              <w:spacing w:after="0" w:line="240" w:lineRule="auto"/>
              <w:jc w:val="both"/>
              <w:rPr>
                <w:rFonts w:ascii="Arial" w:hAnsi="Arial" w:cs="Arial"/>
                <w:color w:val="000000"/>
                <w:lang w:val="mk-MK" w:eastAsia="en-US"/>
              </w:rPr>
            </w:pPr>
            <w:r>
              <w:rPr>
                <w:rFonts w:ascii="Arial" w:hAnsi="Arial" w:cs="Arial"/>
                <w:b/>
                <w:color w:val="000000"/>
                <w:lang w:val="mk-MK" w:eastAsia="en-US"/>
              </w:rPr>
              <w:t>Развојна цел 1.2.</w:t>
            </w:r>
            <w:r>
              <w:rPr>
                <w:rFonts w:ascii="Arial" w:hAnsi="Arial" w:cs="Arial"/>
                <w:color w:val="000000"/>
                <w:lang w:val="mk-MK" w:eastAsia="en-US"/>
              </w:rPr>
              <w:t xml:space="preserve"> Едукација на учениците за грижа за своето  емоционално, социјално и ментално здравје</w:t>
            </w:r>
          </w:p>
          <w:p w:rsidR="00A0714F" w:rsidRDefault="002608D1">
            <w:pPr>
              <w:suppressAutoHyphens w:val="0"/>
              <w:spacing w:after="0" w:line="240" w:lineRule="auto"/>
              <w:jc w:val="both"/>
              <w:rPr>
                <w:rFonts w:ascii="Arial" w:hAnsi="Arial" w:cs="Arial"/>
                <w:color w:val="000000"/>
                <w:lang w:val="mk-MK" w:eastAsia="en-US"/>
              </w:rPr>
            </w:pPr>
            <w:r>
              <w:rPr>
                <w:rFonts w:ascii="Arial" w:hAnsi="Arial" w:cs="Arial"/>
                <w:b/>
                <w:color w:val="000000"/>
                <w:lang w:val="mk-MK" w:eastAsia="en-US"/>
              </w:rPr>
              <w:t>Развојна цел 1.3.</w:t>
            </w:r>
            <w:r>
              <w:rPr>
                <w:rFonts w:ascii="Arial" w:hAnsi="Arial" w:cs="Arial"/>
                <w:color w:val="000000"/>
                <w:lang w:val="mk-MK" w:eastAsia="mk-MK"/>
              </w:rPr>
              <w:t xml:space="preserve"> Овозможување безбедност, сигурност, правиле</w:t>
            </w:r>
            <w:r>
              <w:rPr>
                <w:rFonts w:ascii="Arial" w:hAnsi="Arial" w:cs="Arial"/>
                <w:color w:val="000000"/>
                <w:lang w:val="mk-MK" w:eastAsia="mk-MK"/>
              </w:rPr>
              <w:t>н емоционален развој и психо-социјална поддршка на учениците;</w:t>
            </w:r>
          </w:p>
        </w:tc>
      </w:tr>
      <w:tr w:rsidR="00A0714F">
        <w:tc>
          <w:tcPr>
            <w:tcW w:w="10349" w:type="dxa"/>
            <w:gridSpan w:val="8"/>
            <w:tcBorders>
              <w:right w:val="single" w:sz="4" w:space="0" w:color="auto"/>
            </w:tcBorders>
          </w:tcPr>
          <w:p w:rsidR="00A0714F" w:rsidRDefault="002608D1">
            <w:pPr>
              <w:suppressAutoHyphens w:val="0"/>
              <w:spacing w:after="0" w:line="240" w:lineRule="auto"/>
              <w:jc w:val="both"/>
              <w:rPr>
                <w:rFonts w:ascii="Arial" w:hAnsi="Arial" w:cs="Arial"/>
                <w:lang w:val="mk-MK" w:eastAsia="en-US"/>
              </w:rPr>
            </w:pPr>
            <w:r>
              <w:rPr>
                <w:rFonts w:ascii="Arial" w:hAnsi="Arial" w:cs="Arial"/>
                <w:b/>
                <w:color w:val="000000"/>
                <w:lang w:val="mk-MK" w:eastAsia="en-US"/>
              </w:rPr>
              <w:t>Конкретна цел 1.1.1. Информирање за потребата од грижа за здравјето како услов за правилен развој и здраво живеење</w:t>
            </w:r>
          </w:p>
        </w:tc>
      </w:tr>
      <w:tr w:rsidR="00A0714F">
        <w:trPr>
          <w:trHeight w:val="1060"/>
        </w:trPr>
        <w:tc>
          <w:tcPr>
            <w:tcW w:w="1844"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Активности</w:t>
            </w:r>
          </w:p>
        </w:tc>
        <w:tc>
          <w:tcPr>
            <w:tcW w:w="1842" w:type="dxa"/>
            <w:gridSpan w:val="2"/>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Индикатори за успех</w:t>
            </w:r>
          </w:p>
        </w:tc>
        <w:tc>
          <w:tcPr>
            <w:tcW w:w="1843"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Носители на активностите</w:t>
            </w:r>
          </w:p>
        </w:tc>
        <w:tc>
          <w:tcPr>
            <w:tcW w:w="1559"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Временска рамка за </w:t>
            </w:r>
            <w:r>
              <w:rPr>
                <w:rFonts w:ascii="Arial" w:hAnsi="Arial" w:cs="Arial"/>
                <w:color w:val="000000"/>
                <w:lang w:val="mk-MK" w:eastAsia="en-US"/>
              </w:rPr>
              <w:t>имплементација</w:t>
            </w:r>
          </w:p>
        </w:tc>
        <w:tc>
          <w:tcPr>
            <w:tcW w:w="1418" w:type="dxa"/>
            <w:gridSpan w:val="2"/>
            <w:tcBorders>
              <w:right w:val="single" w:sz="4" w:space="0" w:color="auto"/>
            </w:tcBorders>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Потребни ресурси</w:t>
            </w:r>
          </w:p>
          <w:p w:rsidR="00A0714F" w:rsidRDefault="00A0714F">
            <w:pPr>
              <w:suppressAutoHyphens w:val="0"/>
              <w:spacing w:after="0" w:line="240" w:lineRule="auto"/>
              <w:rPr>
                <w:rFonts w:ascii="Arial" w:hAnsi="Arial" w:cs="Arial"/>
                <w:color w:val="000000"/>
                <w:lang w:val="mk-MK" w:eastAsia="en-US"/>
              </w:rPr>
            </w:pPr>
          </w:p>
        </w:tc>
        <w:tc>
          <w:tcPr>
            <w:tcW w:w="1843" w:type="dxa"/>
            <w:tcBorders>
              <w:right w:val="single" w:sz="4" w:space="0" w:color="auto"/>
            </w:tcBorders>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Тим за следење на реализа-цијата на активностите </w:t>
            </w:r>
          </w:p>
        </w:tc>
      </w:tr>
      <w:tr w:rsidR="00A0714F">
        <w:trPr>
          <w:trHeight w:val="869"/>
        </w:trPr>
        <w:tc>
          <w:tcPr>
            <w:tcW w:w="1844"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-Планирање на содржини за информирање и едукација на учениците  за водење грижа за сопственото здравје</w:t>
            </w:r>
          </w:p>
        </w:tc>
        <w:tc>
          <w:tcPr>
            <w:tcW w:w="1842" w:type="dxa"/>
            <w:gridSpan w:val="2"/>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Информирани и едуцинари ученици за зачувување на здравјето</w:t>
            </w:r>
          </w:p>
        </w:tc>
        <w:tc>
          <w:tcPr>
            <w:tcW w:w="1843"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Одделенски</w:t>
            </w:r>
            <w:r>
              <w:rPr>
                <w:rFonts w:ascii="Arial" w:hAnsi="Arial" w:cs="Arial"/>
                <w:color w:val="000000"/>
                <w:lang w:val="mk-MK" w:eastAsia="en-US"/>
              </w:rPr>
              <w:t xml:space="preserve"> раководители, наставници, стручни соработници, здравствени работници</w:t>
            </w:r>
          </w:p>
        </w:tc>
        <w:tc>
          <w:tcPr>
            <w:tcW w:w="1559"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август, септември</w:t>
            </w:r>
          </w:p>
        </w:tc>
        <w:tc>
          <w:tcPr>
            <w:tcW w:w="1418" w:type="dxa"/>
            <w:gridSpan w:val="2"/>
            <w:tcBorders>
              <w:right w:val="single" w:sz="4" w:space="0" w:color="auto"/>
            </w:tcBorders>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Стручни материја-ли, планира-ња на наставниците</w:t>
            </w:r>
          </w:p>
        </w:tc>
        <w:tc>
          <w:tcPr>
            <w:tcW w:w="1843" w:type="dxa"/>
            <w:tcBorders>
              <w:right w:val="single" w:sz="4" w:space="0" w:color="auto"/>
            </w:tcBorders>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Тим за грижа за здравјето на учениците</w:t>
            </w: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tc>
      </w:tr>
      <w:tr w:rsidR="00A0714F">
        <w:tc>
          <w:tcPr>
            <w:tcW w:w="10349" w:type="dxa"/>
            <w:gridSpan w:val="8"/>
          </w:tcPr>
          <w:p w:rsidR="00A0714F" w:rsidRDefault="002608D1">
            <w:pPr>
              <w:suppressAutoHyphens w:val="0"/>
              <w:spacing w:after="0" w:line="240" w:lineRule="auto"/>
              <w:jc w:val="both"/>
              <w:rPr>
                <w:rFonts w:ascii="Arial" w:hAnsi="Arial" w:cs="Arial"/>
                <w:b/>
                <w:lang w:val="mk-MK" w:eastAsia="en-US"/>
              </w:rPr>
            </w:pPr>
            <w:r>
              <w:rPr>
                <w:rFonts w:ascii="Arial" w:hAnsi="Arial" w:cs="Arial"/>
                <w:b/>
                <w:lang w:val="mk-MK" w:eastAsia="en-US"/>
              </w:rPr>
              <w:t>Конкретна цел 1.1.2. Примена на мерки за</w:t>
            </w:r>
            <w:r>
              <w:rPr>
                <w:rFonts w:ascii="Arial" w:hAnsi="Arial" w:cs="Arial"/>
                <w:b/>
                <w:color w:val="000000"/>
                <w:lang w:val="mk-MK" w:eastAsia="en-US"/>
              </w:rPr>
              <w:t xml:space="preserve"> одржување хигиена и заштита од заразни болести</w:t>
            </w:r>
          </w:p>
        </w:tc>
      </w:tr>
      <w:tr w:rsidR="00A0714F">
        <w:trPr>
          <w:trHeight w:val="346"/>
        </w:trPr>
        <w:tc>
          <w:tcPr>
            <w:tcW w:w="1844"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Активности</w:t>
            </w:r>
          </w:p>
        </w:tc>
        <w:tc>
          <w:tcPr>
            <w:tcW w:w="1842" w:type="dxa"/>
            <w:gridSpan w:val="2"/>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Индикатори за успех</w:t>
            </w:r>
          </w:p>
        </w:tc>
        <w:tc>
          <w:tcPr>
            <w:tcW w:w="1843"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Носители на активностите</w:t>
            </w:r>
          </w:p>
        </w:tc>
        <w:tc>
          <w:tcPr>
            <w:tcW w:w="1559"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Временска рамка за имплементација</w:t>
            </w:r>
          </w:p>
        </w:tc>
        <w:tc>
          <w:tcPr>
            <w:tcW w:w="1276"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Потребни ресурси</w:t>
            </w:r>
          </w:p>
        </w:tc>
        <w:tc>
          <w:tcPr>
            <w:tcW w:w="1985" w:type="dxa"/>
            <w:gridSpan w:val="2"/>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Тим за следење на реализа-цијата на активностите </w:t>
            </w:r>
          </w:p>
        </w:tc>
      </w:tr>
      <w:tr w:rsidR="00A0714F">
        <w:trPr>
          <w:trHeight w:val="1182"/>
        </w:trPr>
        <w:tc>
          <w:tcPr>
            <w:tcW w:w="1844" w:type="dxa"/>
          </w:tcPr>
          <w:p w:rsidR="00A0714F" w:rsidRDefault="002608D1">
            <w:pPr>
              <w:suppressAutoHyphens w:val="0"/>
              <w:spacing w:after="0" w:line="240" w:lineRule="auto"/>
              <w:rPr>
                <w:rFonts w:ascii="Arial" w:hAnsi="Arial" w:cs="Arial"/>
                <w:lang w:val="mk-MK" w:eastAsia="en-US"/>
              </w:rPr>
            </w:pPr>
            <w:r>
              <w:rPr>
                <w:rFonts w:ascii="Arial" w:hAnsi="Arial" w:cs="Arial"/>
                <w:lang w:val="mk-MK" w:eastAsia="en-US"/>
              </w:rPr>
              <w:t xml:space="preserve">-Запознавање и практична примена на мерки за </w:t>
            </w:r>
            <w:r>
              <w:rPr>
                <w:rFonts w:ascii="Arial" w:hAnsi="Arial" w:cs="Arial"/>
                <w:lang w:val="mk-MK" w:eastAsia="en-US"/>
              </w:rPr>
              <w:t xml:space="preserve">одржување </w:t>
            </w:r>
            <w:r>
              <w:rPr>
                <w:rFonts w:ascii="Arial" w:hAnsi="Arial" w:cs="Arial"/>
                <w:lang w:val="mk-MK" w:eastAsia="en-US"/>
              </w:rPr>
              <w:lastRenderedPageBreak/>
              <w:t>хигиена и заштита од заразни болести</w:t>
            </w:r>
          </w:p>
        </w:tc>
        <w:tc>
          <w:tcPr>
            <w:tcW w:w="1842" w:type="dxa"/>
            <w:gridSpan w:val="2"/>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lastRenderedPageBreak/>
              <w:t xml:space="preserve">Информирани и свесни ученици за последици од неодржување </w:t>
            </w:r>
            <w:r>
              <w:rPr>
                <w:rFonts w:ascii="Arial" w:hAnsi="Arial" w:cs="Arial"/>
                <w:color w:val="000000"/>
                <w:lang w:val="mk-MK" w:eastAsia="en-US"/>
              </w:rPr>
              <w:lastRenderedPageBreak/>
              <w:t>хигиена и непочитување на мерки за заштита</w:t>
            </w:r>
          </w:p>
        </w:tc>
        <w:tc>
          <w:tcPr>
            <w:tcW w:w="1843"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lastRenderedPageBreak/>
              <w:t xml:space="preserve">Оддленски и предметни наставници, </w:t>
            </w:r>
          </w:p>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Директор, Стручни </w:t>
            </w:r>
            <w:r>
              <w:rPr>
                <w:rFonts w:ascii="Arial" w:hAnsi="Arial" w:cs="Arial"/>
                <w:color w:val="000000"/>
                <w:lang w:val="mk-MK" w:eastAsia="en-US"/>
              </w:rPr>
              <w:lastRenderedPageBreak/>
              <w:t>соработници, санитарни и здравствени работници</w:t>
            </w:r>
          </w:p>
        </w:tc>
        <w:tc>
          <w:tcPr>
            <w:tcW w:w="1559"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lastRenderedPageBreak/>
              <w:t xml:space="preserve">Во текот </w:t>
            </w:r>
            <w:r>
              <w:rPr>
                <w:rFonts w:ascii="Arial" w:hAnsi="Arial" w:cs="Arial"/>
                <w:color w:val="000000"/>
                <w:lang w:val="mk-MK" w:eastAsia="en-US"/>
              </w:rPr>
              <w:t>на учебната година</w:t>
            </w:r>
          </w:p>
        </w:tc>
        <w:tc>
          <w:tcPr>
            <w:tcW w:w="1276"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Протоколи за почитување на заштитни </w:t>
            </w:r>
            <w:r>
              <w:rPr>
                <w:rFonts w:ascii="Arial" w:hAnsi="Arial" w:cs="Arial"/>
                <w:color w:val="000000"/>
                <w:lang w:val="mk-MK" w:eastAsia="en-US"/>
              </w:rPr>
              <w:lastRenderedPageBreak/>
              <w:t>мерки,</w:t>
            </w:r>
          </w:p>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Средства за хигиена, брошури </w:t>
            </w:r>
          </w:p>
        </w:tc>
        <w:tc>
          <w:tcPr>
            <w:tcW w:w="1985" w:type="dxa"/>
            <w:gridSpan w:val="2"/>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lastRenderedPageBreak/>
              <w:t>Тим за грижа за здравјето на учениците</w:t>
            </w: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tc>
      </w:tr>
      <w:tr w:rsidR="00A0714F">
        <w:tc>
          <w:tcPr>
            <w:tcW w:w="10349" w:type="dxa"/>
            <w:gridSpan w:val="8"/>
          </w:tcPr>
          <w:p w:rsidR="00A0714F" w:rsidRDefault="002608D1">
            <w:pPr>
              <w:suppressAutoHyphens w:val="0"/>
              <w:spacing w:after="0" w:line="240" w:lineRule="auto"/>
              <w:jc w:val="both"/>
              <w:rPr>
                <w:rFonts w:ascii="Arial" w:hAnsi="Arial" w:cs="Arial"/>
                <w:lang w:val="mk-MK" w:eastAsia="en-US"/>
              </w:rPr>
            </w:pPr>
            <w:r>
              <w:rPr>
                <w:rFonts w:ascii="Arial" w:hAnsi="Arial" w:cs="Arial"/>
                <w:b/>
                <w:color w:val="000000"/>
                <w:lang w:val="mk-MK" w:eastAsia="en-US"/>
              </w:rPr>
              <w:lastRenderedPageBreak/>
              <w:t>Конкретна цел 1.2.1. Информирање за влијанието на менталното здравје врз правилниот развој на младата личност</w:t>
            </w:r>
          </w:p>
        </w:tc>
      </w:tr>
      <w:tr w:rsidR="00A0714F">
        <w:trPr>
          <w:trHeight w:val="64"/>
        </w:trPr>
        <w:tc>
          <w:tcPr>
            <w:tcW w:w="1844"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Активности</w:t>
            </w:r>
          </w:p>
        </w:tc>
        <w:tc>
          <w:tcPr>
            <w:tcW w:w="1842" w:type="dxa"/>
            <w:gridSpan w:val="2"/>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Индикатори за успех</w:t>
            </w:r>
          </w:p>
        </w:tc>
        <w:tc>
          <w:tcPr>
            <w:tcW w:w="1843"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Носители на активностите</w:t>
            </w:r>
          </w:p>
        </w:tc>
        <w:tc>
          <w:tcPr>
            <w:tcW w:w="1559"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Временска рамка за имплементација</w:t>
            </w:r>
          </w:p>
        </w:tc>
        <w:tc>
          <w:tcPr>
            <w:tcW w:w="1276"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Потребни ресурси</w:t>
            </w:r>
          </w:p>
          <w:p w:rsidR="00A0714F" w:rsidRDefault="00A0714F">
            <w:pPr>
              <w:suppressAutoHyphens w:val="0"/>
              <w:spacing w:after="0" w:line="240" w:lineRule="auto"/>
              <w:rPr>
                <w:rFonts w:ascii="Arial" w:hAnsi="Arial" w:cs="Arial"/>
                <w:color w:val="000000"/>
                <w:lang w:val="mk-MK" w:eastAsia="en-US"/>
              </w:rPr>
            </w:pPr>
          </w:p>
        </w:tc>
        <w:tc>
          <w:tcPr>
            <w:tcW w:w="1985" w:type="dxa"/>
            <w:gridSpan w:val="2"/>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Тим за следење на реализа-цијата на активностите </w:t>
            </w:r>
          </w:p>
        </w:tc>
      </w:tr>
      <w:tr w:rsidR="00A0714F">
        <w:trPr>
          <w:trHeight w:val="992"/>
        </w:trPr>
        <w:tc>
          <w:tcPr>
            <w:tcW w:w="1844"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-Планирање на содржини за информирање на учениците за влијанието и значењето на менталното </w:t>
            </w:r>
            <w:r>
              <w:rPr>
                <w:rFonts w:ascii="Arial" w:hAnsi="Arial" w:cs="Arial"/>
                <w:color w:val="000000"/>
                <w:lang w:val="mk-MK" w:eastAsia="en-US"/>
              </w:rPr>
              <w:t>здравје врз правилниот развој</w:t>
            </w:r>
          </w:p>
        </w:tc>
        <w:tc>
          <w:tcPr>
            <w:tcW w:w="1842" w:type="dxa"/>
            <w:gridSpan w:val="2"/>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Информирани и едуцинари ученици за потребата од грижа за менталното здравје</w:t>
            </w:r>
          </w:p>
        </w:tc>
        <w:tc>
          <w:tcPr>
            <w:tcW w:w="1843"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Одделенски раководители, наставници, стручни соработници, здравствени работници</w:t>
            </w:r>
          </w:p>
        </w:tc>
        <w:tc>
          <w:tcPr>
            <w:tcW w:w="1559"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август, септември</w:t>
            </w:r>
          </w:p>
        </w:tc>
        <w:tc>
          <w:tcPr>
            <w:tcW w:w="1276"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Стручни материја-ли, планира-ња на наставни-ците и </w:t>
            </w:r>
            <w:r>
              <w:rPr>
                <w:rFonts w:ascii="Arial" w:hAnsi="Arial" w:cs="Arial"/>
                <w:color w:val="000000"/>
                <w:lang w:val="mk-MK" w:eastAsia="en-US"/>
              </w:rPr>
              <w:t>стручните соработ-ници</w:t>
            </w:r>
          </w:p>
        </w:tc>
        <w:tc>
          <w:tcPr>
            <w:tcW w:w="1985" w:type="dxa"/>
            <w:gridSpan w:val="2"/>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Тим за грижа за здравјето на учениците</w:t>
            </w: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tc>
      </w:tr>
      <w:tr w:rsidR="00A0714F">
        <w:tc>
          <w:tcPr>
            <w:tcW w:w="10349" w:type="dxa"/>
            <w:gridSpan w:val="8"/>
          </w:tcPr>
          <w:p w:rsidR="00A0714F" w:rsidRDefault="002608D1">
            <w:pPr>
              <w:suppressAutoHyphens w:val="0"/>
              <w:spacing w:after="0" w:line="240" w:lineRule="auto"/>
              <w:jc w:val="both"/>
              <w:rPr>
                <w:rFonts w:ascii="Arial" w:hAnsi="Arial" w:cs="Arial"/>
                <w:color w:val="000000"/>
                <w:lang w:val="mk-MK" w:eastAsia="en-US"/>
              </w:rPr>
            </w:pPr>
            <w:r>
              <w:rPr>
                <w:rFonts w:ascii="Arial" w:hAnsi="Arial" w:cs="Arial"/>
                <w:b/>
                <w:lang w:val="mk-MK" w:eastAsia="en-US"/>
              </w:rPr>
              <w:t xml:space="preserve">Конкретна цел 1.2.2. Практични активности за поттикнување позитивни емоции, меѓусебно прифаќање и помагање </w:t>
            </w:r>
          </w:p>
        </w:tc>
      </w:tr>
      <w:tr w:rsidR="00A0714F">
        <w:trPr>
          <w:trHeight w:val="1087"/>
        </w:trPr>
        <w:tc>
          <w:tcPr>
            <w:tcW w:w="1844"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Активности</w:t>
            </w:r>
          </w:p>
        </w:tc>
        <w:tc>
          <w:tcPr>
            <w:tcW w:w="1842" w:type="dxa"/>
            <w:gridSpan w:val="2"/>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Индикатори за успех</w:t>
            </w:r>
          </w:p>
        </w:tc>
        <w:tc>
          <w:tcPr>
            <w:tcW w:w="1843"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Носители на активностите</w:t>
            </w:r>
          </w:p>
        </w:tc>
        <w:tc>
          <w:tcPr>
            <w:tcW w:w="1559"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Временска рамка за </w:t>
            </w:r>
            <w:r>
              <w:rPr>
                <w:rFonts w:ascii="Arial" w:hAnsi="Arial" w:cs="Arial"/>
                <w:color w:val="000000"/>
                <w:lang w:val="mk-MK" w:eastAsia="en-US"/>
              </w:rPr>
              <w:t>имплементација</w:t>
            </w:r>
          </w:p>
        </w:tc>
        <w:tc>
          <w:tcPr>
            <w:tcW w:w="1276"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Потребни ресурси</w:t>
            </w:r>
          </w:p>
        </w:tc>
        <w:tc>
          <w:tcPr>
            <w:tcW w:w="1985" w:type="dxa"/>
            <w:gridSpan w:val="2"/>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Тим за следење на реализа-цијата на активностите </w:t>
            </w:r>
          </w:p>
        </w:tc>
      </w:tr>
      <w:tr w:rsidR="00A0714F">
        <w:trPr>
          <w:trHeight w:val="856"/>
        </w:trPr>
        <w:tc>
          <w:tcPr>
            <w:tcW w:w="1844"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-Реализирање предавања и работилници на тема Грижа за психо-социјално и ментално здравје кај учениците</w:t>
            </w:r>
          </w:p>
        </w:tc>
        <w:tc>
          <w:tcPr>
            <w:tcW w:w="1842" w:type="dxa"/>
            <w:gridSpan w:val="2"/>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Стекнување свест за значењето на менталното здравје и негување позитивни емоции и емпатија </w:t>
            </w:r>
          </w:p>
        </w:tc>
        <w:tc>
          <w:tcPr>
            <w:tcW w:w="1843"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Стручни соработници, одделнски раководители, родители, стручни лица</w:t>
            </w:r>
          </w:p>
        </w:tc>
        <w:tc>
          <w:tcPr>
            <w:tcW w:w="1559"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Во текот на учебната година</w:t>
            </w:r>
          </w:p>
        </w:tc>
        <w:tc>
          <w:tcPr>
            <w:tcW w:w="1276"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Стручни материја-ли, работни листови, листи за евалваци-ја на стекна</w:t>
            </w:r>
            <w:r>
              <w:rPr>
                <w:rFonts w:ascii="Arial" w:hAnsi="Arial" w:cs="Arial"/>
                <w:color w:val="000000"/>
                <w:lang w:val="mk-MK" w:eastAsia="en-US"/>
              </w:rPr>
              <w:t xml:space="preserve">ти-те сознанија </w:t>
            </w:r>
          </w:p>
        </w:tc>
        <w:tc>
          <w:tcPr>
            <w:tcW w:w="1985" w:type="dxa"/>
            <w:gridSpan w:val="2"/>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Тим за грижа за здравјето на учениците</w:t>
            </w: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tc>
      </w:tr>
      <w:tr w:rsidR="00A0714F">
        <w:trPr>
          <w:trHeight w:val="554"/>
        </w:trPr>
        <w:tc>
          <w:tcPr>
            <w:tcW w:w="10349" w:type="dxa"/>
            <w:gridSpan w:val="8"/>
          </w:tcPr>
          <w:p w:rsidR="00A0714F" w:rsidRDefault="002608D1">
            <w:pPr>
              <w:suppressAutoHyphens w:val="0"/>
              <w:spacing w:after="0" w:line="240" w:lineRule="auto"/>
              <w:rPr>
                <w:rFonts w:ascii="Arial" w:hAnsi="Arial" w:cs="Arial"/>
                <w:color w:val="000000"/>
                <w:lang w:val="mk-MK" w:eastAsia="en-US"/>
              </w:rPr>
            </w:pPr>
            <w:r>
              <w:rPr>
                <w:rFonts w:ascii="Arial" w:hAnsi="Arial" w:cs="Arial"/>
                <w:b/>
                <w:lang w:val="mk-MK" w:eastAsia="en-US"/>
              </w:rPr>
              <w:t>Конкретна цел 1.3.1.</w:t>
            </w:r>
            <w:r>
              <w:rPr>
                <w:rFonts w:ascii="Arial" w:hAnsi="Arial" w:cs="Arial"/>
                <w:b/>
                <w:color w:val="000000"/>
                <w:lang w:val="mk-MK" w:eastAsia="en-US"/>
              </w:rPr>
              <w:t>Едукација на учениците за значењето на чувството за безбедност и сигурност за нивното психо-социјално здравје</w:t>
            </w:r>
          </w:p>
        </w:tc>
      </w:tr>
      <w:tr w:rsidR="00A0714F">
        <w:trPr>
          <w:trHeight w:val="856"/>
        </w:trPr>
        <w:tc>
          <w:tcPr>
            <w:tcW w:w="1844"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Активности</w:t>
            </w:r>
          </w:p>
        </w:tc>
        <w:tc>
          <w:tcPr>
            <w:tcW w:w="1842" w:type="dxa"/>
            <w:gridSpan w:val="2"/>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Индикатори за успех</w:t>
            </w:r>
          </w:p>
        </w:tc>
        <w:tc>
          <w:tcPr>
            <w:tcW w:w="1843"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Носители на активностите</w:t>
            </w:r>
          </w:p>
        </w:tc>
        <w:tc>
          <w:tcPr>
            <w:tcW w:w="1559"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Временска рамка за имплементација</w:t>
            </w:r>
          </w:p>
        </w:tc>
        <w:tc>
          <w:tcPr>
            <w:tcW w:w="1276"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Потребни ресурси</w:t>
            </w:r>
          </w:p>
        </w:tc>
        <w:tc>
          <w:tcPr>
            <w:tcW w:w="1985" w:type="dxa"/>
            <w:gridSpan w:val="2"/>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Тим за следење на реализа-цијата на активностите </w:t>
            </w:r>
          </w:p>
        </w:tc>
      </w:tr>
      <w:tr w:rsidR="00A0714F">
        <w:trPr>
          <w:trHeight w:val="856"/>
        </w:trPr>
        <w:tc>
          <w:tcPr>
            <w:tcW w:w="1844"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-Предавања и работилници со учениците за стекнување чувство за безбедност и сигурноност</w:t>
            </w:r>
          </w:p>
        </w:tc>
        <w:tc>
          <w:tcPr>
            <w:tcW w:w="1842" w:type="dxa"/>
            <w:gridSpan w:val="2"/>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Охрабрени, сигурни и безбедни ученици во училиштето </w:t>
            </w:r>
          </w:p>
        </w:tc>
        <w:tc>
          <w:tcPr>
            <w:tcW w:w="1843"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Одделенски раководители, стручни соработници, </w:t>
            </w:r>
          </w:p>
        </w:tc>
        <w:tc>
          <w:tcPr>
            <w:tcW w:w="1559"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Во текот на учебната година</w:t>
            </w:r>
          </w:p>
        </w:tc>
        <w:tc>
          <w:tcPr>
            <w:tcW w:w="1276"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Стручни материја-ли, работни листови, листи за евалваци-ја на стекнати-те сознанија</w:t>
            </w:r>
          </w:p>
        </w:tc>
        <w:tc>
          <w:tcPr>
            <w:tcW w:w="1985" w:type="dxa"/>
            <w:gridSpan w:val="2"/>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Тим за грижа за здравјето на учениците</w:t>
            </w:r>
          </w:p>
          <w:p w:rsidR="00A0714F" w:rsidRDefault="00A0714F">
            <w:pPr>
              <w:suppressAutoHyphens w:val="0"/>
              <w:spacing w:after="0" w:line="240" w:lineRule="auto"/>
              <w:rPr>
                <w:rFonts w:ascii="Arial" w:hAnsi="Arial" w:cs="Arial"/>
                <w:color w:val="000000"/>
                <w:lang w:val="mk-MK" w:eastAsia="en-US"/>
              </w:rPr>
            </w:pPr>
          </w:p>
        </w:tc>
      </w:tr>
      <w:tr w:rsidR="00A0714F">
        <w:trPr>
          <w:trHeight w:val="856"/>
        </w:trPr>
        <w:tc>
          <w:tcPr>
            <w:tcW w:w="10349" w:type="dxa"/>
            <w:gridSpan w:val="8"/>
          </w:tcPr>
          <w:p w:rsidR="00A0714F" w:rsidRDefault="002608D1">
            <w:pPr>
              <w:suppressAutoHyphens w:val="0"/>
              <w:spacing w:after="160" w:line="259" w:lineRule="auto"/>
              <w:jc w:val="both"/>
              <w:rPr>
                <w:rFonts w:ascii="Arial" w:hAnsi="Arial" w:cs="Arial"/>
                <w:b/>
                <w:color w:val="000000"/>
                <w:lang w:val="mk-MK" w:eastAsia="en-US"/>
              </w:rPr>
            </w:pPr>
            <w:r>
              <w:rPr>
                <w:rFonts w:ascii="Arial" w:hAnsi="Arial" w:cs="Arial"/>
                <w:b/>
                <w:color w:val="000000"/>
                <w:lang w:val="mk-MK" w:eastAsia="en-US"/>
              </w:rPr>
              <w:lastRenderedPageBreak/>
              <w:t>Конкретна цел 1.3.2.</w:t>
            </w:r>
            <w:r>
              <w:rPr>
                <w:rFonts w:ascii="Arial" w:hAnsi="Arial" w:cs="Arial"/>
                <w:b/>
                <w:color w:val="000000"/>
                <w:lang w:val="mk-MK" w:eastAsia="mk-MK"/>
              </w:rPr>
              <w:t xml:space="preserve">Соработка со родителите/Совет на </w:t>
            </w:r>
            <w:r>
              <w:rPr>
                <w:rFonts w:ascii="Arial" w:hAnsi="Arial" w:cs="Arial"/>
                <w:b/>
                <w:color w:val="000000"/>
                <w:lang w:val="mk-MK" w:eastAsia="mk-MK"/>
              </w:rPr>
              <w:t>родители и Училишен одбор за вклученост во воспитно-образовниот процес, поттикнување на учениците за извршување на училишните обврски за стекнување трајни знаења, предлагање иницијативи и носење одлуки за подобрување на условите и организацијата во училишт</w:t>
            </w:r>
            <w:r>
              <w:rPr>
                <w:rFonts w:ascii="Arial" w:hAnsi="Arial" w:cs="Arial"/>
                <w:b/>
                <w:color w:val="000000"/>
                <w:lang w:val="mk-MK" w:eastAsia="mk-MK"/>
              </w:rPr>
              <w:t>ето;</w:t>
            </w:r>
          </w:p>
        </w:tc>
      </w:tr>
      <w:tr w:rsidR="00A0714F">
        <w:trPr>
          <w:trHeight w:val="856"/>
        </w:trPr>
        <w:tc>
          <w:tcPr>
            <w:tcW w:w="1844"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Активности</w:t>
            </w:r>
          </w:p>
        </w:tc>
        <w:tc>
          <w:tcPr>
            <w:tcW w:w="1842" w:type="dxa"/>
            <w:gridSpan w:val="2"/>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Индикатори за успех</w:t>
            </w:r>
          </w:p>
        </w:tc>
        <w:tc>
          <w:tcPr>
            <w:tcW w:w="1843"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Носители на активностите</w:t>
            </w:r>
          </w:p>
        </w:tc>
        <w:tc>
          <w:tcPr>
            <w:tcW w:w="1559"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Временска рамка за имплементација</w:t>
            </w:r>
          </w:p>
        </w:tc>
        <w:tc>
          <w:tcPr>
            <w:tcW w:w="1276"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Потребни ресурси</w:t>
            </w:r>
          </w:p>
        </w:tc>
        <w:tc>
          <w:tcPr>
            <w:tcW w:w="1985" w:type="dxa"/>
            <w:gridSpan w:val="2"/>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Тим за следење на реализа-цијата на активностите </w:t>
            </w:r>
          </w:p>
        </w:tc>
      </w:tr>
      <w:tr w:rsidR="00A0714F">
        <w:trPr>
          <w:trHeight w:val="856"/>
        </w:trPr>
        <w:tc>
          <w:tcPr>
            <w:tcW w:w="1844"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-Заеднички  работилници со ученици и родители за </w:t>
            </w:r>
            <w:r>
              <w:rPr>
                <w:rFonts w:ascii="Arial" w:hAnsi="Arial" w:cs="Arial"/>
                <w:color w:val="000000"/>
                <w:lang w:val="mk-MK" w:eastAsia="mk-MK"/>
              </w:rPr>
              <w:t xml:space="preserve">поттикнување на учениците за стекнување </w:t>
            </w:r>
            <w:r>
              <w:rPr>
                <w:rFonts w:ascii="Arial" w:hAnsi="Arial" w:cs="Arial"/>
                <w:color w:val="000000"/>
                <w:lang w:val="mk-MK" w:eastAsia="mk-MK"/>
              </w:rPr>
              <w:t>трајни знаења, правилен психофизички развој, предлагање иницијативи и носење одлуки за подобрување на условите и организацијата во училиштето;</w:t>
            </w:r>
          </w:p>
        </w:tc>
        <w:tc>
          <w:tcPr>
            <w:tcW w:w="1842" w:type="dxa"/>
            <w:gridSpan w:val="2"/>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Повисоки постигања, здрави личности, позитивни иницијативи, правилни и заеднички одлуки </w:t>
            </w:r>
          </w:p>
        </w:tc>
        <w:tc>
          <w:tcPr>
            <w:tcW w:w="1843"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Одделенски раководители, стручни соработници, </w:t>
            </w:r>
          </w:p>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Родители/ Совет на родители, Училишен одбор</w:t>
            </w:r>
          </w:p>
        </w:tc>
        <w:tc>
          <w:tcPr>
            <w:tcW w:w="1559"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Во текот на учебната година</w:t>
            </w:r>
          </w:p>
        </w:tc>
        <w:tc>
          <w:tcPr>
            <w:tcW w:w="1276"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Стручни материја-ли, работни листови, листи за евалваци-ја на стекнати-те сознанија</w:t>
            </w:r>
          </w:p>
        </w:tc>
        <w:tc>
          <w:tcPr>
            <w:tcW w:w="1985" w:type="dxa"/>
            <w:gridSpan w:val="2"/>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Тим за грижа за здравјето на учениците</w:t>
            </w:r>
          </w:p>
          <w:p w:rsidR="00A0714F" w:rsidRDefault="00A0714F">
            <w:pPr>
              <w:suppressAutoHyphens w:val="0"/>
              <w:spacing w:after="0" w:line="240" w:lineRule="auto"/>
              <w:rPr>
                <w:rFonts w:ascii="Arial" w:hAnsi="Arial" w:cs="Arial"/>
                <w:color w:val="000000"/>
                <w:lang w:val="mk-MK" w:eastAsia="en-US"/>
              </w:rPr>
            </w:pPr>
          </w:p>
        </w:tc>
      </w:tr>
    </w:tbl>
    <w:p w:rsidR="00A0714F" w:rsidRDefault="002608D1">
      <w:pPr>
        <w:tabs>
          <w:tab w:val="left" w:pos="2925"/>
        </w:tabs>
        <w:suppressAutoHyphens w:val="0"/>
        <w:spacing w:after="160" w:line="259" w:lineRule="auto"/>
        <w:jc w:val="both"/>
        <w:rPr>
          <w:rFonts w:ascii="Arial" w:hAnsi="Arial" w:cs="Arial"/>
          <w:lang w:val="mk-MK" w:eastAsia="en-US"/>
        </w:rPr>
      </w:pPr>
      <w:r>
        <w:rPr>
          <w:rFonts w:ascii="Arial" w:hAnsi="Arial" w:cs="Arial"/>
          <w:lang w:val="mk-MK" w:eastAsia="en-US"/>
        </w:rPr>
        <w:tab/>
      </w:r>
    </w:p>
    <w:p w:rsidR="00A0714F" w:rsidRDefault="00A0714F">
      <w:pPr>
        <w:tabs>
          <w:tab w:val="left" w:pos="2925"/>
        </w:tabs>
        <w:suppressAutoHyphens w:val="0"/>
        <w:spacing w:after="160" w:line="259" w:lineRule="auto"/>
        <w:jc w:val="both"/>
        <w:rPr>
          <w:rFonts w:ascii="Arial" w:hAnsi="Arial" w:cs="Arial"/>
          <w:lang w:val="mk-MK" w:eastAsia="en-US"/>
        </w:rPr>
      </w:pPr>
    </w:p>
    <w:p w:rsidR="00A0714F" w:rsidRDefault="00A0714F">
      <w:pPr>
        <w:tabs>
          <w:tab w:val="left" w:pos="2925"/>
        </w:tabs>
        <w:suppressAutoHyphens w:val="0"/>
        <w:spacing w:after="160" w:line="259" w:lineRule="auto"/>
        <w:jc w:val="both"/>
        <w:rPr>
          <w:rFonts w:ascii="Arial" w:hAnsi="Arial" w:cs="Arial"/>
          <w:lang w:val="mk-MK" w:eastAsia="en-US"/>
        </w:rPr>
      </w:pPr>
    </w:p>
    <w:tbl>
      <w:tblPr>
        <w:tblW w:w="1018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4"/>
        <w:gridCol w:w="283"/>
        <w:gridCol w:w="1559"/>
        <w:gridCol w:w="1843"/>
        <w:gridCol w:w="1559"/>
        <w:gridCol w:w="1276"/>
        <w:gridCol w:w="1816"/>
      </w:tblGrid>
      <w:tr w:rsidR="00A0714F">
        <w:tc>
          <w:tcPr>
            <w:tcW w:w="2127" w:type="dxa"/>
            <w:gridSpan w:val="2"/>
            <w:shd w:val="clear" w:color="auto" w:fill="F2F2F2" w:themeFill="background1" w:themeFillShade="F2"/>
          </w:tcPr>
          <w:p w:rsidR="00A0714F" w:rsidRDefault="002608D1">
            <w:pPr>
              <w:suppressAutoHyphens w:val="0"/>
              <w:spacing w:after="0" w:line="240" w:lineRule="auto"/>
              <w:jc w:val="center"/>
              <w:rPr>
                <w:rFonts w:ascii="Arial" w:hAnsi="Arial" w:cs="Arial"/>
                <w:b/>
                <w:lang w:val="mk-MK" w:eastAsia="en-US"/>
              </w:rPr>
            </w:pPr>
            <w:r>
              <w:rPr>
                <w:rFonts w:ascii="Arial" w:hAnsi="Arial" w:cs="Arial"/>
                <w:b/>
                <w:lang w:val="mk-MK" w:eastAsia="en-US"/>
              </w:rPr>
              <w:t>Приоритетно       подрачје</w:t>
            </w:r>
          </w:p>
        </w:tc>
        <w:tc>
          <w:tcPr>
            <w:tcW w:w="8053" w:type="dxa"/>
            <w:gridSpan w:val="5"/>
            <w:shd w:val="clear" w:color="auto" w:fill="F2F2F2" w:themeFill="background1" w:themeFillShade="F2"/>
          </w:tcPr>
          <w:p w:rsidR="00A0714F" w:rsidRDefault="002608D1">
            <w:pPr>
              <w:suppressAutoHyphens w:val="0"/>
              <w:spacing w:after="0" w:line="240" w:lineRule="auto"/>
              <w:contextualSpacing/>
              <w:jc w:val="both"/>
              <w:rPr>
                <w:rFonts w:ascii="Arial" w:hAnsi="Arial" w:cs="Arial"/>
                <w:b/>
                <w:color w:val="000000"/>
                <w:lang w:val="mk-MK" w:eastAsia="mk-MK"/>
              </w:rPr>
            </w:pPr>
            <w:r>
              <w:rPr>
                <w:rFonts w:ascii="Arial" w:hAnsi="Arial" w:cs="Arial"/>
                <w:b/>
                <w:color w:val="000000"/>
                <w:lang w:val="ru-RU"/>
              </w:rPr>
              <w:t>3.Зајакнување на демократската клима во училиштето</w:t>
            </w:r>
          </w:p>
        </w:tc>
      </w:tr>
      <w:tr w:rsidR="00A0714F">
        <w:tc>
          <w:tcPr>
            <w:tcW w:w="10180" w:type="dxa"/>
            <w:gridSpan w:val="7"/>
          </w:tcPr>
          <w:p w:rsidR="00A0714F" w:rsidRDefault="002608D1">
            <w:pPr>
              <w:suppressAutoHyphens w:val="0"/>
              <w:spacing w:after="0" w:line="240" w:lineRule="auto"/>
              <w:rPr>
                <w:rFonts w:ascii="Arial" w:hAnsi="Arial" w:cs="Arial"/>
                <w:color w:val="000000"/>
                <w:lang w:val="mk-MK" w:eastAsia="en-US"/>
              </w:rPr>
            </w:pPr>
            <w:r>
              <w:rPr>
                <w:rFonts w:ascii="Arial" w:hAnsi="Arial" w:cs="Arial"/>
                <w:b/>
                <w:u w:val="single"/>
                <w:lang w:val="mk-MK" w:eastAsia="en-US"/>
              </w:rPr>
              <w:t>Стратешка цел 1</w:t>
            </w:r>
            <w:r>
              <w:rPr>
                <w:rFonts w:ascii="Arial" w:hAnsi="Arial" w:cs="Arial"/>
                <w:b/>
                <w:color w:val="000000"/>
                <w:u w:val="single"/>
                <w:lang w:val="mk-MK" w:eastAsia="en-US"/>
              </w:rPr>
              <w:t>.</w:t>
            </w:r>
            <w:r>
              <w:rPr>
                <w:rFonts w:ascii="Arial" w:hAnsi="Arial" w:cs="Arial"/>
                <w:b/>
                <w:color w:val="000000"/>
                <w:lang w:val="mk-MK" w:eastAsia="en-US"/>
              </w:rPr>
              <w:t xml:space="preserve">  Реализирање на отворен ден за промовирање на граѓански вредности Развојна цел 1.1.</w:t>
            </w:r>
            <w:r>
              <w:rPr>
                <w:rFonts w:ascii="Arial" w:hAnsi="Arial" w:cs="Arial"/>
                <w:color w:val="000000"/>
                <w:lang w:val="mk-MK" w:eastAsia="en-US"/>
              </w:rPr>
              <w:t xml:space="preserve"> Стекнување чувство за одговорност за промена на состојбите во училиштето </w:t>
            </w:r>
          </w:p>
          <w:p w:rsidR="00A0714F" w:rsidRDefault="002608D1">
            <w:pPr>
              <w:suppressAutoHyphens w:val="0"/>
              <w:spacing w:after="0" w:line="240" w:lineRule="auto"/>
              <w:jc w:val="both"/>
              <w:rPr>
                <w:rFonts w:ascii="Arial" w:hAnsi="Arial" w:cs="Arial"/>
                <w:color w:val="000000"/>
                <w:lang w:val="mk-MK" w:eastAsia="en-US"/>
              </w:rPr>
            </w:pPr>
            <w:r>
              <w:rPr>
                <w:rFonts w:ascii="Arial" w:hAnsi="Arial" w:cs="Arial"/>
                <w:b/>
                <w:color w:val="000000"/>
                <w:lang w:val="mk-MK" w:eastAsia="en-US"/>
              </w:rPr>
              <w:t>Развојна цел 1.2.</w:t>
            </w:r>
            <w:r>
              <w:rPr>
                <w:rFonts w:ascii="Arial" w:hAnsi="Arial" w:cs="Arial"/>
                <w:color w:val="000000"/>
                <w:lang w:val="mk-MK" w:eastAsia="en-US"/>
              </w:rPr>
              <w:t xml:space="preserve"> Поттикнување иницијативи и активности за позитивни промени презентирани на отворен ден во училиштето</w:t>
            </w:r>
          </w:p>
        </w:tc>
      </w:tr>
      <w:tr w:rsidR="00A0714F">
        <w:tc>
          <w:tcPr>
            <w:tcW w:w="10180" w:type="dxa"/>
            <w:gridSpan w:val="7"/>
            <w:tcBorders>
              <w:right w:val="single" w:sz="4" w:space="0" w:color="auto"/>
            </w:tcBorders>
          </w:tcPr>
          <w:p w:rsidR="00A0714F" w:rsidRDefault="002608D1">
            <w:pPr>
              <w:suppressAutoHyphens w:val="0"/>
              <w:spacing w:after="0" w:line="240" w:lineRule="auto"/>
              <w:jc w:val="both"/>
              <w:rPr>
                <w:rFonts w:ascii="Arial" w:hAnsi="Arial" w:cs="Arial"/>
                <w:lang w:val="mk-MK" w:eastAsia="en-US"/>
              </w:rPr>
            </w:pPr>
            <w:r>
              <w:rPr>
                <w:rFonts w:ascii="Arial" w:hAnsi="Arial" w:cs="Arial"/>
                <w:b/>
                <w:color w:val="000000"/>
                <w:lang w:val="mk-MK" w:eastAsia="en-US"/>
              </w:rPr>
              <w:t>Конкретна цел 1.1.1 Поттикнување на учениците за анализирање и дефинирање на  потребите за внесување промени во училиштето</w:t>
            </w:r>
          </w:p>
        </w:tc>
      </w:tr>
      <w:tr w:rsidR="00A0714F">
        <w:trPr>
          <w:trHeight w:val="1073"/>
        </w:trPr>
        <w:tc>
          <w:tcPr>
            <w:tcW w:w="1844"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Активности</w:t>
            </w:r>
          </w:p>
        </w:tc>
        <w:tc>
          <w:tcPr>
            <w:tcW w:w="1842" w:type="dxa"/>
            <w:gridSpan w:val="2"/>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Индикатори за успех</w:t>
            </w:r>
          </w:p>
        </w:tc>
        <w:tc>
          <w:tcPr>
            <w:tcW w:w="1843"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Носители на активностите</w:t>
            </w:r>
          </w:p>
        </w:tc>
        <w:tc>
          <w:tcPr>
            <w:tcW w:w="1559"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Временска рамка за имплементација</w:t>
            </w:r>
          </w:p>
        </w:tc>
        <w:tc>
          <w:tcPr>
            <w:tcW w:w="1276" w:type="dxa"/>
            <w:tcBorders>
              <w:right w:val="single" w:sz="4" w:space="0" w:color="auto"/>
            </w:tcBorders>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Потребни ресурси</w:t>
            </w:r>
          </w:p>
          <w:p w:rsidR="00A0714F" w:rsidRDefault="00A0714F">
            <w:pPr>
              <w:suppressAutoHyphens w:val="0"/>
              <w:spacing w:after="0" w:line="240" w:lineRule="auto"/>
              <w:rPr>
                <w:rFonts w:ascii="Arial" w:hAnsi="Arial" w:cs="Arial"/>
                <w:color w:val="000000"/>
                <w:lang w:val="mk-MK" w:eastAsia="en-US"/>
              </w:rPr>
            </w:pPr>
          </w:p>
        </w:tc>
        <w:tc>
          <w:tcPr>
            <w:tcW w:w="1816" w:type="dxa"/>
            <w:tcBorders>
              <w:right w:val="single" w:sz="4" w:space="0" w:color="auto"/>
            </w:tcBorders>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Тим за следење на реализа-цијата на актив-ностите </w:t>
            </w:r>
          </w:p>
        </w:tc>
      </w:tr>
      <w:tr w:rsidR="00A0714F">
        <w:trPr>
          <w:trHeight w:val="1141"/>
        </w:trPr>
        <w:tc>
          <w:tcPr>
            <w:tcW w:w="1844" w:type="dxa"/>
          </w:tcPr>
          <w:p w:rsidR="00A0714F" w:rsidRDefault="002608D1">
            <w:pPr>
              <w:suppressAutoHyphens w:val="0"/>
              <w:spacing w:after="0" w:line="240" w:lineRule="auto"/>
              <w:rPr>
                <w:rFonts w:ascii="Arial" w:hAnsi="Arial" w:cs="Arial"/>
                <w:lang w:val="mk-MK" w:eastAsia="en-US"/>
              </w:rPr>
            </w:pPr>
            <w:r>
              <w:rPr>
                <w:rFonts w:ascii="Arial" w:hAnsi="Arial" w:cs="Arial"/>
                <w:lang w:val="mk-MK" w:eastAsia="en-US"/>
              </w:rPr>
              <w:t>-Анализирање на состојбите во училиштето</w:t>
            </w:r>
          </w:p>
          <w:p w:rsidR="00A0714F" w:rsidRDefault="002608D1">
            <w:pPr>
              <w:suppressAutoHyphens w:val="0"/>
              <w:spacing w:after="0" w:line="240" w:lineRule="auto"/>
              <w:rPr>
                <w:rFonts w:ascii="Arial" w:hAnsi="Arial" w:cs="Arial"/>
                <w:color w:val="000000"/>
                <w:lang w:val="mk-MK" w:eastAsia="en-US"/>
              </w:rPr>
            </w:pPr>
            <w:r>
              <w:rPr>
                <w:rFonts w:ascii="Arial" w:hAnsi="Arial" w:cs="Arial"/>
                <w:lang w:val="mk-MK" w:eastAsia="en-US"/>
              </w:rPr>
              <w:t xml:space="preserve">-Дефинирање на подрачја и теми на кои учениците ќе се посветат да </w:t>
            </w:r>
            <w:r>
              <w:rPr>
                <w:rFonts w:ascii="Arial" w:hAnsi="Arial" w:cs="Arial"/>
                <w:lang w:val="mk-MK" w:eastAsia="en-US"/>
              </w:rPr>
              <w:t>внесат промени</w:t>
            </w:r>
          </w:p>
        </w:tc>
        <w:tc>
          <w:tcPr>
            <w:tcW w:w="1842" w:type="dxa"/>
            <w:gridSpan w:val="2"/>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Објективен пристап кон воочување на потребите од промени, активно учество во подобрувањето на состојбите во училиштето</w:t>
            </w:r>
          </w:p>
        </w:tc>
        <w:tc>
          <w:tcPr>
            <w:tcW w:w="1843"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Наставник по ГО, одделенски раководители, стручна служба, директор, ученици од </w:t>
            </w:r>
            <w:r>
              <w:rPr>
                <w:rFonts w:ascii="Arial" w:hAnsi="Arial" w:cs="Arial"/>
                <w:color w:val="000000"/>
                <w:lang w:eastAsia="en-US"/>
              </w:rPr>
              <w:t xml:space="preserve">IX </w:t>
            </w:r>
            <w:r>
              <w:rPr>
                <w:rFonts w:ascii="Arial" w:hAnsi="Arial" w:cs="Arial"/>
                <w:color w:val="000000"/>
                <w:lang w:val="mk-MK" w:eastAsia="en-US"/>
              </w:rPr>
              <w:t>одд.</w:t>
            </w:r>
          </w:p>
        </w:tc>
        <w:tc>
          <w:tcPr>
            <w:tcW w:w="1559"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октомври</w:t>
            </w:r>
          </w:p>
        </w:tc>
        <w:tc>
          <w:tcPr>
            <w:tcW w:w="1276" w:type="dxa"/>
            <w:tcBorders>
              <w:right w:val="single" w:sz="4" w:space="0" w:color="auto"/>
            </w:tcBorders>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Стручни материја-ли, работ</w:t>
            </w:r>
            <w:r>
              <w:rPr>
                <w:rFonts w:ascii="Arial" w:hAnsi="Arial" w:cs="Arial"/>
                <w:color w:val="000000"/>
                <w:lang w:val="mk-MK" w:eastAsia="en-US"/>
              </w:rPr>
              <w:t xml:space="preserve">ни материја-ли, флаери, плакати </w:t>
            </w:r>
          </w:p>
        </w:tc>
        <w:tc>
          <w:tcPr>
            <w:tcW w:w="1816" w:type="dxa"/>
            <w:tcBorders>
              <w:right w:val="single" w:sz="4" w:space="0" w:color="auto"/>
            </w:tcBorders>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Тим за поддршка на граѓанско образование</w:t>
            </w: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tc>
      </w:tr>
      <w:tr w:rsidR="00A0714F">
        <w:tc>
          <w:tcPr>
            <w:tcW w:w="10180" w:type="dxa"/>
            <w:gridSpan w:val="7"/>
            <w:tcBorders>
              <w:right w:val="single" w:sz="4" w:space="0" w:color="auto"/>
            </w:tcBorders>
          </w:tcPr>
          <w:p w:rsidR="00A0714F" w:rsidRDefault="002608D1">
            <w:pPr>
              <w:suppressAutoHyphens w:val="0"/>
              <w:spacing w:after="0" w:line="240" w:lineRule="auto"/>
              <w:jc w:val="both"/>
              <w:rPr>
                <w:rFonts w:ascii="Arial" w:hAnsi="Arial" w:cs="Arial"/>
                <w:lang w:val="mk-MK" w:eastAsia="en-US"/>
              </w:rPr>
            </w:pPr>
            <w:r>
              <w:rPr>
                <w:rFonts w:ascii="Arial" w:hAnsi="Arial" w:cs="Arial"/>
                <w:b/>
                <w:color w:val="000000"/>
                <w:lang w:val="mk-MK" w:eastAsia="en-US"/>
              </w:rPr>
              <w:lastRenderedPageBreak/>
              <w:t>Конкретна цел 1.</w:t>
            </w:r>
            <w:r>
              <w:rPr>
                <w:rFonts w:ascii="Arial" w:hAnsi="Arial" w:cs="Arial"/>
                <w:b/>
                <w:color w:val="000000"/>
                <w:lang w:eastAsia="en-US"/>
              </w:rPr>
              <w:t>2</w:t>
            </w:r>
            <w:r>
              <w:rPr>
                <w:rFonts w:ascii="Arial" w:hAnsi="Arial" w:cs="Arial"/>
                <w:b/>
                <w:color w:val="000000"/>
                <w:lang w:val="mk-MK" w:eastAsia="en-US"/>
              </w:rPr>
              <w:t>.</w:t>
            </w:r>
            <w:r>
              <w:rPr>
                <w:rFonts w:ascii="Arial" w:hAnsi="Arial" w:cs="Arial"/>
                <w:b/>
                <w:color w:val="000000"/>
                <w:lang w:eastAsia="en-US"/>
              </w:rPr>
              <w:t>1</w:t>
            </w:r>
            <w:r>
              <w:rPr>
                <w:rFonts w:ascii="Arial" w:hAnsi="Arial" w:cs="Arial"/>
                <w:b/>
                <w:color w:val="000000"/>
                <w:lang w:val="mk-MK" w:eastAsia="en-US"/>
              </w:rPr>
              <w:t xml:space="preserve"> Организирање и промоција на реализираните иницијативи и истакнување на граѓанските вредности</w:t>
            </w:r>
          </w:p>
        </w:tc>
      </w:tr>
      <w:tr w:rsidR="00A0714F">
        <w:trPr>
          <w:trHeight w:val="1127"/>
        </w:trPr>
        <w:tc>
          <w:tcPr>
            <w:tcW w:w="1844"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Активности</w:t>
            </w:r>
          </w:p>
        </w:tc>
        <w:tc>
          <w:tcPr>
            <w:tcW w:w="1842" w:type="dxa"/>
            <w:gridSpan w:val="2"/>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Индикатори за успех</w:t>
            </w:r>
          </w:p>
        </w:tc>
        <w:tc>
          <w:tcPr>
            <w:tcW w:w="1843"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Носители на активностите</w:t>
            </w:r>
          </w:p>
        </w:tc>
        <w:tc>
          <w:tcPr>
            <w:tcW w:w="1559"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Временска рамка за имплементација</w:t>
            </w:r>
          </w:p>
        </w:tc>
        <w:tc>
          <w:tcPr>
            <w:tcW w:w="1276" w:type="dxa"/>
            <w:tcBorders>
              <w:right w:val="single" w:sz="4" w:space="0" w:color="auto"/>
            </w:tcBorders>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Потребни ресурси</w:t>
            </w:r>
          </w:p>
          <w:p w:rsidR="00A0714F" w:rsidRDefault="00A0714F">
            <w:pPr>
              <w:suppressAutoHyphens w:val="0"/>
              <w:spacing w:after="0" w:line="240" w:lineRule="auto"/>
              <w:rPr>
                <w:rFonts w:ascii="Arial" w:hAnsi="Arial" w:cs="Arial"/>
                <w:color w:val="000000"/>
                <w:lang w:val="mk-MK" w:eastAsia="en-US"/>
              </w:rPr>
            </w:pPr>
          </w:p>
        </w:tc>
        <w:tc>
          <w:tcPr>
            <w:tcW w:w="1816" w:type="dxa"/>
            <w:tcBorders>
              <w:right w:val="single" w:sz="4" w:space="0" w:color="auto"/>
            </w:tcBorders>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Тим за следење на реализа-цијата на актив-ностите </w:t>
            </w:r>
          </w:p>
        </w:tc>
      </w:tr>
      <w:tr w:rsidR="00A0714F">
        <w:trPr>
          <w:trHeight w:val="1087"/>
        </w:trPr>
        <w:tc>
          <w:tcPr>
            <w:tcW w:w="1844"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-Информира-ње за планираните активности</w:t>
            </w:r>
          </w:p>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-Реализирање акции, дебати, промоции</w:t>
            </w:r>
          </w:p>
        </w:tc>
        <w:tc>
          <w:tcPr>
            <w:tcW w:w="1842" w:type="dxa"/>
            <w:gridSpan w:val="2"/>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Стекнати искуства за поттикнување иницијативи, промоција на граѓански вредн</w:t>
            </w:r>
            <w:r>
              <w:rPr>
                <w:rFonts w:ascii="Arial" w:hAnsi="Arial" w:cs="Arial"/>
                <w:color w:val="000000"/>
                <w:lang w:val="mk-MK" w:eastAsia="en-US"/>
              </w:rPr>
              <w:t>ости</w:t>
            </w:r>
          </w:p>
        </w:tc>
        <w:tc>
          <w:tcPr>
            <w:tcW w:w="1843"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Ученички парламент, ученици од </w:t>
            </w:r>
            <w:r>
              <w:rPr>
                <w:rFonts w:ascii="Arial" w:hAnsi="Arial" w:cs="Arial"/>
                <w:color w:val="000000"/>
                <w:lang w:eastAsia="en-US"/>
              </w:rPr>
              <w:t xml:space="preserve">IX </w:t>
            </w:r>
            <w:r>
              <w:rPr>
                <w:rFonts w:ascii="Arial" w:hAnsi="Arial" w:cs="Arial"/>
                <w:color w:val="000000"/>
                <w:lang w:val="mk-MK" w:eastAsia="en-US"/>
              </w:rPr>
              <w:t xml:space="preserve">одд. </w:t>
            </w:r>
          </w:p>
        </w:tc>
        <w:tc>
          <w:tcPr>
            <w:tcW w:w="1559"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Во текот на учебната година</w:t>
            </w:r>
          </w:p>
        </w:tc>
        <w:tc>
          <w:tcPr>
            <w:tcW w:w="1276" w:type="dxa"/>
            <w:tcBorders>
              <w:right w:val="single" w:sz="4" w:space="0" w:color="auto"/>
            </w:tcBorders>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Изготвени материја-ли, флаери, плакати, компјутерпроектор</w:t>
            </w:r>
          </w:p>
        </w:tc>
        <w:tc>
          <w:tcPr>
            <w:tcW w:w="1816" w:type="dxa"/>
            <w:tcBorders>
              <w:right w:val="single" w:sz="4" w:space="0" w:color="auto"/>
            </w:tcBorders>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Тим за поддршка на граѓанско образование</w:t>
            </w: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tc>
      </w:tr>
    </w:tbl>
    <w:p w:rsidR="00A0714F" w:rsidRDefault="00A0714F">
      <w:pPr>
        <w:suppressAutoHyphens w:val="0"/>
        <w:spacing w:after="160" w:line="259" w:lineRule="auto"/>
        <w:jc w:val="both"/>
        <w:rPr>
          <w:rFonts w:ascii="Arial" w:hAnsi="Arial" w:cs="Arial"/>
          <w:lang w:val="mk-MK" w:eastAsia="en-US"/>
        </w:rPr>
      </w:pPr>
    </w:p>
    <w:p w:rsidR="00A0714F" w:rsidRDefault="00A0714F">
      <w:pPr>
        <w:suppressAutoHyphens w:val="0"/>
        <w:spacing w:after="160" w:line="259" w:lineRule="auto"/>
        <w:jc w:val="both"/>
        <w:rPr>
          <w:rFonts w:ascii="Arial" w:hAnsi="Arial" w:cs="Arial"/>
          <w:lang w:val="mk-MK" w:eastAsia="en-US"/>
        </w:rPr>
      </w:pPr>
    </w:p>
    <w:p w:rsidR="00A0714F" w:rsidRDefault="00A0714F">
      <w:pPr>
        <w:suppressAutoHyphens w:val="0"/>
        <w:spacing w:after="160" w:line="259" w:lineRule="auto"/>
        <w:jc w:val="both"/>
        <w:rPr>
          <w:rFonts w:ascii="Arial" w:hAnsi="Arial" w:cs="Arial"/>
          <w:lang w:val="mk-MK" w:eastAsia="en-US"/>
        </w:rPr>
      </w:pPr>
    </w:p>
    <w:p w:rsidR="00A0714F" w:rsidRDefault="00A0714F">
      <w:pPr>
        <w:suppressAutoHyphens w:val="0"/>
        <w:spacing w:after="160" w:line="259" w:lineRule="auto"/>
        <w:jc w:val="both"/>
        <w:rPr>
          <w:rFonts w:ascii="Arial" w:hAnsi="Arial" w:cs="Arial"/>
          <w:lang w:val="mk-MK" w:eastAsia="en-US"/>
        </w:rPr>
      </w:pPr>
    </w:p>
    <w:tbl>
      <w:tblPr>
        <w:tblW w:w="1018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4"/>
        <w:gridCol w:w="283"/>
        <w:gridCol w:w="1559"/>
        <w:gridCol w:w="1843"/>
        <w:gridCol w:w="1559"/>
        <w:gridCol w:w="1276"/>
        <w:gridCol w:w="1816"/>
      </w:tblGrid>
      <w:tr w:rsidR="00A0714F">
        <w:tc>
          <w:tcPr>
            <w:tcW w:w="2127" w:type="dxa"/>
            <w:gridSpan w:val="2"/>
            <w:shd w:val="clear" w:color="auto" w:fill="F2F2F2" w:themeFill="background1" w:themeFillShade="F2"/>
          </w:tcPr>
          <w:p w:rsidR="00A0714F" w:rsidRDefault="002608D1">
            <w:pPr>
              <w:suppressAutoHyphens w:val="0"/>
              <w:spacing w:after="0" w:line="240" w:lineRule="auto"/>
              <w:jc w:val="center"/>
              <w:rPr>
                <w:rFonts w:ascii="Arial" w:hAnsi="Arial" w:cs="Arial"/>
                <w:b/>
                <w:lang w:val="mk-MK" w:eastAsia="en-US"/>
              </w:rPr>
            </w:pPr>
            <w:r>
              <w:rPr>
                <w:rFonts w:ascii="Arial" w:hAnsi="Arial" w:cs="Arial"/>
                <w:b/>
                <w:lang w:val="mk-MK" w:eastAsia="en-US"/>
              </w:rPr>
              <w:t>Приоритетно       подрачје</w:t>
            </w:r>
          </w:p>
        </w:tc>
        <w:tc>
          <w:tcPr>
            <w:tcW w:w="8053" w:type="dxa"/>
            <w:gridSpan w:val="5"/>
            <w:shd w:val="clear" w:color="auto" w:fill="F2F2F2" w:themeFill="background1" w:themeFillShade="F2"/>
          </w:tcPr>
          <w:p w:rsidR="00A0714F" w:rsidRDefault="002608D1">
            <w:pPr>
              <w:suppressAutoHyphens w:val="0"/>
              <w:spacing w:after="0" w:line="240" w:lineRule="auto"/>
              <w:contextualSpacing/>
              <w:jc w:val="both"/>
              <w:rPr>
                <w:rFonts w:ascii="Arial" w:hAnsi="Arial" w:cs="Arial"/>
                <w:b/>
                <w:color w:val="000000"/>
                <w:lang w:val="mk-MK" w:eastAsia="mk-MK"/>
              </w:rPr>
            </w:pPr>
            <w:r>
              <w:rPr>
                <w:rFonts w:ascii="Arial" w:hAnsi="Arial" w:cs="Arial"/>
                <w:b/>
                <w:color w:val="000000"/>
                <w:lang w:val="mk-MK" w:eastAsia="mk-MK"/>
              </w:rPr>
              <w:t xml:space="preserve">4.Подобрување на условите за работа на </w:t>
            </w:r>
            <w:r>
              <w:rPr>
                <w:rFonts w:ascii="Arial" w:hAnsi="Arial" w:cs="Arial"/>
                <w:b/>
                <w:color w:val="000000"/>
                <w:lang w:val="mk-MK" w:eastAsia="mk-MK"/>
              </w:rPr>
              <w:t>училиштето</w:t>
            </w:r>
          </w:p>
        </w:tc>
      </w:tr>
      <w:tr w:rsidR="00A0714F">
        <w:tc>
          <w:tcPr>
            <w:tcW w:w="10180" w:type="dxa"/>
            <w:gridSpan w:val="7"/>
          </w:tcPr>
          <w:p w:rsidR="00A0714F" w:rsidRDefault="002608D1">
            <w:pPr>
              <w:spacing w:after="0" w:line="240" w:lineRule="auto"/>
              <w:jc w:val="both"/>
              <w:rPr>
                <w:rFonts w:ascii="Arial" w:hAnsi="Arial" w:cs="Arial"/>
                <w:b/>
                <w:u w:val="single"/>
                <w:lang w:val="mk-MK" w:eastAsia="en-US"/>
              </w:rPr>
            </w:pPr>
            <w:r>
              <w:rPr>
                <w:rFonts w:ascii="Arial" w:hAnsi="Arial" w:cs="Arial"/>
                <w:b/>
                <w:color w:val="000000"/>
                <w:lang w:val="ru-RU" w:eastAsia="mk-MK"/>
              </w:rPr>
              <w:t>4.1.Подобрување на просторните услови во училиштето во Негорци;</w:t>
            </w:r>
          </w:p>
          <w:p w:rsidR="00A0714F" w:rsidRDefault="002608D1">
            <w:pPr>
              <w:spacing w:after="0" w:line="240" w:lineRule="auto"/>
              <w:jc w:val="both"/>
              <w:rPr>
                <w:rFonts w:ascii="Arial" w:hAnsi="Arial" w:cs="Arial"/>
                <w:color w:val="000000"/>
                <w:lang w:val="mk-MK" w:eastAsia="en-US"/>
              </w:rPr>
            </w:pPr>
            <w:r>
              <w:rPr>
                <w:rFonts w:ascii="Arial" w:hAnsi="Arial" w:cs="Arial"/>
                <w:b/>
                <w:u w:val="single"/>
                <w:lang w:val="mk-MK" w:eastAsia="en-US"/>
              </w:rPr>
              <w:t>Стратешка цел 1</w:t>
            </w:r>
            <w:r>
              <w:rPr>
                <w:rFonts w:ascii="Arial" w:hAnsi="Arial" w:cs="Arial"/>
                <w:b/>
                <w:color w:val="000000"/>
                <w:u w:val="single"/>
                <w:lang w:val="mk-MK" w:eastAsia="en-US"/>
              </w:rPr>
              <w:t>.</w:t>
            </w:r>
            <w:r>
              <w:rPr>
                <w:rFonts w:ascii="Arial" w:hAnsi="Arial" w:cs="Arial"/>
                <w:color w:val="000000"/>
                <w:lang w:val="mk-MK" w:eastAsia="en-US"/>
              </w:rPr>
              <w:t>Изведување градежни работи и обезбедување потребни и безбедносни услови за работа во училиштето</w:t>
            </w:r>
          </w:p>
          <w:p w:rsidR="00A0714F" w:rsidRDefault="002608D1">
            <w:pPr>
              <w:suppressAutoHyphens w:val="0"/>
              <w:spacing w:after="0" w:line="240" w:lineRule="auto"/>
              <w:jc w:val="both"/>
              <w:rPr>
                <w:rFonts w:ascii="Arial" w:hAnsi="Arial" w:cs="Arial"/>
                <w:color w:val="000000"/>
                <w:lang w:val="mk-MK" w:eastAsia="en-US"/>
              </w:rPr>
            </w:pPr>
            <w:r>
              <w:rPr>
                <w:rFonts w:ascii="Arial" w:hAnsi="Arial" w:cs="Arial"/>
                <w:b/>
                <w:color w:val="000000"/>
                <w:lang w:val="mk-MK" w:eastAsia="en-US"/>
              </w:rPr>
              <w:t>Развојна цел 1.1.</w:t>
            </w:r>
            <w:r>
              <w:rPr>
                <w:rFonts w:ascii="Arial" w:hAnsi="Arial" w:cs="Arial"/>
                <w:color w:val="000000"/>
                <w:lang w:val="mk-MK" w:eastAsia="en-US"/>
              </w:rPr>
              <w:t xml:space="preserve"> Промена на подот во фискултурната сала</w:t>
            </w:r>
          </w:p>
          <w:p w:rsidR="00A0714F" w:rsidRDefault="002608D1">
            <w:pPr>
              <w:suppressAutoHyphens w:val="0"/>
              <w:spacing w:after="0" w:line="240" w:lineRule="auto"/>
              <w:jc w:val="both"/>
              <w:rPr>
                <w:rFonts w:ascii="Arial" w:hAnsi="Arial" w:cs="Arial"/>
                <w:b/>
                <w:u w:val="single"/>
                <w:lang w:val="mk-MK" w:eastAsia="en-US"/>
              </w:rPr>
            </w:pPr>
            <w:r>
              <w:rPr>
                <w:rFonts w:ascii="Arial" w:hAnsi="Arial" w:cs="Arial"/>
                <w:b/>
                <w:color w:val="000000"/>
                <w:lang w:val="mk-MK" w:eastAsia="en-US"/>
              </w:rPr>
              <w:t xml:space="preserve">Развојна </w:t>
            </w:r>
            <w:r>
              <w:rPr>
                <w:rFonts w:ascii="Arial" w:hAnsi="Arial" w:cs="Arial"/>
                <w:b/>
                <w:color w:val="000000"/>
                <w:lang w:val="mk-MK" w:eastAsia="en-US"/>
              </w:rPr>
              <w:t>цел 1.2.</w:t>
            </w:r>
            <w:r>
              <w:rPr>
                <w:rFonts w:ascii="Arial" w:hAnsi="Arial" w:cs="Arial"/>
                <w:color w:val="000000"/>
                <w:lang w:val="mk-MK" w:eastAsia="en-US"/>
              </w:rPr>
              <w:t xml:space="preserve"> Поставување клима уреди во неколку училници во централното и подрачните училишта</w:t>
            </w:r>
          </w:p>
        </w:tc>
      </w:tr>
      <w:tr w:rsidR="00A0714F">
        <w:tc>
          <w:tcPr>
            <w:tcW w:w="10180" w:type="dxa"/>
            <w:gridSpan w:val="7"/>
            <w:tcBorders>
              <w:right w:val="single" w:sz="4" w:space="0" w:color="auto"/>
            </w:tcBorders>
          </w:tcPr>
          <w:p w:rsidR="00A0714F" w:rsidRDefault="002608D1">
            <w:pPr>
              <w:suppressAutoHyphens w:val="0"/>
              <w:spacing w:after="0" w:line="240" w:lineRule="auto"/>
              <w:jc w:val="both"/>
              <w:rPr>
                <w:rFonts w:ascii="Arial" w:hAnsi="Arial" w:cs="Arial"/>
                <w:lang w:val="mk-MK" w:eastAsia="en-US"/>
              </w:rPr>
            </w:pPr>
            <w:r>
              <w:rPr>
                <w:rFonts w:ascii="Arial" w:hAnsi="Arial" w:cs="Arial"/>
                <w:b/>
                <w:color w:val="000000"/>
                <w:lang w:val="mk-MK" w:eastAsia="en-US"/>
              </w:rPr>
              <w:t>Конкретна цел 1.</w:t>
            </w:r>
            <w:r>
              <w:rPr>
                <w:rFonts w:ascii="Arial" w:hAnsi="Arial" w:cs="Arial"/>
                <w:b/>
                <w:color w:val="000000"/>
                <w:lang w:eastAsia="en-US"/>
              </w:rPr>
              <w:t>1</w:t>
            </w:r>
            <w:r>
              <w:rPr>
                <w:rFonts w:ascii="Arial" w:hAnsi="Arial" w:cs="Arial"/>
                <w:b/>
                <w:color w:val="000000"/>
                <w:lang w:val="mk-MK" w:eastAsia="en-US"/>
              </w:rPr>
              <w:t xml:space="preserve">.1 Аплицирање за добивање финансиски средства за реновирање на подот во фискултурната сала </w:t>
            </w:r>
          </w:p>
        </w:tc>
      </w:tr>
      <w:tr w:rsidR="00A0714F">
        <w:trPr>
          <w:trHeight w:val="1033"/>
        </w:trPr>
        <w:tc>
          <w:tcPr>
            <w:tcW w:w="1844"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Активности</w:t>
            </w:r>
          </w:p>
        </w:tc>
        <w:tc>
          <w:tcPr>
            <w:tcW w:w="1842" w:type="dxa"/>
            <w:gridSpan w:val="2"/>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Индикатори за успех</w:t>
            </w:r>
          </w:p>
        </w:tc>
        <w:tc>
          <w:tcPr>
            <w:tcW w:w="1843"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Носители на активностите</w:t>
            </w:r>
          </w:p>
        </w:tc>
        <w:tc>
          <w:tcPr>
            <w:tcW w:w="1559"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Временска рамка за имплементација</w:t>
            </w:r>
          </w:p>
        </w:tc>
        <w:tc>
          <w:tcPr>
            <w:tcW w:w="1276" w:type="dxa"/>
            <w:tcBorders>
              <w:right w:val="single" w:sz="4" w:space="0" w:color="auto"/>
            </w:tcBorders>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Потребни ресурси</w:t>
            </w:r>
          </w:p>
          <w:p w:rsidR="00A0714F" w:rsidRDefault="00A0714F">
            <w:pPr>
              <w:suppressAutoHyphens w:val="0"/>
              <w:spacing w:after="0" w:line="240" w:lineRule="auto"/>
              <w:rPr>
                <w:rFonts w:ascii="Arial" w:hAnsi="Arial" w:cs="Arial"/>
                <w:color w:val="000000"/>
                <w:lang w:val="mk-MK" w:eastAsia="en-US"/>
              </w:rPr>
            </w:pPr>
          </w:p>
        </w:tc>
        <w:tc>
          <w:tcPr>
            <w:tcW w:w="1816" w:type="dxa"/>
            <w:tcBorders>
              <w:right w:val="single" w:sz="4" w:space="0" w:color="auto"/>
            </w:tcBorders>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Тим за следење на реализа-цијата на актив-ностите </w:t>
            </w:r>
          </w:p>
        </w:tc>
      </w:tr>
      <w:tr w:rsidR="00A0714F">
        <w:trPr>
          <w:trHeight w:val="1168"/>
        </w:trPr>
        <w:tc>
          <w:tcPr>
            <w:tcW w:w="1844"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-Изготвување апликација до општина/ МОН за одобрување финансиски средства за реновирање на подот во фискултурната сала </w:t>
            </w:r>
          </w:p>
        </w:tc>
        <w:tc>
          <w:tcPr>
            <w:tcW w:w="1842" w:type="dxa"/>
            <w:gridSpan w:val="2"/>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Веќе изготвен Проект за </w:t>
            </w:r>
            <w:r>
              <w:rPr>
                <w:rFonts w:ascii="Arial" w:hAnsi="Arial" w:cs="Arial"/>
                <w:color w:val="000000"/>
                <w:lang w:val="mk-MK" w:eastAsia="en-US"/>
              </w:rPr>
              <w:t>санација и апликација за финансирање</w:t>
            </w:r>
          </w:p>
        </w:tc>
        <w:tc>
          <w:tcPr>
            <w:tcW w:w="1843"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Тим за изготвување апликација, Директор,</w:t>
            </w:r>
          </w:p>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Секретар, локална самоуправа</w:t>
            </w:r>
          </w:p>
        </w:tc>
        <w:tc>
          <w:tcPr>
            <w:tcW w:w="1559"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октомври</w:t>
            </w:r>
          </w:p>
        </w:tc>
        <w:tc>
          <w:tcPr>
            <w:tcW w:w="1276" w:type="dxa"/>
            <w:tcBorders>
              <w:right w:val="single" w:sz="4" w:space="0" w:color="auto"/>
            </w:tcBorders>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Проект, Пресмет-ка, Аплика-ција, </w:t>
            </w:r>
          </w:p>
        </w:tc>
        <w:tc>
          <w:tcPr>
            <w:tcW w:w="1816" w:type="dxa"/>
            <w:tcBorders>
              <w:right w:val="single" w:sz="4" w:space="0" w:color="auto"/>
            </w:tcBorders>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Тим за подобрување на условите за работа</w:t>
            </w: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tc>
      </w:tr>
      <w:tr w:rsidR="00A0714F">
        <w:tc>
          <w:tcPr>
            <w:tcW w:w="10180" w:type="dxa"/>
            <w:gridSpan w:val="7"/>
          </w:tcPr>
          <w:p w:rsidR="00A0714F" w:rsidRDefault="002608D1">
            <w:pPr>
              <w:suppressAutoHyphens w:val="0"/>
              <w:spacing w:after="0" w:line="240" w:lineRule="auto"/>
              <w:jc w:val="both"/>
              <w:rPr>
                <w:rFonts w:ascii="Arial" w:hAnsi="Arial" w:cs="Arial"/>
                <w:b/>
                <w:lang w:val="mk-MK" w:eastAsia="en-US"/>
              </w:rPr>
            </w:pPr>
            <w:r>
              <w:rPr>
                <w:rFonts w:ascii="Arial" w:hAnsi="Arial" w:cs="Arial"/>
                <w:b/>
                <w:lang w:val="mk-MK" w:eastAsia="en-US"/>
              </w:rPr>
              <w:t>Конкретна цел 1.</w:t>
            </w:r>
            <w:r>
              <w:rPr>
                <w:rFonts w:ascii="Arial" w:hAnsi="Arial" w:cs="Arial"/>
                <w:b/>
                <w:lang w:eastAsia="en-US"/>
              </w:rPr>
              <w:t>2</w:t>
            </w:r>
            <w:r>
              <w:rPr>
                <w:rFonts w:ascii="Arial" w:hAnsi="Arial" w:cs="Arial"/>
                <w:b/>
                <w:lang w:val="mk-MK" w:eastAsia="en-US"/>
              </w:rPr>
              <w:t>.</w:t>
            </w:r>
            <w:r>
              <w:rPr>
                <w:rFonts w:ascii="Arial" w:hAnsi="Arial" w:cs="Arial"/>
                <w:b/>
                <w:lang w:eastAsia="en-US"/>
              </w:rPr>
              <w:t>2.</w:t>
            </w:r>
            <w:r>
              <w:rPr>
                <w:rFonts w:ascii="Arial" w:hAnsi="Arial" w:cs="Arial"/>
                <w:b/>
                <w:lang w:val="mk-MK" w:eastAsia="en-US"/>
              </w:rPr>
              <w:t xml:space="preserve"> Изведување на градежни работи за </w:t>
            </w:r>
            <w:r>
              <w:rPr>
                <w:rFonts w:ascii="Arial" w:hAnsi="Arial" w:cs="Arial"/>
                <w:b/>
                <w:color w:val="000000"/>
                <w:lang w:val="mk-MK" w:eastAsia="en-US"/>
              </w:rPr>
              <w:t>поплочување на училишниот двор во централното училиште</w:t>
            </w:r>
          </w:p>
        </w:tc>
      </w:tr>
      <w:tr w:rsidR="00A0714F">
        <w:trPr>
          <w:trHeight w:val="1087"/>
        </w:trPr>
        <w:tc>
          <w:tcPr>
            <w:tcW w:w="1844"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Активности</w:t>
            </w:r>
          </w:p>
        </w:tc>
        <w:tc>
          <w:tcPr>
            <w:tcW w:w="1842" w:type="dxa"/>
            <w:gridSpan w:val="2"/>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Индикатори за успех</w:t>
            </w:r>
          </w:p>
        </w:tc>
        <w:tc>
          <w:tcPr>
            <w:tcW w:w="1843"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Носители на активностите</w:t>
            </w:r>
          </w:p>
        </w:tc>
        <w:tc>
          <w:tcPr>
            <w:tcW w:w="1559"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Временска рамка за имплементација</w:t>
            </w:r>
          </w:p>
        </w:tc>
        <w:tc>
          <w:tcPr>
            <w:tcW w:w="1276"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Потребни ресурси</w:t>
            </w:r>
          </w:p>
        </w:tc>
        <w:tc>
          <w:tcPr>
            <w:tcW w:w="1816"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Тим за следење на реализа-цијата на актив-ностите </w:t>
            </w:r>
          </w:p>
        </w:tc>
      </w:tr>
      <w:tr w:rsidR="00A0714F">
        <w:trPr>
          <w:trHeight w:val="771"/>
        </w:trPr>
        <w:tc>
          <w:tcPr>
            <w:tcW w:w="1844"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lastRenderedPageBreak/>
              <w:t>-Избор на градежна фирма според доставени</w:t>
            </w:r>
            <w:r>
              <w:rPr>
                <w:rFonts w:ascii="Arial" w:hAnsi="Arial" w:cs="Arial"/>
                <w:color w:val="000000"/>
                <w:lang w:val="mk-MK" w:eastAsia="en-US"/>
              </w:rPr>
              <w:t xml:space="preserve"> понуди</w:t>
            </w:r>
          </w:p>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-Изведување градежни работи за поплочување на училишниот двор</w:t>
            </w:r>
          </w:p>
        </w:tc>
        <w:tc>
          <w:tcPr>
            <w:tcW w:w="1842" w:type="dxa"/>
            <w:gridSpan w:val="2"/>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Избрана соодветна фирма  и солидно изведени градежни работи</w:t>
            </w:r>
          </w:p>
        </w:tc>
        <w:tc>
          <w:tcPr>
            <w:tcW w:w="1843"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Тим за избор на градежна фирма, директор, локална самоуправа, градежна фирма, надзор</w:t>
            </w:r>
          </w:p>
        </w:tc>
        <w:tc>
          <w:tcPr>
            <w:tcW w:w="1559"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Февруари</w:t>
            </w:r>
          </w:p>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март</w:t>
            </w:r>
          </w:p>
        </w:tc>
        <w:tc>
          <w:tcPr>
            <w:tcW w:w="1276"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Понуди, Договор, Извештај</w:t>
            </w:r>
          </w:p>
        </w:tc>
        <w:tc>
          <w:tcPr>
            <w:tcW w:w="1816"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Т</w:t>
            </w:r>
            <w:r>
              <w:rPr>
                <w:rFonts w:ascii="Arial" w:hAnsi="Arial" w:cs="Arial"/>
                <w:color w:val="000000"/>
                <w:lang w:val="mk-MK" w:eastAsia="en-US"/>
              </w:rPr>
              <w:t>им за подобрување на условите за работа</w:t>
            </w: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tc>
      </w:tr>
      <w:tr w:rsidR="00A0714F">
        <w:tc>
          <w:tcPr>
            <w:tcW w:w="10180" w:type="dxa"/>
            <w:gridSpan w:val="7"/>
            <w:tcBorders>
              <w:right w:val="single" w:sz="4" w:space="0" w:color="auto"/>
            </w:tcBorders>
          </w:tcPr>
          <w:p w:rsidR="00A0714F" w:rsidRDefault="002608D1">
            <w:pPr>
              <w:suppressAutoHyphens w:val="0"/>
              <w:spacing w:after="0" w:line="240" w:lineRule="auto"/>
              <w:jc w:val="both"/>
              <w:rPr>
                <w:rFonts w:ascii="Arial" w:hAnsi="Arial" w:cs="Arial"/>
                <w:lang w:val="mk-MK" w:eastAsia="en-US"/>
              </w:rPr>
            </w:pPr>
            <w:r>
              <w:rPr>
                <w:rFonts w:ascii="Arial" w:hAnsi="Arial" w:cs="Arial"/>
                <w:b/>
                <w:color w:val="000000"/>
                <w:lang w:val="mk-MK" w:eastAsia="en-US"/>
              </w:rPr>
              <w:t>Конкретна цел 1.3.1 Планирање на потребни финансиски средства за набавка на клима уреди за училниците во централното училиште</w:t>
            </w:r>
          </w:p>
        </w:tc>
      </w:tr>
      <w:tr w:rsidR="00A0714F">
        <w:trPr>
          <w:trHeight w:val="1060"/>
        </w:trPr>
        <w:tc>
          <w:tcPr>
            <w:tcW w:w="1844"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Активности</w:t>
            </w:r>
          </w:p>
        </w:tc>
        <w:tc>
          <w:tcPr>
            <w:tcW w:w="1842" w:type="dxa"/>
            <w:gridSpan w:val="2"/>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Индикатори за успех</w:t>
            </w:r>
          </w:p>
        </w:tc>
        <w:tc>
          <w:tcPr>
            <w:tcW w:w="1843"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Носители на активностите</w:t>
            </w:r>
          </w:p>
        </w:tc>
        <w:tc>
          <w:tcPr>
            <w:tcW w:w="1559"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Временска рамка за </w:t>
            </w:r>
            <w:r>
              <w:rPr>
                <w:rFonts w:ascii="Arial" w:hAnsi="Arial" w:cs="Arial"/>
                <w:color w:val="000000"/>
                <w:lang w:val="mk-MK" w:eastAsia="en-US"/>
              </w:rPr>
              <w:t>имплементација</w:t>
            </w:r>
          </w:p>
        </w:tc>
        <w:tc>
          <w:tcPr>
            <w:tcW w:w="1276" w:type="dxa"/>
            <w:tcBorders>
              <w:right w:val="single" w:sz="4" w:space="0" w:color="auto"/>
            </w:tcBorders>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Потребни ресурси</w:t>
            </w:r>
          </w:p>
          <w:p w:rsidR="00A0714F" w:rsidRDefault="00A0714F">
            <w:pPr>
              <w:suppressAutoHyphens w:val="0"/>
              <w:spacing w:after="0" w:line="240" w:lineRule="auto"/>
              <w:rPr>
                <w:rFonts w:ascii="Arial" w:hAnsi="Arial" w:cs="Arial"/>
                <w:color w:val="000000"/>
                <w:lang w:val="mk-MK" w:eastAsia="en-US"/>
              </w:rPr>
            </w:pPr>
          </w:p>
        </w:tc>
        <w:tc>
          <w:tcPr>
            <w:tcW w:w="1816" w:type="dxa"/>
            <w:tcBorders>
              <w:right w:val="single" w:sz="4" w:space="0" w:color="auto"/>
            </w:tcBorders>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Тим за следење на реализа-цијата на активностите </w:t>
            </w:r>
          </w:p>
        </w:tc>
      </w:tr>
      <w:tr w:rsidR="00A0714F">
        <w:trPr>
          <w:trHeight w:val="1141"/>
        </w:trPr>
        <w:tc>
          <w:tcPr>
            <w:tcW w:w="1844"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-Проценување колку клима уреди се потребни и колку  финансиски средства се потребни за нивна набавка </w:t>
            </w:r>
          </w:p>
        </w:tc>
        <w:tc>
          <w:tcPr>
            <w:tcW w:w="1842" w:type="dxa"/>
            <w:gridSpan w:val="2"/>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Утврден бројот на потребни клима уреди и реалната финансиска состојба</w:t>
            </w:r>
          </w:p>
        </w:tc>
        <w:tc>
          <w:tcPr>
            <w:tcW w:w="1843"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Наставници, директор, секретар, понудувач</w:t>
            </w:r>
          </w:p>
        </w:tc>
        <w:tc>
          <w:tcPr>
            <w:tcW w:w="1559"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март</w:t>
            </w:r>
          </w:p>
        </w:tc>
        <w:tc>
          <w:tcPr>
            <w:tcW w:w="1276" w:type="dxa"/>
            <w:tcBorders>
              <w:right w:val="single" w:sz="4" w:space="0" w:color="auto"/>
            </w:tcBorders>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Проценка, понуда,</w:t>
            </w:r>
          </w:p>
        </w:tc>
        <w:tc>
          <w:tcPr>
            <w:tcW w:w="1816" w:type="dxa"/>
            <w:tcBorders>
              <w:right w:val="single" w:sz="4" w:space="0" w:color="auto"/>
            </w:tcBorders>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Тим за подобрување на условите за работа</w:t>
            </w: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tc>
      </w:tr>
      <w:tr w:rsidR="00A0714F">
        <w:tc>
          <w:tcPr>
            <w:tcW w:w="10180" w:type="dxa"/>
            <w:gridSpan w:val="7"/>
          </w:tcPr>
          <w:p w:rsidR="00A0714F" w:rsidRDefault="002608D1">
            <w:pPr>
              <w:suppressAutoHyphens w:val="0"/>
              <w:spacing w:after="0" w:line="240" w:lineRule="auto"/>
              <w:jc w:val="both"/>
              <w:rPr>
                <w:rFonts w:ascii="Arial" w:hAnsi="Arial" w:cs="Arial"/>
                <w:b/>
                <w:lang w:val="mk-MK" w:eastAsia="en-US"/>
              </w:rPr>
            </w:pPr>
            <w:r>
              <w:rPr>
                <w:rFonts w:ascii="Arial" w:hAnsi="Arial" w:cs="Arial"/>
                <w:b/>
                <w:lang w:val="mk-MK" w:eastAsia="en-US"/>
              </w:rPr>
              <w:t>Конкретна цел 1.3.</w:t>
            </w:r>
            <w:r>
              <w:rPr>
                <w:rFonts w:ascii="Arial" w:hAnsi="Arial" w:cs="Arial"/>
                <w:b/>
                <w:lang w:eastAsia="en-US"/>
              </w:rPr>
              <w:t>2.</w:t>
            </w:r>
            <w:r>
              <w:rPr>
                <w:rFonts w:ascii="Arial" w:hAnsi="Arial" w:cs="Arial"/>
                <w:b/>
                <w:lang w:val="mk-MK" w:eastAsia="en-US"/>
              </w:rPr>
              <w:t xml:space="preserve"> Набавка и поставување на </w:t>
            </w:r>
            <w:r>
              <w:rPr>
                <w:rFonts w:ascii="Arial" w:hAnsi="Arial" w:cs="Arial"/>
                <w:b/>
                <w:color w:val="000000"/>
                <w:lang w:val="mk-MK" w:eastAsia="en-US"/>
              </w:rPr>
              <w:t>клима уреди во училниците во централното училиште</w:t>
            </w:r>
          </w:p>
        </w:tc>
      </w:tr>
      <w:tr w:rsidR="00A0714F">
        <w:trPr>
          <w:trHeight w:val="1101"/>
        </w:trPr>
        <w:tc>
          <w:tcPr>
            <w:tcW w:w="1844"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Активности</w:t>
            </w:r>
          </w:p>
        </w:tc>
        <w:tc>
          <w:tcPr>
            <w:tcW w:w="1842" w:type="dxa"/>
            <w:gridSpan w:val="2"/>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Индикатори за успех</w:t>
            </w:r>
          </w:p>
        </w:tc>
        <w:tc>
          <w:tcPr>
            <w:tcW w:w="1843"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Носители на </w:t>
            </w:r>
            <w:r>
              <w:rPr>
                <w:rFonts w:ascii="Arial" w:hAnsi="Arial" w:cs="Arial"/>
                <w:color w:val="000000"/>
                <w:lang w:val="mk-MK" w:eastAsia="en-US"/>
              </w:rPr>
              <w:t>активностите</w:t>
            </w:r>
          </w:p>
        </w:tc>
        <w:tc>
          <w:tcPr>
            <w:tcW w:w="1559"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Временска рамка за имплементација</w:t>
            </w:r>
          </w:p>
        </w:tc>
        <w:tc>
          <w:tcPr>
            <w:tcW w:w="1276"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Потребни ресурси</w:t>
            </w:r>
          </w:p>
        </w:tc>
        <w:tc>
          <w:tcPr>
            <w:tcW w:w="1816"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Тим за следење на реализа-цијата на актив-ностите </w:t>
            </w:r>
          </w:p>
        </w:tc>
      </w:tr>
      <w:tr w:rsidR="00A0714F">
        <w:trPr>
          <w:trHeight w:val="1657"/>
        </w:trPr>
        <w:tc>
          <w:tcPr>
            <w:tcW w:w="1844"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-Избор на понуда и добавувач за набавка на клима уреди</w:t>
            </w:r>
          </w:p>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-Набавка и монтирање на клима уредите во училниците</w:t>
            </w:r>
          </w:p>
        </w:tc>
        <w:tc>
          <w:tcPr>
            <w:tcW w:w="1842" w:type="dxa"/>
            <w:gridSpan w:val="2"/>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Избрана соодветна фирма  за набав</w:t>
            </w:r>
            <w:r>
              <w:rPr>
                <w:rFonts w:ascii="Arial" w:hAnsi="Arial" w:cs="Arial"/>
                <w:color w:val="000000"/>
                <w:lang w:val="mk-MK" w:eastAsia="en-US"/>
              </w:rPr>
              <w:t xml:space="preserve">ка и монтирање на клима уреди, обезбедени поволни услови за настава во жешките денови </w:t>
            </w:r>
          </w:p>
        </w:tc>
        <w:tc>
          <w:tcPr>
            <w:tcW w:w="1843"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Тим за избор на понуда и добавувач, директор, секретар, фирма добавувач</w:t>
            </w:r>
          </w:p>
        </w:tc>
        <w:tc>
          <w:tcPr>
            <w:tcW w:w="1559"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април, мај</w:t>
            </w:r>
          </w:p>
        </w:tc>
        <w:tc>
          <w:tcPr>
            <w:tcW w:w="1276"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 xml:space="preserve">Понуди, </w:t>
            </w:r>
          </w:p>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Финанси-ски извештај</w:t>
            </w:r>
          </w:p>
        </w:tc>
        <w:tc>
          <w:tcPr>
            <w:tcW w:w="1816" w:type="dxa"/>
          </w:tcPr>
          <w:p w:rsidR="00A0714F" w:rsidRDefault="002608D1">
            <w:pPr>
              <w:suppressAutoHyphens w:val="0"/>
              <w:spacing w:after="0" w:line="240" w:lineRule="auto"/>
              <w:rPr>
                <w:rFonts w:ascii="Arial" w:hAnsi="Arial" w:cs="Arial"/>
                <w:color w:val="000000"/>
                <w:lang w:val="mk-MK" w:eastAsia="en-US"/>
              </w:rPr>
            </w:pPr>
            <w:r>
              <w:rPr>
                <w:rFonts w:ascii="Arial" w:hAnsi="Arial" w:cs="Arial"/>
                <w:color w:val="000000"/>
                <w:lang w:val="mk-MK" w:eastAsia="en-US"/>
              </w:rPr>
              <w:t>Тим за подобрување на условите за работа</w:t>
            </w: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p w:rsidR="00A0714F" w:rsidRDefault="00A0714F">
            <w:pPr>
              <w:suppressAutoHyphens w:val="0"/>
              <w:spacing w:after="0" w:line="240" w:lineRule="auto"/>
              <w:rPr>
                <w:rFonts w:ascii="Arial" w:hAnsi="Arial" w:cs="Arial"/>
                <w:color w:val="000000"/>
                <w:lang w:val="mk-MK" w:eastAsia="en-US"/>
              </w:rPr>
            </w:pPr>
          </w:p>
        </w:tc>
      </w:tr>
      <w:tr w:rsidR="00A0714F">
        <w:trPr>
          <w:trHeight w:val="259"/>
        </w:trPr>
        <w:tc>
          <w:tcPr>
            <w:tcW w:w="1844" w:type="dxa"/>
          </w:tcPr>
          <w:p w:rsidR="00A0714F" w:rsidRDefault="00A0714F">
            <w:pPr>
              <w:suppressAutoHyphens w:val="0"/>
              <w:spacing w:after="0" w:line="240" w:lineRule="auto"/>
              <w:rPr>
                <w:rFonts w:ascii="Arial" w:hAnsi="Arial" w:cs="Arial"/>
                <w:color w:val="000000"/>
                <w:lang w:val="mk-MK" w:eastAsia="en-US"/>
              </w:rPr>
            </w:pPr>
          </w:p>
        </w:tc>
        <w:tc>
          <w:tcPr>
            <w:tcW w:w="1842" w:type="dxa"/>
            <w:gridSpan w:val="2"/>
          </w:tcPr>
          <w:p w:rsidR="00A0714F" w:rsidRDefault="00A0714F">
            <w:pPr>
              <w:suppressAutoHyphens w:val="0"/>
              <w:spacing w:after="0" w:line="240" w:lineRule="auto"/>
              <w:rPr>
                <w:rFonts w:ascii="Arial" w:hAnsi="Arial" w:cs="Arial"/>
                <w:color w:val="000000"/>
                <w:lang w:val="mk-MK" w:eastAsia="en-US"/>
              </w:rPr>
            </w:pPr>
          </w:p>
        </w:tc>
        <w:tc>
          <w:tcPr>
            <w:tcW w:w="1843" w:type="dxa"/>
          </w:tcPr>
          <w:p w:rsidR="00A0714F" w:rsidRDefault="00A0714F">
            <w:pPr>
              <w:suppressAutoHyphens w:val="0"/>
              <w:spacing w:after="0" w:line="240" w:lineRule="auto"/>
              <w:rPr>
                <w:rFonts w:ascii="Arial" w:hAnsi="Arial" w:cs="Arial"/>
                <w:color w:val="000000"/>
                <w:lang w:val="mk-MK" w:eastAsia="en-US"/>
              </w:rPr>
            </w:pPr>
          </w:p>
        </w:tc>
        <w:tc>
          <w:tcPr>
            <w:tcW w:w="1559" w:type="dxa"/>
          </w:tcPr>
          <w:p w:rsidR="00A0714F" w:rsidRDefault="00A0714F">
            <w:pPr>
              <w:suppressAutoHyphens w:val="0"/>
              <w:spacing w:after="0" w:line="240" w:lineRule="auto"/>
              <w:rPr>
                <w:rFonts w:ascii="Arial" w:hAnsi="Arial" w:cs="Arial"/>
                <w:color w:val="000000"/>
                <w:lang w:val="mk-MK" w:eastAsia="en-US"/>
              </w:rPr>
            </w:pPr>
          </w:p>
        </w:tc>
        <w:tc>
          <w:tcPr>
            <w:tcW w:w="1276" w:type="dxa"/>
          </w:tcPr>
          <w:p w:rsidR="00A0714F" w:rsidRDefault="00A0714F">
            <w:pPr>
              <w:suppressAutoHyphens w:val="0"/>
              <w:spacing w:after="0" w:line="240" w:lineRule="auto"/>
              <w:rPr>
                <w:rFonts w:ascii="Arial" w:hAnsi="Arial" w:cs="Arial"/>
                <w:color w:val="000000"/>
                <w:lang w:val="mk-MK" w:eastAsia="en-US"/>
              </w:rPr>
            </w:pPr>
          </w:p>
        </w:tc>
        <w:tc>
          <w:tcPr>
            <w:tcW w:w="1816" w:type="dxa"/>
          </w:tcPr>
          <w:p w:rsidR="00A0714F" w:rsidRDefault="00A0714F">
            <w:pPr>
              <w:suppressAutoHyphens w:val="0"/>
              <w:spacing w:after="0" w:line="240" w:lineRule="auto"/>
              <w:rPr>
                <w:rFonts w:ascii="Arial" w:hAnsi="Arial" w:cs="Arial"/>
                <w:color w:val="000000"/>
                <w:lang w:val="mk-MK" w:eastAsia="en-US"/>
              </w:rPr>
            </w:pPr>
          </w:p>
        </w:tc>
      </w:tr>
    </w:tbl>
    <w:p w:rsidR="00A0714F" w:rsidRDefault="00A0714F">
      <w:pPr>
        <w:suppressAutoHyphens w:val="0"/>
        <w:spacing w:after="160" w:line="259" w:lineRule="auto"/>
        <w:jc w:val="both"/>
        <w:rPr>
          <w:rFonts w:ascii="Times New Roman" w:hAnsi="Times New Roman" w:cs="Times New Roman"/>
          <w:sz w:val="24"/>
          <w:szCs w:val="24"/>
          <w:lang w:val="mk-MK" w:eastAsia="en-US"/>
        </w:rPr>
      </w:pPr>
    </w:p>
    <w:p w:rsidR="00A0714F" w:rsidRDefault="00A0714F">
      <w:pPr>
        <w:suppressAutoHyphens w:val="0"/>
        <w:spacing w:after="160" w:line="259" w:lineRule="auto"/>
        <w:jc w:val="both"/>
        <w:rPr>
          <w:rFonts w:ascii="Times New Roman" w:hAnsi="Times New Roman" w:cs="Times New Roman"/>
          <w:sz w:val="24"/>
          <w:szCs w:val="24"/>
          <w:lang w:val="mk-MK" w:eastAsia="en-US"/>
        </w:rPr>
      </w:pPr>
    </w:p>
    <w:p w:rsidR="00A0714F" w:rsidRDefault="00A0714F">
      <w:pPr>
        <w:spacing w:line="240" w:lineRule="auto"/>
        <w:rPr>
          <w:rFonts w:ascii="Arial" w:hAnsi="Arial" w:cs="Arial"/>
          <w:color w:val="000000" w:themeColor="text1"/>
          <w:sz w:val="24"/>
          <w:szCs w:val="24"/>
        </w:rPr>
        <w:sectPr w:rsidR="00A0714F">
          <w:headerReference w:type="default" r:id="rId17"/>
          <w:footerReference w:type="default" r:id="rId18"/>
          <w:footnotePr>
            <w:pos w:val="beneathText"/>
          </w:footnotePr>
          <w:pgSz w:w="11905" w:h="16837"/>
          <w:pgMar w:top="720" w:right="990" w:bottom="720" w:left="993" w:header="426" w:footer="0" w:gutter="0"/>
          <w:cols w:space="720"/>
          <w:titlePg/>
          <w:docGrid w:linePitch="360"/>
        </w:sectPr>
      </w:pPr>
    </w:p>
    <w:p w:rsidR="00A0714F" w:rsidRDefault="00A0714F">
      <w:pPr>
        <w:pStyle w:val="ListParagraph"/>
        <w:ind w:left="0"/>
        <w:rPr>
          <w:rFonts w:ascii="Arial" w:hAnsi="Arial" w:cs="Arial"/>
          <w:lang w:val="mk-MK"/>
        </w:rPr>
      </w:pPr>
    </w:p>
    <w:p w:rsidR="00A0714F" w:rsidRDefault="002608D1">
      <w:pPr>
        <w:suppressAutoHyphens w:val="0"/>
        <w:jc w:val="center"/>
        <w:rPr>
          <w:rFonts w:ascii="Arial" w:eastAsiaTheme="minorHAnsi" w:hAnsi="Arial" w:cs="Arial"/>
          <w:b/>
          <w:sz w:val="24"/>
          <w:szCs w:val="24"/>
          <w:lang w:eastAsia="en-US"/>
        </w:rPr>
      </w:pPr>
      <w:r>
        <w:rPr>
          <w:rFonts w:ascii="Arial" w:eastAsiaTheme="minorHAnsi" w:hAnsi="Arial" w:cs="Arial"/>
          <w:b/>
          <w:sz w:val="24"/>
          <w:szCs w:val="24"/>
          <w:lang w:val="mk-MK" w:eastAsia="en-US"/>
        </w:rPr>
        <w:t xml:space="preserve">ПЛАН НА АКТИВНОСТИ </w:t>
      </w:r>
    </w:p>
    <w:p w:rsidR="00A0714F" w:rsidRDefault="002608D1">
      <w:pPr>
        <w:suppressAutoHyphens w:val="0"/>
        <w:jc w:val="center"/>
        <w:rPr>
          <w:rFonts w:ascii="Arial" w:eastAsiaTheme="minorHAnsi" w:hAnsi="Arial" w:cs="Arial"/>
          <w:b/>
          <w:sz w:val="24"/>
          <w:szCs w:val="24"/>
          <w:lang w:val="mk-MK" w:eastAsia="en-US"/>
        </w:rPr>
      </w:pPr>
      <w:r>
        <w:rPr>
          <w:rFonts w:ascii="Arial" w:eastAsiaTheme="minorHAnsi" w:hAnsi="Arial" w:cs="Arial"/>
          <w:b/>
          <w:sz w:val="24"/>
          <w:szCs w:val="24"/>
          <w:lang w:val="mk-MK" w:eastAsia="en-US"/>
        </w:rPr>
        <w:t xml:space="preserve">За еко-проектот </w:t>
      </w:r>
      <w:r>
        <w:rPr>
          <w:rFonts w:ascii="Arial" w:eastAsiaTheme="minorHAnsi" w:hAnsi="Arial" w:cs="Arial"/>
          <w:b/>
          <w:sz w:val="24"/>
          <w:szCs w:val="24"/>
          <w:lang w:val="mk-MK" w:eastAsia="en-US"/>
        </w:rPr>
        <w:t>„ОСЛОБОДУВАЊЕ ОД НЕПОТРЕБНИОТ ОТПАД ЗА ПОУБАВА И ПОЗДРАВА ЖИВОТНА СРЕДИНА“</w:t>
      </w:r>
    </w:p>
    <w:p w:rsidR="00A0714F" w:rsidRDefault="002608D1">
      <w:pPr>
        <w:suppressAutoHyphens w:val="0"/>
        <w:jc w:val="center"/>
        <w:rPr>
          <w:rFonts w:ascii="Arial" w:eastAsiaTheme="minorHAnsi" w:hAnsi="Arial" w:cs="Arial"/>
          <w:b/>
          <w:sz w:val="24"/>
          <w:szCs w:val="24"/>
          <w:lang w:val="mk-MK" w:eastAsia="en-US"/>
        </w:rPr>
      </w:pPr>
      <w:r>
        <w:rPr>
          <w:rFonts w:ascii="Arial" w:eastAsiaTheme="minorHAnsi" w:hAnsi="Arial" w:cs="Arial"/>
          <w:b/>
          <w:sz w:val="24"/>
          <w:szCs w:val="24"/>
          <w:lang w:val="mk-MK" w:eastAsia="en-US"/>
        </w:rPr>
        <w:t>ООУ„Ристо Шуклев“ Негорци за учебна 2025/26 година</w:t>
      </w:r>
    </w:p>
    <w:p w:rsidR="00A0714F" w:rsidRDefault="002608D1">
      <w:pPr>
        <w:suppressAutoHyphens w:val="0"/>
        <w:jc w:val="both"/>
        <w:rPr>
          <w:rFonts w:ascii="Arial" w:eastAsiaTheme="minorHAnsi" w:hAnsi="Arial" w:cs="Arial"/>
          <w:lang w:val="mk-MK" w:eastAsia="en-US"/>
        </w:rPr>
      </w:pPr>
      <w:r>
        <w:rPr>
          <w:rFonts w:ascii="Arial" w:eastAsiaTheme="minorHAnsi" w:hAnsi="Arial" w:cs="Arial"/>
          <w:b/>
          <w:lang w:val="mk-MK" w:eastAsia="en-US"/>
        </w:rPr>
        <w:t xml:space="preserve">Цел на проектот: </w:t>
      </w:r>
      <w:r>
        <w:rPr>
          <w:rFonts w:ascii="Arial" w:eastAsiaTheme="minorHAnsi" w:hAnsi="Arial" w:cs="Arial"/>
          <w:lang w:val="mk-MK" w:eastAsia="en-US"/>
        </w:rPr>
        <w:t xml:space="preserve">Создавање навики за собирање непотребен отпад (хартија, пластика и железо) во соодветни контејнери и подигање на </w:t>
      </w:r>
      <w:r>
        <w:rPr>
          <w:rFonts w:ascii="Arial" w:eastAsiaTheme="minorHAnsi" w:hAnsi="Arial" w:cs="Arial"/>
          <w:lang w:val="mk-MK" w:eastAsia="en-US"/>
        </w:rPr>
        <w:t>свеста за придобивките од нивното рециклирање за подобра и поздрава животна средина.</w:t>
      </w:r>
    </w:p>
    <w:p w:rsidR="00A0714F" w:rsidRDefault="002608D1">
      <w:pPr>
        <w:suppressAutoHyphens w:val="0"/>
        <w:jc w:val="both"/>
        <w:rPr>
          <w:rFonts w:ascii="Arial" w:eastAsiaTheme="minorHAnsi" w:hAnsi="Arial" w:cs="Arial"/>
          <w:b/>
          <w:lang w:val="mk-MK" w:eastAsia="en-US"/>
        </w:rPr>
      </w:pPr>
      <w:r>
        <w:rPr>
          <w:rFonts w:ascii="Arial" w:eastAsiaTheme="minorHAnsi" w:hAnsi="Arial" w:cs="Arial"/>
          <w:b/>
          <w:lang w:val="mk-MK" w:eastAsia="en-US"/>
        </w:rPr>
        <w:t xml:space="preserve">Намери: </w:t>
      </w:r>
    </w:p>
    <w:p w:rsidR="00A0714F" w:rsidRDefault="002608D1">
      <w:pPr>
        <w:numPr>
          <w:ilvl w:val="0"/>
          <w:numId w:val="6"/>
        </w:numPr>
        <w:suppressAutoHyphens w:val="0"/>
        <w:contextualSpacing/>
        <w:jc w:val="both"/>
        <w:rPr>
          <w:rFonts w:ascii="Arial" w:eastAsiaTheme="minorHAnsi" w:hAnsi="Arial" w:cs="Arial"/>
          <w:b/>
          <w:lang w:val="mk-MK" w:eastAsia="en-US"/>
        </w:rPr>
      </w:pPr>
      <w:r>
        <w:rPr>
          <w:rFonts w:ascii="Arial" w:eastAsiaTheme="minorHAnsi" w:hAnsi="Arial" w:cs="Arial"/>
          <w:lang w:val="mk-MK" w:eastAsia="en-US"/>
        </w:rPr>
        <w:t>Учениците да стекнат навики за собирање на стара хартија, пластика и железо во посебни контејнери и нивно рециклирање.</w:t>
      </w:r>
    </w:p>
    <w:p w:rsidR="00A0714F" w:rsidRDefault="002608D1">
      <w:pPr>
        <w:numPr>
          <w:ilvl w:val="0"/>
          <w:numId w:val="6"/>
        </w:numPr>
        <w:suppressAutoHyphens w:val="0"/>
        <w:contextualSpacing/>
        <w:jc w:val="both"/>
        <w:rPr>
          <w:rFonts w:ascii="Arial" w:eastAsiaTheme="minorHAnsi" w:hAnsi="Arial" w:cs="Arial"/>
          <w:b/>
          <w:lang w:val="mk-MK" w:eastAsia="en-US"/>
        </w:rPr>
      </w:pPr>
      <w:r>
        <w:rPr>
          <w:rFonts w:ascii="Arial" w:eastAsiaTheme="minorHAnsi" w:hAnsi="Arial" w:cs="Arial"/>
          <w:lang w:val="mk-MK" w:eastAsia="en-US"/>
        </w:rPr>
        <w:t xml:space="preserve">Информирање и инволвирање на јавноста во </w:t>
      </w:r>
      <w:r>
        <w:rPr>
          <w:rFonts w:ascii="Arial" w:eastAsiaTheme="minorHAnsi" w:hAnsi="Arial" w:cs="Arial"/>
          <w:lang w:val="mk-MK" w:eastAsia="en-US"/>
        </w:rPr>
        <w:t>процесот на рационално искористување, собирање и рециклирање на отпадот.</w:t>
      </w:r>
    </w:p>
    <w:p w:rsidR="00A0714F" w:rsidRDefault="002608D1">
      <w:pPr>
        <w:numPr>
          <w:ilvl w:val="0"/>
          <w:numId w:val="6"/>
        </w:numPr>
        <w:suppressAutoHyphens w:val="0"/>
        <w:contextualSpacing/>
        <w:jc w:val="both"/>
        <w:rPr>
          <w:rFonts w:ascii="Arial" w:eastAsiaTheme="minorHAnsi" w:hAnsi="Arial" w:cs="Arial"/>
          <w:b/>
          <w:lang w:val="mk-MK" w:eastAsia="en-US"/>
        </w:rPr>
      </w:pPr>
      <w:r>
        <w:rPr>
          <w:rFonts w:ascii="Arial" w:eastAsiaTheme="minorHAnsi" w:hAnsi="Arial" w:cs="Arial"/>
          <w:lang w:val="mk-MK" w:eastAsia="en-US"/>
        </w:rPr>
        <w:t>Финансиска заштеда со рационално и максимално искористување на хартијата.</w:t>
      </w:r>
    </w:p>
    <w:p w:rsidR="00A0714F" w:rsidRDefault="002608D1">
      <w:pPr>
        <w:numPr>
          <w:ilvl w:val="0"/>
          <w:numId w:val="6"/>
        </w:numPr>
        <w:suppressAutoHyphens w:val="0"/>
        <w:contextualSpacing/>
        <w:jc w:val="both"/>
        <w:rPr>
          <w:rFonts w:ascii="Arial" w:eastAsiaTheme="minorHAnsi" w:hAnsi="Arial" w:cs="Arial"/>
          <w:lang w:val="mk-MK" w:eastAsia="en-US"/>
        </w:rPr>
      </w:pPr>
      <w:r>
        <w:rPr>
          <w:rFonts w:ascii="Arial" w:eastAsiaTheme="minorHAnsi" w:hAnsi="Arial" w:cs="Arial"/>
          <w:lang w:val="mk-MK" w:eastAsia="en-US"/>
        </w:rPr>
        <w:t>Искористување на добиените средства од рециклирање на стариот отпад за промовирање на еколошка свест за чувањ</w:t>
      </w:r>
      <w:r>
        <w:rPr>
          <w:rFonts w:ascii="Arial" w:eastAsiaTheme="minorHAnsi" w:hAnsi="Arial" w:cs="Arial"/>
          <w:lang w:val="mk-MK" w:eastAsia="en-US"/>
        </w:rPr>
        <w:t>е и одржување на животната средина.</w:t>
      </w:r>
    </w:p>
    <w:tbl>
      <w:tblPr>
        <w:tblStyle w:val="TableGrid1"/>
        <w:tblW w:w="0" w:type="auto"/>
        <w:tblInd w:w="90" w:type="dxa"/>
        <w:tblLook w:val="04A0" w:firstRow="1" w:lastRow="0" w:firstColumn="1" w:lastColumn="0" w:noHBand="0" w:noVBand="1"/>
      </w:tblPr>
      <w:tblGrid>
        <w:gridCol w:w="2835"/>
        <w:gridCol w:w="1535"/>
        <w:gridCol w:w="1863"/>
        <w:gridCol w:w="2956"/>
        <w:gridCol w:w="1156"/>
      </w:tblGrid>
      <w:tr w:rsidR="00A0714F">
        <w:tc>
          <w:tcPr>
            <w:tcW w:w="4698" w:type="dxa"/>
          </w:tcPr>
          <w:p w:rsidR="00A0714F" w:rsidRDefault="002608D1">
            <w:pPr>
              <w:suppressAutoHyphens w:val="0"/>
              <w:spacing w:after="0" w:line="240" w:lineRule="auto"/>
              <w:jc w:val="both"/>
              <w:rPr>
                <w:rFonts w:ascii="Arial" w:eastAsiaTheme="minorHAnsi" w:hAnsi="Arial" w:cs="Arial"/>
                <w:lang w:val="mk-MK" w:eastAsia="en-US"/>
              </w:rPr>
            </w:pPr>
            <w:r>
              <w:rPr>
                <w:rFonts w:ascii="Arial" w:eastAsiaTheme="minorHAnsi" w:hAnsi="Arial" w:cs="Arial"/>
                <w:lang w:val="mk-MK" w:eastAsia="en-US"/>
              </w:rPr>
              <w:t>Акција</w:t>
            </w:r>
          </w:p>
        </w:tc>
        <w:tc>
          <w:tcPr>
            <w:tcW w:w="1530" w:type="dxa"/>
          </w:tcPr>
          <w:p w:rsidR="00A0714F" w:rsidRDefault="002608D1">
            <w:pPr>
              <w:suppressAutoHyphens w:val="0"/>
              <w:spacing w:after="0" w:line="240" w:lineRule="auto"/>
              <w:jc w:val="both"/>
              <w:rPr>
                <w:rFonts w:ascii="Arial" w:eastAsiaTheme="minorHAnsi" w:hAnsi="Arial" w:cs="Arial"/>
                <w:lang w:val="mk-MK" w:eastAsia="en-US"/>
              </w:rPr>
            </w:pPr>
            <w:r>
              <w:rPr>
                <w:rFonts w:ascii="Arial" w:eastAsiaTheme="minorHAnsi" w:hAnsi="Arial" w:cs="Arial"/>
                <w:lang w:val="mk-MK" w:eastAsia="en-US"/>
              </w:rPr>
              <w:t>Одговорен</w:t>
            </w:r>
          </w:p>
        </w:tc>
        <w:tc>
          <w:tcPr>
            <w:tcW w:w="2520" w:type="dxa"/>
          </w:tcPr>
          <w:p w:rsidR="00A0714F" w:rsidRDefault="002608D1">
            <w:pPr>
              <w:suppressAutoHyphens w:val="0"/>
              <w:spacing w:after="0" w:line="240" w:lineRule="auto"/>
              <w:jc w:val="both"/>
              <w:rPr>
                <w:rFonts w:ascii="Arial" w:eastAsiaTheme="minorHAnsi" w:hAnsi="Arial" w:cs="Arial"/>
                <w:lang w:val="mk-MK" w:eastAsia="en-US"/>
              </w:rPr>
            </w:pPr>
            <w:r>
              <w:rPr>
                <w:rFonts w:ascii="Arial" w:eastAsiaTheme="minorHAnsi" w:hAnsi="Arial" w:cs="Arial"/>
                <w:lang w:val="mk-MK" w:eastAsia="en-US"/>
              </w:rPr>
              <w:t>Време на реализација</w:t>
            </w:r>
          </w:p>
        </w:tc>
        <w:tc>
          <w:tcPr>
            <w:tcW w:w="4680" w:type="dxa"/>
          </w:tcPr>
          <w:p w:rsidR="00A0714F" w:rsidRDefault="002608D1">
            <w:pPr>
              <w:suppressAutoHyphens w:val="0"/>
              <w:spacing w:after="0" w:line="240" w:lineRule="auto"/>
              <w:jc w:val="both"/>
              <w:rPr>
                <w:rFonts w:ascii="Arial" w:eastAsiaTheme="minorHAnsi" w:hAnsi="Arial" w:cs="Arial"/>
                <w:lang w:val="mk-MK" w:eastAsia="en-US"/>
              </w:rPr>
            </w:pPr>
            <w:r>
              <w:rPr>
                <w:rFonts w:ascii="Arial" w:eastAsiaTheme="minorHAnsi" w:hAnsi="Arial" w:cs="Arial"/>
                <w:lang w:val="mk-MK" w:eastAsia="en-US"/>
              </w:rPr>
              <w:t>Како?</w:t>
            </w:r>
          </w:p>
        </w:tc>
        <w:tc>
          <w:tcPr>
            <w:tcW w:w="1728" w:type="dxa"/>
          </w:tcPr>
          <w:p w:rsidR="00A0714F" w:rsidRDefault="002608D1">
            <w:pPr>
              <w:suppressAutoHyphens w:val="0"/>
              <w:spacing w:after="0" w:line="240" w:lineRule="auto"/>
              <w:jc w:val="both"/>
              <w:rPr>
                <w:rFonts w:ascii="Arial" w:eastAsiaTheme="minorHAnsi" w:hAnsi="Arial" w:cs="Arial"/>
                <w:lang w:val="mk-MK" w:eastAsia="en-US"/>
              </w:rPr>
            </w:pPr>
            <w:r>
              <w:rPr>
                <w:rFonts w:ascii="Arial" w:eastAsiaTheme="minorHAnsi" w:hAnsi="Arial" w:cs="Arial"/>
                <w:lang w:val="mk-MK" w:eastAsia="en-US"/>
              </w:rPr>
              <w:t>Колку чини?</w:t>
            </w:r>
          </w:p>
        </w:tc>
      </w:tr>
      <w:tr w:rsidR="00A0714F">
        <w:tc>
          <w:tcPr>
            <w:tcW w:w="4698" w:type="dxa"/>
          </w:tcPr>
          <w:p w:rsidR="00A0714F" w:rsidRDefault="002608D1">
            <w:pPr>
              <w:numPr>
                <w:ilvl w:val="1"/>
                <w:numId w:val="6"/>
              </w:numPr>
              <w:suppressAutoHyphens w:val="0"/>
              <w:spacing w:after="0" w:line="240" w:lineRule="auto"/>
              <w:ind w:left="-90"/>
              <w:contextualSpacing/>
              <w:jc w:val="both"/>
              <w:rPr>
                <w:rFonts w:ascii="Arial" w:eastAsiaTheme="minorHAnsi" w:hAnsi="Arial" w:cs="Arial"/>
                <w:lang w:val="mk-MK" w:eastAsia="en-US"/>
              </w:rPr>
            </w:pPr>
            <w:r>
              <w:rPr>
                <w:rFonts w:ascii="Arial" w:eastAsiaTheme="minorHAnsi" w:hAnsi="Arial" w:cs="Arial"/>
                <w:lang w:val="mk-MK" w:eastAsia="en-US"/>
              </w:rPr>
              <w:t xml:space="preserve"> 1.1. Да се донесе одлука за продолжување со собирање на стара хартија, пластика и железо.</w:t>
            </w:r>
          </w:p>
        </w:tc>
        <w:tc>
          <w:tcPr>
            <w:tcW w:w="1530" w:type="dxa"/>
          </w:tcPr>
          <w:p w:rsidR="00A0714F" w:rsidRDefault="002608D1">
            <w:pPr>
              <w:suppressAutoHyphens w:val="0"/>
              <w:spacing w:after="0" w:line="240" w:lineRule="auto"/>
              <w:jc w:val="both"/>
              <w:rPr>
                <w:rFonts w:ascii="Arial" w:eastAsiaTheme="minorHAnsi" w:hAnsi="Arial" w:cs="Arial"/>
                <w:lang w:val="mk-MK" w:eastAsia="en-US"/>
              </w:rPr>
            </w:pPr>
            <w:r>
              <w:rPr>
                <w:rFonts w:ascii="Arial" w:eastAsiaTheme="minorHAnsi" w:hAnsi="Arial" w:cs="Arial"/>
                <w:lang w:val="mk-MK" w:eastAsia="en-US"/>
              </w:rPr>
              <w:t>Еко одбор</w:t>
            </w:r>
          </w:p>
        </w:tc>
        <w:tc>
          <w:tcPr>
            <w:tcW w:w="2520" w:type="dxa"/>
          </w:tcPr>
          <w:p w:rsidR="00A0714F" w:rsidRDefault="002608D1">
            <w:pPr>
              <w:suppressAutoHyphens w:val="0"/>
              <w:spacing w:after="0" w:line="240" w:lineRule="auto"/>
              <w:jc w:val="center"/>
              <w:rPr>
                <w:rFonts w:ascii="Arial" w:eastAsiaTheme="minorHAnsi" w:hAnsi="Arial" w:cs="Arial"/>
                <w:lang w:val="mk-MK" w:eastAsia="en-US"/>
              </w:rPr>
            </w:pPr>
            <w:r>
              <w:rPr>
                <w:rFonts w:ascii="Arial" w:eastAsiaTheme="minorHAnsi" w:hAnsi="Arial" w:cs="Arial"/>
                <w:lang w:eastAsia="en-US"/>
              </w:rPr>
              <w:t>09.</w:t>
            </w:r>
            <w:r>
              <w:rPr>
                <w:rFonts w:ascii="Arial" w:eastAsiaTheme="minorHAnsi" w:hAnsi="Arial" w:cs="Arial"/>
                <w:lang w:val="mk-MK" w:eastAsia="en-US"/>
              </w:rPr>
              <w:t>2025г.</w:t>
            </w:r>
          </w:p>
        </w:tc>
        <w:tc>
          <w:tcPr>
            <w:tcW w:w="4680" w:type="dxa"/>
          </w:tcPr>
          <w:p w:rsidR="00A0714F" w:rsidRDefault="002608D1">
            <w:pPr>
              <w:suppressAutoHyphens w:val="0"/>
              <w:spacing w:after="0" w:line="240" w:lineRule="auto"/>
              <w:jc w:val="both"/>
              <w:rPr>
                <w:rFonts w:ascii="Arial" w:eastAsiaTheme="minorHAnsi" w:hAnsi="Arial" w:cs="Arial"/>
                <w:lang w:val="mk-MK" w:eastAsia="en-US"/>
              </w:rPr>
            </w:pPr>
            <w:r>
              <w:rPr>
                <w:rFonts w:ascii="Arial" w:eastAsiaTheme="minorHAnsi" w:hAnsi="Arial" w:cs="Arial"/>
                <w:lang w:val="mk-MK" w:eastAsia="en-US"/>
              </w:rPr>
              <w:t xml:space="preserve">Членовите на одборот ќе бидат задолжени да ја </w:t>
            </w:r>
            <w:r>
              <w:rPr>
                <w:rFonts w:ascii="Arial" w:eastAsiaTheme="minorHAnsi" w:hAnsi="Arial" w:cs="Arial"/>
                <w:lang w:val="mk-MK" w:eastAsia="en-US"/>
              </w:rPr>
              <w:t>помагаат целата акција.</w:t>
            </w:r>
          </w:p>
        </w:tc>
        <w:tc>
          <w:tcPr>
            <w:tcW w:w="1728" w:type="dxa"/>
          </w:tcPr>
          <w:p w:rsidR="00A0714F" w:rsidRDefault="00A0714F">
            <w:pPr>
              <w:suppressAutoHyphens w:val="0"/>
              <w:spacing w:after="0" w:line="240" w:lineRule="auto"/>
              <w:jc w:val="both"/>
              <w:rPr>
                <w:rFonts w:ascii="Arial" w:eastAsiaTheme="minorHAnsi" w:hAnsi="Arial" w:cs="Arial"/>
                <w:lang w:val="mk-MK" w:eastAsia="en-US"/>
              </w:rPr>
            </w:pPr>
          </w:p>
        </w:tc>
      </w:tr>
      <w:tr w:rsidR="00A0714F">
        <w:tc>
          <w:tcPr>
            <w:tcW w:w="4698" w:type="dxa"/>
          </w:tcPr>
          <w:p w:rsidR="00A0714F" w:rsidRDefault="002608D1">
            <w:pPr>
              <w:numPr>
                <w:ilvl w:val="1"/>
                <w:numId w:val="6"/>
              </w:numPr>
              <w:suppressAutoHyphens w:val="0"/>
              <w:spacing w:after="0" w:line="240" w:lineRule="auto"/>
              <w:ind w:left="0"/>
              <w:contextualSpacing/>
              <w:jc w:val="both"/>
              <w:rPr>
                <w:rFonts w:ascii="Arial" w:eastAsiaTheme="minorHAnsi" w:hAnsi="Arial" w:cs="Arial"/>
                <w:lang w:val="mk-MK" w:eastAsia="en-US"/>
              </w:rPr>
            </w:pPr>
            <w:r>
              <w:rPr>
                <w:rFonts w:ascii="Arial" w:eastAsiaTheme="minorHAnsi" w:hAnsi="Arial" w:cs="Arial"/>
                <w:lang w:val="mk-MK" w:eastAsia="en-US"/>
              </w:rPr>
              <w:t xml:space="preserve">1.2.  Одредување посебни места и набавка на канти за посебно собирање на хартија, пластика, железо и органски отпад. </w:t>
            </w:r>
          </w:p>
        </w:tc>
        <w:tc>
          <w:tcPr>
            <w:tcW w:w="1530" w:type="dxa"/>
          </w:tcPr>
          <w:p w:rsidR="00A0714F" w:rsidRDefault="002608D1">
            <w:pPr>
              <w:suppressAutoHyphens w:val="0"/>
              <w:spacing w:after="0" w:line="240" w:lineRule="auto"/>
              <w:jc w:val="both"/>
              <w:rPr>
                <w:rFonts w:ascii="Arial" w:eastAsiaTheme="minorHAnsi" w:hAnsi="Arial" w:cs="Arial"/>
                <w:lang w:val="mk-MK" w:eastAsia="en-US"/>
              </w:rPr>
            </w:pPr>
            <w:r>
              <w:rPr>
                <w:rFonts w:ascii="Arial" w:eastAsiaTheme="minorHAnsi" w:hAnsi="Arial" w:cs="Arial"/>
                <w:lang w:val="mk-MK" w:eastAsia="en-US"/>
              </w:rPr>
              <w:t>Ученици и</w:t>
            </w:r>
          </w:p>
          <w:p w:rsidR="00A0714F" w:rsidRDefault="002608D1">
            <w:pPr>
              <w:suppressAutoHyphens w:val="0"/>
              <w:spacing w:after="0" w:line="240" w:lineRule="auto"/>
              <w:jc w:val="both"/>
              <w:rPr>
                <w:rFonts w:ascii="Arial" w:eastAsiaTheme="minorHAnsi" w:hAnsi="Arial" w:cs="Arial"/>
                <w:lang w:val="mk-MK" w:eastAsia="en-US"/>
              </w:rPr>
            </w:pPr>
            <w:r>
              <w:rPr>
                <w:rFonts w:ascii="Arial" w:eastAsiaTheme="minorHAnsi" w:hAnsi="Arial" w:cs="Arial"/>
                <w:lang w:val="mk-MK" w:eastAsia="en-US"/>
              </w:rPr>
              <w:t>вработени</w:t>
            </w:r>
          </w:p>
        </w:tc>
        <w:tc>
          <w:tcPr>
            <w:tcW w:w="2520" w:type="dxa"/>
          </w:tcPr>
          <w:p w:rsidR="00A0714F" w:rsidRDefault="002608D1">
            <w:pPr>
              <w:suppressAutoHyphens w:val="0"/>
              <w:spacing w:after="0" w:line="240" w:lineRule="auto"/>
              <w:jc w:val="center"/>
              <w:rPr>
                <w:rFonts w:ascii="Arial" w:eastAsiaTheme="minorHAnsi" w:hAnsi="Arial" w:cs="Arial"/>
                <w:lang w:val="mk-MK" w:eastAsia="en-US"/>
              </w:rPr>
            </w:pPr>
            <w:r>
              <w:rPr>
                <w:rFonts w:ascii="Arial" w:eastAsiaTheme="minorHAnsi" w:hAnsi="Arial" w:cs="Arial"/>
                <w:lang w:val="mk-MK" w:eastAsia="en-US"/>
              </w:rPr>
              <w:t>09</w:t>
            </w:r>
            <w:r>
              <w:rPr>
                <w:rFonts w:ascii="Arial" w:eastAsiaTheme="minorHAnsi" w:hAnsi="Arial" w:cs="Arial"/>
                <w:lang w:eastAsia="en-US"/>
              </w:rPr>
              <w:t>.</w:t>
            </w:r>
            <w:r>
              <w:rPr>
                <w:rFonts w:ascii="Arial" w:eastAsiaTheme="minorHAnsi" w:hAnsi="Arial" w:cs="Arial"/>
                <w:lang w:val="mk-MK" w:eastAsia="en-US"/>
              </w:rPr>
              <w:t>2025г.</w:t>
            </w:r>
          </w:p>
        </w:tc>
        <w:tc>
          <w:tcPr>
            <w:tcW w:w="4680" w:type="dxa"/>
          </w:tcPr>
          <w:p w:rsidR="00A0714F" w:rsidRDefault="002608D1">
            <w:pPr>
              <w:suppressAutoHyphens w:val="0"/>
              <w:spacing w:after="0" w:line="240" w:lineRule="auto"/>
              <w:jc w:val="both"/>
              <w:rPr>
                <w:rFonts w:ascii="Arial" w:eastAsiaTheme="minorHAnsi" w:hAnsi="Arial" w:cs="Arial"/>
                <w:lang w:val="mk-MK" w:eastAsia="en-US"/>
              </w:rPr>
            </w:pPr>
            <w:r>
              <w:rPr>
                <w:rFonts w:ascii="Arial" w:eastAsiaTheme="minorHAnsi" w:hAnsi="Arial" w:cs="Arial"/>
                <w:lang w:val="mk-MK" w:eastAsia="en-US"/>
              </w:rPr>
              <w:t xml:space="preserve">Учениците ќе изработат ознаки за корпи за собирање на отпадот и ќе ги обележат  </w:t>
            </w:r>
            <w:r>
              <w:rPr>
                <w:rFonts w:ascii="Arial" w:eastAsiaTheme="minorHAnsi" w:hAnsi="Arial" w:cs="Arial"/>
                <w:lang w:val="mk-MK" w:eastAsia="en-US"/>
              </w:rPr>
              <w:t>местата каде ќе бидат поставени.</w:t>
            </w:r>
          </w:p>
        </w:tc>
        <w:tc>
          <w:tcPr>
            <w:tcW w:w="1728" w:type="dxa"/>
          </w:tcPr>
          <w:p w:rsidR="00A0714F" w:rsidRDefault="00A0714F">
            <w:pPr>
              <w:suppressAutoHyphens w:val="0"/>
              <w:spacing w:after="0" w:line="240" w:lineRule="auto"/>
              <w:jc w:val="both"/>
              <w:rPr>
                <w:rFonts w:ascii="Arial" w:eastAsiaTheme="minorHAnsi" w:hAnsi="Arial" w:cs="Arial"/>
                <w:lang w:val="mk-MK" w:eastAsia="en-US"/>
              </w:rPr>
            </w:pPr>
          </w:p>
        </w:tc>
      </w:tr>
      <w:tr w:rsidR="00A0714F">
        <w:tc>
          <w:tcPr>
            <w:tcW w:w="4698" w:type="dxa"/>
          </w:tcPr>
          <w:p w:rsidR="00A0714F" w:rsidRDefault="002608D1">
            <w:pPr>
              <w:numPr>
                <w:ilvl w:val="1"/>
                <w:numId w:val="6"/>
              </w:numPr>
              <w:suppressAutoHyphens w:val="0"/>
              <w:spacing w:after="0" w:line="240" w:lineRule="auto"/>
              <w:ind w:left="0"/>
              <w:contextualSpacing/>
              <w:jc w:val="both"/>
              <w:rPr>
                <w:rFonts w:ascii="Arial" w:eastAsiaTheme="minorHAnsi" w:hAnsi="Arial" w:cs="Arial"/>
                <w:lang w:val="mk-MK" w:eastAsia="en-US"/>
              </w:rPr>
            </w:pPr>
            <w:r>
              <w:rPr>
                <w:rFonts w:ascii="Arial" w:eastAsiaTheme="minorHAnsi" w:hAnsi="Arial" w:cs="Arial"/>
                <w:lang w:val="mk-MK" w:eastAsia="en-US"/>
              </w:rPr>
              <w:t>1.3.  Да се известат учениците, родителите, наставниците, населението и фирмите за планираните активности за собирање харија и пластика и спроведување на акција</w:t>
            </w:r>
          </w:p>
        </w:tc>
        <w:tc>
          <w:tcPr>
            <w:tcW w:w="1530" w:type="dxa"/>
          </w:tcPr>
          <w:p w:rsidR="00A0714F" w:rsidRDefault="002608D1">
            <w:pPr>
              <w:suppressAutoHyphens w:val="0"/>
              <w:spacing w:after="0" w:line="240" w:lineRule="auto"/>
              <w:jc w:val="both"/>
              <w:rPr>
                <w:rFonts w:ascii="Arial" w:eastAsiaTheme="minorHAnsi" w:hAnsi="Arial" w:cs="Arial"/>
                <w:lang w:val="mk-MK" w:eastAsia="en-US"/>
              </w:rPr>
            </w:pPr>
            <w:r>
              <w:rPr>
                <w:rFonts w:ascii="Arial" w:eastAsiaTheme="minorHAnsi" w:hAnsi="Arial" w:cs="Arial"/>
                <w:lang w:val="mk-MK" w:eastAsia="en-US"/>
              </w:rPr>
              <w:t>Ученици и вработени</w:t>
            </w:r>
          </w:p>
        </w:tc>
        <w:tc>
          <w:tcPr>
            <w:tcW w:w="2520" w:type="dxa"/>
          </w:tcPr>
          <w:p w:rsidR="00A0714F" w:rsidRDefault="002608D1">
            <w:pPr>
              <w:suppressAutoHyphens w:val="0"/>
              <w:spacing w:after="0" w:line="240" w:lineRule="auto"/>
              <w:jc w:val="center"/>
              <w:rPr>
                <w:rFonts w:ascii="Arial" w:eastAsiaTheme="minorHAnsi" w:hAnsi="Arial" w:cs="Arial"/>
                <w:lang w:val="mk-MK" w:eastAsia="en-US"/>
              </w:rPr>
            </w:pPr>
            <w:r>
              <w:rPr>
                <w:rFonts w:ascii="Arial" w:eastAsiaTheme="minorHAnsi" w:hAnsi="Arial" w:cs="Arial"/>
                <w:lang w:eastAsia="en-US"/>
              </w:rPr>
              <w:t>1</w:t>
            </w:r>
            <w:r>
              <w:rPr>
                <w:rFonts w:ascii="Arial" w:eastAsiaTheme="minorHAnsi" w:hAnsi="Arial" w:cs="Arial"/>
                <w:lang w:val="mk-MK" w:eastAsia="en-US"/>
              </w:rPr>
              <w:t>0</w:t>
            </w:r>
            <w:r>
              <w:rPr>
                <w:rFonts w:ascii="Arial" w:eastAsiaTheme="minorHAnsi" w:hAnsi="Arial" w:cs="Arial"/>
                <w:lang w:eastAsia="en-US"/>
              </w:rPr>
              <w:t>.</w:t>
            </w:r>
            <w:r>
              <w:rPr>
                <w:rFonts w:ascii="Arial" w:eastAsiaTheme="minorHAnsi" w:hAnsi="Arial" w:cs="Arial"/>
                <w:lang w:val="mk-MK" w:eastAsia="en-US"/>
              </w:rPr>
              <w:t>2025г.</w:t>
            </w:r>
          </w:p>
        </w:tc>
        <w:tc>
          <w:tcPr>
            <w:tcW w:w="4680" w:type="dxa"/>
          </w:tcPr>
          <w:p w:rsidR="00A0714F" w:rsidRDefault="002608D1">
            <w:pPr>
              <w:suppressAutoHyphens w:val="0"/>
              <w:spacing w:after="0" w:line="240" w:lineRule="auto"/>
              <w:jc w:val="both"/>
              <w:rPr>
                <w:rFonts w:ascii="Arial" w:eastAsiaTheme="minorHAnsi" w:hAnsi="Arial" w:cs="Arial"/>
                <w:lang w:val="mk-MK" w:eastAsia="en-US"/>
              </w:rPr>
            </w:pPr>
            <w:r>
              <w:rPr>
                <w:rFonts w:ascii="Arial" w:eastAsiaTheme="minorHAnsi" w:hAnsi="Arial" w:cs="Arial"/>
                <w:lang w:val="mk-MK" w:eastAsia="en-US"/>
              </w:rPr>
              <w:t>Организирање кампања за собира</w:t>
            </w:r>
            <w:r>
              <w:rPr>
                <w:rFonts w:ascii="Arial" w:eastAsiaTheme="minorHAnsi" w:hAnsi="Arial" w:cs="Arial"/>
                <w:lang w:val="mk-MK" w:eastAsia="en-US"/>
              </w:rPr>
              <w:t>ње стара хартија и пластика, известување на сите субјекти за вклучување во акцијата.</w:t>
            </w:r>
          </w:p>
        </w:tc>
        <w:tc>
          <w:tcPr>
            <w:tcW w:w="1728" w:type="dxa"/>
          </w:tcPr>
          <w:p w:rsidR="00A0714F" w:rsidRDefault="00A0714F">
            <w:pPr>
              <w:suppressAutoHyphens w:val="0"/>
              <w:spacing w:after="0" w:line="240" w:lineRule="auto"/>
              <w:jc w:val="both"/>
              <w:rPr>
                <w:rFonts w:ascii="Arial" w:eastAsiaTheme="minorHAnsi" w:hAnsi="Arial" w:cs="Arial"/>
                <w:lang w:val="mk-MK" w:eastAsia="en-US"/>
              </w:rPr>
            </w:pPr>
          </w:p>
        </w:tc>
      </w:tr>
      <w:tr w:rsidR="00A0714F">
        <w:tc>
          <w:tcPr>
            <w:tcW w:w="4698" w:type="dxa"/>
          </w:tcPr>
          <w:p w:rsidR="00A0714F" w:rsidRDefault="002608D1">
            <w:pPr>
              <w:numPr>
                <w:ilvl w:val="1"/>
                <w:numId w:val="6"/>
              </w:numPr>
              <w:suppressAutoHyphens w:val="0"/>
              <w:spacing w:after="0" w:line="240" w:lineRule="auto"/>
              <w:ind w:left="0"/>
              <w:contextualSpacing/>
              <w:jc w:val="both"/>
              <w:rPr>
                <w:rFonts w:ascii="Arial" w:eastAsiaTheme="minorHAnsi" w:hAnsi="Arial" w:cs="Arial"/>
                <w:lang w:val="mk-MK" w:eastAsia="en-US"/>
              </w:rPr>
            </w:pPr>
            <w:r>
              <w:rPr>
                <w:rFonts w:ascii="Arial" w:eastAsiaTheme="minorHAnsi" w:hAnsi="Arial" w:cs="Arial"/>
                <w:lang w:val="mk-MK" w:eastAsia="en-US"/>
              </w:rPr>
              <w:t xml:space="preserve"> 1.4. Да се контактира со фирма купувач на стара хартија, пластика и железо и да се договори соработка.</w:t>
            </w:r>
          </w:p>
        </w:tc>
        <w:tc>
          <w:tcPr>
            <w:tcW w:w="1530" w:type="dxa"/>
          </w:tcPr>
          <w:p w:rsidR="00A0714F" w:rsidRDefault="002608D1">
            <w:pPr>
              <w:suppressAutoHyphens w:val="0"/>
              <w:spacing w:after="0" w:line="240" w:lineRule="auto"/>
              <w:jc w:val="both"/>
              <w:rPr>
                <w:rFonts w:ascii="Arial" w:eastAsiaTheme="minorHAnsi" w:hAnsi="Arial" w:cs="Arial"/>
                <w:lang w:val="mk-MK" w:eastAsia="en-US"/>
              </w:rPr>
            </w:pPr>
            <w:r>
              <w:rPr>
                <w:rFonts w:ascii="Arial" w:eastAsiaTheme="minorHAnsi" w:hAnsi="Arial" w:cs="Arial"/>
                <w:lang w:val="mk-MK" w:eastAsia="en-US"/>
              </w:rPr>
              <w:t>Ученици и вработени</w:t>
            </w:r>
          </w:p>
        </w:tc>
        <w:tc>
          <w:tcPr>
            <w:tcW w:w="2520" w:type="dxa"/>
          </w:tcPr>
          <w:p w:rsidR="00A0714F" w:rsidRDefault="002608D1">
            <w:pPr>
              <w:suppressAutoHyphens w:val="0"/>
              <w:spacing w:after="0" w:line="240" w:lineRule="auto"/>
              <w:jc w:val="center"/>
              <w:rPr>
                <w:rFonts w:ascii="Arial" w:eastAsiaTheme="minorHAnsi" w:hAnsi="Arial" w:cs="Arial"/>
                <w:lang w:val="mk-MK" w:eastAsia="en-US"/>
              </w:rPr>
            </w:pPr>
            <w:r>
              <w:rPr>
                <w:rFonts w:ascii="Arial" w:eastAsiaTheme="minorHAnsi" w:hAnsi="Arial" w:cs="Arial"/>
                <w:lang w:val="mk-MK" w:eastAsia="en-US"/>
              </w:rPr>
              <w:t>1</w:t>
            </w:r>
            <w:r>
              <w:rPr>
                <w:rFonts w:ascii="Arial" w:eastAsiaTheme="minorHAnsi" w:hAnsi="Arial" w:cs="Arial"/>
                <w:lang w:eastAsia="en-US"/>
              </w:rPr>
              <w:t>1-</w:t>
            </w:r>
            <w:r>
              <w:rPr>
                <w:rFonts w:ascii="Arial" w:eastAsiaTheme="minorHAnsi" w:hAnsi="Arial" w:cs="Arial"/>
                <w:lang w:val="mk-MK" w:eastAsia="en-US"/>
              </w:rPr>
              <w:t>1</w:t>
            </w:r>
            <w:r>
              <w:rPr>
                <w:rFonts w:ascii="Arial" w:eastAsiaTheme="minorHAnsi" w:hAnsi="Arial" w:cs="Arial"/>
                <w:lang w:eastAsia="en-US"/>
              </w:rPr>
              <w:t>2.</w:t>
            </w:r>
            <w:r>
              <w:rPr>
                <w:rFonts w:ascii="Arial" w:eastAsiaTheme="minorHAnsi" w:hAnsi="Arial" w:cs="Arial"/>
                <w:lang w:val="mk-MK" w:eastAsia="en-US"/>
              </w:rPr>
              <w:t>2025г.</w:t>
            </w:r>
          </w:p>
        </w:tc>
        <w:tc>
          <w:tcPr>
            <w:tcW w:w="4680" w:type="dxa"/>
          </w:tcPr>
          <w:p w:rsidR="00A0714F" w:rsidRDefault="002608D1">
            <w:pPr>
              <w:suppressAutoHyphens w:val="0"/>
              <w:spacing w:after="0" w:line="240" w:lineRule="auto"/>
              <w:jc w:val="both"/>
              <w:rPr>
                <w:rFonts w:ascii="Arial" w:eastAsiaTheme="minorHAnsi" w:hAnsi="Arial" w:cs="Arial"/>
                <w:lang w:val="mk-MK" w:eastAsia="en-US"/>
              </w:rPr>
            </w:pPr>
            <w:r>
              <w:rPr>
                <w:rFonts w:ascii="Arial" w:eastAsiaTheme="minorHAnsi" w:hAnsi="Arial" w:cs="Arial"/>
                <w:lang w:val="mk-MK" w:eastAsia="en-US"/>
              </w:rPr>
              <w:t xml:space="preserve">Контакти со фирми, лица кои се </w:t>
            </w:r>
            <w:r>
              <w:rPr>
                <w:rFonts w:ascii="Arial" w:eastAsiaTheme="minorHAnsi" w:hAnsi="Arial" w:cs="Arial"/>
                <w:lang w:val="mk-MK" w:eastAsia="en-US"/>
              </w:rPr>
              <w:t>занимаваат со откуп на отпад.</w:t>
            </w:r>
          </w:p>
        </w:tc>
        <w:tc>
          <w:tcPr>
            <w:tcW w:w="1728" w:type="dxa"/>
          </w:tcPr>
          <w:p w:rsidR="00A0714F" w:rsidRDefault="00A0714F">
            <w:pPr>
              <w:suppressAutoHyphens w:val="0"/>
              <w:spacing w:after="0" w:line="240" w:lineRule="auto"/>
              <w:jc w:val="both"/>
              <w:rPr>
                <w:rFonts w:ascii="Arial" w:eastAsiaTheme="minorHAnsi" w:hAnsi="Arial" w:cs="Arial"/>
                <w:lang w:val="mk-MK" w:eastAsia="en-US"/>
              </w:rPr>
            </w:pPr>
          </w:p>
        </w:tc>
      </w:tr>
      <w:tr w:rsidR="00A0714F">
        <w:tc>
          <w:tcPr>
            <w:tcW w:w="4698" w:type="dxa"/>
          </w:tcPr>
          <w:p w:rsidR="00A0714F" w:rsidRDefault="002608D1">
            <w:pPr>
              <w:numPr>
                <w:ilvl w:val="1"/>
                <w:numId w:val="6"/>
              </w:numPr>
              <w:suppressAutoHyphens w:val="0"/>
              <w:spacing w:after="0" w:line="240" w:lineRule="auto"/>
              <w:ind w:left="0"/>
              <w:contextualSpacing/>
              <w:jc w:val="both"/>
              <w:rPr>
                <w:rFonts w:ascii="Arial" w:eastAsiaTheme="minorHAnsi" w:hAnsi="Arial" w:cs="Arial"/>
                <w:lang w:val="mk-MK" w:eastAsia="en-US"/>
              </w:rPr>
            </w:pPr>
            <w:r>
              <w:rPr>
                <w:rFonts w:ascii="Arial" w:eastAsiaTheme="minorHAnsi" w:hAnsi="Arial" w:cs="Arial"/>
                <w:lang w:val="mk-MK" w:eastAsia="en-US"/>
              </w:rPr>
              <w:t xml:space="preserve">1.5. Да се изведе акција за собирање стара хартија, пластика и железо и доставување </w:t>
            </w:r>
            <w:r>
              <w:rPr>
                <w:rFonts w:ascii="Arial" w:eastAsiaTheme="minorHAnsi" w:hAnsi="Arial" w:cs="Arial"/>
                <w:lang w:val="mk-MK" w:eastAsia="en-US"/>
              </w:rPr>
              <w:lastRenderedPageBreak/>
              <w:t>до фирма за рециклирање.</w:t>
            </w:r>
          </w:p>
        </w:tc>
        <w:tc>
          <w:tcPr>
            <w:tcW w:w="1530" w:type="dxa"/>
          </w:tcPr>
          <w:p w:rsidR="00A0714F" w:rsidRDefault="002608D1">
            <w:pPr>
              <w:suppressAutoHyphens w:val="0"/>
              <w:spacing w:after="0" w:line="240" w:lineRule="auto"/>
              <w:jc w:val="both"/>
              <w:rPr>
                <w:rFonts w:ascii="Arial" w:eastAsiaTheme="minorHAnsi" w:hAnsi="Arial" w:cs="Arial"/>
                <w:lang w:val="mk-MK" w:eastAsia="en-US"/>
              </w:rPr>
            </w:pPr>
            <w:r>
              <w:rPr>
                <w:rFonts w:ascii="Arial" w:eastAsiaTheme="minorHAnsi" w:hAnsi="Arial" w:cs="Arial"/>
                <w:lang w:val="mk-MK" w:eastAsia="en-US"/>
              </w:rPr>
              <w:lastRenderedPageBreak/>
              <w:t>Ученици и одговорни наставници</w:t>
            </w:r>
          </w:p>
        </w:tc>
        <w:tc>
          <w:tcPr>
            <w:tcW w:w="2520" w:type="dxa"/>
          </w:tcPr>
          <w:p w:rsidR="00A0714F" w:rsidRDefault="002608D1">
            <w:pPr>
              <w:suppressAutoHyphens w:val="0"/>
              <w:spacing w:after="0" w:line="240" w:lineRule="auto"/>
              <w:jc w:val="center"/>
              <w:rPr>
                <w:rFonts w:ascii="Arial" w:eastAsiaTheme="minorHAnsi" w:hAnsi="Arial" w:cs="Arial"/>
                <w:lang w:val="mk-MK" w:eastAsia="en-US"/>
              </w:rPr>
            </w:pPr>
            <w:r>
              <w:rPr>
                <w:rFonts w:ascii="Arial" w:eastAsiaTheme="minorHAnsi" w:hAnsi="Arial" w:cs="Arial"/>
                <w:lang w:eastAsia="en-US"/>
              </w:rPr>
              <w:t>03.</w:t>
            </w:r>
            <w:r>
              <w:rPr>
                <w:rFonts w:ascii="Arial" w:eastAsiaTheme="minorHAnsi" w:hAnsi="Arial" w:cs="Arial"/>
                <w:lang w:val="mk-MK" w:eastAsia="en-US"/>
              </w:rPr>
              <w:t>2025г.</w:t>
            </w:r>
          </w:p>
        </w:tc>
        <w:tc>
          <w:tcPr>
            <w:tcW w:w="4680" w:type="dxa"/>
          </w:tcPr>
          <w:p w:rsidR="00A0714F" w:rsidRDefault="002608D1">
            <w:pPr>
              <w:suppressAutoHyphens w:val="0"/>
              <w:spacing w:after="0" w:line="240" w:lineRule="auto"/>
              <w:jc w:val="both"/>
              <w:rPr>
                <w:rFonts w:ascii="Arial" w:eastAsiaTheme="minorHAnsi" w:hAnsi="Arial" w:cs="Arial"/>
                <w:lang w:val="mk-MK" w:eastAsia="en-US"/>
              </w:rPr>
            </w:pPr>
            <w:r>
              <w:rPr>
                <w:rFonts w:ascii="Arial" w:eastAsiaTheme="minorHAnsi" w:hAnsi="Arial" w:cs="Arial"/>
                <w:lang w:val="mk-MK" w:eastAsia="en-US"/>
              </w:rPr>
              <w:t>Се собира стара хартија, пластика и железо и се продава на купувачот.</w:t>
            </w:r>
          </w:p>
        </w:tc>
        <w:tc>
          <w:tcPr>
            <w:tcW w:w="1728" w:type="dxa"/>
          </w:tcPr>
          <w:p w:rsidR="00A0714F" w:rsidRDefault="00A0714F">
            <w:pPr>
              <w:suppressAutoHyphens w:val="0"/>
              <w:spacing w:after="0" w:line="240" w:lineRule="auto"/>
              <w:jc w:val="both"/>
              <w:rPr>
                <w:rFonts w:ascii="Arial" w:eastAsiaTheme="minorHAnsi" w:hAnsi="Arial" w:cs="Arial"/>
                <w:lang w:val="mk-MK" w:eastAsia="en-US"/>
              </w:rPr>
            </w:pPr>
          </w:p>
        </w:tc>
      </w:tr>
      <w:tr w:rsidR="00A0714F">
        <w:tc>
          <w:tcPr>
            <w:tcW w:w="4698" w:type="dxa"/>
          </w:tcPr>
          <w:p w:rsidR="00A0714F" w:rsidRDefault="002608D1">
            <w:pPr>
              <w:suppressAutoHyphens w:val="0"/>
              <w:spacing w:after="0" w:line="240" w:lineRule="auto"/>
              <w:jc w:val="both"/>
              <w:rPr>
                <w:rFonts w:ascii="Arial" w:eastAsiaTheme="minorHAnsi" w:hAnsi="Arial" w:cs="Arial"/>
                <w:lang w:val="mk-MK" w:eastAsia="en-US"/>
              </w:rPr>
            </w:pPr>
            <w:r>
              <w:rPr>
                <w:rFonts w:ascii="Arial" w:eastAsiaTheme="minorHAnsi" w:hAnsi="Arial" w:cs="Arial"/>
                <w:lang w:val="mk-MK" w:eastAsia="en-US"/>
              </w:rPr>
              <w:lastRenderedPageBreak/>
              <w:t xml:space="preserve">2.1. Да се направи пресметка колку средства се добиени. </w:t>
            </w:r>
          </w:p>
        </w:tc>
        <w:tc>
          <w:tcPr>
            <w:tcW w:w="1530" w:type="dxa"/>
          </w:tcPr>
          <w:p w:rsidR="00A0714F" w:rsidRDefault="002608D1">
            <w:pPr>
              <w:suppressAutoHyphens w:val="0"/>
              <w:spacing w:after="0" w:line="240" w:lineRule="auto"/>
              <w:jc w:val="both"/>
              <w:rPr>
                <w:rFonts w:ascii="Arial" w:eastAsiaTheme="minorHAnsi" w:hAnsi="Arial" w:cs="Arial"/>
                <w:lang w:val="mk-MK" w:eastAsia="en-US"/>
              </w:rPr>
            </w:pPr>
            <w:r>
              <w:rPr>
                <w:rFonts w:ascii="Arial" w:eastAsiaTheme="minorHAnsi" w:hAnsi="Arial" w:cs="Arial"/>
                <w:lang w:val="mk-MK" w:eastAsia="en-US"/>
              </w:rPr>
              <w:t>Еко-одбор</w:t>
            </w:r>
          </w:p>
        </w:tc>
        <w:tc>
          <w:tcPr>
            <w:tcW w:w="2520" w:type="dxa"/>
          </w:tcPr>
          <w:p w:rsidR="00A0714F" w:rsidRDefault="002608D1">
            <w:pPr>
              <w:suppressAutoHyphens w:val="0"/>
              <w:spacing w:after="0" w:line="240" w:lineRule="auto"/>
              <w:jc w:val="center"/>
              <w:rPr>
                <w:rFonts w:ascii="Arial" w:eastAsiaTheme="minorHAnsi" w:hAnsi="Arial" w:cs="Arial"/>
                <w:lang w:val="mk-MK" w:eastAsia="en-US"/>
              </w:rPr>
            </w:pPr>
            <w:r>
              <w:rPr>
                <w:rFonts w:ascii="Arial" w:eastAsiaTheme="minorHAnsi" w:hAnsi="Arial" w:cs="Arial"/>
                <w:lang w:eastAsia="en-US"/>
              </w:rPr>
              <w:t>03</w:t>
            </w:r>
            <w:r>
              <w:rPr>
                <w:rFonts w:ascii="Arial" w:eastAsiaTheme="minorHAnsi" w:hAnsi="Arial" w:cs="Arial"/>
                <w:lang w:val="mk-MK" w:eastAsia="en-US"/>
              </w:rPr>
              <w:t>-04</w:t>
            </w:r>
            <w:r>
              <w:rPr>
                <w:rFonts w:ascii="Arial" w:eastAsiaTheme="minorHAnsi" w:hAnsi="Arial" w:cs="Arial"/>
                <w:lang w:eastAsia="en-US"/>
              </w:rPr>
              <w:t>.</w:t>
            </w:r>
            <w:r>
              <w:rPr>
                <w:rFonts w:ascii="Arial" w:eastAsiaTheme="minorHAnsi" w:hAnsi="Arial" w:cs="Arial"/>
                <w:lang w:val="mk-MK" w:eastAsia="en-US"/>
              </w:rPr>
              <w:t>202</w:t>
            </w:r>
            <w:r>
              <w:rPr>
                <w:rFonts w:ascii="Arial" w:eastAsiaTheme="minorHAnsi" w:hAnsi="Arial" w:cs="Arial"/>
                <w:lang w:eastAsia="en-US"/>
              </w:rPr>
              <w:t>5</w:t>
            </w:r>
            <w:r>
              <w:rPr>
                <w:rFonts w:ascii="Arial" w:eastAsiaTheme="minorHAnsi" w:hAnsi="Arial" w:cs="Arial"/>
                <w:lang w:val="mk-MK" w:eastAsia="en-US"/>
              </w:rPr>
              <w:t>г.</w:t>
            </w:r>
          </w:p>
        </w:tc>
        <w:tc>
          <w:tcPr>
            <w:tcW w:w="4680" w:type="dxa"/>
          </w:tcPr>
          <w:p w:rsidR="00A0714F" w:rsidRDefault="002608D1">
            <w:pPr>
              <w:suppressAutoHyphens w:val="0"/>
              <w:spacing w:after="0" w:line="240" w:lineRule="auto"/>
              <w:jc w:val="both"/>
              <w:rPr>
                <w:rFonts w:ascii="Arial" w:eastAsiaTheme="minorHAnsi" w:hAnsi="Arial" w:cs="Arial"/>
                <w:lang w:val="mk-MK" w:eastAsia="en-US"/>
              </w:rPr>
            </w:pPr>
            <w:r>
              <w:rPr>
                <w:rFonts w:ascii="Arial" w:eastAsiaTheme="minorHAnsi" w:hAnsi="Arial" w:cs="Arial"/>
                <w:lang w:val="mk-MK" w:eastAsia="en-US"/>
              </w:rPr>
              <w:t>Ќе се пресмета колку количина отпад е продадено од секој вид и колку средства се добиени.</w:t>
            </w:r>
          </w:p>
        </w:tc>
        <w:tc>
          <w:tcPr>
            <w:tcW w:w="1728" w:type="dxa"/>
          </w:tcPr>
          <w:p w:rsidR="00A0714F" w:rsidRDefault="00A0714F">
            <w:pPr>
              <w:suppressAutoHyphens w:val="0"/>
              <w:spacing w:after="0" w:line="240" w:lineRule="auto"/>
              <w:jc w:val="both"/>
              <w:rPr>
                <w:rFonts w:ascii="Arial" w:eastAsiaTheme="minorHAnsi" w:hAnsi="Arial" w:cs="Arial"/>
                <w:lang w:val="mk-MK" w:eastAsia="en-US"/>
              </w:rPr>
            </w:pPr>
          </w:p>
        </w:tc>
      </w:tr>
      <w:tr w:rsidR="00A0714F">
        <w:trPr>
          <w:trHeight w:val="557"/>
        </w:trPr>
        <w:tc>
          <w:tcPr>
            <w:tcW w:w="4698" w:type="dxa"/>
          </w:tcPr>
          <w:p w:rsidR="00A0714F" w:rsidRDefault="002608D1">
            <w:pPr>
              <w:suppressAutoHyphens w:val="0"/>
              <w:spacing w:after="0" w:line="240" w:lineRule="auto"/>
              <w:jc w:val="both"/>
              <w:rPr>
                <w:rFonts w:ascii="Arial" w:eastAsiaTheme="minorHAnsi" w:hAnsi="Arial" w:cs="Arial"/>
                <w:lang w:val="mk-MK" w:eastAsia="en-US"/>
              </w:rPr>
            </w:pPr>
            <w:r>
              <w:rPr>
                <w:rFonts w:ascii="Arial" w:eastAsiaTheme="minorHAnsi" w:hAnsi="Arial" w:cs="Arial"/>
                <w:lang w:val="mk-MK" w:eastAsia="en-US"/>
              </w:rPr>
              <w:t xml:space="preserve">2.2. Добиените средства да се распределат за потреби на учениците и училиштетоза </w:t>
            </w:r>
            <w:r>
              <w:rPr>
                <w:rFonts w:ascii="Arial" w:eastAsiaTheme="minorHAnsi" w:hAnsi="Arial" w:cs="Arial"/>
                <w:lang w:val="mk-MK" w:eastAsia="en-US"/>
              </w:rPr>
              <w:t>подобрување на животната средина.</w:t>
            </w:r>
          </w:p>
        </w:tc>
        <w:tc>
          <w:tcPr>
            <w:tcW w:w="1530" w:type="dxa"/>
          </w:tcPr>
          <w:p w:rsidR="00A0714F" w:rsidRDefault="002608D1">
            <w:pPr>
              <w:suppressAutoHyphens w:val="0"/>
              <w:spacing w:after="0" w:line="240" w:lineRule="auto"/>
              <w:jc w:val="both"/>
              <w:rPr>
                <w:rFonts w:ascii="Arial" w:eastAsiaTheme="minorHAnsi" w:hAnsi="Arial" w:cs="Arial"/>
                <w:lang w:val="mk-MK" w:eastAsia="en-US"/>
              </w:rPr>
            </w:pPr>
            <w:r>
              <w:rPr>
                <w:rFonts w:ascii="Arial" w:eastAsiaTheme="minorHAnsi" w:hAnsi="Arial" w:cs="Arial"/>
                <w:lang w:val="mk-MK" w:eastAsia="en-US"/>
              </w:rPr>
              <w:t xml:space="preserve">Ученици и одговорни наставници </w:t>
            </w:r>
          </w:p>
        </w:tc>
        <w:tc>
          <w:tcPr>
            <w:tcW w:w="2520" w:type="dxa"/>
          </w:tcPr>
          <w:p w:rsidR="00A0714F" w:rsidRDefault="002608D1">
            <w:pPr>
              <w:suppressAutoHyphens w:val="0"/>
              <w:spacing w:after="0" w:line="240" w:lineRule="auto"/>
              <w:jc w:val="center"/>
              <w:rPr>
                <w:rFonts w:ascii="Arial" w:eastAsiaTheme="minorHAnsi" w:hAnsi="Arial" w:cs="Arial"/>
                <w:lang w:val="mk-MK" w:eastAsia="en-US"/>
              </w:rPr>
            </w:pPr>
            <w:r>
              <w:rPr>
                <w:rFonts w:ascii="Arial" w:eastAsiaTheme="minorHAnsi" w:hAnsi="Arial" w:cs="Arial"/>
                <w:lang w:eastAsia="en-US"/>
              </w:rPr>
              <w:t>04.</w:t>
            </w:r>
            <w:r>
              <w:rPr>
                <w:rFonts w:ascii="Arial" w:eastAsiaTheme="minorHAnsi" w:hAnsi="Arial" w:cs="Arial"/>
                <w:lang w:val="mk-MK" w:eastAsia="en-US"/>
              </w:rPr>
              <w:t>202</w:t>
            </w:r>
            <w:r>
              <w:rPr>
                <w:rFonts w:ascii="Arial" w:eastAsiaTheme="minorHAnsi" w:hAnsi="Arial" w:cs="Arial"/>
                <w:lang w:eastAsia="en-US"/>
              </w:rPr>
              <w:t>5</w:t>
            </w:r>
            <w:r>
              <w:rPr>
                <w:rFonts w:ascii="Arial" w:eastAsiaTheme="minorHAnsi" w:hAnsi="Arial" w:cs="Arial"/>
                <w:lang w:val="mk-MK" w:eastAsia="en-US"/>
              </w:rPr>
              <w:t>г.</w:t>
            </w:r>
          </w:p>
        </w:tc>
        <w:tc>
          <w:tcPr>
            <w:tcW w:w="4680" w:type="dxa"/>
          </w:tcPr>
          <w:p w:rsidR="00A0714F" w:rsidRDefault="002608D1">
            <w:pPr>
              <w:suppressAutoHyphens w:val="0"/>
              <w:spacing w:after="0" w:line="240" w:lineRule="auto"/>
              <w:jc w:val="both"/>
              <w:rPr>
                <w:rFonts w:ascii="Arial" w:eastAsiaTheme="minorHAnsi" w:hAnsi="Arial" w:cs="Arial"/>
                <w:lang w:val="mk-MK" w:eastAsia="en-US"/>
              </w:rPr>
            </w:pPr>
            <w:r>
              <w:rPr>
                <w:rFonts w:ascii="Arial" w:eastAsiaTheme="minorHAnsi" w:hAnsi="Arial" w:cs="Arial"/>
                <w:lang w:val="mk-MK" w:eastAsia="en-US"/>
              </w:rPr>
              <w:t>Се анализираат потребите на училиштето и учениците и во договор со директорот се распределуваат.</w:t>
            </w:r>
          </w:p>
        </w:tc>
        <w:tc>
          <w:tcPr>
            <w:tcW w:w="1728" w:type="dxa"/>
          </w:tcPr>
          <w:p w:rsidR="00A0714F" w:rsidRDefault="00A0714F">
            <w:pPr>
              <w:suppressAutoHyphens w:val="0"/>
              <w:spacing w:after="0" w:line="240" w:lineRule="auto"/>
              <w:jc w:val="both"/>
              <w:rPr>
                <w:rFonts w:ascii="Arial" w:eastAsiaTheme="minorHAnsi" w:hAnsi="Arial" w:cs="Arial"/>
                <w:lang w:val="mk-MK" w:eastAsia="en-US"/>
              </w:rPr>
            </w:pPr>
          </w:p>
        </w:tc>
      </w:tr>
      <w:tr w:rsidR="00A0714F">
        <w:tc>
          <w:tcPr>
            <w:tcW w:w="4698" w:type="dxa"/>
          </w:tcPr>
          <w:p w:rsidR="00A0714F" w:rsidRDefault="002608D1">
            <w:pPr>
              <w:suppressAutoHyphens w:val="0"/>
              <w:spacing w:after="0" w:line="240" w:lineRule="auto"/>
              <w:jc w:val="both"/>
              <w:rPr>
                <w:rFonts w:ascii="Arial" w:eastAsiaTheme="minorHAnsi" w:hAnsi="Arial" w:cs="Arial"/>
                <w:lang w:val="mk-MK" w:eastAsia="en-US"/>
              </w:rPr>
            </w:pPr>
            <w:r>
              <w:rPr>
                <w:rFonts w:ascii="Arial" w:eastAsiaTheme="minorHAnsi" w:hAnsi="Arial" w:cs="Arial"/>
                <w:lang w:val="mk-MK" w:eastAsia="en-US"/>
              </w:rPr>
              <w:t>3.1. Да се направи план за промоција на резултатите</w:t>
            </w:r>
          </w:p>
        </w:tc>
        <w:tc>
          <w:tcPr>
            <w:tcW w:w="1530" w:type="dxa"/>
          </w:tcPr>
          <w:p w:rsidR="00A0714F" w:rsidRDefault="002608D1">
            <w:pPr>
              <w:suppressAutoHyphens w:val="0"/>
              <w:spacing w:after="0" w:line="240" w:lineRule="auto"/>
              <w:jc w:val="both"/>
              <w:rPr>
                <w:rFonts w:ascii="Arial" w:eastAsiaTheme="minorHAnsi" w:hAnsi="Arial" w:cs="Arial"/>
                <w:lang w:val="mk-MK" w:eastAsia="en-US"/>
              </w:rPr>
            </w:pPr>
            <w:r>
              <w:rPr>
                <w:rFonts w:ascii="Arial" w:eastAsiaTheme="minorHAnsi" w:hAnsi="Arial" w:cs="Arial"/>
                <w:lang w:val="mk-MK" w:eastAsia="en-US"/>
              </w:rPr>
              <w:t>Еко-одбор</w:t>
            </w:r>
          </w:p>
        </w:tc>
        <w:tc>
          <w:tcPr>
            <w:tcW w:w="2520" w:type="dxa"/>
          </w:tcPr>
          <w:p w:rsidR="00A0714F" w:rsidRDefault="002608D1">
            <w:pPr>
              <w:suppressAutoHyphens w:val="0"/>
              <w:spacing w:after="0" w:line="240" w:lineRule="auto"/>
              <w:jc w:val="center"/>
              <w:rPr>
                <w:rFonts w:ascii="Arial" w:eastAsiaTheme="minorHAnsi" w:hAnsi="Arial" w:cs="Arial"/>
                <w:lang w:val="mk-MK" w:eastAsia="en-US"/>
              </w:rPr>
            </w:pPr>
            <w:r>
              <w:rPr>
                <w:rFonts w:ascii="Arial" w:eastAsiaTheme="minorHAnsi" w:hAnsi="Arial" w:cs="Arial"/>
                <w:lang w:val="mk-MK" w:eastAsia="en-US"/>
              </w:rPr>
              <w:t>05.202</w:t>
            </w:r>
            <w:r>
              <w:rPr>
                <w:rFonts w:ascii="Arial" w:eastAsiaTheme="minorHAnsi" w:hAnsi="Arial" w:cs="Arial"/>
                <w:lang w:eastAsia="en-US"/>
              </w:rPr>
              <w:t>5</w:t>
            </w:r>
            <w:r>
              <w:rPr>
                <w:rFonts w:ascii="Arial" w:eastAsiaTheme="minorHAnsi" w:hAnsi="Arial" w:cs="Arial"/>
                <w:lang w:val="mk-MK" w:eastAsia="en-US"/>
              </w:rPr>
              <w:t>г.</w:t>
            </w:r>
          </w:p>
        </w:tc>
        <w:tc>
          <w:tcPr>
            <w:tcW w:w="4680" w:type="dxa"/>
          </w:tcPr>
          <w:p w:rsidR="00A0714F" w:rsidRDefault="002608D1">
            <w:pPr>
              <w:suppressAutoHyphens w:val="0"/>
              <w:spacing w:after="0" w:line="240" w:lineRule="auto"/>
              <w:jc w:val="both"/>
              <w:rPr>
                <w:rFonts w:ascii="Arial" w:eastAsiaTheme="minorHAnsi" w:hAnsi="Arial" w:cs="Arial"/>
                <w:lang w:val="mk-MK" w:eastAsia="en-US"/>
              </w:rPr>
            </w:pPr>
            <w:r>
              <w:rPr>
                <w:rFonts w:ascii="Arial" w:eastAsiaTheme="minorHAnsi" w:hAnsi="Arial" w:cs="Arial"/>
                <w:lang w:val="mk-MK" w:eastAsia="en-US"/>
              </w:rPr>
              <w:t>Наоѓање н</w:t>
            </w:r>
            <w:r>
              <w:rPr>
                <w:rFonts w:ascii="Arial" w:eastAsiaTheme="minorHAnsi" w:hAnsi="Arial" w:cs="Arial"/>
                <w:lang w:val="mk-MK" w:eastAsia="en-US"/>
              </w:rPr>
              <w:t>ачин за промовирање на резултатите.</w:t>
            </w:r>
          </w:p>
        </w:tc>
        <w:tc>
          <w:tcPr>
            <w:tcW w:w="1728" w:type="dxa"/>
          </w:tcPr>
          <w:p w:rsidR="00A0714F" w:rsidRDefault="00A0714F">
            <w:pPr>
              <w:suppressAutoHyphens w:val="0"/>
              <w:spacing w:after="0" w:line="240" w:lineRule="auto"/>
              <w:jc w:val="both"/>
              <w:rPr>
                <w:rFonts w:ascii="Arial" w:eastAsiaTheme="minorHAnsi" w:hAnsi="Arial" w:cs="Arial"/>
                <w:lang w:val="mk-MK" w:eastAsia="en-US"/>
              </w:rPr>
            </w:pPr>
          </w:p>
        </w:tc>
      </w:tr>
      <w:tr w:rsidR="00A0714F">
        <w:tc>
          <w:tcPr>
            <w:tcW w:w="4698" w:type="dxa"/>
          </w:tcPr>
          <w:p w:rsidR="00A0714F" w:rsidRDefault="002608D1">
            <w:pPr>
              <w:suppressAutoHyphens w:val="0"/>
              <w:spacing w:after="0" w:line="240" w:lineRule="auto"/>
              <w:jc w:val="both"/>
              <w:rPr>
                <w:rFonts w:ascii="Arial" w:eastAsiaTheme="minorHAnsi" w:hAnsi="Arial" w:cs="Arial"/>
                <w:lang w:val="mk-MK" w:eastAsia="en-US"/>
              </w:rPr>
            </w:pPr>
            <w:r>
              <w:rPr>
                <w:rFonts w:ascii="Arial" w:eastAsiaTheme="minorHAnsi" w:hAnsi="Arial" w:cs="Arial"/>
                <w:lang w:val="mk-MK" w:eastAsia="en-US"/>
              </w:rPr>
              <w:t>3.2. Евидентирање и промоција на резултатите.</w:t>
            </w:r>
          </w:p>
        </w:tc>
        <w:tc>
          <w:tcPr>
            <w:tcW w:w="1530" w:type="dxa"/>
          </w:tcPr>
          <w:p w:rsidR="00A0714F" w:rsidRDefault="002608D1">
            <w:pPr>
              <w:suppressAutoHyphens w:val="0"/>
              <w:spacing w:after="0" w:line="240" w:lineRule="auto"/>
              <w:jc w:val="both"/>
              <w:rPr>
                <w:rFonts w:ascii="Arial" w:eastAsiaTheme="minorHAnsi" w:hAnsi="Arial" w:cs="Arial"/>
                <w:lang w:val="mk-MK" w:eastAsia="en-US"/>
              </w:rPr>
            </w:pPr>
            <w:r>
              <w:rPr>
                <w:rFonts w:ascii="Arial" w:eastAsiaTheme="minorHAnsi" w:hAnsi="Arial" w:cs="Arial"/>
                <w:lang w:val="mk-MK" w:eastAsia="en-US"/>
              </w:rPr>
              <w:t>Одго.настав. ученици, еко-одбор</w:t>
            </w:r>
          </w:p>
        </w:tc>
        <w:tc>
          <w:tcPr>
            <w:tcW w:w="2520" w:type="dxa"/>
          </w:tcPr>
          <w:p w:rsidR="00A0714F" w:rsidRDefault="002608D1">
            <w:pPr>
              <w:suppressAutoHyphens w:val="0"/>
              <w:spacing w:after="0" w:line="240" w:lineRule="auto"/>
              <w:jc w:val="center"/>
              <w:rPr>
                <w:rFonts w:ascii="Arial" w:eastAsiaTheme="minorHAnsi" w:hAnsi="Arial" w:cs="Arial"/>
                <w:lang w:val="mk-MK" w:eastAsia="en-US"/>
              </w:rPr>
            </w:pPr>
            <w:r>
              <w:rPr>
                <w:rFonts w:ascii="Arial" w:eastAsiaTheme="minorHAnsi" w:hAnsi="Arial" w:cs="Arial"/>
                <w:lang w:val="mk-MK" w:eastAsia="en-US"/>
              </w:rPr>
              <w:t>05-06.202</w:t>
            </w:r>
            <w:r>
              <w:rPr>
                <w:rFonts w:ascii="Arial" w:eastAsiaTheme="minorHAnsi" w:hAnsi="Arial" w:cs="Arial"/>
                <w:lang w:eastAsia="en-US"/>
              </w:rPr>
              <w:t>5</w:t>
            </w:r>
            <w:r>
              <w:rPr>
                <w:rFonts w:ascii="Arial" w:eastAsiaTheme="minorHAnsi" w:hAnsi="Arial" w:cs="Arial"/>
                <w:lang w:val="mk-MK" w:eastAsia="en-US"/>
              </w:rPr>
              <w:t>г.</w:t>
            </w:r>
          </w:p>
        </w:tc>
        <w:tc>
          <w:tcPr>
            <w:tcW w:w="4680" w:type="dxa"/>
          </w:tcPr>
          <w:p w:rsidR="00A0714F" w:rsidRDefault="002608D1">
            <w:pPr>
              <w:suppressAutoHyphens w:val="0"/>
              <w:spacing w:after="0" w:line="240" w:lineRule="auto"/>
              <w:jc w:val="both"/>
              <w:rPr>
                <w:rFonts w:ascii="Arial" w:eastAsiaTheme="minorHAnsi" w:hAnsi="Arial" w:cs="Arial"/>
                <w:lang w:val="mk-MK" w:eastAsia="en-US"/>
              </w:rPr>
            </w:pPr>
            <w:r>
              <w:rPr>
                <w:rFonts w:ascii="Arial" w:eastAsiaTheme="minorHAnsi" w:hAnsi="Arial" w:cs="Arial"/>
                <w:lang w:val="mk-MK" w:eastAsia="en-US"/>
              </w:rPr>
              <w:t xml:space="preserve">Со фотографии од активностите, евиденција на она што е сработено и како течеле активностите, мислења од  субјектите кои </w:t>
            </w:r>
            <w:r>
              <w:rPr>
                <w:rFonts w:ascii="Arial" w:eastAsiaTheme="minorHAnsi" w:hAnsi="Arial" w:cs="Arial"/>
                <w:lang w:val="mk-MK" w:eastAsia="en-US"/>
              </w:rPr>
              <w:t>учествуваа, објавување на резултатите во јавноста (локални медиуми).</w:t>
            </w:r>
          </w:p>
        </w:tc>
        <w:tc>
          <w:tcPr>
            <w:tcW w:w="1728" w:type="dxa"/>
          </w:tcPr>
          <w:p w:rsidR="00A0714F" w:rsidRDefault="00A0714F">
            <w:pPr>
              <w:suppressAutoHyphens w:val="0"/>
              <w:spacing w:after="0" w:line="240" w:lineRule="auto"/>
              <w:jc w:val="both"/>
              <w:rPr>
                <w:rFonts w:ascii="Arial" w:eastAsiaTheme="minorHAnsi" w:hAnsi="Arial" w:cs="Arial"/>
                <w:lang w:val="mk-MK" w:eastAsia="en-US"/>
              </w:rPr>
            </w:pPr>
          </w:p>
        </w:tc>
      </w:tr>
    </w:tbl>
    <w:p w:rsidR="00A0714F" w:rsidRDefault="00A0714F">
      <w:pPr>
        <w:suppressAutoHyphens w:val="0"/>
        <w:jc w:val="center"/>
        <w:rPr>
          <w:rFonts w:ascii="Arial" w:eastAsiaTheme="minorHAnsi" w:hAnsi="Arial" w:cs="Arial"/>
          <w:lang w:val="mk-MK" w:eastAsia="en-US"/>
        </w:rPr>
      </w:pPr>
    </w:p>
    <w:p w:rsidR="00A0714F" w:rsidRDefault="00A0714F">
      <w:pPr>
        <w:suppressAutoHyphens w:val="0"/>
        <w:jc w:val="center"/>
        <w:rPr>
          <w:rFonts w:ascii="Arial" w:eastAsiaTheme="minorHAnsi" w:hAnsi="Arial" w:cs="Arial"/>
          <w:lang w:val="mk-MK" w:eastAsia="en-US"/>
        </w:rPr>
      </w:pPr>
    </w:p>
    <w:p w:rsidR="00A0714F" w:rsidRDefault="002608D1">
      <w:pPr>
        <w:suppressAutoHyphens w:val="0"/>
        <w:jc w:val="center"/>
        <w:rPr>
          <w:rFonts w:ascii="Arial" w:eastAsiaTheme="minorHAnsi" w:hAnsi="Arial" w:cs="Arial"/>
          <w:lang w:val="mk-MK" w:eastAsia="en-US"/>
        </w:rPr>
      </w:pPr>
      <w:r>
        <w:rPr>
          <w:rFonts w:ascii="Arial" w:eastAsiaTheme="minorHAnsi" w:hAnsi="Arial" w:cs="Arial"/>
          <w:lang w:val="mk-MK" w:eastAsia="en-US"/>
        </w:rPr>
        <w:tab/>
      </w:r>
      <w:r>
        <w:rPr>
          <w:rFonts w:ascii="Arial" w:eastAsiaTheme="minorHAnsi" w:hAnsi="Arial" w:cs="Arial"/>
          <w:lang w:val="mk-MK" w:eastAsia="en-US"/>
        </w:rPr>
        <w:tab/>
      </w:r>
      <w:r>
        <w:rPr>
          <w:rFonts w:ascii="Arial" w:eastAsiaTheme="minorHAnsi" w:hAnsi="Arial" w:cs="Arial"/>
          <w:lang w:val="mk-MK" w:eastAsia="en-US"/>
        </w:rPr>
        <w:tab/>
      </w:r>
      <w:r>
        <w:rPr>
          <w:rFonts w:ascii="Arial" w:eastAsiaTheme="minorHAnsi" w:hAnsi="Arial" w:cs="Arial"/>
          <w:lang w:val="mk-MK" w:eastAsia="en-US"/>
        </w:rPr>
        <w:tab/>
      </w:r>
      <w:r>
        <w:rPr>
          <w:rFonts w:ascii="Arial" w:eastAsiaTheme="minorHAnsi" w:hAnsi="Arial" w:cs="Arial"/>
          <w:lang w:val="mk-MK" w:eastAsia="en-US"/>
        </w:rPr>
        <w:tab/>
      </w:r>
      <w:r>
        <w:rPr>
          <w:rFonts w:ascii="Arial" w:eastAsiaTheme="minorHAnsi" w:hAnsi="Arial" w:cs="Arial"/>
          <w:lang w:val="mk-MK" w:eastAsia="en-US"/>
        </w:rPr>
        <w:tab/>
      </w:r>
      <w:r>
        <w:rPr>
          <w:rFonts w:ascii="Arial" w:eastAsiaTheme="minorHAnsi" w:hAnsi="Arial" w:cs="Arial"/>
          <w:lang w:val="mk-MK" w:eastAsia="en-US"/>
        </w:rPr>
        <w:tab/>
      </w:r>
      <w:r>
        <w:rPr>
          <w:rFonts w:ascii="Arial" w:eastAsiaTheme="minorHAnsi" w:hAnsi="Arial" w:cs="Arial"/>
          <w:lang w:val="mk-MK" w:eastAsia="en-US"/>
        </w:rPr>
        <w:tab/>
      </w:r>
      <w:r>
        <w:rPr>
          <w:rFonts w:ascii="Arial" w:eastAsiaTheme="minorHAnsi" w:hAnsi="Arial" w:cs="Arial"/>
          <w:lang w:val="mk-MK" w:eastAsia="en-US"/>
        </w:rPr>
        <w:tab/>
      </w:r>
    </w:p>
    <w:p w:rsidR="00A0714F" w:rsidRDefault="002608D1">
      <w:pPr>
        <w:suppressAutoHyphens w:val="0"/>
        <w:jc w:val="center"/>
        <w:rPr>
          <w:rFonts w:ascii="Arial" w:eastAsiaTheme="minorHAnsi" w:hAnsi="Arial" w:cs="Arial"/>
          <w:lang w:val="mk-MK" w:eastAsia="en-US"/>
        </w:rPr>
      </w:pPr>
      <w:r>
        <w:rPr>
          <w:rFonts w:ascii="Arial" w:eastAsiaTheme="minorHAnsi" w:hAnsi="Arial" w:cs="Arial"/>
          <w:lang w:val="mk-MK" w:eastAsia="en-US"/>
        </w:rPr>
        <w:tab/>
      </w:r>
      <w:r>
        <w:rPr>
          <w:rFonts w:ascii="Arial" w:eastAsiaTheme="minorHAnsi" w:hAnsi="Arial" w:cs="Arial"/>
          <w:lang w:val="mk-MK" w:eastAsia="en-US"/>
        </w:rPr>
        <w:tab/>
      </w:r>
      <w:r>
        <w:rPr>
          <w:rFonts w:ascii="Arial" w:eastAsiaTheme="minorHAnsi" w:hAnsi="Arial" w:cs="Arial"/>
          <w:lang w:val="mk-MK" w:eastAsia="en-US"/>
        </w:rPr>
        <w:tab/>
      </w:r>
      <w:r>
        <w:rPr>
          <w:rFonts w:ascii="Arial" w:eastAsiaTheme="minorHAnsi" w:hAnsi="Arial" w:cs="Arial"/>
          <w:lang w:val="mk-MK" w:eastAsia="en-US"/>
        </w:rPr>
        <w:tab/>
      </w:r>
      <w:r>
        <w:rPr>
          <w:rFonts w:ascii="Arial" w:eastAsiaTheme="minorHAnsi" w:hAnsi="Arial" w:cs="Arial"/>
          <w:lang w:val="mk-MK" w:eastAsia="en-US"/>
        </w:rPr>
        <w:tab/>
      </w:r>
      <w:r>
        <w:rPr>
          <w:rFonts w:ascii="Arial" w:eastAsiaTheme="minorHAnsi" w:hAnsi="Arial" w:cs="Arial"/>
          <w:lang w:val="mk-MK" w:eastAsia="en-US"/>
        </w:rPr>
        <w:tab/>
      </w:r>
      <w:r>
        <w:rPr>
          <w:rFonts w:ascii="Arial" w:eastAsiaTheme="minorHAnsi" w:hAnsi="Arial" w:cs="Arial"/>
          <w:lang w:val="mk-MK" w:eastAsia="en-US"/>
        </w:rPr>
        <w:tab/>
      </w:r>
      <w:r>
        <w:rPr>
          <w:rFonts w:ascii="Arial" w:eastAsiaTheme="minorHAnsi" w:hAnsi="Arial" w:cs="Arial"/>
          <w:lang w:val="mk-MK" w:eastAsia="en-US"/>
        </w:rPr>
        <w:tab/>
      </w:r>
    </w:p>
    <w:p w:rsidR="00A0714F" w:rsidRDefault="00A0714F">
      <w:pPr>
        <w:suppressAutoHyphens w:val="0"/>
        <w:rPr>
          <w:rFonts w:ascii="Arial" w:eastAsiaTheme="minorHAnsi" w:hAnsi="Arial" w:cs="Arial"/>
          <w:sz w:val="24"/>
          <w:szCs w:val="24"/>
          <w:lang w:val="mk-MK" w:eastAsia="en-US"/>
        </w:rPr>
        <w:sectPr w:rsidR="00A0714F">
          <w:footnotePr>
            <w:pos w:val="beneathText"/>
          </w:footnotePr>
          <w:pgSz w:w="11905" w:h="16837"/>
          <w:pgMar w:top="1016" w:right="835" w:bottom="851" w:left="851" w:header="568" w:footer="503" w:gutter="0"/>
          <w:cols w:space="720"/>
          <w:docGrid w:linePitch="360"/>
        </w:sectPr>
      </w:pPr>
    </w:p>
    <w:p w:rsidR="00A0714F" w:rsidRDefault="002608D1">
      <w:pPr>
        <w:jc w:val="center"/>
        <w:rPr>
          <w:rFonts w:ascii="Arial" w:hAnsi="Arial" w:cs="Arial"/>
          <w:b/>
          <w:sz w:val="24"/>
          <w:szCs w:val="24"/>
          <w:lang w:val="mk-MK"/>
        </w:rPr>
      </w:pPr>
      <w:r>
        <w:rPr>
          <w:rFonts w:ascii="Arial" w:hAnsi="Arial" w:cs="Arial"/>
          <w:b/>
          <w:sz w:val="24"/>
          <w:szCs w:val="24"/>
          <w:lang w:val="mk-MK"/>
        </w:rPr>
        <w:lastRenderedPageBreak/>
        <w:t>ПЛАН ЗА ЕВАЛУАЦИЈА</w:t>
      </w:r>
    </w:p>
    <w:p w:rsidR="00A0714F" w:rsidRDefault="002608D1">
      <w:pPr>
        <w:tabs>
          <w:tab w:val="left" w:pos="-540"/>
        </w:tabs>
        <w:ind w:left="-540"/>
        <w:jc w:val="both"/>
        <w:rPr>
          <w:rFonts w:ascii="Arial" w:hAnsi="Arial" w:cs="Arial"/>
          <w:lang w:val="mk-MK"/>
        </w:rPr>
      </w:pPr>
      <w:r>
        <w:rPr>
          <w:rFonts w:ascii="Arial" w:hAnsi="Arial" w:cs="Arial"/>
          <w:lang w:val="mk-MK"/>
        </w:rPr>
        <w:t xml:space="preserve">Евалуацијата ќе се врши во текот на целата учебна година во сите сегменти на планирањето и реализацијата на развојните </w:t>
      </w:r>
      <w:r>
        <w:rPr>
          <w:rFonts w:ascii="Arial" w:hAnsi="Arial" w:cs="Arial"/>
          <w:lang w:val="mk-MK"/>
        </w:rPr>
        <w:t>цели. Тоа ќе се врши преку квалитативни и квантитативни техники и истражувачки постапки по следниот план:</w:t>
      </w:r>
    </w:p>
    <w:p w:rsidR="00A0714F" w:rsidRDefault="002608D1">
      <w:pPr>
        <w:tabs>
          <w:tab w:val="left" w:pos="-540"/>
        </w:tabs>
        <w:ind w:left="-540"/>
        <w:jc w:val="both"/>
        <w:rPr>
          <w:rFonts w:ascii="Arial" w:hAnsi="Arial" w:cs="Arial"/>
          <w:lang w:val="mk-MK"/>
        </w:rPr>
      </w:pPr>
      <w:r>
        <w:rPr>
          <w:rFonts w:ascii="Arial" w:hAnsi="Arial" w:cs="Arial"/>
          <w:lang w:val="mk-MK"/>
        </w:rPr>
        <w:t>1. План за евалуација на првото подрачје на промени</w:t>
      </w:r>
    </w:p>
    <w:p w:rsidR="00A0714F" w:rsidRDefault="002608D1">
      <w:pPr>
        <w:tabs>
          <w:tab w:val="left" w:pos="-540"/>
        </w:tabs>
        <w:ind w:left="-540"/>
        <w:jc w:val="both"/>
        <w:rPr>
          <w:rFonts w:ascii="Arial" w:hAnsi="Arial" w:cs="Arial"/>
          <w:i/>
        </w:rPr>
      </w:pPr>
      <w:r>
        <w:rPr>
          <w:rFonts w:ascii="Arial" w:hAnsi="Arial" w:cs="Arial"/>
          <w:i/>
        </w:rPr>
        <w:t>Критериуми за успех</w:t>
      </w:r>
    </w:p>
    <w:p w:rsidR="00A0714F" w:rsidRDefault="002608D1">
      <w:pPr>
        <w:pStyle w:val="ListParagraph"/>
        <w:numPr>
          <w:ilvl w:val="0"/>
          <w:numId w:val="7"/>
        </w:numPr>
        <w:tabs>
          <w:tab w:val="left" w:pos="-540"/>
        </w:tabs>
        <w:spacing w:after="0" w:line="240" w:lineRule="auto"/>
        <w:ind w:left="-540" w:firstLine="0"/>
        <w:jc w:val="both"/>
        <w:rPr>
          <w:rFonts w:ascii="Arial" w:hAnsi="Arial" w:cs="Arial"/>
        </w:rPr>
      </w:pPr>
      <w:r>
        <w:rPr>
          <w:rFonts w:ascii="Arial" w:hAnsi="Arial" w:cs="Arial"/>
        </w:rPr>
        <w:t xml:space="preserve">Зголемен процент на наставници кои во </w:t>
      </w:r>
      <w:r>
        <w:rPr>
          <w:rFonts w:ascii="Arial" w:hAnsi="Arial" w:cs="Arial"/>
          <w:lang w:val="mk-MK"/>
        </w:rPr>
        <w:t xml:space="preserve">наставата ќе применат интерактивен </w:t>
      </w:r>
      <w:r>
        <w:rPr>
          <w:rFonts w:ascii="Arial" w:hAnsi="Arial" w:cs="Arial"/>
          <w:lang w:val="mk-MK"/>
        </w:rPr>
        <w:t>приод,  ќе ги мотивираат учениците да истражуваат, да работат напроекти и да учат преку решавање проблеми;</w:t>
      </w:r>
    </w:p>
    <w:p w:rsidR="00A0714F" w:rsidRDefault="002608D1">
      <w:pPr>
        <w:pStyle w:val="ListParagraph"/>
        <w:numPr>
          <w:ilvl w:val="0"/>
          <w:numId w:val="7"/>
        </w:numPr>
        <w:tabs>
          <w:tab w:val="left" w:pos="-540"/>
        </w:tabs>
        <w:spacing w:after="0" w:line="240" w:lineRule="auto"/>
        <w:ind w:left="-540" w:firstLine="0"/>
        <w:jc w:val="both"/>
        <w:rPr>
          <w:rFonts w:ascii="Arial" w:hAnsi="Arial" w:cs="Arial"/>
        </w:rPr>
      </w:pPr>
      <w:r>
        <w:rPr>
          <w:rFonts w:ascii="Arial" w:hAnsi="Arial" w:cs="Arial"/>
          <w:lang w:val="mk-MK"/>
        </w:rPr>
        <w:t>Поголема застапеност на современи аудио-визуелни средства во реализацијата на целите на наставната програма;</w:t>
      </w:r>
    </w:p>
    <w:p w:rsidR="00A0714F" w:rsidRDefault="002608D1">
      <w:pPr>
        <w:pStyle w:val="ListParagraph"/>
        <w:numPr>
          <w:ilvl w:val="0"/>
          <w:numId w:val="7"/>
        </w:numPr>
        <w:tabs>
          <w:tab w:val="left" w:pos="-540"/>
        </w:tabs>
        <w:spacing w:after="0" w:line="240" w:lineRule="auto"/>
        <w:ind w:left="-540" w:firstLine="0"/>
        <w:jc w:val="both"/>
        <w:rPr>
          <w:rFonts w:ascii="Arial" w:hAnsi="Arial" w:cs="Arial"/>
        </w:rPr>
      </w:pPr>
      <w:r>
        <w:rPr>
          <w:rFonts w:ascii="Arial" w:hAnsi="Arial" w:cs="Arial"/>
        </w:rPr>
        <w:t xml:space="preserve">Мотивирани ученици и наставници за </w:t>
      </w:r>
      <w:r>
        <w:rPr>
          <w:rFonts w:ascii="Arial" w:hAnsi="Arial" w:cs="Arial"/>
          <w:lang w:val="mk-MK"/>
        </w:rPr>
        <w:t>актив</w:t>
      </w:r>
      <w:r>
        <w:rPr>
          <w:rFonts w:ascii="Arial" w:hAnsi="Arial" w:cs="Arial"/>
          <w:lang w:val="mk-MK"/>
        </w:rPr>
        <w:t>но учество во настава;</w:t>
      </w:r>
    </w:p>
    <w:p w:rsidR="00A0714F" w:rsidRDefault="002608D1">
      <w:pPr>
        <w:pStyle w:val="ListParagraph"/>
        <w:numPr>
          <w:ilvl w:val="0"/>
          <w:numId w:val="7"/>
        </w:numPr>
        <w:tabs>
          <w:tab w:val="left" w:pos="-540"/>
        </w:tabs>
        <w:spacing w:after="0" w:line="240" w:lineRule="auto"/>
        <w:ind w:left="-540" w:firstLine="0"/>
        <w:jc w:val="both"/>
        <w:rPr>
          <w:rFonts w:ascii="Arial" w:hAnsi="Arial" w:cs="Arial"/>
        </w:rPr>
      </w:pPr>
      <w:r>
        <w:rPr>
          <w:rFonts w:ascii="Arial" w:hAnsi="Arial" w:cs="Arial"/>
          <w:lang w:val="mk-MK"/>
        </w:rPr>
        <w:t xml:space="preserve">Оспособени учениците за самостојно и </w:t>
      </w:r>
      <w:r>
        <w:rPr>
          <w:rFonts w:ascii="Arial" w:hAnsi="Arial" w:cs="Arial"/>
        </w:rPr>
        <w:t>успе</w:t>
      </w:r>
      <w:r>
        <w:rPr>
          <w:rFonts w:ascii="Arial" w:hAnsi="Arial" w:cs="Arial"/>
          <w:lang w:val="mk-MK"/>
        </w:rPr>
        <w:t>шно извршување на дадените задачите;</w:t>
      </w:r>
    </w:p>
    <w:p w:rsidR="00A0714F" w:rsidRDefault="002608D1">
      <w:pPr>
        <w:pStyle w:val="ListParagraph"/>
        <w:numPr>
          <w:ilvl w:val="0"/>
          <w:numId w:val="7"/>
        </w:numPr>
        <w:tabs>
          <w:tab w:val="left" w:pos="-540"/>
        </w:tabs>
        <w:spacing w:after="0" w:line="240" w:lineRule="auto"/>
        <w:ind w:left="-540" w:firstLine="0"/>
        <w:jc w:val="both"/>
        <w:rPr>
          <w:rFonts w:ascii="Arial" w:hAnsi="Arial" w:cs="Arial"/>
        </w:rPr>
      </w:pPr>
      <w:r>
        <w:rPr>
          <w:rFonts w:ascii="Arial" w:hAnsi="Arial" w:cs="Arial"/>
          <w:lang w:val="mk-MK"/>
        </w:rPr>
        <w:t>Оспособеност на наставниците за вклучување на деца со посебни потреби во настава и примена на соодветни приоди според нивните способности;</w:t>
      </w:r>
    </w:p>
    <w:p w:rsidR="00A0714F" w:rsidRDefault="002608D1">
      <w:pPr>
        <w:tabs>
          <w:tab w:val="left" w:pos="-540"/>
        </w:tabs>
        <w:ind w:left="-540"/>
        <w:jc w:val="both"/>
        <w:rPr>
          <w:rFonts w:ascii="Arial" w:hAnsi="Arial" w:cs="Arial"/>
        </w:rPr>
      </w:pPr>
      <w:r>
        <w:rPr>
          <w:rFonts w:ascii="Arial" w:hAnsi="Arial" w:cs="Arial"/>
          <w:i/>
        </w:rPr>
        <w:t>Носители</w:t>
      </w:r>
      <w:r>
        <w:rPr>
          <w:rFonts w:ascii="Arial" w:hAnsi="Arial" w:cs="Arial"/>
        </w:rPr>
        <w:t>: настав</w:t>
      </w:r>
      <w:r>
        <w:rPr>
          <w:rFonts w:ascii="Arial" w:hAnsi="Arial" w:cs="Arial"/>
        </w:rPr>
        <w:t>ници, ученици, педагог,</w:t>
      </w:r>
      <w:r>
        <w:rPr>
          <w:rFonts w:ascii="Arial" w:hAnsi="Arial" w:cs="Arial"/>
          <w:lang w:val="mk-MK"/>
        </w:rPr>
        <w:t xml:space="preserve"> дефектолог,образовен асистент, </w:t>
      </w:r>
      <w:r>
        <w:rPr>
          <w:rFonts w:ascii="Arial" w:hAnsi="Arial" w:cs="Arial"/>
        </w:rPr>
        <w:t>директор</w:t>
      </w:r>
    </w:p>
    <w:p w:rsidR="00A0714F" w:rsidRDefault="002608D1">
      <w:pPr>
        <w:pStyle w:val="ListParagraph"/>
        <w:tabs>
          <w:tab w:val="left" w:pos="-540"/>
        </w:tabs>
        <w:ind w:left="-540"/>
        <w:jc w:val="both"/>
        <w:rPr>
          <w:rFonts w:ascii="Arial" w:hAnsi="Arial" w:cs="Arial"/>
          <w:i/>
        </w:rPr>
      </w:pPr>
      <w:r>
        <w:rPr>
          <w:rFonts w:ascii="Arial" w:hAnsi="Arial" w:cs="Arial"/>
          <w:i/>
        </w:rPr>
        <w:t>Инструменти за евалуација</w:t>
      </w:r>
    </w:p>
    <w:p w:rsidR="00A0714F" w:rsidRDefault="002608D1">
      <w:pPr>
        <w:pStyle w:val="ListParagraph"/>
        <w:numPr>
          <w:ilvl w:val="0"/>
          <w:numId w:val="7"/>
        </w:numPr>
        <w:tabs>
          <w:tab w:val="left" w:pos="-540"/>
        </w:tabs>
        <w:spacing w:after="0" w:line="240" w:lineRule="auto"/>
        <w:ind w:left="-540" w:firstLine="0"/>
        <w:jc w:val="both"/>
        <w:rPr>
          <w:rFonts w:ascii="Arial" w:hAnsi="Arial" w:cs="Arial"/>
        </w:rPr>
      </w:pPr>
      <w:r>
        <w:rPr>
          <w:rFonts w:ascii="Arial" w:hAnsi="Arial" w:cs="Arial"/>
        </w:rPr>
        <w:t>тестови на знаења</w:t>
      </w:r>
    </w:p>
    <w:p w:rsidR="00A0714F" w:rsidRDefault="002608D1">
      <w:pPr>
        <w:pStyle w:val="ListParagraph"/>
        <w:numPr>
          <w:ilvl w:val="0"/>
          <w:numId w:val="7"/>
        </w:numPr>
        <w:tabs>
          <w:tab w:val="left" w:pos="-540"/>
        </w:tabs>
        <w:spacing w:after="0" w:line="240" w:lineRule="auto"/>
        <w:ind w:left="-540" w:firstLine="0"/>
        <w:jc w:val="both"/>
        <w:rPr>
          <w:rFonts w:ascii="Arial" w:hAnsi="Arial" w:cs="Arial"/>
        </w:rPr>
      </w:pPr>
      <w:r>
        <w:rPr>
          <w:rFonts w:ascii="Arial" w:hAnsi="Arial" w:cs="Arial"/>
        </w:rPr>
        <w:t>скали на проценка</w:t>
      </w:r>
    </w:p>
    <w:p w:rsidR="00A0714F" w:rsidRDefault="002608D1">
      <w:pPr>
        <w:pStyle w:val="ListParagraph"/>
        <w:numPr>
          <w:ilvl w:val="0"/>
          <w:numId w:val="7"/>
        </w:numPr>
        <w:tabs>
          <w:tab w:val="left" w:pos="-540"/>
        </w:tabs>
        <w:spacing w:after="0" w:line="240" w:lineRule="auto"/>
        <w:ind w:left="-540" w:firstLine="0"/>
        <w:jc w:val="both"/>
        <w:rPr>
          <w:rFonts w:ascii="Arial" w:hAnsi="Arial" w:cs="Arial"/>
        </w:rPr>
      </w:pPr>
      <w:r>
        <w:rPr>
          <w:rFonts w:ascii="Arial" w:hAnsi="Arial" w:cs="Arial"/>
        </w:rPr>
        <w:t>протокол за набљудување</w:t>
      </w:r>
    </w:p>
    <w:p w:rsidR="00A0714F" w:rsidRDefault="002608D1">
      <w:pPr>
        <w:pStyle w:val="ListParagraph"/>
        <w:tabs>
          <w:tab w:val="left" w:pos="-540"/>
        </w:tabs>
        <w:ind w:left="-540"/>
        <w:jc w:val="both"/>
        <w:rPr>
          <w:rFonts w:ascii="Arial" w:hAnsi="Arial" w:cs="Arial"/>
        </w:rPr>
      </w:pPr>
      <w:r>
        <w:rPr>
          <w:rFonts w:ascii="Arial" w:hAnsi="Arial" w:cs="Arial"/>
        </w:rPr>
        <w:t xml:space="preserve">-     </w:t>
      </w:r>
      <w:r>
        <w:rPr>
          <w:rFonts w:ascii="Arial" w:hAnsi="Arial" w:cs="Arial"/>
          <w:lang w:val="mk-MK"/>
        </w:rPr>
        <w:t xml:space="preserve">  </w:t>
      </w:r>
      <w:r>
        <w:rPr>
          <w:rFonts w:ascii="Arial" w:hAnsi="Arial" w:cs="Arial"/>
        </w:rPr>
        <w:t>прашалници и анкети</w:t>
      </w:r>
    </w:p>
    <w:p w:rsidR="00A0714F" w:rsidRDefault="002608D1">
      <w:pPr>
        <w:tabs>
          <w:tab w:val="left" w:pos="-540"/>
        </w:tabs>
        <w:ind w:left="-540"/>
        <w:jc w:val="both"/>
        <w:rPr>
          <w:rFonts w:ascii="Arial" w:hAnsi="Arial" w:cs="Arial"/>
        </w:rPr>
      </w:pPr>
      <w:r>
        <w:rPr>
          <w:rFonts w:ascii="Arial" w:hAnsi="Arial" w:cs="Arial"/>
        </w:rPr>
        <w:t>2. План за евалуација на втор</w:t>
      </w:r>
      <w:r>
        <w:rPr>
          <w:rFonts w:ascii="Arial" w:hAnsi="Arial" w:cs="Arial"/>
          <w:lang w:val="mk-MK"/>
        </w:rPr>
        <w:t>ото подрачје на промени</w:t>
      </w:r>
    </w:p>
    <w:p w:rsidR="00A0714F" w:rsidRDefault="002608D1">
      <w:pPr>
        <w:tabs>
          <w:tab w:val="left" w:pos="-540"/>
        </w:tabs>
        <w:ind w:left="-540"/>
        <w:jc w:val="both"/>
        <w:rPr>
          <w:rFonts w:ascii="Arial" w:hAnsi="Arial" w:cs="Arial"/>
          <w:i/>
        </w:rPr>
      </w:pPr>
      <w:r>
        <w:rPr>
          <w:rFonts w:ascii="Arial" w:hAnsi="Arial" w:cs="Arial"/>
          <w:i/>
        </w:rPr>
        <w:t>Критериуми за успех</w:t>
      </w:r>
    </w:p>
    <w:p w:rsidR="00A0714F" w:rsidRDefault="002608D1">
      <w:pPr>
        <w:pStyle w:val="ListParagraph"/>
        <w:numPr>
          <w:ilvl w:val="0"/>
          <w:numId w:val="7"/>
        </w:numPr>
        <w:tabs>
          <w:tab w:val="left" w:pos="-540"/>
        </w:tabs>
        <w:spacing w:after="0" w:line="240" w:lineRule="auto"/>
        <w:ind w:left="-540" w:firstLine="0"/>
        <w:jc w:val="both"/>
        <w:rPr>
          <w:rFonts w:ascii="Arial" w:hAnsi="Arial" w:cs="Arial"/>
        </w:rPr>
      </w:pPr>
      <w:r>
        <w:rPr>
          <w:rFonts w:ascii="Arial" w:hAnsi="Arial" w:cs="Arial"/>
        </w:rPr>
        <w:t>Зголе</w:t>
      </w:r>
      <w:r>
        <w:rPr>
          <w:rFonts w:ascii="Arial" w:hAnsi="Arial" w:cs="Arial"/>
        </w:rPr>
        <w:t>мен интерес кај учениците, наставниците и родителите за грижа за сопственото здравје</w:t>
      </w:r>
      <w:r>
        <w:rPr>
          <w:rFonts w:ascii="Arial" w:hAnsi="Arial" w:cs="Arial"/>
          <w:lang w:val="mk-MK"/>
        </w:rPr>
        <w:t>, психо-социјално и емоционално здравје</w:t>
      </w:r>
      <w:r>
        <w:rPr>
          <w:rFonts w:ascii="Arial" w:hAnsi="Arial" w:cs="Arial"/>
        </w:rPr>
        <w:t>;</w:t>
      </w:r>
    </w:p>
    <w:p w:rsidR="00A0714F" w:rsidRDefault="002608D1">
      <w:pPr>
        <w:pStyle w:val="ListParagraph"/>
        <w:numPr>
          <w:ilvl w:val="0"/>
          <w:numId w:val="7"/>
        </w:numPr>
        <w:tabs>
          <w:tab w:val="left" w:pos="-540"/>
        </w:tabs>
        <w:spacing w:after="0" w:line="240" w:lineRule="auto"/>
        <w:ind w:left="-540" w:firstLine="0"/>
        <w:jc w:val="both"/>
        <w:rPr>
          <w:rFonts w:ascii="Arial" w:hAnsi="Arial" w:cs="Arial"/>
        </w:rPr>
      </w:pPr>
      <w:r>
        <w:rPr>
          <w:rFonts w:ascii="Arial" w:hAnsi="Arial" w:cs="Arial"/>
        </w:rPr>
        <w:t xml:space="preserve">Поголема соработка на училиштето со здравствените институции и </w:t>
      </w:r>
      <w:r>
        <w:rPr>
          <w:rFonts w:ascii="Arial" w:hAnsi="Arial" w:cs="Arial"/>
          <w:lang w:val="mk-MK"/>
        </w:rPr>
        <w:t>здравствени</w:t>
      </w:r>
      <w:r>
        <w:rPr>
          <w:rFonts w:ascii="Arial" w:hAnsi="Arial" w:cs="Arial"/>
        </w:rPr>
        <w:t xml:space="preserve"> лица</w:t>
      </w:r>
      <w:r>
        <w:rPr>
          <w:rFonts w:ascii="Arial" w:hAnsi="Arial" w:cs="Arial"/>
          <w:lang w:val="mk-MK"/>
        </w:rPr>
        <w:t>;</w:t>
      </w:r>
    </w:p>
    <w:p w:rsidR="00A0714F" w:rsidRDefault="002608D1">
      <w:pPr>
        <w:pStyle w:val="ListParagraph"/>
        <w:numPr>
          <w:ilvl w:val="0"/>
          <w:numId w:val="7"/>
        </w:numPr>
        <w:tabs>
          <w:tab w:val="left" w:pos="-540"/>
        </w:tabs>
        <w:spacing w:after="0" w:line="240" w:lineRule="auto"/>
        <w:ind w:left="-540" w:firstLine="0"/>
        <w:jc w:val="both"/>
        <w:rPr>
          <w:rFonts w:ascii="Arial" w:hAnsi="Arial" w:cs="Arial"/>
        </w:rPr>
      </w:pPr>
      <w:r>
        <w:rPr>
          <w:rFonts w:ascii="Arial" w:hAnsi="Arial" w:cs="Arial"/>
        </w:rPr>
        <w:t>Намален број на отсуства на учениците од наставата</w:t>
      </w:r>
      <w:r>
        <w:rPr>
          <w:rFonts w:ascii="Arial" w:hAnsi="Arial" w:cs="Arial"/>
          <w:lang w:val="mk-MK"/>
        </w:rPr>
        <w:t>;</w:t>
      </w:r>
    </w:p>
    <w:p w:rsidR="00A0714F" w:rsidRDefault="002608D1">
      <w:pPr>
        <w:pStyle w:val="ListParagraph"/>
        <w:numPr>
          <w:ilvl w:val="0"/>
          <w:numId w:val="7"/>
        </w:numPr>
        <w:tabs>
          <w:tab w:val="left" w:pos="-540"/>
        </w:tabs>
        <w:spacing w:after="0" w:line="240" w:lineRule="auto"/>
        <w:ind w:left="-540" w:firstLine="0"/>
        <w:jc w:val="both"/>
        <w:rPr>
          <w:rFonts w:ascii="Arial" w:hAnsi="Arial" w:cs="Arial"/>
        </w:rPr>
      </w:pPr>
      <w:r>
        <w:rPr>
          <w:rFonts w:ascii="Arial" w:hAnsi="Arial" w:cs="Arial"/>
        </w:rPr>
        <w:t>Здрава и чиста околина</w:t>
      </w:r>
      <w:r>
        <w:rPr>
          <w:rFonts w:ascii="Arial" w:hAnsi="Arial" w:cs="Arial"/>
          <w:lang w:val="mk-MK"/>
        </w:rPr>
        <w:t>;</w:t>
      </w:r>
    </w:p>
    <w:p w:rsidR="00A0714F" w:rsidRDefault="002608D1">
      <w:pPr>
        <w:tabs>
          <w:tab w:val="left" w:pos="-540"/>
        </w:tabs>
        <w:spacing w:after="0"/>
        <w:ind w:left="-540"/>
        <w:jc w:val="both"/>
        <w:rPr>
          <w:rFonts w:ascii="Arial" w:hAnsi="Arial" w:cs="Arial"/>
        </w:rPr>
      </w:pPr>
      <w:r>
        <w:rPr>
          <w:rFonts w:ascii="Arial" w:hAnsi="Arial" w:cs="Arial"/>
          <w:i/>
        </w:rPr>
        <w:t>Носители</w:t>
      </w:r>
      <w:r>
        <w:rPr>
          <w:rFonts w:ascii="Arial" w:hAnsi="Arial" w:cs="Arial"/>
        </w:rPr>
        <w:t xml:space="preserve">: директор, педагог, наставници, </w:t>
      </w:r>
      <w:r>
        <w:rPr>
          <w:rFonts w:ascii="Arial" w:hAnsi="Arial" w:cs="Arial"/>
          <w:lang w:val="mk-MK"/>
        </w:rPr>
        <w:t xml:space="preserve">психолог, </w:t>
      </w:r>
      <w:r>
        <w:rPr>
          <w:rFonts w:ascii="Arial" w:hAnsi="Arial" w:cs="Arial"/>
        </w:rPr>
        <w:t>здравствени работници, родители</w:t>
      </w:r>
    </w:p>
    <w:p w:rsidR="00A0714F" w:rsidRDefault="00A0714F">
      <w:pPr>
        <w:tabs>
          <w:tab w:val="left" w:pos="-540"/>
        </w:tabs>
        <w:spacing w:after="0"/>
        <w:ind w:left="-540"/>
        <w:jc w:val="both"/>
        <w:rPr>
          <w:rFonts w:ascii="Arial" w:hAnsi="Arial" w:cs="Arial"/>
        </w:rPr>
      </w:pPr>
    </w:p>
    <w:p w:rsidR="00A0714F" w:rsidRDefault="002608D1">
      <w:pPr>
        <w:pStyle w:val="ListParagraph"/>
        <w:tabs>
          <w:tab w:val="left" w:pos="-540"/>
        </w:tabs>
        <w:ind w:left="-540"/>
        <w:jc w:val="both"/>
        <w:rPr>
          <w:rFonts w:ascii="Arial" w:hAnsi="Arial" w:cs="Arial"/>
          <w:i/>
        </w:rPr>
      </w:pPr>
      <w:r>
        <w:rPr>
          <w:rFonts w:ascii="Arial" w:hAnsi="Arial" w:cs="Arial"/>
          <w:i/>
        </w:rPr>
        <w:t>Инструменти за евалуација</w:t>
      </w:r>
    </w:p>
    <w:p w:rsidR="00A0714F" w:rsidRDefault="002608D1">
      <w:pPr>
        <w:pStyle w:val="ListParagraph"/>
        <w:numPr>
          <w:ilvl w:val="0"/>
          <w:numId w:val="7"/>
        </w:numPr>
        <w:tabs>
          <w:tab w:val="left" w:pos="-540"/>
        </w:tabs>
        <w:spacing w:after="0" w:line="240" w:lineRule="auto"/>
        <w:ind w:left="-540" w:firstLine="0"/>
        <w:jc w:val="both"/>
        <w:rPr>
          <w:rFonts w:ascii="Arial" w:hAnsi="Arial" w:cs="Arial"/>
        </w:rPr>
      </w:pPr>
      <w:r>
        <w:rPr>
          <w:rFonts w:ascii="Arial" w:hAnsi="Arial" w:cs="Arial"/>
        </w:rPr>
        <w:t xml:space="preserve">прашалници </w:t>
      </w:r>
    </w:p>
    <w:p w:rsidR="00A0714F" w:rsidRDefault="002608D1">
      <w:pPr>
        <w:pStyle w:val="ListParagraph"/>
        <w:numPr>
          <w:ilvl w:val="0"/>
          <w:numId w:val="7"/>
        </w:numPr>
        <w:tabs>
          <w:tab w:val="left" w:pos="-540"/>
        </w:tabs>
        <w:spacing w:after="0" w:line="240" w:lineRule="auto"/>
        <w:ind w:left="-540" w:firstLine="0"/>
        <w:jc w:val="both"/>
        <w:rPr>
          <w:rFonts w:ascii="Arial" w:hAnsi="Arial" w:cs="Arial"/>
        </w:rPr>
      </w:pPr>
      <w:r>
        <w:rPr>
          <w:rFonts w:ascii="Arial" w:hAnsi="Arial" w:cs="Arial"/>
        </w:rPr>
        <w:t>анкета со наставници, ученици и родители</w:t>
      </w:r>
    </w:p>
    <w:p w:rsidR="00A0714F" w:rsidRDefault="002608D1">
      <w:pPr>
        <w:pStyle w:val="ListParagraph"/>
        <w:numPr>
          <w:ilvl w:val="0"/>
          <w:numId w:val="7"/>
        </w:numPr>
        <w:tabs>
          <w:tab w:val="left" w:pos="-540"/>
        </w:tabs>
        <w:spacing w:after="0" w:line="240" w:lineRule="auto"/>
        <w:ind w:left="-540" w:firstLine="0"/>
        <w:jc w:val="both"/>
        <w:rPr>
          <w:rFonts w:ascii="Arial" w:hAnsi="Arial" w:cs="Arial"/>
        </w:rPr>
      </w:pPr>
      <w:r>
        <w:rPr>
          <w:rFonts w:ascii="Arial" w:hAnsi="Arial" w:cs="Arial"/>
        </w:rPr>
        <w:t>скали на проценка</w:t>
      </w:r>
    </w:p>
    <w:p w:rsidR="00A0714F" w:rsidRDefault="002608D1">
      <w:pPr>
        <w:pStyle w:val="ListParagraph"/>
        <w:numPr>
          <w:ilvl w:val="0"/>
          <w:numId w:val="7"/>
        </w:numPr>
        <w:tabs>
          <w:tab w:val="left" w:pos="-540"/>
        </w:tabs>
        <w:spacing w:after="0" w:line="240" w:lineRule="auto"/>
        <w:ind w:left="-540" w:firstLine="0"/>
        <w:jc w:val="both"/>
        <w:rPr>
          <w:rFonts w:ascii="Arial" w:hAnsi="Arial" w:cs="Arial"/>
        </w:rPr>
      </w:pPr>
      <w:r>
        <w:rPr>
          <w:rFonts w:ascii="Arial" w:hAnsi="Arial" w:cs="Arial"/>
        </w:rPr>
        <w:t>пишуван материјал</w:t>
      </w:r>
    </w:p>
    <w:p w:rsidR="00A0714F" w:rsidRDefault="002608D1">
      <w:pPr>
        <w:pStyle w:val="ListParagraph"/>
        <w:numPr>
          <w:ilvl w:val="0"/>
          <w:numId w:val="7"/>
        </w:numPr>
        <w:tabs>
          <w:tab w:val="left" w:pos="-540"/>
        </w:tabs>
        <w:spacing w:after="0" w:line="240" w:lineRule="auto"/>
        <w:ind w:left="-540" w:firstLine="0"/>
        <w:jc w:val="both"/>
        <w:rPr>
          <w:rFonts w:ascii="Arial" w:hAnsi="Arial" w:cs="Arial"/>
        </w:rPr>
      </w:pPr>
      <w:r>
        <w:rPr>
          <w:rFonts w:ascii="Arial" w:hAnsi="Arial" w:cs="Arial"/>
          <w:lang w:val="mk-MK"/>
        </w:rPr>
        <w:t xml:space="preserve">евиденција за редовност на </w:t>
      </w:r>
      <w:r>
        <w:rPr>
          <w:rFonts w:ascii="Arial" w:hAnsi="Arial" w:cs="Arial"/>
          <w:lang w:val="mk-MK"/>
        </w:rPr>
        <w:t>учениците</w:t>
      </w:r>
    </w:p>
    <w:p w:rsidR="00A0714F" w:rsidRDefault="00A0714F">
      <w:pPr>
        <w:tabs>
          <w:tab w:val="left" w:pos="-540"/>
        </w:tabs>
        <w:ind w:left="-540"/>
        <w:jc w:val="both"/>
        <w:rPr>
          <w:rFonts w:ascii="Arial" w:hAnsi="Arial" w:cs="Arial"/>
          <w:lang w:val="mk-MK"/>
        </w:rPr>
      </w:pPr>
    </w:p>
    <w:p w:rsidR="00A0714F" w:rsidRDefault="002608D1">
      <w:pPr>
        <w:tabs>
          <w:tab w:val="left" w:pos="-540"/>
        </w:tabs>
        <w:ind w:left="-540"/>
        <w:jc w:val="both"/>
        <w:rPr>
          <w:rFonts w:ascii="Arial" w:hAnsi="Arial" w:cs="Arial"/>
        </w:rPr>
      </w:pPr>
      <w:r>
        <w:rPr>
          <w:rFonts w:ascii="Arial" w:hAnsi="Arial" w:cs="Arial"/>
          <w:lang w:val="mk-MK"/>
        </w:rPr>
        <w:t>3</w:t>
      </w:r>
      <w:r>
        <w:rPr>
          <w:rFonts w:ascii="Arial" w:hAnsi="Arial" w:cs="Arial"/>
        </w:rPr>
        <w:t xml:space="preserve">. План за евалуација на </w:t>
      </w:r>
      <w:r>
        <w:rPr>
          <w:rFonts w:ascii="Arial" w:hAnsi="Arial" w:cs="Arial"/>
          <w:lang w:val="mk-MK"/>
        </w:rPr>
        <w:t>третото подрачје на промени</w:t>
      </w:r>
    </w:p>
    <w:p w:rsidR="00A0714F" w:rsidRDefault="002608D1">
      <w:pPr>
        <w:tabs>
          <w:tab w:val="left" w:pos="-540"/>
        </w:tabs>
        <w:ind w:left="-540"/>
        <w:jc w:val="both"/>
        <w:rPr>
          <w:rFonts w:ascii="Arial" w:hAnsi="Arial" w:cs="Arial"/>
          <w:i/>
        </w:rPr>
      </w:pPr>
      <w:r>
        <w:rPr>
          <w:rFonts w:ascii="Arial" w:hAnsi="Arial" w:cs="Arial"/>
          <w:i/>
        </w:rPr>
        <w:t>Критериуми за успех</w:t>
      </w:r>
    </w:p>
    <w:p w:rsidR="00A0714F" w:rsidRDefault="002608D1">
      <w:pPr>
        <w:pStyle w:val="ListParagraph"/>
        <w:numPr>
          <w:ilvl w:val="0"/>
          <w:numId w:val="7"/>
        </w:numPr>
        <w:tabs>
          <w:tab w:val="left" w:pos="-540"/>
        </w:tabs>
        <w:spacing w:after="0" w:line="240" w:lineRule="auto"/>
        <w:ind w:left="-540" w:firstLine="0"/>
        <w:jc w:val="both"/>
        <w:rPr>
          <w:rFonts w:ascii="Arial" w:hAnsi="Arial" w:cs="Arial"/>
        </w:rPr>
      </w:pPr>
      <w:r>
        <w:rPr>
          <w:rFonts w:ascii="Arial" w:hAnsi="Arial" w:cs="Arial"/>
        </w:rPr>
        <w:t xml:space="preserve">Зголемен процент на наставници </w:t>
      </w:r>
      <w:r>
        <w:rPr>
          <w:rFonts w:ascii="Arial" w:hAnsi="Arial" w:cs="Arial"/>
          <w:lang w:val="mk-MK"/>
        </w:rPr>
        <w:t xml:space="preserve">иученици </w:t>
      </w:r>
      <w:r>
        <w:rPr>
          <w:rFonts w:ascii="Arial" w:hAnsi="Arial" w:cs="Arial"/>
        </w:rPr>
        <w:t xml:space="preserve">кои </w:t>
      </w:r>
      <w:r>
        <w:rPr>
          <w:rFonts w:ascii="Arial" w:hAnsi="Arial" w:cs="Arial"/>
          <w:lang w:val="mk-MK"/>
        </w:rPr>
        <w:t>ги промовираат грѓанските вредности;</w:t>
      </w:r>
    </w:p>
    <w:p w:rsidR="00A0714F" w:rsidRDefault="002608D1">
      <w:pPr>
        <w:pStyle w:val="ListParagraph"/>
        <w:numPr>
          <w:ilvl w:val="0"/>
          <w:numId w:val="7"/>
        </w:numPr>
        <w:tabs>
          <w:tab w:val="left" w:pos="-540"/>
        </w:tabs>
        <w:spacing w:after="0" w:line="240" w:lineRule="auto"/>
        <w:ind w:left="-540" w:firstLine="0"/>
        <w:jc w:val="both"/>
        <w:rPr>
          <w:rFonts w:ascii="Arial" w:hAnsi="Arial" w:cs="Arial"/>
        </w:rPr>
      </w:pPr>
      <w:r>
        <w:rPr>
          <w:rFonts w:ascii="Arial" w:hAnsi="Arial" w:cs="Arial"/>
        </w:rPr>
        <w:lastRenderedPageBreak/>
        <w:t xml:space="preserve">Застапеност на повеќе </w:t>
      </w:r>
      <w:r>
        <w:rPr>
          <w:rFonts w:ascii="Arial" w:hAnsi="Arial" w:cs="Arial"/>
          <w:lang w:val="mk-MK"/>
        </w:rPr>
        <w:t>активности за поттикнување иницијатива и одговорност кај учениците во</w:t>
      </w:r>
      <w:r>
        <w:rPr>
          <w:rFonts w:ascii="Arial" w:hAnsi="Arial" w:cs="Arial"/>
          <w:lang w:val="mk-MK"/>
        </w:rPr>
        <w:t xml:space="preserve"> носење одлуки во училиштето;</w:t>
      </w:r>
    </w:p>
    <w:p w:rsidR="00A0714F" w:rsidRDefault="002608D1">
      <w:pPr>
        <w:pStyle w:val="ListParagraph"/>
        <w:numPr>
          <w:ilvl w:val="0"/>
          <w:numId w:val="7"/>
        </w:numPr>
        <w:tabs>
          <w:tab w:val="left" w:pos="-540"/>
        </w:tabs>
        <w:spacing w:after="0" w:line="240" w:lineRule="auto"/>
        <w:ind w:left="-540" w:firstLine="0"/>
        <w:jc w:val="both"/>
        <w:rPr>
          <w:rFonts w:ascii="Arial" w:hAnsi="Arial" w:cs="Arial"/>
        </w:rPr>
      </w:pPr>
      <w:r>
        <w:rPr>
          <w:rFonts w:ascii="Arial" w:hAnsi="Arial" w:cs="Arial"/>
        </w:rPr>
        <w:t xml:space="preserve">Мотивирани ученици и наставници за </w:t>
      </w:r>
      <w:r>
        <w:rPr>
          <w:rFonts w:ascii="Arial" w:hAnsi="Arial" w:cs="Arial"/>
          <w:lang w:val="mk-MK"/>
        </w:rPr>
        <w:t>зајакнување на демократска клима;</w:t>
      </w:r>
    </w:p>
    <w:p w:rsidR="00A0714F" w:rsidRDefault="002608D1">
      <w:pPr>
        <w:pStyle w:val="ListParagraph"/>
        <w:numPr>
          <w:ilvl w:val="0"/>
          <w:numId w:val="7"/>
        </w:numPr>
        <w:tabs>
          <w:tab w:val="left" w:pos="-540"/>
        </w:tabs>
        <w:spacing w:after="0" w:line="240" w:lineRule="auto"/>
        <w:ind w:left="-540" w:firstLine="0"/>
        <w:jc w:val="both"/>
        <w:rPr>
          <w:rFonts w:ascii="Arial" w:hAnsi="Arial" w:cs="Arial"/>
        </w:rPr>
      </w:pPr>
      <w:r>
        <w:rPr>
          <w:rFonts w:ascii="Arial" w:hAnsi="Arial" w:cs="Arial"/>
          <w:lang w:val="mk-MK"/>
        </w:rPr>
        <w:t>Стекнати способности за промена на состојбите и влијание на соодветни лица и институции за соработка;</w:t>
      </w:r>
    </w:p>
    <w:p w:rsidR="00A0714F" w:rsidRDefault="002608D1">
      <w:pPr>
        <w:pStyle w:val="ListParagraph"/>
        <w:numPr>
          <w:ilvl w:val="0"/>
          <w:numId w:val="7"/>
        </w:numPr>
        <w:tabs>
          <w:tab w:val="left" w:pos="-540"/>
        </w:tabs>
        <w:spacing w:after="0" w:line="240" w:lineRule="auto"/>
        <w:ind w:left="-540" w:firstLine="0"/>
        <w:jc w:val="both"/>
        <w:rPr>
          <w:rFonts w:ascii="Arial" w:hAnsi="Arial" w:cs="Arial"/>
        </w:rPr>
      </w:pPr>
      <w:r>
        <w:rPr>
          <w:rFonts w:ascii="Arial" w:hAnsi="Arial" w:cs="Arial"/>
          <w:lang w:val="mk-MK"/>
        </w:rPr>
        <w:t>Прифаќање и почитување на различности по сите основи;</w:t>
      </w:r>
    </w:p>
    <w:p w:rsidR="00A0714F" w:rsidRDefault="002608D1">
      <w:pPr>
        <w:tabs>
          <w:tab w:val="left" w:pos="-540"/>
        </w:tabs>
        <w:ind w:left="-540"/>
        <w:jc w:val="both"/>
        <w:rPr>
          <w:rFonts w:ascii="Arial" w:hAnsi="Arial" w:cs="Arial"/>
          <w:lang w:val="mk-MK"/>
        </w:rPr>
      </w:pPr>
      <w:r>
        <w:rPr>
          <w:rFonts w:ascii="Arial" w:hAnsi="Arial" w:cs="Arial"/>
          <w:i/>
        </w:rPr>
        <w:t>Н</w:t>
      </w:r>
      <w:r>
        <w:rPr>
          <w:rFonts w:ascii="Arial" w:hAnsi="Arial" w:cs="Arial"/>
          <w:i/>
        </w:rPr>
        <w:t>осители</w:t>
      </w:r>
      <w:r>
        <w:rPr>
          <w:rFonts w:ascii="Arial" w:hAnsi="Arial" w:cs="Arial"/>
        </w:rPr>
        <w:t>: наставници, ученици, педагог,</w:t>
      </w:r>
      <w:r>
        <w:rPr>
          <w:rFonts w:ascii="Arial" w:hAnsi="Arial" w:cs="Arial"/>
          <w:lang w:val="mk-MK"/>
        </w:rPr>
        <w:t xml:space="preserve"> дефектолог,</w:t>
      </w:r>
      <w:r>
        <w:rPr>
          <w:rFonts w:ascii="Arial" w:hAnsi="Arial" w:cs="Arial"/>
        </w:rPr>
        <w:t xml:space="preserve"> директор</w:t>
      </w:r>
      <w:r>
        <w:rPr>
          <w:rFonts w:ascii="Arial" w:hAnsi="Arial" w:cs="Arial"/>
          <w:lang w:val="mk-MK"/>
        </w:rPr>
        <w:t>;</w:t>
      </w:r>
    </w:p>
    <w:p w:rsidR="00A0714F" w:rsidRDefault="002608D1">
      <w:pPr>
        <w:pStyle w:val="ListParagraph"/>
        <w:tabs>
          <w:tab w:val="left" w:pos="-540"/>
        </w:tabs>
        <w:ind w:left="-540"/>
        <w:jc w:val="both"/>
        <w:rPr>
          <w:rFonts w:ascii="Arial" w:hAnsi="Arial" w:cs="Arial"/>
          <w:i/>
        </w:rPr>
      </w:pPr>
      <w:r>
        <w:rPr>
          <w:rFonts w:ascii="Arial" w:hAnsi="Arial" w:cs="Arial"/>
          <w:i/>
        </w:rPr>
        <w:t>Инструменти за евалуација</w:t>
      </w:r>
    </w:p>
    <w:p w:rsidR="00A0714F" w:rsidRDefault="002608D1">
      <w:pPr>
        <w:pStyle w:val="ListParagraph"/>
        <w:numPr>
          <w:ilvl w:val="0"/>
          <w:numId w:val="7"/>
        </w:numPr>
        <w:tabs>
          <w:tab w:val="left" w:pos="-540"/>
        </w:tabs>
        <w:spacing w:after="0" w:line="240" w:lineRule="auto"/>
        <w:ind w:left="-540" w:firstLine="0"/>
        <w:jc w:val="both"/>
        <w:rPr>
          <w:rFonts w:ascii="Arial" w:hAnsi="Arial" w:cs="Arial"/>
        </w:rPr>
      </w:pPr>
      <w:r>
        <w:rPr>
          <w:rFonts w:ascii="Arial" w:hAnsi="Arial" w:cs="Arial"/>
        </w:rPr>
        <w:t>тестови на знаења</w:t>
      </w:r>
    </w:p>
    <w:p w:rsidR="00A0714F" w:rsidRDefault="002608D1">
      <w:pPr>
        <w:pStyle w:val="ListParagraph"/>
        <w:numPr>
          <w:ilvl w:val="0"/>
          <w:numId w:val="7"/>
        </w:numPr>
        <w:tabs>
          <w:tab w:val="left" w:pos="-540"/>
        </w:tabs>
        <w:spacing w:after="0" w:line="240" w:lineRule="auto"/>
        <w:ind w:left="-540" w:firstLine="0"/>
        <w:jc w:val="both"/>
        <w:rPr>
          <w:rFonts w:ascii="Arial" w:hAnsi="Arial" w:cs="Arial"/>
        </w:rPr>
      </w:pPr>
      <w:r>
        <w:rPr>
          <w:rFonts w:ascii="Arial" w:hAnsi="Arial" w:cs="Arial"/>
        </w:rPr>
        <w:t>скали на проценка</w:t>
      </w:r>
    </w:p>
    <w:p w:rsidR="00A0714F" w:rsidRDefault="002608D1">
      <w:pPr>
        <w:pStyle w:val="ListParagraph"/>
        <w:numPr>
          <w:ilvl w:val="0"/>
          <w:numId w:val="7"/>
        </w:numPr>
        <w:tabs>
          <w:tab w:val="left" w:pos="-540"/>
        </w:tabs>
        <w:spacing w:after="0" w:line="240" w:lineRule="auto"/>
        <w:ind w:left="-540" w:firstLine="0"/>
        <w:jc w:val="both"/>
        <w:rPr>
          <w:rFonts w:ascii="Arial" w:hAnsi="Arial" w:cs="Arial"/>
        </w:rPr>
      </w:pPr>
      <w:r>
        <w:rPr>
          <w:rFonts w:ascii="Arial" w:hAnsi="Arial" w:cs="Arial"/>
        </w:rPr>
        <w:t>протокол за набљудување</w:t>
      </w:r>
    </w:p>
    <w:p w:rsidR="00A0714F" w:rsidRDefault="002608D1">
      <w:pPr>
        <w:tabs>
          <w:tab w:val="left" w:pos="-540"/>
        </w:tabs>
        <w:ind w:left="-540"/>
        <w:rPr>
          <w:rFonts w:ascii="Arial" w:hAnsi="Arial" w:cs="Arial"/>
          <w:lang w:val="mk-MK"/>
        </w:rPr>
      </w:pPr>
      <w:r>
        <w:rPr>
          <w:rFonts w:ascii="Arial" w:hAnsi="Arial" w:cs="Arial"/>
        </w:rPr>
        <w:t>-</w:t>
      </w:r>
      <w:r>
        <w:rPr>
          <w:rFonts w:ascii="Arial" w:hAnsi="Arial" w:cs="Arial"/>
        </w:rPr>
        <w:tab/>
        <w:t>прашалници и анкети</w:t>
      </w:r>
      <w:r>
        <w:rPr>
          <w:rFonts w:ascii="Arial" w:hAnsi="Arial" w:cs="Arial"/>
          <w:lang w:val="mk-MK"/>
        </w:rPr>
        <w:t xml:space="preserve">                                                                                        </w:t>
      </w:r>
      <w:r>
        <w:rPr>
          <w:rFonts w:ascii="Arial" w:hAnsi="Arial" w:cs="Arial"/>
          <w:lang w:val="mk-MK"/>
        </w:rPr>
        <w:t xml:space="preserve">                            -     изготвени флаери и други материјали за промоција</w:t>
      </w:r>
    </w:p>
    <w:p w:rsidR="00A0714F" w:rsidRDefault="002608D1">
      <w:pPr>
        <w:tabs>
          <w:tab w:val="left" w:pos="-540"/>
        </w:tabs>
        <w:ind w:left="-540"/>
        <w:jc w:val="both"/>
        <w:rPr>
          <w:rFonts w:ascii="Arial" w:hAnsi="Arial" w:cs="Arial"/>
        </w:rPr>
      </w:pPr>
      <w:r>
        <w:rPr>
          <w:rFonts w:ascii="Arial" w:hAnsi="Arial" w:cs="Arial"/>
          <w:lang w:val="mk-MK"/>
        </w:rPr>
        <w:t>4</w:t>
      </w:r>
      <w:r>
        <w:rPr>
          <w:rFonts w:ascii="Arial" w:hAnsi="Arial" w:cs="Arial"/>
        </w:rPr>
        <w:t xml:space="preserve">. План за евалуација на </w:t>
      </w:r>
      <w:r>
        <w:rPr>
          <w:rFonts w:ascii="Arial" w:hAnsi="Arial" w:cs="Arial"/>
          <w:lang w:val="mk-MK"/>
        </w:rPr>
        <w:t>четвртата</w:t>
      </w:r>
      <w:r>
        <w:rPr>
          <w:rFonts w:ascii="Arial" w:hAnsi="Arial" w:cs="Arial"/>
        </w:rPr>
        <w:t xml:space="preserve"> развојна цел</w:t>
      </w:r>
    </w:p>
    <w:p w:rsidR="00A0714F" w:rsidRDefault="002608D1">
      <w:pPr>
        <w:tabs>
          <w:tab w:val="left" w:pos="-540"/>
        </w:tabs>
        <w:ind w:left="-540"/>
        <w:jc w:val="both"/>
        <w:rPr>
          <w:rFonts w:ascii="Arial" w:hAnsi="Arial" w:cs="Arial"/>
          <w:i/>
        </w:rPr>
      </w:pPr>
      <w:r>
        <w:rPr>
          <w:rFonts w:ascii="Arial" w:hAnsi="Arial" w:cs="Arial"/>
          <w:i/>
        </w:rPr>
        <w:t>Критериуми за успех</w:t>
      </w:r>
    </w:p>
    <w:p w:rsidR="00A0714F" w:rsidRDefault="002608D1">
      <w:pPr>
        <w:pStyle w:val="ListParagraph"/>
        <w:numPr>
          <w:ilvl w:val="0"/>
          <w:numId w:val="7"/>
        </w:numPr>
        <w:tabs>
          <w:tab w:val="left" w:pos="-540"/>
        </w:tabs>
        <w:spacing w:after="0" w:line="240" w:lineRule="auto"/>
        <w:ind w:left="-540" w:firstLine="0"/>
        <w:jc w:val="both"/>
        <w:rPr>
          <w:rFonts w:ascii="Arial" w:hAnsi="Arial" w:cs="Arial"/>
        </w:rPr>
      </w:pPr>
      <w:r>
        <w:rPr>
          <w:rFonts w:ascii="Arial" w:hAnsi="Arial" w:cs="Arial"/>
        </w:rPr>
        <w:t>Убав естетски изглед</w:t>
      </w:r>
      <w:r>
        <w:rPr>
          <w:rFonts w:ascii="Arial" w:hAnsi="Arial" w:cs="Arial"/>
          <w:lang w:val="mk-MK"/>
        </w:rPr>
        <w:t xml:space="preserve"> и</w:t>
      </w:r>
      <w:r>
        <w:rPr>
          <w:rFonts w:ascii="Arial" w:hAnsi="Arial" w:cs="Arial"/>
        </w:rPr>
        <w:t xml:space="preserve"> безбедн</w:t>
      </w:r>
      <w:r>
        <w:rPr>
          <w:rFonts w:ascii="Arial" w:hAnsi="Arial" w:cs="Arial"/>
          <w:lang w:val="mk-MK"/>
        </w:rPr>
        <w:t xml:space="preserve">иуслови во спортската сала и </w:t>
      </w:r>
      <w:r>
        <w:rPr>
          <w:rFonts w:ascii="Arial" w:hAnsi="Arial" w:cs="Arial"/>
        </w:rPr>
        <w:t xml:space="preserve">во </w:t>
      </w:r>
      <w:r>
        <w:rPr>
          <w:rFonts w:ascii="Arial" w:hAnsi="Arial" w:cs="Arial"/>
          <w:lang w:val="mk-MK"/>
        </w:rPr>
        <w:t>другиот простор во</w:t>
      </w:r>
      <w:r>
        <w:rPr>
          <w:rFonts w:ascii="Arial" w:hAnsi="Arial" w:cs="Arial"/>
        </w:rPr>
        <w:t xml:space="preserve"> училиштето во </w:t>
      </w:r>
      <w:r>
        <w:rPr>
          <w:rFonts w:ascii="Arial" w:hAnsi="Arial" w:cs="Arial"/>
          <w:lang w:val="mk-MK"/>
        </w:rPr>
        <w:t>Негорци;</w:t>
      </w:r>
    </w:p>
    <w:p w:rsidR="00A0714F" w:rsidRDefault="002608D1">
      <w:pPr>
        <w:pStyle w:val="ListParagraph"/>
        <w:numPr>
          <w:ilvl w:val="0"/>
          <w:numId w:val="7"/>
        </w:numPr>
        <w:tabs>
          <w:tab w:val="left" w:pos="-540"/>
        </w:tabs>
        <w:spacing w:after="0" w:line="240" w:lineRule="auto"/>
        <w:ind w:left="-540" w:firstLine="0"/>
        <w:jc w:val="both"/>
        <w:rPr>
          <w:rFonts w:ascii="Arial" w:hAnsi="Arial" w:cs="Arial"/>
        </w:rPr>
      </w:pPr>
      <w:r>
        <w:rPr>
          <w:rFonts w:ascii="Arial" w:hAnsi="Arial" w:cs="Arial"/>
        </w:rPr>
        <w:t>Убав естетски изглед</w:t>
      </w:r>
      <w:r>
        <w:rPr>
          <w:rFonts w:ascii="Arial" w:hAnsi="Arial" w:cs="Arial"/>
          <w:lang w:val="mk-MK"/>
        </w:rPr>
        <w:t xml:space="preserve"> на училишниот двор</w:t>
      </w:r>
      <w:r>
        <w:rPr>
          <w:rFonts w:ascii="Arial" w:hAnsi="Arial" w:cs="Arial"/>
        </w:rPr>
        <w:t xml:space="preserve">, безбедни </w:t>
      </w:r>
      <w:r>
        <w:rPr>
          <w:rFonts w:ascii="Arial" w:hAnsi="Arial" w:cs="Arial"/>
          <w:lang w:val="mk-MK"/>
        </w:rPr>
        <w:t>услови за учениците кои секојдневно го поминуваат своето слободно време  во дворот на</w:t>
      </w:r>
      <w:r>
        <w:rPr>
          <w:rFonts w:ascii="Arial" w:hAnsi="Arial" w:cs="Arial"/>
        </w:rPr>
        <w:t xml:space="preserve"> училиштето во </w:t>
      </w:r>
      <w:r>
        <w:rPr>
          <w:rFonts w:ascii="Arial" w:hAnsi="Arial" w:cs="Arial"/>
          <w:lang w:val="mk-MK"/>
        </w:rPr>
        <w:t>Негорци;</w:t>
      </w:r>
    </w:p>
    <w:p w:rsidR="00A0714F" w:rsidRDefault="002608D1">
      <w:pPr>
        <w:pStyle w:val="ListParagraph"/>
        <w:numPr>
          <w:ilvl w:val="0"/>
          <w:numId w:val="7"/>
        </w:numPr>
        <w:tabs>
          <w:tab w:val="left" w:pos="-540"/>
        </w:tabs>
        <w:spacing w:after="0" w:line="240" w:lineRule="auto"/>
        <w:ind w:left="-540" w:firstLine="0"/>
        <w:jc w:val="both"/>
        <w:rPr>
          <w:rFonts w:ascii="Arial" w:hAnsi="Arial" w:cs="Arial"/>
        </w:rPr>
      </w:pPr>
      <w:r>
        <w:rPr>
          <w:rFonts w:ascii="Arial" w:hAnsi="Arial" w:cs="Arial"/>
          <w:lang w:val="mk-MK"/>
        </w:rPr>
        <w:t>Функционален простор и квалитетна намена на целокупниот училишен простор;</w:t>
      </w:r>
    </w:p>
    <w:p w:rsidR="00A0714F" w:rsidRDefault="002608D1">
      <w:pPr>
        <w:tabs>
          <w:tab w:val="left" w:pos="-540"/>
        </w:tabs>
        <w:ind w:left="-540"/>
        <w:jc w:val="both"/>
        <w:rPr>
          <w:rFonts w:ascii="Arial" w:hAnsi="Arial" w:cs="Arial"/>
        </w:rPr>
      </w:pPr>
      <w:r>
        <w:rPr>
          <w:rFonts w:ascii="Arial" w:hAnsi="Arial" w:cs="Arial"/>
          <w:i/>
        </w:rPr>
        <w:t>Носители</w:t>
      </w:r>
      <w:r>
        <w:rPr>
          <w:rFonts w:ascii="Arial" w:hAnsi="Arial" w:cs="Arial"/>
        </w:rPr>
        <w:t>: директор, тим</w:t>
      </w:r>
      <w:r>
        <w:rPr>
          <w:rFonts w:ascii="Arial" w:hAnsi="Arial" w:cs="Arial"/>
        </w:rPr>
        <w:t>от и стручно лице, фирма -изведувач</w:t>
      </w:r>
    </w:p>
    <w:p w:rsidR="00A0714F" w:rsidRDefault="002608D1">
      <w:pPr>
        <w:pStyle w:val="ListParagraph"/>
        <w:tabs>
          <w:tab w:val="left" w:pos="-540"/>
        </w:tabs>
        <w:ind w:left="-540"/>
        <w:jc w:val="both"/>
        <w:rPr>
          <w:rFonts w:ascii="Arial" w:hAnsi="Arial" w:cs="Arial"/>
          <w:i/>
          <w:lang w:val="mk-MK"/>
        </w:rPr>
      </w:pPr>
      <w:r>
        <w:rPr>
          <w:rFonts w:ascii="Arial" w:hAnsi="Arial" w:cs="Arial"/>
          <w:i/>
        </w:rPr>
        <w:t>Инструменти за евалуација</w:t>
      </w:r>
    </w:p>
    <w:p w:rsidR="00A0714F" w:rsidRDefault="002608D1">
      <w:pPr>
        <w:pStyle w:val="ListParagraph"/>
        <w:numPr>
          <w:ilvl w:val="0"/>
          <w:numId w:val="7"/>
        </w:numPr>
        <w:tabs>
          <w:tab w:val="left" w:pos="-540"/>
        </w:tabs>
        <w:spacing w:after="0" w:line="240" w:lineRule="auto"/>
        <w:ind w:left="-540" w:firstLine="0"/>
        <w:jc w:val="both"/>
        <w:rPr>
          <w:rFonts w:ascii="Arial" w:hAnsi="Arial" w:cs="Arial"/>
        </w:rPr>
      </w:pPr>
      <w:r>
        <w:rPr>
          <w:rFonts w:ascii="Arial" w:hAnsi="Arial" w:cs="Arial"/>
        </w:rPr>
        <w:t xml:space="preserve">прашалници </w:t>
      </w:r>
    </w:p>
    <w:p w:rsidR="00A0714F" w:rsidRDefault="002608D1">
      <w:pPr>
        <w:pStyle w:val="ListParagraph"/>
        <w:numPr>
          <w:ilvl w:val="0"/>
          <w:numId w:val="7"/>
        </w:numPr>
        <w:tabs>
          <w:tab w:val="left" w:pos="-540"/>
        </w:tabs>
        <w:spacing w:after="0" w:line="240" w:lineRule="auto"/>
        <w:ind w:left="-540" w:firstLine="0"/>
        <w:jc w:val="both"/>
        <w:rPr>
          <w:rFonts w:ascii="Arial" w:hAnsi="Arial" w:cs="Arial"/>
        </w:rPr>
      </w:pPr>
      <w:r>
        <w:rPr>
          <w:rFonts w:ascii="Arial" w:hAnsi="Arial" w:cs="Arial"/>
        </w:rPr>
        <w:t>анкета со наставници, ученици и родители</w:t>
      </w:r>
    </w:p>
    <w:p w:rsidR="00A0714F" w:rsidRDefault="002608D1">
      <w:pPr>
        <w:pStyle w:val="ListParagraph"/>
        <w:numPr>
          <w:ilvl w:val="0"/>
          <w:numId w:val="7"/>
        </w:numPr>
        <w:tabs>
          <w:tab w:val="left" w:pos="-540"/>
        </w:tabs>
        <w:spacing w:after="0" w:line="240" w:lineRule="auto"/>
        <w:ind w:left="-540" w:firstLine="0"/>
        <w:jc w:val="both"/>
        <w:rPr>
          <w:rFonts w:ascii="Arial" w:hAnsi="Arial" w:cs="Arial"/>
        </w:rPr>
      </w:pPr>
      <w:r>
        <w:rPr>
          <w:rFonts w:ascii="Arial" w:hAnsi="Arial" w:cs="Arial"/>
        </w:rPr>
        <w:t>скали на проценка</w:t>
      </w:r>
    </w:p>
    <w:p w:rsidR="00A0714F" w:rsidRDefault="00A0714F">
      <w:pPr>
        <w:pStyle w:val="ListParagraph"/>
        <w:tabs>
          <w:tab w:val="left" w:pos="-540"/>
        </w:tabs>
        <w:spacing w:after="0" w:line="240" w:lineRule="auto"/>
        <w:ind w:left="-540"/>
        <w:jc w:val="both"/>
        <w:rPr>
          <w:rFonts w:ascii="Arial" w:hAnsi="Arial" w:cs="Arial"/>
        </w:rPr>
      </w:pPr>
    </w:p>
    <w:p w:rsidR="00A0714F" w:rsidRDefault="002608D1">
      <w:pPr>
        <w:tabs>
          <w:tab w:val="left" w:pos="-540"/>
        </w:tabs>
        <w:spacing w:after="0"/>
        <w:ind w:left="-540"/>
        <w:jc w:val="both"/>
        <w:rPr>
          <w:rFonts w:ascii="Arial" w:hAnsi="Arial" w:cs="Arial"/>
        </w:rPr>
      </w:pPr>
      <w:r>
        <w:rPr>
          <w:rFonts w:ascii="Arial" w:hAnsi="Arial" w:cs="Arial"/>
        </w:rPr>
        <w:t>Евалуацијата ќе биде наменета за потребите на училишниот колектив, учениците,  Училишниот одбор, Совет на родители, локалн</w:t>
      </w:r>
      <w:r>
        <w:rPr>
          <w:rFonts w:ascii="Arial" w:hAnsi="Arial" w:cs="Arial"/>
        </w:rPr>
        <w:t>а заедница, МОН, БРО</w:t>
      </w:r>
      <w:r>
        <w:rPr>
          <w:rFonts w:ascii="Arial" w:hAnsi="Arial" w:cs="Arial"/>
          <w:lang w:val="mk-MK"/>
        </w:rPr>
        <w:t xml:space="preserve">, ДПИ, </w:t>
      </w:r>
      <w:r>
        <w:rPr>
          <w:rFonts w:ascii="Arial" w:hAnsi="Arial" w:cs="Arial"/>
        </w:rPr>
        <w:t xml:space="preserve"> и други институции. Стекнатите резултати и добиената оценка од евалуацијата ќе покаже колку е остварена мисијата и постигната визијата на училиштето.</w:t>
      </w:r>
    </w:p>
    <w:p w:rsidR="00A0714F" w:rsidRDefault="002608D1">
      <w:pPr>
        <w:tabs>
          <w:tab w:val="left" w:pos="-540"/>
        </w:tabs>
        <w:spacing w:after="0"/>
        <w:ind w:left="-540"/>
        <w:jc w:val="both"/>
        <w:rPr>
          <w:rFonts w:ascii="Arial" w:hAnsi="Arial" w:cs="Arial"/>
          <w:lang w:eastAsia="en-US"/>
        </w:rPr>
      </w:pPr>
      <w:r>
        <w:rPr>
          <w:rFonts w:ascii="Arial" w:hAnsi="Arial" w:cs="Arial"/>
          <w:lang w:eastAsia="en-US"/>
        </w:rPr>
        <w:t>Евалуацијата ќе ја врши развојниот тим, наставници, ученици, родители, Училише</w:t>
      </w:r>
      <w:r>
        <w:rPr>
          <w:rFonts w:ascii="Arial" w:hAnsi="Arial" w:cs="Arial"/>
          <w:lang w:eastAsia="en-US"/>
        </w:rPr>
        <w:t>н одбор и други субјекти од локалната заедница.</w:t>
      </w:r>
    </w:p>
    <w:p w:rsidR="00A0714F" w:rsidRDefault="002608D1">
      <w:pPr>
        <w:tabs>
          <w:tab w:val="left" w:pos="-540"/>
        </w:tabs>
        <w:suppressAutoHyphens w:val="0"/>
        <w:spacing w:after="0"/>
        <w:ind w:left="-540"/>
        <w:jc w:val="both"/>
        <w:rPr>
          <w:rFonts w:ascii="Arial" w:hAnsi="Arial" w:cs="Arial"/>
          <w:lang w:eastAsia="en-US"/>
        </w:rPr>
      </w:pPr>
      <w:r>
        <w:rPr>
          <w:rFonts w:ascii="Arial" w:hAnsi="Arial" w:cs="Arial"/>
          <w:lang w:eastAsia="en-US"/>
        </w:rPr>
        <w:t>Сето тоа ќе се провери и документира преку гореспомнатите инструменти и постапки, а носители ќе бидат наставниците, педагогот,</w:t>
      </w:r>
      <w:r>
        <w:rPr>
          <w:rFonts w:ascii="Arial" w:hAnsi="Arial" w:cs="Arial"/>
          <w:lang w:val="mk-MK" w:eastAsia="en-US"/>
        </w:rPr>
        <w:t xml:space="preserve"> дефектологот,</w:t>
      </w:r>
      <w:r>
        <w:rPr>
          <w:rFonts w:ascii="Arial" w:hAnsi="Arial" w:cs="Arial"/>
          <w:lang w:eastAsia="en-US"/>
        </w:rPr>
        <w:t xml:space="preserve"> директорот и другите соработници (стручни лица). За секое подрачје </w:t>
      </w:r>
      <w:r>
        <w:rPr>
          <w:rFonts w:ascii="Arial" w:hAnsi="Arial" w:cs="Arial"/>
          <w:lang w:eastAsia="en-US"/>
        </w:rPr>
        <w:t>на промени формирани се тимови во чиј состав покрај ангажирањето на директорот</w:t>
      </w:r>
      <w:r>
        <w:rPr>
          <w:rFonts w:ascii="Arial" w:hAnsi="Arial" w:cs="Arial"/>
          <w:lang w:val="mk-MK" w:eastAsia="en-US"/>
        </w:rPr>
        <w:t xml:space="preserve">, </w:t>
      </w:r>
      <w:r>
        <w:rPr>
          <w:rFonts w:ascii="Arial" w:hAnsi="Arial" w:cs="Arial"/>
          <w:lang w:eastAsia="en-US"/>
        </w:rPr>
        <w:t>педагогот</w:t>
      </w:r>
      <w:r>
        <w:rPr>
          <w:rFonts w:ascii="Arial" w:hAnsi="Arial" w:cs="Arial"/>
          <w:lang w:val="mk-MK" w:eastAsia="en-US"/>
        </w:rPr>
        <w:t xml:space="preserve"> и дефектологот,</w:t>
      </w:r>
      <w:r>
        <w:rPr>
          <w:rFonts w:ascii="Arial" w:hAnsi="Arial" w:cs="Arial"/>
          <w:lang w:eastAsia="en-US"/>
        </w:rPr>
        <w:t xml:space="preserve"> вклучени се и наставници. </w:t>
      </w:r>
    </w:p>
    <w:p w:rsidR="00A0714F" w:rsidRDefault="002608D1">
      <w:pPr>
        <w:tabs>
          <w:tab w:val="left" w:pos="-540"/>
        </w:tabs>
        <w:suppressAutoHyphens w:val="0"/>
        <w:spacing w:after="0"/>
        <w:ind w:left="-540"/>
        <w:jc w:val="both"/>
        <w:rPr>
          <w:rFonts w:ascii="Arial" w:hAnsi="Arial" w:cs="Arial"/>
          <w:lang w:val="mk-MK" w:eastAsia="en-US"/>
        </w:rPr>
      </w:pPr>
      <w:r>
        <w:rPr>
          <w:rFonts w:ascii="Arial" w:hAnsi="Arial" w:cs="Arial"/>
          <w:lang w:eastAsia="en-US"/>
        </w:rPr>
        <w:t xml:space="preserve">      Критериум  за постигнат успех се показатели за успешноста на реализацијата на развојната цел и придобивките кои влија</w:t>
      </w:r>
      <w:r>
        <w:rPr>
          <w:rFonts w:ascii="Arial" w:hAnsi="Arial" w:cs="Arial"/>
          <w:lang w:eastAsia="en-US"/>
        </w:rPr>
        <w:t>ат на повисок  квалитет во наставата, развиена свест за грижа за здравјето и правилниот развој на учениците, како и подобрени услови во училишниот простор и училишниот двор.</w:t>
      </w:r>
    </w:p>
    <w:p w:rsidR="00A0714F" w:rsidRDefault="002608D1">
      <w:pPr>
        <w:tabs>
          <w:tab w:val="left" w:pos="-540"/>
        </w:tabs>
        <w:suppressAutoHyphens w:val="0"/>
        <w:spacing w:after="0"/>
        <w:ind w:left="-540"/>
        <w:jc w:val="both"/>
        <w:rPr>
          <w:rFonts w:ascii="Arial" w:hAnsi="Arial" w:cs="Arial"/>
          <w:lang w:eastAsia="en-US"/>
        </w:rPr>
      </w:pPr>
      <w:r>
        <w:rPr>
          <w:rFonts w:ascii="Arial" w:hAnsi="Arial" w:cs="Arial"/>
          <w:lang w:val="mk-MK" w:eastAsia="en-US"/>
        </w:rPr>
        <w:t xml:space="preserve">     </w:t>
      </w:r>
      <w:r>
        <w:rPr>
          <w:rFonts w:ascii="Arial" w:eastAsia="Times New Roman" w:hAnsi="Arial" w:cs="Arial"/>
          <w:lang w:val="mk-MK" w:eastAsia="en-US"/>
        </w:rPr>
        <w:t>За реализација на првото подрачје на промени „Подобрување на квалитетот во на</w:t>
      </w:r>
      <w:r>
        <w:rPr>
          <w:rFonts w:ascii="Arial" w:eastAsia="Times New Roman" w:hAnsi="Arial" w:cs="Arial"/>
          <w:lang w:val="mk-MK" w:eastAsia="en-US"/>
        </w:rPr>
        <w:t xml:space="preserve">ставата“,  вклучени се: М.Узунова, С. Попова, М. Делев, Љ. Лазарова. </w:t>
      </w:r>
    </w:p>
    <w:p w:rsidR="00A0714F" w:rsidRDefault="002608D1">
      <w:pPr>
        <w:suppressAutoHyphens w:val="0"/>
        <w:spacing w:after="0"/>
        <w:ind w:left="-284" w:right="-306"/>
        <w:jc w:val="both"/>
        <w:rPr>
          <w:rFonts w:ascii="Arial" w:eastAsia="Times New Roman" w:hAnsi="Arial" w:cs="Arial"/>
          <w:lang w:val="mk-MK" w:eastAsia="en-US"/>
        </w:rPr>
      </w:pPr>
      <w:r>
        <w:rPr>
          <w:rFonts w:ascii="Arial" w:eastAsia="Times New Roman" w:hAnsi="Arial" w:cs="Arial"/>
          <w:lang w:val="mk-MK" w:eastAsia="en-US"/>
        </w:rPr>
        <w:lastRenderedPageBreak/>
        <w:t>За реализација на второто подрачје на промени „Грижа за  здравјето на учениците“ вклучени се:  М. Митрова, Д.Прочкова, Љ. Стамкова, Слаџана Ѓоргиева.</w:t>
      </w:r>
    </w:p>
    <w:p w:rsidR="00A0714F" w:rsidRDefault="002608D1">
      <w:pPr>
        <w:suppressAutoHyphens w:val="0"/>
        <w:spacing w:after="0"/>
        <w:ind w:left="-284" w:right="-306"/>
        <w:jc w:val="both"/>
        <w:rPr>
          <w:rFonts w:ascii="Arial" w:eastAsia="Times New Roman" w:hAnsi="Arial" w:cs="Arial"/>
          <w:lang w:val="mk-MK" w:eastAsia="en-US"/>
        </w:rPr>
      </w:pPr>
      <w:r>
        <w:rPr>
          <w:rFonts w:ascii="Arial" w:eastAsia="Times New Roman" w:hAnsi="Arial" w:cs="Arial"/>
          <w:lang w:val="mk-MK" w:eastAsia="en-US"/>
        </w:rPr>
        <w:t>За реализација на третото подрачје н</w:t>
      </w:r>
      <w:r>
        <w:rPr>
          <w:rFonts w:ascii="Arial" w:eastAsia="Times New Roman" w:hAnsi="Arial" w:cs="Arial"/>
          <w:lang w:val="mk-MK" w:eastAsia="en-US"/>
        </w:rPr>
        <w:t xml:space="preserve">а промени „Подобрување на условите за работа во училиштето: Ѕ.Анастасова, В. Попов, </w:t>
      </w:r>
      <w:r>
        <w:rPr>
          <w:rFonts w:ascii="Arial" w:eastAsia="Times New Roman" w:hAnsi="Arial" w:cs="Arial"/>
          <w:lang w:val="ru-RU" w:eastAsia="en-US"/>
        </w:rPr>
        <w:t xml:space="preserve">Д. Ристовски, </w:t>
      </w:r>
      <w:r>
        <w:rPr>
          <w:rFonts w:ascii="Arial" w:eastAsia="Times New Roman" w:hAnsi="Arial" w:cs="Arial"/>
          <w:lang w:val="mk-MK" w:eastAsia="en-US"/>
        </w:rPr>
        <w:t>М. Зајринова.</w:t>
      </w:r>
    </w:p>
    <w:p w:rsidR="00A0714F" w:rsidRDefault="002608D1">
      <w:pPr>
        <w:suppressAutoHyphens w:val="0"/>
        <w:spacing w:after="0"/>
        <w:ind w:left="-284" w:right="-306"/>
        <w:jc w:val="both"/>
        <w:rPr>
          <w:rFonts w:ascii="Arial" w:hAnsi="Arial" w:cs="Arial"/>
          <w:lang w:val="mk-MK"/>
        </w:rPr>
      </w:pPr>
      <w:r>
        <w:rPr>
          <w:rFonts w:ascii="Arial" w:eastAsia="Times New Roman" w:hAnsi="Arial" w:cs="Arial"/>
          <w:lang w:val="mk-MK" w:eastAsia="en-US"/>
        </w:rPr>
        <w:t>За реализација на четвртото подрачје на промени „</w:t>
      </w:r>
      <w:r>
        <w:rPr>
          <w:rFonts w:ascii="Arial" w:hAnsi="Arial" w:cs="Arial"/>
          <w:lang w:val="ru-RU"/>
        </w:rPr>
        <w:t>Зајакнување на демократската клима во училиштето“</w:t>
      </w:r>
      <w:r>
        <w:rPr>
          <w:rFonts w:ascii="Arial" w:eastAsia="Times New Roman" w:hAnsi="Arial" w:cs="Arial"/>
          <w:lang w:val="mk-MK" w:eastAsia="en-US"/>
        </w:rPr>
        <w:t xml:space="preserve"> вклучени се: </w:t>
      </w:r>
      <w:r>
        <w:rPr>
          <w:rFonts w:ascii="Arial" w:hAnsi="Arial" w:cs="Arial"/>
          <w:lang w:val="ru-RU"/>
        </w:rPr>
        <w:t xml:space="preserve">Директорот, педагогот, М. </w:t>
      </w:r>
      <w:r>
        <w:rPr>
          <w:rFonts w:ascii="Arial" w:hAnsi="Arial" w:cs="Arial"/>
          <w:lang w:val="ru-RU"/>
        </w:rPr>
        <w:t>Бучков, Е.Јанева.</w:t>
      </w:r>
    </w:p>
    <w:p w:rsidR="00A0714F" w:rsidRDefault="00A0714F">
      <w:pPr>
        <w:suppressAutoHyphens w:val="0"/>
        <w:spacing w:after="0"/>
        <w:ind w:left="-284" w:right="-306"/>
        <w:jc w:val="both"/>
        <w:rPr>
          <w:rFonts w:ascii="Arial" w:eastAsia="Times New Roman" w:hAnsi="Arial" w:cs="Arial"/>
          <w:lang w:val="mk-MK" w:eastAsia="en-US"/>
        </w:rPr>
      </w:pPr>
    </w:p>
    <w:p w:rsidR="00A0714F" w:rsidRDefault="002608D1">
      <w:pPr>
        <w:suppressAutoHyphens w:val="0"/>
        <w:spacing w:after="0"/>
        <w:ind w:left="-284" w:right="-306"/>
        <w:rPr>
          <w:rFonts w:ascii="Arial" w:eastAsia="Times New Roman" w:hAnsi="Arial" w:cs="Arial"/>
          <w:b/>
          <w:lang w:eastAsia="en-US"/>
        </w:rPr>
      </w:pPr>
      <w:r>
        <w:rPr>
          <w:rFonts w:ascii="Arial" w:eastAsia="Times New Roman" w:hAnsi="Arial" w:cs="Arial"/>
          <w:lang w:val="mk-MK" w:eastAsia="en-US"/>
        </w:rPr>
        <w:t>Директорот, педагогот</w:t>
      </w:r>
      <w:r>
        <w:rPr>
          <w:rFonts w:ascii="Arial" w:eastAsia="Times New Roman" w:hAnsi="Arial" w:cs="Arial"/>
          <w:lang w:eastAsia="en-US"/>
        </w:rPr>
        <w:t xml:space="preserve">, </w:t>
      </w:r>
      <w:r>
        <w:rPr>
          <w:rFonts w:ascii="Arial" w:eastAsia="Times New Roman" w:hAnsi="Arial" w:cs="Arial"/>
          <w:lang w:val="mk-MK" w:eastAsia="en-US"/>
        </w:rPr>
        <w:t>дефектологот и наставниците Е. Јанева, Ж. Линкова и Љ. Лазарова го сочинуваат Развојниот тим.</w:t>
      </w:r>
    </w:p>
    <w:p w:rsidR="00A0714F" w:rsidRDefault="00A0714F">
      <w:pPr>
        <w:suppressAutoHyphens w:val="0"/>
        <w:spacing w:after="0"/>
        <w:rPr>
          <w:rFonts w:ascii="Arial" w:eastAsia="Times New Roman" w:hAnsi="Arial" w:cs="Arial"/>
          <w:b/>
          <w:lang w:val="mk-MK" w:eastAsia="en-US"/>
        </w:rPr>
      </w:pPr>
    </w:p>
    <w:p w:rsidR="00A0714F" w:rsidRDefault="00A0714F">
      <w:pPr>
        <w:suppressAutoHyphens w:val="0"/>
        <w:spacing w:after="0"/>
        <w:rPr>
          <w:rFonts w:ascii="Arial" w:eastAsia="Times New Roman" w:hAnsi="Arial" w:cs="Arial"/>
          <w:b/>
          <w:lang w:val="mk-MK" w:eastAsia="en-US"/>
        </w:rPr>
      </w:pPr>
    </w:p>
    <w:p w:rsidR="00A0714F" w:rsidRDefault="00A0714F">
      <w:pPr>
        <w:suppressAutoHyphens w:val="0"/>
        <w:spacing w:after="0" w:line="240" w:lineRule="auto"/>
        <w:rPr>
          <w:rFonts w:ascii="Arial" w:eastAsia="Times New Roman" w:hAnsi="Arial" w:cs="Arial"/>
          <w:b/>
          <w:lang w:val="mk-MK" w:eastAsia="en-US"/>
        </w:rPr>
      </w:pPr>
    </w:p>
    <w:p w:rsidR="00A0714F" w:rsidRDefault="002608D1">
      <w:pPr>
        <w:suppressAutoHyphens w:val="0"/>
        <w:spacing w:after="160" w:line="259" w:lineRule="auto"/>
        <w:jc w:val="both"/>
        <w:rPr>
          <w:rFonts w:ascii="Arial" w:hAnsi="Arial" w:cs="Arial"/>
          <w:b/>
          <w:sz w:val="24"/>
          <w:szCs w:val="24"/>
          <w:lang w:val="mk-MK" w:eastAsia="en-US"/>
        </w:rPr>
      </w:pPr>
      <w:r>
        <w:rPr>
          <w:rFonts w:ascii="Arial" w:hAnsi="Arial" w:cs="Arial"/>
          <w:b/>
          <w:sz w:val="24"/>
          <w:szCs w:val="24"/>
          <w:lang w:eastAsia="en-US"/>
        </w:rPr>
        <w:t>8.  Програми и организација на работата во основното училиште</w:t>
      </w:r>
    </w:p>
    <w:p w:rsidR="00A0714F" w:rsidRDefault="00A0714F">
      <w:pPr>
        <w:suppressAutoHyphens w:val="0"/>
        <w:spacing w:after="160" w:line="259" w:lineRule="auto"/>
        <w:jc w:val="both"/>
        <w:rPr>
          <w:rFonts w:ascii="Arial" w:hAnsi="Arial" w:cs="Arial"/>
          <w:i/>
          <w:sz w:val="24"/>
          <w:szCs w:val="24"/>
          <w:lang w:val="mk-MK" w:eastAsia="en-US"/>
        </w:rPr>
      </w:pPr>
    </w:p>
    <w:p w:rsidR="00A0714F" w:rsidRDefault="002608D1">
      <w:pPr>
        <w:suppressAutoHyphens w:val="0"/>
        <w:spacing w:after="160" w:line="259" w:lineRule="auto"/>
        <w:jc w:val="both"/>
        <w:rPr>
          <w:rFonts w:ascii="Arial" w:hAnsi="Arial" w:cs="Arial"/>
          <w:i/>
          <w:sz w:val="24"/>
          <w:szCs w:val="24"/>
          <w:lang w:eastAsia="en-US"/>
        </w:rPr>
      </w:pPr>
      <w:r>
        <w:rPr>
          <w:rFonts w:ascii="Arial" w:hAnsi="Arial" w:cs="Arial"/>
          <w:i/>
          <w:sz w:val="24"/>
          <w:szCs w:val="24"/>
          <w:lang w:eastAsia="en-US"/>
        </w:rPr>
        <w:t xml:space="preserve"> 8.1. Календар за организацијата и  работата во основното училиште</w:t>
      </w:r>
    </w:p>
    <w:p w:rsidR="00A0714F" w:rsidRDefault="00A0714F">
      <w:pPr>
        <w:suppressAutoHyphens w:val="0"/>
        <w:spacing w:after="160" w:line="259" w:lineRule="auto"/>
        <w:contextualSpacing/>
        <w:jc w:val="both"/>
        <w:rPr>
          <w:rFonts w:ascii="Arial" w:hAnsi="Arial" w:cs="Arial"/>
          <w:color w:val="000000"/>
          <w:sz w:val="20"/>
          <w:szCs w:val="20"/>
          <w:lang w:val="mk-MK" w:eastAsia="mk-MK"/>
        </w:rPr>
      </w:pPr>
    </w:p>
    <w:p w:rsidR="00A0714F" w:rsidRDefault="00A0714F">
      <w:pPr>
        <w:suppressAutoHyphens w:val="0"/>
        <w:spacing w:after="160" w:line="259" w:lineRule="auto"/>
        <w:contextualSpacing/>
        <w:jc w:val="both"/>
        <w:rPr>
          <w:rFonts w:ascii="Arial" w:hAnsi="Arial" w:cs="Arial"/>
          <w:color w:val="000000"/>
          <w:sz w:val="20"/>
          <w:szCs w:val="20"/>
          <w:lang w:val="mk-MK" w:eastAsia="mk-MK"/>
        </w:rPr>
      </w:pPr>
    </w:p>
    <w:p w:rsidR="00A0714F" w:rsidRDefault="002608D1">
      <w:pPr>
        <w:suppressAutoHyphens w:val="0"/>
        <w:autoSpaceDE w:val="0"/>
        <w:autoSpaceDN w:val="0"/>
        <w:adjustRightInd w:val="0"/>
        <w:spacing w:after="0"/>
        <w:jc w:val="both"/>
        <w:rPr>
          <w:rFonts w:ascii="Arial" w:eastAsiaTheme="minorHAnsi" w:hAnsi="Arial" w:cs="Arial"/>
          <w:b/>
          <w:bCs/>
          <w:lang w:val="mk-MK" w:eastAsia="en-US"/>
        </w:rPr>
      </w:pPr>
      <w:r>
        <w:rPr>
          <w:rFonts w:ascii="Arial" w:eastAsiaTheme="minorHAnsi" w:hAnsi="Arial" w:cs="Arial"/>
          <w:lang w:val="mk-MK" w:eastAsia="en-US"/>
        </w:rPr>
        <w:t>Врз основа на член 52 став (3) од Законот за основното образование („Службен весник</w:t>
      </w:r>
    </w:p>
    <w:p w:rsidR="00A0714F" w:rsidRDefault="002608D1">
      <w:pPr>
        <w:suppressAutoHyphens w:val="0"/>
        <w:autoSpaceDE w:val="0"/>
        <w:autoSpaceDN w:val="0"/>
        <w:adjustRightInd w:val="0"/>
        <w:spacing w:after="0"/>
        <w:jc w:val="both"/>
        <w:rPr>
          <w:rFonts w:ascii="Arial" w:eastAsiaTheme="minorHAnsi" w:hAnsi="Arial" w:cs="Arial"/>
          <w:lang w:val="mk-MK" w:eastAsia="en-US"/>
        </w:rPr>
      </w:pPr>
      <w:r>
        <w:rPr>
          <w:rFonts w:ascii="Arial" w:eastAsiaTheme="minorHAnsi" w:hAnsi="Arial" w:cs="Arial"/>
          <w:lang w:val="mk-MK" w:eastAsia="en-US"/>
        </w:rPr>
        <w:t>на Република Северна Македонија“ бр.161/19, 229/20, 3/25 и 74/25), министерот за</w:t>
      </w:r>
    </w:p>
    <w:p w:rsidR="00A0714F" w:rsidRDefault="002608D1">
      <w:pPr>
        <w:suppressAutoHyphens w:val="0"/>
        <w:autoSpaceDE w:val="0"/>
        <w:autoSpaceDN w:val="0"/>
        <w:adjustRightInd w:val="0"/>
        <w:spacing w:after="0"/>
        <w:jc w:val="both"/>
        <w:rPr>
          <w:rFonts w:ascii="Arial" w:eastAsiaTheme="minorHAnsi" w:hAnsi="Arial" w:cs="Arial"/>
          <w:lang w:val="mk-MK" w:eastAsia="en-US"/>
        </w:rPr>
      </w:pPr>
      <w:r>
        <w:rPr>
          <w:rFonts w:ascii="Arial" w:eastAsiaTheme="minorHAnsi" w:hAnsi="Arial" w:cs="Arial"/>
          <w:lang w:val="mk-MK" w:eastAsia="en-US"/>
        </w:rPr>
        <w:t xml:space="preserve">образование и наука, </w:t>
      </w:r>
      <w:r>
        <w:rPr>
          <w:rFonts w:ascii="Arial" w:eastAsiaTheme="minorHAnsi" w:hAnsi="Arial" w:cs="Arial"/>
          <w:lang w:val="mk-MK" w:eastAsia="en-US"/>
        </w:rPr>
        <w:t>донесе</w:t>
      </w:r>
    </w:p>
    <w:p w:rsidR="00A0714F" w:rsidRDefault="00A0714F">
      <w:pPr>
        <w:suppressAutoHyphens w:val="0"/>
        <w:autoSpaceDE w:val="0"/>
        <w:autoSpaceDN w:val="0"/>
        <w:adjustRightInd w:val="0"/>
        <w:spacing w:after="0" w:line="240" w:lineRule="auto"/>
        <w:rPr>
          <w:rFonts w:ascii="Arial" w:eastAsiaTheme="minorHAnsi" w:hAnsi="Arial" w:cs="Arial"/>
          <w:lang w:val="mk-MK" w:eastAsia="en-US"/>
        </w:rPr>
      </w:pPr>
    </w:p>
    <w:p w:rsidR="00A0714F" w:rsidRDefault="002608D1">
      <w:pPr>
        <w:suppressAutoHyphens w:val="0"/>
        <w:autoSpaceDE w:val="0"/>
        <w:autoSpaceDN w:val="0"/>
        <w:adjustRightInd w:val="0"/>
        <w:spacing w:after="0" w:line="240" w:lineRule="auto"/>
        <w:rPr>
          <w:rFonts w:ascii="Arial" w:eastAsiaTheme="minorHAnsi" w:hAnsi="Arial" w:cs="Arial"/>
          <w:b/>
          <w:bCs/>
          <w:lang w:val="mk-MK" w:eastAsia="en-US"/>
        </w:rPr>
      </w:pPr>
      <w:r>
        <w:rPr>
          <w:rFonts w:ascii="Arial" w:eastAsiaTheme="minorHAnsi" w:hAnsi="Arial" w:cs="Arial"/>
          <w:b/>
          <w:bCs/>
          <w:lang w:val="mk-MK" w:eastAsia="en-US"/>
        </w:rPr>
        <w:t xml:space="preserve">   КАЛЕНДАР ЗА ОРГАНИЗАЦИЈА И РАБОТА НА ОСНОВНИТЕ УЧИЛИШТА ВО</w:t>
      </w:r>
    </w:p>
    <w:p w:rsidR="00A0714F" w:rsidRDefault="002608D1">
      <w:pPr>
        <w:suppressAutoHyphens w:val="0"/>
        <w:autoSpaceDE w:val="0"/>
        <w:autoSpaceDN w:val="0"/>
        <w:adjustRightInd w:val="0"/>
        <w:spacing w:after="0" w:line="240" w:lineRule="auto"/>
        <w:rPr>
          <w:rFonts w:ascii="Arial" w:eastAsiaTheme="minorHAnsi" w:hAnsi="Arial" w:cs="Arial"/>
          <w:b/>
          <w:bCs/>
          <w:lang w:val="mk-MK" w:eastAsia="en-US"/>
        </w:rPr>
      </w:pPr>
      <w:r>
        <w:rPr>
          <w:rFonts w:ascii="Arial" w:eastAsiaTheme="minorHAnsi" w:hAnsi="Arial" w:cs="Arial"/>
          <w:b/>
          <w:bCs/>
          <w:lang w:val="mk-MK" w:eastAsia="en-US"/>
        </w:rPr>
        <w:t xml:space="preserve">                                            УЧЕБНАТА 2025/2026 ГОДИНА</w:t>
      </w:r>
    </w:p>
    <w:p w:rsidR="00A0714F" w:rsidRDefault="00A0714F">
      <w:pPr>
        <w:suppressAutoHyphens w:val="0"/>
        <w:autoSpaceDE w:val="0"/>
        <w:autoSpaceDN w:val="0"/>
        <w:adjustRightInd w:val="0"/>
        <w:spacing w:after="0" w:line="240" w:lineRule="auto"/>
        <w:rPr>
          <w:rFonts w:ascii="Arial" w:eastAsiaTheme="minorHAnsi" w:hAnsi="Arial" w:cs="Arial"/>
          <w:b/>
          <w:bCs/>
          <w:lang w:val="mk-MK" w:eastAsia="en-US"/>
        </w:rPr>
      </w:pPr>
    </w:p>
    <w:p w:rsidR="00A0714F" w:rsidRDefault="002608D1">
      <w:pPr>
        <w:suppressAutoHyphens w:val="0"/>
        <w:autoSpaceDE w:val="0"/>
        <w:autoSpaceDN w:val="0"/>
        <w:adjustRightInd w:val="0"/>
        <w:spacing w:after="0" w:line="240" w:lineRule="auto"/>
        <w:rPr>
          <w:rFonts w:ascii="Arial" w:eastAsiaTheme="minorHAnsi" w:hAnsi="Arial" w:cs="Arial"/>
          <w:lang w:val="mk-MK" w:eastAsia="en-US"/>
        </w:rPr>
      </w:pPr>
      <w:r>
        <w:rPr>
          <w:rFonts w:ascii="Arial" w:eastAsiaTheme="minorHAnsi" w:hAnsi="Arial" w:cs="Arial"/>
          <w:lang w:val="mk-MK" w:eastAsia="en-US"/>
        </w:rPr>
        <w:t xml:space="preserve">                                                                 Член 1</w:t>
      </w:r>
    </w:p>
    <w:p w:rsidR="00A0714F" w:rsidRDefault="002608D1">
      <w:pPr>
        <w:suppressAutoHyphens w:val="0"/>
        <w:autoSpaceDE w:val="0"/>
        <w:autoSpaceDN w:val="0"/>
        <w:adjustRightInd w:val="0"/>
        <w:spacing w:after="0"/>
        <w:jc w:val="both"/>
        <w:rPr>
          <w:rFonts w:ascii="Arial" w:eastAsiaTheme="minorHAnsi" w:hAnsi="Arial" w:cs="Arial"/>
          <w:lang w:val="mk-MK" w:eastAsia="en-US"/>
        </w:rPr>
      </w:pPr>
      <w:r>
        <w:rPr>
          <w:rFonts w:ascii="Arial" w:eastAsiaTheme="minorHAnsi" w:hAnsi="Arial" w:cs="Arial"/>
          <w:lang w:val="mk-MK" w:eastAsia="en-US"/>
        </w:rPr>
        <w:t>Со овој календар се утврдува организирањето</w:t>
      </w:r>
      <w:r>
        <w:rPr>
          <w:rFonts w:ascii="Arial" w:eastAsiaTheme="minorHAnsi" w:hAnsi="Arial" w:cs="Arial"/>
          <w:lang w:val="mk-MK" w:eastAsia="en-US"/>
        </w:rPr>
        <w:t xml:space="preserve"> на учебната година во основните</w:t>
      </w:r>
    </w:p>
    <w:p w:rsidR="00A0714F" w:rsidRDefault="002608D1">
      <w:pPr>
        <w:suppressAutoHyphens w:val="0"/>
        <w:autoSpaceDE w:val="0"/>
        <w:autoSpaceDN w:val="0"/>
        <w:adjustRightInd w:val="0"/>
        <w:spacing w:after="0"/>
        <w:jc w:val="both"/>
        <w:rPr>
          <w:rFonts w:ascii="Arial" w:eastAsiaTheme="minorHAnsi" w:hAnsi="Arial" w:cs="Arial"/>
          <w:lang w:val="mk-MK" w:eastAsia="en-US"/>
        </w:rPr>
      </w:pPr>
      <w:r>
        <w:rPr>
          <w:rFonts w:ascii="Arial" w:eastAsiaTheme="minorHAnsi" w:hAnsi="Arial" w:cs="Arial"/>
          <w:lang w:val="mk-MK" w:eastAsia="en-US"/>
        </w:rPr>
        <w:t>училишта согласно програмските целини во наставната година: полугодие, други формина воспитно образовната дејност и ученички одмор за учебната 2025/2026 година.</w:t>
      </w:r>
    </w:p>
    <w:p w:rsidR="00A0714F" w:rsidRDefault="002608D1">
      <w:pPr>
        <w:suppressAutoHyphens w:val="0"/>
        <w:autoSpaceDE w:val="0"/>
        <w:autoSpaceDN w:val="0"/>
        <w:adjustRightInd w:val="0"/>
        <w:spacing w:after="0"/>
        <w:rPr>
          <w:rFonts w:ascii="Arial" w:eastAsiaTheme="minorHAnsi" w:hAnsi="Arial" w:cs="Arial"/>
          <w:lang w:val="mk-MK" w:eastAsia="en-US"/>
        </w:rPr>
      </w:pPr>
      <w:r>
        <w:rPr>
          <w:rFonts w:ascii="Arial" w:eastAsiaTheme="minorHAnsi" w:hAnsi="Arial" w:cs="Arial"/>
          <w:lang w:val="mk-MK" w:eastAsia="en-US"/>
        </w:rPr>
        <w:t xml:space="preserve">                                                              </w:t>
      </w:r>
      <w:r>
        <w:rPr>
          <w:rFonts w:ascii="Arial" w:eastAsiaTheme="minorHAnsi" w:hAnsi="Arial" w:cs="Arial"/>
          <w:lang w:val="mk-MK" w:eastAsia="en-US"/>
        </w:rPr>
        <w:t xml:space="preserve">   Член 2</w:t>
      </w:r>
    </w:p>
    <w:p w:rsidR="00A0714F" w:rsidRDefault="002608D1">
      <w:pPr>
        <w:suppressAutoHyphens w:val="0"/>
        <w:autoSpaceDE w:val="0"/>
        <w:autoSpaceDN w:val="0"/>
        <w:adjustRightInd w:val="0"/>
        <w:spacing w:after="0"/>
        <w:jc w:val="both"/>
        <w:rPr>
          <w:rFonts w:ascii="Arial" w:eastAsiaTheme="minorHAnsi" w:hAnsi="Arial" w:cs="Arial"/>
          <w:lang w:val="mk-MK" w:eastAsia="en-US"/>
        </w:rPr>
      </w:pPr>
      <w:r>
        <w:rPr>
          <w:rFonts w:ascii="Arial" w:eastAsiaTheme="minorHAnsi" w:hAnsi="Arial" w:cs="Arial"/>
          <w:lang w:val="mk-MK" w:eastAsia="en-US"/>
        </w:rPr>
        <w:t>Учебната година во основните училишта започнува на 1 септември 2025 година, а</w:t>
      </w:r>
    </w:p>
    <w:p w:rsidR="00A0714F" w:rsidRDefault="002608D1">
      <w:pPr>
        <w:suppressAutoHyphens w:val="0"/>
        <w:autoSpaceDE w:val="0"/>
        <w:autoSpaceDN w:val="0"/>
        <w:adjustRightInd w:val="0"/>
        <w:spacing w:after="0"/>
        <w:jc w:val="both"/>
        <w:rPr>
          <w:rFonts w:ascii="Arial" w:eastAsiaTheme="minorHAnsi" w:hAnsi="Arial" w:cs="Arial"/>
          <w:lang w:val="mk-MK" w:eastAsia="en-US"/>
        </w:rPr>
      </w:pPr>
      <w:r>
        <w:rPr>
          <w:rFonts w:ascii="Arial" w:eastAsiaTheme="minorHAnsi" w:hAnsi="Arial" w:cs="Arial"/>
          <w:lang w:val="mk-MK" w:eastAsia="en-US"/>
        </w:rPr>
        <w:t>завршува на 31 август 2026 година.</w:t>
      </w:r>
    </w:p>
    <w:p w:rsidR="00A0714F" w:rsidRDefault="002608D1">
      <w:pPr>
        <w:suppressAutoHyphens w:val="0"/>
        <w:autoSpaceDE w:val="0"/>
        <w:autoSpaceDN w:val="0"/>
        <w:adjustRightInd w:val="0"/>
        <w:spacing w:after="0"/>
        <w:jc w:val="both"/>
        <w:rPr>
          <w:rFonts w:ascii="Arial" w:eastAsiaTheme="minorHAnsi" w:hAnsi="Arial" w:cs="Arial"/>
          <w:lang w:val="mk-MK" w:eastAsia="en-US"/>
        </w:rPr>
      </w:pPr>
      <w:r>
        <w:rPr>
          <w:rFonts w:ascii="Arial" w:eastAsiaTheme="minorHAnsi" w:hAnsi="Arial" w:cs="Arial"/>
          <w:lang w:val="mk-MK" w:eastAsia="en-US"/>
        </w:rPr>
        <w:t>Наставната година започнува на 1 септември 2025 година и завршува на 10 јуни 2026</w:t>
      </w:r>
    </w:p>
    <w:p w:rsidR="00A0714F" w:rsidRDefault="002608D1">
      <w:pPr>
        <w:suppressAutoHyphens w:val="0"/>
        <w:autoSpaceDE w:val="0"/>
        <w:autoSpaceDN w:val="0"/>
        <w:adjustRightInd w:val="0"/>
        <w:spacing w:after="0"/>
        <w:jc w:val="both"/>
        <w:rPr>
          <w:rFonts w:ascii="Arial" w:eastAsiaTheme="minorHAnsi" w:hAnsi="Arial" w:cs="Arial"/>
          <w:lang w:val="mk-MK" w:eastAsia="en-US"/>
        </w:rPr>
      </w:pPr>
      <w:r>
        <w:rPr>
          <w:rFonts w:ascii="Arial" w:eastAsiaTheme="minorHAnsi" w:hAnsi="Arial" w:cs="Arial"/>
          <w:lang w:val="mk-MK" w:eastAsia="en-US"/>
        </w:rPr>
        <w:t>година.</w:t>
      </w:r>
    </w:p>
    <w:p w:rsidR="00A0714F" w:rsidRDefault="002608D1">
      <w:pPr>
        <w:suppressAutoHyphens w:val="0"/>
        <w:autoSpaceDE w:val="0"/>
        <w:autoSpaceDN w:val="0"/>
        <w:adjustRightInd w:val="0"/>
        <w:spacing w:after="0"/>
        <w:rPr>
          <w:rFonts w:ascii="Arial" w:eastAsiaTheme="minorHAnsi" w:hAnsi="Arial" w:cs="Arial"/>
          <w:lang w:val="mk-MK" w:eastAsia="en-US"/>
        </w:rPr>
      </w:pPr>
      <w:r>
        <w:rPr>
          <w:rFonts w:ascii="Arial" w:eastAsiaTheme="minorHAnsi" w:hAnsi="Arial" w:cs="Arial"/>
          <w:lang w:val="mk-MK" w:eastAsia="en-US"/>
        </w:rPr>
        <w:t xml:space="preserve">                                           </w:t>
      </w:r>
      <w:r>
        <w:rPr>
          <w:rFonts w:ascii="Arial" w:eastAsiaTheme="minorHAnsi" w:hAnsi="Arial" w:cs="Arial"/>
          <w:lang w:val="mk-MK" w:eastAsia="en-US"/>
        </w:rPr>
        <w:t xml:space="preserve">                      Член 3</w:t>
      </w:r>
    </w:p>
    <w:p w:rsidR="00A0714F" w:rsidRDefault="002608D1">
      <w:pPr>
        <w:suppressAutoHyphens w:val="0"/>
        <w:autoSpaceDE w:val="0"/>
        <w:autoSpaceDN w:val="0"/>
        <w:adjustRightInd w:val="0"/>
        <w:spacing w:after="0"/>
        <w:jc w:val="both"/>
        <w:rPr>
          <w:rFonts w:ascii="Arial" w:eastAsiaTheme="minorHAnsi" w:hAnsi="Arial" w:cs="Arial"/>
          <w:lang w:val="mk-MK" w:eastAsia="en-US"/>
        </w:rPr>
      </w:pPr>
      <w:r>
        <w:rPr>
          <w:rFonts w:ascii="Arial" w:eastAsiaTheme="minorHAnsi" w:hAnsi="Arial" w:cs="Arial"/>
          <w:lang w:val="mk-MK" w:eastAsia="en-US"/>
        </w:rPr>
        <w:t>Наставната година ја сочинуваат две полугодија - I и II полугодие.</w:t>
      </w:r>
    </w:p>
    <w:p w:rsidR="00A0714F" w:rsidRDefault="002608D1">
      <w:pPr>
        <w:suppressAutoHyphens w:val="0"/>
        <w:autoSpaceDE w:val="0"/>
        <w:autoSpaceDN w:val="0"/>
        <w:adjustRightInd w:val="0"/>
        <w:spacing w:after="0"/>
        <w:jc w:val="both"/>
        <w:rPr>
          <w:rFonts w:ascii="Arial" w:eastAsiaTheme="minorHAnsi" w:hAnsi="Arial" w:cs="Arial"/>
          <w:lang w:val="mk-MK" w:eastAsia="en-US"/>
        </w:rPr>
      </w:pPr>
      <w:r>
        <w:rPr>
          <w:rFonts w:ascii="Arial" w:eastAsiaTheme="minorHAnsi" w:hAnsi="Arial" w:cs="Arial"/>
          <w:lang w:val="mk-MK" w:eastAsia="en-US"/>
        </w:rPr>
        <w:t>Првото полугодие започнува на 1 септември 2025 година и завршува на 30 декември</w:t>
      </w:r>
    </w:p>
    <w:p w:rsidR="00A0714F" w:rsidRDefault="002608D1">
      <w:pPr>
        <w:suppressAutoHyphens w:val="0"/>
        <w:autoSpaceDE w:val="0"/>
        <w:autoSpaceDN w:val="0"/>
        <w:adjustRightInd w:val="0"/>
        <w:spacing w:after="0"/>
        <w:jc w:val="both"/>
        <w:rPr>
          <w:rFonts w:ascii="Arial" w:eastAsiaTheme="minorHAnsi" w:hAnsi="Arial" w:cs="Arial"/>
          <w:lang w:val="mk-MK" w:eastAsia="en-US"/>
        </w:rPr>
      </w:pPr>
      <w:r>
        <w:rPr>
          <w:rFonts w:ascii="Arial" w:eastAsiaTheme="minorHAnsi" w:hAnsi="Arial" w:cs="Arial"/>
          <w:lang w:val="mk-MK" w:eastAsia="en-US"/>
        </w:rPr>
        <w:t>2025 година.</w:t>
      </w:r>
    </w:p>
    <w:p w:rsidR="00A0714F" w:rsidRDefault="002608D1">
      <w:pPr>
        <w:suppressAutoHyphens w:val="0"/>
        <w:autoSpaceDE w:val="0"/>
        <w:autoSpaceDN w:val="0"/>
        <w:adjustRightInd w:val="0"/>
        <w:spacing w:after="0"/>
        <w:jc w:val="both"/>
        <w:rPr>
          <w:rFonts w:ascii="Arial" w:eastAsiaTheme="minorHAnsi" w:hAnsi="Arial" w:cs="Arial"/>
          <w:lang w:val="mk-MK" w:eastAsia="en-US"/>
        </w:rPr>
      </w:pPr>
      <w:r>
        <w:rPr>
          <w:rFonts w:ascii="Arial" w:eastAsiaTheme="minorHAnsi" w:hAnsi="Arial" w:cs="Arial"/>
          <w:lang w:val="mk-MK" w:eastAsia="en-US"/>
        </w:rPr>
        <w:t>Второто полугодие започнува на 20 јануари 2026 година и завршува на</w:t>
      </w:r>
      <w:r>
        <w:rPr>
          <w:rFonts w:ascii="Arial" w:eastAsiaTheme="minorHAnsi" w:hAnsi="Arial" w:cs="Arial"/>
          <w:lang w:val="mk-MK" w:eastAsia="en-US"/>
        </w:rPr>
        <w:t xml:space="preserve"> 10 јуни 2026</w:t>
      </w:r>
    </w:p>
    <w:p w:rsidR="00A0714F" w:rsidRDefault="002608D1">
      <w:pPr>
        <w:suppressAutoHyphens w:val="0"/>
        <w:autoSpaceDE w:val="0"/>
        <w:autoSpaceDN w:val="0"/>
        <w:adjustRightInd w:val="0"/>
        <w:spacing w:after="0"/>
        <w:jc w:val="both"/>
        <w:rPr>
          <w:rFonts w:ascii="Arial" w:eastAsiaTheme="minorHAnsi" w:hAnsi="Arial" w:cs="Arial"/>
          <w:lang w:val="mk-MK" w:eastAsia="en-US"/>
        </w:rPr>
      </w:pPr>
      <w:r>
        <w:rPr>
          <w:rFonts w:ascii="Arial" w:eastAsiaTheme="minorHAnsi" w:hAnsi="Arial" w:cs="Arial"/>
          <w:lang w:val="mk-MK" w:eastAsia="en-US"/>
        </w:rPr>
        <w:t>година.</w:t>
      </w:r>
    </w:p>
    <w:p w:rsidR="00A0714F" w:rsidRDefault="002608D1">
      <w:pPr>
        <w:suppressAutoHyphens w:val="0"/>
        <w:autoSpaceDE w:val="0"/>
        <w:autoSpaceDN w:val="0"/>
        <w:adjustRightInd w:val="0"/>
        <w:spacing w:after="0"/>
        <w:rPr>
          <w:rFonts w:ascii="Arial" w:eastAsiaTheme="minorHAnsi" w:hAnsi="Arial" w:cs="Arial"/>
          <w:lang w:val="mk-MK" w:eastAsia="en-US"/>
        </w:rPr>
      </w:pPr>
      <w:r>
        <w:rPr>
          <w:rFonts w:ascii="Arial" w:eastAsiaTheme="minorHAnsi" w:hAnsi="Arial" w:cs="Arial"/>
          <w:lang w:val="mk-MK" w:eastAsia="en-US"/>
        </w:rPr>
        <w:t xml:space="preserve">                                                                 Член 4</w:t>
      </w:r>
    </w:p>
    <w:p w:rsidR="00A0714F" w:rsidRDefault="002608D1">
      <w:pPr>
        <w:suppressAutoHyphens w:val="0"/>
        <w:autoSpaceDE w:val="0"/>
        <w:autoSpaceDN w:val="0"/>
        <w:adjustRightInd w:val="0"/>
        <w:spacing w:after="0"/>
        <w:rPr>
          <w:rFonts w:ascii="Arial" w:eastAsiaTheme="minorHAnsi" w:hAnsi="Arial" w:cs="Arial"/>
          <w:lang w:val="mk-MK" w:eastAsia="en-US"/>
        </w:rPr>
      </w:pPr>
      <w:r>
        <w:rPr>
          <w:rFonts w:ascii="Arial" w:eastAsiaTheme="minorHAnsi" w:hAnsi="Arial" w:cs="Arial"/>
          <w:lang w:val="mk-MK" w:eastAsia="en-US"/>
        </w:rPr>
        <w:t>Во текот на учебната година учениците користат зимски и летен одмор.</w:t>
      </w:r>
    </w:p>
    <w:p w:rsidR="00A0714F" w:rsidRDefault="002608D1">
      <w:pPr>
        <w:suppressAutoHyphens w:val="0"/>
        <w:autoSpaceDE w:val="0"/>
        <w:autoSpaceDN w:val="0"/>
        <w:adjustRightInd w:val="0"/>
        <w:spacing w:after="0"/>
        <w:rPr>
          <w:rFonts w:ascii="Arial" w:eastAsiaTheme="minorHAnsi" w:hAnsi="Arial" w:cs="Arial"/>
          <w:lang w:val="mk-MK" w:eastAsia="en-US"/>
        </w:rPr>
      </w:pPr>
      <w:r>
        <w:rPr>
          <w:rFonts w:ascii="Arial" w:eastAsiaTheme="minorHAnsi" w:hAnsi="Arial" w:cs="Arial"/>
          <w:lang w:val="mk-MK" w:eastAsia="en-US"/>
        </w:rPr>
        <w:t>Зимскиот одмор започнува на 31 декември 2025 година и завршува на 19 јануари 2026 година.</w:t>
      </w:r>
    </w:p>
    <w:p w:rsidR="00A0714F" w:rsidRDefault="002608D1">
      <w:pPr>
        <w:suppressAutoHyphens w:val="0"/>
        <w:autoSpaceDE w:val="0"/>
        <w:autoSpaceDN w:val="0"/>
        <w:adjustRightInd w:val="0"/>
        <w:spacing w:after="0"/>
        <w:jc w:val="both"/>
        <w:rPr>
          <w:rFonts w:ascii="Arial" w:eastAsiaTheme="minorHAnsi" w:hAnsi="Arial" w:cs="Arial"/>
          <w:lang w:val="mk-MK" w:eastAsia="en-US"/>
        </w:rPr>
      </w:pPr>
      <w:r>
        <w:rPr>
          <w:rFonts w:ascii="Arial" w:eastAsiaTheme="minorHAnsi" w:hAnsi="Arial" w:cs="Arial"/>
          <w:lang w:val="mk-MK" w:eastAsia="en-US"/>
        </w:rPr>
        <w:lastRenderedPageBreak/>
        <w:t xml:space="preserve">За </w:t>
      </w:r>
      <w:r>
        <w:rPr>
          <w:rFonts w:ascii="Arial" w:eastAsiaTheme="minorHAnsi" w:hAnsi="Arial" w:cs="Arial"/>
          <w:lang w:val="mk-MK" w:eastAsia="en-US"/>
        </w:rPr>
        <w:t>време на зимскиот одмор вработените во училиштето од 2 јануари 2026 година до 10 јануари 2026 година користат платени работни денови.</w:t>
      </w:r>
    </w:p>
    <w:p w:rsidR="00A0714F" w:rsidRDefault="002608D1">
      <w:pPr>
        <w:suppressAutoHyphens w:val="0"/>
        <w:autoSpaceDE w:val="0"/>
        <w:autoSpaceDN w:val="0"/>
        <w:adjustRightInd w:val="0"/>
        <w:spacing w:after="0"/>
        <w:jc w:val="both"/>
        <w:rPr>
          <w:rFonts w:ascii="Arial" w:eastAsiaTheme="minorHAnsi" w:hAnsi="Arial" w:cs="Arial"/>
          <w:lang w:val="mk-MK" w:eastAsia="en-US"/>
        </w:rPr>
      </w:pPr>
      <w:r>
        <w:rPr>
          <w:rFonts w:ascii="Arial" w:eastAsiaTheme="minorHAnsi" w:hAnsi="Arial" w:cs="Arial"/>
          <w:lang w:val="mk-MK" w:eastAsia="en-US"/>
        </w:rPr>
        <w:t>Летниот одмор започнува на 11 јуни 2026 година и завршува на 31 август 2026 година.</w:t>
      </w:r>
    </w:p>
    <w:p w:rsidR="00A0714F" w:rsidRDefault="002608D1">
      <w:pPr>
        <w:suppressAutoHyphens w:val="0"/>
        <w:autoSpaceDE w:val="0"/>
        <w:autoSpaceDN w:val="0"/>
        <w:adjustRightInd w:val="0"/>
        <w:spacing w:after="0"/>
        <w:jc w:val="both"/>
        <w:rPr>
          <w:rFonts w:ascii="Arial" w:eastAsiaTheme="minorHAnsi" w:hAnsi="Arial" w:cs="Arial"/>
          <w:lang w:val="mk-MK" w:eastAsia="en-US"/>
        </w:rPr>
      </w:pPr>
      <w:r>
        <w:rPr>
          <w:rFonts w:ascii="Arial" w:eastAsiaTheme="minorHAnsi" w:hAnsi="Arial" w:cs="Arial"/>
          <w:lang w:val="mk-MK" w:eastAsia="en-US"/>
        </w:rPr>
        <w:t xml:space="preserve"> </w:t>
      </w:r>
    </w:p>
    <w:p w:rsidR="00A0714F" w:rsidRDefault="002608D1">
      <w:pPr>
        <w:suppressAutoHyphens w:val="0"/>
        <w:autoSpaceDE w:val="0"/>
        <w:autoSpaceDN w:val="0"/>
        <w:adjustRightInd w:val="0"/>
        <w:spacing w:after="0"/>
        <w:rPr>
          <w:rFonts w:ascii="Arial" w:eastAsiaTheme="minorHAnsi" w:hAnsi="Arial" w:cs="Arial"/>
          <w:lang w:val="mk-MK" w:eastAsia="en-US"/>
        </w:rPr>
      </w:pPr>
      <w:r>
        <w:rPr>
          <w:rFonts w:ascii="Arial" w:eastAsiaTheme="minorHAnsi" w:hAnsi="Arial" w:cs="Arial"/>
          <w:lang w:val="mk-MK" w:eastAsia="en-US"/>
        </w:rPr>
        <w:t xml:space="preserve">                                    </w:t>
      </w:r>
      <w:r>
        <w:rPr>
          <w:rFonts w:ascii="Arial" w:eastAsiaTheme="minorHAnsi" w:hAnsi="Arial" w:cs="Arial"/>
          <w:lang w:val="mk-MK" w:eastAsia="en-US"/>
        </w:rPr>
        <w:t xml:space="preserve">                               Член 5</w:t>
      </w:r>
    </w:p>
    <w:p w:rsidR="00A0714F" w:rsidRDefault="002608D1">
      <w:pPr>
        <w:suppressAutoHyphens w:val="0"/>
        <w:autoSpaceDE w:val="0"/>
        <w:autoSpaceDN w:val="0"/>
        <w:adjustRightInd w:val="0"/>
        <w:spacing w:after="0"/>
        <w:jc w:val="both"/>
        <w:rPr>
          <w:rFonts w:ascii="Arial" w:eastAsiaTheme="minorHAnsi" w:hAnsi="Arial" w:cs="Arial"/>
          <w:lang w:val="mk-MK" w:eastAsia="en-US"/>
        </w:rPr>
      </w:pPr>
      <w:r>
        <w:rPr>
          <w:rFonts w:ascii="Arial" w:eastAsiaTheme="minorHAnsi" w:hAnsi="Arial" w:cs="Arial"/>
          <w:lang w:val="mk-MK" w:eastAsia="en-US"/>
        </w:rPr>
        <w:t>Основните училишта од 11 јуни до 19 јуни 2026 година организираат дополнителна</w:t>
      </w:r>
    </w:p>
    <w:p w:rsidR="00A0714F" w:rsidRDefault="002608D1">
      <w:pPr>
        <w:suppressAutoHyphens w:val="0"/>
        <w:autoSpaceDE w:val="0"/>
        <w:autoSpaceDN w:val="0"/>
        <w:adjustRightInd w:val="0"/>
        <w:spacing w:after="0"/>
        <w:jc w:val="both"/>
        <w:rPr>
          <w:rFonts w:ascii="Arial" w:eastAsiaTheme="minorHAnsi" w:hAnsi="Arial" w:cs="Arial"/>
          <w:lang w:val="mk-MK" w:eastAsia="en-US"/>
        </w:rPr>
      </w:pPr>
      <w:r>
        <w:rPr>
          <w:rFonts w:ascii="Arial" w:eastAsiaTheme="minorHAnsi" w:hAnsi="Arial" w:cs="Arial"/>
          <w:lang w:val="mk-MK" w:eastAsia="en-US"/>
        </w:rPr>
        <w:t xml:space="preserve">настава, поправни испити и одделенски испити, а од 17 август до 21 август 2026 година организираат подготвителна настава, консултации и </w:t>
      </w:r>
      <w:r>
        <w:rPr>
          <w:rFonts w:ascii="Arial" w:eastAsiaTheme="minorHAnsi" w:hAnsi="Arial" w:cs="Arial"/>
          <w:lang w:val="mk-MK" w:eastAsia="en-US"/>
        </w:rPr>
        <w:t>други форми на помош на учениците кои треба да полагаат поправни испити и одделенски испити и ги спроведуваат истите.</w:t>
      </w:r>
    </w:p>
    <w:p w:rsidR="00A0714F" w:rsidRDefault="002608D1">
      <w:pPr>
        <w:suppressAutoHyphens w:val="0"/>
        <w:autoSpaceDE w:val="0"/>
        <w:autoSpaceDN w:val="0"/>
        <w:adjustRightInd w:val="0"/>
        <w:spacing w:after="0"/>
        <w:rPr>
          <w:rFonts w:ascii="Arial" w:eastAsiaTheme="minorHAnsi" w:hAnsi="Arial" w:cs="Arial"/>
          <w:lang w:val="mk-MK" w:eastAsia="en-US"/>
        </w:rPr>
      </w:pPr>
      <w:r>
        <w:rPr>
          <w:rFonts w:ascii="Arial" w:eastAsiaTheme="minorHAnsi" w:hAnsi="Arial" w:cs="Arial"/>
          <w:lang w:val="mk-MK" w:eastAsia="en-US"/>
        </w:rPr>
        <w:t xml:space="preserve">                                                                   Член 6</w:t>
      </w:r>
    </w:p>
    <w:p w:rsidR="00A0714F" w:rsidRDefault="002608D1">
      <w:pPr>
        <w:suppressAutoHyphens w:val="0"/>
        <w:autoSpaceDE w:val="0"/>
        <w:autoSpaceDN w:val="0"/>
        <w:adjustRightInd w:val="0"/>
        <w:spacing w:after="0"/>
        <w:rPr>
          <w:rFonts w:ascii="Arial" w:eastAsiaTheme="minorHAnsi" w:hAnsi="Arial" w:cs="Arial"/>
          <w:lang w:val="mk-MK" w:eastAsia="en-US"/>
        </w:rPr>
      </w:pPr>
      <w:r>
        <w:rPr>
          <w:rFonts w:ascii="Arial" w:eastAsiaTheme="minorHAnsi" w:hAnsi="Arial" w:cs="Arial"/>
          <w:lang w:val="mk-MK" w:eastAsia="en-US"/>
        </w:rPr>
        <w:t xml:space="preserve">Воспитно-образовната работа за учениците се организира во текот </w:t>
      </w:r>
      <w:r>
        <w:rPr>
          <w:rFonts w:ascii="Arial" w:eastAsiaTheme="minorHAnsi" w:hAnsi="Arial" w:cs="Arial"/>
          <w:lang w:val="mk-MK" w:eastAsia="en-US"/>
        </w:rPr>
        <w:t>на целата работна</w:t>
      </w:r>
    </w:p>
    <w:p w:rsidR="00A0714F" w:rsidRDefault="002608D1">
      <w:pPr>
        <w:suppressAutoHyphens w:val="0"/>
        <w:autoSpaceDE w:val="0"/>
        <w:autoSpaceDN w:val="0"/>
        <w:adjustRightInd w:val="0"/>
        <w:spacing w:after="0"/>
        <w:rPr>
          <w:rFonts w:ascii="Arial" w:eastAsiaTheme="minorHAnsi" w:hAnsi="Arial" w:cs="Arial"/>
          <w:lang w:val="mk-MK" w:eastAsia="en-US"/>
        </w:rPr>
      </w:pPr>
      <w:r>
        <w:rPr>
          <w:rFonts w:ascii="Arial" w:eastAsiaTheme="minorHAnsi" w:hAnsi="Arial" w:cs="Arial"/>
          <w:lang w:val="mk-MK" w:eastAsia="en-US"/>
        </w:rPr>
        <w:t>недела.</w:t>
      </w:r>
    </w:p>
    <w:p w:rsidR="00A0714F" w:rsidRDefault="002608D1">
      <w:pPr>
        <w:suppressAutoHyphens w:val="0"/>
        <w:autoSpaceDE w:val="0"/>
        <w:autoSpaceDN w:val="0"/>
        <w:adjustRightInd w:val="0"/>
        <w:spacing w:after="0"/>
        <w:rPr>
          <w:rFonts w:ascii="Arial" w:eastAsiaTheme="minorHAnsi" w:hAnsi="Arial" w:cs="Arial"/>
          <w:lang w:val="mk-MK" w:eastAsia="en-US"/>
        </w:rPr>
      </w:pPr>
      <w:r>
        <w:rPr>
          <w:rFonts w:ascii="Arial" w:eastAsiaTheme="minorHAnsi" w:hAnsi="Arial" w:cs="Arial"/>
          <w:lang w:val="mk-MK" w:eastAsia="en-US"/>
        </w:rPr>
        <w:t xml:space="preserve">                                                                    Член 7</w:t>
      </w:r>
    </w:p>
    <w:p w:rsidR="00A0714F" w:rsidRDefault="002608D1">
      <w:pPr>
        <w:suppressAutoHyphens w:val="0"/>
        <w:autoSpaceDE w:val="0"/>
        <w:autoSpaceDN w:val="0"/>
        <w:adjustRightInd w:val="0"/>
        <w:spacing w:after="0"/>
        <w:rPr>
          <w:rFonts w:ascii="Arial" w:eastAsiaTheme="minorHAnsi" w:hAnsi="Arial" w:cs="Arial"/>
          <w:lang w:val="mk-MK" w:eastAsia="en-US"/>
        </w:rPr>
      </w:pPr>
      <w:r>
        <w:rPr>
          <w:rFonts w:ascii="Arial" w:eastAsiaTheme="minorHAnsi" w:hAnsi="Arial" w:cs="Arial"/>
          <w:lang w:val="mk-MK" w:eastAsia="en-US"/>
        </w:rPr>
        <w:t>Во учебната 2025/2026 година наставата се остварува во 180 наставни денови.</w:t>
      </w:r>
    </w:p>
    <w:p w:rsidR="00A0714F" w:rsidRDefault="00A0714F">
      <w:pPr>
        <w:suppressAutoHyphens w:val="0"/>
        <w:autoSpaceDE w:val="0"/>
        <w:autoSpaceDN w:val="0"/>
        <w:adjustRightInd w:val="0"/>
        <w:spacing w:after="0"/>
        <w:rPr>
          <w:rFonts w:ascii="Arial" w:eastAsiaTheme="minorHAnsi" w:hAnsi="Arial" w:cs="Arial"/>
          <w:lang w:val="mk-MK" w:eastAsia="en-US"/>
        </w:rPr>
      </w:pPr>
    </w:p>
    <w:p w:rsidR="00A0714F" w:rsidRDefault="002608D1">
      <w:pPr>
        <w:suppressAutoHyphens w:val="0"/>
        <w:autoSpaceDE w:val="0"/>
        <w:autoSpaceDN w:val="0"/>
        <w:adjustRightInd w:val="0"/>
        <w:spacing w:after="0"/>
        <w:rPr>
          <w:rFonts w:ascii="Arial" w:eastAsiaTheme="minorHAnsi" w:hAnsi="Arial" w:cs="Arial"/>
          <w:lang w:val="mk-MK" w:eastAsia="en-US"/>
        </w:rPr>
      </w:pPr>
      <w:r>
        <w:rPr>
          <w:rFonts w:ascii="Arial" w:eastAsiaTheme="minorHAnsi" w:hAnsi="Arial" w:cs="Arial"/>
          <w:lang w:val="mk-MK" w:eastAsia="en-US"/>
        </w:rPr>
        <w:t xml:space="preserve">                                                                   Член 8</w:t>
      </w:r>
    </w:p>
    <w:p w:rsidR="00A0714F" w:rsidRDefault="002608D1">
      <w:pPr>
        <w:suppressAutoHyphens w:val="0"/>
        <w:autoSpaceDE w:val="0"/>
        <w:autoSpaceDN w:val="0"/>
        <w:adjustRightInd w:val="0"/>
        <w:spacing w:after="0"/>
        <w:rPr>
          <w:rFonts w:ascii="Arial" w:eastAsiaTheme="minorHAnsi" w:hAnsi="Arial" w:cs="Arial"/>
          <w:lang w:val="mk-MK" w:eastAsia="en-US"/>
        </w:rPr>
      </w:pPr>
      <w:r>
        <w:rPr>
          <w:rFonts w:ascii="Arial" w:eastAsiaTheme="minorHAnsi" w:hAnsi="Arial" w:cs="Arial"/>
          <w:lang w:val="mk-MK" w:eastAsia="en-US"/>
        </w:rPr>
        <w:t xml:space="preserve">На </w:t>
      </w:r>
      <w:r>
        <w:rPr>
          <w:rFonts w:ascii="Arial" w:eastAsiaTheme="minorHAnsi" w:hAnsi="Arial" w:cs="Arial"/>
          <w:lang w:val="mk-MK" w:eastAsia="en-US"/>
        </w:rPr>
        <w:t>денот на училиштето се организираат културни, спортски и други манифестации.</w:t>
      </w:r>
    </w:p>
    <w:p w:rsidR="00A0714F" w:rsidRDefault="002608D1">
      <w:pPr>
        <w:suppressAutoHyphens w:val="0"/>
        <w:autoSpaceDE w:val="0"/>
        <w:autoSpaceDN w:val="0"/>
        <w:adjustRightInd w:val="0"/>
        <w:spacing w:after="0"/>
        <w:rPr>
          <w:rFonts w:ascii="Arial" w:eastAsiaTheme="minorHAnsi" w:hAnsi="Arial" w:cs="Arial"/>
          <w:lang w:val="mk-MK" w:eastAsia="en-US"/>
        </w:rPr>
      </w:pPr>
      <w:r>
        <w:rPr>
          <w:rFonts w:ascii="Arial" w:eastAsiaTheme="minorHAnsi" w:hAnsi="Arial" w:cs="Arial"/>
          <w:lang w:val="mk-MK" w:eastAsia="en-US"/>
        </w:rPr>
        <w:t>Традиционалниот ден на просветата за припадниците на заедниците кои следат настава на јазик различен од македонскиот јазик се одбележува со културни и други</w:t>
      </w:r>
    </w:p>
    <w:p w:rsidR="00A0714F" w:rsidRDefault="002608D1">
      <w:pPr>
        <w:suppressAutoHyphens w:val="0"/>
        <w:autoSpaceDE w:val="0"/>
        <w:autoSpaceDN w:val="0"/>
        <w:adjustRightInd w:val="0"/>
        <w:spacing w:after="0"/>
        <w:rPr>
          <w:rFonts w:ascii="Arial" w:eastAsiaTheme="minorHAnsi" w:hAnsi="Arial" w:cs="Arial"/>
          <w:lang w:val="mk-MK" w:eastAsia="en-US"/>
        </w:rPr>
      </w:pPr>
      <w:r>
        <w:rPr>
          <w:rFonts w:ascii="Arial" w:eastAsiaTheme="minorHAnsi" w:hAnsi="Arial" w:cs="Arial"/>
          <w:lang w:val="mk-MK" w:eastAsia="en-US"/>
        </w:rPr>
        <w:t>манифестации.</w:t>
      </w:r>
    </w:p>
    <w:p w:rsidR="00A0714F" w:rsidRDefault="002608D1">
      <w:pPr>
        <w:suppressAutoHyphens w:val="0"/>
        <w:autoSpaceDE w:val="0"/>
        <w:autoSpaceDN w:val="0"/>
        <w:adjustRightInd w:val="0"/>
        <w:spacing w:after="0"/>
        <w:rPr>
          <w:rFonts w:ascii="Arial" w:eastAsiaTheme="minorHAnsi" w:hAnsi="Arial" w:cs="Arial"/>
          <w:lang w:val="mk-MK" w:eastAsia="en-US"/>
        </w:rPr>
      </w:pPr>
      <w:r>
        <w:rPr>
          <w:rFonts w:ascii="Arial" w:eastAsiaTheme="minorHAnsi" w:hAnsi="Arial" w:cs="Arial"/>
          <w:lang w:val="mk-MK" w:eastAsia="en-US"/>
        </w:rPr>
        <w:t>Денот на</w:t>
      </w:r>
      <w:r>
        <w:rPr>
          <w:rFonts w:ascii="Arial" w:eastAsiaTheme="minorHAnsi" w:hAnsi="Arial" w:cs="Arial"/>
          <w:lang w:val="mk-MK" w:eastAsia="en-US"/>
        </w:rPr>
        <w:t xml:space="preserve"> училиштето и традиционалниот ден на просветата за припадниците на</w:t>
      </w:r>
    </w:p>
    <w:p w:rsidR="00A0714F" w:rsidRDefault="002608D1">
      <w:pPr>
        <w:suppressAutoHyphens w:val="0"/>
        <w:autoSpaceDE w:val="0"/>
        <w:autoSpaceDN w:val="0"/>
        <w:adjustRightInd w:val="0"/>
        <w:spacing w:after="0"/>
        <w:rPr>
          <w:rFonts w:ascii="Arial" w:eastAsiaTheme="minorHAnsi" w:hAnsi="Arial" w:cs="Arial"/>
          <w:lang w:val="mk-MK" w:eastAsia="en-US"/>
        </w:rPr>
      </w:pPr>
      <w:r>
        <w:rPr>
          <w:rFonts w:ascii="Arial" w:eastAsiaTheme="minorHAnsi" w:hAnsi="Arial" w:cs="Arial"/>
          <w:lang w:val="mk-MK" w:eastAsia="en-US"/>
        </w:rPr>
        <w:t>заедниците кои следат настава на јазик различен од македонскиот јазик, се наставни</w:t>
      </w:r>
    </w:p>
    <w:p w:rsidR="00A0714F" w:rsidRDefault="002608D1">
      <w:pPr>
        <w:suppressAutoHyphens w:val="0"/>
        <w:autoSpaceDE w:val="0"/>
        <w:autoSpaceDN w:val="0"/>
        <w:adjustRightInd w:val="0"/>
        <w:spacing w:after="0"/>
        <w:rPr>
          <w:rFonts w:ascii="Arial" w:eastAsiaTheme="minorHAnsi" w:hAnsi="Arial" w:cs="Arial"/>
          <w:lang w:val="mk-MK" w:eastAsia="en-US"/>
        </w:rPr>
      </w:pPr>
      <w:r>
        <w:rPr>
          <w:rFonts w:ascii="Arial" w:eastAsiaTheme="minorHAnsi" w:hAnsi="Arial" w:cs="Arial"/>
          <w:lang w:val="mk-MK" w:eastAsia="en-US"/>
        </w:rPr>
        <w:t>денови кога се изведуваат посебни програми за манифестациите од ставовите 1 и 2 на овој член.</w:t>
      </w:r>
    </w:p>
    <w:p w:rsidR="00A0714F" w:rsidRDefault="00A0714F">
      <w:pPr>
        <w:suppressAutoHyphens w:val="0"/>
        <w:autoSpaceDE w:val="0"/>
        <w:autoSpaceDN w:val="0"/>
        <w:adjustRightInd w:val="0"/>
        <w:spacing w:after="0"/>
        <w:rPr>
          <w:rFonts w:ascii="Arial" w:eastAsiaTheme="minorHAnsi" w:hAnsi="Arial" w:cs="Arial"/>
          <w:lang w:val="mk-MK" w:eastAsia="en-US"/>
        </w:rPr>
      </w:pPr>
    </w:p>
    <w:p w:rsidR="00A0714F" w:rsidRDefault="002608D1">
      <w:pPr>
        <w:suppressAutoHyphens w:val="0"/>
        <w:autoSpaceDE w:val="0"/>
        <w:autoSpaceDN w:val="0"/>
        <w:adjustRightInd w:val="0"/>
        <w:spacing w:after="0"/>
        <w:rPr>
          <w:rFonts w:ascii="Arial" w:eastAsiaTheme="minorHAnsi" w:hAnsi="Arial" w:cs="Arial"/>
          <w:lang w:val="mk-MK" w:eastAsia="en-US"/>
        </w:rPr>
      </w:pPr>
      <w:r>
        <w:rPr>
          <w:rFonts w:ascii="Arial" w:eastAsiaTheme="minorHAnsi" w:hAnsi="Arial" w:cs="Arial"/>
          <w:lang w:val="mk-MK" w:eastAsia="en-US"/>
        </w:rPr>
        <w:t xml:space="preserve">           </w:t>
      </w:r>
      <w:r>
        <w:rPr>
          <w:rFonts w:ascii="Arial" w:eastAsiaTheme="minorHAnsi" w:hAnsi="Arial" w:cs="Arial"/>
          <w:lang w:val="mk-MK" w:eastAsia="en-US"/>
        </w:rPr>
        <w:t xml:space="preserve">                                                          Член 9</w:t>
      </w:r>
    </w:p>
    <w:p w:rsidR="00A0714F" w:rsidRDefault="002608D1">
      <w:pPr>
        <w:suppressAutoHyphens w:val="0"/>
        <w:autoSpaceDE w:val="0"/>
        <w:autoSpaceDN w:val="0"/>
        <w:adjustRightInd w:val="0"/>
        <w:spacing w:after="0"/>
        <w:rPr>
          <w:rFonts w:ascii="Arial" w:eastAsiaTheme="minorHAnsi" w:hAnsi="Arial" w:cs="Arial"/>
          <w:lang w:val="mk-MK" w:eastAsia="en-US"/>
        </w:rPr>
      </w:pPr>
      <w:r>
        <w:rPr>
          <w:rFonts w:ascii="Arial" w:eastAsiaTheme="minorHAnsi" w:hAnsi="Arial" w:cs="Arial"/>
          <w:lang w:val="mk-MK" w:eastAsia="en-US"/>
        </w:rPr>
        <w:t>Работните денови кога се изведуваат ученичките екскурзии, денот на училиштето и</w:t>
      </w:r>
    </w:p>
    <w:p w:rsidR="00A0714F" w:rsidRDefault="002608D1">
      <w:pPr>
        <w:suppressAutoHyphens w:val="0"/>
        <w:autoSpaceDE w:val="0"/>
        <w:autoSpaceDN w:val="0"/>
        <w:adjustRightInd w:val="0"/>
        <w:spacing w:after="0"/>
        <w:rPr>
          <w:rFonts w:ascii="Arial" w:eastAsiaTheme="minorHAnsi" w:hAnsi="Arial" w:cs="Arial"/>
          <w:lang w:val="mk-MK" w:eastAsia="en-US"/>
        </w:rPr>
      </w:pPr>
      <w:r>
        <w:rPr>
          <w:rFonts w:ascii="Arial" w:eastAsiaTheme="minorHAnsi" w:hAnsi="Arial" w:cs="Arial"/>
          <w:lang w:val="mk-MK" w:eastAsia="en-US"/>
        </w:rPr>
        <w:t>традиционалниот ден на просветата за припадниците на заедниците кои следат настава на јазик различен од македон</w:t>
      </w:r>
      <w:r>
        <w:rPr>
          <w:rFonts w:ascii="Arial" w:eastAsiaTheme="minorHAnsi" w:hAnsi="Arial" w:cs="Arial"/>
          <w:lang w:val="mk-MK" w:eastAsia="en-US"/>
        </w:rPr>
        <w:t>скиот јазик, се наставни денови кога се изведуваат посебни програми.</w:t>
      </w:r>
    </w:p>
    <w:p w:rsidR="00A0714F" w:rsidRDefault="002608D1">
      <w:pPr>
        <w:suppressAutoHyphens w:val="0"/>
        <w:autoSpaceDE w:val="0"/>
        <w:autoSpaceDN w:val="0"/>
        <w:adjustRightInd w:val="0"/>
        <w:spacing w:after="0"/>
        <w:rPr>
          <w:rFonts w:ascii="Arial" w:eastAsiaTheme="minorHAnsi" w:hAnsi="Arial" w:cs="Arial"/>
          <w:lang w:val="mk-MK" w:eastAsia="en-US"/>
        </w:rPr>
      </w:pPr>
      <w:r>
        <w:rPr>
          <w:rFonts w:ascii="Arial" w:eastAsiaTheme="minorHAnsi" w:hAnsi="Arial" w:cs="Arial"/>
          <w:lang w:val="mk-MK" w:eastAsia="en-US"/>
        </w:rPr>
        <w:t>За учениците кои не ги посетуваат ученичките екскурзии, училиштето организира</w:t>
      </w:r>
    </w:p>
    <w:p w:rsidR="00A0714F" w:rsidRDefault="002608D1">
      <w:pPr>
        <w:suppressAutoHyphens w:val="0"/>
        <w:autoSpaceDE w:val="0"/>
        <w:autoSpaceDN w:val="0"/>
        <w:adjustRightInd w:val="0"/>
        <w:spacing w:after="0"/>
        <w:rPr>
          <w:rFonts w:ascii="Arial" w:eastAsiaTheme="minorHAnsi" w:hAnsi="Arial" w:cs="Arial"/>
          <w:lang w:val="mk-MK" w:eastAsia="en-US"/>
        </w:rPr>
      </w:pPr>
      <w:r>
        <w:rPr>
          <w:rFonts w:ascii="Arial" w:eastAsiaTheme="minorHAnsi" w:hAnsi="Arial" w:cs="Arial"/>
          <w:lang w:val="mk-MK" w:eastAsia="en-US"/>
        </w:rPr>
        <w:t>редовна настава согласно распоредот на наставни часови.</w:t>
      </w:r>
    </w:p>
    <w:p w:rsidR="00A0714F" w:rsidRDefault="00A0714F">
      <w:pPr>
        <w:suppressAutoHyphens w:val="0"/>
        <w:autoSpaceDE w:val="0"/>
        <w:autoSpaceDN w:val="0"/>
        <w:adjustRightInd w:val="0"/>
        <w:spacing w:after="0"/>
        <w:rPr>
          <w:rFonts w:ascii="Arial" w:eastAsiaTheme="minorHAnsi" w:hAnsi="Arial" w:cs="Arial"/>
          <w:lang w:val="mk-MK" w:eastAsia="en-US"/>
        </w:rPr>
      </w:pPr>
    </w:p>
    <w:p w:rsidR="00A0714F" w:rsidRDefault="002608D1">
      <w:pPr>
        <w:suppressAutoHyphens w:val="0"/>
        <w:autoSpaceDE w:val="0"/>
        <w:autoSpaceDN w:val="0"/>
        <w:adjustRightInd w:val="0"/>
        <w:spacing w:after="0"/>
        <w:rPr>
          <w:rFonts w:ascii="Arial" w:eastAsiaTheme="minorHAnsi" w:hAnsi="Arial" w:cs="Arial"/>
          <w:lang w:val="mk-MK" w:eastAsia="en-US"/>
        </w:rPr>
      </w:pPr>
      <w:r>
        <w:rPr>
          <w:rFonts w:ascii="Arial" w:eastAsiaTheme="minorHAnsi" w:hAnsi="Arial" w:cs="Arial"/>
          <w:lang w:val="mk-MK" w:eastAsia="en-US"/>
        </w:rPr>
        <w:t xml:space="preserve">                                                    </w:t>
      </w:r>
      <w:r>
        <w:rPr>
          <w:rFonts w:ascii="Arial" w:eastAsiaTheme="minorHAnsi" w:hAnsi="Arial" w:cs="Arial"/>
          <w:lang w:val="mk-MK" w:eastAsia="en-US"/>
        </w:rPr>
        <w:t xml:space="preserve">                Член 10</w:t>
      </w:r>
    </w:p>
    <w:p w:rsidR="00A0714F" w:rsidRDefault="002608D1">
      <w:pPr>
        <w:suppressAutoHyphens w:val="0"/>
        <w:autoSpaceDE w:val="0"/>
        <w:autoSpaceDN w:val="0"/>
        <w:adjustRightInd w:val="0"/>
        <w:spacing w:after="0"/>
        <w:rPr>
          <w:rFonts w:ascii="Arial" w:eastAsiaTheme="minorHAnsi" w:hAnsi="Arial" w:cs="Arial"/>
          <w:lang w:val="mk-MK" w:eastAsia="en-US"/>
        </w:rPr>
      </w:pPr>
      <w:r>
        <w:rPr>
          <w:rFonts w:ascii="Arial" w:eastAsiaTheme="minorHAnsi" w:hAnsi="Arial" w:cs="Arial"/>
          <w:lang w:val="mk-MK" w:eastAsia="en-US"/>
        </w:rPr>
        <w:t>Со денот на отпочнувањето на примената на овој календар, престанува да важи</w:t>
      </w:r>
    </w:p>
    <w:p w:rsidR="00A0714F" w:rsidRDefault="002608D1">
      <w:pPr>
        <w:suppressAutoHyphens w:val="0"/>
        <w:autoSpaceDE w:val="0"/>
        <w:autoSpaceDN w:val="0"/>
        <w:adjustRightInd w:val="0"/>
        <w:spacing w:after="0"/>
        <w:rPr>
          <w:rFonts w:ascii="Arial" w:eastAsiaTheme="minorHAnsi" w:hAnsi="Arial" w:cs="Arial"/>
          <w:lang w:val="mk-MK" w:eastAsia="en-US"/>
        </w:rPr>
      </w:pPr>
      <w:r>
        <w:rPr>
          <w:rFonts w:ascii="Arial" w:eastAsiaTheme="minorHAnsi" w:hAnsi="Arial" w:cs="Arial"/>
          <w:lang w:val="mk-MK" w:eastAsia="en-US"/>
        </w:rPr>
        <w:t>Календарот за организација на работата на основните училишта во учебната 2024/2025 година („Службен весник на Република Северна Македoнија“ бр. 164/24 и 180</w:t>
      </w:r>
      <w:r>
        <w:rPr>
          <w:rFonts w:ascii="Arial" w:eastAsiaTheme="minorHAnsi" w:hAnsi="Arial" w:cs="Arial"/>
          <w:lang w:val="mk-MK" w:eastAsia="en-US"/>
        </w:rPr>
        <w:t>/24).</w:t>
      </w:r>
    </w:p>
    <w:p w:rsidR="00A0714F" w:rsidRDefault="002608D1">
      <w:pPr>
        <w:suppressAutoHyphens w:val="0"/>
        <w:autoSpaceDE w:val="0"/>
        <w:autoSpaceDN w:val="0"/>
        <w:adjustRightInd w:val="0"/>
        <w:spacing w:after="0"/>
        <w:rPr>
          <w:rFonts w:ascii="Arial" w:eastAsiaTheme="minorHAnsi" w:hAnsi="Arial" w:cs="Arial"/>
          <w:lang w:val="mk-MK" w:eastAsia="en-US"/>
        </w:rPr>
      </w:pPr>
      <w:r>
        <w:rPr>
          <w:rFonts w:ascii="Arial" w:eastAsiaTheme="minorHAnsi" w:hAnsi="Arial" w:cs="Arial"/>
          <w:lang w:val="mk-MK" w:eastAsia="en-US"/>
        </w:rPr>
        <w:t xml:space="preserve">                                                                    Член 11</w:t>
      </w:r>
    </w:p>
    <w:p w:rsidR="00A0714F" w:rsidRDefault="002608D1">
      <w:pPr>
        <w:suppressAutoHyphens w:val="0"/>
        <w:autoSpaceDE w:val="0"/>
        <w:autoSpaceDN w:val="0"/>
        <w:adjustRightInd w:val="0"/>
        <w:spacing w:after="0"/>
        <w:rPr>
          <w:rFonts w:ascii="Arial" w:eastAsiaTheme="minorHAnsi" w:hAnsi="Arial" w:cs="Arial"/>
          <w:lang w:val="mk-MK" w:eastAsia="en-US"/>
        </w:rPr>
      </w:pPr>
      <w:r>
        <w:rPr>
          <w:rFonts w:ascii="Arial" w:eastAsiaTheme="minorHAnsi" w:hAnsi="Arial" w:cs="Arial"/>
          <w:lang w:val="mk-MK" w:eastAsia="en-US"/>
        </w:rPr>
        <w:t>Овој календар влегува во сила наредниот ден од денот на објавувањето во „Службен</w:t>
      </w:r>
    </w:p>
    <w:p w:rsidR="00A0714F" w:rsidRDefault="002608D1">
      <w:pPr>
        <w:suppressAutoHyphens w:val="0"/>
        <w:autoSpaceDE w:val="0"/>
        <w:autoSpaceDN w:val="0"/>
        <w:adjustRightInd w:val="0"/>
        <w:spacing w:after="0"/>
        <w:rPr>
          <w:rFonts w:ascii="Arial" w:eastAsiaTheme="minorHAnsi" w:hAnsi="Arial" w:cs="Arial"/>
          <w:lang w:val="mk-MK" w:eastAsia="en-US"/>
        </w:rPr>
      </w:pPr>
      <w:r>
        <w:rPr>
          <w:rFonts w:ascii="Arial" w:eastAsiaTheme="minorHAnsi" w:hAnsi="Arial" w:cs="Arial"/>
          <w:lang w:val="mk-MK" w:eastAsia="en-US"/>
        </w:rPr>
        <w:t>весник на Република Северна Македонија“, а ќе отпочне да се применува од 1 септември 2025 год</w:t>
      </w:r>
      <w:r>
        <w:rPr>
          <w:rFonts w:ascii="Arial" w:eastAsiaTheme="minorHAnsi" w:hAnsi="Arial" w:cs="Arial"/>
          <w:lang w:val="mk-MK" w:eastAsia="en-US"/>
        </w:rPr>
        <w:t>ина.</w:t>
      </w:r>
    </w:p>
    <w:p w:rsidR="00A0714F" w:rsidRDefault="002608D1">
      <w:pPr>
        <w:suppressAutoHyphens w:val="0"/>
        <w:autoSpaceDE w:val="0"/>
        <w:autoSpaceDN w:val="0"/>
        <w:adjustRightInd w:val="0"/>
        <w:spacing w:after="0"/>
        <w:rPr>
          <w:rFonts w:ascii="Arial" w:eastAsiaTheme="minorHAnsi" w:hAnsi="Arial" w:cs="Arial"/>
          <w:lang w:val="mk-MK" w:eastAsia="en-US"/>
        </w:rPr>
      </w:pPr>
      <w:r>
        <w:rPr>
          <w:rFonts w:ascii="Arial" w:eastAsiaTheme="minorHAnsi" w:hAnsi="Arial" w:cs="Arial"/>
          <w:lang w:val="mk-MK" w:eastAsia="en-US"/>
        </w:rPr>
        <w:t xml:space="preserve">         </w:t>
      </w:r>
    </w:p>
    <w:p w:rsidR="00A0714F" w:rsidRDefault="002608D1">
      <w:pPr>
        <w:suppressAutoHyphens w:val="0"/>
        <w:autoSpaceDE w:val="0"/>
        <w:autoSpaceDN w:val="0"/>
        <w:adjustRightInd w:val="0"/>
        <w:spacing w:after="0"/>
        <w:rPr>
          <w:rFonts w:ascii="Arial" w:eastAsiaTheme="minorHAnsi" w:hAnsi="Arial" w:cs="Arial"/>
          <w:lang w:val="mk-MK" w:eastAsia="en-US"/>
        </w:rPr>
      </w:pPr>
      <w:r>
        <w:rPr>
          <w:rFonts w:ascii="Arial" w:eastAsiaTheme="minorHAnsi" w:hAnsi="Arial" w:cs="Arial"/>
          <w:lang w:val="mk-MK" w:eastAsia="en-US"/>
        </w:rPr>
        <w:t xml:space="preserve"> Бр. 12-9053/3                                                           Министер за образование и наука </w:t>
      </w:r>
    </w:p>
    <w:p w:rsidR="00A0714F" w:rsidRDefault="002608D1">
      <w:pPr>
        <w:suppressAutoHyphens w:val="0"/>
        <w:autoSpaceDE w:val="0"/>
        <w:autoSpaceDN w:val="0"/>
        <w:adjustRightInd w:val="0"/>
        <w:spacing w:after="0"/>
        <w:rPr>
          <w:rFonts w:ascii="Arial" w:eastAsiaTheme="minorHAnsi" w:hAnsi="Arial" w:cs="Arial"/>
          <w:lang w:val="mk-MK" w:eastAsia="en-US"/>
        </w:rPr>
      </w:pPr>
      <w:r>
        <w:rPr>
          <w:rFonts w:ascii="Arial" w:eastAsiaTheme="minorHAnsi" w:hAnsi="Arial" w:cs="Arial"/>
          <w:lang w:val="mk-MK" w:eastAsia="en-US"/>
        </w:rPr>
        <w:t xml:space="preserve">11 јули 2025 година , Скопје                                     проф. д-р </w:t>
      </w:r>
      <w:r>
        <w:rPr>
          <w:rFonts w:ascii="Arial" w:eastAsiaTheme="minorHAnsi" w:hAnsi="Arial" w:cs="Arial"/>
          <w:b/>
          <w:bCs/>
          <w:lang w:val="mk-MK" w:eastAsia="en-US"/>
        </w:rPr>
        <w:t>Весна Јаневска</w:t>
      </w:r>
      <w:r>
        <w:rPr>
          <w:rFonts w:ascii="Arial" w:eastAsiaTheme="minorHAnsi" w:hAnsi="Arial" w:cs="Arial"/>
          <w:lang w:val="mk-MK" w:eastAsia="en-US"/>
        </w:rPr>
        <w:t>, с.р.</w:t>
      </w:r>
    </w:p>
    <w:tbl>
      <w:tblPr>
        <w:tblW w:w="10229" w:type="dxa"/>
        <w:tblInd w:w="93" w:type="dxa"/>
        <w:tblLook w:val="04A0" w:firstRow="1" w:lastRow="0" w:firstColumn="1" w:lastColumn="0" w:noHBand="0" w:noVBand="1"/>
      </w:tblPr>
      <w:tblGrid>
        <w:gridCol w:w="10229"/>
      </w:tblGrid>
      <w:tr w:rsidR="00A0714F">
        <w:trPr>
          <w:trHeight w:val="315"/>
        </w:trPr>
        <w:tc>
          <w:tcPr>
            <w:tcW w:w="10229" w:type="dxa"/>
            <w:tcBorders>
              <w:top w:val="nil"/>
              <w:left w:val="nil"/>
              <w:bottom w:val="nil"/>
              <w:right w:val="nil"/>
            </w:tcBorders>
            <w:shd w:val="clear" w:color="auto" w:fill="auto"/>
            <w:noWrap/>
            <w:vAlign w:val="bottom"/>
          </w:tcPr>
          <w:tbl>
            <w:tblPr>
              <w:tblW w:w="9920" w:type="dxa"/>
              <w:tblInd w:w="93" w:type="dxa"/>
              <w:tblLook w:val="04A0" w:firstRow="1" w:lastRow="0" w:firstColumn="1" w:lastColumn="0" w:noHBand="0" w:noVBand="1"/>
            </w:tblPr>
            <w:tblGrid>
              <w:gridCol w:w="9920"/>
            </w:tblGrid>
            <w:tr w:rsidR="00A0714F">
              <w:trPr>
                <w:trHeight w:val="315"/>
              </w:trPr>
              <w:tc>
                <w:tcPr>
                  <w:tcW w:w="9920" w:type="dxa"/>
                  <w:tcBorders>
                    <w:top w:val="nil"/>
                    <w:left w:val="nil"/>
                    <w:bottom w:val="nil"/>
                    <w:right w:val="nil"/>
                  </w:tcBorders>
                  <w:shd w:val="clear" w:color="auto" w:fill="auto"/>
                  <w:noWrap/>
                  <w:vAlign w:val="bottom"/>
                </w:tcPr>
                <w:p w:rsidR="00A0714F" w:rsidRDefault="002608D1">
                  <w:pPr>
                    <w:jc w:val="both"/>
                    <w:rPr>
                      <w:rFonts w:ascii="Arial" w:hAnsi="Arial" w:cs="Arial"/>
                      <w:color w:val="000000"/>
                      <w:sz w:val="24"/>
                      <w:szCs w:val="24"/>
                    </w:rPr>
                  </w:pPr>
                  <w:r>
                    <w:rPr>
                      <w:rFonts w:ascii="Arial" w:hAnsi="Arial" w:cs="Arial"/>
                      <w:color w:val="000000"/>
                      <w:sz w:val="24"/>
                      <w:szCs w:val="24"/>
                      <w:lang w:val="mk-MK"/>
                    </w:rPr>
                    <w:lastRenderedPageBreak/>
                    <w:t>Неработните денови  се наведени во долн</w:t>
                  </w:r>
                  <w:r>
                    <w:rPr>
                      <w:rFonts w:ascii="Arial" w:hAnsi="Arial" w:cs="Arial"/>
                      <w:color w:val="000000"/>
                      <w:sz w:val="24"/>
                      <w:szCs w:val="24"/>
                      <w:lang w:val="mk-MK"/>
                    </w:rPr>
                    <w:t>ата табел</w:t>
                  </w:r>
                  <w:r>
                    <w:rPr>
                      <w:rFonts w:ascii="Arial" w:hAnsi="Arial" w:cs="Arial"/>
                      <w:color w:val="000000"/>
                      <w:sz w:val="24"/>
                      <w:szCs w:val="24"/>
                    </w:rPr>
                    <w:t>a</w:t>
                  </w:r>
                </w:p>
                <w:tbl>
                  <w:tblPr>
                    <w:tblW w:w="93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1"/>
                    <w:gridCol w:w="5856"/>
                  </w:tblGrid>
                  <w:tr w:rsidR="00A0714F">
                    <w:tc>
                      <w:tcPr>
                        <w:tcW w:w="3491" w:type="dxa"/>
                        <w:shd w:val="clear" w:color="auto" w:fill="auto"/>
                      </w:tcPr>
                      <w:p w:rsidR="00A0714F" w:rsidRDefault="002608D1">
                        <w:pPr>
                          <w:spacing w:after="0" w:line="240" w:lineRule="auto"/>
                          <w:rPr>
                            <w:rFonts w:ascii="Arial" w:hAnsi="Arial" w:cs="Arial"/>
                            <w:color w:val="000000"/>
                            <w:lang w:val="mk-MK"/>
                          </w:rPr>
                        </w:pPr>
                        <w:r>
                          <w:rPr>
                            <w:rFonts w:ascii="Arial" w:hAnsi="Arial" w:cs="Arial"/>
                            <w:color w:val="000000"/>
                            <w:lang w:val="mk-MK"/>
                          </w:rPr>
                          <w:t>28 Август (четврток)</w:t>
                        </w:r>
                      </w:p>
                    </w:tc>
                    <w:tc>
                      <w:tcPr>
                        <w:tcW w:w="5856" w:type="dxa"/>
                        <w:shd w:val="clear" w:color="auto" w:fill="auto"/>
                      </w:tcPr>
                      <w:p w:rsidR="00A0714F" w:rsidRDefault="002608D1">
                        <w:pPr>
                          <w:spacing w:after="0" w:line="240" w:lineRule="auto"/>
                          <w:rPr>
                            <w:rFonts w:ascii="Arial" w:hAnsi="Arial" w:cs="Arial"/>
                            <w:color w:val="000000"/>
                            <w:lang w:val="mk-MK"/>
                          </w:rPr>
                        </w:pPr>
                        <w:r>
                          <w:rPr>
                            <w:rFonts w:ascii="Arial" w:hAnsi="Arial" w:cs="Arial"/>
                            <w:color w:val="000000"/>
                            <w:lang w:val="mk-MK"/>
                          </w:rPr>
                          <w:t>Голема Богородица</w:t>
                        </w:r>
                      </w:p>
                    </w:tc>
                  </w:tr>
                  <w:tr w:rsidR="00A0714F">
                    <w:tc>
                      <w:tcPr>
                        <w:tcW w:w="3491" w:type="dxa"/>
                        <w:shd w:val="clear" w:color="auto" w:fill="auto"/>
                      </w:tcPr>
                      <w:p w:rsidR="00A0714F" w:rsidRDefault="002608D1">
                        <w:pPr>
                          <w:spacing w:after="0" w:line="240" w:lineRule="auto"/>
                          <w:rPr>
                            <w:rFonts w:ascii="Arial" w:hAnsi="Arial" w:cs="Arial"/>
                            <w:color w:val="000000"/>
                            <w:lang w:val="mk-MK"/>
                          </w:rPr>
                        </w:pPr>
                        <w:r>
                          <w:rPr>
                            <w:rFonts w:ascii="Arial" w:hAnsi="Arial" w:cs="Arial"/>
                            <w:color w:val="000000"/>
                            <w:lang w:val="mk-MK"/>
                          </w:rPr>
                          <w:t>8 Септември (понеделник)</w:t>
                        </w:r>
                      </w:p>
                    </w:tc>
                    <w:tc>
                      <w:tcPr>
                        <w:tcW w:w="5856" w:type="dxa"/>
                        <w:shd w:val="clear" w:color="auto" w:fill="auto"/>
                      </w:tcPr>
                      <w:p w:rsidR="00A0714F" w:rsidRDefault="002608D1">
                        <w:pPr>
                          <w:spacing w:after="0" w:line="240" w:lineRule="auto"/>
                          <w:rPr>
                            <w:rFonts w:ascii="Arial" w:hAnsi="Arial" w:cs="Arial"/>
                            <w:color w:val="000000"/>
                            <w:lang w:val="mk-MK"/>
                          </w:rPr>
                        </w:pPr>
                        <w:r>
                          <w:rPr>
                            <w:rFonts w:ascii="Arial" w:hAnsi="Arial" w:cs="Arial"/>
                            <w:color w:val="000000"/>
                            <w:lang w:val="mk-MK"/>
                          </w:rPr>
                          <w:t>Ден на независноста на РСМ</w:t>
                        </w:r>
                      </w:p>
                    </w:tc>
                  </w:tr>
                  <w:tr w:rsidR="00A0714F">
                    <w:tc>
                      <w:tcPr>
                        <w:tcW w:w="3491" w:type="dxa"/>
                        <w:shd w:val="clear" w:color="auto" w:fill="auto"/>
                      </w:tcPr>
                      <w:p w:rsidR="00A0714F" w:rsidRDefault="002608D1">
                        <w:pPr>
                          <w:spacing w:after="0" w:line="240" w:lineRule="auto"/>
                          <w:rPr>
                            <w:rFonts w:ascii="Arial" w:hAnsi="Arial" w:cs="Arial"/>
                            <w:color w:val="000000"/>
                            <w:lang w:val="mk-MK"/>
                          </w:rPr>
                        </w:pPr>
                        <w:r>
                          <w:rPr>
                            <w:rFonts w:ascii="Arial" w:hAnsi="Arial" w:cs="Arial"/>
                            <w:color w:val="000000"/>
                            <w:lang w:val="mk-MK"/>
                          </w:rPr>
                          <w:t>11 Октомври (сабота)</w:t>
                        </w:r>
                      </w:p>
                    </w:tc>
                    <w:tc>
                      <w:tcPr>
                        <w:tcW w:w="5856" w:type="dxa"/>
                        <w:shd w:val="clear" w:color="auto" w:fill="auto"/>
                      </w:tcPr>
                      <w:p w:rsidR="00A0714F" w:rsidRDefault="002608D1">
                        <w:pPr>
                          <w:spacing w:after="0" w:line="240" w:lineRule="auto"/>
                          <w:rPr>
                            <w:rFonts w:ascii="Arial" w:hAnsi="Arial" w:cs="Arial"/>
                            <w:color w:val="000000"/>
                            <w:lang w:val="mk-MK"/>
                          </w:rPr>
                        </w:pPr>
                        <w:r>
                          <w:rPr>
                            <w:rFonts w:ascii="Arial" w:hAnsi="Arial" w:cs="Arial"/>
                            <w:color w:val="000000"/>
                            <w:lang w:val="mk-MK"/>
                          </w:rPr>
                          <w:t>Ден на народното востание</w:t>
                        </w:r>
                      </w:p>
                    </w:tc>
                  </w:tr>
                  <w:tr w:rsidR="00A0714F">
                    <w:tc>
                      <w:tcPr>
                        <w:tcW w:w="3491" w:type="dxa"/>
                        <w:shd w:val="clear" w:color="auto" w:fill="auto"/>
                      </w:tcPr>
                      <w:p w:rsidR="00A0714F" w:rsidRDefault="002608D1">
                        <w:pPr>
                          <w:spacing w:after="0" w:line="240" w:lineRule="auto"/>
                          <w:rPr>
                            <w:rFonts w:ascii="Arial" w:hAnsi="Arial" w:cs="Arial"/>
                            <w:color w:val="000000"/>
                            <w:lang w:val="mk-MK"/>
                          </w:rPr>
                        </w:pPr>
                        <w:r>
                          <w:rPr>
                            <w:rFonts w:ascii="Arial" w:hAnsi="Arial" w:cs="Arial"/>
                            <w:color w:val="000000"/>
                            <w:lang w:val="mk-MK"/>
                          </w:rPr>
                          <w:t>23 Октомври (четврток)</w:t>
                        </w:r>
                      </w:p>
                    </w:tc>
                    <w:tc>
                      <w:tcPr>
                        <w:tcW w:w="5856" w:type="dxa"/>
                        <w:shd w:val="clear" w:color="auto" w:fill="auto"/>
                      </w:tcPr>
                      <w:p w:rsidR="00A0714F" w:rsidRDefault="002608D1">
                        <w:pPr>
                          <w:spacing w:after="0" w:line="240" w:lineRule="auto"/>
                          <w:rPr>
                            <w:rFonts w:ascii="Arial" w:hAnsi="Arial" w:cs="Arial"/>
                            <w:color w:val="000000"/>
                            <w:lang w:val="mk-MK"/>
                          </w:rPr>
                        </w:pPr>
                        <w:r>
                          <w:rPr>
                            <w:rFonts w:ascii="Arial" w:hAnsi="Arial" w:cs="Arial"/>
                            <w:color w:val="000000"/>
                            <w:lang w:val="mk-MK"/>
                          </w:rPr>
                          <w:t>Ден на македонската револуционерна борб</w:t>
                        </w:r>
                      </w:p>
                    </w:tc>
                  </w:tr>
                  <w:tr w:rsidR="00A0714F">
                    <w:tc>
                      <w:tcPr>
                        <w:tcW w:w="3491" w:type="dxa"/>
                        <w:shd w:val="clear" w:color="auto" w:fill="auto"/>
                      </w:tcPr>
                      <w:p w:rsidR="00A0714F" w:rsidRDefault="002608D1">
                        <w:pPr>
                          <w:spacing w:after="0" w:line="240" w:lineRule="auto"/>
                          <w:rPr>
                            <w:rFonts w:ascii="Arial" w:hAnsi="Arial" w:cs="Arial"/>
                            <w:color w:val="000000"/>
                            <w:lang w:val="mk-MK"/>
                          </w:rPr>
                        </w:pPr>
                        <w:r>
                          <w:rPr>
                            <w:rFonts w:ascii="Arial" w:hAnsi="Arial" w:cs="Arial"/>
                            <w:color w:val="000000"/>
                            <w:lang w:val="mk-MK"/>
                          </w:rPr>
                          <w:t>8 Декември (понеделник)</w:t>
                        </w:r>
                      </w:p>
                    </w:tc>
                    <w:tc>
                      <w:tcPr>
                        <w:tcW w:w="5856" w:type="dxa"/>
                        <w:shd w:val="clear" w:color="auto" w:fill="auto"/>
                      </w:tcPr>
                      <w:p w:rsidR="00A0714F" w:rsidRDefault="002608D1">
                        <w:pPr>
                          <w:spacing w:after="0" w:line="240" w:lineRule="auto"/>
                          <w:rPr>
                            <w:rFonts w:ascii="Arial" w:hAnsi="Arial" w:cs="Arial"/>
                            <w:color w:val="000000"/>
                            <w:lang w:val="mk-MK"/>
                          </w:rPr>
                        </w:pPr>
                        <w:r>
                          <w:rPr>
                            <w:rFonts w:ascii="Arial" w:hAnsi="Arial" w:cs="Arial"/>
                            <w:color w:val="000000"/>
                            <w:lang w:val="mk-MK"/>
                          </w:rPr>
                          <w:t xml:space="preserve">Св. Климент </w:t>
                        </w:r>
                        <w:r>
                          <w:rPr>
                            <w:rFonts w:ascii="Arial" w:hAnsi="Arial" w:cs="Arial"/>
                            <w:color w:val="000000"/>
                            <w:lang w:val="mk-MK"/>
                          </w:rPr>
                          <w:t>Охридски</w:t>
                        </w:r>
                      </w:p>
                    </w:tc>
                  </w:tr>
                  <w:tr w:rsidR="00A0714F">
                    <w:tc>
                      <w:tcPr>
                        <w:tcW w:w="3491" w:type="dxa"/>
                        <w:shd w:val="clear" w:color="auto" w:fill="auto"/>
                      </w:tcPr>
                      <w:p w:rsidR="00A0714F" w:rsidRDefault="002608D1">
                        <w:pPr>
                          <w:spacing w:after="0" w:line="240" w:lineRule="auto"/>
                          <w:rPr>
                            <w:rFonts w:ascii="Arial" w:hAnsi="Arial" w:cs="Arial"/>
                            <w:color w:val="000000"/>
                            <w:lang w:val="mk-MK"/>
                          </w:rPr>
                        </w:pPr>
                        <w:r>
                          <w:rPr>
                            <w:rFonts w:ascii="Arial" w:hAnsi="Arial" w:cs="Arial"/>
                            <w:color w:val="000000"/>
                            <w:lang w:val="mk-MK"/>
                          </w:rPr>
                          <w:t>31 Декември</w:t>
                        </w:r>
                        <w:r>
                          <w:rPr>
                            <w:rFonts w:ascii="Arial" w:hAnsi="Arial" w:cs="Arial"/>
                            <w:color w:val="000000"/>
                            <w:lang w:val="mk-MK"/>
                          </w:rPr>
                          <w:cr/>
                          <w:t>(среда)</w:t>
                        </w:r>
                      </w:p>
                    </w:tc>
                    <w:tc>
                      <w:tcPr>
                        <w:tcW w:w="5856" w:type="dxa"/>
                        <w:shd w:val="clear" w:color="auto" w:fill="auto"/>
                      </w:tcPr>
                      <w:p w:rsidR="00A0714F" w:rsidRDefault="002608D1">
                        <w:pPr>
                          <w:spacing w:after="0" w:line="240" w:lineRule="auto"/>
                          <w:rPr>
                            <w:rFonts w:ascii="Arial" w:hAnsi="Arial" w:cs="Arial"/>
                            <w:color w:val="000000"/>
                            <w:lang w:val="mk-MK"/>
                          </w:rPr>
                        </w:pPr>
                        <w:r>
                          <w:rPr>
                            <w:rFonts w:ascii="Arial" w:hAnsi="Arial" w:cs="Arial"/>
                            <w:color w:val="000000"/>
                            <w:lang w:val="mk-MK"/>
                          </w:rPr>
                          <w:t>Нова</w:t>
                        </w:r>
                        <w:r>
                          <w:rPr>
                            <w:rFonts w:ascii="Arial" w:hAnsi="Arial" w:cs="Arial"/>
                            <w:color w:val="000000"/>
                            <w:lang w:val="mk-MK"/>
                          </w:rPr>
                          <w:cr/>
                          <w:t xml:space="preserve"> Година </w:t>
                        </w:r>
                      </w:p>
                    </w:tc>
                  </w:tr>
                  <w:tr w:rsidR="00A0714F">
                    <w:tc>
                      <w:tcPr>
                        <w:tcW w:w="3491" w:type="dxa"/>
                        <w:shd w:val="clear" w:color="auto" w:fill="auto"/>
                      </w:tcPr>
                      <w:p w:rsidR="00A0714F" w:rsidRDefault="002608D1">
                        <w:pPr>
                          <w:spacing w:after="0" w:line="240" w:lineRule="auto"/>
                          <w:rPr>
                            <w:rFonts w:ascii="Arial" w:hAnsi="Arial" w:cs="Arial"/>
                            <w:color w:val="000000"/>
                            <w:lang w:val="mk-MK"/>
                          </w:rPr>
                        </w:pPr>
                        <w:r>
                          <w:rPr>
                            <w:rFonts w:ascii="Arial" w:hAnsi="Arial" w:cs="Arial"/>
                            <w:color w:val="000000"/>
                            <w:lang w:val="mk-MK"/>
                          </w:rPr>
                          <w:t>31-20Јануари (среда-вторник)</w:t>
                        </w:r>
                      </w:p>
                    </w:tc>
                    <w:tc>
                      <w:tcPr>
                        <w:tcW w:w="5856" w:type="dxa"/>
                        <w:shd w:val="clear" w:color="auto" w:fill="auto"/>
                      </w:tcPr>
                      <w:p w:rsidR="00A0714F" w:rsidRDefault="002608D1">
                        <w:pPr>
                          <w:spacing w:after="0" w:line="240" w:lineRule="auto"/>
                          <w:rPr>
                            <w:rFonts w:ascii="Arial" w:hAnsi="Arial" w:cs="Arial"/>
                            <w:color w:val="000000"/>
                            <w:lang w:val="mk-MK"/>
                          </w:rPr>
                        </w:pPr>
                        <w:r>
                          <w:rPr>
                            <w:rFonts w:ascii="Arial" w:hAnsi="Arial" w:cs="Arial"/>
                            <w:color w:val="000000"/>
                            <w:lang w:val="mk-MK"/>
                          </w:rPr>
                          <w:t xml:space="preserve">Зимски распуст </w:t>
                        </w:r>
                      </w:p>
                    </w:tc>
                  </w:tr>
                  <w:tr w:rsidR="00A0714F">
                    <w:tc>
                      <w:tcPr>
                        <w:tcW w:w="3491" w:type="dxa"/>
                        <w:shd w:val="clear" w:color="auto" w:fill="auto"/>
                      </w:tcPr>
                      <w:p w:rsidR="00A0714F" w:rsidRDefault="002608D1">
                        <w:pPr>
                          <w:spacing w:after="0" w:line="240" w:lineRule="auto"/>
                          <w:rPr>
                            <w:rFonts w:ascii="Arial" w:hAnsi="Arial" w:cs="Arial"/>
                            <w:color w:val="000000"/>
                            <w:lang w:val="mk-MK"/>
                          </w:rPr>
                        </w:pPr>
                        <w:r>
                          <w:rPr>
                            <w:rFonts w:ascii="Arial" w:hAnsi="Arial" w:cs="Arial"/>
                            <w:color w:val="000000"/>
                            <w:lang w:val="mk-MK"/>
                          </w:rPr>
                          <w:t>6 и 7 Јануари (вторник-среда)</w:t>
                        </w:r>
                      </w:p>
                    </w:tc>
                    <w:tc>
                      <w:tcPr>
                        <w:tcW w:w="5856" w:type="dxa"/>
                        <w:shd w:val="clear" w:color="auto" w:fill="auto"/>
                      </w:tcPr>
                      <w:p w:rsidR="00A0714F" w:rsidRDefault="002608D1">
                        <w:pPr>
                          <w:spacing w:after="0" w:line="240" w:lineRule="auto"/>
                          <w:rPr>
                            <w:rFonts w:ascii="Arial" w:hAnsi="Arial" w:cs="Arial"/>
                            <w:color w:val="000000"/>
                            <w:lang w:val="mk-MK"/>
                          </w:rPr>
                        </w:pPr>
                        <w:r>
                          <w:rPr>
                            <w:rFonts w:ascii="Arial" w:hAnsi="Arial" w:cs="Arial"/>
                            <w:color w:val="000000"/>
                            <w:lang w:val="mk-MK"/>
                          </w:rPr>
                          <w:t xml:space="preserve">Бадник </w:t>
                        </w:r>
                        <w:r>
                          <w:rPr>
                            <w:rFonts w:ascii="Arial" w:hAnsi="Arial" w:cs="Arial"/>
                            <w:color w:val="000000"/>
                            <w:lang w:val="mk-MK"/>
                          </w:rPr>
                          <w:cr/>
                          <w:t xml:space="preserve"> Божиќ</w:t>
                        </w:r>
                      </w:p>
                    </w:tc>
                  </w:tr>
                  <w:tr w:rsidR="00A0714F">
                    <w:tc>
                      <w:tcPr>
                        <w:tcW w:w="3491" w:type="dxa"/>
                        <w:shd w:val="clear" w:color="auto" w:fill="auto"/>
                      </w:tcPr>
                      <w:p w:rsidR="00A0714F" w:rsidRDefault="002608D1">
                        <w:pPr>
                          <w:spacing w:after="0" w:line="240" w:lineRule="auto"/>
                          <w:rPr>
                            <w:rFonts w:ascii="Arial" w:hAnsi="Arial" w:cs="Arial"/>
                            <w:color w:val="000000"/>
                            <w:lang w:val="mk-MK"/>
                          </w:rPr>
                        </w:pPr>
                        <w:r>
                          <w:rPr>
                            <w:rFonts w:ascii="Arial" w:hAnsi="Arial" w:cs="Arial"/>
                            <w:color w:val="000000"/>
                            <w:lang w:val="mk-MK"/>
                          </w:rPr>
                          <w:t>19 Јануари (понеделник)</w:t>
                        </w:r>
                      </w:p>
                    </w:tc>
                    <w:tc>
                      <w:tcPr>
                        <w:tcW w:w="5856" w:type="dxa"/>
                        <w:shd w:val="clear" w:color="auto" w:fill="auto"/>
                      </w:tcPr>
                      <w:p w:rsidR="00A0714F" w:rsidRDefault="002608D1">
                        <w:pPr>
                          <w:spacing w:after="0" w:line="240" w:lineRule="auto"/>
                          <w:rPr>
                            <w:rFonts w:ascii="Arial" w:hAnsi="Arial" w:cs="Arial"/>
                            <w:color w:val="000000"/>
                            <w:lang w:val="mk-MK"/>
                          </w:rPr>
                        </w:pPr>
                        <w:r>
                          <w:rPr>
                            <w:rFonts w:ascii="Arial" w:hAnsi="Arial" w:cs="Arial"/>
                            <w:color w:val="000000"/>
                            <w:lang w:val="mk-MK"/>
                          </w:rPr>
                          <w:t>Богојавление (Вод</w:t>
                        </w:r>
                        <w:r>
                          <w:rPr>
                            <w:rFonts w:ascii="Arial" w:hAnsi="Arial" w:cs="Arial"/>
                            <w:color w:val="000000"/>
                            <w:lang w:val="mk-MK"/>
                          </w:rPr>
                          <w:cr/>
                          <w:t>ци)</w:t>
                        </w:r>
                      </w:p>
                    </w:tc>
                  </w:tr>
                  <w:tr w:rsidR="00A0714F">
                    <w:tc>
                      <w:tcPr>
                        <w:tcW w:w="3491" w:type="dxa"/>
                        <w:shd w:val="clear" w:color="auto" w:fill="auto"/>
                      </w:tcPr>
                      <w:p w:rsidR="00A0714F" w:rsidRDefault="002608D1">
                        <w:pPr>
                          <w:spacing w:after="0" w:line="240" w:lineRule="auto"/>
                          <w:rPr>
                            <w:rFonts w:ascii="Arial" w:hAnsi="Arial" w:cs="Arial"/>
                            <w:color w:val="000000"/>
                            <w:lang w:val="mk-MK"/>
                          </w:rPr>
                        </w:pPr>
                        <w:r>
                          <w:rPr>
                            <w:rFonts w:ascii="Arial" w:hAnsi="Arial" w:cs="Arial"/>
                            <w:color w:val="000000"/>
                            <w:lang w:val="mk-MK"/>
                          </w:rPr>
                          <w:t xml:space="preserve">20 Март (петок) </w:t>
                        </w:r>
                      </w:p>
                    </w:tc>
                    <w:tc>
                      <w:tcPr>
                        <w:tcW w:w="5856" w:type="dxa"/>
                        <w:shd w:val="clear" w:color="auto" w:fill="auto"/>
                      </w:tcPr>
                      <w:p w:rsidR="00A0714F" w:rsidRDefault="002608D1">
                        <w:pPr>
                          <w:spacing w:after="0" w:line="240" w:lineRule="auto"/>
                          <w:rPr>
                            <w:rFonts w:ascii="Arial" w:hAnsi="Arial" w:cs="Arial"/>
                            <w:color w:val="000000"/>
                            <w:lang w:val="mk-MK"/>
                          </w:rPr>
                        </w:pPr>
                        <w:r>
                          <w:rPr>
                            <w:rFonts w:ascii="Arial" w:hAnsi="Arial" w:cs="Arial"/>
                            <w:color w:val="000000"/>
                            <w:lang w:val="mk-MK"/>
                          </w:rPr>
                          <w:t>Рамазан Бајрам</w:t>
                        </w:r>
                      </w:p>
                    </w:tc>
                  </w:tr>
                  <w:tr w:rsidR="00A0714F">
                    <w:tc>
                      <w:tcPr>
                        <w:tcW w:w="3491" w:type="dxa"/>
                        <w:shd w:val="clear" w:color="auto" w:fill="auto"/>
                      </w:tcPr>
                      <w:p w:rsidR="00A0714F" w:rsidRDefault="002608D1">
                        <w:pPr>
                          <w:spacing w:after="0" w:line="240" w:lineRule="auto"/>
                          <w:rPr>
                            <w:rFonts w:ascii="Arial" w:hAnsi="Arial" w:cs="Arial"/>
                            <w:color w:val="000000"/>
                            <w:lang w:val="mk-MK"/>
                          </w:rPr>
                        </w:pPr>
                        <w:r>
                          <w:rPr>
                            <w:rFonts w:ascii="Arial" w:hAnsi="Arial" w:cs="Arial"/>
                            <w:color w:val="000000"/>
                            <w:lang w:val="mk-MK"/>
                          </w:rPr>
                          <w:t>10 Април (петок)</w:t>
                        </w:r>
                      </w:p>
                    </w:tc>
                    <w:tc>
                      <w:tcPr>
                        <w:tcW w:w="5856" w:type="dxa"/>
                        <w:shd w:val="clear" w:color="auto" w:fill="auto"/>
                      </w:tcPr>
                      <w:p w:rsidR="00A0714F" w:rsidRDefault="002608D1">
                        <w:pPr>
                          <w:spacing w:after="0" w:line="240" w:lineRule="auto"/>
                          <w:rPr>
                            <w:rFonts w:ascii="Arial" w:hAnsi="Arial" w:cs="Arial"/>
                            <w:color w:val="000000"/>
                            <w:lang w:val="mk-MK"/>
                          </w:rPr>
                        </w:pPr>
                        <w:r>
                          <w:rPr>
                            <w:rFonts w:ascii="Arial" w:hAnsi="Arial" w:cs="Arial"/>
                            <w:color w:val="000000"/>
                            <w:lang w:val="mk-MK"/>
                          </w:rPr>
                          <w:t>Велики Петок</w:t>
                        </w:r>
                      </w:p>
                    </w:tc>
                  </w:tr>
                  <w:tr w:rsidR="00A0714F">
                    <w:trPr>
                      <w:trHeight w:val="199"/>
                    </w:trPr>
                    <w:tc>
                      <w:tcPr>
                        <w:tcW w:w="3491" w:type="dxa"/>
                        <w:shd w:val="clear" w:color="auto" w:fill="auto"/>
                      </w:tcPr>
                      <w:p w:rsidR="00A0714F" w:rsidRDefault="002608D1">
                        <w:pPr>
                          <w:spacing w:after="0" w:line="240" w:lineRule="auto"/>
                          <w:rPr>
                            <w:rFonts w:ascii="Arial" w:hAnsi="Arial" w:cs="Arial"/>
                            <w:b/>
                            <w:color w:val="000000"/>
                            <w:lang w:val="mk-MK"/>
                          </w:rPr>
                        </w:pPr>
                        <w:r>
                          <w:rPr>
                            <w:rFonts w:ascii="Arial" w:hAnsi="Arial" w:cs="Arial"/>
                            <w:color w:val="000000"/>
                            <w:lang w:val="mk-MK"/>
                          </w:rPr>
                          <w:t>13 Април</w:t>
                        </w:r>
                        <w:r>
                          <w:rPr>
                            <w:rFonts w:ascii="Arial" w:hAnsi="Arial" w:cs="Arial"/>
                            <w:color w:val="000000"/>
                            <w:lang w:val="mk-MK"/>
                          </w:rPr>
                          <w:t xml:space="preserve"> (понеделник)</w:t>
                        </w:r>
                      </w:p>
                    </w:tc>
                    <w:tc>
                      <w:tcPr>
                        <w:tcW w:w="5856" w:type="dxa"/>
                        <w:shd w:val="clear" w:color="auto" w:fill="auto"/>
                      </w:tcPr>
                      <w:p w:rsidR="00A0714F" w:rsidRDefault="002608D1">
                        <w:pPr>
                          <w:spacing w:after="0" w:line="240" w:lineRule="auto"/>
                          <w:rPr>
                            <w:rFonts w:ascii="Arial" w:hAnsi="Arial" w:cs="Arial"/>
                            <w:color w:val="000000"/>
                            <w:lang w:val="mk-MK"/>
                          </w:rPr>
                        </w:pPr>
                        <w:r>
                          <w:rPr>
                            <w:rFonts w:ascii="Arial" w:hAnsi="Arial" w:cs="Arial"/>
                            <w:color w:val="000000"/>
                            <w:lang w:val="mk-MK"/>
                          </w:rPr>
                          <w:t>Втор ден Велигден</w:t>
                        </w:r>
                      </w:p>
                    </w:tc>
                  </w:tr>
                  <w:tr w:rsidR="00A0714F">
                    <w:trPr>
                      <w:trHeight w:val="259"/>
                    </w:trPr>
                    <w:tc>
                      <w:tcPr>
                        <w:tcW w:w="3491" w:type="dxa"/>
                        <w:shd w:val="clear" w:color="auto" w:fill="auto"/>
                      </w:tcPr>
                      <w:p w:rsidR="00A0714F" w:rsidRDefault="002608D1">
                        <w:pPr>
                          <w:spacing w:after="0" w:line="240" w:lineRule="auto"/>
                          <w:rPr>
                            <w:rFonts w:ascii="Arial" w:hAnsi="Arial" w:cs="Arial"/>
                            <w:color w:val="000000"/>
                            <w:lang w:val="mk-MK"/>
                          </w:rPr>
                        </w:pPr>
                        <w:r>
                          <w:rPr>
                            <w:rFonts w:ascii="Arial" w:hAnsi="Arial" w:cs="Arial"/>
                            <w:color w:val="000000"/>
                            <w:lang w:val="mk-MK"/>
                          </w:rPr>
                          <w:t>1 Мај (петок)</w:t>
                        </w:r>
                      </w:p>
                    </w:tc>
                    <w:tc>
                      <w:tcPr>
                        <w:tcW w:w="5856" w:type="dxa"/>
                        <w:shd w:val="clear" w:color="auto" w:fill="auto"/>
                      </w:tcPr>
                      <w:p w:rsidR="00A0714F" w:rsidRDefault="002608D1">
                        <w:pPr>
                          <w:spacing w:after="0" w:line="240" w:lineRule="auto"/>
                          <w:rPr>
                            <w:rFonts w:ascii="Arial" w:hAnsi="Arial" w:cs="Arial"/>
                            <w:color w:val="000000"/>
                            <w:lang w:val="mk-MK"/>
                          </w:rPr>
                        </w:pPr>
                        <w:r>
                          <w:rPr>
                            <w:rFonts w:ascii="Arial" w:hAnsi="Arial" w:cs="Arial"/>
                            <w:color w:val="000000"/>
                            <w:lang w:val="mk-MK"/>
                          </w:rPr>
                          <w:t xml:space="preserve">Ден на трудот </w:t>
                        </w:r>
                      </w:p>
                    </w:tc>
                  </w:tr>
                  <w:tr w:rsidR="00A0714F">
                    <w:tc>
                      <w:tcPr>
                        <w:tcW w:w="3491" w:type="dxa"/>
                        <w:shd w:val="clear" w:color="auto" w:fill="auto"/>
                      </w:tcPr>
                      <w:p w:rsidR="00A0714F" w:rsidRDefault="002608D1">
                        <w:pPr>
                          <w:spacing w:after="0" w:line="240" w:lineRule="auto"/>
                          <w:rPr>
                            <w:rFonts w:ascii="Arial" w:hAnsi="Arial" w:cs="Arial"/>
                            <w:color w:val="000000"/>
                            <w:lang w:val="mk-MK"/>
                          </w:rPr>
                        </w:pPr>
                        <w:r>
                          <w:rPr>
                            <w:rFonts w:ascii="Arial" w:hAnsi="Arial" w:cs="Arial"/>
                            <w:color w:val="000000"/>
                            <w:lang w:val="mk-MK"/>
                          </w:rPr>
                          <w:t>24 Мај (недела-понеделник)</w:t>
                        </w:r>
                      </w:p>
                    </w:tc>
                    <w:tc>
                      <w:tcPr>
                        <w:tcW w:w="5856" w:type="dxa"/>
                        <w:shd w:val="clear" w:color="auto" w:fill="auto"/>
                      </w:tcPr>
                      <w:p w:rsidR="00A0714F" w:rsidRDefault="002608D1">
                        <w:pPr>
                          <w:spacing w:after="0" w:line="240" w:lineRule="auto"/>
                          <w:rPr>
                            <w:rFonts w:ascii="Arial" w:hAnsi="Arial" w:cs="Arial"/>
                            <w:color w:val="000000"/>
                            <w:lang w:val="mk-MK"/>
                          </w:rPr>
                        </w:pPr>
                        <w:r>
                          <w:rPr>
                            <w:rFonts w:ascii="Arial" w:hAnsi="Arial" w:cs="Arial"/>
                            <w:color w:val="000000"/>
                            <w:lang w:val="mk-MK"/>
                          </w:rPr>
                          <w:t>Ден на словенските просветители Св.Кирил и Методи</w:t>
                        </w:r>
                      </w:p>
                    </w:tc>
                  </w:tr>
                  <w:tr w:rsidR="00A0714F">
                    <w:tc>
                      <w:tcPr>
                        <w:tcW w:w="3491" w:type="dxa"/>
                        <w:shd w:val="clear" w:color="auto" w:fill="auto"/>
                      </w:tcPr>
                      <w:p w:rsidR="00A0714F" w:rsidRDefault="002608D1">
                        <w:pPr>
                          <w:spacing w:after="0" w:line="240" w:lineRule="auto"/>
                          <w:rPr>
                            <w:rFonts w:ascii="Arial" w:hAnsi="Arial" w:cs="Arial"/>
                            <w:color w:val="000000"/>
                            <w:lang w:val="mk-MK"/>
                          </w:rPr>
                        </w:pPr>
                        <w:r>
                          <w:rPr>
                            <w:rFonts w:ascii="Arial" w:hAnsi="Arial" w:cs="Arial"/>
                            <w:color w:val="000000"/>
                            <w:lang w:val="mk-MK"/>
                          </w:rPr>
                          <w:t>29 Мај (петок)</w:t>
                        </w:r>
                      </w:p>
                    </w:tc>
                    <w:tc>
                      <w:tcPr>
                        <w:tcW w:w="5856" w:type="dxa"/>
                        <w:shd w:val="clear" w:color="auto" w:fill="auto"/>
                      </w:tcPr>
                      <w:p w:rsidR="00A0714F" w:rsidRDefault="002608D1">
                        <w:pPr>
                          <w:spacing w:after="0" w:line="240" w:lineRule="auto"/>
                          <w:rPr>
                            <w:rFonts w:ascii="Arial" w:hAnsi="Arial" w:cs="Arial"/>
                            <w:color w:val="000000"/>
                            <w:lang w:val="mk-MK"/>
                          </w:rPr>
                        </w:pPr>
                        <w:r>
                          <w:rPr>
                            <w:rFonts w:ascii="Arial" w:hAnsi="Arial" w:cs="Arial"/>
                            <w:color w:val="000000"/>
                            <w:lang w:val="mk-MK"/>
                          </w:rPr>
                          <w:t>Духовден (Задушница)</w:t>
                        </w:r>
                      </w:p>
                    </w:tc>
                  </w:tr>
                  <w:tr w:rsidR="00A0714F">
                    <w:tc>
                      <w:tcPr>
                        <w:tcW w:w="3491" w:type="dxa"/>
                        <w:shd w:val="clear" w:color="auto" w:fill="auto"/>
                      </w:tcPr>
                      <w:p w:rsidR="00A0714F" w:rsidRDefault="002608D1">
                        <w:pPr>
                          <w:spacing w:after="0" w:line="240" w:lineRule="auto"/>
                          <w:rPr>
                            <w:rFonts w:ascii="Arial" w:hAnsi="Arial" w:cs="Arial"/>
                            <w:color w:val="000000"/>
                            <w:lang w:val="mk-MK"/>
                          </w:rPr>
                        </w:pPr>
                        <w:r>
                          <w:rPr>
                            <w:rFonts w:ascii="Arial" w:hAnsi="Arial" w:cs="Arial"/>
                            <w:color w:val="000000"/>
                            <w:lang w:val="mk-MK"/>
                          </w:rPr>
                          <w:t>10 јуни до 31 август   (среда-понеделник)</w:t>
                        </w:r>
                      </w:p>
                    </w:tc>
                    <w:tc>
                      <w:tcPr>
                        <w:tcW w:w="5856" w:type="dxa"/>
                        <w:shd w:val="clear" w:color="auto" w:fill="auto"/>
                      </w:tcPr>
                      <w:p w:rsidR="00A0714F" w:rsidRDefault="002608D1">
                        <w:pPr>
                          <w:spacing w:after="0" w:line="240" w:lineRule="auto"/>
                          <w:rPr>
                            <w:rFonts w:ascii="Arial" w:hAnsi="Arial" w:cs="Arial"/>
                            <w:color w:val="000000"/>
                            <w:lang w:val="mk-MK"/>
                          </w:rPr>
                        </w:pPr>
                        <w:r>
                          <w:rPr>
                            <w:rFonts w:ascii="Arial" w:hAnsi="Arial" w:cs="Arial"/>
                            <w:color w:val="000000"/>
                            <w:lang w:val="mk-MK"/>
                          </w:rPr>
                          <w:t>Летен распуст</w:t>
                        </w:r>
                      </w:p>
                    </w:tc>
                  </w:tr>
                  <w:tr w:rsidR="00A0714F">
                    <w:tc>
                      <w:tcPr>
                        <w:tcW w:w="9347" w:type="dxa"/>
                        <w:gridSpan w:val="2"/>
                        <w:shd w:val="clear" w:color="auto" w:fill="auto"/>
                      </w:tcPr>
                      <w:p w:rsidR="00A0714F" w:rsidRDefault="002608D1">
                        <w:pPr>
                          <w:spacing w:after="0" w:line="240" w:lineRule="auto"/>
                          <w:rPr>
                            <w:rFonts w:ascii="Arial" w:hAnsi="Arial" w:cs="Arial"/>
                            <w:color w:val="000000"/>
                            <w:lang w:val="mk-MK"/>
                          </w:rPr>
                        </w:pPr>
                        <w:r>
                          <w:rPr>
                            <w:rFonts w:ascii="Arial" w:hAnsi="Arial" w:cs="Arial"/>
                            <w:color w:val="000000"/>
                            <w:lang w:val="mk-MK"/>
                          </w:rPr>
                          <w:t xml:space="preserve">Наставни денови со </w:t>
                        </w:r>
                        <w:r>
                          <w:rPr>
                            <w:rFonts w:ascii="Arial" w:hAnsi="Arial" w:cs="Arial"/>
                            <w:color w:val="000000"/>
                            <w:lang w:val="mk-MK"/>
                          </w:rPr>
                          <w:t>посебни содржини:</w:t>
                        </w:r>
                      </w:p>
                      <w:p w:rsidR="00A0714F" w:rsidRDefault="002608D1">
                        <w:pPr>
                          <w:spacing w:after="0" w:line="240" w:lineRule="auto"/>
                          <w:rPr>
                            <w:rFonts w:ascii="Arial" w:hAnsi="Arial" w:cs="Arial"/>
                            <w:color w:val="000000"/>
                            <w:lang w:val="mk-MK"/>
                          </w:rPr>
                        </w:pPr>
                        <w:r>
                          <w:rPr>
                            <w:rFonts w:ascii="Arial" w:hAnsi="Arial" w:cs="Arial"/>
                            <w:color w:val="000000"/>
                            <w:lang w:val="mk-MK"/>
                          </w:rPr>
                          <w:t>9 мај (сабота-петок) - Патронен празник</w:t>
                        </w:r>
                      </w:p>
                    </w:tc>
                  </w:tr>
                </w:tbl>
                <w:p w:rsidR="00A0714F" w:rsidRDefault="00A0714F">
                  <w:pPr>
                    <w:suppressAutoHyphens w:val="0"/>
                    <w:spacing w:after="0" w:line="240" w:lineRule="auto"/>
                    <w:rPr>
                      <w:rFonts w:ascii="Arial" w:eastAsia="Times New Roman" w:hAnsi="Arial" w:cs="Arial"/>
                      <w:lang w:val="mk-MK" w:eastAsia="mk-MK"/>
                    </w:rPr>
                  </w:pPr>
                </w:p>
                <w:p w:rsidR="00A0714F" w:rsidRDefault="00A0714F">
                  <w:pPr>
                    <w:suppressAutoHyphens w:val="0"/>
                    <w:spacing w:after="0" w:line="240" w:lineRule="auto"/>
                    <w:rPr>
                      <w:rFonts w:ascii="Arial" w:eastAsia="Times New Roman" w:hAnsi="Arial" w:cs="Arial"/>
                      <w:lang w:val="mk-MK" w:eastAsia="mk-MK"/>
                    </w:rPr>
                  </w:pPr>
                </w:p>
                <w:p w:rsidR="00A0714F" w:rsidRDefault="002608D1">
                  <w:pPr>
                    <w:jc w:val="both"/>
                    <w:rPr>
                      <w:rFonts w:ascii="Arial" w:hAnsi="Arial" w:cs="Arial"/>
                      <w:lang w:val="mk-MK"/>
                    </w:rPr>
                  </w:pPr>
                  <w:r>
                    <w:rPr>
                      <w:rFonts w:ascii="Arial" w:hAnsi="Arial" w:cs="Arial"/>
                      <w:b/>
                      <w:i/>
                      <w:lang w:val="mk-MK"/>
                    </w:rPr>
                    <w:t>-  Еколошки календар</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7"/>
                    <w:gridCol w:w="5894"/>
                  </w:tblGrid>
                  <w:tr w:rsidR="00A0714F">
                    <w:trPr>
                      <w:jc w:val="center"/>
                    </w:trPr>
                    <w:tc>
                      <w:tcPr>
                        <w:tcW w:w="3277" w:type="dxa"/>
                        <w:shd w:val="clear" w:color="auto" w:fill="auto"/>
                      </w:tcPr>
                      <w:p w:rsidR="00A0714F" w:rsidRDefault="002608D1">
                        <w:pPr>
                          <w:spacing w:after="0" w:line="240" w:lineRule="auto"/>
                          <w:rPr>
                            <w:rFonts w:ascii="Arial" w:hAnsi="Arial" w:cs="Arial"/>
                            <w:lang w:val="mk-MK"/>
                          </w:rPr>
                        </w:pPr>
                        <w:r>
                          <w:rPr>
                            <w:rFonts w:ascii="Arial" w:hAnsi="Arial" w:cs="Arial"/>
                            <w:lang w:val="mk-MK"/>
                          </w:rPr>
                          <w:t>5 мар</w:t>
                        </w:r>
                      </w:p>
                    </w:tc>
                    <w:tc>
                      <w:tcPr>
                        <w:tcW w:w="5894" w:type="dxa"/>
                        <w:shd w:val="clear" w:color="auto" w:fill="auto"/>
                      </w:tcPr>
                      <w:p w:rsidR="00A0714F" w:rsidRDefault="002608D1">
                        <w:pPr>
                          <w:spacing w:after="0" w:line="240" w:lineRule="auto"/>
                          <w:rPr>
                            <w:rFonts w:ascii="Arial" w:hAnsi="Arial" w:cs="Arial"/>
                            <w:lang w:val="mk-MK"/>
                          </w:rPr>
                        </w:pPr>
                        <w:r>
                          <w:rPr>
                            <w:rFonts w:ascii="Arial" w:hAnsi="Arial" w:cs="Arial"/>
                            <w:lang w:val="mk-MK"/>
                          </w:rPr>
                          <w:t>Светски ден зашаштеда на енергија</w:t>
                        </w:r>
                      </w:p>
                    </w:tc>
                  </w:tr>
                  <w:tr w:rsidR="00A0714F">
                    <w:trPr>
                      <w:jc w:val="center"/>
                    </w:trPr>
                    <w:tc>
                      <w:tcPr>
                        <w:tcW w:w="3277" w:type="dxa"/>
                        <w:shd w:val="clear" w:color="auto" w:fill="auto"/>
                      </w:tcPr>
                      <w:p w:rsidR="00A0714F" w:rsidRDefault="002608D1">
                        <w:pPr>
                          <w:spacing w:after="0" w:line="240" w:lineRule="auto"/>
                          <w:rPr>
                            <w:rFonts w:ascii="Arial" w:hAnsi="Arial" w:cs="Arial"/>
                            <w:lang w:val="mk-MK"/>
                          </w:rPr>
                        </w:pPr>
                        <w:r>
                          <w:rPr>
                            <w:rFonts w:ascii="Arial" w:hAnsi="Arial" w:cs="Arial"/>
                            <w:lang w:val="mk-MK"/>
                          </w:rPr>
                          <w:t>22 март</w:t>
                        </w:r>
                      </w:p>
                    </w:tc>
                    <w:tc>
                      <w:tcPr>
                        <w:tcW w:w="5894" w:type="dxa"/>
                        <w:shd w:val="clear" w:color="auto" w:fill="auto"/>
                      </w:tcPr>
                      <w:p w:rsidR="00A0714F" w:rsidRDefault="002608D1">
                        <w:pPr>
                          <w:spacing w:after="0" w:line="240" w:lineRule="auto"/>
                          <w:rPr>
                            <w:rFonts w:ascii="Arial" w:hAnsi="Arial" w:cs="Arial"/>
                            <w:lang w:val="mk-MK"/>
                          </w:rPr>
                        </w:pPr>
                        <w:r>
                          <w:rPr>
                            <w:rFonts w:ascii="Arial" w:hAnsi="Arial" w:cs="Arial"/>
                            <w:lang w:val="mk-MK"/>
                          </w:rPr>
                          <w:t>Светски</w:t>
                        </w:r>
                        <w:r>
                          <w:rPr>
                            <w:rFonts w:ascii="Arial" w:hAnsi="Arial" w:cs="Arial"/>
                            <w:lang w:val="mk-MK"/>
                          </w:rPr>
                          <w:cr/>
                          <w:t>ден за заштеда на водите</w:t>
                        </w:r>
                      </w:p>
                    </w:tc>
                  </w:tr>
                  <w:tr w:rsidR="00A0714F">
                    <w:trPr>
                      <w:jc w:val="center"/>
                    </w:trPr>
                    <w:tc>
                      <w:tcPr>
                        <w:tcW w:w="3277" w:type="dxa"/>
                        <w:shd w:val="clear" w:color="auto" w:fill="auto"/>
                      </w:tcPr>
                      <w:p w:rsidR="00A0714F" w:rsidRDefault="002608D1">
                        <w:pPr>
                          <w:spacing w:after="0" w:line="240" w:lineRule="auto"/>
                          <w:rPr>
                            <w:rFonts w:ascii="Arial" w:hAnsi="Arial" w:cs="Arial"/>
                            <w:lang w:val="mk-MK"/>
                          </w:rPr>
                        </w:pPr>
                        <w:r>
                          <w:rPr>
                            <w:rFonts w:ascii="Arial" w:hAnsi="Arial" w:cs="Arial"/>
                            <w:lang w:val="mk-MK"/>
                          </w:rPr>
                          <w:t>7 април</w:t>
                        </w:r>
                      </w:p>
                    </w:tc>
                    <w:tc>
                      <w:tcPr>
                        <w:tcW w:w="5894" w:type="dxa"/>
                        <w:shd w:val="clear" w:color="auto" w:fill="auto"/>
                      </w:tcPr>
                      <w:p w:rsidR="00A0714F" w:rsidRDefault="002608D1">
                        <w:pPr>
                          <w:spacing w:after="0" w:line="240" w:lineRule="auto"/>
                          <w:rPr>
                            <w:rFonts w:ascii="Arial" w:hAnsi="Arial" w:cs="Arial"/>
                            <w:lang w:val="mk-MK"/>
                          </w:rPr>
                        </w:pPr>
                        <w:r>
                          <w:rPr>
                            <w:rFonts w:ascii="Arial" w:hAnsi="Arial" w:cs="Arial"/>
                            <w:lang w:val="mk-MK"/>
                          </w:rPr>
                          <w:t>Светски ден на здравјето</w:t>
                        </w:r>
                      </w:p>
                    </w:tc>
                  </w:tr>
                  <w:tr w:rsidR="00A0714F">
                    <w:trPr>
                      <w:jc w:val="center"/>
                    </w:trPr>
                    <w:tc>
                      <w:tcPr>
                        <w:tcW w:w="3277" w:type="dxa"/>
                        <w:shd w:val="clear" w:color="auto" w:fill="auto"/>
                      </w:tcPr>
                      <w:p w:rsidR="00A0714F" w:rsidRDefault="002608D1">
                        <w:pPr>
                          <w:spacing w:after="0" w:line="240" w:lineRule="auto"/>
                          <w:rPr>
                            <w:rFonts w:ascii="Arial" w:hAnsi="Arial" w:cs="Arial"/>
                            <w:lang w:val="mk-MK"/>
                          </w:rPr>
                        </w:pPr>
                        <w:r>
                          <w:rPr>
                            <w:rFonts w:ascii="Arial" w:hAnsi="Arial" w:cs="Arial"/>
                            <w:lang w:val="mk-MK"/>
                          </w:rPr>
                          <w:t>22 апри</w:t>
                        </w:r>
                      </w:p>
                    </w:tc>
                    <w:tc>
                      <w:tcPr>
                        <w:tcW w:w="5894" w:type="dxa"/>
                        <w:shd w:val="clear" w:color="auto" w:fill="auto"/>
                      </w:tcPr>
                      <w:p w:rsidR="00A0714F" w:rsidRDefault="002608D1">
                        <w:pPr>
                          <w:spacing w:after="0" w:line="240" w:lineRule="auto"/>
                          <w:rPr>
                            <w:rFonts w:ascii="Arial" w:hAnsi="Arial" w:cs="Arial"/>
                            <w:lang w:val="mk-MK"/>
                          </w:rPr>
                        </w:pPr>
                        <w:r>
                          <w:rPr>
                            <w:rFonts w:ascii="Arial" w:hAnsi="Arial" w:cs="Arial"/>
                            <w:lang w:val="mk-MK"/>
                          </w:rPr>
                          <w:t>Светси денна планетата</w:t>
                        </w:r>
                      </w:p>
                    </w:tc>
                  </w:tr>
                  <w:tr w:rsidR="00A0714F">
                    <w:trPr>
                      <w:jc w:val="center"/>
                    </w:trPr>
                    <w:tc>
                      <w:tcPr>
                        <w:tcW w:w="3277" w:type="dxa"/>
                        <w:shd w:val="clear" w:color="auto" w:fill="auto"/>
                      </w:tcPr>
                      <w:p w:rsidR="00A0714F" w:rsidRDefault="002608D1">
                        <w:pPr>
                          <w:spacing w:after="0" w:line="240" w:lineRule="auto"/>
                          <w:rPr>
                            <w:rFonts w:ascii="Arial" w:hAnsi="Arial" w:cs="Arial"/>
                            <w:lang w:val="mk-MK"/>
                          </w:rPr>
                        </w:pPr>
                        <w:r>
                          <w:rPr>
                            <w:rFonts w:ascii="Arial" w:hAnsi="Arial" w:cs="Arial"/>
                            <w:lang w:val="mk-MK"/>
                          </w:rPr>
                          <w:t>15 мај</w:t>
                        </w:r>
                      </w:p>
                    </w:tc>
                    <w:tc>
                      <w:tcPr>
                        <w:tcW w:w="5894" w:type="dxa"/>
                        <w:shd w:val="clear" w:color="auto" w:fill="auto"/>
                      </w:tcPr>
                      <w:p w:rsidR="00A0714F" w:rsidRDefault="002608D1">
                        <w:pPr>
                          <w:spacing w:after="0" w:line="240" w:lineRule="auto"/>
                          <w:rPr>
                            <w:rFonts w:ascii="Arial" w:hAnsi="Arial" w:cs="Arial"/>
                            <w:lang w:val="mk-MK"/>
                          </w:rPr>
                        </w:pPr>
                        <w:r>
                          <w:rPr>
                            <w:rFonts w:ascii="Arial" w:hAnsi="Arial" w:cs="Arial"/>
                            <w:lang w:val="mk-MK"/>
                          </w:rPr>
                          <w:t xml:space="preserve">Светски ден за </w:t>
                        </w:r>
                        <w:r>
                          <w:rPr>
                            <w:rFonts w:ascii="Arial" w:hAnsi="Arial" w:cs="Arial"/>
                            <w:lang w:val="mk-MK"/>
                          </w:rPr>
                          <w:t>заштита на климата</w:t>
                        </w:r>
                      </w:p>
                    </w:tc>
                  </w:tr>
                  <w:tr w:rsidR="00A0714F">
                    <w:trPr>
                      <w:jc w:val="center"/>
                    </w:trPr>
                    <w:tc>
                      <w:tcPr>
                        <w:tcW w:w="3277" w:type="dxa"/>
                        <w:shd w:val="clear" w:color="auto" w:fill="auto"/>
                      </w:tcPr>
                      <w:p w:rsidR="00A0714F" w:rsidRDefault="002608D1">
                        <w:pPr>
                          <w:spacing w:after="0" w:line="240" w:lineRule="auto"/>
                          <w:rPr>
                            <w:rFonts w:ascii="Arial" w:hAnsi="Arial" w:cs="Arial"/>
                            <w:lang w:val="mk-MK"/>
                          </w:rPr>
                        </w:pPr>
                        <w:r>
                          <w:rPr>
                            <w:rFonts w:ascii="Arial" w:hAnsi="Arial" w:cs="Arial"/>
                            <w:lang w:val="mk-MK"/>
                          </w:rPr>
                          <w:t>31 мај</w:t>
                        </w:r>
                      </w:p>
                    </w:tc>
                    <w:tc>
                      <w:tcPr>
                        <w:tcW w:w="5894" w:type="dxa"/>
                        <w:shd w:val="clear" w:color="auto" w:fill="auto"/>
                      </w:tcPr>
                      <w:p w:rsidR="00A0714F" w:rsidRDefault="002608D1">
                        <w:pPr>
                          <w:spacing w:after="0" w:line="240" w:lineRule="auto"/>
                          <w:rPr>
                            <w:rFonts w:ascii="Arial" w:hAnsi="Arial" w:cs="Arial"/>
                            <w:lang w:val="mk-MK"/>
                          </w:rPr>
                        </w:pPr>
                        <w:r>
                          <w:rPr>
                            <w:rFonts w:ascii="Arial" w:hAnsi="Arial" w:cs="Arial"/>
                            <w:lang w:val="mk-MK"/>
                          </w:rPr>
                          <w:t>Севтски ден против пушењето</w:t>
                        </w:r>
                      </w:p>
                    </w:tc>
                  </w:tr>
                  <w:tr w:rsidR="00A0714F">
                    <w:trPr>
                      <w:jc w:val="center"/>
                    </w:trPr>
                    <w:tc>
                      <w:tcPr>
                        <w:tcW w:w="3277" w:type="dxa"/>
                        <w:shd w:val="clear" w:color="auto" w:fill="auto"/>
                      </w:tcPr>
                      <w:p w:rsidR="00A0714F" w:rsidRDefault="002608D1">
                        <w:pPr>
                          <w:spacing w:after="0" w:line="240" w:lineRule="auto"/>
                          <w:rPr>
                            <w:rFonts w:ascii="Arial" w:hAnsi="Arial" w:cs="Arial"/>
                            <w:lang w:val="mk-MK"/>
                          </w:rPr>
                        </w:pPr>
                        <w:r>
                          <w:rPr>
                            <w:rFonts w:ascii="Arial" w:hAnsi="Arial" w:cs="Arial"/>
                            <w:lang w:val="mk-MK"/>
                          </w:rPr>
                          <w:t>5 јун</w:t>
                        </w:r>
                      </w:p>
                    </w:tc>
                    <w:tc>
                      <w:tcPr>
                        <w:tcW w:w="5894" w:type="dxa"/>
                        <w:shd w:val="clear" w:color="auto" w:fill="auto"/>
                      </w:tcPr>
                      <w:p w:rsidR="00A0714F" w:rsidRDefault="002608D1">
                        <w:pPr>
                          <w:spacing w:after="0" w:line="240" w:lineRule="auto"/>
                          <w:rPr>
                            <w:rFonts w:ascii="Arial" w:hAnsi="Arial" w:cs="Arial"/>
                            <w:lang w:val="mk-MK"/>
                          </w:rPr>
                        </w:pPr>
                        <w:r>
                          <w:rPr>
                            <w:rFonts w:ascii="Arial" w:hAnsi="Arial" w:cs="Arial"/>
                            <w:lang w:val="mk-MK"/>
                          </w:rPr>
                          <w:t>Светски ден за заштита на животнатасредина</w:t>
                        </w:r>
                      </w:p>
                    </w:tc>
                  </w:tr>
                  <w:tr w:rsidR="00A0714F">
                    <w:trPr>
                      <w:trHeight w:val="307"/>
                      <w:jc w:val="center"/>
                    </w:trPr>
                    <w:tc>
                      <w:tcPr>
                        <w:tcW w:w="3277" w:type="dxa"/>
                        <w:shd w:val="clear" w:color="auto" w:fill="auto"/>
                      </w:tcPr>
                      <w:p w:rsidR="00A0714F" w:rsidRDefault="002608D1">
                        <w:pPr>
                          <w:spacing w:after="0" w:line="240" w:lineRule="auto"/>
                          <w:rPr>
                            <w:rFonts w:ascii="Arial" w:hAnsi="Arial" w:cs="Arial"/>
                            <w:lang w:val="mk-MK"/>
                          </w:rPr>
                        </w:pPr>
                        <w:r>
                          <w:rPr>
                            <w:rFonts w:ascii="Arial" w:hAnsi="Arial" w:cs="Arial"/>
                            <w:lang w:val="mk-MK"/>
                          </w:rPr>
                          <w:t>16 септември</w:t>
                        </w:r>
                      </w:p>
                    </w:tc>
                    <w:tc>
                      <w:tcPr>
                        <w:tcW w:w="5894" w:type="dxa"/>
                        <w:shd w:val="clear" w:color="auto" w:fill="auto"/>
                      </w:tcPr>
                      <w:p w:rsidR="00A0714F" w:rsidRDefault="002608D1">
                        <w:pPr>
                          <w:spacing w:after="0" w:line="240" w:lineRule="auto"/>
                          <w:rPr>
                            <w:rFonts w:ascii="Arial" w:hAnsi="Arial" w:cs="Arial"/>
                            <w:lang w:val="mk-MK"/>
                          </w:rPr>
                        </w:pPr>
                        <w:r>
                          <w:rPr>
                            <w:rFonts w:ascii="Arial" w:hAnsi="Arial" w:cs="Arial"/>
                            <w:lang w:val="mk-MK"/>
                          </w:rPr>
                          <w:t>Светски ден за заштита наозонската обвивка</w:t>
                        </w:r>
                      </w:p>
                    </w:tc>
                  </w:tr>
                  <w:tr w:rsidR="00A0714F">
                    <w:trPr>
                      <w:jc w:val="center"/>
                    </w:trPr>
                    <w:tc>
                      <w:tcPr>
                        <w:tcW w:w="3277" w:type="dxa"/>
                        <w:shd w:val="clear" w:color="auto" w:fill="auto"/>
                      </w:tcPr>
                      <w:p w:rsidR="00A0714F" w:rsidRDefault="002608D1">
                        <w:pPr>
                          <w:spacing w:after="0" w:line="240" w:lineRule="auto"/>
                          <w:rPr>
                            <w:rFonts w:ascii="Arial" w:hAnsi="Arial" w:cs="Arial"/>
                            <w:lang w:val="mk-MK"/>
                          </w:rPr>
                        </w:pPr>
                        <w:r>
                          <w:rPr>
                            <w:rFonts w:ascii="Arial" w:hAnsi="Arial" w:cs="Arial"/>
                            <w:lang w:val="mk-MK"/>
                          </w:rPr>
                          <w:t>22 септември</w:t>
                        </w:r>
                      </w:p>
                    </w:tc>
                    <w:tc>
                      <w:tcPr>
                        <w:tcW w:w="5894" w:type="dxa"/>
                        <w:shd w:val="clear" w:color="auto" w:fill="auto"/>
                      </w:tcPr>
                      <w:p w:rsidR="00A0714F" w:rsidRDefault="002608D1">
                        <w:pPr>
                          <w:spacing w:after="0" w:line="240" w:lineRule="auto"/>
                          <w:rPr>
                            <w:rFonts w:ascii="Arial" w:hAnsi="Arial" w:cs="Arial"/>
                            <w:lang w:val="mk-MK"/>
                          </w:rPr>
                        </w:pPr>
                        <w:r>
                          <w:rPr>
                            <w:rFonts w:ascii="Arial" w:hAnsi="Arial" w:cs="Arial"/>
                            <w:lang w:val="mk-MK"/>
                          </w:rPr>
                          <w:t>Меѓународен ден б</w:t>
                        </w:r>
                        <w:r>
                          <w:rPr>
                            <w:rFonts w:ascii="Arial" w:hAnsi="Arial" w:cs="Arial"/>
                            <w:lang w:val="mk-MK"/>
                          </w:rPr>
                          <w:cr/>
                          <w:t>з автом</w:t>
                        </w:r>
                        <w:r>
                          <w:rPr>
                            <w:rFonts w:ascii="Arial" w:hAnsi="Arial" w:cs="Arial"/>
                            <w:lang w:val="mk-MK"/>
                          </w:rPr>
                          <w:cr/>
                          <w:t>били</w:t>
                        </w:r>
                      </w:p>
                    </w:tc>
                  </w:tr>
                  <w:tr w:rsidR="00A0714F">
                    <w:trPr>
                      <w:jc w:val="center"/>
                    </w:trPr>
                    <w:tc>
                      <w:tcPr>
                        <w:tcW w:w="3277" w:type="dxa"/>
                        <w:shd w:val="clear" w:color="auto" w:fill="auto"/>
                      </w:tcPr>
                      <w:p w:rsidR="00A0714F" w:rsidRDefault="002608D1">
                        <w:pPr>
                          <w:spacing w:after="0" w:line="240" w:lineRule="auto"/>
                          <w:rPr>
                            <w:rFonts w:ascii="Arial" w:hAnsi="Arial" w:cs="Arial"/>
                            <w:lang w:val="mk-MK"/>
                          </w:rPr>
                        </w:pPr>
                        <w:r>
                          <w:rPr>
                            <w:rFonts w:ascii="Arial" w:hAnsi="Arial" w:cs="Arial"/>
                            <w:lang w:val="mk-MK"/>
                          </w:rPr>
                          <w:t>08 октомври</w:t>
                        </w:r>
                      </w:p>
                    </w:tc>
                    <w:tc>
                      <w:tcPr>
                        <w:tcW w:w="5894" w:type="dxa"/>
                        <w:shd w:val="clear" w:color="auto" w:fill="auto"/>
                      </w:tcPr>
                      <w:p w:rsidR="00A0714F" w:rsidRDefault="002608D1">
                        <w:pPr>
                          <w:spacing w:after="0" w:line="240" w:lineRule="auto"/>
                          <w:rPr>
                            <w:rFonts w:ascii="Arial" w:hAnsi="Arial" w:cs="Arial"/>
                            <w:lang w:val="mk-MK"/>
                          </w:rPr>
                        </w:pPr>
                        <w:r>
                          <w:rPr>
                            <w:rFonts w:ascii="Arial" w:hAnsi="Arial" w:cs="Arial"/>
                            <w:lang w:val="mk-MK"/>
                          </w:rPr>
                          <w:t xml:space="preserve">Меѓународен ден за намалување на </w:t>
                        </w:r>
                        <w:r>
                          <w:rPr>
                            <w:rFonts w:ascii="Arial" w:hAnsi="Arial" w:cs="Arial"/>
                            <w:lang w:val="mk-MK"/>
                          </w:rPr>
                          <w:t>уништувањето на природата</w:t>
                        </w:r>
                      </w:p>
                    </w:tc>
                  </w:tr>
                  <w:tr w:rsidR="00A0714F">
                    <w:trPr>
                      <w:jc w:val="center"/>
                    </w:trPr>
                    <w:tc>
                      <w:tcPr>
                        <w:tcW w:w="3277" w:type="dxa"/>
                        <w:shd w:val="clear" w:color="auto" w:fill="auto"/>
                      </w:tcPr>
                      <w:p w:rsidR="00A0714F" w:rsidRDefault="002608D1">
                        <w:pPr>
                          <w:spacing w:after="0" w:line="240" w:lineRule="auto"/>
                          <w:rPr>
                            <w:rFonts w:ascii="Arial" w:hAnsi="Arial" w:cs="Arial"/>
                            <w:lang w:val="mk-MK"/>
                          </w:rPr>
                        </w:pPr>
                        <w:r>
                          <w:rPr>
                            <w:rFonts w:ascii="Arial" w:hAnsi="Arial" w:cs="Arial"/>
                            <w:lang w:val="mk-MK"/>
                          </w:rPr>
                          <w:t>15 октомври</w:t>
                        </w:r>
                      </w:p>
                    </w:tc>
                    <w:tc>
                      <w:tcPr>
                        <w:tcW w:w="5894" w:type="dxa"/>
                        <w:shd w:val="clear" w:color="auto" w:fill="auto"/>
                      </w:tcPr>
                      <w:p w:rsidR="00A0714F" w:rsidRDefault="002608D1">
                        <w:pPr>
                          <w:spacing w:after="0" w:line="240" w:lineRule="auto"/>
                          <w:rPr>
                            <w:rFonts w:ascii="Arial" w:hAnsi="Arial" w:cs="Arial"/>
                            <w:lang w:val="mk-MK"/>
                          </w:rPr>
                        </w:pPr>
                        <w:r>
                          <w:rPr>
                            <w:rFonts w:ascii="Arial" w:hAnsi="Arial" w:cs="Arial"/>
                            <w:lang w:val="mk-MK"/>
                          </w:rPr>
                          <w:t>Меѓународен ден на пешаците</w:t>
                        </w:r>
                      </w:p>
                    </w:tc>
                  </w:tr>
                  <w:tr w:rsidR="00A0714F">
                    <w:trPr>
                      <w:jc w:val="center"/>
                    </w:trPr>
                    <w:tc>
                      <w:tcPr>
                        <w:tcW w:w="3277" w:type="dxa"/>
                        <w:shd w:val="clear" w:color="auto" w:fill="auto"/>
                      </w:tcPr>
                      <w:p w:rsidR="00A0714F" w:rsidRDefault="002608D1">
                        <w:pPr>
                          <w:spacing w:after="0" w:line="240" w:lineRule="auto"/>
                          <w:rPr>
                            <w:rFonts w:ascii="Arial" w:hAnsi="Arial" w:cs="Arial"/>
                            <w:lang w:val="mk-MK"/>
                          </w:rPr>
                        </w:pPr>
                        <w:r>
                          <w:rPr>
                            <w:rFonts w:ascii="Arial" w:hAnsi="Arial" w:cs="Arial"/>
                            <w:lang w:val="mk-MK"/>
                          </w:rPr>
                          <w:t>16 октомври</w:t>
                        </w:r>
                      </w:p>
                    </w:tc>
                    <w:tc>
                      <w:tcPr>
                        <w:tcW w:w="5894" w:type="dxa"/>
                        <w:shd w:val="clear" w:color="auto" w:fill="auto"/>
                      </w:tcPr>
                      <w:p w:rsidR="00A0714F" w:rsidRDefault="002608D1">
                        <w:pPr>
                          <w:spacing w:after="0" w:line="240" w:lineRule="auto"/>
                          <w:rPr>
                            <w:rFonts w:ascii="Arial" w:hAnsi="Arial" w:cs="Arial"/>
                            <w:lang w:val="mk-MK"/>
                          </w:rPr>
                        </w:pPr>
                        <w:r>
                          <w:rPr>
                            <w:rFonts w:ascii="Arial" w:hAnsi="Arial" w:cs="Arial"/>
                            <w:lang w:val="mk-MK"/>
                          </w:rPr>
                          <w:t>Меѓународен ден на хранат</w:t>
                        </w:r>
                        <w:r>
                          <w:rPr>
                            <w:rFonts w:ascii="Arial" w:hAnsi="Arial" w:cs="Arial"/>
                            <w:lang w:val="mk-MK"/>
                          </w:rPr>
                          <w:cr/>
                          <w:t xml:space="preserve"> </w:t>
                        </w:r>
                      </w:p>
                    </w:tc>
                  </w:tr>
                  <w:tr w:rsidR="00A0714F">
                    <w:trPr>
                      <w:jc w:val="center"/>
                    </w:trPr>
                    <w:tc>
                      <w:tcPr>
                        <w:tcW w:w="9171" w:type="dxa"/>
                        <w:gridSpan w:val="2"/>
                        <w:shd w:val="clear" w:color="auto" w:fill="auto"/>
                      </w:tcPr>
                      <w:p w:rsidR="00A0714F" w:rsidRDefault="002608D1">
                        <w:pPr>
                          <w:spacing w:after="0" w:line="240" w:lineRule="auto"/>
                          <w:rPr>
                            <w:rFonts w:ascii="Arial" w:hAnsi="Arial" w:cs="Arial"/>
                            <w:lang w:val="mk-MK"/>
                          </w:rPr>
                        </w:pPr>
                        <w:r>
                          <w:rPr>
                            <w:rFonts w:ascii="Arial" w:hAnsi="Arial" w:cs="Arial"/>
                            <w:lang w:val="mk-MK"/>
                          </w:rPr>
                          <w:t>21 Март – ден на еколошка акција на младите и граѓаните на РСМ – ненаставен ден</w:t>
                        </w:r>
                      </w:p>
                      <w:p w:rsidR="00A0714F" w:rsidRDefault="002608D1">
                        <w:pPr>
                          <w:spacing w:after="0" w:line="240" w:lineRule="auto"/>
                          <w:rPr>
                            <w:rFonts w:ascii="Arial" w:hAnsi="Arial" w:cs="Arial"/>
                            <w:lang w:val="mk-MK"/>
                          </w:rPr>
                        </w:pPr>
                        <w:r>
                          <w:rPr>
                            <w:rFonts w:ascii="Arial" w:hAnsi="Arial" w:cs="Arial"/>
                            <w:lang w:val="mk-MK"/>
                          </w:rPr>
                          <w:t xml:space="preserve">Ден на акција на еко-училиштата- се реализира два пати во текот на </w:t>
                        </w:r>
                        <w:r>
                          <w:rPr>
                            <w:rFonts w:ascii="Arial" w:hAnsi="Arial" w:cs="Arial"/>
                            <w:lang w:val="mk-MK"/>
                          </w:rPr>
                          <w:t>една учебна година</w:t>
                        </w:r>
                      </w:p>
                      <w:p w:rsidR="00A0714F" w:rsidRDefault="002608D1">
                        <w:pPr>
                          <w:spacing w:after="0" w:line="240" w:lineRule="auto"/>
                          <w:rPr>
                            <w:rFonts w:ascii="Arial" w:hAnsi="Arial" w:cs="Arial"/>
                            <w:lang w:val="mk-MK"/>
                          </w:rPr>
                        </w:pPr>
                        <w:r>
                          <w:rPr>
                            <w:rFonts w:ascii="Arial" w:hAnsi="Arial" w:cs="Arial"/>
                            <w:lang w:val="mk-MK"/>
                          </w:rPr>
                          <w:t>Ајде Македонија - ден на еколошка акција на младите и граѓаните на</w:t>
                        </w:r>
                        <w:r>
                          <w:rPr>
                            <w:rFonts w:ascii="Arial" w:hAnsi="Arial" w:cs="Arial"/>
                            <w:lang w:val="mk-MK"/>
                          </w:rPr>
                          <w:cr/>
                          <w:t xml:space="preserve"> РСМ</w:t>
                        </w:r>
                      </w:p>
                    </w:tc>
                  </w:tr>
                </w:tbl>
                <w:p w:rsidR="00A0714F" w:rsidRDefault="00A0714F">
                  <w:pPr>
                    <w:suppressAutoHyphens w:val="0"/>
                    <w:spacing w:after="0" w:line="240" w:lineRule="auto"/>
                    <w:rPr>
                      <w:rFonts w:ascii="Arial" w:eastAsia="Times New Roman" w:hAnsi="Arial" w:cs="Arial"/>
                      <w:lang w:val="mk-MK" w:eastAsia="mk-MK"/>
                    </w:rPr>
                  </w:pPr>
                </w:p>
              </w:tc>
            </w:tr>
          </w:tbl>
          <w:p w:rsidR="00A0714F" w:rsidRDefault="00A0714F">
            <w:pPr>
              <w:suppressAutoHyphens w:val="0"/>
              <w:spacing w:after="0" w:line="240" w:lineRule="auto"/>
              <w:rPr>
                <w:rFonts w:ascii="Arial" w:eastAsia="Times New Roman" w:hAnsi="Arial" w:cs="Arial"/>
                <w:lang w:val="mk-MK" w:eastAsia="mk-MK"/>
              </w:rPr>
            </w:pPr>
          </w:p>
        </w:tc>
      </w:tr>
    </w:tbl>
    <w:p w:rsidR="00A0714F" w:rsidRDefault="00A0714F">
      <w:pPr>
        <w:suppressAutoHyphens w:val="0"/>
        <w:spacing w:after="160" w:line="259" w:lineRule="auto"/>
        <w:ind w:left="720" w:firstLine="720"/>
        <w:contextualSpacing/>
        <w:jc w:val="both"/>
        <w:rPr>
          <w:rFonts w:ascii="Arial" w:hAnsi="Arial" w:cs="Arial"/>
          <w:color w:val="000000"/>
          <w:lang w:val="mk-MK" w:eastAsia="mk-MK"/>
        </w:rPr>
      </w:pPr>
    </w:p>
    <w:p w:rsidR="00A0714F" w:rsidRDefault="00A0714F">
      <w:pPr>
        <w:suppressAutoHyphens w:val="0"/>
        <w:spacing w:after="160" w:line="259" w:lineRule="auto"/>
        <w:ind w:left="720" w:firstLine="720"/>
        <w:contextualSpacing/>
        <w:jc w:val="both"/>
        <w:rPr>
          <w:rFonts w:ascii="Arial" w:hAnsi="Arial" w:cs="Arial"/>
          <w:color w:val="000000"/>
          <w:lang w:val="mk-MK" w:eastAsia="mk-MK"/>
        </w:rPr>
      </w:pPr>
    </w:p>
    <w:p w:rsidR="00A0714F" w:rsidRDefault="00A0714F">
      <w:pPr>
        <w:suppressAutoHyphens w:val="0"/>
        <w:spacing w:after="160" w:line="259" w:lineRule="auto"/>
        <w:jc w:val="both"/>
        <w:rPr>
          <w:rFonts w:ascii="Arial" w:hAnsi="Arial" w:cs="Arial"/>
          <w:color w:val="000000"/>
          <w:lang w:val="mk-MK" w:eastAsia="mk-MK"/>
        </w:rPr>
      </w:pPr>
    </w:p>
    <w:p w:rsidR="00A0714F" w:rsidRDefault="00A0714F">
      <w:pPr>
        <w:suppressAutoHyphens w:val="0"/>
        <w:spacing w:after="160" w:line="259" w:lineRule="auto"/>
        <w:jc w:val="both"/>
        <w:rPr>
          <w:rFonts w:ascii="Arial" w:hAnsi="Arial" w:cs="Arial"/>
          <w:i/>
          <w:lang w:val="mk-MK" w:eastAsia="en-US"/>
        </w:rPr>
      </w:pPr>
    </w:p>
    <w:p w:rsidR="00A0714F" w:rsidRDefault="002608D1">
      <w:pPr>
        <w:suppressAutoHyphens w:val="0"/>
        <w:spacing w:after="160" w:line="259" w:lineRule="auto"/>
        <w:jc w:val="both"/>
        <w:rPr>
          <w:rFonts w:ascii="Arial" w:hAnsi="Arial" w:cs="Arial"/>
          <w:i/>
          <w:lang w:val="mk-MK" w:eastAsia="en-US"/>
        </w:rPr>
      </w:pPr>
      <w:r>
        <w:rPr>
          <w:rFonts w:ascii="Arial" w:hAnsi="Arial" w:cs="Arial"/>
          <w:i/>
          <w:lang w:val="mk-MK" w:eastAsia="en-US"/>
        </w:rPr>
        <w:t xml:space="preserve">8.2 </w:t>
      </w:r>
      <w:r>
        <w:rPr>
          <w:rFonts w:ascii="Arial" w:hAnsi="Arial" w:cs="Arial"/>
          <w:i/>
          <w:lang w:eastAsia="en-US"/>
        </w:rPr>
        <w:t>Поделба на класно раководство, поделба на часовите на наставниот кадар, распоред на часовите</w:t>
      </w:r>
    </w:p>
    <w:p w:rsidR="00A0714F" w:rsidRDefault="00A0714F">
      <w:pPr>
        <w:suppressAutoHyphens w:val="0"/>
        <w:spacing w:after="160" w:line="259" w:lineRule="auto"/>
        <w:jc w:val="both"/>
        <w:rPr>
          <w:rFonts w:ascii="Arial" w:hAnsi="Arial" w:cs="Arial"/>
          <w:i/>
          <w:lang w:val="mk-MK" w:eastAsia="en-US"/>
        </w:rPr>
      </w:pPr>
    </w:p>
    <w:p w:rsidR="00A0714F" w:rsidRDefault="002608D1">
      <w:pPr>
        <w:suppressAutoHyphens w:val="0"/>
        <w:spacing w:after="160" w:line="259" w:lineRule="auto"/>
        <w:ind w:left="720"/>
        <w:jc w:val="both"/>
        <w:rPr>
          <w:rFonts w:ascii="Arial" w:hAnsi="Arial" w:cs="Arial"/>
          <w:lang w:val="mk-MK" w:eastAsia="en-US"/>
        </w:rPr>
      </w:pPr>
      <w:r>
        <w:rPr>
          <w:rFonts w:ascii="Arial" w:hAnsi="Arial" w:cs="Arial"/>
          <w:lang w:val="mk-MK" w:eastAsia="en-US"/>
        </w:rPr>
        <w:lastRenderedPageBreak/>
        <w:t>Одделенски раководители по паралелки:</w:t>
      </w:r>
    </w:p>
    <w:tbl>
      <w:tblPr>
        <w:tblW w:w="66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2551"/>
        <w:gridCol w:w="2552"/>
      </w:tblGrid>
      <w:tr w:rsidR="00A0714F">
        <w:trPr>
          <w:trHeight w:val="631"/>
        </w:trPr>
        <w:tc>
          <w:tcPr>
            <w:tcW w:w="1560" w:type="dxa"/>
            <w:vMerge w:val="restart"/>
            <w:shd w:val="clear" w:color="auto" w:fill="auto"/>
          </w:tcPr>
          <w:p w:rsidR="00A0714F" w:rsidRDefault="002608D1">
            <w:pPr>
              <w:suppressAutoHyphens w:val="0"/>
              <w:spacing w:after="160" w:line="259" w:lineRule="auto"/>
              <w:jc w:val="both"/>
              <w:rPr>
                <w:rFonts w:ascii="Arial" w:hAnsi="Arial" w:cs="Arial"/>
                <w:lang w:val="mk-MK" w:eastAsia="en-US"/>
              </w:rPr>
            </w:pPr>
            <w:r>
              <w:rPr>
                <w:rFonts w:ascii="Arial" w:hAnsi="Arial" w:cs="Arial"/>
                <w:lang w:val="mk-MK" w:eastAsia="en-US"/>
              </w:rPr>
              <w:t>Одделение/ паралелка</w:t>
            </w:r>
          </w:p>
        </w:tc>
        <w:tc>
          <w:tcPr>
            <w:tcW w:w="5103" w:type="dxa"/>
            <w:gridSpan w:val="2"/>
            <w:shd w:val="clear" w:color="auto" w:fill="auto"/>
          </w:tcPr>
          <w:p w:rsidR="00A0714F" w:rsidRDefault="002608D1">
            <w:pPr>
              <w:suppressAutoHyphens w:val="0"/>
              <w:spacing w:after="160" w:line="259" w:lineRule="auto"/>
              <w:rPr>
                <w:rFonts w:ascii="Arial" w:hAnsi="Arial" w:cs="Arial"/>
                <w:lang w:val="mk-MK" w:eastAsia="en-US"/>
              </w:rPr>
            </w:pPr>
            <w:r>
              <w:rPr>
                <w:rFonts w:ascii="Arial" w:hAnsi="Arial" w:cs="Arial"/>
                <w:lang w:val="mk-MK" w:eastAsia="en-US"/>
              </w:rPr>
              <w:t>Одделенски наставник/раководител</w:t>
            </w:r>
          </w:p>
        </w:tc>
      </w:tr>
      <w:tr w:rsidR="00A0714F">
        <w:trPr>
          <w:trHeight w:val="195"/>
        </w:trPr>
        <w:tc>
          <w:tcPr>
            <w:tcW w:w="1560" w:type="dxa"/>
            <w:vMerge/>
            <w:shd w:val="clear" w:color="auto" w:fill="auto"/>
          </w:tcPr>
          <w:p w:rsidR="00A0714F" w:rsidRDefault="00A0714F">
            <w:pPr>
              <w:suppressAutoHyphens w:val="0"/>
              <w:spacing w:after="160" w:line="259" w:lineRule="auto"/>
              <w:jc w:val="both"/>
              <w:rPr>
                <w:rFonts w:ascii="Arial" w:hAnsi="Arial" w:cs="Arial"/>
                <w:lang w:val="mk-MK" w:eastAsia="en-US"/>
              </w:rPr>
            </w:pPr>
          </w:p>
        </w:tc>
        <w:tc>
          <w:tcPr>
            <w:tcW w:w="2551" w:type="dxa"/>
            <w:shd w:val="clear" w:color="auto" w:fill="auto"/>
          </w:tcPr>
          <w:p w:rsidR="00A0714F" w:rsidRDefault="002608D1">
            <w:pPr>
              <w:suppressAutoHyphens w:val="0"/>
              <w:spacing w:after="160" w:line="259" w:lineRule="auto"/>
              <w:jc w:val="center"/>
              <w:rPr>
                <w:rFonts w:ascii="Arial" w:hAnsi="Arial" w:cs="Arial"/>
                <w:lang w:val="mk-MK" w:eastAsia="en-US"/>
              </w:rPr>
            </w:pPr>
            <w:r>
              <w:rPr>
                <w:rFonts w:ascii="Arial" w:hAnsi="Arial" w:cs="Arial"/>
                <w:lang w:val="mk-MK" w:eastAsia="en-US"/>
              </w:rPr>
              <w:t>Н</w:t>
            </w:r>
            <w:r>
              <w:rPr>
                <w:rFonts w:ascii="Arial" w:hAnsi="Arial" w:cs="Arial"/>
                <w:lang w:eastAsia="en-US"/>
              </w:rPr>
              <w:t>егорци</w:t>
            </w:r>
          </w:p>
        </w:tc>
        <w:tc>
          <w:tcPr>
            <w:tcW w:w="2552" w:type="dxa"/>
            <w:shd w:val="clear" w:color="auto" w:fill="auto"/>
          </w:tcPr>
          <w:p w:rsidR="00A0714F" w:rsidRDefault="002608D1">
            <w:pPr>
              <w:suppressAutoHyphens w:val="0"/>
              <w:spacing w:after="160" w:line="259" w:lineRule="auto"/>
              <w:jc w:val="center"/>
              <w:rPr>
                <w:rFonts w:ascii="Arial" w:hAnsi="Arial" w:cs="Arial"/>
                <w:lang w:val="mk-MK" w:eastAsia="en-US"/>
              </w:rPr>
            </w:pPr>
            <w:r>
              <w:rPr>
                <w:rFonts w:ascii="Arial" w:hAnsi="Arial" w:cs="Arial"/>
                <w:lang w:eastAsia="en-US"/>
              </w:rPr>
              <w:t>Прдејци</w:t>
            </w:r>
          </w:p>
        </w:tc>
      </w:tr>
      <w:tr w:rsidR="00A0714F">
        <w:tc>
          <w:tcPr>
            <w:tcW w:w="1560" w:type="dxa"/>
            <w:shd w:val="clear" w:color="auto" w:fill="auto"/>
          </w:tcPr>
          <w:p w:rsidR="00A0714F" w:rsidRDefault="002608D1">
            <w:pPr>
              <w:suppressAutoHyphens w:val="0"/>
              <w:spacing w:after="160" w:line="259" w:lineRule="auto"/>
              <w:rPr>
                <w:rFonts w:ascii="Arial" w:hAnsi="Arial" w:cs="Arial"/>
                <w:lang w:val="mk-MK" w:eastAsia="en-US"/>
              </w:rPr>
            </w:pPr>
            <w:r>
              <w:rPr>
                <w:rFonts w:ascii="Arial" w:hAnsi="Arial" w:cs="Arial"/>
                <w:lang w:eastAsia="en-US"/>
              </w:rPr>
              <w:t>I</w:t>
            </w:r>
            <w:r>
              <w:rPr>
                <w:rFonts w:ascii="Arial" w:hAnsi="Arial" w:cs="Arial"/>
                <w:lang w:val="mk-MK" w:eastAsia="en-US"/>
              </w:rPr>
              <w:t xml:space="preserve"> одд.</w:t>
            </w:r>
          </w:p>
        </w:tc>
        <w:tc>
          <w:tcPr>
            <w:tcW w:w="2551" w:type="dxa"/>
            <w:shd w:val="clear" w:color="auto" w:fill="auto"/>
          </w:tcPr>
          <w:p w:rsidR="00A0714F" w:rsidRDefault="002608D1">
            <w:pPr>
              <w:rPr>
                <w:rFonts w:ascii="Arial" w:hAnsi="Arial" w:cs="Arial"/>
                <w:lang w:val="mk-MK"/>
              </w:rPr>
            </w:pPr>
            <w:r>
              <w:rPr>
                <w:rFonts w:ascii="Arial" w:hAnsi="Arial" w:cs="Arial"/>
                <w:lang w:val="mk-MK"/>
              </w:rPr>
              <w:t>Ѕвезда Анастасова</w:t>
            </w:r>
          </w:p>
        </w:tc>
        <w:tc>
          <w:tcPr>
            <w:tcW w:w="2552" w:type="dxa"/>
            <w:shd w:val="clear" w:color="auto" w:fill="auto"/>
          </w:tcPr>
          <w:p w:rsidR="00A0714F" w:rsidRDefault="002608D1">
            <w:pPr>
              <w:rPr>
                <w:rFonts w:ascii="Arial" w:hAnsi="Arial" w:cs="Arial"/>
                <w:lang w:val="mk-MK"/>
              </w:rPr>
            </w:pPr>
            <w:r>
              <w:rPr>
                <w:rFonts w:ascii="Arial" w:hAnsi="Arial" w:cs="Arial"/>
                <w:lang w:val="mk-MK"/>
              </w:rPr>
              <w:t>Маја Митрова</w:t>
            </w:r>
          </w:p>
        </w:tc>
      </w:tr>
      <w:tr w:rsidR="00A0714F">
        <w:tc>
          <w:tcPr>
            <w:tcW w:w="1560" w:type="dxa"/>
            <w:shd w:val="clear" w:color="auto" w:fill="auto"/>
          </w:tcPr>
          <w:p w:rsidR="00A0714F" w:rsidRDefault="002608D1">
            <w:pPr>
              <w:suppressAutoHyphens w:val="0"/>
              <w:spacing w:after="160" w:line="259" w:lineRule="auto"/>
              <w:rPr>
                <w:rFonts w:ascii="Arial" w:hAnsi="Arial" w:cs="Arial"/>
                <w:lang w:val="mk-MK" w:eastAsia="en-US"/>
              </w:rPr>
            </w:pPr>
            <w:r>
              <w:rPr>
                <w:rFonts w:ascii="Arial" w:hAnsi="Arial" w:cs="Arial"/>
                <w:lang w:eastAsia="en-US"/>
              </w:rPr>
              <w:t xml:space="preserve">II одд. </w:t>
            </w:r>
          </w:p>
        </w:tc>
        <w:tc>
          <w:tcPr>
            <w:tcW w:w="2551" w:type="dxa"/>
            <w:shd w:val="clear" w:color="auto" w:fill="auto"/>
          </w:tcPr>
          <w:p w:rsidR="00A0714F" w:rsidRDefault="002608D1">
            <w:pPr>
              <w:suppressAutoHyphens w:val="0"/>
              <w:spacing w:after="160" w:line="259" w:lineRule="auto"/>
              <w:rPr>
                <w:rFonts w:ascii="Arial" w:hAnsi="Arial" w:cs="Arial"/>
                <w:lang w:val="mk-MK" w:eastAsia="en-US"/>
              </w:rPr>
            </w:pPr>
            <w:r>
              <w:rPr>
                <w:rFonts w:ascii="Arial" w:hAnsi="Arial" w:cs="Arial"/>
                <w:lang w:val="mk-MK" w:eastAsia="en-US"/>
              </w:rPr>
              <w:t>Драгица Прочкова</w:t>
            </w:r>
          </w:p>
        </w:tc>
        <w:tc>
          <w:tcPr>
            <w:tcW w:w="2552" w:type="dxa"/>
            <w:shd w:val="clear" w:color="auto" w:fill="auto"/>
          </w:tcPr>
          <w:p w:rsidR="00A0714F" w:rsidRDefault="002608D1">
            <w:pPr>
              <w:suppressAutoHyphens w:val="0"/>
              <w:spacing w:after="160" w:line="259" w:lineRule="auto"/>
              <w:jc w:val="both"/>
              <w:rPr>
                <w:rFonts w:ascii="Arial" w:hAnsi="Arial" w:cs="Arial"/>
                <w:lang w:val="mk-MK" w:eastAsia="en-US"/>
              </w:rPr>
            </w:pPr>
            <w:r>
              <w:rPr>
                <w:rFonts w:ascii="Arial" w:hAnsi="Arial" w:cs="Arial"/>
                <w:lang w:val="mk-MK"/>
              </w:rPr>
              <w:t>Маја Митрова</w:t>
            </w:r>
          </w:p>
        </w:tc>
      </w:tr>
      <w:tr w:rsidR="00A0714F">
        <w:tc>
          <w:tcPr>
            <w:tcW w:w="1560" w:type="dxa"/>
            <w:shd w:val="clear" w:color="auto" w:fill="auto"/>
          </w:tcPr>
          <w:p w:rsidR="00A0714F" w:rsidRDefault="002608D1">
            <w:pPr>
              <w:suppressAutoHyphens w:val="0"/>
              <w:spacing w:after="160" w:line="259" w:lineRule="auto"/>
              <w:rPr>
                <w:rFonts w:ascii="Arial" w:hAnsi="Arial" w:cs="Arial"/>
                <w:lang w:val="mk-MK" w:eastAsia="en-US"/>
              </w:rPr>
            </w:pPr>
            <w:r>
              <w:rPr>
                <w:rFonts w:ascii="Arial" w:hAnsi="Arial" w:cs="Arial"/>
                <w:lang w:eastAsia="en-US"/>
              </w:rPr>
              <w:t>III одд.</w:t>
            </w:r>
          </w:p>
        </w:tc>
        <w:tc>
          <w:tcPr>
            <w:tcW w:w="2551" w:type="dxa"/>
            <w:shd w:val="clear" w:color="auto" w:fill="auto"/>
          </w:tcPr>
          <w:p w:rsidR="00A0714F" w:rsidRDefault="002608D1">
            <w:pPr>
              <w:suppressAutoHyphens w:val="0"/>
              <w:spacing w:after="160" w:line="259" w:lineRule="auto"/>
              <w:rPr>
                <w:rFonts w:ascii="Arial" w:hAnsi="Arial" w:cs="Arial"/>
                <w:lang w:val="mk-MK" w:eastAsia="en-US"/>
              </w:rPr>
            </w:pPr>
            <w:r>
              <w:rPr>
                <w:rFonts w:ascii="Arial" w:hAnsi="Arial" w:cs="Arial"/>
                <w:lang w:val="mk-MK" w:eastAsia="en-US"/>
              </w:rPr>
              <w:t>Сузана Попова</w:t>
            </w:r>
          </w:p>
        </w:tc>
        <w:tc>
          <w:tcPr>
            <w:tcW w:w="2552" w:type="dxa"/>
            <w:shd w:val="clear" w:color="auto" w:fill="auto"/>
          </w:tcPr>
          <w:p w:rsidR="00A0714F" w:rsidRDefault="002608D1">
            <w:pPr>
              <w:suppressAutoHyphens w:val="0"/>
              <w:spacing w:after="160" w:line="259" w:lineRule="auto"/>
              <w:jc w:val="both"/>
              <w:rPr>
                <w:rFonts w:ascii="Arial" w:hAnsi="Arial" w:cs="Arial"/>
                <w:lang w:val="mk-MK" w:eastAsia="en-US"/>
              </w:rPr>
            </w:pPr>
            <w:r>
              <w:rPr>
                <w:rFonts w:ascii="Arial" w:hAnsi="Arial" w:cs="Arial"/>
                <w:lang w:val="mk-MK" w:eastAsia="en-US"/>
              </w:rPr>
              <w:t>Билјана С.Лазарева</w:t>
            </w:r>
          </w:p>
        </w:tc>
      </w:tr>
      <w:tr w:rsidR="00A0714F">
        <w:tc>
          <w:tcPr>
            <w:tcW w:w="1560" w:type="dxa"/>
            <w:shd w:val="clear" w:color="auto" w:fill="auto"/>
          </w:tcPr>
          <w:p w:rsidR="00A0714F" w:rsidRDefault="002608D1">
            <w:pPr>
              <w:suppressAutoHyphens w:val="0"/>
              <w:spacing w:after="160" w:line="259" w:lineRule="auto"/>
              <w:rPr>
                <w:rFonts w:ascii="Arial" w:hAnsi="Arial" w:cs="Arial"/>
                <w:lang w:val="mk-MK" w:eastAsia="en-US"/>
              </w:rPr>
            </w:pPr>
            <w:r>
              <w:rPr>
                <w:rFonts w:ascii="Arial" w:hAnsi="Arial" w:cs="Arial"/>
                <w:lang w:eastAsia="en-US"/>
              </w:rPr>
              <w:t>IV</w:t>
            </w:r>
            <w:r>
              <w:rPr>
                <w:rFonts w:ascii="Arial" w:hAnsi="Arial" w:cs="Arial"/>
                <w:lang w:val="mk-MK" w:eastAsia="en-US"/>
              </w:rPr>
              <w:t xml:space="preserve">одд. </w:t>
            </w:r>
          </w:p>
        </w:tc>
        <w:tc>
          <w:tcPr>
            <w:tcW w:w="2551" w:type="dxa"/>
            <w:shd w:val="clear" w:color="auto" w:fill="auto"/>
          </w:tcPr>
          <w:p w:rsidR="00A0714F" w:rsidRDefault="002608D1">
            <w:pPr>
              <w:suppressAutoHyphens w:val="0"/>
              <w:spacing w:after="160" w:line="259" w:lineRule="auto"/>
              <w:rPr>
                <w:rFonts w:ascii="Arial" w:hAnsi="Arial" w:cs="Arial"/>
                <w:lang w:val="mk-MK" w:eastAsia="en-US"/>
              </w:rPr>
            </w:pPr>
            <w:r>
              <w:rPr>
                <w:rFonts w:ascii="Arial" w:hAnsi="Arial" w:cs="Arial"/>
                <w:lang w:val="mk-MK" w:eastAsia="en-US"/>
              </w:rPr>
              <w:t>Македонка Узунова</w:t>
            </w:r>
          </w:p>
        </w:tc>
        <w:tc>
          <w:tcPr>
            <w:tcW w:w="2552" w:type="dxa"/>
            <w:shd w:val="clear" w:color="auto" w:fill="auto"/>
          </w:tcPr>
          <w:p w:rsidR="00A0714F" w:rsidRDefault="002608D1">
            <w:pPr>
              <w:suppressAutoHyphens w:val="0"/>
              <w:spacing w:after="160" w:line="259" w:lineRule="auto"/>
              <w:jc w:val="both"/>
              <w:rPr>
                <w:rFonts w:ascii="Arial" w:hAnsi="Arial" w:cs="Arial"/>
                <w:lang w:val="mk-MK" w:eastAsia="en-US"/>
              </w:rPr>
            </w:pPr>
            <w:r>
              <w:rPr>
                <w:rFonts w:ascii="Arial" w:hAnsi="Arial" w:cs="Arial"/>
                <w:lang w:val="mk-MK" w:eastAsia="en-US"/>
              </w:rPr>
              <w:t>Билјана С.Лазарева</w:t>
            </w:r>
          </w:p>
        </w:tc>
      </w:tr>
      <w:tr w:rsidR="00A0714F">
        <w:tc>
          <w:tcPr>
            <w:tcW w:w="1560" w:type="dxa"/>
            <w:shd w:val="clear" w:color="auto" w:fill="auto"/>
          </w:tcPr>
          <w:p w:rsidR="00A0714F" w:rsidRDefault="002608D1">
            <w:pPr>
              <w:suppressAutoHyphens w:val="0"/>
              <w:spacing w:after="160" w:line="259" w:lineRule="auto"/>
              <w:rPr>
                <w:rFonts w:ascii="Arial" w:hAnsi="Arial" w:cs="Arial"/>
                <w:lang w:val="mk-MK" w:eastAsia="en-US"/>
              </w:rPr>
            </w:pPr>
            <w:r>
              <w:rPr>
                <w:rFonts w:ascii="Arial" w:hAnsi="Arial" w:cs="Arial"/>
                <w:lang w:eastAsia="en-US"/>
              </w:rPr>
              <w:t>V</w:t>
            </w:r>
            <w:r>
              <w:rPr>
                <w:rFonts w:ascii="Arial" w:hAnsi="Arial" w:cs="Arial"/>
                <w:lang w:val="mk-MK" w:eastAsia="en-US"/>
              </w:rPr>
              <w:t xml:space="preserve"> одд.        </w:t>
            </w:r>
          </w:p>
        </w:tc>
        <w:tc>
          <w:tcPr>
            <w:tcW w:w="2551" w:type="dxa"/>
            <w:shd w:val="clear" w:color="auto" w:fill="auto"/>
          </w:tcPr>
          <w:p w:rsidR="00A0714F" w:rsidRDefault="002608D1">
            <w:pPr>
              <w:suppressAutoHyphens w:val="0"/>
              <w:spacing w:after="160" w:line="259" w:lineRule="auto"/>
              <w:rPr>
                <w:rFonts w:ascii="Arial" w:hAnsi="Arial" w:cs="Arial"/>
                <w:lang w:val="mk-MK" w:eastAsia="en-US"/>
              </w:rPr>
            </w:pPr>
            <w:r>
              <w:rPr>
                <w:rFonts w:ascii="Arial" w:hAnsi="Arial" w:cs="Arial"/>
                <w:lang w:val="mk-MK" w:eastAsia="en-US"/>
              </w:rPr>
              <w:t>Елизабета Јанева</w:t>
            </w:r>
          </w:p>
        </w:tc>
        <w:tc>
          <w:tcPr>
            <w:tcW w:w="2552" w:type="dxa"/>
            <w:shd w:val="clear" w:color="auto" w:fill="auto"/>
          </w:tcPr>
          <w:p w:rsidR="00A0714F" w:rsidRDefault="00A0714F">
            <w:pPr>
              <w:suppressAutoHyphens w:val="0"/>
              <w:spacing w:after="160" w:line="259" w:lineRule="auto"/>
              <w:jc w:val="both"/>
              <w:rPr>
                <w:rFonts w:ascii="Arial" w:hAnsi="Arial" w:cs="Arial"/>
                <w:lang w:val="mk-MK" w:eastAsia="en-US"/>
              </w:rPr>
            </w:pPr>
          </w:p>
        </w:tc>
      </w:tr>
      <w:tr w:rsidR="00A0714F">
        <w:tc>
          <w:tcPr>
            <w:tcW w:w="1560" w:type="dxa"/>
            <w:shd w:val="clear" w:color="auto" w:fill="auto"/>
          </w:tcPr>
          <w:p w:rsidR="00A0714F" w:rsidRDefault="002608D1">
            <w:pPr>
              <w:suppressAutoHyphens w:val="0"/>
              <w:spacing w:after="160" w:line="259" w:lineRule="auto"/>
              <w:rPr>
                <w:rFonts w:ascii="Arial" w:hAnsi="Arial" w:cs="Arial"/>
                <w:lang w:eastAsia="en-US"/>
              </w:rPr>
            </w:pPr>
            <w:r>
              <w:rPr>
                <w:rFonts w:ascii="Arial" w:hAnsi="Arial" w:cs="Arial"/>
                <w:lang w:eastAsia="en-US"/>
              </w:rPr>
              <w:t>VI</w:t>
            </w:r>
            <w:r>
              <w:rPr>
                <w:rFonts w:ascii="Arial" w:hAnsi="Arial" w:cs="Arial"/>
                <w:lang w:val="mk-MK" w:eastAsia="en-US"/>
              </w:rPr>
              <w:t xml:space="preserve"> одд.  </w:t>
            </w:r>
          </w:p>
        </w:tc>
        <w:tc>
          <w:tcPr>
            <w:tcW w:w="2551" w:type="dxa"/>
            <w:shd w:val="clear" w:color="auto" w:fill="auto"/>
          </w:tcPr>
          <w:p w:rsidR="00A0714F" w:rsidRDefault="002608D1">
            <w:pPr>
              <w:suppressAutoHyphens w:val="0"/>
              <w:spacing w:after="160" w:line="259" w:lineRule="auto"/>
              <w:rPr>
                <w:rFonts w:ascii="Arial" w:hAnsi="Arial" w:cs="Arial"/>
                <w:lang w:val="mk-MK" w:eastAsia="en-US"/>
              </w:rPr>
            </w:pPr>
            <w:r>
              <w:rPr>
                <w:rFonts w:ascii="Arial" w:hAnsi="Arial" w:cs="Arial"/>
                <w:lang w:val="mk-MK" w:eastAsia="en-US"/>
              </w:rPr>
              <w:t>Дубравка Манева</w:t>
            </w:r>
          </w:p>
        </w:tc>
        <w:tc>
          <w:tcPr>
            <w:tcW w:w="2552" w:type="dxa"/>
            <w:shd w:val="clear" w:color="auto" w:fill="auto"/>
          </w:tcPr>
          <w:p w:rsidR="00A0714F" w:rsidRDefault="00A0714F">
            <w:pPr>
              <w:suppressAutoHyphens w:val="0"/>
              <w:spacing w:after="160" w:line="259" w:lineRule="auto"/>
              <w:jc w:val="both"/>
              <w:rPr>
                <w:rFonts w:ascii="Arial" w:hAnsi="Arial" w:cs="Arial"/>
                <w:lang w:val="mk-MK" w:eastAsia="en-US"/>
              </w:rPr>
            </w:pPr>
          </w:p>
        </w:tc>
      </w:tr>
      <w:tr w:rsidR="00A0714F">
        <w:tc>
          <w:tcPr>
            <w:tcW w:w="1560" w:type="dxa"/>
            <w:shd w:val="clear" w:color="auto" w:fill="auto"/>
          </w:tcPr>
          <w:p w:rsidR="00A0714F" w:rsidRDefault="002608D1">
            <w:pPr>
              <w:suppressAutoHyphens w:val="0"/>
              <w:spacing w:after="160" w:line="259" w:lineRule="auto"/>
              <w:rPr>
                <w:rFonts w:ascii="Arial" w:hAnsi="Arial" w:cs="Arial"/>
                <w:lang w:eastAsia="en-US"/>
              </w:rPr>
            </w:pPr>
            <w:r>
              <w:rPr>
                <w:rFonts w:ascii="Arial" w:hAnsi="Arial" w:cs="Arial"/>
                <w:lang w:eastAsia="en-US"/>
              </w:rPr>
              <w:t>VII</w:t>
            </w:r>
            <w:r>
              <w:rPr>
                <w:rFonts w:ascii="Arial" w:hAnsi="Arial" w:cs="Arial"/>
                <w:lang w:val="mk-MK" w:eastAsia="en-US"/>
              </w:rPr>
              <w:t xml:space="preserve"> одд.  </w:t>
            </w:r>
          </w:p>
        </w:tc>
        <w:tc>
          <w:tcPr>
            <w:tcW w:w="2551" w:type="dxa"/>
            <w:shd w:val="clear" w:color="auto" w:fill="auto"/>
          </w:tcPr>
          <w:p w:rsidR="00A0714F" w:rsidRDefault="002608D1">
            <w:pPr>
              <w:suppressAutoHyphens w:val="0"/>
              <w:spacing w:after="160" w:line="259" w:lineRule="auto"/>
              <w:rPr>
                <w:rFonts w:ascii="Arial" w:hAnsi="Arial" w:cs="Arial"/>
                <w:lang w:val="mk-MK" w:eastAsia="en-US"/>
              </w:rPr>
            </w:pPr>
            <w:r>
              <w:rPr>
                <w:rFonts w:ascii="Arial" w:hAnsi="Arial" w:cs="Arial"/>
                <w:lang w:val="mk-MK" w:eastAsia="en-US"/>
              </w:rPr>
              <w:t>Александра Аблакова</w:t>
            </w:r>
          </w:p>
        </w:tc>
        <w:tc>
          <w:tcPr>
            <w:tcW w:w="2552" w:type="dxa"/>
            <w:shd w:val="clear" w:color="auto" w:fill="auto"/>
          </w:tcPr>
          <w:p w:rsidR="00A0714F" w:rsidRDefault="00A0714F">
            <w:pPr>
              <w:suppressAutoHyphens w:val="0"/>
              <w:spacing w:after="160" w:line="259" w:lineRule="auto"/>
              <w:jc w:val="both"/>
              <w:rPr>
                <w:rFonts w:ascii="Arial" w:hAnsi="Arial" w:cs="Arial"/>
                <w:lang w:val="mk-MK" w:eastAsia="en-US"/>
              </w:rPr>
            </w:pPr>
          </w:p>
        </w:tc>
      </w:tr>
      <w:tr w:rsidR="00A0714F">
        <w:tc>
          <w:tcPr>
            <w:tcW w:w="1560" w:type="dxa"/>
            <w:shd w:val="clear" w:color="auto" w:fill="auto"/>
          </w:tcPr>
          <w:p w:rsidR="00A0714F" w:rsidRDefault="002608D1">
            <w:pPr>
              <w:suppressAutoHyphens w:val="0"/>
              <w:spacing w:after="160" w:line="259" w:lineRule="auto"/>
              <w:rPr>
                <w:rFonts w:ascii="Arial" w:hAnsi="Arial" w:cs="Arial"/>
                <w:lang w:val="mk-MK" w:eastAsia="en-US"/>
              </w:rPr>
            </w:pPr>
            <w:r>
              <w:rPr>
                <w:rFonts w:ascii="Arial" w:hAnsi="Arial" w:cs="Arial"/>
                <w:lang w:eastAsia="en-US"/>
              </w:rPr>
              <w:t>VIII</w:t>
            </w:r>
            <w:r>
              <w:rPr>
                <w:rFonts w:ascii="Arial" w:hAnsi="Arial" w:cs="Arial"/>
                <w:lang w:val="mk-MK" w:eastAsia="en-US"/>
              </w:rPr>
              <w:t>-</w:t>
            </w:r>
            <w:r>
              <w:rPr>
                <w:rFonts w:ascii="Arial" w:hAnsi="Arial" w:cs="Arial"/>
                <w:lang w:eastAsia="en-US"/>
              </w:rPr>
              <w:t>a</w:t>
            </w:r>
            <w:r>
              <w:rPr>
                <w:rFonts w:ascii="Arial" w:hAnsi="Arial" w:cs="Arial"/>
                <w:lang w:val="mk-MK" w:eastAsia="en-US"/>
              </w:rPr>
              <w:t xml:space="preserve"> одд.</w:t>
            </w:r>
          </w:p>
        </w:tc>
        <w:tc>
          <w:tcPr>
            <w:tcW w:w="2551" w:type="dxa"/>
            <w:shd w:val="clear" w:color="auto" w:fill="auto"/>
          </w:tcPr>
          <w:p w:rsidR="00A0714F" w:rsidRDefault="002608D1">
            <w:pPr>
              <w:suppressAutoHyphens w:val="0"/>
              <w:spacing w:after="160" w:line="259" w:lineRule="auto"/>
              <w:rPr>
                <w:rFonts w:ascii="Arial" w:hAnsi="Arial" w:cs="Arial"/>
                <w:lang w:val="mk-MK" w:eastAsia="en-US"/>
              </w:rPr>
            </w:pPr>
            <w:r>
              <w:rPr>
                <w:rFonts w:ascii="Arial" w:hAnsi="Arial" w:cs="Arial"/>
                <w:lang w:val="mk-MK" w:eastAsia="en-US"/>
              </w:rPr>
              <w:t>Жаклина Линкова</w:t>
            </w:r>
          </w:p>
        </w:tc>
        <w:tc>
          <w:tcPr>
            <w:tcW w:w="2552" w:type="dxa"/>
            <w:shd w:val="clear" w:color="auto" w:fill="auto"/>
          </w:tcPr>
          <w:p w:rsidR="00A0714F" w:rsidRDefault="00A0714F">
            <w:pPr>
              <w:suppressAutoHyphens w:val="0"/>
              <w:spacing w:after="160" w:line="259" w:lineRule="auto"/>
              <w:jc w:val="both"/>
              <w:rPr>
                <w:rFonts w:ascii="Arial" w:hAnsi="Arial" w:cs="Arial"/>
                <w:lang w:val="mk-MK" w:eastAsia="en-US"/>
              </w:rPr>
            </w:pPr>
          </w:p>
        </w:tc>
      </w:tr>
      <w:tr w:rsidR="00A0714F">
        <w:tc>
          <w:tcPr>
            <w:tcW w:w="1560" w:type="dxa"/>
            <w:shd w:val="clear" w:color="auto" w:fill="auto"/>
          </w:tcPr>
          <w:p w:rsidR="00A0714F" w:rsidRDefault="002608D1">
            <w:pPr>
              <w:suppressAutoHyphens w:val="0"/>
              <w:spacing w:after="160" w:line="259" w:lineRule="auto"/>
              <w:rPr>
                <w:rFonts w:ascii="Arial" w:hAnsi="Arial" w:cs="Arial"/>
                <w:lang w:val="mk-MK" w:eastAsia="en-US"/>
              </w:rPr>
            </w:pPr>
            <w:r>
              <w:rPr>
                <w:rFonts w:ascii="Arial" w:hAnsi="Arial" w:cs="Arial"/>
                <w:lang w:eastAsia="en-US"/>
              </w:rPr>
              <w:t>VIII-</w:t>
            </w:r>
            <w:r>
              <w:rPr>
                <w:rFonts w:ascii="Arial" w:hAnsi="Arial" w:cs="Arial"/>
                <w:lang w:val="mk-MK" w:eastAsia="en-US"/>
              </w:rPr>
              <w:t>б одд.</w:t>
            </w:r>
          </w:p>
        </w:tc>
        <w:tc>
          <w:tcPr>
            <w:tcW w:w="2551" w:type="dxa"/>
            <w:shd w:val="clear" w:color="auto" w:fill="auto"/>
          </w:tcPr>
          <w:p w:rsidR="00A0714F" w:rsidRDefault="002608D1">
            <w:pPr>
              <w:suppressAutoHyphens w:val="0"/>
              <w:spacing w:after="160" w:line="259" w:lineRule="auto"/>
              <w:jc w:val="both"/>
              <w:rPr>
                <w:rFonts w:ascii="Arial" w:hAnsi="Arial" w:cs="Arial"/>
                <w:lang w:val="mk-MK" w:eastAsia="en-US"/>
              </w:rPr>
            </w:pPr>
            <w:r>
              <w:rPr>
                <w:rFonts w:ascii="Arial" w:hAnsi="Arial" w:cs="Arial"/>
                <w:lang w:val="mk-MK" w:eastAsia="en-US"/>
              </w:rPr>
              <w:t>Љилјана Стамкова</w:t>
            </w:r>
          </w:p>
        </w:tc>
        <w:tc>
          <w:tcPr>
            <w:tcW w:w="2552" w:type="dxa"/>
            <w:shd w:val="clear" w:color="auto" w:fill="auto"/>
          </w:tcPr>
          <w:p w:rsidR="00A0714F" w:rsidRDefault="00A0714F">
            <w:pPr>
              <w:suppressAutoHyphens w:val="0"/>
              <w:spacing w:after="160" w:line="259" w:lineRule="auto"/>
              <w:jc w:val="both"/>
              <w:rPr>
                <w:rFonts w:ascii="Arial" w:hAnsi="Arial" w:cs="Arial"/>
                <w:lang w:val="mk-MK" w:eastAsia="en-US"/>
              </w:rPr>
            </w:pPr>
          </w:p>
        </w:tc>
      </w:tr>
      <w:tr w:rsidR="00A0714F">
        <w:tc>
          <w:tcPr>
            <w:tcW w:w="1560" w:type="dxa"/>
            <w:shd w:val="clear" w:color="auto" w:fill="auto"/>
          </w:tcPr>
          <w:p w:rsidR="00A0714F" w:rsidRDefault="002608D1">
            <w:pPr>
              <w:suppressAutoHyphens w:val="0"/>
              <w:spacing w:after="160" w:line="259" w:lineRule="auto"/>
              <w:rPr>
                <w:rFonts w:ascii="Arial" w:hAnsi="Arial" w:cs="Arial"/>
                <w:lang w:val="mk-MK" w:eastAsia="en-US"/>
              </w:rPr>
            </w:pPr>
            <w:r>
              <w:rPr>
                <w:rFonts w:ascii="Arial" w:hAnsi="Arial" w:cs="Arial"/>
                <w:lang w:eastAsia="en-US"/>
              </w:rPr>
              <w:t>IX</w:t>
            </w:r>
            <w:r>
              <w:rPr>
                <w:rFonts w:ascii="Arial" w:hAnsi="Arial" w:cs="Arial"/>
                <w:lang w:val="mk-MK" w:eastAsia="en-US"/>
              </w:rPr>
              <w:t xml:space="preserve"> одд.</w:t>
            </w:r>
          </w:p>
        </w:tc>
        <w:tc>
          <w:tcPr>
            <w:tcW w:w="2551" w:type="dxa"/>
            <w:shd w:val="clear" w:color="auto" w:fill="auto"/>
          </w:tcPr>
          <w:p w:rsidR="00A0714F" w:rsidRDefault="002608D1">
            <w:pPr>
              <w:suppressAutoHyphens w:val="0"/>
              <w:spacing w:after="160" w:line="259" w:lineRule="auto"/>
              <w:jc w:val="both"/>
              <w:rPr>
                <w:rFonts w:ascii="Arial" w:hAnsi="Arial" w:cs="Arial"/>
                <w:lang w:val="mk-MK" w:eastAsia="en-US"/>
              </w:rPr>
            </w:pPr>
            <w:r>
              <w:rPr>
                <w:rFonts w:ascii="Arial" w:hAnsi="Arial" w:cs="Arial"/>
                <w:lang w:val="mk-MK" w:eastAsia="en-US"/>
              </w:rPr>
              <w:t>Венци Попов</w:t>
            </w:r>
          </w:p>
        </w:tc>
        <w:tc>
          <w:tcPr>
            <w:tcW w:w="2552" w:type="dxa"/>
            <w:shd w:val="clear" w:color="auto" w:fill="auto"/>
          </w:tcPr>
          <w:p w:rsidR="00A0714F" w:rsidRDefault="00A0714F">
            <w:pPr>
              <w:suppressAutoHyphens w:val="0"/>
              <w:spacing w:after="160" w:line="259" w:lineRule="auto"/>
              <w:jc w:val="both"/>
              <w:rPr>
                <w:rFonts w:ascii="Arial" w:hAnsi="Arial" w:cs="Arial"/>
                <w:lang w:val="mk-MK" w:eastAsia="en-US"/>
              </w:rPr>
            </w:pPr>
          </w:p>
        </w:tc>
      </w:tr>
    </w:tbl>
    <w:p w:rsidR="00A0714F" w:rsidRDefault="002608D1">
      <w:pPr>
        <w:suppressAutoHyphens w:val="0"/>
        <w:spacing w:after="160" w:line="259" w:lineRule="auto"/>
        <w:jc w:val="both"/>
        <w:rPr>
          <w:rFonts w:ascii="Arial" w:hAnsi="Arial" w:cs="Arial"/>
          <w:lang w:val="mk-MK" w:eastAsia="en-US"/>
        </w:rPr>
      </w:pPr>
      <w:r>
        <w:rPr>
          <w:rFonts w:ascii="Arial" w:hAnsi="Arial" w:cs="Arial"/>
          <w:lang w:val="mk-MK" w:eastAsia="en-US"/>
        </w:rPr>
        <w:t>Поделбата на часови по наставен кадар и распоредите на часовите ќе бидат прикажани во прилог.</w:t>
      </w:r>
    </w:p>
    <w:p w:rsidR="00A0714F" w:rsidRDefault="002608D1">
      <w:pPr>
        <w:suppressAutoHyphens w:val="0"/>
        <w:spacing w:after="160" w:line="259" w:lineRule="auto"/>
        <w:jc w:val="both"/>
        <w:rPr>
          <w:rFonts w:ascii="Arial" w:hAnsi="Arial" w:cs="Arial"/>
          <w:i/>
          <w:lang w:eastAsia="en-US"/>
        </w:rPr>
      </w:pPr>
      <w:r>
        <w:rPr>
          <w:rFonts w:ascii="Arial" w:hAnsi="Arial" w:cs="Arial"/>
          <w:i/>
          <w:lang w:eastAsia="en-US"/>
        </w:rPr>
        <w:t xml:space="preserve">  8.3.  Работа во смени</w:t>
      </w:r>
    </w:p>
    <w:p w:rsidR="00A0714F" w:rsidRDefault="002608D1">
      <w:pPr>
        <w:suppressAutoHyphens w:val="0"/>
        <w:spacing w:after="160" w:line="259" w:lineRule="auto"/>
        <w:ind w:left="-284" w:firstLine="284"/>
        <w:jc w:val="both"/>
        <w:rPr>
          <w:rFonts w:ascii="Arial" w:hAnsi="Arial" w:cs="Arial"/>
          <w:lang w:val="mk-MK" w:eastAsia="en-US"/>
        </w:rPr>
      </w:pPr>
      <w:r>
        <w:rPr>
          <w:rFonts w:ascii="Arial" w:hAnsi="Arial" w:cs="Arial"/>
          <w:lang w:val="mk-MK" w:eastAsia="en-US"/>
        </w:rPr>
        <w:t>Наставата се изведува во една смена. Часовите започнуваат во 8,00 а завршуваат во 13,30 часот.</w:t>
      </w:r>
    </w:p>
    <w:p w:rsidR="00A0714F" w:rsidRDefault="002608D1">
      <w:pPr>
        <w:suppressAutoHyphens w:val="0"/>
        <w:spacing w:after="160" w:line="259" w:lineRule="auto"/>
        <w:ind w:left="-284" w:firstLine="284"/>
        <w:jc w:val="both"/>
        <w:rPr>
          <w:rFonts w:ascii="Arial" w:hAnsi="Arial" w:cs="Arial"/>
          <w:i/>
          <w:lang w:eastAsia="en-US"/>
        </w:rPr>
      </w:pPr>
      <w:r>
        <w:rPr>
          <w:rFonts w:ascii="Arial" w:hAnsi="Arial" w:cs="Arial"/>
          <w:i/>
          <w:lang w:eastAsia="en-US"/>
        </w:rPr>
        <w:t>8.4. Јазик /јазици на кој/и се изведува наставата</w:t>
      </w:r>
    </w:p>
    <w:tbl>
      <w:tblPr>
        <w:tblW w:w="9051" w:type="dxa"/>
        <w:jc w:val="center"/>
        <w:tblLayout w:type="fixed"/>
        <w:tblLook w:val="04A0" w:firstRow="1" w:lastRow="0" w:firstColumn="1" w:lastColumn="0" w:noHBand="0" w:noVBand="1"/>
      </w:tblPr>
      <w:tblGrid>
        <w:gridCol w:w="1689"/>
        <w:gridCol w:w="1701"/>
        <w:gridCol w:w="1418"/>
        <w:gridCol w:w="1417"/>
        <w:gridCol w:w="1418"/>
        <w:gridCol w:w="1408"/>
      </w:tblGrid>
      <w:tr w:rsidR="00A0714F">
        <w:trPr>
          <w:jc w:val="center"/>
        </w:trPr>
        <w:tc>
          <w:tcPr>
            <w:tcW w:w="1689"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center"/>
              <w:rPr>
                <w:rFonts w:ascii="Arial" w:hAnsi="Arial" w:cs="Arial"/>
                <w:bCs/>
                <w:color w:val="000000"/>
                <w:lang w:eastAsia="en-US"/>
              </w:rPr>
            </w:pPr>
          </w:p>
        </w:tc>
        <w:tc>
          <w:tcPr>
            <w:tcW w:w="1701"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color w:val="000000"/>
                <w:lang w:eastAsia="en-US"/>
              </w:rPr>
            </w:pPr>
            <w:r>
              <w:rPr>
                <w:rFonts w:ascii="Arial" w:hAnsi="Arial" w:cs="Arial"/>
                <w:color w:val="000000"/>
                <w:lang w:eastAsia="en-US"/>
              </w:rPr>
              <w:t>Македонски</w:t>
            </w:r>
          </w:p>
          <w:p w:rsidR="00A0714F" w:rsidRDefault="002608D1">
            <w:pPr>
              <w:suppressAutoHyphens w:val="0"/>
              <w:snapToGrid w:val="0"/>
              <w:spacing w:after="0" w:line="240" w:lineRule="auto"/>
              <w:jc w:val="center"/>
              <w:rPr>
                <w:rFonts w:ascii="Arial" w:hAnsi="Arial" w:cs="Arial"/>
                <w:color w:val="000000"/>
                <w:lang w:eastAsia="en-US"/>
              </w:rPr>
            </w:pPr>
            <w:r>
              <w:rPr>
                <w:rFonts w:ascii="Arial" w:hAnsi="Arial" w:cs="Arial"/>
                <w:color w:val="000000"/>
                <w:lang w:eastAsia="en-US"/>
              </w:rPr>
              <w:t>јазик</w:t>
            </w:r>
          </w:p>
        </w:tc>
        <w:tc>
          <w:tcPr>
            <w:tcW w:w="1418"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color w:val="000000"/>
                <w:lang w:eastAsia="en-US"/>
              </w:rPr>
            </w:pPr>
            <w:r>
              <w:rPr>
                <w:rFonts w:ascii="Arial" w:hAnsi="Arial" w:cs="Arial"/>
                <w:color w:val="000000"/>
                <w:lang w:eastAsia="en-US"/>
              </w:rPr>
              <w:t>Албански</w:t>
            </w:r>
          </w:p>
          <w:p w:rsidR="00A0714F" w:rsidRDefault="002608D1">
            <w:pPr>
              <w:suppressAutoHyphens w:val="0"/>
              <w:snapToGrid w:val="0"/>
              <w:spacing w:after="0" w:line="240" w:lineRule="auto"/>
              <w:jc w:val="center"/>
              <w:rPr>
                <w:rFonts w:ascii="Arial" w:hAnsi="Arial" w:cs="Arial"/>
                <w:color w:val="000000"/>
                <w:lang w:eastAsia="en-US"/>
              </w:rPr>
            </w:pPr>
            <w:r>
              <w:rPr>
                <w:rFonts w:ascii="Arial" w:hAnsi="Arial" w:cs="Arial"/>
                <w:color w:val="000000"/>
                <w:lang w:eastAsia="en-US"/>
              </w:rPr>
              <w:t>јазик</w:t>
            </w:r>
          </w:p>
        </w:tc>
        <w:tc>
          <w:tcPr>
            <w:tcW w:w="1417"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color w:val="000000"/>
                <w:lang w:eastAsia="en-US"/>
              </w:rPr>
            </w:pPr>
            <w:r>
              <w:rPr>
                <w:rFonts w:ascii="Arial" w:hAnsi="Arial" w:cs="Arial"/>
                <w:color w:val="000000"/>
                <w:lang w:eastAsia="en-US"/>
              </w:rPr>
              <w:t>Турски</w:t>
            </w:r>
          </w:p>
          <w:p w:rsidR="00A0714F" w:rsidRDefault="002608D1">
            <w:pPr>
              <w:suppressAutoHyphens w:val="0"/>
              <w:snapToGrid w:val="0"/>
              <w:spacing w:after="0" w:line="240" w:lineRule="auto"/>
              <w:jc w:val="center"/>
              <w:rPr>
                <w:rFonts w:ascii="Arial" w:hAnsi="Arial" w:cs="Arial"/>
                <w:color w:val="000000"/>
                <w:lang w:eastAsia="en-US"/>
              </w:rPr>
            </w:pPr>
            <w:r>
              <w:rPr>
                <w:rFonts w:ascii="Arial" w:hAnsi="Arial" w:cs="Arial"/>
                <w:color w:val="000000"/>
                <w:lang w:eastAsia="en-US"/>
              </w:rPr>
              <w:t>јазик</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color w:val="000000"/>
                <w:lang w:eastAsia="en-US"/>
              </w:rPr>
            </w:pPr>
            <w:r>
              <w:rPr>
                <w:rFonts w:ascii="Arial" w:hAnsi="Arial" w:cs="Arial"/>
                <w:color w:val="000000"/>
                <w:lang w:eastAsia="en-US"/>
              </w:rPr>
              <w:t>Српски</w:t>
            </w:r>
          </w:p>
          <w:p w:rsidR="00A0714F" w:rsidRDefault="002608D1">
            <w:pPr>
              <w:suppressAutoHyphens w:val="0"/>
              <w:snapToGrid w:val="0"/>
              <w:spacing w:after="0" w:line="240" w:lineRule="auto"/>
              <w:jc w:val="center"/>
              <w:rPr>
                <w:rFonts w:ascii="Arial" w:hAnsi="Arial" w:cs="Arial"/>
                <w:color w:val="000000"/>
                <w:lang w:eastAsia="en-US"/>
              </w:rPr>
            </w:pPr>
            <w:r>
              <w:rPr>
                <w:rFonts w:ascii="Arial" w:hAnsi="Arial" w:cs="Arial"/>
                <w:color w:val="000000"/>
                <w:lang w:eastAsia="en-US"/>
              </w:rPr>
              <w:t>јазик</w:t>
            </w:r>
          </w:p>
        </w:tc>
        <w:tc>
          <w:tcPr>
            <w:tcW w:w="1408" w:type="dxa"/>
            <w:tcBorders>
              <w:top w:val="single" w:sz="4" w:space="0" w:color="000000"/>
              <w:left w:val="single" w:sz="4" w:space="0" w:color="000000"/>
              <w:bottom w:val="single" w:sz="4" w:space="0" w:color="000000"/>
              <w:right w:val="single" w:sz="4" w:space="0" w:color="000000"/>
            </w:tcBorders>
            <w:shd w:val="clear" w:color="auto" w:fill="auto"/>
          </w:tcPr>
          <w:p w:rsidR="00A0714F" w:rsidRDefault="002608D1">
            <w:pPr>
              <w:suppressAutoHyphens w:val="0"/>
              <w:snapToGrid w:val="0"/>
              <w:spacing w:after="0" w:line="240" w:lineRule="auto"/>
              <w:jc w:val="center"/>
              <w:rPr>
                <w:rFonts w:ascii="Arial" w:hAnsi="Arial" w:cs="Arial"/>
                <w:color w:val="000000"/>
                <w:lang w:eastAsia="en-US"/>
              </w:rPr>
            </w:pPr>
            <w:r>
              <w:rPr>
                <w:rFonts w:ascii="Arial" w:hAnsi="Arial" w:cs="Arial"/>
                <w:color w:val="000000"/>
                <w:lang w:eastAsia="en-US"/>
              </w:rPr>
              <w:t>Босански</w:t>
            </w:r>
          </w:p>
          <w:p w:rsidR="00A0714F" w:rsidRDefault="002608D1">
            <w:pPr>
              <w:suppressAutoHyphens w:val="0"/>
              <w:snapToGrid w:val="0"/>
              <w:spacing w:after="0" w:line="240" w:lineRule="auto"/>
              <w:jc w:val="center"/>
              <w:rPr>
                <w:rFonts w:ascii="Arial" w:hAnsi="Arial" w:cs="Arial"/>
                <w:color w:val="000000"/>
                <w:lang w:eastAsia="en-US"/>
              </w:rPr>
            </w:pPr>
            <w:r>
              <w:rPr>
                <w:rFonts w:ascii="Arial" w:hAnsi="Arial" w:cs="Arial"/>
                <w:color w:val="000000"/>
                <w:lang w:eastAsia="en-US"/>
              </w:rPr>
              <w:t>јазик</w:t>
            </w:r>
          </w:p>
        </w:tc>
      </w:tr>
      <w:tr w:rsidR="00A0714F">
        <w:trPr>
          <w:jc w:val="center"/>
        </w:trPr>
        <w:tc>
          <w:tcPr>
            <w:tcW w:w="1689"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rPr>
                <w:rFonts w:ascii="Arial" w:hAnsi="Arial" w:cs="Arial"/>
                <w:bCs/>
                <w:color w:val="000000"/>
                <w:lang w:eastAsia="en-US"/>
              </w:rPr>
            </w:pPr>
            <w:r>
              <w:rPr>
                <w:rFonts w:ascii="Arial" w:hAnsi="Arial" w:cs="Arial"/>
                <w:bCs/>
                <w:color w:val="000000"/>
                <w:lang w:eastAsia="en-US"/>
              </w:rPr>
              <w:t xml:space="preserve">Број на </w:t>
            </w:r>
            <w:r>
              <w:rPr>
                <w:rFonts w:ascii="Arial" w:hAnsi="Arial" w:cs="Arial"/>
                <w:bCs/>
                <w:color w:val="000000"/>
                <w:lang w:eastAsia="en-US"/>
              </w:rPr>
              <w:t>паралелки</w:t>
            </w:r>
          </w:p>
        </w:tc>
        <w:tc>
          <w:tcPr>
            <w:tcW w:w="1701"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val="mk-MK" w:eastAsia="en-US"/>
              </w:rPr>
            </w:pPr>
            <w:r>
              <w:rPr>
                <w:rFonts w:ascii="Arial" w:hAnsi="Arial" w:cs="Arial"/>
                <w:color w:val="000000"/>
                <w:lang w:val="mk-MK" w:eastAsia="en-US"/>
              </w:rPr>
              <w:t>12</w:t>
            </w:r>
          </w:p>
        </w:tc>
        <w:tc>
          <w:tcPr>
            <w:tcW w:w="1418"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141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1408" w:type="dxa"/>
            <w:tcBorders>
              <w:top w:val="single" w:sz="4" w:space="0" w:color="000000"/>
              <w:left w:val="single" w:sz="4" w:space="0" w:color="000000"/>
              <w:bottom w:val="single" w:sz="4" w:space="0" w:color="000000"/>
              <w:right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r>
      <w:tr w:rsidR="00A0714F">
        <w:trPr>
          <w:jc w:val="center"/>
        </w:trPr>
        <w:tc>
          <w:tcPr>
            <w:tcW w:w="1689"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rPr>
                <w:rFonts w:ascii="Arial" w:hAnsi="Arial" w:cs="Arial"/>
                <w:bCs/>
                <w:color w:val="000000"/>
                <w:lang w:eastAsia="en-US"/>
              </w:rPr>
            </w:pPr>
            <w:r>
              <w:rPr>
                <w:rFonts w:ascii="Arial" w:hAnsi="Arial" w:cs="Arial"/>
                <w:bCs/>
                <w:color w:val="000000"/>
                <w:lang w:eastAsia="en-US"/>
              </w:rPr>
              <w:t>Број на ученици</w:t>
            </w:r>
          </w:p>
        </w:tc>
        <w:tc>
          <w:tcPr>
            <w:tcW w:w="1701"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val="mk-MK" w:eastAsia="en-US"/>
              </w:rPr>
            </w:pPr>
            <w:r>
              <w:rPr>
                <w:rFonts w:ascii="Arial" w:hAnsi="Arial" w:cs="Arial"/>
                <w:color w:val="000000"/>
                <w:lang w:val="mk-MK" w:eastAsia="en-US"/>
              </w:rPr>
              <w:t>185</w:t>
            </w:r>
          </w:p>
        </w:tc>
        <w:tc>
          <w:tcPr>
            <w:tcW w:w="1418"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141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1408" w:type="dxa"/>
            <w:tcBorders>
              <w:top w:val="single" w:sz="4" w:space="0" w:color="000000"/>
              <w:left w:val="single" w:sz="4" w:space="0" w:color="000000"/>
              <w:bottom w:val="single" w:sz="4" w:space="0" w:color="000000"/>
              <w:right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r>
      <w:tr w:rsidR="00A0714F">
        <w:trPr>
          <w:jc w:val="center"/>
        </w:trPr>
        <w:tc>
          <w:tcPr>
            <w:tcW w:w="1689"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rPr>
                <w:rFonts w:ascii="Arial" w:hAnsi="Arial" w:cs="Arial"/>
                <w:bCs/>
                <w:color w:val="000000"/>
                <w:lang w:eastAsia="en-US"/>
              </w:rPr>
            </w:pPr>
            <w:r>
              <w:rPr>
                <w:rFonts w:ascii="Arial" w:hAnsi="Arial" w:cs="Arial"/>
                <w:bCs/>
                <w:color w:val="000000"/>
                <w:lang w:eastAsia="en-US"/>
              </w:rPr>
              <w:t>Број на наставници</w:t>
            </w:r>
          </w:p>
        </w:tc>
        <w:tc>
          <w:tcPr>
            <w:tcW w:w="1701" w:type="dxa"/>
            <w:tcBorders>
              <w:top w:val="single" w:sz="4" w:space="0" w:color="000000"/>
              <w:left w:val="single" w:sz="4" w:space="0" w:color="000000"/>
              <w:bottom w:val="single" w:sz="4" w:space="0" w:color="000000"/>
            </w:tcBorders>
            <w:shd w:val="clear" w:color="auto" w:fill="auto"/>
          </w:tcPr>
          <w:p w:rsidR="00A0714F" w:rsidRDefault="002608D1">
            <w:pPr>
              <w:suppressAutoHyphens w:val="0"/>
              <w:snapToGrid w:val="0"/>
              <w:spacing w:after="0" w:line="240" w:lineRule="auto"/>
              <w:jc w:val="right"/>
              <w:rPr>
                <w:rFonts w:ascii="Arial" w:hAnsi="Arial" w:cs="Arial"/>
                <w:color w:val="000000"/>
                <w:lang w:val="mk-MK" w:eastAsia="en-US"/>
              </w:rPr>
            </w:pPr>
            <w:r>
              <w:rPr>
                <w:rFonts w:ascii="Arial" w:hAnsi="Arial" w:cs="Arial"/>
                <w:color w:val="000000"/>
                <w:lang w:val="mk-MK" w:eastAsia="en-US"/>
              </w:rPr>
              <w:t>21</w:t>
            </w:r>
          </w:p>
        </w:tc>
        <w:tc>
          <w:tcPr>
            <w:tcW w:w="1418"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1417" w:type="dxa"/>
            <w:tcBorders>
              <w:top w:val="single" w:sz="4" w:space="0" w:color="000000"/>
              <w:left w:val="single" w:sz="4" w:space="0" w:color="000000"/>
              <w:bottom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c>
          <w:tcPr>
            <w:tcW w:w="1408" w:type="dxa"/>
            <w:tcBorders>
              <w:top w:val="single" w:sz="4" w:space="0" w:color="000000"/>
              <w:left w:val="single" w:sz="4" w:space="0" w:color="000000"/>
              <w:bottom w:val="single" w:sz="4" w:space="0" w:color="000000"/>
              <w:right w:val="single" w:sz="4" w:space="0" w:color="000000"/>
            </w:tcBorders>
            <w:shd w:val="clear" w:color="auto" w:fill="auto"/>
          </w:tcPr>
          <w:p w:rsidR="00A0714F" w:rsidRDefault="00A0714F">
            <w:pPr>
              <w:suppressAutoHyphens w:val="0"/>
              <w:snapToGrid w:val="0"/>
              <w:spacing w:after="0" w:line="240" w:lineRule="auto"/>
              <w:jc w:val="right"/>
              <w:rPr>
                <w:rFonts w:ascii="Arial" w:hAnsi="Arial" w:cs="Arial"/>
                <w:color w:val="000000"/>
                <w:lang w:eastAsia="en-US"/>
              </w:rPr>
            </w:pPr>
          </w:p>
        </w:tc>
      </w:tr>
    </w:tbl>
    <w:p w:rsidR="00A0714F" w:rsidRDefault="00A0714F">
      <w:pPr>
        <w:suppressAutoHyphens w:val="0"/>
        <w:spacing w:after="160" w:line="259" w:lineRule="auto"/>
        <w:jc w:val="both"/>
        <w:rPr>
          <w:rFonts w:ascii="Arial" w:hAnsi="Arial" w:cs="Arial"/>
          <w:lang w:val="mk-MK" w:eastAsia="en-US"/>
        </w:rPr>
      </w:pPr>
    </w:p>
    <w:p w:rsidR="00A0714F" w:rsidRDefault="002608D1">
      <w:pPr>
        <w:suppressAutoHyphens w:val="0"/>
        <w:spacing w:after="160" w:line="259" w:lineRule="auto"/>
        <w:jc w:val="both"/>
        <w:rPr>
          <w:rFonts w:ascii="Arial" w:hAnsi="Arial" w:cs="Arial"/>
          <w:i/>
          <w:lang w:eastAsia="en-US"/>
        </w:rPr>
      </w:pPr>
      <w:r>
        <w:rPr>
          <w:rFonts w:ascii="Arial" w:hAnsi="Arial" w:cs="Arial"/>
          <w:i/>
          <w:lang w:eastAsia="en-US"/>
        </w:rPr>
        <w:t>8.5. Проширена програма</w:t>
      </w:r>
    </w:p>
    <w:p w:rsidR="00A0714F" w:rsidRDefault="002608D1">
      <w:pPr>
        <w:suppressAutoHyphens w:val="0"/>
        <w:spacing w:after="160" w:line="259" w:lineRule="auto"/>
        <w:jc w:val="both"/>
        <w:rPr>
          <w:rFonts w:ascii="Arial" w:hAnsi="Arial" w:cs="Arial"/>
          <w:lang w:val="mk-MK" w:eastAsia="en-US"/>
        </w:rPr>
      </w:pPr>
      <w:r>
        <w:rPr>
          <w:rFonts w:ascii="Arial" w:hAnsi="Arial" w:cs="Arial"/>
          <w:lang w:val="mk-MK" w:eastAsia="en-US"/>
        </w:rPr>
        <w:t>Во училиштето се прифаќаат учениците од прво, второ и трето одделение пред и по завршувањето на наставата од страна на одделенските наставници Ѕвезда Анастасова, Драгица Прочкова и Сузана Попова, Маја Митрова и Билјана С.Лазарева. Нема организиран продолже</w:t>
      </w:r>
      <w:r>
        <w:rPr>
          <w:rFonts w:ascii="Arial" w:hAnsi="Arial" w:cs="Arial"/>
          <w:lang w:val="mk-MK" w:eastAsia="en-US"/>
        </w:rPr>
        <w:t xml:space="preserve">н престој за учениците.  </w:t>
      </w:r>
    </w:p>
    <w:p w:rsidR="00A0714F" w:rsidRDefault="002608D1">
      <w:pPr>
        <w:suppressAutoHyphens w:val="0"/>
        <w:spacing w:after="160" w:line="259" w:lineRule="auto"/>
        <w:jc w:val="both"/>
        <w:rPr>
          <w:rFonts w:ascii="Arial" w:hAnsi="Arial" w:cs="Arial"/>
          <w:lang w:val="mk-MK" w:eastAsia="en-US"/>
        </w:rPr>
      </w:pPr>
      <w:r>
        <w:rPr>
          <w:rFonts w:ascii="Arial" w:hAnsi="Arial" w:cs="Arial"/>
          <w:i/>
          <w:lang w:eastAsia="en-US"/>
        </w:rPr>
        <w:t>8.6. Комбинирани паралелки</w:t>
      </w:r>
    </w:p>
    <w:p w:rsidR="00A0714F" w:rsidRDefault="002608D1">
      <w:pPr>
        <w:suppressAutoHyphens w:val="0"/>
        <w:spacing w:after="160" w:line="259" w:lineRule="auto"/>
        <w:jc w:val="both"/>
        <w:rPr>
          <w:rFonts w:ascii="Arial" w:hAnsi="Arial" w:cs="Arial"/>
          <w:lang w:val="mk-MK" w:eastAsia="en-US"/>
        </w:rPr>
      </w:pPr>
      <w:r>
        <w:rPr>
          <w:rFonts w:ascii="Arial" w:hAnsi="Arial" w:cs="Arial"/>
          <w:lang w:val="mk-MK" w:eastAsia="en-US"/>
        </w:rPr>
        <w:lastRenderedPageBreak/>
        <w:t>Во подрачното училиште во Прдејци има две комбинирани паралелки. Во паралелката од прво и второ одделение, настава изведува наставничката Маја Митрова, а во паралелката од трето и четврто одделение наста</w:t>
      </w:r>
      <w:r>
        <w:rPr>
          <w:rFonts w:ascii="Arial" w:hAnsi="Arial" w:cs="Arial"/>
          <w:lang w:val="mk-MK" w:eastAsia="en-US"/>
        </w:rPr>
        <w:t>вничката Билјана С.Лазарева. Во подрачното училиште во Кованец настава не се изведува.</w:t>
      </w:r>
    </w:p>
    <w:p w:rsidR="00A0714F" w:rsidRDefault="002608D1">
      <w:pPr>
        <w:suppressAutoHyphens w:val="0"/>
        <w:spacing w:after="160" w:line="259" w:lineRule="auto"/>
        <w:jc w:val="both"/>
        <w:rPr>
          <w:rFonts w:ascii="Arial" w:hAnsi="Arial" w:cs="Arial"/>
          <w:i/>
          <w:lang w:eastAsia="en-US"/>
        </w:rPr>
      </w:pPr>
      <w:r>
        <w:rPr>
          <w:rFonts w:ascii="Arial" w:hAnsi="Arial" w:cs="Arial"/>
          <w:i/>
          <w:lang w:eastAsia="en-US"/>
        </w:rPr>
        <w:t xml:space="preserve">   8.7. Странски јазици што се изучуваат во основното училиште</w:t>
      </w:r>
    </w:p>
    <w:p w:rsidR="00A0714F" w:rsidRDefault="002608D1">
      <w:pPr>
        <w:suppressAutoHyphens w:val="0"/>
        <w:spacing w:after="160" w:line="259" w:lineRule="auto"/>
        <w:jc w:val="both"/>
        <w:rPr>
          <w:rFonts w:ascii="Arial" w:hAnsi="Arial" w:cs="Arial"/>
          <w:lang w:val="mk-MK" w:eastAsia="en-US"/>
        </w:rPr>
      </w:pPr>
      <w:r>
        <w:rPr>
          <w:rFonts w:ascii="Arial" w:hAnsi="Arial" w:cs="Arial"/>
          <w:lang w:val="mk-MK" w:eastAsia="en-US"/>
        </w:rPr>
        <w:t>Во сите 12 паралелки од прво до деветто одделение, 185 ученици го изучуваат англискиот јазик, во 4 паралел</w:t>
      </w:r>
      <w:r>
        <w:rPr>
          <w:rFonts w:ascii="Arial" w:hAnsi="Arial" w:cs="Arial"/>
          <w:lang w:val="mk-MK" w:eastAsia="en-US"/>
        </w:rPr>
        <w:t>ки</w:t>
      </w:r>
      <w:r>
        <w:rPr>
          <w:rFonts w:ascii="Arial" w:hAnsi="Arial" w:cs="Arial"/>
          <w:lang w:eastAsia="en-US"/>
        </w:rPr>
        <w:t>:</w:t>
      </w:r>
      <w:r>
        <w:rPr>
          <w:rFonts w:ascii="Arial" w:hAnsi="Arial" w:cs="Arial"/>
          <w:lang w:val="mk-MK" w:eastAsia="en-US"/>
        </w:rPr>
        <w:t xml:space="preserve"> една од шесто, една од седмо и две паралелки од осмо одделение се изведува настава и по германски јазик за 63 ученици, а 18 ученици  деветто одделение го изучуваат и францускиот јазик.</w:t>
      </w:r>
    </w:p>
    <w:p w:rsidR="00A0714F" w:rsidRDefault="002608D1">
      <w:pPr>
        <w:suppressAutoHyphens w:val="0"/>
        <w:spacing w:after="160" w:line="259" w:lineRule="auto"/>
        <w:jc w:val="both"/>
        <w:rPr>
          <w:rFonts w:ascii="Arial" w:hAnsi="Arial" w:cs="Arial"/>
          <w:i/>
          <w:lang w:val="mk-MK" w:eastAsia="en-US"/>
        </w:rPr>
      </w:pPr>
      <w:r>
        <w:rPr>
          <w:rFonts w:ascii="Arial" w:hAnsi="Arial" w:cs="Arial"/>
          <w:i/>
          <w:lang w:eastAsia="en-US"/>
        </w:rPr>
        <w:t xml:space="preserve">8.8. Реализација на физичко и здравствено образование со учениците </w:t>
      </w:r>
      <w:r>
        <w:rPr>
          <w:rFonts w:ascii="Arial" w:hAnsi="Arial" w:cs="Arial"/>
          <w:i/>
          <w:lang w:eastAsia="en-US"/>
        </w:rPr>
        <w:t>од прво до петто одделение</w:t>
      </w:r>
    </w:p>
    <w:p w:rsidR="00A0714F" w:rsidRDefault="002608D1">
      <w:pPr>
        <w:suppressAutoHyphens w:val="0"/>
        <w:spacing w:after="160" w:line="259" w:lineRule="auto"/>
        <w:jc w:val="both"/>
        <w:rPr>
          <w:rFonts w:ascii="Arial" w:hAnsi="Arial" w:cs="Arial"/>
          <w:lang w:val="mk-MK" w:eastAsia="en-US"/>
        </w:rPr>
      </w:pPr>
      <w:r>
        <w:rPr>
          <w:rFonts w:ascii="Arial" w:hAnsi="Arial" w:cs="Arial"/>
          <w:lang w:val="mk-MK" w:eastAsia="en-US"/>
        </w:rPr>
        <w:t xml:space="preserve">    Наставата по физичко и здравствено образование од прво до петто одделение ќе се реализира од тандем наставници, односно одделенските наставници Ѕвезда Анастасова, Драгица Прочкова, Сузана Попова, Македонка Узунова, Елизабета </w:t>
      </w:r>
      <w:r>
        <w:rPr>
          <w:rFonts w:ascii="Arial" w:hAnsi="Arial" w:cs="Arial"/>
          <w:lang w:val="mk-MK" w:eastAsia="en-US"/>
        </w:rPr>
        <w:t xml:space="preserve">Јанева, Маја Митрова, Билјана С.Лазарева и предметните наставници Бојана Танова и Доне Ристовски. </w:t>
      </w:r>
    </w:p>
    <w:p w:rsidR="00A0714F" w:rsidRDefault="002608D1">
      <w:pPr>
        <w:suppressAutoHyphens w:val="0"/>
        <w:spacing w:after="160" w:line="259" w:lineRule="auto"/>
        <w:jc w:val="both"/>
        <w:rPr>
          <w:rFonts w:ascii="Arial" w:hAnsi="Arial" w:cs="Arial"/>
          <w:i/>
          <w:color w:val="000000"/>
          <w:lang w:eastAsia="en-US"/>
        </w:rPr>
      </w:pPr>
      <w:r>
        <w:rPr>
          <w:rFonts w:ascii="Arial" w:hAnsi="Arial" w:cs="Arial"/>
          <w:i/>
          <w:color w:val="000000"/>
          <w:lang w:eastAsia="en-US"/>
        </w:rPr>
        <w:t>8.9. Изборна настава</w:t>
      </w:r>
    </w:p>
    <w:p w:rsidR="00A0714F" w:rsidRDefault="002608D1">
      <w:pPr>
        <w:suppressAutoHyphens w:val="0"/>
        <w:spacing w:after="160" w:line="259" w:lineRule="auto"/>
        <w:jc w:val="both"/>
        <w:rPr>
          <w:rFonts w:ascii="Arial" w:hAnsi="Arial" w:cs="Arial"/>
          <w:color w:val="000000"/>
          <w:lang w:val="mk-MK" w:eastAsia="en-US"/>
        </w:rPr>
      </w:pPr>
      <w:r>
        <w:rPr>
          <w:rFonts w:ascii="Arial" w:hAnsi="Arial" w:cs="Arial"/>
          <w:color w:val="000000"/>
          <w:lang w:val="mk-MK" w:eastAsia="en-US"/>
        </w:rPr>
        <w:t xml:space="preserve">Според направената анкета со родителите и учениците за изучување изборни предмети, учениците од четврто одд. во првото полугодие ќе се </w:t>
      </w:r>
      <w:r>
        <w:rPr>
          <w:rFonts w:ascii="Arial" w:hAnsi="Arial" w:cs="Arial"/>
          <w:color w:val="000000"/>
          <w:lang w:val="mk-MK" w:eastAsia="en-US"/>
        </w:rPr>
        <w:t>изучува Мултикултурни работилници, а во второто предметот Нашата таковина, а настава ќе изведуваат наставниците Доне Ристовски и Тодорка Ризова. Учениците во петто одделение во првото полугодие ќе го изучуваат предметот Заштита на животната средина, а во в</w:t>
      </w:r>
      <w:r>
        <w:rPr>
          <w:rFonts w:ascii="Arial" w:hAnsi="Arial" w:cs="Arial"/>
          <w:color w:val="000000"/>
          <w:lang w:val="mk-MK" w:eastAsia="en-US"/>
        </w:rPr>
        <w:t xml:space="preserve">торото предметот Разрешување конфликти, настава и во двете полугодија ќе реализира Тодорка Ризова, во шестто одделение ќе изучуваат Религиите во светот / Справување со елементарни катастрофи – наставник Тодорка Ризова, во седмо одд. во првото полугодие ќе </w:t>
      </w:r>
      <w:r>
        <w:rPr>
          <w:rFonts w:ascii="Arial" w:hAnsi="Arial" w:cs="Arial"/>
          <w:color w:val="000000"/>
          <w:lang w:val="mk-MK" w:eastAsia="en-US"/>
        </w:rPr>
        <w:t xml:space="preserve"> изучуваат Техничко цртање и дизајнирање –наставник Анамарија М. Кал</w:t>
      </w:r>
      <w:r>
        <w:rPr>
          <w:rFonts w:ascii="Arial" w:hAnsi="Arial" w:cs="Arial"/>
          <w:color w:val="000000"/>
          <w:lang w:eastAsia="en-US"/>
        </w:rPr>
        <w:t>’</w:t>
      </w:r>
      <w:r>
        <w:rPr>
          <w:rFonts w:ascii="Arial" w:hAnsi="Arial" w:cs="Arial"/>
          <w:color w:val="000000"/>
          <w:lang w:val="mk-MK" w:eastAsia="en-US"/>
        </w:rPr>
        <w:t>чева, а во второто полугодие предметот Извидништво- наставник Доне Ристовски. Во осмо одделение во првото полугодие  ќе се изучува Моден и компјутерски дизајн, а во второто полугодие Вове</w:t>
      </w:r>
      <w:r>
        <w:rPr>
          <w:rFonts w:ascii="Arial" w:hAnsi="Arial" w:cs="Arial"/>
          <w:color w:val="000000"/>
          <w:lang w:val="mk-MK" w:eastAsia="en-US"/>
        </w:rPr>
        <w:t>дување во историјата на ликовната уметност и ликовен јазик  – наставник Анамарија М. Кал</w:t>
      </w:r>
      <w:r>
        <w:rPr>
          <w:rFonts w:ascii="Arial" w:hAnsi="Arial" w:cs="Arial"/>
          <w:color w:val="000000"/>
          <w:lang w:eastAsia="en-US"/>
        </w:rPr>
        <w:t>’</w:t>
      </w:r>
      <w:r>
        <w:rPr>
          <w:rFonts w:ascii="Arial" w:hAnsi="Arial" w:cs="Arial"/>
          <w:color w:val="000000"/>
          <w:lang w:val="mk-MK" w:eastAsia="en-US"/>
        </w:rPr>
        <w:t>чева</w:t>
      </w:r>
      <w:r>
        <w:rPr>
          <w:rFonts w:ascii="Arial" w:hAnsi="Arial" w:cs="Arial"/>
          <w:b/>
          <w:color w:val="000000"/>
          <w:lang w:val="mk-MK" w:eastAsia="en-US"/>
        </w:rPr>
        <w:t>,</w:t>
      </w:r>
      <w:r>
        <w:rPr>
          <w:rFonts w:ascii="Arial" w:hAnsi="Arial" w:cs="Arial"/>
          <w:color w:val="000000"/>
          <w:lang w:val="mk-MK" w:eastAsia="en-US"/>
        </w:rPr>
        <w:t xml:space="preserve"> и во деветто одд. вештини на живеење – наставник Марјан Бучков.</w:t>
      </w:r>
    </w:p>
    <w:p w:rsidR="00A0714F" w:rsidRDefault="002608D1">
      <w:pPr>
        <w:suppressAutoHyphens w:val="0"/>
        <w:spacing w:after="160" w:line="259" w:lineRule="auto"/>
        <w:jc w:val="both"/>
        <w:rPr>
          <w:rFonts w:ascii="Arial" w:hAnsi="Arial" w:cs="Arial"/>
          <w:color w:val="000000"/>
          <w:lang w:val="mk-MK" w:eastAsia="en-US"/>
        </w:rPr>
      </w:pPr>
      <w:r>
        <w:rPr>
          <w:rFonts w:ascii="Arial" w:hAnsi="Arial" w:cs="Arial"/>
          <w:color w:val="000000"/>
          <w:lang w:val="mk-MK" w:eastAsia="en-US"/>
        </w:rPr>
        <w:t>Според новата Концепција за основно образование, во прво, второ и трето одд. учениците ќе реализи</w:t>
      </w:r>
      <w:r>
        <w:rPr>
          <w:rFonts w:ascii="Arial" w:hAnsi="Arial" w:cs="Arial"/>
          <w:color w:val="000000"/>
          <w:lang w:val="mk-MK" w:eastAsia="en-US"/>
        </w:rPr>
        <w:t>раат слободни изборни активности, а во четврто, петто, шесто,  седмо и осмо одделение учениците ќе изучуваат по еден слободен изборен предмет во прво и еден во второ полугодие.</w:t>
      </w:r>
    </w:p>
    <w:p w:rsidR="00A0714F" w:rsidRDefault="002608D1">
      <w:pPr>
        <w:suppressAutoHyphens w:val="0"/>
        <w:spacing w:after="160" w:line="259" w:lineRule="auto"/>
        <w:jc w:val="both"/>
        <w:rPr>
          <w:rFonts w:ascii="Arial" w:hAnsi="Arial" w:cs="Arial"/>
          <w:i/>
          <w:lang w:eastAsia="en-US"/>
        </w:rPr>
      </w:pPr>
      <w:r>
        <w:rPr>
          <w:rFonts w:ascii="Arial" w:hAnsi="Arial" w:cs="Arial"/>
          <w:i/>
          <w:color w:val="000000"/>
          <w:lang w:eastAsia="en-US"/>
        </w:rPr>
        <w:t xml:space="preserve">8.10. </w:t>
      </w:r>
      <w:r>
        <w:rPr>
          <w:rFonts w:ascii="Arial" w:hAnsi="Arial" w:cs="Arial"/>
          <w:i/>
          <w:lang w:eastAsia="en-US"/>
        </w:rPr>
        <w:t>Дополнителна настава</w:t>
      </w:r>
    </w:p>
    <w:p w:rsidR="00A0714F" w:rsidRDefault="002608D1">
      <w:pPr>
        <w:suppressAutoHyphens w:val="0"/>
        <w:autoSpaceDE w:val="0"/>
        <w:autoSpaceDN w:val="0"/>
        <w:adjustRightInd w:val="0"/>
        <w:spacing w:after="0" w:line="240" w:lineRule="auto"/>
        <w:jc w:val="both"/>
        <w:rPr>
          <w:rFonts w:ascii="Arial" w:hAnsi="Arial" w:cs="Arial"/>
          <w:lang w:val="mk-MK" w:eastAsia="mk-MK"/>
        </w:rPr>
      </w:pPr>
      <w:r>
        <w:rPr>
          <w:rFonts w:ascii="Arial" w:hAnsi="Arial" w:cs="Arial"/>
          <w:lang w:val="mk-MK" w:eastAsia="mk-MK"/>
        </w:rPr>
        <w:t>Дополнителна настава се организира за ученици кои им</w:t>
      </w:r>
      <w:r>
        <w:rPr>
          <w:rFonts w:ascii="Arial" w:hAnsi="Arial" w:cs="Arial"/>
          <w:lang w:val="mk-MK" w:eastAsia="mk-MK"/>
        </w:rPr>
        <w:t>аат потреба од дополнителна</w:t>
      </w:r>
    </w:p>
    <w:p w:rsidR="00A0714F" w:rsidRDefault="002608D1">
      <w:pPr>
        <w:suppressAutoHyphens w:val="0"/>
        <w:autoSpaceDE w:val="0"/>
        <w:autoSpaceDN w:val="0"/>
        <w:adjustRightInd w:val="0"/>
        <w:spacing w:after="0" w:line="240" w:lineRule="auto"/>
        <w:jc w:val="both"/>
        <w:rPr>
          <w:rFonts w:ascii="Arial" w:hAnsi="Arial" w:cs="Arial"/>
          <w:lang w:val="mk-MK" w:eastAsia="mk-MK"/>
        </w:rPr>
      </w:pPr>
      <w:r>
        <w:rPr>
          <w:rFonts w:ascii="Arial" w:hAnsi="Arial" w:cs="Arial"/>
          <w:lang w:val="mk-MK" w:eastAsia="mk-MK"/>
        </w:rPr>
        <w:t>поддршка за определени наставни предмети за да ги постигнат очекуваните резултати,односно на барање на ученик, негов родител/старател или по проценка на наставникот.  Наставникот ја планира дополнителната настава согласно со пот</w:t>
      </w:r>
      <w:r>
        <w:rPr>
          <w:rFonts w:ascii="Arial" w:hAnsi="Arial" w:cs="Arial"/>
          <w:lang w:val="mk-MK" w:eastAsia="mk-MK"/>
        </w:rPr>
        <w:t>ребите на учениците. За потребата од посета на ученикот на дополнителна настава одделенскиот, односно предметниот наставник води евиденција и го известува родителот/старателот на детето во рок од три дена од констатирањето на потребата.</w:t>
      </w:r>
    </w:p>
    <w:p w:rsidR="00A0714F" w:rsidRDefault="00A0714F">
      <w:pPr>
        <w:suppressAutoHyphens w:val="0"/>
        <w:autoSpaceDE w:val="0"/>
        <w:autoSpaceDN w:val="0"/>
        <w:adjustRightInd w:val="0"/>
        <w:spacing w:after="0" w:line="240" w:lineRule="auto"/>
        <w:jc w:val="both"/>
        <w:rPr>
          <w:rFonts w:ascii="Arial" w:hAnsi="Arial" w:cs="Arial"/>
          <w:lang w:val="mk-MK" w:eastAsia="mk-MK"/>
        </w:rPr>
      </w:pPr>
    </w:p>
    <w:p w:rsidR="00A0714F" w:rsidRDefault="002608D1">
      <w:pPr>
        <w:suppressAutoHyphens w:val="0"/>
        <w:spacing w:after="160" w:line="259" w:lineRule="auto"/>
        <w:jc w:val="both"/>
        <w:rPr>
          <w:rFonts w:ascii="Arial" w:hAnsi="Arial" w:cs="Arial"/>
          <w:i/>
          <w:lang w:eastAsia="en-US"/>
        </w:rPr>
      </w:pPr>
      <w:r>
        <w:rPr>
          <w:rFonts w:ascii="Arial" w:hAnsi="Arial" w:cs="Arial"/>
          <w:i/>
          <w:lang w:eastAsia="en-US"/>
        </w:rPr>
        <w:lastRenderedPageBreak/>
        <w:t>8.11. Додатна наст</w:t>
      </w:r>
      <w:r>
        <w:rPr>
          <w:rFonts w:ascii="Arial" w:hAnsi="Arial" w:cs="Arial"/>
          <w:i/>
          <w:lang w:eastAsia="en-US"/>
        </w:rPr>
        <w:t>ава</w:t>
      </w:r>
    </w:p>
    <w:p w:rsidR="00A0714F" w:rsidRDefault="002608D1">
      <w:pPr>
        <w:suppressAutoHyphens w:val="0"/>
        <w:spacing w:after="160" w:line="259" w:lineRule="auto"/>
        <w:jc w:val="both"/>
        <w:rPr>
          <w:rFonts w:ascii="Arial" w:hAnsi="Arial" w:cs="Arial"/>
          <w:lang w:val="mk-MK" w:eastAsia="mk-MK"/>
        </w:rPr>
      </w:pPr>
      <w:r>
        <w:rPr>
          <w:rFonts w:ascii="Arial" w:hAnsi="Arial" w:cs="Arial"/>
          <w:lang w:val="mk-MK" w:eastAsia="mk-MK"/>
        </w:rPr>
        <w:t>Додатна настава се организира за учениците кои постигнуваат значителни резултати по одделни наставни предмети. Додатната настава за учениците наставникот им ја понудува  на учениците, а учениците одлучуваат дали ќе ја посетуваат додатната настава.Учили</w:t>
      </w:r>
      <w:r>
        <w:rPr>
          <w:rFonts w:ascii="Arial" w:hAnsi="Arial" w:cs="Arial"/>
          <w:lang w:val="mk-MK" w:eastAsia="mk-MK"/>
        </w:rPr>
        <w:t>штето на месечна основа ќе изготвува распоред за дополнителна и додатна настава за секој наставен предмет и ќе го објавува на огласна табла и на својата интернет страница.</w:t>
      </w:r>
    </w:p>
    <w:p w:rsidR="00A0714F" w:rsidRDefault="002608D1">
      <w:pPr>
        <w:suppressAutoHyphens w:val="0"/>
        <w:spacing w:after="160" w:line="259" w:lineRule="auto"/>
        <w:jc w:val="both"/>
        <w:rPr>
          <w:rFonts w:ascii="Arial" w:hAnsi="Arial" w:cs="Arial"/>
          <w:i/>
          <w:lang w:eastAsia="en-US"/>
        </w:rPr>
      </w:pPr>
      <w:r>
        <w:rPr>
          <w:rFonts w:ascii="Arial" w:hAnsi="Arial" w:cs="Arial"/>
          <w:i/>
          <w:lang w:eastAsia="en-US"/>
        </w:rPr>
        <w:t>8.12. Работа со надарени и талентирани ученици</w:t>
      </w:r>
    </w:p>
    <w:p w:rsidR="00A0714F" w:rsidRDefault="002608D1">
      <w:pPr>
        <w:suppressAutoHyphens w:val="0"/>
        <w:autoSpaceDE w:val="0"/>
        <w:autoSpaceDN w:val="0"/>
        <w:adjustRightInd w:val="0"/>
        <w:spacing w:after="0"/>
        <w:jc w:val="both"/>
        <w:rPr>
          <w:rFonts w:ascii="Arial" w:hAnsi="Arial" w:cs="Arial"/>
          <w:lang w:val="mk-MK" w:eastAsia="mk-MK"/>
        </w:rPr>
      </w:pPr>
      <w:r>
        <w:rPr>
          <w:rFonts w:ascii="Arial" w:hAnsi="Arial" w:cs="Arial"/>
          <w:bCs/>
          <w:lang w:val="mk-MK" w:eastAsia="mk-MK"/>
        </w:rPr>
        <w:t xml:space="preserve">Според </w:t>
      </w:r>
      <w:r>
        <w:rPr>
          <w:rFonts w:ascii="Arial" w:hAnsi="Arial" w:cs="Arial"/>
          <w:lang w:val="mk-MK" w:eastAsia="mk-MK"/>
        </w:rPr>
        <w:t>Концепција за откривање и рабо</w:t>
      </w:r>
      <w:r>
        <w:rPr>
          <w:rFonts w:ascii="Arial" w:hAnsi="Arial" w:cs="Arial"/>
          <w:lang w:val="mk-MK" w:eastAsia="mk-MK"/>
        </w:rPr>
        <w:t>та со талентирани и надарени ученици, надарените и талентираните ученици се ученици кои имаат развиено една или повеќе способности на ниво кое ги надминува способностите на нивните врсници.</w:t>
      </w:r>
    </w:p>
    <w:p w:rsidR="00A0714F" w:rsidRDefault="002608D1">
      <w:pPr>
        <w:suppressAutoHyphens w:val="0"/>
        <w:autoSpaceDE w:val="0"/>
        <w:autoSpaceDN w:val="0"/>
        <w:adjustRightInd w:val="0"/>
        <w:spacing w:after="0"/>
        <w:jc w:val="both"/>
        <w:rPr>
          <w:rFonts w:ascii="Arial" w:hAnsi="Arial" w:cs="Arial"/>
          <w:lang w:val="mk-MK" w:eastAsia="mk-MK"/>
        </w:rPr>
      </w:pPr>
      <w:r>
        <w:rPr>
          <w:rFonts w:ascii="Arial" w:hAnsi="Arial" w:cs="Arial"/>
          <w:lang w:val="mk-MK" w:eastAsia="mk-MK"/>
        </w:rPr>
        <w:t>Надареноста се однесува на високи постигнувања во областа на приро</w:t>
      </w:r>
      <w:r>
        <w:rPr>
          <w:rFonts w:ascii="Arial" w:hAnsi="Arial" w:cs="Arial"/>
          <w:lang w:val="mk-MK" w:eastAsia="mk-MK"/>
        </w:rPr>
        <w:t>дни науки, математика, јазици, додека пак талентираноста се однесува на постигнувања во областа на уметностите, ликовно изразување, музика, дизајн и спорт.</w:t>
      </w:r>
    </w:p>
    <w:p w:rsidR="00A0714F" w:rsidRDefault="002608D1">
      <w:pPr>
        <w:suppressAutoHyphens w:val="0"/>
        <w:autoSpaceDE w:val="0"/>
        <w:autoSpaceDN w:val="0"/>
        <w:adjustRightInd w:val="0"/>
        <w:spacing w:after="0"/>
        <w:jc w:val="both"/>
        <w:rPr>
          <w:rFonts w:ascii="Arial" w:hAnsi="Arial" w:cs="Arial"/>
          <w:lang w:val="mk-MK" w:eastAsia="mk-MK"/>
        </w:rPr>
      </w:pPr>
      <w:r>
        <w:rPr>
          <w:rFonts w:ascii="Arial" w:hAnsi="Arial" w:cs="Arial"/>
          <w:lang w:val="mk-MK" w:eastAsia="mk-MK"/>
        </w:rPr>
        <w:t>Препознавањето и идентификацијата на талентираните и надарени ученици, ги вршат наставниците и струч</w:t>
      </w:r>
      <w:r>
        <w:rPr>
          <w:rFonts w:ascii="Arial" w:hAnsi="Arial" w:cs="Arial"/>
          <w:lang w:val="mk-MK" w:eastAsia="mk-MK"/>
        </w:rPr>
        <w:t>ните соработници, а потоа се планираат мерки, содржини и активности за работа.</w:t>
      </w:r>
    </w:p>
    <w:p w:rsidR="00A0714F" w:rsidRDefault="002608D1">
      <w:pPr>
        <w:suppressAutoHyphens w:val="0"/>
        <w:autoSpaceDE w:val="0"/>
        <w:autoSpaceDN w:val="0"/>
        <w:adjustRightInd w:val="0"/>
        <w:spacing w:after="0"/>
        <w:jc w:val="both"/>
        <w:rPr>
          <w:rFonts w:ascii="Arial" w:hAnsi="Arial" w:cs="Arial"/>
          <w:lang w:val="mk-MK" w:eastAsia="mk-MK"/>
        </w:rPr>
      </w:pPr>
      <w:r>
        <w:rPr>
          <w:rFonts w:ascii="Arial" w:hAnsi="Arial" w:cs="Arial"/>
          <w:lang w:val="mk-MK" w:eastAsia="mk-MK"/>
        </w:rPr>
        <w:t>Секој наставник, освен часовите кои ги одржува во рамките на својот неделен фонд на часови, поминува неделно уште пет работни часа во директна работа со ученици за да се реализи</w:t>
      </w:r>
      <w:r>
        <w:rPr>
          <w:rFonts w:ascii="Arial" w:hAnsi="Arial" w:cs="Arial"/>
          <w:lang w:val="mk-MK" w:eastAsia="mk-MK"/>
        </w:rPr>
        <w:t>раат дополнителната и додатната настава, работата со талентираните и надарените ученици, работата на секциите и воннаставните активности.</w:t>
      </w:r>
    </w:p>
    <w:p w:rsidR="00A0714F" w:rsidRDefault="00A0714F">
      <w:pPr>
        <w:suppressAutoHyphens w:val="0"/>
        <w:spacing w:after="160"/>
        <w:jc w:val="both"/>
        <w:rPr>
          <w:rFonts w:ascii="Arial" w:hAnsi="Arial" w:cs="Arial"/>
          <w:lang w:val="mk-MK" w:eastAsia="en-US"/>
        </w:rPr>
      </w:pPr>
    </w:p>
    <w:p w:rsidR="00A0714F" w:rsidRDefault="002608D1">
      <w:pPr>
        <w:suppressAutoHyphens w:val="0"/>
        <w:spacing w:after="160" w:line="259" w:lineRule="auto"/>
        <w:jc w:val="both"/>
        <w:rPr>
          <w:rFonts w:ascii="Arial" w:hAnsi="Arial" w:cs="Arial"/>
          <w:i/>
          <w:color w:val="C00000"/>
          <w:lang w:eastAsia="en-US"/>
        </w:rPr>
      </w:pPr>
      <w:r>
        <w:rPr>
          <w:rFonts w:ascii="Arial" w:hAnsi="Arial" w:cs="Arial"/>
          <w:i/>
          <w:lang w:eastAsia="en-US"/>
        </w:rPr>
        <w:t>8.13. Работа со ученици со посебни образовни потреби</w:t>
      </w:r>
    </w:p>
    <w:p w:rsidR="00A0714F" w:rsidRDefault="002608D1">
      <w:pPr>
        <w:suppressAutoHyphens w:val="0"/>
        <w:autoSpaceDE w:val="0"/>
        <w:autoSpaceDN w:val="0"/>
        <w:adjustRightInd w:val="0"/>
        <w:spacing w:after="0"/>
        <w:jc w:val="both"/>
        <w:rPr>
          <w:rFonts w:ascii="Arial" w:hAnsi="Arial" w:cs="Arial"/>
          <w:lang w:val="mk-MK" w:eastAsia="en-US"/>
        </w:rPr>
      </w:pPr>
      <w:r>
        <w:rPr>
          <w:rFonts w:ascii="Arial" w:hAnsi="Arial" w:cs="Arial"/>
          <w:lang w:val="mk-MK" w:eastAsia="mk-MK"/>
        </w:rPr>
        <w:t xml:space="preserve">Членови на училишниот инклузивен тим се: Елена Крстевска </w:t>
      </w:r>
      <w:r>
        <w:rPr>
          <w:rFonts w:ascii="Arial" w:hAnsi="Arial" w:cs="Arial"/>
          <w:lang w:val="mk-MK" w:eastAsia="mk-MK"/>
        </w:rPr>
        <w:t>(директор), Слаџана Ѓоргиева</w:t>
      </w:r>
      <w:r>
        <w:rPr>
          <w:rFonts w:ascii="Arial" w:hAnsi="Arial" w:cs="Arial"/>
          <w:lang w:eastAsia="mk-MK"/>
        </w:rPr>
        <w:t xml:space="preserve"> (</w:t>
      </w:r>
      <w:r>
        <w:rPr>
          <w:rFonts w:ascii="Arial" w:hAnsi="Arial" w:cs="Arial"/>
          <w:lang w:val="mk-MK" w:eastAsia="mk-MK"/>
        </w:rPr>
        <w:t>дефектолог</w:t>
      </w:r>
      <w:r>
        <w:rPr>
          <w:rFonts w:ascii="Arial" w:hAnsi="Arial" w:cs="Arial"/>
          <w:lang w:eastAsia="mk-MK"/>
        </w:rPr>
        <w:t xml:space="preserve">), </w:t>
      </w:r>
      <w:r>
        <w:rPr>
          <w:rFonts w:ascii="Arial" w:hAnsi="Arial" w:cs="Arial"/>
          <w:lang w:val="mk-MK" w:eastAsia="mk-MK"/>
        </w:rPr>
        <w:t>Велика Ташкова (педагог), двајца наставници- Македонка Узунова и Драгица Прочкова и двајца родители- Зорица Трајкова и Соња Костадинова. Во училиштето со мислење за видот на попреченост, оваа учебна година се трој</w:t>
      </w:r>
      <w:r>
        <w:rPr>
          <w:rFonts w:ascii="Arial" w:hAnsi="Arial" w:cs="Arial"/>
          <w:lang w:val="mk-MK" w:eastAsia="mk-MK"/>
        </w:rPr>
        <w:t>ца ученици, за нив формирани се инклузивни тимови во чиј состав освен дефектологот, педагогот и родителот на ученикот се и наставниците кои му предаваат. Минатата година во наставата беа вклучени образовни асистенти за четворица ученици со ПОП,  кои би тре</w:t>
      </w:r>
      <w:r>
        <w:rPr>
          <w:rFonts w:ascii="Arial" w:hAnsi="Arial" w:cs="Arial"/>
          <w:lang w:val="mk-MK" w:eastAsia="mk-MK"/>
        </w:rPr>
        <w:t>бало и оваа година да бидат ангажирани за поддршка на истите, освен ученикот од деветто одделение кој веќе го заврши основното образование. Оваа учебна година при упис на деца во прво одделение нема ученици со мислење и проценка од  МКФ. Ученици со посебни</w:t>
      </w:r>
      <w:r>
        <w:rPr>
          <w:rFonts w:ascii="Arial" w:hAnsi="Arial" w:cs="Arial"/>
          <w:lang w:val="mk-MK" w:eastAsia="mk-MK"/>
        </w:rPr>
        <w:t xml:space="preserve"> образовни потреби се оние кои имаат долготрајни физички, ментални, интелектуални или сетилни оштетувања, ученици со нарушување во однесувањето или емоционални проблеми или со специфични тешкотии во учењето и ученици кои потекнуваат од неповолни социо-екон</w:t>
      </w:r>
      <w:r>
        <w:rPr>
          <w:rFonts w:ascii="Arial" w:hAnsi="Arial" w:cs="Arial"/>
          <w:lang w:val="mk-MK" w:eastAsia="mk-MK"/>
        </w:rPr>
        <w:t>омски, културни, и/или јазични депривирани средини. Наставниците ќе изготват и ќе реализираат наставна програма според индивидуален образовен план и модифицирана програма по наставните предмети. Инклузивните тимови ќе реализираат програма за работа и поддр</w:t>
      </w:r>
      <w:r>
        <w:rPr>
          <w:rFonts w:ascii="Arial" w:hAnsi="Arial" w:cs="Arial"/>
          <w:lang w:val="mk-MK" w:eastAsia="mk-MK"/>
        </w:rPr>
        <w:t xml:space="preserve">шка на родителите и учениците со ПОП. Исто така стручните соработници и наставниците, поддршка ќе им даваат и на ученици со нарушување во однесувањето, со емоционални проблеми, со специфични тешкотии во </w:t>
      </w:r>
      <w:r>
        <w:rPr>
          <w:rFonts w:ascii="Arial" w:hAnsi="Arial" w:cs="Arial"/>
          <w:lang w:val="mk-MK" w:eastAsia="mk-MK"/>
        </w:rPr>
        <w:lastRenderedPageBreak/>
        <w:t>учењето и на ученици кои потекнуваат од неповолни соц</w:t>
      </w:r>
      <w:r>
        <w:rPr>
          <w:rFonts w:ascii="Arial" w:hAnsi="Arial" w:cs="Arial"/>
          <w:lang w:val="mk-MK" w:eastAsia="mk-MK"/>
        </w:rPr>
        <w:t xml:space="preserve">ио-економски и културни средини. </w:t>
      </w:r>
    </w:p>
    <w:p w:rsidR="00A0714F" w:rsidRDefault="00A0714F">
      <w:pPr>
        <w:suppressAutoHyphens w:val="0"/>
        <w:spacing w:after="160" w:line="259" w:lineRule="auto"/>
        <w:jc w:val="both"/>
        <w:rPr>
          <w:rFonts w:ascii="Arial" w:hAnsi="Arial" w:cs="Arial"/>
          <w:i/>
          <w:lang w:val="mk-MK" w:eastAsia="en-US"/>
        </w:rPr>
      </w:pPr>
    </w:p>
    <w:p w:rsidR="00A0714F" w:rsidRDefault="002608D1">
      <w:pPr>
        <w:suppressAutoHyphens w:val="0"/>
        <w:spacing w:after="160" w:line="259" w:lineRule="auto"/>
        <w:jc w:val="both"/>
        <w:rPr>
          <w:rFonts w:ascii="Arial" w:hAnsi="Arial" w:cs="Arial"/>
          <w:i/>
          <w:lang w:eastAsia="en-US"/>
        </w:rPr>
      </w:pPr>
      <w:r>
        <w:rPr>
          <w:rFonts w:ascii="Arial" w:hAnsi="Arial" w:cs="Arial"/>
          <w:i/>
          <w:lang w:eastAsia="en-US"/>
        </w:rPr>
        <w:t>8.14. Туторска поддршка на учениците</w:t>
      </w:r>
    </w:p>
    <w:p w:rsidR="00A0714F" w:rsidRDefault="002608D1">
      <w:pPr>
        <w:suppressAutoHyphens w:val="0"/>
        <w:spacing w:after="160" w:line="259" w:lineRule="auto"/>
        <w:jc w:val="both"/>
        <w:rPr>
          <w:rFonts w:ascii="Arial" w:hAnsi="Arial" w:cs="Arial"/>
          <w:color w:val="000000"/>
          <w:lang w:val="mk-MK" w:eastAsia="en-US"/>
        </w:rPr>
      </w:pPr>
      <w:r>
        <w:rPr>
          <w:rFonts w:ascii="Arial" w:hAnsi="Arial" w:cs="Arial"/>
          <w:color w:val="000000"/>
          <w:lang w:val="mk-MK" w:eastAsia="en-US"/>
        </w:rPr>
        <w:t xml:space="preserve">Училиштето нема пријавено ученици на кој им е потребна туторска поддршка. </w:t>
      </w:r>
    </w:p>
    <w:p w:rsidR="00A0714F" w:rsidRDefault="002608D1">
      <w:pPr>
        <w:suppressAutoHyphens w:val="0"/>
        <w:spacing w:after="160" w:line="259" w:lineRule="auto"/>
        <w:jc w:val="both"/>
        <w:rPr>
          <w:rFonts w:ascii="Arial" w:hAnsi="Arial" w:cs="Arial"/>
          <w:i/>
          <w:lang w:eastAsia="en-US"/>
        </w:rPr>
      </w:pPr>
      <w:r>
        <w:rPr>
          <w:rFonts w:ascii="Arial" w:hAnsi="Arial" w:cs="Arial"/>
          <w:i/>
          <w:lang w:eastAsia="en-US"/>
        </w:rPr>
        <w:t>8.15. План на образовниот медијатор</w:t>
      </w:r>
    </w:p>
    <w:p w:rsidR="00A0714F" w:rsidRDefault="002608D1">
      <w:pPr>
        <w:suppressAutoHyphens w:val="0"/>
        <w:spacing w:after="160" w:line="259" w:lineRule="auto"/>
        <w:jc w:val="both"/>
        <w:rPr>
          <w:rFonts w:ascii="Arial" w:hAnsi="Arial" w:cs="Arial"/>
          <w:lang w:val="mk-MK" w:eastAsia="en-US"/>
        </w:rPr>
      </w:pPr>
      <w:r>
        <w:rPr>
          <w:rFonts w:ascii="Arial" w:hAnsi="Arial" w:cs="Arial"/>
          <w:lang w:val="mk-MK" w:eastAsia="en-US"/>
        </w:rPr>
        <w:t>Нема ангажиран образовен медијатор во училиштето.</w:t>
      </w:r>
    </w:p>
    <w:p w:rsidR="00A0714F" w:rsidRDefault="002608D1">
      <w:pPr>
        <w:pStyle w:val="ListParagraph"/>
        <w:numPr>
          <w:ilvl w:val="0"/>
          <w:numId w:val="8"/>
        </w:numPr>
        <w:suppressAutoHyphens w:val="0"/>
        <w:spacing w:after="160" w:line="259" w:lineRule="auto"/>
        <w:jc w:val="both"/>
        <w:rPr>
          <w:rFonts w:ascii="Arial" w:hAnsi="Arial" w:cs="Arial"/>
          <w:b/>
          <w:lang w:val="mk-MK" w:eastAsia="en-US"/>
        </w:rPr>
      </w:pPr>
      <w:r>
        <w:rPr>
          <w:rFonts w:ascii="Arial" w:hAnsi="Arial" w:cs="Arial"/>
          <w:b/>
          <w:lang w:eastAsia="en-US"/>
        </w:rPr>
        <w:t>Воннаставни активности</w:t>
      </w:r>
    </w:p>
    <w:p w:rsidR="00A0714F" w:rsidRDefault="002608D1">
      <w:pPr>
        <w:suppressAutoHyphens w:val="0"/>
        <w:rPr>
          <w:rFonts w:ascii="Arial" w:hAnsi="Arial" w:cs="Arial"/>
          <w:lang w:val="mk-MK" w:eastAsia="en-US"/>
        </w:rPr>
      </w:pPr>
      <w:r>
        <w:rPr>
          <w:rFonts w:ascii="Arial" w:hAnsi="Arial" w:cs="Arial"/>
          <w:lang w:val="mk-MK" w:eastAsia="en-US"/>
        </w:rPr>
        <w:t>Воннаставните активности се активности кои ги создаваат потребните предуслови ученикот да се развие во отворена, самостојна, креативна и карактерна личност. Во училиштето се организираат и се остваруваат разновидни воннаставни активности согласно развојнит</w:t>
      </w:r>
      <w:r>
        <w:rPr>
          <w:rFonts w:ascii="Arial" w:hAnsi="Arial" w:cs="Arial"/>
          <w:lang w:val="mk-MK" w:eastAsia="en-US"/>
        </w:rPr>
        <w:t>е потреби и интереси на учениците, а  со тоа училиштето станува привлечна средина за учење и развој.</w:t>
      </w:r>
    </w:p>
    <w:p w:rsidR="00A0714F" w:rsidRDefault="002608D1">
      <w:pPr>
        <w:suppressAutoHyphens w:val="0"/>
        <w:rPr>
          <w:rFonts w:ascii="Arial" w:hAnsi="Arial" w:cs="Arial"/>
          <w:lang w:val="mk-MK" w:eastAsia="en-US"/>
        </w:rPr>
      </w:pPr>
      <w:r>
        <w:rPr>
          <w:rFonts w:ascii="Arial" w:hAnsi="Arial" w:cs="Arial"/>
          <w:lang w:val="mk-MK" w:eastAsia="en-US"/>
        </w:rPr>
        <w:t>Цели   и начела на воннаставните активности:</w:t>
      </w:r>
    </w:p>
    <w:p w:rsidR="00A0714F" w:rsidRDefault="002608D1">
      <w:pPr>
        <w:numPr>
          <w:ilvl w:val="0"/>
          <w:numId w:val="9"/>
        </w:numPr>
        <w:suppressAutoHyphens w:val="0"/>
        <w:spacing w:after="160" w:line="259" w:lineRule="auto"/>
        <w:contextualSpacing/>
        <w:rPr>
          <w:rFonts w:ascii="Arial" w:hAnsi="Arial" w:cs="Arial"/>
          <w:lang w:val="mk-MK" w:eastAsia="en-US"/>
        </w:rPr>
      </w:pPr>
      <w:r>
        <w:rPr>
          <w:rFonts w:ascii="Arial" w:hAnsi="Arial" w:cs="Arial"/>
          <w:lang w:val="mk-MK" w:eastAsia="en-US"/>
        </w:rPr>
        <w:t>Придонесуваат за когнитивен, социо-емоционален и психомоторен развој на учениците;</w:t>
      </w:r>
    </w:p>
    <w:p w:rsidR="00A0714F" w:rsidRDefault="002608D1">
      <w:pPr>
        <w:numPr>
          <w:ilvl w:val="0"/>
          <w:numId w:val="9"/>
        </w:numPr>
        <w:suppressAutoHyphens w:val="0"/>
        <w:spacing w:after="160" w:line="259" w:lineRule="auto"/>
        <w:contextualSpacing/>
        <w:rPr>
          <w:rFonts w:ascii="Arial" w:hAnsi="Arial" w:cs="Arial"/>
          <w:lang w:val="mk-MK" w:eastAsia="en-US"/>
        </w:rPr>
      </w:pPr>
      <w:r>
        <w:rPr>
          <w:rFonts w:ascii="Arial" w:hAnsi="Arial" w:cs="Arial"/>
          <w:lang w:val="mk-MK" w:eastAsia="en-US"/>
        </w:rPr>
        <w:t>Тие се инклузивни и недискр</w:t>
      </w:r>
      <w:r>
        <w:rPr>
          <w:rFonts w:ascii="Arial" w:hAnsi="Arial" w:cs="Arial"/>
          <w:lang w:val="mk-MK" w:eastAsia="en-US"/>
        </w:rPr>
        <w:t>иминативни;</w:t>
      </w:r>
    </w:p>
    <w:p w:rsidR="00A0714F" w:rsidRDefault="002608D1">
      <w:pPr>
        <w:numPr>
          <w:ilvl w:val="0"/>
          <w:numId w:val="9"/>
        </w:numPr>
        <w:suppressAutoHyphens w:val="0"/>
        <w:spacing w:after="160" w:line="259" w:lineRule="auto"/>
        <w:contextualSpacing/>
        <w:rPr>
          <w:rFonts w:ascii="Arial" w:hAnsi="Arial" w:cs="Arial"/>
          <w:lang w:val="mk-MK" w:eastAsia="en-US"/>
        </w:rPr>
      </w:pPr>
      <w:r>
        <w:rPr>
          <w:rFonts w:ascii="Arial" w:hAnsi="Arial" w:cs="Arial"/>
          <w:lang w:val="mk-MK" w:eastAsia="en-US"/>
        </w:rPr>
        <w:t>Привлечни се за повеќето ученици;</w:t>
      </w:r>
    </w:p>
    <w:p w:rsidR="00A0714F" w:rsidRDefault="002608D1">
      <w:pPr>
        <w:numPr>
          <w:ilvl w:val="0"/>
          <w:numId w:val="9"/>
        </w:numPr>
        <w:suppressAutoHyphens w:val="0"/>
        <w:spacing w:after="160" w:line="259" w:lineRule="auto"/>
        <w:contextualSpacing/>
        <w:rPr>
          <w:rFonts w:ascii="Arial" w:hAnsi="Arial" w:cs="Arial"/>
          <w:lang w:val="mk-MK" w:eastAsia="en-US"/>
        </w:rPr>
      </w:pPr>
      <w:r>
        <w:rPr>
          <w:rFonts w:ascii="Arial" w:hAnsi="Arial" w:cs="Arial"/>
          <w:lang w:val="mk-MK" w:eastAsia="en-US"/>
        </w:rPr>
        <w:t>Обезбедуваат активно учество на учениците;</w:t>
      </w:r>
    </w:p>
    <w:p w:rsidR="00A0714F" w:rsidRDefault="002608D1">
      <w:pPr>
        <w:numPr>
          <w:ilvl w:val="0"/>
          <w:numId w:val="9"/>
        </w:numPr>
        <w:suppressAutoHyphens w:val="0"/>
        <w:spacing w:after="160" w:line="259" w:lineRule="auto"/>
        <w:contextualSpacing/>
        <w:rPr>
          <w:rFonts w:ascii="Arial" w:hAnsi="Arial" w:cs="Arial"/>
          <w:lang w:val="mk-MK" w:eastAsia="en-US"/>
        </w:rPr>
      </w:pPr>
      <w:r>
        <w:rPr>
          <w:rFonts w:ascii="Arial" w:hAnsi="Arial" w:cs="Arial"/>
          <w:lang w:val="mk-MK" w:eastAsia="en-US"/>
        </w:rPr>
        <w:t>Развиваат интеркултурни компетенции;</w:t>
      </w:r>
    </w:p>
    <w:p w:rsidR="00A0714F" w:rsidRDefault="002608D1">
      <w:pPr>
        <w:numPr>
          <w:ilvl w:val="0"/>
          <w:numId w:val="9"/>
        </w:numPr>
        <w:suppressAutoHyphens w:val="0"/>
        <w:spacing w:after="160" w:line="259" w:lineRule="auto"/>
        <w:contextualSpacing/>
        <w:rPr>
          <w:rFonts w:ascii="Arial" w:hAnsi="Arial" w:cs="Arial"/>
          <w:lang w:val="mk-MK" w:eastAsia="en-US"/>
        </w:rPr>
      </w:pPr>
      <w:r>
        <w:rPr>
          <w:rFonts w:ascii="Arial" w:hAnsi="Arial" w:cs="Arial"/>
          <w:lang w:val="mk-MK" w:eastAsia="en-US"/>
        </w:rPr>
        <w:t xml:space="preserve">Поттикнуваат соработка со родителите и локалната заедница. </w:t>
      </w:r>
    </w:p>
    <w:p w:rsidR="00A0714F" w:rsidRDefault="002608D1">
      <w:pPr>
        <w:suppressAutoHyphens w:val="0"/>
        <w:rPr>
          <w:rFonts w:ascii="Arial" w:hAnsi="Arial" w:cs="Arial"/>
          <w:lang w:val="mk-MK" w:eastAsia="en-US"/>
        </w:rPr>
      </w:pPr>
      <w:r>
        <w:rPr>
          <w:rFonts w:ascii="Arial" w:hAnsi="Arial" w:cs="Arial"/>
          <w:lang w:val="mk-MK" w:eastAsia="en-US"/>
        </w:rPr>
        <w:t>Видови  воннаставни активностикои може да се реализираат се:</w:t>
      </w:r>
    </w:p>
    <w:p w:rsidR="00A0714F" w:rsidRDefault="002608D1">
      <w:pPr>
        <w:suppressAutoHyphens w:val="0"/>
        <w:rPr>
          <w:rFonts w:ascii="Arial" w:hAnsi="Arial" w:cs="Arial"/>
          <w:lang w:val="mk-MK" w:eastAsia="en-US"/>
        </w:rPr>
      </w:pPr>
      <w:r>
        <w:rPr>
          <w:rFonts w:ascii="Arial" w:hAnsi="Arial" w:cs="Arial"/>
          <w:u w:val="single"/>
          <w:lang w:val="mk-MK" w:eastAsia="en-US"/>
        </w:rPr>
        <w:t>1.Краткотрајни воннаставни активности:</w:t>
      </w:r>
      <w:r>
        <w:rPr>
          <w:rFonts w:ascii="Arial" w:hAnsi="Arial" w:cs="Arial"/>
          <w:lang w:val="mk-MK" w:eastAsia="en-US"/>
        </w:rPr>
        <w:t xml:space="preserve">                                                                                                                      - Излети и екскурзии;                                                                               </w:t>
      </w:r>
      <w:r>
        <w:rPr>
          <w:rFonts w:ascii="Arial" w:hAnsi="Arial" w:cs="Arial"/>
          <w:lang w:val="mk-MK" w:eastAsia="en-US"/>
        </w:rPr>
        <w:t xml:space="preserve">                                                               - Еднократни работилници;-Акции во училиштето и заедницата;- Еднократни  проекти;</w:t>
      </w:r>
    </w:p>
    <w:p w:rsidR="00A0714F" w:rsidRDefault="002608D1">
      <w:pPr>
        <w:suppressAutoHyphens w:val="0"/>
        <w:rPr>
          <w:rFonts w:ascii="Arial" w:hAnsi="Arial" w:cs="Arial"/>
          <w:lang w:val="mk-MK" w:eastAsia="en-US"/>
        </w:rPr>
      </w:pPr>
      <w:r>
        <w:rPr>
          <w:rFonts w:ascii="Arial" w:hAnsi="Arial" w:cs="Arial"/>
          <w:u w:val="single"/>
          <w:lang w:val="mk-MK" w:eastAsia="en-US"/>
        </w:rPr>
        <w:t xml:space="preserve">2.Подолготрајни воннаставни активности:                                                                        </w:t>
      </w:r>
      <w:r>
        <w:rPr>
          <w:rFonts w:ascii="Arial" w:hAnsi="Arial" w:cs="Arial"/>
          <w:u w:val="single"/>
          <w:lang w:val="mk-MK" w:eastAsia="en-US"/>
        </w:rPr>
        <w:t xml:space="preserve">                                  </w:t>
      </w:r>
      <w:r>
        <w:rPr>
          <w:rFonts w:ascii="Arial" w:hAnsi="Arial" w:cs="Arial"/>
          <w:lang w:val="mk-MK" w:eastAsia="en-US"/>
        </w:rPr>
        <w:t>-секции;- клубови;-подолготрајни проекти;</w:t>
      </w:r>
    </w:p>
    <w:p w:rsidR="00A0714F" w:rsidRDefault="002608D1">
      <w:pPr>
        <w:suppressAutoHyphens w:val="0"/>
        <w:rPr>
          <w:rFonts w:ascii="Arial" w:hAnsi="Arial" w:cs="Arial"/>
          <w:lang w:val="mk-MK" w:eastAsia="en-US"/>
        </w:rPr>
      </w:pPr>
      <w:r>
        <w:rPr>
          <w:rFonts w:ascii="Arial" w:hAnsi="Arial" w:cs="Arial"/>
          <w:lang w:val="mk-MK" w:eastAsia="en-US"/>
        </w:rPr>
        <w:t xml:space="preserve">        Секциите,  клубовите, проектите се подолготрајни воннаставни активности  кои се одржуваат еднаш неделно, еднаш месечно или неколку месеци во текот на учебната година.</w:t>
      </w:r>
    </w:p>
    <w:p w:rsidR="00A0714F" w:rsidRDefault="002608D1">
      <w:pPr>
        <w:suppressAutoHyphens w:val="0"/>
        <w:rPr>
          <w:rFonts w:ascii="Arial" w:hAnsi="Arial" w:cs="Arial"/>
          <w:lang w:val="mk-MK" w:eastAsia="en-US"/>
        </w:rPr>
      </w:pPr>
      <w:r>
        <w:rPr>
          <w:rFonts w:ascii="Arial" w:hAnsi="Arial" w:cs="Arial"/>
          <w:u w:val="single"/>
          <w:lang w:val="mk-MK" w:eastAsia="en-US"/>
        </w:rPr>
        <w:t>3.Пос</w:t>
      </w:r>
      <w:r>
        <w:rPr>
          <w:rFonts w:ascii="Arial" w:hAnsi="Arial" w:cs="Arial"/>
          <w:u w:val="single"/>
          <w:lang w:val="mk-MK" w:eastAsia="en-US"/>
        </w:rPr>
        <w:t>ебен вид  воннаставни активности:</w:t>
      </w:r>
      <w:r>
        <w:rPr>
          <w:rFonts w:ascii="Arial" w:hAnsi="Arial" w:cs="Arial"/>
          <w:lang w:val="mk-MK" w:eastAsia="en-US"/>
        </w:rPr>
        <w:t>-гостувања;-кампови/школи;                                                                                                                                           -ученичко организирање во училиштето.</w:t>
      </w:r>
    </w:p>
    <w:p w:rsidR="00A0714F" w:rsidRDefault="002608D1">
      <w:pPr>
        <w:suppressAutoHyphens w:val="0"/>
        <w:jc w:val="both"/>
        <w:rPr>
          <w:rFonts w:ascii="Arial" w:hAnsi="Arial" w:cs="Arial"/>
          <w:lang w:val="mk-MK" w:eastAsia="en-US"/>
        </w:rPr>
      </w:pPr>
      <w:r>
        <w:rPr>
          <w:rFonts w:ascii="Arial" w:hAnsi="Arial" w:cs="Arial"/>
          <w:lang w:val="mk-MK" w:eastAsia="en-US"/>
        </w:rPr>
        <w:t xml:space="preserve">         Со цел да с</w:t>
      </w:r>
      <w:r>
        <w:rPr>
          <w:rFonts w:ascii="Arial" w:hAnsi="Arial" w:cs="Arial"/>
          <w:lang w:val="mk-MK" w:eastAsia="en-US"/>
        </w:rPr>
        <w:t xml:space="preserve">е создадат услови за остварување на одредени воспитно-образовни цели и задачи кои  не можат да се остварат во училиштето, се организираат  разни гостувања (збратимени градови и училишта, МИО партнер училишта, разни  фестивали и други културни активности). </w:t>
      </w:r>
      <w:r>
        <w:rPr>
          <w:rFonts w:ascii="Arial" w:hAnsi="Arial" w:cs="Arial"/>
          <w:lang w:val="mk-MK" w:eastAsia="en-US"/>
        </w:rPr>
        <w:t xml:space="preserve">При  тоа учениците од нашето училиште со пригодни содржини го промовираат училиштето во други училишта и средини, или обратно. На тој начин се развива духот на припадност кон една средина, </w:t>
      </w:r>
      <w:r>
        <w:rPr>
          <w:rFonts w:ascii="Arial" w:hAnsi="Arial" w:cs="Arial"/>
          <w:lang w:val="mk-MK" w:eastAsia="en-US"/>
        </w:rPr>
        <w:lastRenderedPageBreak/>
        <w:t>националност, култура  и почитување на истото кај другите. Се потти</w:t>
      </w:r>
      <w:r>
        <w:rPr>
          <w:rFonts w:ascii="Arial" w:hAnsi="Arial" w:cs="Arial"/>
          <w:lang w:val="mk-MK" w:eastAsia="en-US"/>
        </w:rPr>
        <w:t>кнува и зедништвото, толеранцијата, истрајноста, емпатијата, солидарноста и др.</w:t>
      </w:r>
    </w:p>
    <w:p w:rsidR="00A0714F" w:rsidRDefault="002608D1">
      <w:pPr>
        <w:suppressAutoHyphens w:val="0"/>
        <w:ind w:firstLine="720"/>
        <w:jc w:val="both"/>
        <w:rPr>
          <w:rFonts w:ascii="Arial" w:hAnsi="Arial" w:cs="Arial"/>
          <w:lang w:val="mk-MK" w:eastAsia="en-US"/>
        </w:rPr>
      </w:pPr>
      <w:r>
        <w:rPr>
          <w:rFonts w:ascii="Arial" w:hAnsi="Arial" w:cs="Arial"/>
          <w:lang w:val="mk-MK" w:eastAsia="en-US"/>
        </w:rPr>
        <w:t>Ученички кампови и школи поттикнуваат чувства на самостојност, одговорност, дисциплина и ред, почитување на правила кои се значајна основа  за формирање на личноста на учниците</w:t>
      </w:r>
      <w:r>
        <w:rPr>
          <w:rFonts w:ascii="Arial" w:hAnsi="Arial" w:cs="Arial"/>
          <w:lang w:val="mk-MK" w:eastAsia="en-US"/>
        </w:rPr>
        <w:t xml:space="preserve"> во процесот на растење. Доколку имаможност за организирање на вакви активности, училиштето може да ги реализира.</w:t>
      </w:r>
    </w:p>
    <w:p w:rsidR="00A0714F" w:rsidRDefault="002608D1">
      <w:pPr>
        <w:suppressAutoHyphens w:val="0"/>
        <w:autoSpaceDE w:val="0"/>
        <w:autoSpaceDN w:val="0"/>
        <w:adjustRightInd w:val="0"/>
        <w:spacing w:after="0" w:line="240" w:lineRule="auto"/>
        <w:ind w:firstLine="720"/>
        <w:jc w:val="both"/>
        <w:rPr>
          <w:rFonts w:ascii="Arial" w:hAnsi="Arial" w:cs="Arial"/>
          <w:lang w:val="mk-MK" w:eastAsia="mk-MK"/>
        </w:rPr>
      </w:pPr>
      <w:r>
        <w:rPr>
          <w:rFonts w:ascii="Arial" w:hAnsi="Arial" w:cs="Arial"/>
          <w:lang w:val="mk-MK" w:eastAsia="mk-MK"/>
        </w:rPr>
        <w:t>Ученичкото организирање служи за да се овозможи активно учество на учениците во застапувањето и промовирањето на нивните права и интереси, пре</w:t>
      </w:r>
      <w:r>
        <w:rPr>
          <w:rFonts w:ascii="Arial" w:hAnsi="Arial" w:cs="Arial"/>
          <w:lang w:val="mk-MK" w:eastAsia="mk-MK"/>
        </w:rPr>
        <w:t xml:space="preserve">ку демократско учество во донесувањето одлуки во училиштето во однос на прашањата што се од нивен непосреден интерес. Слободно го изразуваат своето мислење и донесуваат одлуки во рамките на нивните тела врз мислењето на мнозинството, независно од етничка, </w:t>
      </w:r>
      <w:r>
        <w:rPr>
          <w:rFonts w:ascii="Arial" w:hAnsi="Arial" w:cs="Arial"/>
          <w:lang w:val="mk-MK" w:eastAsia="mk-MK"/>
        </w:rPr>
        <w:t>религиска, полова припадност, лични способности или социо-економски статус.</w:t>
      </w:r>
    </w:p>
    <w:p w:rsidR="00A0714F" w:rsidRDefault="00A0714F">
      <w:pPr>
        <w:suppressAutoHyphens w:val="0"/>
        <w:autoSpaceDE w:val="0"/>
        <w:autoSpaceDN w:val="0"/>
        <w:adjustRightInd w:val="0"/>
        <w:spacing w:after="0" w:line="240" w:lineRule="auto"/>
        <w:ind w:firstLine="720"/>
        <w:jc w:val="both"/>
        <w:rPr>
          <w:rFonts w:ascii="Arial" w:hAnsi="Arial" w:cs="Arial"/>
          <w:lang w:val="mk-MK" w:eastAsia="mk-MK"/>
        </w:rPr>
      </w:pPr>
    </w:p>
    <w:p w:rsidR="00A0714F" w:rsidRDefault="002608D1">
      <w:pPr>
        <w:suppressAutoHyphens w:val="0"/>
        <w:spacing w:after="160" w:line="259" w:lineRule="auto"/>
        <w:jc w:val="both"/>
        <w:rPr>
          <w:rFonts w:ascii="Arial" w:hAnsi="Arial" w:cs="Arial"/>
          <w:i/>
          <w:lang w:eastAsia="en-US"/>
        </w:rPr>
      </w:pPr>
      <w:r>
        <w:rPr>
          <w:rFonts w:ascii="Arial" w:hAnsi="Arial" w:cs="Arial"/>
          <w:i/>
          <w:lang w:eastAsia="en-US"/>
        </w:rPr>
        <w:t>9.1. Училиштни спортски клубови</w:t>
      </w:r>
    </w:p>
    <w:p w:rsidR="00A0714F" w:rsidRDefault="002608D1">
      <w:pPr>
        <w:suppressAutoHyphens w:val="0"/>
        <w:ind w:firstLine="720"/>
        <w:jc w:val="both"/>
        <w:rPr>
          <w:rFonts w:ascii="Arial" w:hAnsi="Arial" w:cs="Arial"/>
          <w:lang w:val="mk-MK" w:eastAsia="en-US"/>
        </w:rPr>
      </w:pPr>
      <w:r>
        <w:rPr>
          <w:rFonts w:ascii="Arial" w:hAnsi="Arial" w:cs="Arial"/>
          <w:lang w:val="mk-MK" w:eastAsia="en-US"/>
        </w:rPr>
        <w:t>Имајќи го во предвид значењето на спортот, неговиот придонес за развојот на младите генерации и неговата позитивна улога во борбата против пороците</w:t>
      </w:r>
      <w:r>
        <w:rPr>
          <w:rFonts w:ascii="Arial" w:hAnsi="Arial" w:cs="Arial"/>
          <w:lang w:val="mk-MK" w:eastAsia="en-US"/>
        </w:rPr>
        <w:t xml:space="preserve">, во училиштето се посветува големо внимание на училишниот спорт. Училишниот спорт ги вклучува учениците кои покажуваат посебни афинитети за спортување, желба за учество на натпревари и постигнување на спортски резултати во функција на здравиот и правилен </w:t>
      </w:r>
      <w:r>
        <w:rPr>
          <w:rFonts w:ascii="Arial" w:hAnsi="Arial" w:cs="Arial"/>
          <w:lang w:val="mk-MK" w:eastAsia="en-US"/>
        </w:rPr>
        <w:t>физички развој. Низ активностите на училишниот спорт, организираните меѓуодделенски натпревари и учествата на општинските, регионалните и државните натпреварувања, им се овозможува спортско усовршување на талентираните ученици. Под раководство на наставниц</w:t>
      </w:r>
      <w:r>
        <w:rPr>
          <w:rFonts w:ascii="Arial" w:hAnsi="Arial" w:cs="Arial"/>
          <w:lang w:val="mk-MK" w:eastAsia="en-US"/>
        </w:rPr>
        <w:t xml:space="preserve">ите по физичко и здравствено образование, Бојана Танова и Доне Ристовски минатата учебна година во склоп на училиштето е формиран спортскиот клуб </w:t>
      </w:r>
      <w:r>
        <w:rPr>
          <w:rFonts w:ascii="Arial" w:hAnsi="Arial" w:cs="Arial"/>
          <w:lang w:eastAsia="en-US"/>
        </w:rPr>
        <w:t>“</w:t>
      </w:r>
      <w:r>
        <w:rPr>
          <w:rFonts w:ascii="Arial" w:hAnsi="Arial" w:cs="Arial"/>
          <w:lang w:val="mk-MK" w:eastAsia="en-US"/>
        </w:rPr>
        <w:t>Ристо Шуклев</w:t>
      </w:r>
      <w:r>
        <w:rPr>
          <w:rFonts w:ascii="Arial" w:hAnsi="Arial" w:cs="Arial"/>
          <w:lang w:eastAsia="en-US"/>
        </w:rPr>
        <w:t>”</w:t>
      </w:r>
      <w:r>
        <w:rPr>
          <w:rFonts w:ascii="Arial" w:hAnsi="Arial" w:cs="Arial"/>
          <w:lang w:val="mk-MK" w:eastAsia="en-US"/>
        </w:rPr>
        <w:t>.</w:t>
      </w:r>
      <w:r>
        <w:rPr>
          <w:lang w:val="mk-MK"/>
        </w:rPr>
        <w:t xml:space="preserve"> </w:t>
      </w:r>
      <w:r>
        <w:rPr>
          <w:rFonts w:ascii="Arial" w:hAnsi="Arial" w:cs="Arial"/>
          <w:lang w:val="mk-MK"/>
        </w:rPr>
        <w:t xml:space="preserve">Клубот работи по своја програма и активности, а учениците може да тренираат различни спортови </w:t>
      </w:r>
      <w:r>
        <w:rPr>
          <w:rFonts w:ascii="Arial" w:hAnsi="Arial" w:cs="Arial"/>
          <w:lang w:val="mk-MK"/>
        </w:rPr>
        <w:t>како футсал, кошарка, ракомет и одбојка,</w:t>
      </w:r>
      <w:r>
        <w:rPr>
          <w:rFonts w:ascii="Arial" w:hAnsi="Arial" w:cs="Arial"/>
          <w:lang w:val="mk-MK" w:eastAsia="en-US"/>
        </w:rPr>
        <w:t xml:space="preserve"> вклучени се во многу спортски натпревари организирани од страна на Општинскиот сојуз за училиштен спорт и Федерацијата за училиштен спорт на Македонија. Покрај учествата, училиштето е и организатор домаќин на дел од</w:t>
      </w:r>
      <w:r>
        <w:rPr>
          <w:rFonts w:ascii="Arial" w:hAnsi="Arial" w:cs="Arial"/>
          <w:lang w:val="mk-MK" w:eastAsia="en-US"/>
        </w:rPr>
        <w:t xml:space="preserve"> спомнатите натпревари, а на покана на некои од училиштата, од општината и регионот, учествуваат и на спортски турнири организирани во чест на Патрониот празник и сл. Училишниот спорт  помага во развој на спортскиот дух,зголемување на интересот и љубовта к</w:t>
      </w:r>
      <w:r>
        <w:rPr>
          <w:rFonts w:ascii="Arial" w:hAnsi="Arial" w:cs="Arial"/>
          <w:lang w:val="mk-MK" w:eastAsia="en-US"/>
        </w:rPr>
        <w:t xml:space="preserve">он спортот и физичката култура,соработка и дружење. Во  училиштето формиран е спортски клубно истиот не е активен. </w:t>
      </w:r>
    </w:p>
    <w:p w:rsidR="00A0714F" w:rsidRDefault="002608D1">
      <w:pPr>
        <w:suppressAutoHyphens w:val="0"/>
        <w:spacing w:after="160" w:line="259" w:lineRule="auto"/>
        <w:jc w:val="both"/>
        <w:rPr>
          <w:rFonts w:ascii="Arial" w:hAnsi="Arial" w:cs="Arial"/>
          <w:lang w:val="mk-MK" w:eastAsia="en-US"/>
        </w:rPr>
      </w:pPr>
      <w:r>
        <w:rPr>
          <w:rFonts w:ascii="Arial" w:hAnsi="Arial" w:cs="Arial"/>
          <w:i/>
          <w:sz w:val="24"/>
          <w:szCs w:val="24"/>
          <w:lang w:eastAsia="en-US"/>
        </w:rPr>
        <w:t xml:space="preserve">9.2. </w:t>
      </w:r>
      <w:r>
        <w:rPr>
          <w:rFonts w:ascii="Arial" w:hAnsi="Arial" w:cs="Arial"/>
          <w:i/>
          <w:sz w:val="24"/>
          <w:szCs w:val="24"/>
          <w:lang w:val="mk-MK" w:eastAsia="en-US"/>
        </w:rPr>
        <w:t xml:space="preserve">Ученички </w:t>
      </w:r>
      <w:r>
        <w:rPr>
          <w:rFonts w:ascii="Arial" w:hAnsi="Arial" w:cs="Arial"/>
          <w:i/>
          <w:color w:val="000000"/>
          <w:sz w:val="24"/>
          <w:szCs w:val="24"/>
          <w:lang w:val="mk-MK" w:eastAsia="en-US"/>
        </w:rPr>
        <w:t>а</w:t>
      </w:r>
      <w:r>
        <w:rPr>
          <w:rFonts w:ascii="Arial" w:hAnsi="Arial" w:cs="Arial"/>
          <w:i/>
          <w:color w:val="000000"/>
          <w:sz w:val="24"/>
          <w:szCs w:val="24"/>
          <w:lang w:eastAsia="en-US"/>
        </w:rPr>
        <w:t>кции</w:t>
      </w:r>
    </w:p>
    <w:p w:rsidR="00A0714F" w:rsidRDefault="002608D1">
      <w:pPr>
        <w:suppressAutoHyphens w:val="0"/>
        <w:jc w:val="both"/>
        <w:rPr>
          <w:rFonts w:ascii="Arial" w:hAnsi="Arial" w:cs="Arial"/>
          <w:lang w:val="mk-MK" w:eastAsia="en-US"/>
        </w:rPr>
      </w:pPr>
      <w:r>
        <w:rPr>
          <w:rFonts w:ascii="Arial" w:hAnsi="Arial" w:cs="Arial"/>
          <w:lang w:val="mk-MK" w:eastAsia="en-US"/>
        </w:rPr>
        <w:t xml:space="preserve">Во училиштето се организираат најчесто еднократни акции и проекти кои се еднодневни, но понекогаш  можат да траат </w:t>
      </w:r>
      <w:r>
        <w:rPr>
          <w:rFonts w:ascii="Arial" w:hAnsi="Arial" w:cs="Arial"/>
          <w:lang w:val="mk-MK" w:eastAsia="en-US"/>
        </w:rPr>
        <w:t>неколку денови. Тие се: еколошки акции, хуманитарни акции, продажни базари, читање книги, волонтерски активности и друга општествено корисна работа. Во овие акции и проекти може да се опфатени  ученици од едно одделение, од неколку одделенија или од целото</w:t>
      </w:r>
      <w:r>
        <w:rPr>
          <w:rFonts w:ascii="Arial" w:hAnsi="Arial" w:cs="Arial"/>
          <w:lang w:val="mk-MK" w:eastAsia="en-US"/>
        </w:rPr>
        <w:t xml:space="preserve"> училиште, во зависност од целта на акцијата, проектот.</w:t>
      </w:r>
    </w:p>
    <w:p w:rsidR="00A0714F" w:rsidRDefault="00A0714F">
      <w:pPr>
        <w:suppressAutoHyphens w:val="0"/>
        <w:spacing w:after="160" w:line="259" w:lineRule="auto"/>
        <w:jc w:val="both"/>
        <w:rPr>
          <w:rFonts w:ascii="Arial" w:hAnsi="Arial" w:cs="Arial"/>
          <w:b/>
          <w:color w:val="000000"/>
          <w:sz w:val="24"/>
          <w:szCs w:val="24"/>
          <w:lang w:val="mk-MK" w:eastAsia="en-US"/>
        </w:rPr>
      </w:pPr>
    </w:p>
    <w:p w:rsidR="00A0714F" w:rsidRDefault="002608D1">
      <w:pPr>
        <w:suppressAutoHyphens w:val="0"/>
        <w:spacing w:after="160" w:line="259" w:lineRule="auto"/>
        <w:jc w:val="both"/>
        <w:rPr>
          <w:rFonts w:ascii="Arial" w:hAnsi="Arial" w:cs="Arial"/>
          <w:b/>
          <w:color w:val="000000"/>
          <w:sz w:val="24"/>
          <w:szCs w:val="24"/>
          <w:lang w:eastAsia="en-US"/>
        </w:rPr>
      </w:pPr>
      <w:r>
        <w:rPr>
          <w:rFonts w:ascii="Arial" w:hAnsi="Arial" w:cs="Arial"/>
          <w:b/>
          <w:color w:val="000000"/>
          <w:sz w:val="24"/>
          <w:szCs w:val="24"/>
          <w:lang w:eastAsia="en-US"/>
        </w:rPr>
        <w:lastRenderedPageBreak/>
        <w:t>10. Ученичко организирање и учество</w:t>
      </w:r>
    </w:p>
    <w:p w:rsidR="00A0714F" w:rsidRDefault="002608D1">
      <w:pPr>
        <w:suppressAutoHyphens w:val="0"/>
        <w:autoSpaceDE w:val="0"/>
        <w:autoSpaceDN w:val="0"/>
        <w:adjustRightInd w:val="0"/>
        <w:spacing w:after="0"/>
        <w:ind w:firstLine="720"/>
        <w:jc w:val="both"/>
        <w:rPr>
          <w:rFonts w:ascii="Arial" w:hAnsi="Arial" w:cs="Arial"/>
          <w:lang w:val="mk-MK" w:eastAsia="mk-MK"/>
        </w:rPr>
      </w:pPr>
      <w:r>
        <w:rPr>
          <w:rFonts w:ascii="Arial" w:hAnsi="Arial" w:cs="Arial"/>
          <w:lang w:val="mk-MK" w:eastAsia="mk-MK"/>
        </w:rPr>
        <w:t>Ученичкото организирање им овозможува на учениците да бидат вклучени на различни начини и нивоа на одлучување во скоро сите домени од училишното живеење поврзани с</w:t>
      </w:r>
      <w:r>
        <w:rPr>
          <w:rFonts w:ascii="Arial" w:hAnsi="Arial" w:cs="Arial"/>
          <w:lang w:val="mk-MK" w:eastAsia="mk-MK"/>
        </w:rPr>
        <w:t>о:</w:t>
      </w:r>
    </w:p>
    <w:p w:rsidR="00A0714F" w:rsidRDefault="002608D1">
      <w:pPr>
        <w:suppressAutoHyphens w:val="0"/>
        <w:autoSpaceDE w:val="0"/>
        <w:autoSpaceDN w:val="0"/>
        <w:adjustRightInd w:val="0"/>
        <w:spacing w:after="0"/>
        <w:jc w:val="both"/>
        <w:rPr>
          <w:rFonts w:ascii="Arial" w:hAnsi="Arial" w:cs="Arial"/>
          <w:lang w:val="mk-MK" w:eastAsia="mk-MK"/>
        </w:rPr>
      </w:pPr>
      <w:r>
        <w:rPr>
          <w:rFonts w:ascii="Arial" w:hAnsi="Arial" w:cs="Arial"/>
          <w:lang w:val="mk-MK" w:eastAsia="mk-MK"/>
        </w:rPr>
        <w:t></w:t>
      </w:r>
      <w:r>
        <w:rPr>
          <w:rFonts w:ascii="Arial" w:hAnsi="Arial" w:cs="Arial"/>
          <w:lang w:val="mk-MK" w:eastAsia="mk-MK"/>
        </w:rPr>
        <w:t>- наставата (на пример, како да се подобри успехот и оценувањето, како да се подобри квалитетот на наставата или некои услови за работа, каков да биде распоредот на часовите);</w:t>
      </w:r>
    </w:p>
    <w:p w:rsidR="00A0714F" w:rsidRDefault="002608D1">
      <w:pPr>
        <w:suppressAutoHyphens w:val="0"/>
        <w:autoSpaceDE w:val="0"/>
        <w:autoSpaceDN w:val="0"/>
        <w:adjustRightInd w:val="0"/>
        <w:spacing w:after="0"/>
        <w:jc w:val="both"/>
        <w:rPr>
          <w:rFonts w:ascii="Arial" w:hAnsi="Arial" w:cs="Arial"/>
          <w:lang w:val="mk-MK" w:eastAsia="mk-MK"/>
        </w:rPr>
      </w:pPr>
      <w:r>
        <w:rPr>
          <w:rFonts w:ascii="Arial" w:hAnsi="Arial" w:cs="Arial"/>
          <w:lang w:val="mk-MK" w:eastAsia="mk-MK"/>
        </w:rPr>
        <w:t></w:t>
      </w:r>
      <w:r>
        <w:rPr>
          <w:rFonts w:ascii="Arial" w:hAnsi="Arial" w:cs="Arial"/>
          <w:lang w:val="mk-MK" w:eastAsia="mk-MK"/>
        </w:rPr>
        <w:t>- воннаставните активности (на пример: каде да се оди на екскурзија, како д</w:t>
      </w:r>
      <w:r>
        <w:rPr>
          <w:rFonts w:ascii="Arial" w:hAnsi="Arial" w:cs="Arial"/>
          <w:lang w:val="mk-MK" w:eastAsia="mk-MK"/>
        </w:rPr>
        <w:t>а се одбележи некоја манифестација, како да се организира заедничка забава, кои секции да бидат застапени);</w:t>
      </w:r>
    </w:p>
    <w:p w:rsidR="00A0714F" w:rsidRDefault="002608D1">
      <w:pPr>
        <w:suppressAutoHyphens w:val="0"/>
        <w:autoSpaceDE w:val="0"/>
        <w:autoSpaceDN w:val="0"/>
        <w:adjustRightInd w:val="0"/>
        <w:spacing w:after="0"/>
        <w:jc w:val="both"/>
        <w:rPr>
          <w:rFonts w:ascii="Arial" w:hAnsi="Arial" w:cs="Arial"/>
          <w:lang w:val="mk-MK" w:eastAsia="mk-MK"/>
        </w:rPr>
      </w:pPr>
      <w:r>
        <w:rPr>
          <w:rFonts w:ascii="Arial" w:hAnsi="Arial" w:cs="Arial"/>
          <w:lang w:val="mk-MK" w:eastAsia="mk-MK"/>
        </w:rPr>
        <w:t></w:t>
      </w:r>
      <w:r>
        <w:rPr>
          <w:rFonts w:ascii="Arial" w:hAnsi="Arial" w:cs="Arial"/>
          <w:lang w:val="mk-MK" w:eastAsia="mk-MK"/>
        </w:rPr>
        <w:t>-односите меѓу учениците (на пример: како да се подобрат односите во паралелката, како да се разреши некој конфликт);</w:t>
      </w:r>
    </w:p>
    <w:p w:rsidR="00A0714F" w:rsidRDefault="002608D1">
      <w:pPr>
        <w:suppressAutoHyphens w:val="0"/>
        <w:autoSpaceDE w:val="0"/>
        <w:autoSpaceDN w:val="0"/>
        <w:adjustRightInd w:val="0"/>
        <w:spacing w:after="0"/>
        <w:jc w:val="both"/>
        <w:rPr>
          <w:rFonts w:ascii="Arial" w:hAnsi="Arial" w:cs="Arial"/>
          <w:lang w:val="mk-MK" w:eastAsia="mk-MK"/>
        </w:rPr>
      </w:pPr>
      <w:r>
        <w:rPr>
          <w:rFonts w:ascii="Arial" w:hAnsi="Arial" w:cs="Arial"/>
          <w:lang w:val="mk-MK" w:eastAsia="mk-MK"/>
        </w:rPr>
        <w:t></w:t>
      </w:r>
      <w:r>
        <w:rPr>
          <w:rFonts w:ascii="Arial" w:hAnsi="Arial" w:cs="Arial"/>
          <w:lang w:val="mk-MK" w:eastAsia="mk-MK"/>
        </w:rPr>
        <w:t>- односите со возрасните (на</w:t>
      </w:r>
      <w:r>
        <w:rPr>
          <w:rFonts w:ascii="Arial" w:hAnsi="Arial" w:cs="Arial"/>
          <w:lang w:val="mk-MK" w:eastAsia="mk-MK"/>
        </w:rPr>
        <w:t xml:space="preserve"> пример: како да се решат проблемите во релациите на некоинаставници и ученици), и</w:t>
      </w:r>
    </w:p>
    <w:p w:rsidR="00A0714F" w:rsidRDefault="002608D1">
      <w:pPr>
        <w:suppressAutoHyphens w:val="0"/>
        <w:autoSpaceDE w:val="0"/>
        <w:autoSpaceDN w:val="0"/>
        <w:adjustRightInd w:val="0"/>
        <w:spacing w:after="0"/>
        <w:jc w:val="both"/>
        <w:rPr>
          <w:rFonts w:ascii="Arial" w:hAnsi="Arial" w:cs="Arial"/>
          <w:lang w:val="mk-MK" w:eastAsia="mk-MK"/>
        </w:rPr>
      </w:pPr>
      <w:r>
        <w:rPr>
          <w:rFonts w:ascii="Arial" w:hAnsi="Arial" w:cs="Arial"/>
          <w:lang w:val="mk-MK" w:eastAsia="mk-MK"/>
        </w:rPr>
        <w:t></w:t>
      </w:r>
      <w:r>
        <w:rPr>
          <w:rFonts w:ascii="Arial" w:hAnsi="Arial" w:cs="Arial"/>
          <w:lang w:val="mk-MK" w:eastAsia="mk-MK"/>
        </w:rPr>
        <w:t>- физичките услови во училиштето (на пример: како да се уреди училиштето, како да се подобри хигиената во тоалетите, како да се обезбеди грижа за училишниот разглас, како д</w:t>
      </w:r>
      <w:r>
        <w:rPr>
          <w:rFonts w:ascii="Arial" w:hAnsi="Arial" w:cs="Arial"/>
          <w:lang w:val="mk-MK" w:eastAsia="mk-MK"/>
        </w:rPr>
        <w:t>а се обезбедат нови книги во библиотеката).</w:t>
      </w:r>
    </w:p>
    <w:p w:rsidR="00A0714F" w:rsidRDefault="002608D1">
      <w:pPr>
        <w:suppressAutoHyphens w:val="0"/>
        <w:autoSpaceDE w:val="0"/>
        <w:autoSpaceDN w:val="0"/>
        <w:adjustRightInd w:val="0"/>
        <w:spacing w:after="0"/>
        <w:jc w:val="both"/>
        <w:rPr>
          <w:rFonts w:ascii="Arial" w:hAnsi="Arial" w:cs="Arial"/>
          <w:lang w:val="mk-MK" w:eastAsia="mk-MK"/>
        </w:rPr>
      </w:pPr>
      <w:r>
        <w:rPr>
          <w:rFonts w:ascii="Arial" w:hAnsi="Arial" w:cs="Arial"/>
          <w:lang w:val="mk-MK" w:eastAsia="mk-MK"/>
        </w:rPr>
        <w:t xml:space="preserve">Учениците, при донесувањето на одлуките соработуваат и се поддржани од наставниците, стручнит соработници и раководството во училиштето. </w:t>
      </w:r>
    </w:p>
    <w:p w:rsidR="00A0714F" w:rsidRDefault="002608D1">
      <w:pPr>
        <w:suppressAutoHyphens w:val="0"/>
        <w:autoSpaceDE w:val="0"/>
        <w:autoSpaceDN w:val="0"/>
        <w:adjustRightInd w:val="0"/>
        <w:spacing w:after="0"/>
        <w:jc w:val="both"/>
        <w:rPr>
          <w:rFonts w:ascii="Arial" w:eastAsia="UniversLTCYR-67BoldCond" w:hAnsi="Arial" w:cs="Arial"/>
          <w:color w:val="1F497D" w:themeColor="text2"/>
          <w:lang w:val="mk-MK" w:eastAsia="mk-MK"/>
        </w:rPr>
      </w:pPr>
      <w:r>
        <w:rPr>
          <w:rFonts w:ascii="Arial" w:eastAsia="UniversLTCYR-67BoldCond" w:hAnsi="Arial" w:cs="Arial"/>
          <w:lang w:val="mk-MK" w:eastAsia="mk-MK"/>
        </w:rPr>
        <w:t>Ученичкото организирање се остварува преку формирање на ученички тела на н</w:t>
      </w:r>
      <w:r>
        <w:rPr>
          <w:rFonts w:ascii="Arial" w:eastAsia="UniversLTCYR-67BoldCond" w:hAnsi="Arial" w:cs="Arial"/>
          <w:lang w:val="mk-MK" w:eastAsia="mk-MK"/>
        </w:rPr>
        <w:t>иво на пралелка и на ниво на училиште, а тоа се заедница на паралелка и ученички парламент</w:t>
      </w:r>
      <w:r>
        <w:rPr>
          <w:rFonts w:ascii="Arial" w:eastAsia="UniversLTCYR-67BoldCond" w:hAnsi="Arial" w:cs="Arial"/>
          <w:color w:val="1F497D" w:themeColor="text2"/>
          <w:lang w:val="mk-MK" w:eastAsia="mk-MK"/>
        </w:rPr>
        <w:t>.</w:t>
      </w:r>
    </w:p>
    <w:p w:rsidR="00A0714F" w:rsidRDefault="002608D1">
      <w:pPr>
        <w:suppressAutoHyphens w:val="0"/>
        <w:autoSpaceDE w:val="0"/>
        <w:autoSpaceDN w:val="0"/>
        <w:adjustRightInd w:val="0"/>
        <w:spacing w:after="0"/>
        <w:jc w:val="both"/>
        <w:rPr>
          <w:rFonts w:ascii="Arial" w:eastAsia="UniversLTCYR-67BoldCond" w:hAnsi="Arial" w:cs="Arial"/>
          <w:lang w:val="mk-MK" w:eastAsia="mk-MK"/>
        </w:rPr>
      </w:pPr>
      <w:r>
        <w:rPr>
          <w:rFonts w:ascii="Arial" w:eastAsia="UniversLTCYR-67BoldCond" w:hAnsi="Arial" w:cs="Arial"/>
          <w:lang w:val="mk-MK" w:eastAsia="mk-MK"/>
        </w:rPr>
        <w:t xml:space="preserve">Заедницата на паралелка ја сочинуваат учениците од одделна паралелка, со демократски избран претседател (со тајно гласање, од листа на кандидати предложени </w:t>
      </w:r>
      <w:r>
        <w:rPr>
          <w:rFonts w:ascii="Arial" w:eastAsia="UniversLTCYR-67BoldCond" w:hAnsi="Arial" w:cs="Arial"/>
          <w:lang w:val="mk-MK" w:eastAsia="mk-MK"/>
        </w:rPr>
        <w:t>исклучиво од страна на учениците во паралелката). Ученичкиот парламент го сочинуват претседателите на заедниците на паралелките. Од нивните редови, по демократски пат (со мнозинство гласови од тајно гласање) се избира претседател на ученичкиот парламент.</w:t>
      </w:r>
    </w:p>
    <w:p w:rsidR="00A0714F" w:rsidRDefault="002608D1">
      <w:pPr>
        <w:suppressAutoHyphens w:val="0"/>
        <w:autoSpaceDE w:val="0"/>
        <w:autoSpaceDN w:val="0"/>
        <w:adjustRightInd w:val="0"/>
        <w:spacing w:after="0"/>
        <w:jc w:val="both"/>
        <w:rPr>
          <w:rFonts w:ascii="Arial" w:eastAsia="UniversLTCYR-67BoldCond" w:hAnsi="Arial" w:cs="Arial"/>
          <w:lang w:val="mk-MK" w:eastAsia="mk-MK"/>
        </w:rPr>
      </w:pPr>
      <w:r>
        <w:rPr>
          <w:rFonts w:ascii="Arial" w:eastAsia="UniversLTCYR-67BoldCond" w:hAnsi="Arial" w:cs="Arial"/>
          <w:lang w:val="mk-MK" w:eastAsia="mk-MK"/>
        </w:rPr>
        <w:t>П</w:t>
      </w:r>
      <w:r>
        <w:rPr>
          <w:rFonts w:ascii="Arial" w:eastAsia="UniversLTCYR-67BoldCond" w:hAnsi="Arial" w:cs="Arial"/>
          <w:lang w:val="mk-MK" w:eastAsia="mk-MK"/>
        </w:rPr>
        <w:t>ретставници на ученичките тела учествуваат во работата на Советот на родители и на Наставничкиот совет. Учениците треба однапред да бидат запознати со она за што ќе се расправа на средбите и кои се очекувањата од нив, но и да знаат кои се процедурите и как</w:t>
      </w:r>
      <w:r>
        <w:rPr>
          <w:rFonts w:ascii="Arial" w:eastAsia="UniversLTCYR-67BoldCond" w:hAnsi="Arial" w:cs="Arial"/>
          <w:lang w:val="mk-MK" w:eastAsia="mk-MK"/>
        </w:rPr>
        <w:t>о се одлучува. Возрасните треба да бидат максимално отворени, со изразена поддршка и почит спрема нив и нивното мислење.</w:t>
      </w:r>
    </w:p>
    <w:p w:rsidR="00A0714F" w:rsidRDefault="002608D1">
      <w:pPr>
        <w:suppressAutoHyphens w:val="0"/>
        <w:autoSpaceDE w:val="0"/>
        <w:autoSpaceDN w:val="0"/>
        <w:adjustRightInd w:val="0"/>
        <w:spacing w:after="0"/>
        <w:jc w:val="both"/>
        <w:rPr>
          <w:rFonts w:ascii="Arial" w:hAnsi="Arial" w:cs="Arial"/>
          <w:lang w:val="mk-MK" w:eastAsia="en-US"/>
        </w:rPr>
      </w:pPr>
      <w:r>
        <w:rPr>
          <w:rFonts w:ascii="Arial" w:eastAsia="UniversLTCYR-67BoldCond" w:hAnsi="Arial" w:cs="Arial"/>
          <w:lang w:val="mk-MK" w:eastAsia="mk-MK"/>
        </w:rPr>
        <w:t xml:space="preserve">Учениците избираат и ученички правобранител од учениците од VII-IX одделение, со тајно гласање, чија задача е да се грижи за заштита и </w:t>
      </w:r>
      <w:r>
        <w:rPr>
          <w:rFonts w:ascii="Arial" w:eastAsia="UniversLTCYR-67BoldCond" w:hAnsi="Arial" w:cs="Arial"/>
          <w:lang w:val="mk-MK" w:eastAsia="mk-MK"/>
        </w:rPr>
        <w:t>унапредување на правата на учениците во училиштето. Својата функција ја остварува во партнерство со стручната служба, преку промовирање на детските права (преку организирање едукативни работилници, дебати, инфо-денови итн.) и преку давање поддршка за зашти</w:t>
      </w:r>
      <w:r>
        <w:rPr>
          <w:rFonts w:ascii="Arial" w:eastAsia="UniversLTCYR-67BoldCond" w:hAnsi="Arial" w:cs="Arial"/>
          <w:lang w:val="mk-MK" w:eastAsia="mk-MK"/>
        </w:rPr>
        <w:t>та на детските права. Овие тела треба да имаат просторија за непречена работа со соодветна опрема (компјутер и печатач)и обезбеден потрошен материјал, од училиштето или од донатори. Ученичките тела ги поттикнуваат учениците да истражуваат, дискутираат и да</w:t>
      </w:r>
      <w:r>
        <w:rPr>
          <w:rFonts w:ascii="Arial" w:eastAsia="UniversLTCYR-67BoldCond" w:hAnsi="Arial" w:cs="Arial"/>
          <w:lang w:val="mk-MK" w:eastAsia="mk-MK"/>
        </w:rPr>
        <w:t xml:space="preserve"> соработуваат при разгледување на прашања од заеднички интерес  и изнаоѓање начин и решение на проблемите.</w:t>
      </w:r>
    </w:p>
    <w:p w:rsidR="00A0714F" w:rsidRDefault="00A0714F">
      <w:pPr>
        <w:suppressAutoHyphens w:val="0"/>
        <w:autoSpaceDE w:val="0"/>
        <w:autoSpaceDN w:val="0"/>
        <w:adjustRightInd w:val="0"/>
        <w:spacing w:after="0"/>
        <w:jc w:val="both"/>
        <w:rPr>
          <w:rFonts w:ascii="Arial" w:hAnsi="Arial" w:cs="Arial"/>
          <w:lang w:val="mk-MK" w:eastAsia="en-US"/>
        </w:rPr>
      </w:pPr>
    </w:p>
    <w:p w:rsidR="00A0714F" w:rsidRDefault="00A0714F">
      <w:pPr>
        <w:suppressAutoHyphens w:val="0"/>
        <w:spacing w:after="160" w:line="259" w:lineRule="auto"/>
        <w:jc w:val="both"/>
        <w:rPr>
          <w:rFonts w:ascii="Arial" w:hAnsi="Arial" w:cs="Arial"/>
          <w:b/>
          <w:color w:val="000000"/>
          <w:sz w:val="24"/>
          <w:szCs w:val="24"/>
          <w:lang w:val="mk-MK" w:eastAsia="en-US"/>
        </w:rPr>
      </w:pPr>
    </w:p>
    <w:p w:rsidR="00A0714F" w:rsidRDefault="002608D1">
      <w:pPr>
        <w:suppressAutoHyphens w:val="0"/>
        <w:spacing w:after="160" w:line="259" w:lineRule="auto"/>
        <w:jc w:val="both"/>
        <w:rPr>
          <w:rFonts w:ascii="Arial" w:hAnsi="Arial" w:cs="Arial"/>
          <w:b/>
          <w:color w:val="000000"/>
          <w:sz w:val="24"/>
          <w:szCs w:val="24"/>
          <w:lang w:eastAsia="en-US"/>
        </w:rPr>
      </w:pPr>
      <w:r>
        <w:rPr>
          <w:rFonts w:ascii="Arial" w:hAnsi="Arial" w:cs="Arial"/>
          <w:b/>
          <w:color w:val="000000"/>
          <w:sz w:val="24"/>
          <w:szCs w:val="24"/>
          <w:lang w:eastAsia="en-US"/>
        </w:rPr>
        <w:lastRenderedPageBreak/>
        <w:t xml:space="preserve">11.  Вонучилишни активности </w:t>
      </w:r>
    </w:p>
    <w:p w:rsidR="00A0714F" w:rsidRDefault="002608D1">
      <w:pPr>
        <w:suppressAutoHyphens w:val="0"/>
        <w:spacing w:after="160" w:line="259" w:lineRule="auto"/>
        <w:jc w:val="both"/>
        <w:rPr>
          <w:rFonts w:ascii="Arial" w:hAnsi="Arial" w:cs="Arial"/>
          <w:color w:val="000000"/>
          <w:sz w:val="24"/>
          <w:szCs w:val="24"/>
          <w:lang w:val="mk-MK" w:eastAsia="en-US"/>
        </w:rPr>
      </w:pPr>
      <w:r>
        <w:rPr>
          <w:rFonts w:ascii="Arial" w:hAnsi="Arial" w:cs="Arial"/>
          <w:i/>
          <w:color w:val="000000"/>
          <w:sz w:val="24"/>
          <w:szCs w:val="24"/>
          <w:lang w:eastAsia="en-US"/>
        </w:rPr>
        <w:t xml:space="preserve">11.1. </w:t>
      </w:r>
      <w:r>
        <w:rPr>
          <w:rFonts w:ascii="Arial" w:hAnsi="Arial" w:cs="Arial"/>
          <w:i/>
          <w:sz w:val="24"/>
          <w:szCs w:val="24"/>
          <w:lang w:eastAsia="en-US"/>
        </w:rPr>
        <w:t>Екскурзии, излети и настава во природа</w:t>
      </w:r>
    </w:p>
    <w:p w:rsidR="00A0714F" w:rsidRDefault="002608D1">
      <w:pPr>
        <w:suppressAutoHyphens w:val="0"/>
        <w:ind w:firstLine="720"/>
        <w:jc w:val="both"/>
        <w:rPr>
          <w:rFonts w:ascii="Arial" w:hAnsi="Arial" w:cs="Arial"/>
          <w:lang w:val="mk-MK" w:eastAsia="en-US"/>
        </w:rPr>
      </w:pPr>
      <w:r>
        <w:rPr>
          <w:rFonts w:ascii="Arial" w:hAnsi="Arial" w:cs="Arial"/>
          <w:lang w:val="mk-MK" w:eastAsia="en-US"/>
        </w:rPr>
        <w:t>Училишниот одбор формира стручен тим заподготовка на Програма за екскурзии, излети и други воннаставни активности  составен од директорот и одделенски наставници, одделенски раководители на ученици/ одделенија со кои ќе се изведува екскурзијата. Излетите и</w:t>
      </w:r>
      <w:r>
        <w:rPr>
          <w:rFonts w:ascii="Arial" w:hAnsi="Arial" w:cs="Arial"/>
          <w:lang w:val="mk-MK" w:eastAsia="en-US"/>
        </w:rPr>
        <w:t xml:space="preserve"> екскурзиите се организираат за проширување  и продлабочување на знаењата на учениците од одделни воспитно-образовни подрачја и наставни предмети, како и за спортување, рекреација и дружење. Со излети се опфаќаат сите ученици, и се планирани два пати во го</w:t>
      </w:r>
      <w:r>
        <w:rPr>
          <w:rFonts w:ascii="Arial" w:hAnsi="Arial" w:cs="Arial"/>
          <w:lang w:val="mk-MK" w:eastAsia="en-US"/>
        </w:rPr>
        <w:t xml:space="preserve">дината, а со екскурзии  само одделенијата кои се опфатени во училишната програма за екскурзии а тоа се </w:t>
      </w:r>
      <w:r>
        <w:rPr>
          <w:rFonts w:ascii="Arial" w:hAnsi="Arial" w:cs="Arial"/>
          <w:lang w:eastAsia="en-US"/>
        </w:rPr>
        <w:t>III, VI</w:t>
      </w:r>
      <w:r>
        <w:rPr>
          <w:rFonts w:ascii="Arial" w:hAnsi="Arial" w:cs="Arial"/>
          <w:lang w:val="mk-MK" w:eastAsia="en-US"/>
        </w:rPr>
        <w:t xml:space="preserve"> и </w:t>
      </w:r>
      <w:r>
        <w:rPr>
          <w:rFonts w:ascii="Arial" w:hAnsi="Arial" w:cs="Arial"/>
          <w:lang w:eastAsia="en-US"/>
        </w:rPr>
        <w:t xml:space="preserve"> IX</w:t>
      </w:r>
      <w:r>
        <w:rPr>
          <w:rFonts w:ascii="Arial" w:hAnsi="Arial" w:cs="Arial"/>
          <w:lang w:val="mk-MK" w:eastAsia="en-US"/>
        </w:rPr>
        <w:t xml:space="preserve"> одделение. Зависно од одделението, екскурзијата може да трае еден, два или три дена. Во текот на годината ќе се реализираат и еднодневни по</w:t>
      </w:r>
      <w:r>
        <w:rPr>
          <w:rFonts w:ascii="Arial" w:hAnsi="Arial" w:cs="Arial"/>
          <w:lang w:val="mk-MK" w:eastAsia="en-US"/>
        </w:rPr>
        <w:t>сети на културни,  музички, спортски, научни и други  манифестации (зоолошка градина, детски музички  фестивали, опера, балет, театар, музеи, саем и др.)  Со излетите и екскурзиите се опфатени и ученици со посебни потреби и социјален ризик. За нив училиште</w:t>
      </w:r>
      <w:r>
        <w:rPr>
          <w:rFonts w:ascii="Arial" w:hAnsi="Arial" w:cs="Arial"/>
          <w:lang w:val="mk-MK" w:eastAsia="en-US"/>
        </w:rPr>
        <w:t xml:space="preserve">то обезбедува поповолни услови и соработка со родители и институции. </w:t>
      </w:r>
    </w:p>
    <w:p w:rsidR="00A0714F" w:rsidRDefault="002608D1">
      <w:pPr>
        <w:suppressAutoHyphens w:val="0"/>
        <w:rPr>
          <w:rFonts w:ascii="Arial" w:hAnsi="Arial" w:cs="Arial"/>
          <w:i/>
          <w:sz w:val="24"/>
          <w:szCs w:val="24"/>
          <w:lang w:val="mk-MK" w:eastAsia="en-US"/>
        </w:rPr>
      </w:pPr>
      <w:r>
        <w:rPr>
          <w:rFonts w:ascii="Arial" w:hAnsi="Arial" w:cs="Arial"/>
          <w:i/>
          <w:sz w:val="24"/>
          <w:szCs w:val="24"/>
          <w:lang w:eastAsia="en-US"/>
        </w:rPr>
        <w:t>11.2. Податоци за учениците од основното училиште вклучени во вонучилишни активности</w:t>
      </w:r>
    </w:p>
    <w:p w:rsidR="00A0714F" w:rsidRDefault="002608D1">
      <w:pPr>
        <w:suppressAutoHyphens w:val="0"/>
        <w:spacing w:after="160" w:line="259" w:lineRule="auto"/>
        <w:ind w:firstLine="720"/>
        <w:jc w:val="both"/>
        <w:rPr>
          <w:rFonts w:ascii="Arial" w:hAnsi="Arial" w:cs="Arial"/>
          <w:szCs w:val="20"/>
          <w:lang w:val="mk-MK" w:eastAsia="en-US"/>
        </w:rPr>
      </w:pPr>
      <w:r>
        <w:rPr>
          <w:rFonts w:ascii="Arial" w:hAnsi="Arial" w:cs="Arial"/>
          <w:szCs w:val="20"/>
          <w:lang w:val="mk-MK" w:eastAsia="en-US"/>
        </w:rPr>
        <w:t xml:space="preserve">Учениците освен што учествуваат во наставните и воннаставни активности, дел од нив активно </w:t>
      </w:r>
      <w:r>
        <w:rPr>
          <w:rFonts w:ascii="Arial" w:hAnsi="Arial" w:cs="Arial"/>
          <w:szCs w:val="20"/>
          <w:lang w:val="mk-MK" w:eastAsia="en-US"/>
        </w:rPr>
        <w:t>учествуваат и во други вонучилишни активности како во музичкото училиште во општината (свирење инструмент, играње балет), во кошаркарски, фудбалски клуб и др.</w:t>
      </w:r>
    </w:p>
    <w:p w:rsidR="00A0714F" w:rsidRDefault="002608D1">
      <w:pPr>
        <w:suppressAutoHyphens w:val="0"/>
        <w:spacing w:after="160" w:line="259" w:lineRule="auto"/>
        <w:jc w:val="both"/>
        <w:rPr>
          <w:rFonts w:ascii="Arial" w:hAnsi="Arial" w:cs="Arial"/>
          <w:b/>
          <w:sz w:val="24"/>
          <w:szCs w:val="24"/>
          <w:lang w:eastAsia="en-US"/>
        </w:rPr>
      </w:pPr>
      <w:r>
        <w:rPr>
          <w:rFonts w:ascii="Arial" w:hAnsi="Arial" w:cs="Arial"/>
          <w:b/>
          <w:sz w:val="24"/>
          <w:szCs w:val="24"/>
          <w:lang w:eastAsia="en-US"/>
        </w:rPr>
        <w:t>12. Натпревари за учениците</w:t>
      </w:r>
    </w:p>
    <w:p w:rsidR="00A0714F" w:rsidRDefault="002608D1">
      <w:pPr>
        <w:suppressAutoHyphens w:val="0"/>
        <w:autoSpaceDE w:val="0"/>
        <w:autoSpaceDN w:val="0"/>
        <w:adjustRightInd w:val="0"/>
        <w:spacing w:after="0"/>
        <w:ind w:firstLine="720"/>
        <w:jc w:val="both"/>
        <w:rPr>
          <w:rFonts w:ascii="Arial" w:hAnsi="Arial" w:cs="Arial"/>
          <w:szCs w:val="24"/>
          <w:lang w:val="mk-MK" w:eastAsia="mk-MK"/>
        </w:rPr>
      </w:pPr>
      <w:r>
        <w:rPr>
          <w:rFonts w:ascii="Arial" w:hAnsi="Arial" w:cs="Arial"/>
          <w:szCs w:val="24"/>
          <w:lang w:val="mk-MK" w:eastAsia="mk-MK"/>
        </w:rPr>
        <w:t>За учениците што покажуваат особен успех по одделни наставни предмети</w:t>
      </w:r>
      <w:r>
        <w:rPr>
          <w:rFonts w:ascii="Arial" w:hAnsi="Arial" w:cs="Arial"/>
          <w:szCs w:val="24"/>
          <w:lang w:val="mk-MK" w:eastAsia="mk-MK"/>
        </w:rPr>
        <w:t xml:space="preserve"> се организираат натпревари на училишно, општинско, регионално и државно ниво.</w:t>
      </w:r>
    </w:p>
    <w:p w:rsidR="00A0714F" w:rsidRDefault="002608D1">
      <w:pPr>
        <w:jc w:val="both"/>
        <w:rPr>
          <w:rFonts w:ascii="Arial" w:hAnsi="Arial" w:cs="Arial"/>
          <w:szCs w:val="24"/>
          <w:lang w:val="mk-MK"/>
        </w:rPr>
      </w:pPr>
      <w:r>
        <w:rPr>
          <w:rFonts w:ascii="Arial" w:hAnsi="Arial" w:cs="Arial"/>
          <w:szCs w:val="24"/>
          <w:lang w:val="mk-MK" w:eastAsia="mk-MK"/>
        </w:rPr>
        <w:t xml:space="preserve">Натпреварите ги организираат акредитирани здруженија на наставници. </w:t>
      </w:r>
      <w:r>
        <w:rPr>
          <w:rFonts w:ascii="Arial" w:hAnsi="Arial" w:cs="Arial"/>
          <w:szCs w:val="24"/>
          <w:lang w:val="mk-MK"/>
        </w:rPr>
        <w:t>Зависно од постигањата и резултатите на учениците на училишните натпревари, секој соодветен наставник во дого</w:t>
      </w:r>
      <w:r>
        <w:rPr>
          <w:rFonts w:ascii="Arial" w:hAnsi="Arial" w:cs="Arial"/>
          <w:szCs w:val="24"/>
          <w:lang w:val="mk-MK"/>
        </w:rPr>
        <w:t>вор со другите наставници почитувајќи ги способностите, желбите и постигањата на учениците, ќе изврши избор на ученици кои  училиштето ќе го претставуваат на општинско, регионално или државно ниво. За успешно спроведување и учество на ученичките натпревари</w:t>
      </w:r>
      <w:r>
        <w:rPr>
          <w:rFonts w:ascii="Arial" w:hAnsi="Arial" w:cs="Arial"/>
          <w:szCs w:val="24"/>
          <w:lang w:val="mk-MK"/>
        </w:rPr>
        <w:t xml:space="preserve"> </w:t>
      </w:r>
      <w:r>
        <w:rPr>
          <w:rFonts w:ascii="Arial" w:hAnsi="Arial" w:cs="Arial"/>
          <w:color w:val="000000"/>
          <w:szCs w:val="24"/>
          <w:lang w:val="mk-MK"/>
        </w:rPr>
        <w:t xml:space="preserve">ќе се обезбеди тимска поддршка од наставниците за подготовка и финансиски план за </w:t>
      </w:r>
      <w:r>
        <w:rPr>
          <w:rFonts w:ascii="Arial" w:hAnsi="Arial" w:cs="Arial"/>
          <w:szCs w:val="24"/>
          <w:lang w:val="mk-MK"/>
        </w:rPr>
        <w:t>реализација и поддршка од училиштето и од советот на родители.</w:t>
      </w:r>
    </w:p>
    <w:p w:rsidR="00A0714F" w:rsidRDefault="00A0714F">
      <w:pPr>
        <w:jc w:val="both"/>
        <w:rPr>
          <w:rFonts w:ascii="Arial" w:hAnsi="Arial" w:cs="Arial"/>
          <w:sz w:val="18"/>
          <w:szCs w:val="20"/>
          <w:lang w:val="mk-MK" w:eastAsia="en-US"/>
        </w:rPr>
      </w:pPr>
    </w:p>
    <w:p w:rsidR="00A0714F" w:rsidRDefault="002608D1">
      <w:pPr>
        <w:suppressAutoHyphens w:val="0"/>
        <w:spacing w:after="160" w:line="259" w:lineRule="auto"/>
        <w:rPr>
          <w:rFonts w:ascii="Arial" w:hAnsi="Arial" w:cs="Arial"/>
          <w:b/>
          <w:i/>
          <w:color w:val="000000"/>
          <w:sz w:val="24"/>
          <w:szCs w:val="24"/>
          <w:lang w:eastAsia="en-US"/>
        </w:rPr>
      </w:pPr>
      <w:bookmarkStart w:id="11" w:name="_Hlk25928880"/>
      <w:r>
        <w:rPr>
          <w:rFonts w:ascii="Arial" w:hAnsi="Arial" w:cs="Arial"/>
          <w:b/>
          <w:color w:val="000000"/>
          <w:sz w:val="24"/>
          <w:szCs w:val="24"/>
          <w:lang w:eastAsia="en-US"/>
        </w:rPr>
        <w:t>13.Унапредување на мултикултурализмот/интерку</w:t>
      </w:r>
      <w:r>
        <w:rPr>
          <w:rFonts w:ascii="Arial" w:hAnsi="Arial" w:cs="Arial"/>
          <w:b/>
          <w:color w:val="000000"/>
          <w:sz w:val="24"/>
          <w:szCs w:val="24"/>
          <w:lang w:val="mk-MK" w:eastAsia="en-US"/>
        </w:rPr>
        <w:t>л</w:t>
      </w:r>
      <w:r>
        <w:rPr>
          <w:rFonts w:ascii="Arial" w:hAnsi="Arial" w:cs="Arial"/>
          <w:b/>
          <w:color w:val="000000"/>
          <w:sz w:val="24"/>
          <w:szCs w:val="24"/>
          <w:lang w:eastAsia="en-US"/>
        </w:rPr>
        <w:t>ту</w:t>
      </w:r>
      <w:r>
        <w:rPr>
          <w:rFonts w:ascii="Arial" w:hAnsi="Arial" w:cs="Arial"/>
          <w:b/>
          <w:color w:val="000000"/>
          <w:sz w:val="24"/>
          <w:szCs w:val="24"/>
          <w:lang w:val="mk-MK" w:eastAsia="en-US"/>
        </w:rPr>
        <w:t>р</w:t>
      </w:r>
      <w:r>
        <w:rPr>
          <w:rFonts w:ascii="Arial" w:hAnsi="Arial" w:cs="Arial"/>
          <w:b/>
          <w:color w:val="000000"/>
          <w:sz w:val="24"/>
          <w:szCs w:val="24"/>
          <w:lang w:eastAsia="en-US"/>
        </w:rPr>
        <w:t>а</w:t>
      </w:r>
      <w:r>
        <w:rPr>
          <w:rFonts w:ascii="Arial" w:hAnsi="Arial" w:cs="Arial"/>
          <w:b/>
          <w:color w:val="000000"/>
          <w:sz w:val="24"/>
          <w:szCs w:val="24"/>
          <w:lang w:val="mk-MK" w:eastAsia="en-US"/>
        </w:rPr>
        <w:t>л</w:t>
      </w:r>
      <w:r>
        <w:rPr>
          <w:rFonts w:ascii="Arial" w:hAnsi="Arial" w:cs="Arial"/>
          <w:b/>
          <w:color w:val="000000"/>
          <w:sz w:val="24"/>
          <w:szCs w:val="24"/>
          <w:lang w:eastAsia="en-US"/>
        </w:rPr>
        <w:t>измот и меѓуетничката  интеграција</w:t>
      </w:r>
    </w:p>
    <w:bookmarkEnd w:id="11"/>
    <w:p w:rsidR="00A0714F" w:rsidRDefault="002608D1">
      <w:pPr>
        <w:suppressAutoHyphens w:val="0"/>
        <w:autoSpaceDE w:val="0"/>
        <w:autoSpaceDN w:val="0"/>
        <w:adjustRightInd w:val="0"/>
        <w:spacing w:after="0"/>
        <w:ind w:firstLine="720"/>
        <w:jc w:val="both"/>
        <w:rPr>
          <w:rFonts w:ascii="Arial" w:hAnsi="Arial" w:cs="Arial"/>
          <w:szCs w:val="24"/>
          <w:lang w:val="mk-MK" w:eastAsia="mk-MK"/>
        </w:rPr>
      </w:pPr>
      <w:r>
        <w:rPr>
          <w:rFonts w:ascii="Arial" w:hAnsi="Arial" w:cs="Arial"/>
          <w:szCs w:val="24"/>
          <w:lang w:val="mk-MK" w:eastAsia="mk-MK"/>
        </w:rPr>
        <w:t xml:space="preserve">Тимот за училишна </w:t>
      </w:r>
      <w:r>
        <w:rPr>
          <w:rFonts w:ascii="Arial" w:hAnsi="Arial" w:cs="Arial"/>
          <w:szCs w:val="24"/>
          <w:lang w:val="mk-MK" w:eastAsia="mk-MK"/>
        </w:rPr>
        <w:t>интеграција за период од три години е составен од пет до седум члена и тоа претседателот на ученичкиот парламент, ученичкиот правобранител и од редот на стручните соработници и наставници. Директорот е член на тимот за училишна интеграција по функција, дру</w:t>
      </w:r>
      <w:r>
        <w:rPr>
          <w:rFonts w:ascii="Arial" w:hAnsi="Arial" w:cs="Arial"/>
          <w:szCs w:val="24"/>
          <w:lang w:val="mk-MK" w:eastAsia="mk-MK"/>
        </w:rPr>
        <w:t>ги членови се</w:t>
      </w:r>
      <w:r>
        <w:rPr>
          <w:rFonts w:ascii="Arial" w:hAnsi="Arial" w:cs="Arial"/>
          <w:szCs w:val="24"/>
          <w:lang w:eastAsia="mk-MK"/>
        </w:rPr>
        <w:t xml:space="preserve"> </w:t>
      </w:r>
      <w:r>
        <w:rPr>
          <w:rFonts w:ascii="Arial" w:hAnsi="Arial" w:cs="Arial"/>
          <w:szCs w:val="24"/>
          <w:lang w:val="mk-MK" w:eastAsia="mk-MK"/>
        </w:rPr>
        <w:t xml:space="preserve">педагог, Е.Јанева,  </w:t>
      </w:r>
      <w:r>
        <w:rPr>
          <w:rFonts w:ascii="Arial" w:hAnsi="Arial" w:cs="Arial"/>
          <w:szCs w:val="24"/>
          <w:lang w:eastAsia="mk-MK"/>
        </w:rPr>
        <w:lastRenderedPageBreak/>
        <w:t>A.M.</w:t>
      </w:r>
      <w:r>
        <w:rPr>
          <w:rFonts w:ascii="Arial" w:hAnsi="Arial" w:cs="Arial"/>
          <w:szCs w:val="24"/>
          <w:lang w:val="mk-MK" w:eastAsia="mk-MK"/>
        </w:rPr>
        <w:t>Кал</w:t>
      </w:r>
      <w:r>
        <w:rPr>
          <w:rFonts w:ascii="Arial" w:hAnsi="Arial" w:cs="Arial"/>
          <w:szCs w:val="24"/>
          <w:lang w:eastAsia="mk-MK"/>
        </w:rPr>
        <w:t>’</w:t>
      </w:r>
      <w:r>
        <w:rPr>
          <w:rFonts w:ascii="Arial" w:hAnsi="Arial" w:cs="Arial"/>
          <w:szCs w:val="24"/>
          <w:lang w:val="mk-MK" w:eastAsia="mk-MK"/>
        </w:rPr>
        <w:t xml:space="preserve">чева и Александра Аблакова. Тимот за училишна интеграција планира и организира активности кои придонесуваат кон почитување на мултикултурализмот и за развој на интеркултурниот дијалот/интеракција и унапредување на </w:t>
      </w:r>
      <w:r>
        <w:rPr>
          <w:rFonts w:ascii="Arial" w:hAnsi="Arial" w:cs="Arial"/>
          <w:szCs w:val="24"/>
          <w:lang w:val="mk-MK" w:eastAsia="mk-MK"/>
        </w:rPr>
        <w:t xml:space="preserve">меѓуетничката интеграција. Во соработка со наставниците тимот изработува план за активности на училиштето во насока на унапредувањето на интеркултурализмот, препознавање на сличностите, прифаќање на различностите, сузбивање на стереотипите и предрасудите. </w:t>
      </w:r>
      <w:r>
        <w:rPr>
          <w:rFonts w:ascii="Arial" w:hAnsi="Arial" w:cs="Arial"/>
          <w:szCs w:val="24"/>
          <w:lang w:val="mk-MK" w:eastAsia="mk-MK"/>
        </w:rPr>
        <w:t>Активностите имаат за цел интеракција, односно интеграција на етнички/јазично мешани групи учесници, помеѓу кои ќе се воспостави соработка за постигнување конкретни-заеднички цели.</w:t>
      </w:r>
    </w:p>
    <w:p w:rsidR="00A0714F" w:rsidRDefault="002608D1">
      <w:pPr>
        <w:ind w:firstLine="720"/>
        <w:jc w:val="both"/>
        <w:rPr>
          <w:rFonts w:ascii="Arial" w:hAnsi="Arial" w:cs="Arial"/>
          <w:color w:val="000000"/>
          <w:szCs w:val="24"/>
          <w:lang w:val="mk-MK"/>
        </w:rPr>
      </w:pPr>
      <w:r>
        <w:rPr>
          <w:rFonts w:ascii="Arial" w:hAnsi="Arial" w:cs="Arial"/>
          <w:color w:val="000000"/>
          <w:szCs w:val="24"/>
          <w:lang w:val="mk-MK"/>
        </w:rPr>
        <w:t>Во училиштето сите ученици и вработени се од македонска националност. Се не</w:t>
      </w:r>
      <w:r>
        <w:rPr>
          <w:rFonts w:ascii="Arial" w:hAnsi="Arial" w:cs="Arial"/>
          <w:color w:val="000000"/>
          <w:szCs w:val="24"/>
          <w:lang w:val="mk-MK"/>
        </w:rPr>
        <w:t>гува и развива почитување на различности во поглед на различни култури и традиции. Наши ученици членуваат во повеќе секции, натпревари и културно-уметнички друштва, па имаат прилика да се запознаат и да разменуваат посети со врсници од други држави, со раз</w:t>
      </w:r>
      <w:r>
        <w:rPr>
          <w:rFonts w:ascii="Arial" w:hAnsi="Arial" w:cs="Arial"/>
          <w:color w:val="000000"/>
          <w:szCs w:val="24"/>
          <w:lang w:val="mk-MK"/>
        </w:rPr>
        <w:t>лични народи и припадници на етнички групи. Разменуваат искуства, се запознаваат со нивната култура и традиција. Училиштето соработува со ООУ „Кочо Рацин“ од Нов Дојран кое е партнер училиште според проектот МИО и во претходната учебна 2024/25 година се ре</w:t>
      </w:r>
      <w:r>
        <w:rPr>
          <w:rFonts w:ascii="Arial" w:hAnsi="Arial" w:cs="Arial"/>
          <w:color w:val="000000"/>
          <w:szCs w:val="24"/>
          <w:lang w:val="mk-MK"/>
        </w:rPr>
        <w:t>ализирани повеќе средби и активности.</w:t>
      </w:r>
    </w:p>
    <w:p w:rsidR="00A0714F" w:rsidRDefault="00A0714F">
      <w:pPr>
        <w:suppressAutoHyphens w:val="0"/>
        <w:spacing w:after="160" w:line="259" w:lineRule="auto"/>
        <w:jc w:val="both"/>
        <w:rPr>
          <w:rFonts w:ascii="Arial" w:hAnsi="Arial" w:cs="Arial"/>
          <w:b/>
          <w:color w:val="000000"/>
          <w:sz w:val="24"/>
          <w:szCs w:val="24"/>
          <w:lang w:val="mk-MK" w:eastAsia="en-US"/>
        </w:rPr>
      </w:pPr>
      <w:bookmarkStart w:id="12" w:name="_Hlk25929011"/>
    </w:p>
    <w:p w:rsidR="00A0714F" w:rsidRDefault="002608D1">
      <w:pPr>
        <w:suppressAutoHyphens w:val="0"/>
        <w:spacing w:after="160" w:line="259" w:lineRule="auto"/>
        <w:jc w:val="both"/>
        <w:rPr>
          <w:rFonts w:ascii="Arial" w:eastAsia="Arial" w:hAnsi="Arial" w:cs="Arial"/>
          <w:b/>
          <w:sz w:val="24"/>
          <w:szCs w:val="24"/>
          <w:lang w:val="mk-MK" w:eastAsia="en-US"/>
        </w:rPr>
      </w:pPr>
      <w:r>
        <w:rPr>
          <w:rFonts w:ascii="Arial" w:hAnsi="Arial" w:cs="Arial"/>
          <w:b/>
          <w:color w:val="000000"/>
          <w:sz w:val="24"/>
          <w:szCs w:val="24"/>
          <w:lang w:eastAsia="en-US"/>
        </w:rPr>
        <w:t xml:space="preserve">14. </w:t>
      </w:r>
      <w:r>
        <w:rPr>
          <w:rFonts w:ascii="Arial" w:eastAsia="Arial" w:hAnsi="Arial" w:cs="Arial"/>
          <w:b/>
          <w:sz w:val="24"/>
          <w:szCs w:val="24"/>
          <w:lang w:eastAsia="en-US"/>
        </w:rPr>
        <w:t>Проекти што се реализираат во основното училиште</w:t>
      </w:r>
    </w:p>
    <w:bookmarkEnd w:id="12"/>
    <w:p w:rsidR="00A0714F" w:rsidRDefault="002608D1">
      <w:pPr>
        <w:suppressAutoHyphens w:val="0"/>
        <w:spacing w:after="160" w:line="259" w:lineRule="auto"/>
        <w:ind w:firstLine="720"/>
        <w:jc w:val="both"/>
        <w:rPr>
          <w:rFonts w:ascii="Arial" w:hAnsi="Arial" w:cs="Arial"/>
          <w:color w:val="000000"/>
          <w:lang w:val="mk-MK" w:eastAsia="en-US"/>
        </w:rPr>
      </w:pPr>
      <w:r>
        <w:rPr>
          <w:rFonts w:ascii="Arial" w:hAnsi="Arial" w:cs="Arial"/>
          <w:color w:val="000000"/>
          <w:lang w:val="mk-MK" w:eastAsia="en-US"/>
        </w:rPr>
        <w:t>Училиштето е вклучено во следниве проекти:</w:t>
      </w:r>
    </w:p>
    <w:p w:rsidR="00A0714F" w:rsidRDefault="002608D1">
      <w:pPr>
        <w:suppressAutoHyphens w:val="0"/>
        <w:spacing w:after="160"/>
        <w:ind w:firstLine="720"/>
        <w:jc w:val="both"/>
        <w:rPr>
          <w:rFonts w:ascii="Arial" w:hAnsi="Arial" w:cs="Arial"/>
          <w:color w:val="000000"/>
          <w:lang w:val="mk-MK" w:eastAsia="en-US"/>
        </w:rPr>
      </w:pPr>
      <w:r>
        <w:rPr>
          <w:rFonts w:ascii="Arial" w:hAnsi="Arial" w:cs="Arial"/>
          <w:color w:val="000000"/>
          <w:lang w:val="mk-MK" w:eastAsia="en-US"/>
        </w:rPr>
        <w:t>Проект Интеграција на еколошка едукација во македонскиот образовен систем поддржан од еколошко здружение ОХО кој има за цел да ја развива еколошката свест кај учениците и вработените за зачувување и уредување на непосредната околина, а како исход од реализ</w:t>
      </w:r>
      <w:r>
        <w:rPr>
          <w:rFonts w:ascii="Arial" w:hAnsi="Arial" w:cs="Arial"/>
          <w:color w:val="000000"/>
          <w:lang w:val="mk-MK" w:eastAsia="en-US"/>
        </w:rPr>
        <w:t>ираните содржини и активности е чиста и здрава средина за учење и престој во училиштето, рационално користење на водата, електричната и топлинска енергија, уреден училишен простор и двор, правилно постапување со отпадот и неупотребливите материјали и др. В</w:t>
      </w:r>
      <w:r>
        <w:rPr>
          <w:rFonts w:ascii="Arial" w:hAnsi="Arial" w:cs="Arial"/>
          <w:color w:val="000000"/>
          <w:lang w:val="mk-MK" w:eastAsia="en-US"/>
        </w:rPr>
        <w:t>о реализацијата се вклучени сите ученици, наставници и други вработени, а активностите се одвиваат во текот на целата учебна година. Исто во надворешниот училишнен просторсе одржува мала еколошка градина каде учениците и наставниците, садат и одгледуваат з</w:t>
      </w:r>
      <w:r>
        <w:rPr>
          <w:rFonts w:ascii="Arial" w:hAnsi="Arial" w:cs="Arial"/>
          <w:color w:val="000000"/>
          <w:lang w:val="mk-MK" w:eastAsia="en-US"/>
        </w:rPr>
        <w:t xml:space="preserve">еленчукови растенија на еколошки начин. </w:t>
      </w:r>
    </w:p>
    <w:p w:rsidR="00A0714F" w:rsidRDefault="002608D1">
      <w:pPr>
        <w:spacing w:after="0"/>
        <w:ind w:firstLine="720"/>
        <w:jc w:val="both"/>
        <w:rPr>
          <w:rFonts w:ascii="Arial" w:eastAsia="Times New Roman" w:hAnsi="Arial" w:cs="Arial"/>
          <w:shd w:val="clear" w:color="auto" w:fill="FFFFFF"/>
          <w:lang w:val="mk-MK"/>
        </w:rPr>
      </w:pPr>
      <w:r>
        <w:rPr>
          <w:rFonts w:ascii="Arial" w:hAnsi="Arial" w:cs="Arial"/>
          <w:color w:val="000000"/>
          <w:lang w:val="mk-MK" w:eastAsia="en-US"/>
        </w:rPr>
        <w:t>Проект Меѓуетничка интеграција во образовнието на младите (МИО) е поддржано од УСАИД, МОН и БРО и има за цел</w:t>
      </w:r>
      <w:r>
        <w:rPr>
          <w:rFonts w:ascii="Arial" w:hAnsi="Arial" w:cs="Arial"/>
          <w:color w:val="000000"/>
          <w:lang w:val="mk-MK"/>
        </w:rPr>
        <w:t xml:space="preserve"> запознавање на културата, традицијата и карактеристичните обележја на припадниците на другата етничка заед</w:t>
      </w:r>
      <w:r>
        <w:rPr>
          <w:rFonts w:ascii="Arial" w:hAnsi="Arial" w:cs="Arial"/>
          <w:color w:val="000000"/>
          <w:lang w:val="mk-MK"/>
        </w:rPr>
        <w:t>ница, надминување на предрасуди и стереотипи, поголемо прифаќање и почитување на разликите и развиен толерантен однос. Исходи од овој проект се заеднички организираните работилници, спортски и рекреативни дружења помеѓу учениците од различни етнички заедни</w:t>
      </w:r>
      <w:r>
        <w:rPr>
          <w:rFonts w:ascii="Arial" w:hAnsi="Arial" w:cs="Arial"/>
          <w:color w:val="000000"/>
          <w:lang w:val="mk-MK"/>
        </w:rPr>
        <w:t>ци и размена на искуства и соработка помеѓу наставниците. Се реализираат повеќе содржини и активности во училиштето и заеднички активности со партнер училиштето од Нов Дојран. Во реализацијата и организацијата на истите вклучени се тимот наставници и учени</w:t>
      </w:r>
      <w:r>
        <w:rPr>
          <w:rFonts w:ascii="Arial" w:hAnsi="Arial" w:cs="Arial"/>
          <w:color w:val="000000"/>
          <w:lang w:val="mk-MK"/>
        </w:rPr>
        <w:t xml:space="preserve">ци според планирањата. Измината </w:t>
      </w:r>
      <w:r>
        <w:rPr>
          <w:rFonts w:ascii="Arial" w:eastAsia="Times New Roman" w:hAnsi="Arial" w:cs="Arial"/>
          <w:shd w:val="clear" w:color="auto" w:fill="FFFFFF"/>
          <w:lang w:val="mk-MK"/>
        </w:rPr>
        <w:t xml:space="preserve">учебна година беше потпишан Меморандум за соработка </w:t>
      </w:r>
      <w:r>
        <w:rPr>
          <w:rFonts w:ascii="Arial" w:eastAsia="Times New Roman" w:hAnsi="Arial" w:cs="Arial"/>
          <w:shd w:val="clear" w:color="auto" w:fill="FFFFFF"/>
          <w:lang w:val="mk-MK"/>
        </w:rPr>
        <w:lastRenderedPageBreak/>
        <w:t xml:space="preserve">помеѓу ОПСЕ и ОУ </w:t>
      </w:r>
      <w:r>
        <w:rPr>
          <w:rFonts w:ascii="Arial" w:eastAsia="Times New Roman" w:hAnsi="Arial" w:cs="Arial"/>
          <w:shd w:val="clear" w:color="auto" w:fill="FFFFFF"/>
        </w:rPr>
        <w:t>”</w:t>
      </w:r>
      <w:r>
        <w:rPr>
          <w:rFonts w:ascii="Arial" w:eastAsia="Times New Roman" w:hAnsi="Arial" w:cs="Arial"/>
          <w:shd w:val="clear" w:color="auto" w:fill="FFFFFF"/>
          <w:lang w:val="mk-MK"/>
        </w:rPr>
        <w:t>Ристо Шуклев</w:t>
      </w:r>
      <w:r>
        <w:rPr>
          <w:rFonts w:ascii="Arial" w:eastAsia="Times New Roman" w:hAnsi="Arial" w:cs="Arial"/>
          <w:shd w:val="clear" w:color="auto" w:fill="FFFFFF"/>
        </w:rPr>
        <w:t>”</w:t>
      </w:r>
      <w:r>
        <w:rPr>
          <w:rFonts w:ascii="Arial" w:eastAsia="Times New Roman" w:hAnsi="Arial" w:cs="Arial"/>
          <w:shd w:val="clear" w:color="auto" w:fill="FFFFFF"/>
          <w:lang w:val="mk-MK"/>
        </w:rPr>
        <w:t xml:space="preserve"> Негорци и ОУ </w:t>
      </w:r>
      <w:r>
        <w:rPr>
          <w:rFonts w:ascii="Arial" w:eastAsia="Times New Roman" w:hAnsi="Arial" w:cs="Arial"/>
          <w:shd w:val="clear" w:color="auto" w:fill="FFFFFF"/>
        </w:rPr>
        <w:t>“</w:t>
      </w:r>
      <w:r>
        <w:rPr>
          <w:rFonts w:ascii="Arial" w:eastAsia="Times New Roman" w:hAnsi="Arial" w:cs="Arial"/>
          <w:shd w:val="clear" w:color="auto" w:fill="FFFFFF"/>
          <w:lang w:val="mk-MK"/>
        </w:rPr>
        <w:t>Кочо Рацин</w:t>
      </w:r>
      <w:r>
        <w:rPr>
          <w:rFonts w:ascii="Arial" w:eastAsia="Times New Roman" w:hAnsi="Arial" w:cs="Arial"/>
          <w:shd w:val="clear" w:color="auto" w:fill="FFFFFF"/>
        </w:rPr>
        <w:t>”</w:t>
      </w:r>
      <w:r>
        <w:rPr>
          <w:rFonts w:ascii="Arial" w:eastAsia="Times New Roman" w:hAnsi="Arial" w:cs="Arial"/>
          <w:shd w:val="clear" w:color="auto" w:fill="FFFFFF"/>
          <w:lang w:val="mk-MK"/>
        </w:rPr>
        <w:t xml:space="preserve"> од Нов Дојран, за меѓуетничка интеграција во образованието со што се обезбеди грант во вредност од 5000 евра. Коор</w:t>
      </w:r>
      <w:r>
        <w:rPr>
          <w:rFonts w:ascii="Arial" w:eastAsia="Times New Roman" w:hAnsi="Arial" w:cs="Arial"/>
          <w:shd w:val="clear" w:color="auto" w:fill="FFFFFF"/>
          <w:lang w:val="mk-MK"/>
        </w:rPr>
        <w:t>динатор на проектот беше наставник–ментор Елизабета Јанева, а тимот реализираше заеднички часови со партнер училиштето еднаш месечно.</w:t>
      </w:r>
    </w:p>
    <w:p w:rsidR="00A0714F" w:rsidRDefault="002608D1">
      <w:pPr>
        <w:suppressAutoHyphens w:val="0"/>
        <w:spacing w:after="160"/>
        <w:jc w:val="both"/>
        <w:rPr>
          <w:rFonts w:ascii="Arial" w:hAnsi="Arial" w:cs="Arial"/>
          <w:color w:val="000000"/>
          <w:lang w:val="mk-MK" w:eastAsia="en-US"/>
        </w:rPr>
      </w:pPr>
      <w:r>
        <w:rPr>
          <w:rFonts w:ascii="Arial" w:hAnsi="Arial" w:cs="Arial"/>
          <w:color w:val="000000"/>
          <w:lang w:val="mk-MK" w:eastAsia="en-US"/>
        </w:rPr>
        <w:t xml:space="preserve">    Исто така на повик од МОН добиен е грант во вредност од 30 000 ден. </w:t>
      </w:r>
      <w:r>
        <w:rPr>
          <w:rFonts w:ascii="Arial" w:hAnsi="Arial" w:cs="Arial"/>
          <w:lang w:val="mk-MK"/>
        </w:rPr>
        <w:t>за реализација на активности за развој на мултикул</w:t>
      </w:r>
      <w:r>
        <w:rPr>
          <w:rFonts w:ascii="Arial" w:hAnsi="Arial" w:cs="Arial"/>
          <w:lang w:val="mk-MK"/>
        </w:rPr>
        <w:t>турализмот и меѓуетничка интеграција и толеранција во основните училишта. Под раководство на одделенската наставничка Сузана Попова изминатата година се организираа заеднички работилници и средби  со партнер училиштето од Нов Дојран.</w:t>
      </w:r>
    </w:p>
    <w:p w:rsidR="00A0714F" w:rsidRDefault="002608D1">
      <w:pPr>
        <w:suppressAutoHyphens w:val="0"/>
        <w:autoSpaceDE w:val="0"/>
        <w:autoSpaceDN w:val="0"/>
        <w:adjustRightInd w:val="0"/>
        <w:spacing w:after="0"/>
        <w:ind w:firstLine="720"/>
        <w:jc w:val="both"/>
        <w:rPr>
          <w:rFonts w:ascii="Arial" w:hAnsi="Arial" w:cs="Arial"/>
          <w:lang w:val="mk-MK" w:eastAsia="en-US"/>
        </w:rPr>
      </w:pPr>
      <w:r>
        <w:rPr>
          <w:rFonts w:ascii="Arial" w:hAnsi="Arial" w:cs="Arial"/>
          <w:bCs/>
          <w:lang w:val="mk-MK" w:eastAsia="en-US"/>
        </w:rPr>
        <w:t xml:space="preserve">Во училиштето се реализира Програма за антикорупциска едукација на учениците која има за цел да </w:t>
      </w:r>
      <w:r>
        <w:rPr>
          <w:rFonts w:ascii="Arial" w:hAnsi="Arial" w:cs="Arial"/>
          <w:lang w:val="mk-MK" w:eastAsia="en-US"/>
        </w:rPr>
        <w:t>ги вклучи учениците во  процесот на општествено живеење,  да ги запознае со одредени поими, односно преку одредени активности да разберат за корупцијата и антик</w:t>
      </w:r>
      <w:r>
        <w:rPr>
          <w:rFonts w:ascii="Arial" w:hAnsi="Arial" w:cs="Arial"/>
          <w:lang w:val="mk-MK" w:eastAsia="en-US"/>
        </w:rPr>
        <w:t xml:space="preserve">орупцијата, да анализираат ситуации, личности и настани поврзани со корупцијата, и преку совладување на материјата да станат активни граѓани, кои што ќе придонесат кон развојот на модерното демократско општество. Содржините и активностите од оваа програма </w:t>
      </w:r>
      <w:r>
        <w:rPr>
          <w:rFonts w:ascii="Arial" w:hAnsi="Arial" w:cs="Arial"/>
          <w:lang w:val="mk-MK" w:eastAsia="en-US"/>
        </w:rPr>
        <w:t xml:space="preserve">ги реализира наставникот по граѓанско образование на додатни часови по овој наставен предмет. </w:t>
      </w:r>
    </w:p>
    <w:p w:rsidR="00A0714F" w:rsidRDefault="00A0714F">
      <w:pPr>
        <w:suppressAutoHyphens w:val="0"/>
        <w:autoSpaceDE w:val="0"/>
        <w:autoSpaceDN w:val="0"/>
        <w:adjustRightInd w:val="0"/>
        <w:spacing w:after="0"/>
        <w:rPr>
          <w:rFonts w:ascii="Arial" w:hAnsi="Arial" w:cs="Arial"/>
          <w:lang w:val="mk-MK" w:eastAsia="en-US"/>
        </w:rPr>
      </w:pPr>
    </w:p>
    <w:p w:rsidR="00A0714F" w:rsidRDefault="002608D1">
      <w:pPr>
        <w:suppressAutoHyphens w:val="0"/>
        <w:spacing w:after="160"/>
        <w:ind w:firstLine="720"/>
        <w:jc w:val="both"/>
        <w:rPr>
          <w:rFonts w:ascii="Arial" w:hAnsi="Arial" w:cs="Arial"/>
          <w:color w:val="000000"/>
          <w:lang w:val="mk-MK" w:eastAsia="en-US"/>
        </w:rPr>
      </w:pPr>
      <w:r>
        <w:rPr>
          <w:rFonts w:ascii="Arial" w:hAnsi="Arial" w:cs="Arial"/>
          <w:color w:val="000000"/>
          <w:lang w:val="mk-MK" w:eastAsia="en-US"/>
        </w:rPr>
        <w:t>Училиштето е вклучено во проектот Отворен ден за граѓанско образование поддржано од УСАИД, МОН и БРО. И оваа година учениците заедно со наставниците ќе реализир</w:t>
      </w:r>
      <w:r>
        <w:rPr>
          <w:rFonts w:ascii="Arial" w:hAnsi="Arial" w:cs="Arial"/>
          <w:color w:val="000000"/>
          <w:lang w:val="mk-MK" w:eastAsia="en-US"/>
        </w:rPr>
        <w:t xml:space="preserve">аат повеќе активности за подобрување на демократската клима во училиштето преку нивни идеи и иницијативи. Во реализацијата непосредно ќе бидат вклучени учениците од </w:t>
      </w:r>
      <w:r>
        <w:rPr>
          <w:rFonts w:ascii="Arial" w:hAnsi="Arial" w:cs="Arial"/>
          <w:color w:val="000000"/>
          <w:lang w:eastAsia="en-US"/>
        </w:rPr>
        <w:t>IX</w:t>
      </w:r>
      <w:r>
        <w:rPr>
          <w:rFonts w:ascii="Arial" w:hAnsi="Arial" w:cs="Arial"/>
          <w:color w:val="000000"/>
          <w:lang w:val="mk-MK" w:eastAsia="en-US"/>
        </w:rPr>
        <w:t xml:space="preserve"> одд. поддржани од наставници и другите вработени во училиштето.</w:t>
      </w:r>
    </w:p>
    <w:p w:rsidR="00A0714F" w:rsidRDefault="002608D1">
      <w:pPr>
        <w:suppressAutoHyphens w:val="0"/>
        <w:spacing w:after="160"/>
        <w:ind w:firstLine="720"/>
        <w:jc w:val="both"/>
        <w:rPr>
          <w:rFonts w:ascii="Arial" w:hAnsi="Arial" w:cs="Arial"/>
          <w:color w:val="000000"/>
          <w:lang w:val="mk-MK" w:eastAsia="en-US"/>
        </w:rPr>
      </w:pPr>
      <w:r>
        <w:rPr>
          <w:rFonts w:ascii="Arial" w:hAnsi="Arial" w:cs="Arial"/>
          <w:color w:val="000000"/>
          <w:lang w:val="mk-MK" w:eastAsia="en-US"/>
        </w:rPr>
        <w:t xml:space="preserve">Со потпишувањето </w:t>
      </w:r>
      <w:r>
        <w:rPr>
          <w:rFonts w:ascii="Arial" w:hAnsi="Arial" w:cs="Arial"/>
          <w:color w:val="000000"/>
          <w:lang w:val="mk-MK" w:eastAsia="en-US"/>
        </w:rPr>
        <w:t>меморандум за учество во проектот „Вело училиште“ помеѓу нашето училиште и Здружение на граѓани Еко-логик“ како организатор, реализирани се повеќе активности со учениците од нижите и вишите одделенија со цел ширење на свест за правилно користење на велосип</w:t>
      </w:r>
      <w:r>
        <w:rPr>
          <w:rFonts w:ascii="Arial" w:hAnsi="Arial" w:cs="Arial"/>
          <w:color w:val="000000"/>
          <w:lang w:val="mk-MK" w:eastAsia="en-US"/>
        </w:rPr>
        <w:t>едот како превозно средство во сообраќајот. И оваа година ќе се реализираат активности кои ќе произлезат од програмата на овој проект.</w:t>
      </w:r>
    </w:p>
    <w:p w:rsidR="00A0714F" w:rsidRDefault="002608D1">
      <w:pPr>
        <w:suppressAutoHyphens w:val="0"/>
        <w:spacing w:after="160"/>
        <w:jc w:val="both"/>
        <w:rPr>
          <w:rFonts w:ascii="Arial" w:hAnsi="Arial" w:cs="Arial"/>
          <w:color w:val="000000"/>
          <w:lang w:val="mk-MK" w:eastAsia="en-US"/>
        </w:rPr>
      </w:pPr>
      <w:r>
        <w:rPr>
          <w:rFonts w:ascii="Arial" w:hAnsi="Arial" w:cs="Arial"/>
          <w:lang w:val="mk-MK"/>
        </w:rPr>
        <w:t xml:space="preserve">         Во рамките на е</w:t>
      </w:r>
      <w:r>
        <w:rPr>
          <w:rFonts w:ascii="Arial" w:hAnsi="Arial" w:cs="Arial"/>
        </w:rPr>
        <w:t xml:space="preserve">Twinnig </w:t>
      </w:r>
      <w:r>
        <w:rPr>
          <w:rFonts w:ascii="Arial" w:hAnsi="Arial" w:cs="Arial"/>
          <w:lang w:val="mk-MK"/>
        </w:rPr>
        <w:t xml:space="preserve">платформата училиштето апицираше во меѓународниот проект </w:t>
      </w:r>
      <w:r>
        <w:rPr>
          <w:rFonts w:ascii="Arial" w:hAnsi="Arial" w:cs="Arial"/>
        </w:rPr>
        <w:t>“Fairy Tale Project”</w:t>
      </w:r>
      <w:r>
        <w:rPr>
          <w:rFonts w:ascii="Arial" w:hAnsi="Arial" w:cs="Arial"/>
          <w:lang w:val="mk-MK"/>
        </w:rPr>
        <w:t xml:space="preserve"> во координа</w:t>
      </w:r>
      <w:r>
        <w:rPr>
          <w:rFonts w:ascii="Arial" w:hAnsi="Arial" w:cs="Arial"/>
          <w:lang w:val="mk-MK"/>
        </w:rPr>
        <w:t>ција на наставник Анамарија М.Кал</w:t>
      </w:r>
      <w:r>
        <w:rPr>
          <w:rFonts w:ascii="Arial" w:hAnsi="Arial" w:cs="Arial"/>
        </w:rPr>
        <w:t>’</w:t>
      </w:r>
      <w:r>
        <w:rPr>
          <w:rFonts w:ascii="Arial" w:hAnsi="Arial" w:cs="Arial"/>
          <w:lang w:val="mk-MK"/>
        </w:rPr>
        <w:t>чева</w:t>
      </w:r>
      <w:r>
        <w:rPr>
          <w:rFonts w:ascii="Arial" w:hAnsi="Arial" w:cs="Arial"/>
        </w:rPr>
        <w:t xml:space="preserve"> </w:t>
      </w:r>
      <w:r>
        <w:rPr>
          <w:rFonts w:ascii="Arial" w:hAnsi="Arial" w:cs="Arial"/>
          <w:lang w:val="mk-MK"/>
        </w:rPr>
        <w:t xml:space="preserve">и соработник наставник Жаклина Линкова  во кој учениците преку креирање бајки, креативно пишување или читање ќе имаат можност да го изразат нивниот талент и меѓукултурна соработка. Партнер соработници се училиштатата </w:t>
      </w:r>
      <w:r>
        <w:rPr>
          <w:rFonts w:ascii="Arial" w:hAnsi="Arial" w:cs="Arial"/>
          <w:lang w:val="mk-MK"/>
        </w:rPr>
        <w:t>од Турција, Италија, Црна Гора и Романија.</w:t>
      </w:r>
    </w:p>
    <w:p w:rsidR="00A0714F" w:rsidRDefault="002608D1">
      <w:pPr>
        <w:spacing w:after="0"/>
        <w:ind w:firstLine="720"/>
        <w:jc w:val="both"/>
        <w:rPr>
          <w:rFonts w:ascii="Arial" w:eastAsia="Times New Roman" w:hAnsi="Arial" w:cs="Arial"/>
          <w:shd w:val="clear" w:color="auto" w:fill="FFFFFF"/>
          <w:lang w:val="mk-MK"/>
        </w:rPr>
      </w:pPr>
      <w:r>
        <w:rPr>
          <w:rFonts w:ascii="Arial" w:eastAsia="Times New Roman" w:hAnsi="Arial" w:cs="Arial"/>
          <w:lang w:val="mk-MK"/>
        </w:rPr>
        <w:t>Според Правилникот за содржини и начинот на спроведување на обучување за самозаштита во образовните институции, се планираат содржини кои ќе се реализираат во наставата и ќе бидат изведени в</w:t>
      </w:r>
      <w:r>
        <w:rPr>
          <w:rFonts w:ascii="Arial" w:eastAsia="Times New Roman" w:hAnsi="Arial" w:cs="Arial"/>
          <w:shd w:val="clear" w:color="auto" w:fill="FFFFFF"/>
          <w:lang w:val="en-GB"/>
        </w:rPr>
        <w:t>ежб</w:t>
      </w:r>
      <w:r>
        <w:rPr>
          <w:rFonts w:ascii="Arial" w:eastAsia="Times New Roman" w:hAnsi="Arial" w:cs="Arial"/>
          <w:shd w:val="clear" w:color="auto" w:fill="FFFFFF"/>
          <w:lang w:val="mk-MK"/>
        </w:rPr>
        <w:t>и</w:t>
      </w:r>
      <w:r>
        <w:rPr>
          <w:rFonts w:ascii="Arial" w:eastAsia="Times New Roman" w:hAnsi="Arial" w:cs="Arial"/>
          <w:shd w:val="clear" w:color="auto" w:fill="FFFFFF"/>
          <w:lang w:val="en-GB"/>
        </w:rPr>
        <w:t xml:space="preserve"> за евакуација и са</w:t>
      </w:r>
      <w:r>
        <w:rPr>
          <w:rFonts w:ascii="Arial" w:eastAsia="Times New Roman" w:hAnsi="Arial" w:cs="Arial"/>
          <w:shd w:val="clear" w:color="auto" w:fill="FFFFFF"/>
          <w:lang w:val="en-GB"/>
        </w:rPr>
        <w:t>мозаштита од пожар</w:t>
      </w:r>
      <w:r>
        <w:rPr>
          <w:rFonts w:ascii="Arial" w:eastAsia="Times New Roman" w:hAnsi="Arial" w:cs="Arial"/>
          <w:shd w:val="clear" w:color="auto" w:fill="FFFFFF"/>
          <w:lang w:val="mk-MK"/>
        </w:rPr>
        <w:t xml:space="preserve"> и земјотрес со сите ученици. Минатата учебна година беше изведена вежба за евакуација и заштита од пожар со сите ученици и вработените.</w:t>
      </w:r>
    </w:p>
    <w:p w:rsidR="00A0714F" w:rsidRDefault="00A0714F">
      <w:pPr>
        <w:spacing w:after="0"/>
        <w:jc w:val="both"/>
        <w:rPr>
          <w:rFonts w:ascii="Arial" w:eastAsia="Times New Roman" w:hAnsi="Arial" w:cs="Arial"/>
          <w:shd w:val="clear" w:color="auto" w:fill="FFFFFF"/>
          <w:lang w:val="mk-MK"/>
        </w:rPr>
      </w:pPr>
    </w:p>
    <w:p w:rsidR="00A0714F" w:rsidRDefault="00A0714F">
      <w:pPr>
        <w:spacing w:after="0"/>
        <w:jc w:val="both"/>
        <w:rPr>
          <w:rFonts w:ascii="Arial" w:eastAsia="Times New Roman" w:hAnsi="Arial" w:cs="Arial"/>
          <w:shd w:val="clear" w:color="auto" w:fill="FFFFFF"/>
          <w:lang w:val="mk-MK"/>
        </w:rPr>
      </w:pPr>
    </w:p>
    <w:p w:rsidR="00A0714F" w:rsidRDefault="002608D1">
      <w:pPr>
        <w:suppressAutoHyphens w:val="0"/>
        <w:spacing w:after="160" w:line="259" w:lineRule="auto"/>
        <w:jc w:val="both"/>
        <w:rPr>
          <w:rFonts w:ascii="Arial" w:hAnsi="Arial" w:cs="Arial"/>
          <w:b/>
          <w:lang w:eastAsia="en-US"/>
        </w:rPr>
      </w:pPr>
      <w:bookmarkStart w:id="13" w:name="_Hlk25929029"/>
      <w:r>
        <w:rPr>
          <w:rFonts w:ascii="Arial" w:eastAsia="Times New Roman" w:hAnsi="Arial" w:cs="Arial"/>
          <w:shd w:val="clear" w:color="auto" w:fill="FFFFFF"/>
          <w:lang w:val="mk-MK"/>
        </w:rPr>
        <w:lastRenderedPageBreak/>
        <w:t xml:space="preserve">   </w:t>
      </w:r>
      <w:r>
        <w:rPr>
          <w:rFonts w:ascii="Arial" w:hAnsi="Arial" w:cs="Arial"/>
          <w:b/>
          <w:color w:val="000000"/>
          <w:sz w:val="24"/>
          <w:szCs w:val="24"/>
          <w:lang w:eastAsia="en-US"/>
        </w:rPr>
        <w:t xml:space="preserve">15. </w:t>
      </w:r>
      <w:r>
        <w:rPr>
          <w:rFonts w:ascii="Arial" w:hAnsi="Arial" w:cs="Arial"/>
          <w:b/>
          <w:sz w:val="24"/>
          <w:szCs w:val="24"/>
          <w:lang w:eastAsia="en-US"/>
        </w:rPr>
        <w:t xml:space="preserve">Поддршка на учениците </w:t>
      </w:r>
    </w:p>
    <w:bookmarkEnd w:id="13"/>
    <w:p w:rsidR="00A0714F" w:rsidRDefault="002608D1">
      <w:pPr>
        <w:suppressAutoHyphens w:val="0"/>
        <w:spacing w:after="160" w:line="259" w:lineRule="auto"/>
        <w:jc w:val="both"/>
        <w:rPr>
          <w:rFonts w:ascii="Arial" w:hAnsi="Arial" w:cs="Arial"/>
          <w:i/>
          <w:lang w:eastAsia="en-US"/>
        </w:rPr>
      </w:pPr>
      <w:r>
        <w:rPr>
          <w:rFonts w:ascii="Arial" w:hAnsi="Arial" w:cs="Arial"/>
          <w:i/>
          <w:lang w:eastAsia="en-US"/>
        </w:rPr>
        <w:t xml:space="preserve">15.1. </w:t>
      </w:r>
      <w:bookmarkStart w:id="14" w:name="_Hlk25929061"/>
      <w:r>
        <w:rPr>
          <w:rFonts w:ascii="Arial" w:hAnsi="Arial" w:cs="Arial"/>
          <w:i/>
          <w:lang w:eastAsia="en-US"/>
        </w:rPr>
        <w:t>Постигнување на учениците</w:t>
      </w:r>
      <w:bookmarkEnd w:id="14"/>
    </w:p>
    <w:p w:rsidR="00A0714F" w:rsidRDefault="002608D1">
      <w:pPr>
        <w:spacing w:after="0"/>
        <w:ind w:firstLine="720"/>
        <w:jc w:val="both"/>
        <w:rPr>
          <w:rFonts w:ascii="Arial" w:eastAsia="Times New Roman" w:hAnsi="Arial" w:cs="Arial"/>
          <w:lang w:val="mk-MK"/>
        </w:rPr>
      </w:pPr>
      <w:r>
        <w:rPr>
          <w:rFonts w:ascii="Arial" w:hAnsi="Arial" w:cs="Arial"/>
          <w:lang w:val="mk-MK"/>
        </w:rPr>
        <w:t>Постигањата на у</w:t>
      </w:r>
      <w:r>
        <w:rPr>
          <w:rFonts w:ascii="Arial" w:eastAsia="Times New Roman" w:hAnsi="Arial" w:cs="Arial"/>
          <w:lang w:val="mk-MK"/>
        </w:rPr>
        <w:t>чениците се изразени во Годишниот извештај со бројчани и споредбени податоци. Овде ќе бидат посочени општите податоци во однос на ова прашање. Оценувањето на постигањата на учениците на крајот од учебната година како што е пропишано со Закон за основно обр</w:t>
      </w:r>
      <w:r>
        <w:rPr>
          <w:rFonts w:ascii="Arial" w:eastAsia="Times New Roman" w:hAnsi="Arial" w:cs="Arial"/>
          <w:lang w:val="mk-MK"/>
        </w:rPr>
        <w:t xml:space="preserve">азование, од </w:t>
      </w:r>
      <w:r>
        <w:rPr>
          <w:rFonts w:ascii="Arial" w:eastAsia="Times New Roman" w:hAnsi="Arial" w:cs="Arial"/>
        </w:rPr>
        <w:t>I-III</w:t>
      </w:r>
      <w:r>
        <w:rPr>
          <w:rFonts w:ascii="Arial" w:eastAsia="Times New Roman" w:hAnsi="Arial" w:cs="Arial"/>
          <w:lang w:val="mk-MK"/>
        </w:rPr>
        <w:t xml:space="preserve"> одд. е описно, а за учениците од </w:t>
      </w:r>
      <w:r>
        <w:rPr>
          <w:rFonts w:ascii="Arial" w:eastAsia="Times New Roman" w:hAnsi="Arial" w:cs="Arial"/>
        </w:rPr>
        <w:t>IV-IX</w:t>
      </w:r>
      <w:r>
        <w:rPr>
          <w:rFonts w:ascii="Arial" w:eastAsia="Times New Roman" w:hAnsi="Arial" w:cs="Arial"/>
          <w:lang w:val="mk-MK"/>
        </w:rPr>
        <w:t xml:space="preserve"> одд. бројчано и изнесува изнесува 4,52, за 0,07,повисок од минатогодишниот кој изнесуваше </w:t>
      </w:r>
      <w:r>
        <w:rPr>
          <w:rFonts w:ascii="Arial" w:eastAsia="Times New Roman" w:hAnsi="Arial" w:cs="Arial"/>
        </w:rPr>
        <w:t>4</w:t>
      </w:r>
      <w:r>
        <w:rPr>
          <w:rFonts w:ascii="Arial" w:eastAsia="Times New Roman" w:hAnsi="Arial" w:cs="Arial"/>
          <w:lang w:val="mk-MK"/>
        </w:rPr>
        <w:t>,45. Поведението кај сите ученици е примерно и нема изречено педагошки мерки. Направени се вкупно 3051 опра</w:t>
      </w:r>
      <w:r>
        <w:rPr>
          <w:rFonts w:ascii="Arial" w:eastAsia="Times New Roman" w:hAnsi="Arial" w:cs="Arial"/>
          <w:lang w:val="mk-MK"/>
        </w:rPr>
        <w:t xml:space="preserve">вдани и 6  неоправдани изостаноци. Просечно 16,3 изостаноци по ученик, за 3,4  повеќе од минатата година. Причини за неоправданите изостаноци се недисциплина на час. Највисок успех во нижите одделенија е постигнат во </w:t>
      </w:r>
      <w:r>
        <w:rPr>
          <w:rFonts w:ascii="Arial" w:eastAsia="Times New Roman" w:hAnsi="Arial" w:cs="Arial"/>
        </w:rPr>
        <w:t>V</w:t>
      </w:r>
      <w:r>
        <w:rPr>
          <w:rFonts w:ascii="Arial" w:eastAsia="Times New Roman" w:hAnsi="Arial" w:cs="Arial"/>
          <w:lang w:val="mk-MK"/>
        </w:rPr>
        <w:t xml:space="preserve"> одд. во Прдејци 4,95, а во вишите, во</w:t>
      </w:r>
      <w:r>
        <w:rPr>
          <w:rFonts w:ascii="Arial" w:eastAsia="Times New Roman" w:hAnsi="Arial" w:cs="Arial"/>
          <w:lang w:val="mk-MK"/>
        </w:rPr>
        <w:t xml:space="preserve"> </w:t>
      </w:r>
      <w:r>
        <w:rPr>
          <w:rFonts w:ascii="Arial" w:eastAsia="Times New Roman" w:hAnsi="Arial" w:cs="Arial"/>
        </w:rPr>
        <w:t>VII</w:t>
      </w:r>
      <w:r>
        <w:rPr>
          <w:rFonts w:ascii="Arial" w:eastAsia="Times New Roman" w:hAnsi="Arial" w:cs="Arial"/>
          <w:lang w:val="mk-MK"/>
        </w:rPr>
        <w:t xml:space="preserve"> а одд. (4,49). Најнизок успех има во </w:t>
      </w:r>
      <w:r>
        <w:rPr>
          <w:rFonts w:ascii="Arial" w:eastAsia="Times New Roman" w:hAnsi="Arial" w:cs="Arial"/>
        </w:rPr>
        <w:t>VIII</w:t>
      </w:r>
      <w:r>
        <w:rPr>
          <w:rFonts w:ascii="Arial" w:eastAsia="Times New Roman" w:hAnsi="Arial" w:cs="Arial"/>
          <w:lang w:val="mk-MK"/>
        </w:rPr>
        <w:t xml:space="preserve"> одд. (</w:t>
      </w:r>
      <w:r>
        <w:rPr>
          <w:rFonts w:ascii="Arial" w:eastAsia="Times New Roman" w:hAnsi="Arial" w:cs="Arial"/>
        </w:rPr>
        <w:t>4</w:t>
      </w:r>
      <w:r>
        <w:rPr>
          <w:rFonts w:ascii="Arial" w:eastAsia="Times New Roman" w:hAnsi="Arial" w:cs="Arial"/>
          <w:lang w:val="mk-MK"/>
        </w:rPr>
        <w:t>,</w:t>
      </w:r>
      <w:r>
        <w:rPr>
          <w:rFonts w:ascii="Arial" w:eastAsia="Times New Roman" w:hAnsi="Arial" w:cs="Arial"/>
        </w:rPr>
        <w:t>33</w:t>
      </w:r>
      <w:r>
        <w:rPr>
          <w:rFonts w:ascii="Arial" w:eastAsia="Times New Roman" w:hAnsi="Arial" w:cs="Arial"/>
          <w:lang w:val="mk-MK"/>
        </w:rPr>
        <w:t>). По предмети највисок успех во нижите во вишите одделенија има по ФЗО 4,</w:t>
      </w:r>
      <w:r>
        <w:rPr>
          <w:rFonts w:ascii="Arial" w:eastAsia="Times New Roman" w:hAnsi="Arial" w:cs="Arial"/>
        </w:rPr>
        <w:t>93</w:t>
      </w:r>
      <w:r>
        <w:rPr>
          <w:rFonts w:ascii="Arial" w:eastAsia="Times New Roman" w:hAnsi="Arial" w:cs="Arial"/>
          <w:lang w:val="mk-MK"/>
        </w:rPr>
        <w:t>,</w:t>
      </w:r>
      <w:r>
        <w:rPr>
          <w:rFonts w:ascii="Arial" w:eastAsia="Times New Roman" w:hAnsi="Arial" w:cs="Arial"/>
        </w:rPr>
        <w:t xml:space="preserve"> a </w:t>
      </w:r>
      <w:r>
        <w:rPr>
          <w:rFonts w:ascii="Arial" w:eastAsia="Times New Roman" w:hAnsi="Arial" w:cs="Arial"/>
          <w:lang w:val="mk-MK"/>
        </w:rPr>
        <w:t xml:space="preserve">најнизок успех во нижите одделенија е постигнат по Математика 4,44. Во вишите одделенија највисок успех е постигнат по </w:t>
      </w:r>
      <w:r>
        <w:rPr>
          <w:rFonts w:ascii="Arial" w:eastAsia="Times New Roman" w:hAnsi="Arial" w:cs="Arial"/>
          <w:lang w:val="mk-MK"/>
        </w:rPr>
        <w:t>Проекти од ликовна уметност 5,00 а најнизок по Математика 3,71. Најголема позитивна разлика има по предметот Иновации (0,73), а најголема негативна разлика има по Математика (-0,38).</w:t>
      </w:r>
    </w:p>
    <w:p w:rsidR="00A0714F" w:rsidRDefault="002608D1">
      <w:pPr>
        <w:spacing w:after="0"/>
        <w:jc w:val="both"/>
        <w:rPr>
          <w:rFonts w:ascii="Arial" w:eastAsia="Times New Roman" w:hAnsi="Arial" w:cs="Arial"/>
          <w:lang w:val="mk-MK"/>
        </w:rPr>
      </w:pPr>
      <w:r>
        <w:rPr>
          <w:rFonts w:ascii="Arial" w:eastAsia="Times New Roman" w:hAnsi="Arial" w:cs="Arial"/>
          <w:lang w:val="mk-MK"/>
        </w:rPr>
        <w:t>Успехот зависи од повеќе фактори, но во најголема мера зависи од составот</w:t>
      </w:r>
      <w:r>
        <w:rPr>
          <w:rFonts w:ascii="Arial" w:eastAsia="Times New Roman" w:hAnsi="Arial" w:cs="Arial"/>
          <w:lang w:val="mk-MK"/>
        </w:rPr>
        <w:t xml:space="preserve"> на учениците по одделение. Една генерација може да има поголем капацитет, а во друга послаб. Во изведувањето на годишната оценка се имаа во предвид добиените оценки </w:t>
      </w:r>
    </w:p>
    <w:p w:rsidR="00A0714F" w:rsidRDefault="002608D1">
      <w:pPr>
        <w:spacing w:after="0"/>
        <w:jc w:val="both"/>
        <w:rPr>
          <w:rFonts w:ascii="Arial" w:hAnsi="Arial" w:cs="Arial"/>
          <w:lang w:val="mk-MK"/>
        </w:rPr>
      </w:pPr>
      <w:r>
        <w:rPr>
          <w:rFonts w:ascii="Arial" w:eastAsia="Times New Roman" w:hAnsi="Arial" w:cs="Arial"/>
          <w:lang w:val="mk-MK"/>
        </w:rPr>
        <w:t>од усни одговори, писмени проверки, изработка на проекти, домашни задачи, способности и в</w:t>
      </w:r>
      <w:r>
        <w:rPr>
          <w:rFonts w:ascii="Arial" w:eastAsia="Times New Roman" w:hAnsi="Arial" w:cs="Arial"/>
          <w:lang w:val="mk-MK"/>
        </w:rPr>
        <w:t xml:space="preserve">ештини зависно од наставниот предмет. </w:t>
      </w:r>
    </w:p>
    <w:p w:rsidR="00A0714F" w:rsidRDefault="002608D1">
      <w:pPr>
        <w:spacing w:after="0"/>
        <w:jc w:val="both"/>
        <w:rPr>
          <w:rFonts w:ascii="Arial" w:eastAsia="Times New Roman" w:hAnsi="Arial" w:cs="Arial"/>
          <w:lang w:val="mk-MK"/>
        </w:rPr>
      </w:pPr>
      <w:r>
        <w:rPr>
          <w:rFonts w:ascii="Arial" w:eastAsia="Times New Roman" w:hAnsi="Arial" w:cs="Arial"/>
          <w:lang w:val="mk-MK"/>
        </w:rPr>
        <w:t>Во текот на минатата учебна 2024/25 година година наши ученици под менторство на соодветните наставници земаа учество на организирани натпревари онлајн и со физичко присуство. Исто така учествуваа и на литературни и л</w:t>
      </w:r>
      <w:r>
        <w:rPr>
          <w:rFonts w:ascii="Arial" w:eastAsia="Times New Roman" w:hAnsi="Arial" w:cs="Arial"/>
          <w:lang w:val="mk-MK"/>
        </w:rPr>
        <w:t xml:space="preserve">иковни конкурси на различни теми: </w:t>
      </w:r>
    </w:p>
    <w:p w:rsidR="00A0714F" w:rsidRDefault="002608D1">
      <w:pPr>
        <w:spacing w:after="0"/>
        <w:jc w:val="both"/>
        <w:rPr>
          <w:rFonts w:ascii="Arial" w:hAnsi="Arial" w:cs="Arial"/>
          <w:lang w:val="mk-MK"/>
        </w:rPr>
      </w:pPr>
      <w:r>
        <w:rPr>
          <w:lang w:val="mk-MK"/>
        </w:rPr>
        <w:t xml:space="preserve"> </w:t>
      </w:r>
      <w:r>
        <w:rPr>
          <w:rFonts w:ascii="Arial" w:hAnsi="Arial" w:cs="Arial"/>
          <w:lang w:val="mk-MK"/>
        </w:rPr>
        <w:t>На литературниот</w:t>
      </w:r>
      <w:r>
        <w:rPr>
          <w:rFonts w:ascii="Arial" w:hAnsi="Arial" w:cs="Arial"/>
        </w:rPr>
        <w:t xml:space="preserve"> </w:t>
      </w:r>
      <w:r>
        <w:rPr>
          <w:rFonts w:ascii="Arial" w:hAnsi="Arial" w:cs="Arial"/>
          <w:lang w:val="mk-MK"/>
        </w:rPr>
        <w:t xml:space="preserve"> конкурс за есеи и раскази по повод месецот на книгата во бибиотеката </w:t>
      </w:r>
      <w:r>
        <w:rPr>
          <w:rFonts w:ascii="Arial" w:hAnsi="Arial" w:cs="Arial"/>
        </w:rPr>
        <w:t>“</w:t>
      </w:r>
      <w:r>
        <w:rPr>
          <w:rFonts w:ascii="Arial" w:hAnsi="Arial" w:cs="Arial"/>
          <w:lang w:val="mk-MK"/>
        </w:rPr>
        <w:t>Гоце Делчев</w:t>
      </w:r>
      <w:r>
        <w:rPr>
          <w:rFonts w:ascii="Arial" w:hAnsi="Arial" w:cs="Arial"/>
        </w:rPr>
        <w:t>”</w:t>
      </w:r>
      <w:r>
        <w:rPr>
          <w:rFonts w:ascii="Arial" w:hAnsi="Arial" w:cs="Arial"/>
          <w:lang w:val="mk-MK"/>
        </w:rPr>
        <w:t xml:space="preserve">, </w:t>
      </w:r>
      <w:r>
        <w:rPr>
          <w:rFonts w:ascii="Arial" w:hAnsi="Arial" w:cs="Arial"/>
        </w:rPr>
        <w:t>I</w:t>
      </w:r>
      <w:r>
        <w:rPr>
          <w:rFonts w:ascii="Arial" w:hAnsi="Arial" w:cs="Arial"/>
          <w:lang w:val="mk-MK"/>
        </w:rPr>
        <w:t xml:space="preserve"> награда освои ученикот од </w:t>
      </w:r>
      <w:r>
        <w:rPr>
          <w:rFonts w:ascii="Arial" w:hAnsi="Arial" w:cs="Arial"/>
        </w:rPr>
        <w:t>VII</w:t>
      </w:r>
      <w:r>
        <w:rPr>
          <w:rFonts w:ascii="Arial" w:hAnsi="Arial" w:cs="Arial"/>
          <w:lang w:val="mk-MK"/>
        </w:rPr>
        <w:t xml:space="preserve">–а одд. Калин Узунов. Ученикот учествуваше и на државен натпревар во пливање во категорија за 6 и7 одделение (техника краул) во Скопје. </w:t>
      </w:r>
    </w:p>
    <w:p w:rsidR="00A0714F" w:rsidRDefault="002608D1">
      <w:pPr>
        <w:spacing w:after="0"/>
        <w:jc w:val="both"/>
        <w:rPr>
          <w:rFonts w:ascii="Arial" w:hAnsi="Arial" w:cs="Arial"/>
          <w:lang w:val="mk-MK"/>
        </w:rPr>
      </w:pPr>
      <w:r>
        <w:rPr>
          <w:rFonts w:ascii="Arial" w:hAnsi="Arial" w:cs="Arial"/>
          <w:lang w:val="mk-MK"/>
        </w:rPr>
        <w:t xml:space="preserve">      Се одржаа општински натпревари во футсал во машка и женска конкуренција во</w:t>
      </w:r>
      <w:r>
        <w:rPr>
          <w:rFonts w:ascii="Arial" w:hAnsi="Arial" w:cs="Arial"/>
        </w:rPr>
        <w:t xml:space="preserve"> </w:t>
      </w:r>
      <w:r>
        <w:rPr>
          <w:rFonts w:ascii="Arial" w:hAnsi="Arial" w:cs="Arial"/>
          <w:lang w:val="mk-MK"/>
        </w:rPr>
        <w:t xml:space="preserve">ООУ </w:t>
      </w:r>
      <w:r>
        <w:rPr>
          <w:rFonts w:ascii="Arial" w:hAnsi="Arial" w:cs="Arial"/>
        </w:rPr>
        <w:t>“</w:t>
      </w:r>
      <w:r>
        <w:rPr>
          <w:rFonts w:ascii="Arial" w:hAnsi="Arial" w:cs="Arial"/>
          <w:lang w:val="mk-MK"/>
        </w:rPr>
        <w:t>Крсте Мисирков</w:t>
      </w:r>
      <w:r>
        <w:rPr>
          <w:rFonts w:ascii="Arial" w:hAnsi="Arial" w:cs="Arial"/>
        </w:rPr>
        <w:t>”</w:t>
      </w:r>
      <w:r>
        <w:rPr>
          <w:rFonts w:ascii="Arial" w:hAnsi="Arial" w:cs="Arial"/>
          <w:lang w:val="mk-MK"/>
        </w:rPr>
        <w:t xml:space="preserve"> со учество на уче</w:t>
      </w:r>
      <w:r>
        <w:rPr>
          <w:rFonts w:ascii="Arial" w:hAnsi="Arial" w:cs="Arial"/>
          <w:lang w:val="mk-MK"/>
        </w:rPr>
        <w:t xml:space="preserve">ниците од </w:t>
      </w:r>
      <w:r>
        <w:rPr>
          <w:rFonts w:ascii="Arial" w:hAnsi="Arial" w:cs="Arial"/>
        </w:rPr>
        <w:t>VI</w:t>
      </w:r>
      <w:r>
        <w:rPr>
          <w:rFonts w:ascii="Arial" w:hAnsi="Arial" w:cs="Arial"/>
          <w:lang w:val="mk-MK"/>
        </w:rPr>
        <w:t xml:space="preserve"> до</w:t>
      </w:r>
      <w:r>
        <w:rPr>
          <w:rFonts w:ascii="Arial" w:hAnsi="Arial" w:cs="Arial"/>
        </w:rPr>
        <w:t xml:space="preserve"> IX</w:t>
      </w:r>
      <w:r>
        <w:rPr>
          <w:rFonts w:ascii="Arial" w:hAnsi="Arial" w:cs="Arial"/>
          <w:lang w:val="mk-MK"/>
        </w:rPr>
        <w:t xml:space="preserve"> одделение. Прво место освои женската екипа. Учество зазедоа екипи од општинските училишта.</w:t>
      </w:r>
    </w:p>
    <w:p w:rsidR="00A0714F" w:rsidRDefault="002608D1">
      <w:pPr>
        <w:snapToGrid w:val="0"/>
        <w:spacing w:after="0"/>
        <w:jc w:val="both"/>
        <w:rPr>
          <w:rFonts w:ascii="Arial" w:hAnsi="Arial" w:cs="Arial"/>
          <w:lang w:val="mk-MK"/>
        </w:rPr>
      </w:pPr>
      <w:r>
        <w:rPr>
          <w:rFonts w:ascii="Arial" w:hAnsi="Arial" w:cs="Arial"/>
          <w:lang w:val="mk-MK"/>
        </w:rPr>
        <w:t xml:space="preserve">      Машка и женска екипа учествуваа на општински натпревар во кошарка кој се одржа во ОУ </w:t>
      </w:r>
      <w:r>
        <w:rPr>
          <w:rFonts w:ascii="Arial" w:hAnsi="Arial" w:cs="Arial"/>
        </w:rPr>
        <w:t>“</w:t>
      </w:r>
      <w:r>
        <w:rPr>
          <w:rFonts w:ascii="Arial" w:hAnsi="Arial" w:cs="Arial"/>
          <w:lang w:val="mk-MK"/>
        </w:rPr>
        <w:t>Владо Кантарџиев</w:t>
      </w:r>
      <w:r>
        <w:rPr>
          <w:rFonts w:ascii="Arial" w:hAnsi="Arial" w:cs="Arial"/>
        </w:rPr>
        <w:t>”</w:t>
      </w:r>
      <w:r>
        <w:rPr>
          <w:rFonts w:ascii="Arial" w:hAnsi="Arial" w:cs="Arial"/>
          <w:lang w:val="mk-MK"/>
        </w:rPr>
        <w:t xml:space="preserve"> во Гевгелија.</w:t>
      </w:r>
    </w:p>
    <w:p w:rsidR="00A0714F" w:rsidRDefault="002608D1">
      <w:pPr>
        <w:snapToGrid w:val="0"/>
        <w:spacing w:after="0"/>
        <w:jc w:val="both"/>
        <w:rPr>
          <w:rFonts w:ascii="Arial" w:hAnsi="Arial" w:cs="Arial"/>
          <w:lang w:val="mk-MK"/>
        </w:rPr>
      </w:pPr>
      <w:r>
        <w:rPr>
          <w:rFonts w:ascii="Arial" w:hAnsi="Arial" w:cs="Arial"/>
          <w:lang w:val="mk-MK"/>
        </w:rPr>
        <w:t xml:space="preserve">       Нашето училиште</w:t>
      </w:r>
      <w:r>
        <w:rPr>
          <w:rFonts w:ascii="Arial" w:hAnsi="Arial" w:cs="Arial"/>
          <w:lang w:val="mk-MK"/>
        </w:rPr>
        <w:t xml:space="preserve"> беше домаќин на општинските натпревари во ракомет во машка и женска конкуренција. </w:t>
      </w:r>
    </w:p>
    <w:p w:rsidR="00A0714F" w:rsidRDefault="002608D1">
      <w:pPr>
        <w:snapToGrid w:val="0"/>
        <w:spacing w:after="0"/>
        <w:jc w:val="both"/>
        <w:rPr>
          <w:rFonts w:ascii="Arial" w:hAnsi="Arial" w:cs="Arial"/>
          <w:lang w:val="mk-MK"/>
        </w:rPr>
      </w:pPr>
      <w:r>
        <w:rPr>
          <w:rFonts w:ascii="Arial" w:hAnsi="Arial" w:cs="Arial"/>
          <w:lang w:val="mk-MK"/>
        </w:rPr>
        <w:t xml:space="preserve">      Во Велес женската екипа во футсал при клубот РШ одиграа Зонски натпревари во категорија 8 и 9 одд., а се одржаа и училишни и општински натпревари во кошарка, футсал, </w:t>
      </w:r>
      <w:r>
        <w:rPr>
          <w:rFonts w:ascii="Arial" w:hAnsi="Arial" w:cs="Arial"/>
          <w:lang w:val="mk-MK"/>
        </w:rPr>
        <w:t>ракомет  и одбојка.</w:t>
      </w:r>
    </w:p>
    <w:p w:rsidR="00A0714F" w:rsidRDefault="002608D1">
      <w:pPr>
        <w:snapToGrid w:val="0"/>
        <w:spacing w:after="0"/>
        <w:jc w:val="both"/>
        <w:rPr>
          <w:rFonts w:ascii="Arial" w:hAnsi="Arial" w:cs="Arial"/>
          <w:lang w:val="mk-MK"/>
        </w:rPr>
      </w:pPr>
      <w:r>
        <w:rPr>
          <w:rFonts w:ascii="Arial" w:hAnsi="Arial" w:cs="Arial"/>
          <w:lang w:val="mk-MK"/>
        </w:rPr>
        <w:t xml:space="preserve">      Во организација н</w:t>
      </w:r>
      <w:r>
        <w:rPr>
          <w:rFonts w:ascii="Arial" w:hAnsi="Arial" w:cs="Arial"/>
        </w:rPr>
        <w:t xml:space="preserve">a </w:t>
      </w:r>
      <w:r>
        <w:rPr>
          <w:rFonts w:ascii="Arial" w:hAnsi="Arial" w:cs="Arial"/>
          <w:lang w:val="mk-MK"/>
        </w:rPr>
        <w:t xml:space="preserve">едуктивниот центар </w:t>
      </w:r>
      <w:r>
        <w:rPr>
          <w:rFonts w:ascii="Arial" w:hAnsi="Arial" w:cs="Arial"/>
        </w:rPr>
        <w:t>“New Corner”</w:t>
      </w:r>
      <w:r>
        <w:rPr>
          <w:rFonts w:ascii="Arial" w:hAnsi="Arial" w:cs="Arial"/>
          <w:lang w:val="mk-MK"/>
        </w:rPr>
        <w:t xml:space="preserve"> се организираше интернационален онлајн натпревар по информатичко размислување на кој учествуваа ученици од </w:t>
      </w:r>
      <w:r>
        <w:rPr>
          <w:rFonts w:ascii="Arial" w:hAnsi="Arial" w:cs="Arial"/>
        </w:rPr>
        <w:t xml:space="preserve">IV-VII </w:t>
      </w:r>
      <w:r>
        <w:rPr>
          <w:rFonts w:ascii="Arial" w:hAnsi="Arial" w:cs="Arial"/>
          <w:lang w:val="mk-MK"/>
        </w:rPr>
        <w:t xml:space="preserve">одд. (Ј.Јанкулов, Ј.Јованов, С.Узунова, М.Митров, Л. Ѓуров, Н. </w:t>
      </w:r>
      <w:r>
        <w:rPr>
          <w:rFonts w:ascii="Arial" w:hAnsi="Arial" w:cs="Arial"/>
          <w:lang w:val="mk-MK"/>
        </w:rPr>
        <w:lastRenderedPageBreak/>
        <w:t>Пе</w:t>
      </w:r>
      <w:r>
        <w:rPr>
          <w:rFonts w:ascii="Arial" w:hAnsi="Arial" w:cs="Arial"/>
          <w:lang w:val="mk-MK"/>
        </w:rPr>
        <w:t xml:space="preserve">тров, А. Проев, А.Кочев, К.Узунов и Ѓ.Ташков). Најдобар пласман </w:t>
      </w:r>
      <w:r>
        <w:rPr>
          <w:rFonts w:ascii="Arial" w:hAnsi="Arial" w:cs="Arial"/>
        </w:rPr>
        <w:t xml:space="preserve">II </w:t>
      </w:r>
      <w:r>
        <w:rPr>
          <w:rFonts w:ascii="Arial" w:hAnsi="Arial" w:cs="Arial"/>
          <w:lang w:val="mk-MK"/>
        </w:rPr>
        <w:t xml:space="preserve">место издвоија учениците Ј. Јанкуловски и Ј. Јованов од </w:t>
      </w:r>
      <w:r>
        <w:rPr>
          <w:rFonts w:ascii="Arial" w:hAnsi="Arial" w:cs="Arial"/>
        </w:rPr>
        <w:t xml:space="preserve">IV </w:t>
      </w:r>
      <w:r>
        <w:rPr>
          <w:rFonts w:ascii="Arial" w:hAnsi="Arial" w:cs="Arial"/>
          <w:lang w:val="mk-MK"/>
        </w:rPr>
        <w:t xml:space="preserve">одд. </w:t>
      </w:r>
    </w:p>
    <w:p w:rsidR="00A0714F" w:rsidRDefault="002608D1">
      <w:pPr>
        <w:snapToGrid w:val="0"/>
        <w:spacing w:after="0"/>
        <w:jc w:val="both"/>
        <w:rPr>
          <w:rFonts w:ascii="Arial" w:hAnsi="Arial" w:cs="Arial"/>
          <w:lang w:val="mk-MK"/>
        </w:rPr>
      </w:pPr>
      <w:r>
        <w:rPr>
          <w:rFonts w:ascii="Arial" w:hAnsi="Arial" w:cs="Arial"/>
          <w:lang w:val="mk-MK"/>
        </w:rPr>
        <w:t xml:space="preserve">      На училишниот натпревар по математика учествуваа 12 ученика, од нив сите продолжија на општински а само Д.Трајкова има</w:t>
      </w:r>
      <w:r>
        <w:rPr>
          <w:rFonts w:ascii="Arial" w:hAnsi="Arial" w:cs="Arial"/>
          <w:lang w:val="mk-MK"/>
        </w:rPr>
        <w:t xml:space="preserve">ше успешно учество, К.Узунов Пофалница, а Д.Самарџиев </w:t>
      </w:r>
      <w:r>
        <w:rPr>
          <w:rFonts w:ascii="Arial" w:hAnsi="Arial" w:cs="Arial"/>
        </w:rPr>
        <w:t xml:space="preserve">III </w:t>
      </w:r>
      <w:r>
        <w:rPr>
          <w:rFonts w:ascii="Arial" w:hAnsi="Arial" w:cs="Arial"/>
          <w:lang w:val="mk-MK"/>
        </w:rPr>
        <w:t>награда и продолжија на регионалниот натпревар.</w:t>
      </w:r>
    </w:p>
    <w:p w:rsidR="00A0714F" w:rsidRDefault="002608D1">
      <w:pPr>
        <w:snapToGrid w:val="0"/>
        <w:spacing w:after="0"/>
        <w:jc w:val="both"/>
        <w:rPr>
          <w:rFonts w:ascii="Arial" w:hAnsi="Arial" w:cs="Arial"/>
          <w:lang w:val="mk-MK"/>
        </w:rPr>
      </w:pPr>
      <w:r>
        <w:rPr>
          <w:rFonts w:ascii="Arial" w:hAnsi="Arial" w:cs="Arial"/>
          <w:lang w:val="mk-MK"/>
        </w:rPr>
        <w:t xml:space="preserve">    На општинскиот натпревар по физика учествуваа учениците С.Ташкова и А.Дуков од </w:t>
      </w:r>
      <w:r>
        <w:rPr>
          <w:rFonts w:ascii="Arial" w:hAnsi="Arial" w:cs="Arial"/>
        </w:rPr>
        <w:t xml:space="preserve">VIII </w:t>
      </w:r>
      <w:r>
        <w:rPr>
          <w:rFonts w:ascii="Arial" w:hAnsi="Arial" w:cs="Arial"/>
          <w:lang w:val="mk-MK"/>
        </w:rPr>
        <w:t xml:space="preserve">одд., Д.Самарџиев, В.Попова и М.Стамкова од </w:t>
      </w:r>
      <w:r>
        <w:rPr>
          <w:rFonts w:ascii="Arial" w:hAnsi="Arial" w:cs="Arial"/>
        </w:rPr>
        <w:t xml:space="preserve">IX </w:t>
      </w:r>
      <w:r>
        <w:rPr>
          <w:rFonts w:ascii="Arial" w:hAnsi="Arial" w:cs="Arial"/>
          <w:lang w:val="mk-MK"/>
        </w:rPr>
        <w:t>одд., од нив Д.</w:t>
      </w:r>
      <w:r>
        <w:rPr>
          <w:rFonts w:ascii="Arial" w:hAnsi="Arial" w:cs="Arial"/>
          <w:lang w:val="mk-MK"/>
        </w:rPr>
        <w:t xml:space="preserve">Самарџиев освои </w:t>
      </w:r>
      <w:r>
        <w:rPr>
          <w:rFonts w:ascii="Arial" w:hAnsi="Arial" w:cs="Arial"/>
        </w:rPr>
        <w:t xml:space="preserve">II </w:t>
      </w:r>
      <w:r>
        <w:rPr>
          <w:rFonts w:ascii="Arial" w:hAnsi="Arial" w:cs="Arial"/>
          <w:lang w:val="mk-MK"/>
        </w:rPr>
        <w:t>награда и Пофалница на државниот натпревар.</w:t>
      </w:r>
    </w:p>
    <w:p w:rsidR="00A0714F" w:rsidRDefault="002608D1">
      <w:pPr>
        <w:snapToGrid w:val="0"/>
        <w:spacing w:after="0"/>
        <w:jc w:val="both"/>
        <w:rPr>
          <w:rFonts w:ascii="Arial" w:hAnsi="Arial" w:cs="Arial"/>
          <w:lang w:val="mk-MK"/>
        </w:rPr>
      </w:pPr>
      <w:r>
        <w:rPr>
          <w:rFonts w:ascii="Arial" w:hAnsi="Arial" w:cs="Arial"/>
          <w:lang w:val="mk-MK"/>
        </w:rPr>
        <w:t xml:space="preserve">    На општинскиот натпревар по биологија кој се оддржа на онјалн на платформата Класмаркер учествуваа 8 ученици (Ѓ.Ташков, Е.Стамкова, А.Стамкова, И.Петрески и М.Бојмалиева од </w:t>
      </w:r>
      <w:r>
        <w:rPr>
          <w:rFonts w:ascii="Arial" w:hAnsi="Arial" w:cs="Arial"/>
        </w:rPr>
        <w:t xml:space="preserve">VII </w:t>
      </w:r>
      <w:r>
        <w:rPr>
          <w:rFonts w:ascii="Arial" w:hAnsi="Arial" w:cs="Arial"/>
          <w:lang w:val="mk-MK"/>
        </w:rPr>
        <w:t>одд., Д.Смар</w:t>
      </w:r>
      <w:r>
        <w:rPr>
          <w:rFonts w:ascii="Arial" w:hAnsi="Arial" w:cs="Arial"/>
          <w:lang w:val="mk-MK"/>
        </w:rPr>
        <w:t xml:space="preserve">џиев, В.Попова и М.Стамкова од </w:t>
      </w:r>
      <w:r>
        <w:rPr>
          <w:rFonts w:ascii="Arial" w:hAnsi="Arial" w:cs="Arial"/>
        </w:rPr>
        <w:t xml:space="preserve">IX </w:t>
      </w:r>
      <w:r>
        <w:rPr>
          <w:rFonts w:ascii="Arial" w:hAnsi="Arial" w:cs="Arial"/>
          <w:lang w:val="mk-MK"/>
        </w:rPr>
        <w:t xml:space="preserve">одд),од нив освен М.Бојмалиева сите продолжија на регионален натпревар и освоија пет </w:t>
      </w:r>
      <w:r>
        <w:rPr>
          <w:rFonts w:ascii="Arial" w:hAnsi="Arial" w:cs="Arial"/>
        </w:rPr>
        <w:t xml:space="preserve">III </w:t>
      </w:r>
      <w:r>
        <w:rPr>
          <w:rFonts w:ascii="Arial" w:hAnsi="Arial" w:cs="Arial"/>
          <w:lang w:val="mk-MK"/>
        </w:rPr>
        <w:t xml:space="preserve">места и две </w:t>
      </w:r>
      <w:r>
        <w:rPr>
          <w:rFonts w:ascii="Arial" w:hAnsi="Arial" w:cs="Arial"/>
        </w:rPr>
        <w:t xml:space="preserve">II </w:t>
      </w:r>
      <w:r>
        <w:rPr>
          <w:rFonts w:ascii="Arial" w:hAnsi="Arial" w:cs="Arial"/>
          <w:lang w:val="mk-MK"/>
        </w:rPr>
        <w:t xml:space="preserve">места, а ученикот Ѓорѓи Ташков на државен освои </w:t>
      </w:r>
      <w:r>
        <w:rPr>
          <w:rFonts w:ascii="Arial" w:hAnsi="Arial" w:cs="Arial"/>
        </w:rPr>
        <w:t xml:space="preserve">III </w:t>
      </w:r>
      <w:r>
        <w:rPr>
          <w:rFonts w:ascii="Arial" w:hAnsi="Arial" w:cs="Arial"/>
          <w:lang w:val="mk-MK"/>
        </w:rPr>
        <w:t>награда.</w:t>
      </w:r>
    </w:p>
    <w:p w:rsidR="00A0714F" w:rsidRDefault="002608D1">
      <w:pPr>
        <w:snapToGrid w:val="0"/>
        <w:spacing w:after="0"/>
        <w:jc w:val="both"/>
        <w:rPr>
          <w:rFonts w:ascii="Arial" w:hAnsi="Arial" w:cs="Arial"/>
          <w:lang w:val="mk-MK"/>
        </w:rPr>
      </w:pPr>
      <w:r>
        <w:rPr>
          <w:rFonts w:ascii="Arial" w:hAnsi="Arial" w:cs="Arial"/>
          <w:lang w:val="mk-MK"/>
        </w:rPr>
        <w:t xml:space="preserve">    На општинскиот онлајн натпревар по географија учеству</w:t>
      </w:r>
      <w:r>
        <w:rPr>
          <w:rFonts w:ascii="Arial" w:hAnsi="Arial" w:cs="Arial"/>
          <w:lang w:val="mk-MK"/>
        </w:rPr>
        <w:t xml:space="preserve">ваа Ѓ.Ташков, Н.Мурџева и А.Туртуров од </w:t>
      </w:r>
      <w:r>
        <w:rPr>
          <w:rFonts w:ascii="Arial" w:hAnsi="Arial" w:cs="Arial"/>
        </w:rPr>
        <w:t>VII</w:t>
      </w:r>
      <w:r>
        <w:rPr>
          <w:rFonts w:ascii="Arial" w:hAnsi="Arial" w:cs="Arial"/>
          <w:lang w:val="mk-MK"/>
        </w:rPr>
        <w:t xml:space="preserve"> одд., од нив Ѓ.Ташков учествуваше на регионален и имаше успешно учество на државен натпревар. </w:t>
      </w:r>
    </w:p>
    <w:p w:rsidR="00A0714F" w:rsidRDefault="002608D1">
      <w:pPr>
        <w:snapToGrid w:val="0"/>
        <w:spacing w:after="0"/>
        <w:jc w:val="both"/>
        <w:rPr>
          <w:rFonts w:ascii="Arial" w:hAnsi="Arial" w:cs="Arial"/>
          <w:lang w:val="mk-MK"/>
        </w:rPr>
      </w:pPr>
      <w:r>
        <w:rPr>
          <w:rFonts w:ascii="Arial" w:hAnsi="Arial" w:cs="Arial"/>
          <w:lang w:val="mk-MK"/>
        </w:rPr>
        <w:t xml:space="preserve">     На општинскиот натпревар по хемија кој се одржа онлајн на платформата Клас Маркер учествуваа С.Ташкова од </w:t>
      </w:r>
      <w:r>
        <w:rPr>
          <w:rFonts w:ascii="Arial" w:hAnsi="Arial" w:cs="Arial"/>
        </w:rPr>
        <w:t xml:space="preserve">VIII </w:t>
      </w:r>
      <w:r>
        <w:rPr>
          <w:rFonts w:ascii="Arial" w:hAnsi="Arial" w:cs="Arial"/>
          <w:lang w:val="mk-MK"/>
        </w:rPr>
        <w:t>о</w:t>
      </w:r>
      <w:r>
        <w:rPr>
          <w:rFonts w:ascii="Arial" w:hAnsi="Arial" w:cs="Arial"/>
          <w:lang w:val="mk-MK"/>
        </w:rPr>
        <w:t xml:space="preserve">дд. Д.Самрџиев, Р.Миовска и А.Ручкоманова од </w:t>
      </w:r>
      <w:r>
        <w:rPr>
          <w:rFonts w:ascii="Arial" w:hAnsi="Arial" w:cs="Arial"/>
        </w:rPr>
        <w:t xml:space="preserve">IX </w:t>
      </w:r>
      <w:r>
        <w:rPr>
          <w:rFonts w:ascii="Arial" w:hAnsi="Arial" w:cs="Arial"/>
          <w:lang w:val="mk-MK"/>
        </w:rPr>
        <w:t xml:space="preserve">одд.,од нив Д.Самарџиев доби </w:t>
      </w:r>
      <w:r>
        <w:rPr>
          <w:rFonts w:ascii="Arial" w:hAnsi="Arial" w:cs="Arial"/>
        </w:rPr>
        <w:t xml:space="preserve">II </w:t>
      </w:r>
      <w:r>
        <w:rPr>
          <w:rFonts w:ascii="Arial" w:hAnsi="Arial" w:cs="Arial"/>
          <w:lang w:val="mk-MK"/>
        </w:rPr>
        <w:t xml:space="preserve">награда и учество на регионален, а потоа и на државен каде освои </w:t>
      </w:r>
      <w:r>
        <w:rPr>
          <w:rFonts w:ascii="Arial" w:hAnsi="Arial" w:cs="Arial"/>
        </w:rPr>
        <w:t xml:space="preserve">III </w:t>
      </w:r>
      <w:r>
        <w:rPr>
          <w:rFonts w:ascii="Arial" w:hAnsi="Arial" w:cs="Arial"/>
          <w:lang w:val="mk-MK"/>
        </w:rPr>
        <w:t>награда, а другите успешно учество на регионалниот натпревар.</w:t>
      </w:r>
    </w:p>
    <w:p w:rsidR="00A0714F" w:rsidRDefault="002608D1">
      <w:pPr>
        <w:snapToGrid w:val="0"/>
        <w:spacing w:after="0"/>
        <w:jc w:val="both"/>
        <w:rPr>
          <w:rFonts w:ascii="Arial" w:hAnsi="Arial" w:cs="Arial"/>
          <w:lang w:val="mk-MK"/>
        </w:rPr>
      </w:pPr>
      <w:r>
        <w:rPr>
          <w:rFonts w:ascii="Arial" w:hAnsi="Arial" w:cs="Arial"/>
          <w:lang w:val="mk-MK"/>
        </w:rPr>
        <w:t xml:space="preserve">      На литературниот конкурс </w:t>
      </w:r>
      <w:r>
        <w:rPr>
          <w:rFonts w:ascii="Arial" w:hAnsi="Arial" w:cs="Arial"/>
        </w:rPr>
        <w:t>“</w:t>
      </w:r>
      <w:r>
        <w:rPr>
          <w:rFonts w:ascii="Arial" w:hAnsi="Arial" w:cs="Arial"/>
          <w:lang w:val="mk-MK"/>
        </w:rPr>
        <w:t>Мајчиниот јаз</w:t>
      </w:r>
      <w:r>
        <w:rPr>
          <w:rFonts w:ascii="Arial" w:hAnsi="Arial" w:cs="Arial"/>
          <w:lang w:val="mk-MK"/>
        </w:rPr>
        <w:t>ик-ѕвезда водилка низ животот</w:t>
      </w:r>
      <w:r>
        <w:rPr>
          <w:rFonts w:ascii="Arial" w:hAnsi="Arial" w:cs="Arial"/>
        </w:rPr>
        <w:t xml:space="preserve">” </w:t>
      </w:r>
      <w:r>
        <w:rPr>
          <w:rFonts w:ascii="Arial" w:hAnsi="Arial" w:cs="Arial"/>
          <w:lang w:val="mk-MK"/>
        </w:rPr>
        <w:t xml:space="preserve">од </w:t>
      </w:r>
      <w:r>
        <w:rPr>
          <w:rFonts w:ascii="Arial" w:hAnsi="Arial" w:cs="Arial"/>
        </w:rPr>
        <w:t>I-V</w:t>
      </w:r>
      <w:r>
        <w:rPr>
          <w:rFonts w:ascii="Arial" w:hAnsi="Arial" w:cs="Arial"/>
          <w:lang w:val="mk-MK"/>
        </w:rPr>
        <w:t xml:space="preserve"> одд наградени беа учениците</w:t>
      </w:r>
      <w:r>
        <w:rPr>
          <w:rFonts w:ascii="Arial" w:hAnsi="Arial" w:cs="Arial"/>
        </w:rPr>
        <w:t xml:space="preserve">: </w:t>
      </w:r>
      <w:r>
        <w:rPr>
          <w:rFonts w:ascii="Arial" w:hAnsi="Arial" w:cs="Arial"/>
          <w:lang w:val="mk-MK"/>
        </w:rPr>
        <w:t xml:space="preserve">А.Кузмановиќ од </w:t>
      </w:r>
      <w:r>
        <w:rPr>
          <w:rFonts w:ascii="Arial" w:hAnsi="Arial" w:cs="Arial"/>
        </w:rPr>
        <w:t xml:space="preserve">III </w:t>
      </w:r>
      <w:r>
        <w:rPr>
          <w:rFonts w:ascii="Arial" w:hAnsi="Arial" w:cs="Arial"/>
          <w:lang w:val="mk-MK"/>
        </w:rPr>
        <w:t xml:space="preserve">одд. </w:t>
      </w:r>
      <w:r>
        <w:rPr>
          <w:rFonts w:ascii="Arial" w:hAnsi="Arial" w:cs="Arial"/>
        </w:rPr>
        <w:t xml:space="preserve">I </w:t>
      </w:r>
      <w:r>
        <w:rPr>
          <w:rFonts w:ascii="Arial" w:hAnsi="Arial" w:cs="Arial"/>
          <w:lang w:val="mk-MK"/>
        </w:rPr>
        <w:t xml:space="preserve">наг., Д.Картов од </w:t>
      </w:r>
      <w:r>
        <w:rPr>
          <w:rFonts w:ascii="Arial" w:hAnsi="Arial" w:cs="Arial"/>
        </w:rPr>
        <w:t xml:space="preserve">II </w:t>
      </w:r>
      <w:r>
        <w:rPr>
          <w:rFonts w:ascii="Arial" w:hAnsi="Arial" w:cs="Arial"/>
          <w:lang w:val="mk-MK"/>
        </w:rPr>
        <w:t xml:space="preserve">одд. </w:t>
      </w:r>
      <w:r>
        <w:rPr>
          <w:rFonts w:ascii="Arial" w:hAnsi="Arial" w:cs="Arial"/>
        </w:rPr>
        <w:t xml:space="preserve">II </w:t>
      </w:r>
      <w:r>
        <w:rPr>
          <w:rFonts w:ascii="Arial" w:hAnsi="Arial" w:cs="Arial"/>
          <w:lang w:val="mk-MK"/>
        </w:rPr>
        <w:t>наг.,</w:t>
      </w:r>
      <w:r>
        <w:rPr>
          <w:lang w:val="mk-MK"/>
        </w:rPr>
        <w:t xml:space="preserve"> </w:t>
      </w:r>
      <w:r>
        <w:rPr>
          <w:rFonts w:ascii="Arial" w:hAnsi="Arial" w:cs="Arial"/>
          <w:lang w:val="mk-MK"/>
        </w:rPr>
        <w:t xml:space="preserve">С.Ручкоманова и С.Киара Цое од  </w:t>
      </w:r>
      <w:r>
        <w:rPr>
          <w:rFonts w:ascii="Arial" w:hAnsi="Arial" w:cs="Arial"/>
        </w:rPr>
        <w:t xml:space="preserve">IV </w:t>
      </w:r>
      <w:r>
        <w:rPr>
          <w:rFonts w:ascii="Arial" w:hAnsi="Arial" w:cs="Arial"/>
          <w:lang w:val="mk-MK"/>
        </w:rPr>
        <w:t xml:space="preserve">одд. </w:t>
      </w:r>
      <w:r>
        <w:rPr>
          <w:rFonts w:ascii="Arial" w:hAnsi="Arial" w:cs="Arial"/>
        </w:rPr>
        <w:t xml:space="preserve">III </w:t>
      </w:r>
      <w:r>
        <w:rPr>
          <w:rFonts w:ascii="Arial" w:hAnsi="Arial" w:cs="Arial"/>
          <w:lang w:val="mk-MK"/>
        </w:rPr>
        <w:t xml:space="preserve">наг. и наградени ученици од </w:t>
      </w:r>
      <w:r>
        <w:rPr>
          <w:rFonts w:ascii="Arial" w:hAnsi="Arial" w:cs="Arial"/>
        </w:rPr>
        <w:t xml:space="preserve">VI –IX </w:t>
      </w:r>
      <w:r>
        <w:rPr>
          <w:rFonts w:ascii="Arial" w:hAnsi="Arial" w:cs="Arial"/>
          <w:lang w:val="mk-MK"/>
        </w:rPr>
        <w:t>одд. се</w:t>
      </w:r>
      <w:r>
        <w:rPr>
          <w:rFonts w:ascii="Arial" w:hAnsi="Arial" w:cs="Arial"/>
        </w:rPr>
        <w:t xml:space="preserve">: </w:t>
      </w:r>
      <w:r>
        <w:rPr>
          <w:rFonts w:ascii="Arial" w:hAnsi="Arial" w:cs="Arial"/>
          <w:lang w:val="mk-MK"/>
        </w:rPr>
        <w:t xml:space="preserve">А.Ручкоманова </w:t>
      </w:r>
      <w:r>
        <w:rPr>
          <w:rFonts w:ascii="Arial" w:hAnsi="Arial" w:cs="Arial"/>
        </w:rPr>
        <w:t>o</w:t>
      </w:r>
      <w:r>
        <w:rPr>
          <w:rFonts w:ascii="Arial" w:hAnsi="Arial" w:cs="Arial"/>
          <w:lang w:val="mk-MK"/>
        </w:rPr>
        <w:t xml:space="preserve">д </w:t>
      </w:r>
      <w:r>
        <w:rPr>
          <w:rFonts w:ascii="Arial" w:hAnsi="Arial" w:cs="Arial"/>
        </w:rPr>
        <w:t xml:space="preserve">IX </w:t>
      </w:r>
      <w:r>
        <w:rPr>
          <w:rFonts w:ascii="Arial" w:hAnsi="Arial" w:cs="Arial"/>
          <w:lang w:val="mk-MK"/>
        </w:rPr>
        <w:t xml:space="preserve">одд. </w:t>
      </w:r>
      <w:r>
        <w:rPr>
          <w:rFonts w:ascii="Arial" w:hAnsi="Arial" w:cs="Arial"/>
        </w:rPr>
        <w:t xml:space="preserve">I </w:t>
      </w:r>
      <w:r>
        <w:rPr>
          <w:rFonts w:ascii="Arial" w:hAnsi="Arial" w:cs="Arial"/>
          <w:lang w:val="mk-MK"/>
        </w:rPr>
        <w:t xml:space="preserve">наг., К.Узунов од </w:t>
      </w:r>
      <w:r>
        <w:rPr>
          <w:rFonts w:ascii="Arial" w:hAnsi="Arial" w:cs="Arial"/>
        </w:rPr>
        <w:t>VII</w:t>
      </w:r>
      <w:r>
        <w:rPr>
          <w:rFonts w:ascii="Arial" w:hAnsi="Arial" w:cs="Arial"/>
          <w:lang w:val="mk-MK"/>
        </w:rPr>
        <w:t xml:space="preserve">а одд. </w:t>
      </w:r>
      <w:r>
        <w:rPr>
          <w:rFonts w:ascii="Arial" w:hAnsi="Arial" w:cs="Arial"/>
        </w:rPr>
        <w:t xml:space="preserve">II </w:t>
      </w:r>
      <w:r>
        <w:rPr>
          <w:rFonts w:ascii="Arial" w:hAnsi="Arial" w:cs="Arial"/>
          <w:lang w:val="mk-MK"/>
        </w:rPr>
        <w:t xml:space="preserve">наг. и С,Ташкова од </w:t>
      </w:r>
      <w:r>
        <w:rPr>
          <w:rFonts w:ascii="Arial" w:hAnsi="Arial" w:cs="Arial"/>
        </w:rPr>
        <w:t xml:space="preserve">VIII </w:t>
      </w:r>
      <w:r>
        <w:rPr>
          <w:rFonts w:ascii="Arial" w:hAnsi="Arial" w:cs="Arial"/>
          <w:lang w:val="mk-MK"/>
        </w:rPr>
        <w:t xml:space="preserve">одд. </w:t>
      </w:r>
      <w:r>
        <w:rPr>
          <w:rFonts w:ascii="Arial" w:hAnsi="Arial" w:cs="Arial"/>
        </w:rPr>
        <w:t xml:space="preserve">III </w:t>
      </w:r>
      <w:r>
        <w:rPr>
          <w:rFonts w:ascii="Arial" w:hAnsi="Arial" w:cs="Arial"/>
          <w:lang w:val="mk-MK"/>
        </w:rPr>
        <w:t>наг.</w:t>
      </w:r>
    </w:p>
    <w:p w:rsidR="00A0714F" w:rsidRDefault="002608D1">
      <w:pPr>
        <w:snapToGrid w:val="0"/>
        <w:spacing w:after="0"/>
        <w:jc w:val="both"/>
        <w:rPr>
          <w:rFonts w:ascii="Arial" w:hAnsi="Arial" w:cs="Arial"/>
          <w:lang w:val="mk-MK"/>
        </w:rPr>
      </w:pPr>
      <w:r>
        <w:rPr>
          <w:rFonts w:ascii="Arial" w:hAnsi="Arial" w:cs="Arial"/>
          <w:lang w:val="mk-MK"/>
        </w:rPr>
        <w:t xml:space="preserve">      На општинскиот натпревар по природни науки учествуваа учениците од </w:t>
      </w:r>
      <w:r>
        <w:rPr>
          <w:rFonts w:ascii="Arial" w:hAnsi="Arial" w:cs="Arial"/>
        </w:rPr>
        <w:t xml:space="preserve">VI </w:t>
      </w:r>
      <w:r>
        <w:rPr>
          <w:rFonts w:ascii="Arial" w:hAnsi="Arial" w:cs="Arial"/>
          <w:lang w:val="mk-MK"/>
        </w:rPr>
        <w:t>одд</w:t>
      </w:r>
      <w:r>
        <w:rPr>
          <w:rFonts w:ascii="Arial" w:hAnsi="Arial" w:cs="Arial"/>
        </w:rPr>
        <w:t xml:space="preserve">: </w:t>
      </w:r>
      <w:r>
        <w:rPr>
          <w:rFonts w:ascii="Arial" w:hAnsi="Arial" w:cs="Arial"/>
          <w:lang w:val="mk-MK"/>
        </w:rPr>
        <w:t xml:space="preserve">А.Кочев, А.Проев, од </w:t>
      </w:r>
      <w:r>
        <w:rPr>
          <w:rFonts w:ascii="Arial" w:hAnsi="Arial" w:cs="Arial"/>
        </w:rPr>
        <w:t xml:space="preserve">V </w:t>
      </w:r>
      <w:r>
        <w:rPr>
          <w:rFonts w:ascii="Arial" w:hAnsi="Arial" w:cs="Arial"/>
          <w:lang w:val="mk-MK"/>
        </w:rPr>
        <w:t xml:space="preserve">одд. Л. Ѓуров, од </w:t>
      </w:r>
      <w:r>
        <w:rPr>
          <w:rFonts w:ascii="Arial" w:hAnsi="Arial" w:cs="Arial"/>
        </w:rPr>
        <w:t xml:space="preserve">IV </w:t>
      </w:r>
      <w:r>
        <w:rPr>
          <w:rFonts w:ascii="Arial" w:hAnsi="Arial" w:cs="Arial"/>
          <w:lang w:val="mk-MK"/>
        </w:rPr>
        <w:t xml:space="preserve">одд. Ј.Јованов и Ј.Јанкуловски, сите продолжија и на регионален натрпевар, од кои А.Кочев и Л.Ѓуров се здобија со Пофалници, Ј.Јанкуловски и А.Проев освоија </w:t>
      </w:r>
      <w:r>
        <w:rPr>
          <w:rFonts w:ascii="Arial" w:hAnsi="Arial" w:cs="Arial"/>
        </w:rPr>
        <w:t xml:space="preserve">III </w:t>
      </w:r>
      <w:r>
        <w:rPr>
          <w:rFonts w:ascii="Arial" w:hAnsi="Arial" w:cs="Arial"/>
          <w:lang w:val="mk-MK"/>
        </w:rPr>
        <w:t xml:space="preserve">наг. додека </w:t>
      </w:r>
      <w:r>
        <w:rPr>
          <w:rFonts w:ascii="Arial" w:hAnsi="Arial" w:cs="Arial"/>
        </w:rPr>
        <w:t>J.</w:t>
      </w:r>
      <w:r>
        <w:rPr>
          <w:rFonts w:ascii="Arial" w:hAnsi="Arial" w:cs="Arial"/>
          <w:lang w:val="mk-MK"/>
        </w:rPr>
        <w:t xml:space="preserve">Јованов освои </w:t>
      </w:r>
      <w:r>
        <w:rPr>
          <w:rFonts w:ascii="Arial" w:hAnsi="Arial" w:cs="Arial"/>
        </w:rPr>
        <w:t xml:space="preserve">I </w:t>
      </w:r>
      <w:r>
        <w:rPr>
          <w:rFonts w:ascii="Arial" w:hAnsi="Arial" w:cs="Arial"/>
          <w:lang w:val="mk-MK"/>
        </w:rPr>
        <w:t>наг.на регионален и на државен натпревар.</w:t>
      </w:r>
    </w:p>
    <w:p w:rsidR="00A0714F" w:rsidRDefault="002608D1">
      <w:pPr>
        <w:snapToGrid w:val="0"/>
        <w:spacing w:after="0"/>
        <w:jc w:val="both"/>
        <w:rPr>
          <w:rFonts w:ascii="Arial" w:hAnsi="Arial" w:cs="Arial"/>
          <w:lang w:val="mk-MK"/>
        </w:rPr>
      </w:pPr>
      <w:r>
        <w:rPr>
          <w:rFonts w:ascii="Arial" w:hAnsi="Arial" w:cs="Arial"/>
          <w:lang w:val="mk-MK"/>
        </w:rPr>
        <w:t xml:space="preserve">     На општински натпр</w:t>
      </w:r>
      <w:r>
        <w:rPr>
          <w:rFonts w:ascii="Arial" w:hAnsi="Arial" w:cs="Arial"/>
          <w:lang w:val="mk-MK"/>
        </w:rPr>
        <w:t xml:space="preserve">евар по англиски јазик учествуваа пет ученика Н.Петров од </w:t>
      </w:r>
      <w:r>
        <w:rPr>
          <w:rFonts w:ascii="Arial" w:hAnsi="Arial" w:cs="Arial"/>
        </w:rPr>
        <w:t xml:space="preserve">V </w:t>
      </w:r>
      <w:r>
        <w:rPr>
          <w:rFonts w:ascii="Arial" w:hAnsi="Arial" w:cs="Arial"/>
          <w:lang w:val="mk-MK"/>
        </w:rPr>
        <w:t xml:space="preserve">одд., А.Проев од </w:t>
      </w:r>
      <w:r>
        <w:rPr>
          <w:rFonts w:ascii="Arial" w:hAnsi="Arial" w:cs="Arial"/>
        </w:rPr>
        <w:t xml:space="preserve">VI </w:t>
      </w:r>
      <w:r>
        <w:rPr>
          <w:rFonts w:ascii="Arial" w:hAnsi="Arial" w:cs="Arial"/>
          <w:lang w:val="mk-MK"/>
        </w:rPr>
        <w:t xml:space="preserve">одд.,Стефани Поп Горгиева од </w:t>
      </w:r>
      <w:r>
        <w:rPr>
          <w:rFonts w:ascii="Arial" w:hAnsi="Arial" w:cs="Arial"/>
        </w:rPr>
        <w:t>VII</w:t>
      </w:r>
      <w:r>
        <w:rPr>
          <w:rFonts w:ascii="Arial" w:hAnsi="Arial" w:cs="Arial"/>
          <w:lang w:val="mk-MK"/>
        </w:rPr>
        <w:t xml:space="preserve">-б одд. Н.Павлов од </w:t>
      </w:r>
      <w:r>
        <w:rPr>
          <w:rFonts w:ascii="Arial" w:hAnsi="Arial" w:cs="Arial"/>
        </w:rPr>
        <w:t xml:space="preserve">VIII </w:t>
      </w:r>
      <w:r>
        <w:rPr>
          <w:rFonts w:ascii="Arial" w:hAnsi="Arial" w:cs="Arial"/>
          <w:lang w:val="mk-MK"/>
        </w:rPr>
        <w:t xml:space="preserve">одд. и М.Стамкова од </w:t>
      </w:r>
      <w:r>
        <w:rPr>
          <w:rFonts w:ascii="Arial" w:hAnsi="Arial" w:cs="Arial"/>
        </w:rPr>
        <w:t xml:space="preserve">IX </w:t>
      </w:r>
      <w:r>
        <w:rPr>
          <w:rFonts w:ascii="Arial" w:hAnsi="Arial" w:cs="Arial"/>
          <w:lang w:val="mk-MK"/>
        </w:rPr>
        <w:t xml:space="preserve">одд., од нив тројца имаа успешно учество, додека А.Проев и С.Поп Горгиева освоија </w:t>
      </w:r>
      <w:r>
        <w:rPr>
          <w:rFonts w:ascii="Arial" w:hAnsi="Arial" w:cs="Arial"/>
        </w:rPr>
        <w:t xml:space="preserve">II </w:t>
      </w:r>
      <w:r>
        <w:rPr>
          <w:rFonts w:ascii="Arial" w:hAnsi="Arial" w:cs="Arial"/>
          <w:lang w:val="mk-MK"/>
        </w:rPr>
        <w:t>наг., исто</w:t>
      </w:r>
      <w:r>
        <w:rPr>
          <w:rFonts w:ascii="Arial" w:hAnsi="Arial" w:cs="Arial"/>
          <w:lang w:val="mk-MK"/>
        </w:rPr>
        <w:t xml:space="preserve"> и на регионалниот натпревар, а додека на државниот натпревар С. Поп Горгиева освои </w:t>
      </w:r>
      <w:r>
        <w:rPr>
          <w:rFonts w:ascii="Arial" w:hAnsi="Arial" w:cs="Arial"/>
        </w:rPr>
        <w:t xml:space="preserve">II </w:t>
      </w:r>
      <w:r>
        <w:rPr>
          <w:rFonts w:ascii="Arial" w:hAnsi="Arial" w:cs="Arial"/>
          <w:lang w:val="mk-MK"/>
        </w:rPr>
        <w:t xml:space="preserve">наг. а А.Проев </w:t>
      </w:r>
      <w:r>
        <w:rPr>
          <w:rFonts w:ascii="Arial" w:hAnsi="Arial" w:cs="Arial"/>
        </w:rPr>
        <w:t xml:space="preserve">III </w:t>
      </w:r>
      <w:r>
        <w:rPr>
          <w:rFonts w:ascii="Arial" w:hAnsi="Arial" w:cs="Arial"/>
          <w:lang w:val="mk-MK"/>
        </w:rPr>
        <w:t>наг.</w:t>
      </w:r>
    </w:p>
    <w:p w:rsidR="00A0714F" w:rsidRDefault="002608D1">
      <w:pPr>
        <w:snapToGrid w:val="0"/>
        <w:spacing w:after="0"/>
        <w:jc w:val="both"/>
        <w:rPr>
          <w:rFonts w:ascii="Arial" w:hAnsi="Arial" w:cs="Arial"/>
          <w:lang w:val="mk-MK"/>
        </w:rPr>
      </w:pPr>
      <w:r>
        <w:rPr>
          <w:rFonts w:ascii="Arial" w:hAnsi="Arial" w:cs="Arial"/>
          <w:lang w:val="mk-MK"/>
        </w:rPr>
        <w:t xml:space="preserve">     На државниот натпревар по спортска гимнастика со успешно учество се претставија ученичките Ева Николовска од </w:t>
      </w:r>
      <w:r>
        <w:rPr>
          <w:rFonts w:ascii="Arial" w:hAnsi="Arial" w:cs="Arial"/>
        </w:rPr>
        <w:t xml:space="preserve">VII </w:t>
      </w:r>
      <w:r>
        <w:rPr>
          <w:rFonts w:ascii="Arial" w:hAnsi="Arial" w:cs="Arial"/>
          <w:lang w:val="mk-MK"/>
        </w:rPr>
        <w:t xml:space="preserve">а одд. и Весна Велкова од </w:t>
      </w:r>
      <w:r>
        <w:rPr>
          <w:rFonts w:ascii="Arial" w:hAnsi="Arial" w:cs="Arial"/>
        </w:rPr>
        <w:t>I</w:t>
      </w:r>
      <w:r>
        <w:rPr>
          <w:rFonts w:ascii="Arial" w:hAnsi="Arial" w:cs="Arial"/>
        </w:rPr>
        <w:t xml:space="preserve"> </w:t>
      </w:r>
      <w:r>
        <w:rPr>
          <w:rFonts w:ascii="Arial" w:hAnsi="Arial" w:cs="Arial"/>
          <w:lang w:val="mk-MK"/>
        </w:rPr>
        <w:t>одд.</w:t>
      </w:r>
    </w:p>
    <w:p w:rsidR="00A0714F" w:rsidRDefault="002608D1">
      <w:pPr>
        <w:snapToGrid w:val="0"/>
        <w:spacing w:after="0"/>
        <w:jc w:val="both"/>
        <w:rPr>
          <w:rFonts w:ascii="Arial" w:hAnsi="Arial" w:cs="Arial"/>
          <w:lang w:val="mk-MK"/>
        </w:rPr>
      </w:pPr>
      <w:r>
        <w:rPr>
          <w:rFonts w:ascii="Arial" w:hAnsi="Arial" w:cs="Arial"/>
          <w:lang w:val="mk-MK"/>
        </w:rPr>
        <w:t xml:space="preserve">    На библиотекарскиот општински натпревар </w:t>
      </w:r>
      <w:r>
        <w:rPr>
          <w:rFonts w:ascii="Arial" w:hAnsi="Arial" w:cs="Arial"/>
        </w:rPr>
        <w:t>“</w:t>
      </w:r>
      <w:r>
        <w:rPr>
          <w:rFonts w:ascii="Arial" w:hAnsi="Arial" w:cs="Arial"/>
          <w:lang w:val="mk-MK"/>
        </w:rPr>
        <w:t>Млади библиотекари</w:t>
      </w:r>
      <w:r>
        <w:rPr>
          <w:rFonts w:ascii="Arial" w:hAnsi="Arial" w:cs="Arial"/>
        </w:rPr>
        <w:t>”</w:t>
      </w:r>
      <w:r>
        <w:rPr>
          <w:rFonts w:ascii="Arial" w:hAnsi="Arial" w:cs="Arial"/>
          <w:lang w:val="mk-MK"/>
        </w:rPr>
        <w:t xml:space="preserve">ученикот Д.Самарџиев од </w:t>
      </w:r>
      <w:r>
        <w:rPr>
          <w:rFonts w:ascii="Arial" w:hAnsi="Arial" w:cs="Arial"/>
        </w:rPr>
        <w:t xml:space="preserve">IX </w:t>
      </w:r>
      <w:r>
        <w:rPr>
          <w:rFonts w:ascii="Arial" w:hAnsi="Arial" w:cs="Arial"/>
          <w:lang w:val="mk-MK"/>
        </w:rPr>
        <w:t xml:space="preserve">одд. освои </w:t>
      </w:r>
      <w:r>
        <w:rPr>
          <w:rFonts w:ascii="Arial" w:hAnsi="Arial" w:cs="Arial"/>
        </w:rPr>
        <w:t xml:space="preserve">I </w:t>
      </w:r>
      <w:r>
        <w:rPr>
          <w:rFonts w:ascii="Arial" w:hAnsi="Arial" w:cs="Arial"/>
          <w:lang w:val="mk-MK"/>
        </w:rPr>
        <w:t>награда, а на државниот успешно учество.</w:t>
      </w:r>
    </w:p>
    <w:p w:rsidR="00A0714F" w:rsidRDefault="002608D1">
      <w:pPr>
        <w:snapToGrid w:val="0"/>
        <w:spacing w:after="0"/>
        <w:jc w:val="both"/>
        <w:rPr>
          <w:rFonts w:ascii="Arial" w:hAnsi="Arial" w:cs="Arial"/>
          <w:lang w:val="mk-MK"/>
        </w:rPr>
      </w:pPr>
      <w:r>
        <w:rPr>
          <w:rFonts w:ascii="Arial" w:hAnsi="Arial" w:cs="Arial"/>
          <w:lang w:val="mk-MK"/>
        </w:rPr>
        <w:t xml:space="preserve">    На регионалниот натпревар по македонски јазик ученикот Д. Стамков од </w:t>
      </w:r>
      <w:r>
        <w:rPr>
          <w:rFonts w:ascii="Arial" w:hAnsi="Arial" w:cs="Arial"/>
        </w:rPr>
        <w:t xml:space="preserve">VIII </w:t>
      </w:r>
      <w:r>
        <w:rPr>
          <w:rFonts w:ascii="Arial" w:hAnsi="Arial" w:cs="Arial"/>
          <w:lang w:val="mk-MK"/>
        </w:rPr>
        <w:t xml:space="preserve">одд. освои </w:t>
      </w:r>
      <w:r>
        <w:rPr>
          <w:rFonts w:ascii="Arial" w:hAnsi="Arial" w:cs="Arial"/>
        </w:rPr>
        <w:t xml:space="preserve">III </w:t>
      </w:r>
      <w:r>
        <w:rPr>
          <w:rFonts w:ascii="Arial" w:hAnsi="Arial" w:cs="Arial"/>
          <w:lang w:val="mk-MK"/>
        </w:rPr>
        <w:t xml:space="preserve">наг.а на </w:t>
      </w:r>
      <w:r>
        <w:rPr>
          <w:rFonts w:ascii="Arial" w:hAnsi="Arial" w:cs="Arial"/>
          <w:lang w:val="mk-MK"/>
        </w:rPr>
        <w:t>државниот успешно учество.</w:t>
      </w:r>
    </w:p>
    <w:p w:rsidR="00A0714F" w:rsidRDefault="002608D1">
      <w:pPr>
        <w:snapToGrid w:val="0"/>
        <w:spacing w:after="0"/>
        <w:jc w:val="both"/>
        <w:rPr>
          <w:rFonts w:ascii="Arial" w:hAnsi="Arial" w:cs="Arial"/>
          <w:lang w:val="mk-MK"/>
        </w:rPr>
      </w:pPr>
      <w:r>
        <w:rPr>
          <w:rFonts w:ascii="Arial" w:hAnsi="Arial" w:cs="Arial"/>
          <w:lang w:val="mk-MK"/>
        </w:rPr>
        <w:t xml:space="preserve">    На државниот рецитаторски натпревар </w:t>
      </w:r>
      <w:r>
        <w:rPr>
          <w:rFonts w:ascii="Arial" w:hAnsi="Arial" w:cs="Arial"/>
        </w:rPr>
        <w:t>“</w:t>
      </w:r>
      <w:r>
        <w:rPr>
          <w:rFonts w:ascii="Arial" w:hAnsi="Arial" w:cs="Arial"/>
          <w:lang w:val="mk-MK"/>
        </w:rPr>
        <w:t>Денови на поезијата</w:t>
      </w:r>
      <w:r>
        <w:rPr>
          <w:rFonts w:ascii="Arial" w:hAnsi="Arial" w:cs="Arial"/>
        </w:rPr>
        <w:t>”</w:t>
      </w:r>
      <w:r>
        <w:rPr>
          <w:rFonts w:ascii="Arial" w:hAnsi="Arial" w:cs="Arial"/>
          <w:lang w:val="mk-MK"/>
        </w:rPr>
        <w:t xml:space="preserve"> кој се одржа во Скопје ученикот К.Узунов освои </w:t>
      </w:r>
      <w:r>
        <w:rPr>
          <w:rFonts w:ascii="Arial" w:hAnsi="Arial" w:cs="Arial"/>
        </w:rPr>
        <w:t xml:space="preserve">I </w:t>
      </w:r>
      <w:r>
        <w:rPr>
          <w:rFonts w:ascii="Arial" w:hAnsi="Arial" w:cs="Arial"/>
          <w:lang w:val="mk-MK"/>
        </w:rPr>
        <w:t>награда.</w:t>
      </w:r>
    </w:p>
    <w:p w:rsidR="00A0714F" w:rsidRDefault="002608D1">
      <w:pPr>
        <w:snapToGrid w:val="0"/>
        <w:spacing w:after="0"/>
        <w:jc w:val="both"/>
        <w:rPr>
          <w:rFonts w:ascii="Arial" w:hAnsi="Arial" w:cs="Arial"/>
        </w:rPr>
      </w:pPr>
      <w:r>
        <w:rPr>
          <w:rFonts w:ascii="Arial" w:hAnsi="Arial" w:cs="Arial"/>
          <w:lang w:val="mk-MK"/>
        </w:rPr>
        <w:t xml:space="preserve">   </w:t>
      </w:r>
      <w:r>
        <w:rPr>
          <w:rFonts w:ascii="Arial" w:hAnsi="Arial" w:cs="Arial"/>
        </w:rPr>
        <w:t xml:space="preserve">  </w:t>
      </w:r>
      <w:r>
        <w:rPr>
          <w:rFonts w:ascii="Arial" w:hAnsi="Arial" w:cs="Arial"/>
          <w:lang w:val="mk-MK"/>
        </w:rPr>
        <w:t xml:space="preserve">На литературниот конкурс </w:t>
      </w:r>
      <w:r>
        <w:rPr>
          <w:rFonts w:ascii="Arial" w:hAnsi="Arial" w:cs="Arial"/>
        </w:rPr>
        <w:t>“</w:t>
      </w:r>
      <w:r>
        <w:rPr>
          <w:rFonts w:ascii="Arial" w:hAnsi="Arial" w:cs="Arial"/>
          <w:lang w:val="mk-MK"/>
        </w:rPr>
        <w:t xml:space="preserve">Читањето е супермоќ </w:t>
      </w:r>
      <w:r>
        <w:rPr>
          <w:rFonts w:ascii="Arial" w:hAnsi="Arial" w:cs="Arial"/>
        </w:rPr>
        <w:t>“</w:t>
      </w:r>
      <w:r>
        <w:rPr>
          <w:rFonts w:ascii="Arial" w:hAnsi="Arial" w:cs="Arial"/>
          <w:lang w:val="mk-MK"/>
        </w:rPr>
        <w:t xml:space="preserve">учествуваше ученичката С.Киара Цое од </w:t>
      </w:r>
      <w:r>
        <w:rPr>
          <w:rFonts w:ascii="Arial" w:hAnsi="Arial" w:cs="Arial"/>
        </w:rPr>
        <w:t xml:space="preserve">IV </w:t>
      </w:r>
      <w:r>
        <w:rPr>
          <w:rFonts w:ascii="Arial" w:hAnsi="Arial" w:cs="Arial"/>
          <w:lang w:val="mk-MK"/>
        </w:rPr>
        <w:t>одд. која се</w:t>
      </w:r>
      <w:r>
        <w:rPr>
          <w:rFonts w:ascii="Arial" w:hAnsi="Arial" w:cs="Arial"/>
        </w:rPr>
        <w:t xml:space="preserve"> </w:t>
      </w:r>
      <w:r>
        <w:rPr>
          <w:rFonts w:ascii="Arial" w:hAnsi="Arial" w:cs="Arial"/>
          <w:lang w:val="mk-MK"/>
        </w:rPr>
        <w:t>зак</w:t>
      </w:r>
      <w:r>
        <w:rPr>
          <w:rFonts w:ascii="Arial" w:hAnsi="Arial" w:cs="Arial"/>
          <w:lang w:val="mk-MK"/>
        </w:rPr>
        <w:t xml:space="preserve">ити со </w:t>
      </w:r>
      <w:r>
        <w:rPr>
          <w:rFonts w:ascii="Arial" w:hAnsi="Arial" w:cs="Arial"/>
        </w:rPr>
        <w:t xml:space="preserve">I </w:t>
      </w:r>
      <w:r>
        <w:rPr>
          <w:rFonts w:ascii="Arial" w:hAnsi="Arial" w:cs="Arial"/>
          <w:lang w:val="mk-MK"/>
        </w:rPr>
        <w:t>награда.</w:t>
      </w:r>
    </w:p>
    <w:p w:rsidR="00A0714F" w:rsidRDefault="002608D1">
      <w:pPr>
        <w:snapToGrid w:val="0"/>
        <w:spacing w:after="0"/>
        <w:jc w:val="both"/>
        <w:rPr>
          <w:rFonts w:ascii="Arial" w:hAnsi="Arial" w:cs="Arial"/>
          <w:lang w:val="mk-MK"/>
        </w:rPr>
      </w:pPr>
      <w:r>
        <w:rPr>
          <w:rFonts w:ascii="Arial" w:hAnsi="Arial" w:cs="Arial"/>
        </w:rPr>
        <w:lastRenderedPageBreak/>
        <w:t xml:space="preserve">    </w:t>
      </w:r>
      <w:r>
        <w:rPr>
          <w:rFonts w:ascii="Arial" w:hAnsi="Arial" w:cs="Arial"/>
          <w:lang w:val="mk-MK"/>
        </w:rPr>
        <w:t xml:space="preserve">На ликовниот конкурс </w:t>
      </w:r>
      <w:r>
        <w:rPr>
          <w:rFonts w:ascii="Arial" w:hAnsi="Arial" w:cs="Arial"/>
        </w:rPr>
        <w:t>“</w:t>
      </w:r>
      <w:r>
        <w:rPr>
          <w:rFonts w:ascii="Arial" w:hAnsi="Arial" w:cs="Arial"/>
          <w:lang w:val="mk-MK"/>
        </w:rPr>
        <w:t>Цртаме, учиме, возиме во организација</w:t>
      </w:r>
      <w:r>
        <w:rPr>
          <w:rFonts w:ascii="Arial" w:hAnsi="Arial" w:cs="Arial"/>
        </w:rPr>
        <w:t>”</w:t>
      </w:r>
      <w:r>
        <w:rPr>
          <w:rFonts w:ascii="Arial" w:hAnsi="Arial" w:cs="Arial"/>
          <w:lang w:val="mk-MK"/>
        </w:rPr>
        <w:t xml:space="preserve"> на РБСП</w:t>
      </w:r>
      <w:r>
        <w:rPr>
          <w:rFonts w:ascii="Arial" w:hAnsi="Arial" w:cs="Arial"/>
        </w:rPr>
        <w:t xml:space="preserve"> </w:t>
      </w:r>
      <w:r>
        <w:rPr>
          <w:rFonts w:ascii="Arial" w:hAnsi="Arial" w:cs="Arial"/>
          <w:lang w:val="mk-MK"/>
        </w:rPr>
        <w:t xml:space="preserve">ученичката Данче Лазарова од </w:t>
      </w:r>
      <w:r>
        <w:rPr>
          <w:rFonts w:ascii="Arial" w:hAnsi="Arial" w:cs="Arial"/>
        </w:rPr>
        <w:t xml:space="preserve">III </w:t>
      </w:r>
      <w:r>
        <w:rPr>
          <w:rFonts w:ascii="Arial" w:hAnsi="Arial" w:cs="Arial"/>
          <w:lang w:val="mk-MK"/>
        </w:rPr>
        <w:t xml:space="preserve">одд. освои </w:t>
      </w:r>
      <w:r>
        <w:rPr>
          <w:rFonts w:ascii="Arial" w:hAnsi="Arial" w:cs="Arial"/>
        </w:rPr>
        <w:t xml:space="preserve">II </w:t>
      </w:r>
      <w:r>
        <w:rPr>
          <w:rFonts w:ascii="Arial" w:hAnsi="Arial" w:cs="Arial"/>
          <w:lang w:val="mk-MK"/>
        </w:rPr>
        <w:t>наг.</w:t>
      </w:r>
    </w:p>
    <w:p w:rsidR="00A0714F" w:rsidRDefault="002608D1">
      <w:pPr>
        <w:snapToGrid w:val="0"/>
        <w:spacing w:after="0"/>
        <w:jc w:val="both"/>
        <w:rPr>
          <w:rFonts w:ascii="Arial" w:hAnsi="Arial" w:cs="Arial"/>
          <w:lang w:val="mk-MK"/>
        </w:rPr>
      </w:pPr>
      <w:r>
        <w:rPr>
          <w:rFonts w:ascii="Arial" w:hAnsi="Arial" w:cs="Arial"/>
          <w:lang w:val="mk-MK"/>
        </w:rPr>
        <w:t xml:space="preserve">      На општинскиот натпревар по прва помош во организација на Црвен Крст Гевгелија ученичките Д.Трајкова, од </w:t>
      </w:r>
      <w:r>
        <w:rPr>
          <w:rFonts w:ascii="Arial" w:hAnsi="Arial" w:cs="Arial"/>
        </w:rPr>
        <w:t>VI</w:t>
      </w:r>
      <w:r>
        <w:rPr>
          <w:rFonts w:ascii="Arial" w:hAnsi="Arial" w:cs="Arial"/>
        </w:rPr>
        <w:t xml:space="preserve">I </w:t>
      </w:r>
      <w:r>
        <w:rPr>
          <w:rFonts w:ascii="Arial" w:hAnsi="Arial" w:cs="Arial"/>
          <w:lang w:val="mk-MK"/>
        </w:rPr>
        <w:t xml:space="preserve">одд. С.Стојевска, С.Стојевска, Ж.Трајкова, З.Ѓоргиева и С.Ташкова од </w:t>
      </w:r>
      <w:r>
        <w:rPr>
          <w:rFonts w:ascii="Arial" w:hAnsi="Arial" w:cs="Arial"/>
        </w:rPr>
        <w:t>VIII</w:t>
      </w:r>
      <w:r>
        <w:rPr>
          <w:rFonts w:ascii="Arial" w:hAnsi="Arial" w:cs="Arial"/>
          <w:lang w:val="mk-MK"/>
        </w:rPr>
        <w:t xml:space="preserve">одд., ученичките освоија </w:t>
      </w:r>
      <w:r>
        <w:rPr>
          <w:rFonts w:ascii="Arial" w:hAnsi="Arial" w:cs="Arial"/>
        </w:rPr>
        <w:t xml:space="preserve">I </w:t>
      </w:r>
      <w:r>
        <w:rPr>
          <w:rFonts w:ascii="Arial" w:hAnsi="Arial" w:cs="Arial"/>
          <w:lang w:val="mk-MK"/>
        </w:rPr>
        <w:t>награда.</w:t>
      </w:r>
    </w:p>
    <w:p w:rsidR="00A0714F" w:rsidRDefault="002608D1">
      <w:pPr>
        <w:snapToGrid w:val="0"/>
        <w:jc w:val="both"/>
        <w:rPr>
          <w:rFonts w:ascii="Arial" w:hAnsi="Arial" w:cs="Arial"/>
          <w:lang w:val="mk-MK"/>
        </w:rPr>
      </w:pPr>
      <w:r>
        <w:rPr>
          <w:rFonts w:ascii="Arial" w:hAnsi="Arial" w:cs="Arial"/>
          <w:lang w:val="mk-MK"/>
        </w:rPr>
        <w:t xml:space="preserve">      Според Правилникот за пофалби и награди, за ученик на генерацијата е прогласен ученикот Давид Самарџиев од </w:t>
      </w:r>
      <w:r>
        <w:rPr>
          <w:rFonts w:ascii="Arial" w:hAnsi="Arial" w:cs="Arial"/>
        </w:rPr>
        <w:t>IX</w:t>
      </w:r>
      <w:r>
        <w:rPr>
          <w:rFonts w:ascii="Arial" w:hAnsi="Arial" w:cs="Arial"/>
          <w:lang w:val="mk-MK"/>
        </w:rPr>
        <w:t xml:space="preserve"> одд. која беше награден со Ди</w:t>
      </w:r>
      <w:r>
        <w:rPr>
          <w:rFonts w:ascii="Arial" w:hAnsi="Arial" w:cs="Arial"/>
          <w:lang w:val="mk-MK"/>
        </w:rPr>
        <w:t>плома и ваучер во вредност од 3000 ден.</w:t>
      </w:r>
    </w:p>
    <w:p w:rsidR="00A0714F" w:rsidRDefault="002608D1">
      <w:pPr>
        <w:suppressAutoHyphens w:val="0"/>
        <w:spacing w:after="160" w:line="259" w:lineRule="auto"/>
        <w:jc w:val="both"/>
        <w:rPr>
          <w:rFonts w:ascii="Arial" w:hAnsi="Arial" w:cs="Arial"/>
          <w:i/>
          <w:lang w:eastAsia="en-US"/>
        </w:rPr>
      </w:pPr>
      <w:r>
        <w:rPr>
          <w:rFonts w:ascii="Arial" w:hAnsi="Arial" w:cs="Arial"/>
          <w:i/>
          <w:lang w:val="mk-MK" w:eastAsia="en-US"/>
        </w:rPr>
        <w:t>15</w:t>
      </w:r>
      <w:r>
        <w:rPr>
          <w:rFonts w:ascii="Arial" w:hAnsi="Arial" w:cs="Arial"/>
          <w:i/>
          <w:lang w:eastAsia="en-US"/>
        </w:rPr>
        <w:t xml:space="preserve">.2. </w:t>
      </w:r>
      <w:bookmarkStart w:id="15" w:name="_Hlk25929091"/>
      <w:r>
        <w:rPr>
          <w:rFonts w:ascii="Arial" w:hAnsi="Arial" w:cs="Arial"/>
          <w:i/>
          <w:lang w:eastAsia="en-US"/>
        </w:rPr>
        <w:t xml:space="preserve">Професионална ориентација на учениците </w:t>
      </w:r>
    </w:p>
    <w:bookmarkEnd w:id="15"/>
    <w:p w:rsidR="00A0714F" w:rsidRDefault="002608D1">
      <w:pPr>
        <w:suppressAutoHyphens w:val="0"/>
        <w:spacing w:after="160" w:line="259" w:lineRule="auto"/>
        <w:jc w:val="both"/>
        <w:rPr>
          <w:rFonts w:ascii="Arial" w:hAnsi="Arial" w:cs="Arial"/>
          <w:lang w:val="mk-MK" w:eastAsia="en-US"/>
        </w:rPr>
      </w:pPr>
      <w:r>
        <w:rPr>
          <w:rFonts w:ascii="Arial" w:hAnsi="Arial" w:cs="Arial"/>
          <w:lang w:val="mk-MK" w:eastAsia="mk-MK"/>
        </w:rPr>
        <w:t>Училиштето им помага на родителите, односно старателите и на учениците приизборот на средното училиште, согласно со особеностите, способностите и афинитетитена учениците.</w:t>
      </w:r>
      <w:r>
        <w:rPr>
          <w:rFonts w:ascii="Arial" w:hAnsi="Arial" w:cs="Arial"/>
          <w:lang w:val="mk-MK" w:eastAsia="mk-MK"/>
        </w:rPr>
        <w:t xml:space="preserve"> Заради следење на индивидуалните афинитети на учениците и давање помош во избор на средното училиште, педагогот во училиштето користи алатки за утврдување на способностите, интересите и можностите на учениците и реализира програма запрофесионална ориентац</w:t>
      </w:r>
      <w:r>
        <w:rPr>
          <w:rFonts w:ascii="Arial" w:hAnsi="Arial" w:cs="Arial"/>
          <w:lang w:val="mk-MK" w:eastAsia="mk-MK"/>
        </w:rPr>
        <w:t xml:space="preserve">ија за ученици од осмо и деветто одделение. </w:t>
      </w:r>
      <w:r>
        <w:rPr>
          <w:rFonts w:ascii="Arial" w:hAnsi="Arial" w:cs="Arial"/>
          <w:lang w:val="mk-MK" w:eastAsia="en-US"/>
        </w:rPr>
        <w:t>Професионална ориентација е подрачје кое има за цел да ги информира учениците за правилниот начин на избор на идното училиште во кое ќе го продолжат своето средно образование, да им се дадат информации во врска с</w:t>
      </w:r>
      <w:r>
        <w:rPr>
          <w:rFonts w:ascii="Arial" w:hAnsi="Arial" w:cs="Arial"/>
          <w:lang w:val="mk-MK" w:eastAsia="en-US"/>
        </w:rPr>
        <w:t xml:space="preserve">о видовите средно образование, времетраењето на изучувањето на одредени струки и занимања. Овие информации ги дава тим составен од одделенскиот раководител на </w:t>
      </w:r>
      <w:r>
        <w:rPr>
          <w:rFonts w:ascii="Arial" w:hAnsi="Arial" w:cs="Arial"/>
          <w:lang w:eastAsia="en-US"/>
        </w:rPr>
        <w:t>IX</w:t>
      </w:r>
      <w:r>
        <w:rPr>
          <w:rFonts w:ascii="Arial" w:hAnsi="Arial" w:cs="Arial"/>
          <w:lang w:val="mk-MK" w:eastAsia="en-US"/>
        </w:rPr>
        <w:t xml:space="preserve"> одд. педагогот во училиштето и уште еден наставник од предметна настава. Ги запознаваат учениците со конкурсот за упис, критериумите и ги анкетираат за нивните желби, интереси и способности, по што им дават насока за која област можат да се определат. Ист</w:t>
      </w:r>
      <w:r>
        <w:rPr>
          <w:rFonts w:ascii="Arial" w:hAnsi="Arial" w:cs="Arial"/>
          <w:lang w:val="mk-MK" w:eastAsia="en-US"/>
        </w:rPr>
        <w:t>о така, во училиштето се вршат презентации на одредени средни училишта и се изведуваат посети на средни училишта,стопански и други општествени институции за непосредно запознавање со условите и средствата за работа како и вредностите на соодветните занимањ</w:t>
      </w:r>
      <w:r>
        <w:rPr>
          <w:rFonts w:ascii="Arial" w:hAnsi="Arial" w:cs="Arial"/>
          <w:lang w:val="mk-MK" w:eastAsia="en-US"/>
        </w:rPr>
        <w:t>а и струки. Учениците ќе следат и дигитален саем на средни училишта преку кој ќе се запознаат освен со основните карактеристики на стручното образование, и со компании кои во соработка со училиштата ќе овозможат практична настава за учениците.</w:t>
      </w:r>
    </w:p>
    <w:p w:rsidR="00A0714F" w:rsidRDefault="00A0714F">
      <w:pPr>
        <w:suppressAutoHyphens w:val="0"/>
        <w:autoSpaceDE w:val="0"/>
        <w:autoSpaceDN w:val="0"/>
        <w:adjustRightInd w:val="0"/>
        <w:spacing w:after="0" w:line="240" w:lineRule="auto"/>
        <w:jc w:val="both"/>
        <w:rPr>
          <w:rFonts w:ascii="Arial" w:hAnsi="Arial" w:cs="Arial"/>
          <w:lang w:val="mk-MK" w:eastAsia="en-US"/>
        </w:rPr>
      </w:pPr>
    </w:p>
    <w:p w:rsidR="00A0714F" w:rsidRDefault="002608D1">
      <w:pPr>
        <w:suppressAutoHyphens w:val="0"/>
        <w:spacing w:after="160" w:line="259" w:lineRule="auto"/>
        <w:jc w:val="both"/>
        <w:rPr>
          <w:rFonts w:ascii="Arial" w:hAnsi="Arial" w:cs="Arial"/>
          <w:i/>
          <w:lang w:eastAsia="en-US"/>
        </w:rPr>
      </w:pPr>
      <w:r>
        <w:rPr>
          <w:rFonts w:ascii="Arial" w:hAnsi="Arial" w:cs="Arial"/>
          <w:lang w:eastAsia="en-US"/>
        </w:rPr>
        <w:t xml:space="preserve">     </w:t>
      </w:r>
      <w:r>
        <w:rPr>
          <w:rFonts w:ascii="Arial" w:hAnsi="Arial" w:cs="Arial"/>
          <w:i/>
          <w:lang w:eastAsia="en-US"/>
        </w:rPr>
        <w:t xml:space="preserve">15.3. </w:t>
      </w:r>
      <w:bookmarkStart w:id="16" w:name="_Hlk25929117"/>
      <w:r>
        <w:rPr>
          <w:rFonts w:ascii="Arial" w:hAnsi="Arial" w:cs="Arial"/>
          <w:i/>
          <w:lang w:eastAsia="en-US"/>
        </w:rPr>
        <w:t>Промоција на добросостојба на учениците, заштита од насилство, од злоупореба и запуштање, спречување дискриминација</w:t>
      </w:r>
      <w:bookmarkEnd w:id="16"/>
    </w:p>
    <w:p w:rsidR="00A0714F" w:rsidRDefault="002608D1">
      <w:pPr>
        <w:ind w:firstLine="360"/>
        <w:jc w:val="both"/>
        <w:rPr>
          <w:rFonts w:ascii="Arial" w:hAnsi="Arial" w:cs="Arial"/>
          <w:lang w:val="mk-MK"/>
        </w:rPr>
      </w:pPr>
      <w:r>
        <w:rPr>
          <w:rFonts w:ascii="Arial" w:hAnsi="Arial" w:cs="Arial"/>
          <w:color w:val="000000"/>
          <w:lang w:val="mk-MK"/>
        </w:rPr>
        <w:t xml:space="preserve">Училиштето има изготвено Политика за ненасилно однесување и Протокол за постапка за пријавување и заштита на ученик на било која од формите </w:t>
      </w:r>
      <w:r>
        <w:rPr>
          <w:rFonts w:ascii="Arial" w:hAnsi="Arial" w:cs="Arial"/>
          <w:color w:val="000000"/>
          <w:lang w:val="mk-MK"/>
        </w:rPr>
        <w:t xml:space="preserve">на насилство, злоупотреба и занемарување кој содржи поимник, принципи, видови насилство, препознавање и пријавување насилство, прекинување насилство и смирување на ситуацијата. Одговорни лица се педагогот и наставниците Ѕвезда Анастасова и Венци Попов. </w:t>
      </w:r>
      <w:r>
        <w:rPr>
          <w:rFonts w:ascii="Arial" w:hAnsi="Arial" w:cs="Arial"/>
          <w:lang w:val="mk-MK"/>
        </w:rPr>
        <w:t>Цел</w:t>
      </w:r>
      <w:r>
        <w:rPr>
          <w:rFonts w:ascii="Arial" w:hAnsi="Arial" w:cs="Arial"/>
          <w:lang w:val="mk-MK"/>
        </w:rPr>
        <w:t xml:space="preserve"> на училишната политика е да се сфати дека насилството може да биде застапено не само како физичко малтретирање туку и како психичко и сексуално, да се развива кај учениците и возрасните чувство за решавање на проблемите со разговор, комуникација и разбира</w:t>
      </w:r>
      <w:r>
        <w:rPr>
          <w:rFonts w:ascii="Arial" w:hAnsi="Arial" w:cs="Arial"/>
          <w:lang w:val="mk-MK"/>
        </w:rPr>
        <w:t xml:space="preserve">ње, да се влијае на свеста дека насилството не е хумано однесување и да се организираат активности за намалување на секаков вид насилно однесување.Исто така во рамки на отворен ден на граѓанско образование, учениците </w:t>
      </w:r>
      <w:r>
        <w:rPr>
          <w:rFonts w:ascii="Arial" w:hAnsi="Arial" w:cs="Arial"/>
          <w:lang w:val="mk-MK"/>
        </w:rPr>
        <w:lastRenderedPageBreak/>
        <w:t>ќе организираат дебати на тема конфликт</w:t>
      </w:r>
      <w:r>
        <w:rPr>
          <w:rFonts w:ascii="Arial" w:hAnsi="Arial" w:cs="Arial"/>
          <w:lang w:val="mk-MK"/>
        </w:rPr>
        <w:t>и и насилство, толеранција, почитување на различности по сите основи и вредности на општественото живеење.</w:t>
      </w:r>
    </w:p>
    <w:p w:rsidR="00A0714F" w:rsidRDefault="002608D1">
      <w:pPr>
        <w:ind w:firstLine="360"/>
        <w:jc w:val="both"/>
        <w:rPr>
          <w:rFonts w:ascii="Arial" w:hAnsi="Arial" w:cs="Arial"/>
          <w:lang w:val="mk-MK"/>
        </w:rPr>
      </w:pPr>
      <w:r>
        <w:rPr>
          <w:rFonts w:ascii="Arial" w:hAnsi="Arial" w:cs="Arial"/>
          <w:lang w:val="mk-MK"/>
        </w:rPr>
        <w:t>Со Програмата за Грижа за здравјето на учениците планирани се содржини за едукација на учениците за правилен психо-физички и ментален развој и во сор</w:t>
      </w:r>
      <w:r>
        <w:rPr>
          <w:rFonts w:ascii="Arial" w:hAnsi="Arial" w:cs="Arial"/>
          <w:lang w:val="mk-MK"/>
        </w:rPr>
        <w:t>аботка со стручни лица ќе се одржат предавања за заштита од заразни болести, болести на зависност, правилена исхрана и други актуелни теми. Посебно ќе се реализираат работилници за поттикнување на позитивни емоции и давање поддршка на учениците за одржувањ</w:t>
      </w:r>
      <w:r>
        <w:rPr>
          <w:rFonts w:ascii="Arial" w:hAnsi="Arial" w:cs="Arial"/>
          <w:lang w:val="mk-MK"/>
        </w:rPr>
        <w:t>е на ментално здравје и надминување на социо-емоционални проблеми.</w:t>
      </w:r>
      <w:bookmarkStart w:id="17" w:name="_Hlk25929145"/>
    </w:p>
    <w:p w:rsidR="00A0714F" w:rsidRDefault="002608D1">
      <w:pPr>
        <w:suppressAutoHyphens w:val="0"/>
        <w:spacing w:after="160" w:line="259" w:lineRule="auto"/>
        <w:jc w:val="both"/>
        <w:rPr>
          <w:rFonts w:ascii="Arial" w:hAnsi="Arial" w:cs="Arial"/>
          <w:b/>
          <w:color w:val="000000"/>
          <w:sz w:val="24"/>
          <w:szCs w:val="24"/>
          <w:lang w:eastAsia="en-US"/>
        </w:rPr>
      </w:pPr>
      <w:r>
        <w:rPr>
          <w:rFonts w:ascii="Arial" w:hAnsi="Arial" w:cs="Arial"/>
          <w:b/>
          <w:color w:val="000000"/>
          <w:sz w:val="24"/>
          <w:szCs w:val="24"/>
          <w:lang w:eastAsia="en-US"/>
        </w:rPr>
        <w:t>16.  Оценување</w:t>
      </w:r>
    </w:p>
    <w:bookmarkEnd w:id="17"/>
    <w:p w:rsidR="00A0714F" w:rsidRDefault="002608D1">
      <w:pPr>
        <w:suppressAutoHyphens w:val="0"/>
        <w:spacing w:after="160" w:line="259" w:lineRule="auto"/>
        <w:jc w:val="both"/>
        <w:rPr>
          <w:rFonts w:ascii="Arial" w:hAnsi="Arial" w:cs="Arial"/>
          <w:i/>
          <w:sz w:val="24"/>
          <w:szCs w:val="24"/>
          <w:lang w:eastAsia="en-US"/>
        </w:rPr>
      </w:pPr>
      <w:r>
        <w:rPr>
          <w:rFonts w:ascii="Arial" w:hAnsi="Arial" w:cs="Arial"/>
          <w:i/>
          <w:sz w:val="24"/>
          <w:szCs w:val="24"/>
          <w:lang w:eastAsia="en-US"/>
        </w:rPr>
        <w:t>16.1</w:t>
      </w:r>
      <w:bookmarkStart w:id="18" w:name="_Hlk25929191"/>
      <w:r>
        <w:rPr>
          <w:rFonts w:ascii="Arial" w:hAnsi="Arial" w:cs="Arial"/>
          <w:i/>
          <w:sz w:val="24"/>
          <w:szCs w:val="24"/>
          <w:lang w:eastAsia="en-US"/>
        </w:rPr>
        <w:t>. Видови оценување и календар на оценувањето</w:t>
      </w:r>
      <w:bookmarkEnd w:id="18"/>
    </w:p>
    <w:p w:rsidR="00A0714F" w:rsidRDefault="002608D1">
      <w:pPr>
        <w:jc w:val="both"/>
        <w:rPr>
          <w:rFonts w:ascii="Arial" w:hAnsi="Arial" w:cs="Arial"/>
          <w:color w:val="000000"/>
          <w:lang w:val="mk-MK"/>
        </w:rPr>
      </w:pPr>
      <w:r>
        <w:rPr>
          <w:rFonts w:ascii="Arial" w:hAnsi="Arial" w:cs="Arial"/>
          <w:lang w:val="mk-MK"/>
        </w:rPr>
        <w:t>Оценувањето на постигањата на учениците согласно новите измени во Законот за основно образование</w:t>
      </w:r>
      <w:r>
        <w:rPr>
          <w:rFonts w:ascii="Arial" w:hAnsi="Arial" w:cs="Arial"/>
          <w:b/>
          <w:lang w:val="mk-MK"/>
        </w:rPr>
        <w:t xml:space="preserve">, </w:t>
      </w:r>
      <w:r>
        <w:rPr>
          <w:rFonts w:ascii="Arial" w:hAnsi="Arial" w:cs="Arial"/>
          <w:lang w:val="mk-MK"/>
        </w:rPr>
        <w:t xml:space="preserve">е описно за учениците од I </w:t>
      </w:r>
      <w:r>
        <w:rPr>
          <w:rFonts w:ascii="Arial" w:hAnsi="Arial" w:cs="Arial"/>
          <w:lang w:val="mk-MK"/>
        </w:rPr>
        <w:t xml:space="preserve">– III одд.  за учениците од IV – VI е комбинирано односно во првото и третото тримесечие тримесечие е описно, на крај на </w:t>
      </w:r>
      <w:r>
        <w:rPr>
          <w:rFonts w:ascii="Arial" w:hAnsi="Arial" w:cs="Arial"/>
        </w:rPr>
        <w:t xml:space="preserve">I </w:t>
      </w:r>
      <w:r>
        <w:rPr>
          <w:rFonts w:ascii="Arial" w:hAnsi="Arial" w:cs="Arial"/>
          <w:lang w:val="mk-MK"/>
        </w:rPr>
        <w:t>полугодие и на крајот на учебната година бројчано. За учениците од VII, VIII и IX оценувањето е бројчано. Оценувањето е многу значајна компонента на целокупното следење на напредувањето и вреднување на постигањата, се врши континуирано, јавно и објективно.</w:t>
      </w:r>
      <w:r>
        <w:rPr>
          <w:rFonts w:ascii="Arial" w:hAnsi="Arial" w:cs="Arial"/>
          <w:lang w:val="mk-MK"/>
        </w:rPr>
        <w:t>Наставниците се раководат според целите од Наставните програми, пропишаните стандарди и критериуми, принципите на Етичкиот кодекс на оценување кое е усвоен на ниво на училиште од Ученичката заедница, Наставничкиот совет, Советот на родители и Училишниот од</w:t>
      </w:r>
      <w:r>
        <w:rPr>
          <w:rFonts w:ascii="Arial" w:hAnsi="Arial" w:cs="Arial"/>
          <w:lang w:val="mk-MK"/>
        </w:rPr>
        <w:t>бор и сопствен план за оценување. Во секоја паралелка се избира комисија од учениците за оценување и во координција помеѓу наставниците се планира писменото оценување (во еден ден да нема повеќе од едно писмено оценување, а во седмицата  не повеќе од две).</w:t>
      </w:r>
      <w:r>
        <w:rPr>
          <w:rFonts w:ascii="Arial" w:hAnsi="Arial" w:cs="Arial"/>
          <w:lang w:val="mk-MK"/>
        </w:rPr>
        <w:t xml:space="preserve"> Секој класификационен период учениците добиваат најмалку по една оценка од секој наставен предмет, успехот се разгледува на одделенски и наставнички совет, а родителите се информираат дирекно на родителски средби, или писмено преку евидентните листови и е</w:t>
      </w:r>
      <w:r>
        <w:rPr>
          <w:rFonts w:ascii="Arial" w:hAnsi="Arial" w:cs="Arial"/>
          <w:lang w:val="mk-MK"/>
        </w:rPr>
        <w:t>лектронски преку е-дневник. Училиштето има изготвена Политика на оценување која е дадена како прилог. Со неа се планираат активности за реализација на конкретна цел/задача во врска со подобрување на оценувањето,односно подобрување на континуитетот во оцену</w:t>
      </w:r>
      <w:r>
        <w:rPr>
          <w:rFonts w:ascii="Arial" w:hAnsi="Arial" w:cs="Arial"/>
          <w:lang w:val="mk-MK"/>
        </w:rPr>
        <w:t xml:space="preserve">вањето. Наставниците </w:t>
      </w:r>
      <w:r>
        <w:rPr>
          <w:rFonts w:ascii="Arial" w:hAnsi="Arial" w:cs="Arial"/>
          <w:color w:val="000000"/>
          <w:lang w:val="mk-MK"/>
        </w:rPr>
        <w:t>планираат формативното и сумативното оценување, во текот на наставата, по секоја наставна тема и на крајот на полугодие/учебна година.</w:t>
      </w:r>
    </w:p>
    <w:p w:rsidR="00A0714F" w:rsidRDefault="00A0714F">
      <w:pPr>
        <w:jc w:val="both"/>
        <w:rPr>
          <w:rFonts w:ascii="Arial" w:hAnsi="Arial" w:cs="Arial"/>
          <w:lang w:val="mk-MK"/>
        </w:rPr>
      </w:pPr>
    </w:p>
    <w:p w:rsidR="00A0714F" w:rsidRDefault="002608D1">
      <w:pPr>
        <w:suppressAutoHyphens w:val="0"/>
        <w:spacing w:after="160" w:line="259" w:lineRule="auto"/>
        <w:jc w:val="both"/>
        <w:rPr>
          <w:rFonts w:ascii="Arial" w:hAnsi="Arial" w:cs="Arial"/>
          <w:i/>
          <w:sz w:val="24"/>
          <w:szCs w:val="24"/>
          <w:lang w:eastAsia="en-US"/>
        </w:rPr>
      </w:pPr>
      <w:r>
        <w:rPr>
          <w:rFonts w:ascii="Arial" w:hAnsi="Arial" w:cs="Arial"/>
          <w:i/>
          <w:sz w:val="24"/>
          <w:szCs w:val="24"/>
          <w:lang w:eastAsia="en-US"/>
        </w:rPr>
        <w:t xml:space="preserve">16.2. </w:t>
      </w:r>
      <w:bookmarkStart w:id="19" w:name="_Hlk25929219"/>
      <w:r>
        <w:rPr>
          <w:rFonts w:ascii="Arial" w:hAnsi="Arial" w:cs="Arial"/>
          <w:i/>
          <w:sz w:val="24"/>
          <w:szCs w:val="24"/>
          <w:lang w:eastAsia="en-US"/>
        </w:rPr>
        <w:t>Тим за следење, анализа и поддршка</w:t>
      </w:r>
      <w:bookmarkEnd w:id="19"/>
    </w:p>
    <w:p w:rsidR="00A0714F" w:rsidRDefault="002608D1">
      <w:pPr>
        <w:jc w:val="both"/>
        <w:rPr>
          <w:rFonts w:ascii="Arial" w:hAnsi="Arial" w:cs="Arial"/>
          <w:szCs w:val="24"/>
        </w:rPr>
      </w:pPr>
      <w:r>
        <w:rPr>
          <w:rFonts w:ascii="Arial" w:hAnsi="Arial" w:cs="Arial"/>
          <w:sz w:val="24"/>
          <w:szCs w:val="24"/>
          <w:lang w:val="mk-MK"/>
        </w:rPr>
        <w:tab/>
      </w:r>
      <w:r>
        <w:rPr>
          <w:rFonts w:ascii="Arial" w:hAnsi="Arial" w:cs="Arial"/>
          <w:szCs w:val="24"/>
          <w:lang w:val="mk-MK"/>
        </w:rPr>
        <w:t>Училишниот тим за следење, анализа и поддршка на усогласе</w:t>
      </w:r>
      <w:r>
        <w:rPr>
          <w:rFonts w:ascii="Arial" w:hAnsi="Arial" w:cs="Arial"/>
          <w:szCs w:val="24"/>
          <w:lang w:val="mk-MK"/>
        </w:rPr>
        <w:t xml:space="preserve">носта на оценувањето со предвидените стандарди, го сочинуваат педагогот во училиштето и наставниците Д. Манева, Ж. Линкова. Тимот ги утврдува процедурата за поплаки и жалби по добиени оцени, начинот на информирање на родителите и учениците за овие прашања </w:t>
      </w:r>
      <w:r>
        <w:rPr>
          <w:rFonts w:ascii="Arial" w:hAnsi="Arial" w:cs="Arial"/>
          <w:szCs w:val="24"/>
          <w:lang w:val="mk-MK"/>
        </w:rPr>
        <w:t xml:space="preserve">и преку  конкретни задолженија, операционализиран план за следење период, наставен предмет, изготвува СВОТ анализа на состојбите со оценувањето (квартално- по тримесечија споредбено со извештаи наназад за 3 години), анализа на </w:t>
      </w:r>
      <w:r>
        <w:rPr>
          <w:rFonts w:ascii="Arial" w:hAnsi="Arial" w:cs="Arial"/>
          <w:szCs w:val="24"/>
          <w:lang w:val="mk-MK"/>
        </w:rPr>
        <w:lastRenderedPageBreak/>
        <w:t>состојбата на постигнатите ре</w:t>
      </w:r>
      <w:r>
        <w:rPr>
          <w:rFonts w:ascii="Arial" w:hAnsi="Arial" w:cs="Arial"/>
          <w:szCs w:val="24"/>
          <w:lang w:val="mk-MK"/>
        </w:rPr>
        <w:t>зултати на наставниците, план за поддршка на наставниците кои покажуваат слаби резултати од работењето.</w:t>
      </w:r>
    </w:p>
    <w:p w:rsidR="00A0714F" w:rsidRDefault="002608D1">
      <w:pPr>
        <w:suppressAutoHyphens w:val="0"/>
        <w:spacing w:after="2" w:line="259" w:lineRule="auto"/>
        <w:ind w:right="4"/>
        <w:jc w:val="both"/>
        <w:rPr>
          <w:rFonts w:ascii="Arial" w:eastAsia="Times New Roman" w:hAnsi="Arial" w:cs="Arial"/>
          <w:i/>
          <w:sz w:val="24"/>
          <w:szCs w:val="24"/>
          <w:lang w:val="mk-MK" w:eastAsia="en-US"/>
        </w:rPr>
      </w:pPr>
      <w:bookmarkStart w:id="20" w:name="_Hlk25929251"/>
      <w:r>
        <w:rPr>
          <w:rFonts w:ascii="Arial" w:hAnsi="Arial" w:cs="Arial"/>
          <w:i/>
          <w:color w:val="000000"/>
          <w:sz w:val="24"/>
          <w:szCs w:val="24"/>
          <w:lang w:eastAsia="en-US"/>
        </w:rPr>
        <w:t>16.3.Стручни посети за следење и вреднување на квалитетот на работата</w:t>
      </w:r>
      <w:r>
        <w:rPr>
          <w:rFonts w:ascii="Arial" w:eastAsia="Times New Roman" w:hAnsi="Arial" w:cs="Arial"/>
          <w:i/>
          <w:sz w:val="24"/>
          <w:szCs w:val="24"/>
          <w:lang w:eastAsia="en-US"/>
        </w:rPr>
        <w:t xml:space="preserve"> на воспитно-образовниот кадар</w:t>
      </w:r>
      <w:bookmarkEnd w:id="20"/>
    </w:p>
    <w:p w:rsidR="00A0714F" w:rsidRDefault="00A0714F">
      <w:pPr>
        <w:suppressAutoHyphens w:val="0"/>
        <w:spacing w:after="2" w:line="259" w:lineRule="auto"/>
        <w:ind w:right="4"/>
        <w:jc w:val="both"/>
        <w:rPr>
          <w:rFonts w:ascii="Arial" w:eastAsia="Times New Roman" w:hAnsi="Arial" w:cs="Arial"/>
          <w:i/>
          <w:szCs w:val="24"/>
          <w:lang w:val="mk-MK" w:eastAsia="en-US"/>
        </w:rPr>
      </w:pPr>
    </w:p>
    <w:p w:rsidR="00A0714F" w:rsidRDefault="002608D1">
      <w:pPr>
        <w:suppressAutoHyphens w:val="0"/>
        <w:spacing w:after="2" w:line="259" w:lineRule="auto"/>
        <w:ind w:right="-46" w:firstLine="720"/>
        <w:contextualSpacing/>
        <w:jc w:val="both"/>
        <w:rPr>
          <w:rFonts w:ascii="Arial" w:hAnsi="Arial" w:cs="Arial"/>
          <w:szCs w:val="24"/>
          <w:lang w:val="mk-MK" w:eastAsia="mk-MK"/>
        </w:rPr>
      </w:pPr>
      <w:r>
        <w:rPr>
          <w:rFonts w:ascii="Arial" w:hAnsi="Arial" w:cs="Arial"/>
          <w:szCs w:val="24"/>
          <w:lang w:val="mk-MK" w:eastAsia="mk-MK"/>
        </w:rPr>
        <w:t xml:space="preserve">Директорот и педагогот ќе ја следат реализацијата </w:t>
      </w:r>
      <w:r>
        <w:rPr>
          <w:rFonts w:ascii="Arial" w:hAnsi="Arial" w:cs="Arial"/>
          <w:szCs w:val="24"/>
          <w:lang w:val="mk-MK" w:eastAsia="mk-MK"/>
        </w:rPr>
        <w:t>на наставата преку посети на наставни часови и воннаставни активности. Секој наставник ќе биде посетен понајмалку еден пат во полугодие и следењето ќе биде евидентирано според изготвен инструмент, по што заеднички ќе се анализира часот.</w:t>
      </w:r>
    </w:p>
    <w:p w:rsidR="00A0714F" w:rsidRDefault="00A0714F">
      <w:pPr>
        <w:suppressAutoHyphens w:val="0"/>
        <w:spacing w:after="2" w:line="259" w:lineRule="auto"/>
        <w:ind w:right="-46" w:firstLine="720"/>
        <w:contextualSpacing/>
        <w:jc w:val="both"/>
        <w:rPr>
          <w:rFonts w:ascii="Arial" w:hAnsi="Arial" w:cs="Arial"/>
          <w:szCs w:val="24"/>
          <w:lang w:val="mk-MK" w:eastAsia="mk-MK"/>
        </w:rPr>
      </w:pPr>
    </w:p>
    <w:p w:rsidR="00A0714F" w:rsidRDefault="002608D1">
      <w:pPr>
        <w:suppressAutoHyphens w:val="0"/>
        <w:spacing w:after="160" w:line="259" w:lineRule="auto"/>
        <w:rPr>
          <w:rFonts w:ascii="Arial" w:hAnsi="Arial" w:cs="Arial"/>
          <w:i/>
          <w:color w:val="000000"/>
          <w:sz w:val="24"/>
          <w:szCs w:val="24"/>
          <w:lang w:eastAsia="en-US"/>
        </w:rPr>
      </w:pPr>
      <w:r>
        <w:rPr>
          <w:rFonts w:ascii="Arial" w:hAnsi="Arial" w:cs="Arial"/>
          <w:i/>
          <w:color w:val="000000"/>
          <w:sz w:val="24"/>
          <w:szCs w:val="24"/>
          <w:lang w:eastAsia="en-US"/>
        </w:rPr>
        <w:t>16.4.</w:t>
      </w:r>
      <w:bookmarkStart w:id="21" w:name="_Hlk25929276"/>
      <w:r>
        <w:rPr>
          <w:rFonts w:ascii="Arial" w:hAnsi="Arial" w:cs="Arial"/>
          <w:i/>
          <w:color w:val="000000"/>
          <w:sz w:val="24"/>
          <w:szCs w:val="24"/>
          <w:lang w:eastAsia="en-US"/>
        </w:rPr>
        <w:t>Самоевалуација на училиштето</w:t>
      </w:r>
      <w:bookmarkEnd w:id="21"/>
    </w:p>
    <w:p w:rsidR="00A0714F" w:rsidRDefault="002608D1">
      <w:pPr>
        <w:suppressAutoHyphens w:val="0"/>
        <w:spacing w:after="160" w:line="259" w:lineRule="auto"/>
        <w:jc w:val="both"/>
        <w:rPr>
          <w:rFonts w:ascii="Arial" w:hAnsi="Arial" w:cs="Arial"/>
          <w:szCs w:val="24"/>
          <w:lang w:val="mk-MK"/>
        </w:rPr>
      </w:pPr>
      <w:r>
        <w:rPr>
          <w:rFonts w:ascii="Arial" w:hAnsi="Arial" w:cs="Arial"/>
          <w:szCs w:val="24"/>
          <w:lang w:val="mk-MK"/>
        </w:rPr>
        <w:t>Училиштето по завршувањето на изминатата учебна 2024/2025 година, во периодот од април до август изготви Самоевалуација и Извештај од самоевалуацијата за претходните две учебни години, и врз основа на воочените јаки и слаби стр</w:t>
      </w:r>
      <w:r>
        <w:rPr>
          <w:rFonts w:ascii="Arial" w:hAnsi="Arial" w:cs="Arial"/>
          <w:szCs w:val="24"/>
          <w:lang w:val="mk-MK"/>
        </w:rPr>
        <w:t>ани изготви предлог мерки за подобрување на квалитетот на наставниот процес. Со Одлука на училишен одбор на 14.4.2025 година формирана е нова комисијата која ја изработи новата Самоевалуацијата во наредните две години и е составена од пет члена: В. Ташкова</w:t>
      </w:r>
      <w:r>
        <w:rPr>
          <w:rFonts w:ascii="Arial" w:hAnsi="Arial" w:cs="Arial"/>
          <w:szCs w:val="24"/>
          <w:lang w:val="mk-MK"/>
        </w:rPr>
        <w:t>, С. Ѓоргиева, Е.Јанева, Љ. Стамкова и А.Кочева.</w:t>
      </w:r>
      <w:r>
        <w:rPr>
          <w:rFonts w:ascii="Arial" w:hAnsi="Arial" w:cs="Arial"/>
          <w:szCs w:val="24"/>
        </w:rPr>
        <w:t xml:space="preserve"> </w:t>
      </w:r>
      <w:r>
        <w:rPr>
          <w:rFonts w:ascii="Arial" w:hAnsi="Arial" w:cs="Arial"/>
          <w:szCs w:val="24"/>
          <w:lang w:val="mk-MK"/>
        </w:rPr>
        <w:t>Самоевалуацијата ќе биде приложена на веб страната на училиштето.</w:t>
      </w:r>
    </w:p>
    <w:p w:rsidR="00A0714F" w:rsidRDefault="00A0714F">
      <w:pPr>
        <w:suppressAutoHyphens w:val="0"/>
        <w:spacing w:after="160" w:line="259" w:lineRule="auto"/>
        <w:jc w:val="both"/>
        <w:rPr>
          <w:rFonts w:ascii="Arial" w:hAnsi="Arial" w:cs="Arial"/>
          <w:szCs w:val="24"/>
          <w:lang w:val="mk-MK"/>
        </w:rPr>
      </w:pPr>
    </w:p>
    <w:p w:rsidR="00A0714F" w:rsidRDefault="002608D1">
      <w:pPr>
        <w:suppressAutoHyphens w:val="0"/>
        <w:spacing w:after="160" w:line="259" w:lineRule="auto"/>
        <w:jc w:val="both"/>
        <w:rPr>
          <w:rFonts w:ascii="Arial" w:hAnsi="Arial" w:cs="Arial"/>
          <w:color w:val="FF0000"/>
          <w:lang w:val="mk-MK" w:eastAsia="en-US"/>
        </w:rPr>
      </w:pPr>
      <w:bookmarkStart w:id="22" w:name="_Hlk25929319"/>
      <w:r>
        <w:rPr>
          <w:rFonts w:ascii="Arial" w:hAnsi="Arial" w:cs="Arial"/>
          <w:b/>
          <w:sz w:val="24"/>
          <w:szCs w:val="24"/>
          <w:lang w:eastAsia="en-US"/>
        </w:rPr>
        <w:t>17.Безбедност во училиштето</w:t>
      </w:r>
      <w:bookmarkEnd w:id="22"/>
    </w:p>
    <w:p w:rsidR="00A0714F" w:rsidRDefault="002608D1">
      <w:pPr>
        <w:ind w:firstLine="720"/>
        <w:jc w:val="both"/>
        <w:rPr>
          <w:rFonts w:ascii="Arial" w:hAnsi="Arial" w:cs="Arial"/>
          <w:szCs w:val="24"/>
          <w:lang w:val="mk-MK"/>
        </w:rPr>
      </w:pPr>
      <w:r>
        <w:rPr>
          <w:rFonts w:ascii="Arial" w:hAnsi="Arial" w:cs="Arial"/>
          <w:szCs w:val="24"/>
          <w:lang w:val="mk-MK"/>
        </w:rPr>
        <w:t>Безбедноста на учениците, училиштето ја овозможува преку План за евакуација во случаи на елементарни непогоди, о</w:t>
      </w:r>
      <w:r>
        <w:rPr>
          <w:rFonts w:ascii="Arial" w:hAnsi="Arial" w:cs="Arial"/>
          <w:szCs w:val="24"/>
          <w:lang w:val="mk-MK"/>
        </w:rPr>
        <w:t>безбедување на непречено движење во училишниот внатрешен простор и во училишниот двор. Во соработка со Центар за управување со кризи се планирани да се изведат вежби со сите ученици и вработени во училиштето за евакуација во случај на пожар и земјотрес. Ло</w:t>
      </w:r>
      <w:r>
        <w:rPr>
          <w:rFonts w:ascii="Arial" w:hAnsi="Arial" w:cs="Arial"/>
          <w:szCs w:val="24"/>
          <w:lang w:val="mk-MK"/>
        </w:rPr>
        <w:t xml:space="preserve">кацијата на училиштето е дирекно на најпрометната улица во селото, па постојано се укажува на внимателно движење при преминување на улицата што е посебно важно за учениците од помалата возраст. За првачињата традиционално се изведуваат практични предавања </w:t>
      </w:r>
      <w:r>
        <w:rPr>
          <w:rFonts w:ascii="Arial" w:hAnsi="Arial" w:cs="Arial"/>
          <w:szCs w:val="24"/>
          <w:lang w:val="mk-MK"/>
        </w:rPr>
        <w:t>од страна на службено лице од МВР и симулација на движење преку улица и на раскрсница. Во училиштето се поставени противпожарни апарати кои редовно се контролираат од лиценцирана фирма. Во реализирањето на задачите од програмите за безбедност ќе се соработ</w:t>
      </w:r>
      <w:r>
        <w:rPr>
          <w:rFonts w:ascii="Arial" w:hAnsi="Arial" w:cs="Arial"/>
          <w:szCs w:val="24"/>
          <w:lang w:val="mk-MK"/>
        </w:rPr>
        <w:t>ува со МВР- оддел за сообраќај, противпожарна служба и други установи.  Во училиштето има поставено безбедносни камери и физичко обезбедување кое го финансира општината.</w:t>
      </w:r>
    </w:p>
    <w:p w:rsidR="00A0714F" w:rsidRDefault="002608D1">
      <w:pPr>
        <w:suppressAutoHyphens w:val="0"/>
        <w:spacing w:after="160" w:line="259" w:lineRule="auto"/>
        <w:jc w:val="both"/>
        <w:rPr>
          <w:rFonts w:ascii="Arial" w:hAnsi="Arial" w:cs="Arial"/>
          <w:b/>
          <w:color w:val="000000"/>
          <w:sz w:val="24"/>
          <w:szCs w:val="24"/>
          <w:lang w:val="mk-MK" w:eastAsia="en-US"/>
        </w:rPr>
      </w:pPr>
      <w:bookmarkStart w:id="23" w:name="_Hlk25929337"/>
      <w:r>
        <w:rPr>
          <w:rFonts w:ascii="Arial" w:hAnsi="Arial" w:cs="Arial"/>
          <w:b/>
          <w:color w:val="000000"/>
          <w:sz w:val="24"/>
          <w:szCs w:val="24"/>
          <w:lang w:eastAsia="en-US"/>
        </w:rPr>
        <w:t>18. Грижа за здравјето</w:t>
      </w:r>
    </w:p>
    <w:p w:rsidR="00A0714F" w:rsidRDefault="002608D1">
      <w:pPr>
        <w:suppressAutoHyphens w:val="0"/>
        <w:autoSpaceDE w:val="0"/>
        <w:autoSpaceDN w:val="0"/>
        <w:adjustRightInd w:val="0"/>
        <w:spacing w:after="0"/>
        <w:ind w:firstLine="720"/>
        <w:jc w:val="both"/>
        <w:rPr>
          <w:rFonts w:ascii="Arial" w:hAnsi="Arial" w:cs="Arial"/>
          <w:szCs w:val="24"/>
          <w:lang w:val="mk-MK" w:eastAsia="mk-MK"/>
        </w:rPr>
      </w:pPr>
      <w:r>
        <w:rPr>
          <w:rFonts w:ascii="Arial" w:hAnsi="Arial" w:cs="Arial"/>
          <w:szCs w:val="24"/>
          <w:lang w:val="mk-MK" w:eastAsia="mk-MK"/>
        </w:rPr>
        <w:t>Училиштето соработува со здравствени установи заради спроведува</w:t>
      </w:r>
      <w:r>
        <w:rPr>
          <w:rFonts w:ascii="Arial" w:hAnsi="Arial" w:cs="Arial"/>
          <w:szCs w:val="24"/>
          <w:lang w:val="mk-MK" w:eastAsia="mk-MK"/>
        </w:rPr>
        <w:t>ње на здравствена заштита на учениците, посебно во вршењето на лекарски прегледи на децата кои се запишуваат во прво одделение, спроведувањето на редовните систематски лекарски прегледи и вакцинации согласно со закон.</w:t>
      </w:r>
    </w:p>
    <w:p w:rsidR="00A0714F" w:rsidRDefault="002608D1">
      <w:pPr>
        <w:suppressAutoHyphens w:val="0"/>
        <w:autoSpaceDE w:val="0"/>
        <w:autoSpaceDN w:val="0"/>
        <w:adjustRightInd w:val="0"/>
        <w:spacing w:after="0"/>
        <w:jc w:val="both"/>
        <w:rPr>
          <w:rFonts w:ascii="Arial" w:hAnsi="Arial" w:cs="Arial"/>
          <w:szCs w:val="24"/>
          <w:lang w:val="mk-MK" w:eastAsia="mk-MK"/>
        </w:rPr>
      </w:pPr>
      <w:r>
        <w:rPr>
          <w:rFonts w:ascii="Arial" w:hAnsi="Arial" w:cs="Arial"/>
          <w:szCs w:val="24"/>
          <w:lang w:val="mk-MK" w:eastAsia="mk-MK"/>
        </w:rPr>
        <w:t>Го информира родителот односно старате</w:t>
      </w:r>
      <w:r>
        <w:rPr>
          <w:rFonts w:ascii="Arial" w:hAnsi="Arial" w:cs="Arial"/>
          <w:szCs w:val="24"/>
          <w:lang w:val="mk-MK" w:eastAsia="mk-MK"/>
        </w:rPr>
        <w:t>лот на ученикот за спроведувањето на редовните систематски лекарски прегледи и вакцинациите.</w:t>
      </w:r>
    </w:p>
    <w:p w:rsidR="00A0714F" w:rsidRDefault="002608D1">
      <w:pPr>
        <w:suppressAutoHyphens w:val="0"/>
        <w:autoSpaceDE w:val="0"/>
        <w:autoSpaceDN w:val="0"/>
        <w:adjustRightInd w:val="0"/>
        <w:spacing w:after="0"/>
        <w:jc w:val="both"/>
        <w:rPr>
          <w:rFonts w:ascii="Arial" w:hAnsi="Arial" w:cs="Arial"/>
          <w:szCs w:val="24"/>
          <w:lang w:val="mk-MK" w:eastAsia="mk-MK"/>
        </w:rPr>
      </w:pPr>
      <w:r>
        <w:rPr>
          <w:rFonts w:ascii="Arial" w:hAnsi="Arial" w:cs="Arial"/>
          <w:szCs w:val="24"/>
          <w:lang w:val="mk-MK" w:eastAsia="mk-MK"/>
        </w:rPr>
        <w:lastRenderedPageBreak/>
        <w:t>Училиштето во соработка со надлежни установи се грижи за социјалната заштита, посебно на ученици од ранливи општествени групи и се грижи за сексуалното и репродукт</w:t>
      </w:r>
      <w:r>
        <w:rPr>
          <w:rFonts w:ascii="Arial" w:hAnsi="Arial" w:cs="Arial"/>
          <w:szCs w:val="24"/>
          <w:lang w:val="mk-MK" w:eastAsia="mk-MK"/>
        </w:rPr>
        <w:t>ивното здравје на учениците преку обезбедување информации базирани на научни сознанија, човекови права, родова еднаквост и промовирање на почитување на различностите.</w:t>
      </w:r>
    </w:p>
    <w:p w:rsidR="00A0714F" w:rsidRDefault="002608D1">
      <w:pPr>
        <w:jc w:val="both"/>
        <w:rPr>
          <w:rFonts w:ascii="Arial" w:hAnsi="Arial" w:cs="Arial"/>
          <w:szCs w:val="24"/>
          <w:lang w:val="mk-MK"/>
        </w:rPr>
      </w:pPr>
      <w:r>
        <w:rPr>
          <w:rFonts w:ascii="Arial" w:hAnsi="Arial" w:cs="Arial"/>
          <w:szCs w:val="24"/>
          <w:lang w:val="mk-MK"/>
        </w:rPr>
        <w:t>Грижата за здравјето на учениците училиштето ќе ја остварува преку соработка со Јавен здр</w:t>
      </w:r>
      <w:r>
        <w:rPr>
          <w:rFonts w:ascii="Arial" w:hAnsi="Arial" w:cs="Arial"/>
          <w:szCs w:val="24"/>
          <w:lang w:val="mk-MK"/>
        </w:rPr>
        <w:t>авствен дом, родителите и други институции што својата дејност ја реализираат за зачувување и унапредување на физичкото, менталното и социјалното  здравје на учениците како и обезбедување хигиена и здрава исхрана за правилен развој. Содржините од ова подра</w:t>
      </w:r>
      <w:r>
        <w:rPr>
          <w:rFonts w:ascii="Arial" w:hAnsi="Arial" w:cs="Arial"/>
          <w:szCs w:val="24"/>
          <w:lang w:val="mk-MK"/>
        </w:rPr>
        <w:t>чје ќе се реализираат низ задолжителна настава, часот на одделенскиот раководител, воннаставни активности и соработка со локалната средина. Посебен акцент ќе се стави на реализација на содржини за изградување свест за заштита од пороци (цигари, алкохол, др</w:t>
      </w:r>
      <w:r>
        <w:rPr>
          <w:rFonts w:ascii="Arial" w:hAnsi="Arial" w:cs="Arial"/>
          <w:szCs w:val="24"/>
          <w:lang w:val="mk-MK"/>
        </w:rPr>
        <w:t xml:space="preserve">ога), развојните промени кај децата од училишна возраст, заразни болести, здрава исхрана и одржување здрава животна средина. </w:t>
      </w:r>
    </w:p>
    <w:bookmarkEnd w:id="23"/>
    <w:p w:rsidR="00A0714F" w:rsidRDefault="002608D1">
      <w:pPr>
        <w:suppressAutoHyphens w:val="0"/>
        <w:spacing w:after="160" w:line="259" w:lineRule="auto"/>
        <w:jc w:val="both"/>
        <w:rPr>
          <w:rFonts w:ascii="Arial" w:hAnsi="Arial" w:cs="Arial"/>
          <w:i/>
          <w:sz w:val="24"/>
          <w:szCs w:val="24"/>
          <w:lang w:eastAsia="en-US"/>
        </w:rPr>
      </w:pPr>
      <w:r>
        <w:rPr>
          <w:rFonts w:ascii="Arial" w:hAnsi="Arial" w:cs="Arial"/>
          <w:i/>
          <w:sz w:val="24"/>
          <w:szCs w:val="24"/>
          <w:lang w:eastAsia="en-US"/>
        </w:rPr>
        <w:t xml:space="preserve">18.1. </w:t>
      </w:r>
      <w:bookmarkStart w:id="24" w:name="_Hlk25929364"/>
      <w:r>
        <w:rPr>
          <w:rFonts w:ascii="Arial" w:hAnsi="Arial" w:cs="Arial"/>
          <w:i/>
          <w:sz w:val="24"/>
          <w:szCs w:val="24"/>
          <w:lang w:eastAsia="en-US"/>
        </w:rPr>
        <w:t>Хигиена во училиштето</w:t>
      </w:r>
    </w:p>
    <w:bookmarkEnd w:id="24"/>
    <w:p w:rsidR="00A0714F" w:rsidRDefault="002608D1">
      <w:pPr>
        <w:suppressAutoHyphens w:val="0"/>
        <w:spacing w:after="160"/>
        <w:ind w:firstLine="720"/>
        <w:jc w:val="both"/>
        <w:rPr>
          <w:rFonts w:ascii="Arial" w:hAnsi="Arial" w:cs="Arial"/>
          <w:b/>
          <w:i/>
          <w:szCs w:val="20"/>
          <w:lang w:val="mk-MK" w:eastAsia="en-US"/>
        </w:rPr>
      </w:pPr>
      <w:r>
        <w:rPr>
          <w:rFonts w:ascii="Arial" w:hAnsi="Arial" w:cs="Arial"/>
          <w:szCs w:val="20"/>
          <w:lang w:val="mk-MK" w:eastAsia="en-US"/>
        </w:rPr>
        <w:t xml:space="preserve">За хигиената во училиштето се грижат сите вработени и учениците. Редовно чистење и дезинфицирање со </w:t>
      </w:r>
      <w:r>
        <w:rPr>
          <w:rFonts w:ascii="Arial" w:hAnsi="Arial" w:cs="Arial"/>
          <w:szCs w:val="20"/>
          <w:lang w:val="mk-MK" w:eastAsia="en-US"/>
        </w:rPr>
        <w:t>дезинфекциони средства на целиот училишен простор, посебно подот, вратите, клупите, училишниот прибор и наставни средства, тоалетите, мебелот и приборот во училишната кујна и трпезарија, спортската сала и реквизитите кои се користат во наставата по ФЗО. Во</w:t>
      </w:r>
      <w:r>
        <w:rPr>
          <w:rFonts w:ascii="Arial" w:hAnsi="Arial" w:cs="Arial"/>
          <w:szCs w:val="20"/>
          <w:lang w:val="mk-MK" w:eastAsia="en-US"/>
        </w:rPr>
        <w:t xml:space="preserve"> училниците и ходниците и училишниот двор, поставени се корпи за отпадоци. Одржувањето на хигиената е одговорност на хигиено-техничкиот персонал и на воспитно-образовниот кадар кои едукативно влијаат на создавање хигиенски и културни навики кај учениците. </w:t>
      </w:r>
      <w:r>
        <w:rPr>
          <w:rFonts w:ascii="Arial" w:hAnsi="Arial" w:cs="Arial"/>
          <w:szCs w:val="20"/>
          <w:lang w:val="mk-MK" w:eastAsia="en-US"/>
        </w:rPr>
        <w:t>Доколку има потреба од воведување на посебни мерки поради зголемување на бројот на заразени од било каков вирус или болест, училиштето ќе ги превземе сите неопходни мерки за заштита.</w:t>
      </w:r>
    </w:p>
    <w:p w:rsidR="00A0714F" w:rsidRDefault="002608D1">
      <w:pPr>
        <w:suppressAutoHyphens w:val="0"/>
        <w:spacing w:after="160" w:line="259" w:lineRule="auto"/>
        <w:jc w:val="both"/>
        <w:rPr>
          <w:rFonts w:ascii="Arial" w:hAnsi="Arial" w:cs="Arial"/>
          <w:i/>
          <w:sz w:val="24"/>
          <w:szCs w:val="24"/>
          <w:lang w:eastAsia="en-US"/>
        </w:rPr>
      </w:pPr>
      <w:r>
        <w:rPr>
          <w:rFonts w:ascii="Arial" w:hAnsi="Arial" w:cs="Arial"/>
          <w:i/>
          <w:sz w:val="24"/>
          <w:szCs w:val="24"/>
          <w:lang w:eastAsia="en-US"/>
        </w:rPr>
        <w:t>18.2</w:t>
      </w:r>
      <w:bookmarkStart w:id="25" w:name="_Hlk25929399"/>
      <w:r>
        <w:rPr>
          <w:rFonts w:ascii="Arial" w:hAnsi="Arial" w:cs="Arial"/>
          <w:i/>
          <w:sz w:val="24"/>
          <w:szCs w:val="24"/>
          <w:lang w:eastAsia="en-US"/>
        </w:rPr>
        <w:t>. Систематски прегледи</w:t>
      </w:r>
      <w:bookmarkEnd w:id="25"/>
    </w:p>
    <w:p w:rsidR="00A0714F" w:rsidRDefault="002608D1">
      <w:pPr>
        <w:suppressAutoHyphens w:val="0"/>
        <w:spacing w:after="160" w:line="259" w:lineRule="auto"/>
        <w:jc w:val="both"/>
        <w:rPr>
          <w:rFonts w:ascii="Arial" w:hAnsi="Arial" w:cs="Arial"/>
          <w:color w:val="000000"/>
          <w:szCs w:val="24"/>
          <w:lang w:val="mk-MK" w:eastAsia="en-US"/>
        </w:rPr>
      </w:pPr>
      <w:r>
        <w:rPr>
          <w:rFonts w:ascii="Arial" w:hAnsi="Arial" w:cs="Arial"/>
          <w:color w:val="000000"/>
          <w:szCs w:val="24"/>
          <w:lang w:val="mk-MK" w:eastAsia="en-US"/>
        </w:rPr>
        <w:t xml:space="preserve">Со систематски прегледи ќе бидат опфатени учениците од </w:t>
      </w:r>
      <w:r>
        <w:rPr>
          <w:rFonts w:ascii="Arial" w:hAnsi="Arial" w:cs="Arial"/>
          <w:color w:val="000000"/>
          <w:szCs w:val="24"/>
          <w:lang w:eastAsia="en-US"/>
        </w:rPr>
        <w:t xml:space="preserve">I, III, V, </w:t>
      </w:r>
      <w:r>
        <w:rPr>
          <w:rFonts w:ascii="Arial" w:hAnsi="Arial" w:cs="Arial"/>
          <w:color w:val="000000"/>
          <w:szCs w:val="24"/>
          <w:lang w:val="mk-MK" w:eastAsia="en-US"/>
        </w:rPr>
        <w:t xml:space="preserve">и </w:t>
      </w:r>
      <w:r>
        <w:rPr>
          <w:rFonts w:ascii="Arial" w:hAnsi="Arial" w:cs="Arial"/>
          <w:color w:val="000000"/>
          <w:szCs w:val="24"/>
          <w:lang w:eastAsia="en-US"/>
        </w:rPr>
        <w:t xml:space="preserve">VII </w:t>
      </w:r>
      <w:r>
        <w:rPr>
          <w:rFonts w:ascii="Arial" w:hAnsi="Arial" w:cs="Arial"/>
          <w:color w:val="000000"/>
          <w:szCs w:val="24"/>
          <w:lang w:val="mk-MK" w:eastAsia="en-US"/>
        </w:rPr>
        <w:t>одд. според распоред на Јавен здравстен дом. Нив ќе ги придружуваат одделенските раководители кои претходно ќе ги известат родителите. А за вработените изминатата година се реализираше</w:t>
      </w:r>
      <w:r>
        <w:rPr>
          <w:rFonts w:ascii="Arial" w:hAnsi="Arial" w:cs="Arial"/>
          <w:color w:val="000000"/>
          <w:szCs w:val="24"/>
          <w:lang w:val="mk-MK" w:eastAsia="en-US"/>
        </w:rPr>
        <w:t xml:space="preserve"> систематски и санитарен преглед.</w:t>
      </w:r>
    </w:p>
    <w:p w:rsidR="00A0714F" w:rsidRDefault="002608D1">
      <w:pPr>
        <w:suppressAutoHyphens w:val="0"/>
        <w:spacing w:after="160" w:line="259" w:lineRule="auto"/>
        <w:jc w:val="both"/>
        <w:rPr>
          <w:rFonts w:ascii="Arial" w:hAnsi="Arial" w:cs="Arial"/>
          <w:i/>
          <w:color w:val="000000"/>
          <w:sz w:val="24"/>
          <w:szCs w:val="24"/>
          <w:lang w:eastAsia="en-US"/>
        </w:rPr>
      </w:pPr>
      <w:r>
        <w:rPr>
          <w:rFonts w:ascii="Arial" w:hAnsi="Arial" w:cs="Arial"/>
          <w:i/>
          <w:color w:val="000000"/>
          <w:sz w:val="24"/>
          <w:szCs w:val="24"/>
          <w:lang w:eastAsia="en-US"/>
        </w:rPr>
        <w:t xml:space="preserve">18.3. </w:t>
      </w:r>
      <w:bookmarkStart w:id="26" w:name="_Hlk25929424"/>
      <w:r>
        <w:rPr>
          <w:rFonts w:ascii="Arial" w:hAnsi="Arial" w:cs="Arial"/>
          <w:i/>
          <w:color w:val="000000"/>
          <w:sz w:val="24"/>
          <w:szCs w:val="24"/>
          <w:lang w:eastAsia="en-US"/>
        </w:rPr>
        <w:t>Вакцинирање</w:t>
      </w:r>
    </w:p>
    <w:bookmarkEnd w:id="26"/>
    <w:p w:rsidR="00A0714F" w:rsidRDefault="002608D1">
      <w:pPr>
        <w:suppressAutoHyphens w:val="0"/>
        <w:spacing w:after="160" w:line="259" w:lineRule="auto"/>
        <w:jc w:val="both"/>
        <w:rPr>
          <w:rFonts w:ascii="Arial" w:hAnsi="Arial" w:cs="Arial"/>
          <w:color w:val="000000"/>
          <w:szCs w:val="20"/>
          <w:lang w:val="mk-MK" w:eastAsia="en-US"/>
        </w:rPr>
      </w:pPr>
      <w:r>
        <w:rPr>
          <w:rFonts w:ascii="Arial" w:hAnsi="Arial" w:cs="Arial"/>
          <w:color w:val="000000"/>
          <w:szCs w:val="20"/>
          <w:lang w:val="mk-MK" w:eastAsia="en-US"/>
        </w:rPr>
        <w:t xml:space="preserve">Вакцинирањето на учениците ќе се реализира според календарот за имунизација и вакцинација од Јавен здравствн дом. Ќе бидат опфатени учениците од </w:t>
      </w:r>
      <w:r>
        <w:rPr>
          <w:rFonts w:ascii="Arial" w:hAnsi="Arial" w:cs="Arial"/>
          <w:color w:val="000000"/>
          <w:szCs w:val="20"/>
          <w:lang w:eastAsia="en-US"/>
        </w:rPr>
        <w:t xml:space="preserve">I, II, VII, IX </w:t>
      </w:r>
      <w:r>
        <w:rPr>
          <w:rFonts w:ascii="Arial" w:hAnsi="Arial" w:cs="Arial"/>
          <w:color w:val="000000"/>
          <w:szCs w:val="20"/>
          <w:lang w:val="mk-MK" w:eastAsia="en-US"/>
        </w:rPr>
        <w:t xml:space="preserve">одд. Одговорни лица се одделенските </w:t>
      </w:r>
      <w:r>
        <w:rPr>
          <w:rFonts w:ascii="Arial" w:hAnsi="Arial" w:cs="Arial"/>
          <w:color w:val="000000"/>
          <w:szCs w:val="20"/>
          <w:lang w:val="mk-MK" w:eastAsia="en-US"/>
        </w:rPr>
        <w:t>раководители.</w:t>
      </w:r>
    </w:p>
    <w:p w:rsidR="00A0714F" w:rsidRDefault="002608D1">
      <w:pPr>
        <w:suppressAutoHyphens w:val="0"/>
        <w:spacing w:after="160" w:line="259" w:lineRule="auto"/>
        <w:jc w:val="both"/>
        <w:rPr>
          <w:rFonts w:ascii="Arial" w:hAnsi="Arial" w:cs="Arial"/>
          <w:i/>
          <w:sz w:val="24"/>
          <w:szCs w:val="24"/>
          <w:lang w:eastAsia="en-US"/>
        </w:rPr>
      </w:pPr>
      <w:r>
        <w:rPr>
          <w:rFonts w:ascii="Arial" w:hAnsi="Arial" w:cs="Arial"/>
          <w:i/>
          <w:sz w:val="24"/>
          <w:szCs w:val="24"/>
          <w:lang w:eastAsia="en-US"/>
        </w:rPr>
        <w:t xml:space="preserve">18.4. </w:t>
      </w:r>
      <w:bookmarkStart w:id="27" w:name="_Hlk25929452"/>
      <w:r>
        <w:rPr>
          <w:rFonts w:ascii="Arial" w:hAnsi="Arial" w:cs="Arial"/>
          <w:i/>
          <w:sz w:val="24"/>
          <w:szCs w:val="24"/>
          <w:lang w:eastAsia="en-US"/>
        </w:rPr>
        <w:t>Едукација за здрава исхрана – оброк во училиштата</w:t>
      </w:r>
      <w:bookmarkEnd w:id="27"/>
    </w:p>
    <w:p w:rsidR="00A0714F" w:rsidRDefault="002608D1">
      <w:pPr>
        <w:suppressAutoHyphens w:val="0"/>
        <w:spacing w:after="160" w:line="259" w:lineRule="auto"/>
        <w:jc w:val="both"/>
        <w:rPr>
          <w:rFonts w:ascii="Arial" w:hAnsi="Arial" w:cs="Arial"/>
          <w:szCs w:val="20"/>
          <w:lang w:val="mk-MK" w:eastAsia="en-US"/>
        </w:rPr>
      </w:pPr>
      <w:r>
        <w:rPr>
          <w:rFonts w:ascii="Arial" w:hAnsi="Arial" w:cs="Arial"/>
          <w:szCs w:val="20"/>
          <w:lang w:val="mk-MK" w:eastAsia="en-US"/>
        </w:rPr>
        <w:t xml:space="preserve">Во училиштето веќе две години има организирана исхрана за учениците во училишната кујна од страна на училиштето во договор со угостителскиот објект </w:t>
      </w:r>
      <w:r>
        <w:rPr>
          <w:rFonts w:ascii="Arial" w:hAnsi="Arial" w:cs="Arial"/>
          <w:szCs w:val="20"/>
          <w:lang w:eastAsia="en-US"/>
        </w:rPr>
        <w:t>“</w:t>
      </w:r>
      <w:r>
        <w:rPr>
          <w:rFonts w:ascii="Arial" w:hAnsi="Arial" w:cs="Arial"/>
          <w:szCs w:val="20"/>
          <w:lang w:val="mk-MK" w:eastAsia="en-US"/>
        </w:rPr>
        <w:t>Центар Џо</w:t>
      </w:r>
      <w:r>
        <w:rPr>
          <w:rFonts w:ascii="Arial" w:hAnsi="Arial" w:cs="Arial"/>
          <w:szCs w:val="20"/>
          <w:lang w:eastAsia="en-US"/>
        </w:rPr>
        <w:t>”</w:t>
      </w:r>
      <w:r>
        <w:rPr>
          <w:rFonts w:ascii="Arial" w:hAnsi="Arial" w:cs="Arial"/>
          <w:szCs w:val="20"/>
          <w:lang w:val="mk-MK" w:eastAsia="en-US"/>
        </w:rPr>
        <w:t xml:space="preserve"> кој ги задоволи потребите </w:t>
      </w:r>
      <w:r>
        <w:rPr>
          <w:rFonts w:ascii="Arial" w:hAnsi="Arial" w:cs="Arial"/>
          <w:szCs w:val="20"/>
          <w:lang w:val="mk-MK" w:eastAsia="en-US"/>
        </w:rPr>
        <w:t>и стандардите за оваа дејност. Преку наставата на учениците им се пренесуваат содржини за правилната исхрана како услов за здрав и правилен раст и развој и се организираат предавања од стручни лица на оваа тема.</w:t>
      </w:r>
      <w:bookmarkStart w:id="28" w:name="_Hlk25929489"/>
    </w:p>
    <w:p w:rsidR="00A0714F" w:rsidRDefault="002608D1">
      <w:pPr>
        <w:suppressAutoHyphens w:val="0"/>
        <w:spacing w:after="160" w:line="259" w:lineRule="auto"/>
        <w:jc w:val="both"/>
        <w:rPr>
          <w:rFonts w:ascii="Arial" w:hAnsi="Arial" w:cs="Arial"/>
          <w:b/>
          <w:color w:val="000000"/>
          <w:sz w:val="24"/>
          <w:szCs w:val="24"/>
          <w:lang w:eastAsia="en-US"/>
        </w:rPr>
      </w:pPr>
      <w:r>
        <w:rPr>
          <w:rFonts w:ascii="Arial" w:hAnsi="Arial" w:cs="Arial"/>
          <w:b/>
          <w:color w:val="000000"/>
          <w:sz w:val="24"/>
          <w:szCs w:val="24"/>
          <w:lang w:eastAsia="en-US"/>
        </w:rPr>
        <w:lastRenderedPageBreak/>
        <w:t xml:space="preserve">19. Училишна клима </w:t>
      </w:r>
    </w:p>
    <w:bookmarkEnd w:id="28"/>
    <w:p w:rsidR="00A0714F" w:rsidRDefault="002608D1">
      <w:pPr>
        <w:suppressAutoHyphens w:val="0"/>
        <w:spacing w:after="160" w:line="259" w:lineRule="auto"/>
        <w:rPr>
          <w:rFonts w:ascii="Arial" w:hAnsi="Arial" w:cs="Arial"/>
          <w:i/>
          <w:sz w:val="24"/>
          <w:szCs w:val="24"/>
          <w:lang w:eastAsia="en-US"/>
        </w:rPr>
      </w:pPr>
      <w:r>
        <w:rPr>
          <w:rFonts w:ascii="Arial" w:hAnsi="Arial" w:cs="Arial"/>
          <w:i/>
          <w:sz w:val="24"/>
          <w:szCs w:val="24"/>
          <w:lang w:eastAsia="en-US"/>
        </w:rPr>
        <w:t xml:space="preserve">19.1. </w:t>
      </w:r>
      <w:bookmarkStart w:id="29" w:name="_Hlk25929516"/>
      <w:r>
        <w:rPr>
          <w:rFonts w:ascii="Arial" w:hAnsi="Arial" w:cs="Arial"/>
          <w:i/>
          <w:sz w:val="24"/>
          <w:szCs w:val="24"/>
          <w:lang w:eastAsia="en-US"/>
        </w:rPr>
        <w:t>Дисциплина</w:t>
      </w:r>
      <w:bookmarkEnd w:id="29"/>
    </w:p>
    <w:p w:rsidR="00A0714F" w:rsidRDefault="002608D1">
      <w:pPr>
        <w:ind w:firstLine="720"/>
        <w:jc w:val="both"/>
        <w:rPr>
          <w:rFonts w:ascii="Arial" w:hAnsi="Arial" w:cs="Arial"/>
          <w:szCs w:val="24"/>
          <w:lang w:val="mk-MK"/>
        </w:rPr>
      </w:pPr>
      <w:r>
        <w:rPr>
          <w:rFonts w:ascii="Arial" w:hAnsi="Arial" w:cs="Arial"/>
          <w:szCs w:val="24"/>
          <w:lang w:val="mk-MK"/>
        </w:rPr>
        <w:t>Училишн</w:t>
      </w:r>
      <w:r>
        <w:rPr>
          <w:rFonts w:ascii="Arial" w:hAnsi="Arial" w:cs="Arial"/>
          <w:szCs w:val="24"/>
          <w:lang w:val="mk-MK"/>
        </w:rPr>
        <w:t>ата дисциплина се одржува според усвоен Кодекс на однесување и Куќниот ред на училиштето. Според распоред на дежурни наставници  и дежурни ученици, се спроведува редот во училиштето (во ходници, училници, санитарни јазли и други простории), како и во учили</w:t>
      </w:r>
      <w:r>
        <w:rPr>
          <w:rFonts w:ascii="Arial" w:hAnsi="Arial" w:cs="Arial"/>
          <w:szCs w:val="24"/>
          <w:lang w:val="mk-MK"/>
        </w:rPr>
        <w:t xml:space="preserve">шниот двор додека се реализира наставата. </w:t>
      </w:r>
    </w:p>
    <w:p w:rsidR="00A0714F" w:rsidRDefault="002608D1">
      <w:pPr>
        <w:suppressAutoHyphens w:val="0"/>
        <w:spacing w:after="160" w:line="259" w:lineRule="auto"/>
        <w:jc w:val="both"/>
        <w:rPr>
          <w:rFonts w:ascii="Arial" w:hAnsi="Arial" w:cs="Arial"/>
          <w:i/>
          <w:lang w:eastAsia="en-US"/>
        </w:rPr>
      </w:pPr>
      <w:r>
        <w:rPr>
          <w:rFonts w:ascii="Arial" w:hAnsi="Arial" w:cs="Arial"/>
          <w:i/>
          <w:sz w:val="24"/>
          <w:szCs w:val="24"/>
          <w:lang w:eastAsia="en-US"/>
        </w:rPr>
        <w:t xml:space="preserve">19.2. </w:t>
      </w:r>
      <w:bookmarkStart w:id="30" w:name="_Hlk25929552"/>
      <w:r>
        <w:rPr>
          <w:rFonts w:ascii="Arial" w:hAnsi="Arial" w:cs="Arial"/>
          <w:i/>
          <w:sz w:val="24"/>
          <w:szCs w:val="24"/>
          <w:lang w:eastAsia="en-US"/>
        </w:rPr>
        <w:t>Естетско и функционално уредување на просторот во училиштето</w:t>
      </w:r>
    </w:p>
    <w:bookmarkEnd w:id="30"/>
    <w:p w:rsidR="00A0714F" w:rsidRDefault="002608D1">
      <w:pPr>
        <w:ind w:firstLine="720"/>
        <w:jc w:val="both"/>
        <w:rPr>
          <w:rFonts w:ascii="Arial" w:hAnsi="Arial" w:cs="Arial"/>
          <w:lang w:val="mk-MK"/>
        </w:rPr>
      </w:pPr>
      <w:r>
        <w:rPr>
          <w:rFonts w:ascii="Arial" w:hAnsi="Arial" w:cs="Arial"/>
          <w:szCs w:val="24"/>
          <w:lang w:val="mk-MK"/>
        </w:rPr>
        <w:t>Поаѓајќи од тоа дека училиштето е втор дом за вработените и учениците, сите заеднички се грижиме за естетски и функционален изглед на внатрешниот и надворешниот простор. Со тоа се развива одговорен однос кон уредувањето и одржувањето на просторот и опкружу</w:t>
      </w:r>
      <w:r>
        <w:rPr>
          <w:rFonts w:ascii="Arial" w:hAnsi="Arial" w:cs="Arial"/>
          <w:szCs w:val="24"/>
          <w:lang w:val="mk-MK"/>
        </w:rPr>
        <w:t>вањето на училиштето. Ходниците се украсуваат со признанија, пехари таблоа, ученички творби и саксиско цвеќе, а училишниот двор со тревни и цветни површини и други декорации. За естетски и функционален изглед се грижи тим од вработени и претставници од учи</w:t>
      </w:r>
      <w:r>
        <w:rPr>
          <w:rFonts w:ascii="Arial" w:hAnsi="Arial" w:cs="Arial"/>
          <w:szCs w:val="24"/>
          <w:lang w:val="mk-MK"/>
        </w:rPr>
        <w:t>лишниот парламент во состав од директор, педагог, наставник по ликовно о. и членови на ученичкиот парламент. Посебно ќе го истакнеме збогатувањето на ентериерот на училиштето со уметнички едукативни содржини, мозаици, кое ќе продолжи да се реализира и оваа</w:t>
      </w:r>
      <w:r>
        <w:rPr>
          <w:rFonts w:ascii="Arial" w:hAnsi="Arial" w:cs="Arial"/>
          <w:szCs w:val="24"/>
          <w:lang w:val="mk-MK"/>
        </w:rPr>
        <w:t xml:space="preserve"> година. </w:t>
      </w:r>
      <w:r>
        <w:rPr>
          <w:rFonts w:ascii="Arial" w:hAnsi="Arial" w:cs="Arial"/>
          <w:lang w:val="mk-MK"/>
        </w:rPr>
        <w:t>Исто така е завршен и планираниот Мурал на ѕидот од западната страна на игралиштето.</w:t>
      </w:r>
    </w:p>
    <w:p w:rsidR="00A0714F" w:rsidRDefault="002608D1">
      <w:pPr>
        <w:suppressAutoHyphens w:val="0"/>
        <w:spacing w:after="160" w:line="259" w:lineRule="auto"/>
        <w:rPr>
          <w:rFonts w:ascii="Arial" w:hAnsi="Arial" w:cs="Arial"/>
          <w:i/>
          <w:sz w:val="24"/>
          <w:szCs w:val="24"/>
          <w:lang w:eastAsia="en-US"/>
        </w:rPr>
      </w:pPr>
      <w:r>
        <w:rPr>
          <w:rFonts w:ascii="Arial" w:hAnsi="Arial" w:cs="Arial"/>
          <w:i/>
          <w:sz w:val="24"/>
          <w:szCs w:val="24"/>
          <w:lang w:eastAsia="en-US"/>
        </w:rPr>
        <w:t xml:space="preserve">19.3. </w:t>
      </w:r>
      <w:bookmarkStart w:id="31" w:name="_Hlk25929590"/>
      <w:r>
        <w:rPr>
          <w:rFonts w:ascii="Arial" w:hAnsi="Arial" w:cs="Arial"/>
          <w:i/>
          <w:sz w:val="24"/>
          <w:szCs w:val="24"/>
          <w:lang w:eastAsia="en-US"/>
        </w:rPr>
        <w:t>Етички кодекси</w:t>
      </w:r>
    </w:p>
    <w:bookmarkEnd w:id="31"/>
    <w:p w:rsidR="00A0714F" w:rsidRDefault="002608D1">
      <w:pPr>
        <w:ind w:firstLine="720"/>
        <w:jc w:val="both"/>
        <w:rPr>
          <w:rFonts w:ascii="Arial" w:hAnsi="Arial" w:cs="Arial"/>
          <w:color w:val="000000"/>
          <w:szCs w:val="24"/>
          <w:lang w:val="mk-MK"/>
        </w:rPr>
      </w:pPr>
      <w:r>
        <w:rPr>
          <w:rFonts w:ascii="Arial" w:hAnsi="Arial" w:cs="Arial"/>
          <w:color w:val="000000"/>
          <w:szCs w:val="24"/>
          <w:lang w:val="mk-MK"/>
        </w:rPr>
        <w:t xml:space="preserve">Етичкиот кодекс на однесување за учениците, наставниците и другите вработени и родителите и куќен ред на училиштето се ревидирани изминатата </w:t>
      </w:r>
      <w:r>
        <w:rPr>
          <w:rFonts w:ascii="Arial" w:hAnsi="Arial" w:cs="Arial"/>
          <w:color w:val="000000"/>
          <w:szCs w:val="24"/>
          <w:lang w:val="mk-MK"/>
        </w:rPr>
        <w:t>учебна година, а во функција е и Кодекс на користење на ИКТ во наставата.</w:t>
      </w:r>
    </w:p>
    <w:p w:rsidR="00A0714F" w:rsidRDefault="002608D1">
      <w:pPr>
        <w:suppressAutoHyphens w:val="0"/>
        <w:spacing w:after="160" w:line="259" w:lineRule="auto"/>
        <w:rPr>
          <w:rFonts w:ascii="Arial" w:hAnsi="Arial" w:cs="Arial"/>
          <w:i/>
          <w:color w:val="000000"/>
          <w:sz w:val="24"/>
          <w:szCs w:val="24"/>
          <w:lang w:eastAsia="en-US"/>
        </w:rPr>
      </w:pPr>
      <w:r>
        <w:rPr>
          <w:rFonts w:ascii="Arial" w:hAnsi="Arial" w:cs="Arial"/>
          <w:i/>
          <w:color w:val="000000"/>
          <w:sz w:val="24"/>
          <w:szCs w:val="24"/>
          <w:lang w:eastAsia="en-US"/>
        </w:rPr>
        <w:t xml:space="preserve">19.4. </w:t>
      </w:r>
      <w:bookmarkStart w:id="32" w:name="_Hlk25929622"/>
      <w:r>
        <w:rPr>
          <w:rFonts w:ascii="Arial" w:hAnsi="Arial" w:cs="Arial"/>
          <w:i/>
          <w:color w:val="000000"/>
          <w:sz w:val="24"/>
          <w:szCs w:val="24"/>
          <w:lang w:eastAsia="en-US"/>
        </w:rPr>
        <w:t>Односи меѓу сите структури во училиштето</w:t>
      </w:r>
    </w:p>
    <w:bookmarkEnd w:id="32"/>
    <w:p w:rsidR="00A0714F" w:rsidRDefault="002608D1">
      <w:pPr>
        <w:ind w:firstLine="360"/>
        <w:jc w:val="both"/>
        <w:rPr>
          <w:rFonts w:ascii="Arial" w:hAnsi="Arial" w:cs="Arial"/>
          <w:lang w:val="mk-MK"/>
        </w:rPr>
      </w:pPr>
      <w:r>
        <w:rPr>
          <w:rFonts w:ascii="Arial" w:hAnsi="Arial" w:cs="Arial"/>
          <w:lang w:val="mk-MK"/>
        </w:rPr>
        <w:t xml:space="preserve">Во поглед на односите помеѓу сите структури, може да се истакне дека постои солидна комуникација заснована на меѓусебна почит, доверба </w:t>
      </w:r>
      <w:r>
        <w:rPr>
          <w:rFonts w:ascii="Arial" w:hAnsi="Arial" w:cs="Arial"/>
          <w:lang w:val="mk-MK"/>
        </w:rPr>
        <w:t>и соработка. Секојдневните контакти, работни состаноци и средби се надополнети со заеднички  прослави, екскурзии, свечености, посети, коктели по различни поводи и сл. кои даваат друга димензија на заедничкото колективно работење и живеење воопшто.</w:t>
      </w:r>
    </w:p>
    <w:p w:rsidR="00A0714F" w:rsidRDefault="002608D1">
      <w:pPr>
        <w:suppressAutoHyphens w:val="0"/>
        <w:spacing w:after="160" w:line="259" w:lineRule="auto"/>
        <w:jc w:val="both"/>
        <w:rPr>
          <w:rFonts w:ascii="Arial" w:hAnsi="Arial" w:cs="Arial"/>
          <w:b/>
          <w:sz w:val="24"/>
          <w:szCs w:val="24"/>
          <w:lang w:eastAsia="en-US"/>
        </w:rPr>
      </w:pPr>
      <w:bookmarkStart w:id="33" w:name="_Hlk25929649"/>
      <w:r>
        <w:rPr>
          <w:rFonts w:ascii="Arial" w:hAnsi="Arial" w:cs="Arial"/>
          <w:b/>
          <w:sz w:val="24"/>
          <w:szCs w:val="24"/>
          <w:lang w:eastAsia="en-US"/>
        </w:rPr>
        <w:t>20. Проф</w:t>
      </w:r>
      <w:r>
        <w:rPr>
          <w:rFonts w:ascii="Arial" w:hAnsi="Arial" w:cs="Arial"/>
          <w:b/>
          <w:sz w:val="24"/>
          <w:szCs w:val="24"/>
          <w:lang w:eastAsia="en-US"/>
        </w:rPr>
        <w:t xml:space="preserve">есионален и кариерен развој на воспитно-образовниот кадар </w:t>
      </w:r>
    </w:p>
    <w:bookmarkEnd w:id="33"/>
    <w:p w:rsidR="00A0714F" w:rsidRDefault="002608D1">
      <w:pPr>
        <w:suppressAutoHyphens w:val="0"/>
        <w:spacing w:after="160" w:line="259" w:lineRule="auto"/>
        <w:jc w:val="both"/>
        <w:rPr>
          <w:rFonts w:ascii="Arial" w:hAnsi="Arial" w:cs="Arial"/>
          <w:i/>
          <w:sz w:val="24"/>
          <w:szCs w:val="24"/>
          <w:lang w:eastAsia="en-US"/>
        </w:rPr>
      </w:pPr>
      <w:r>
        <w:rPr>
          <w:rFonts w:ascii="Arial" w:hAnsi="Arial" w:cs="Arial"/>
          <w:i/>
          <w:sz w:val="24"/>
          <w:szCs w:val="24"/>
          <w:lang w:eastAsia="en-US"/>
        </w:rPr>
        <w:t xml:space="preserve">20.1. </w:t>
      </w:r>
      <w:bookmarkStart w:id="34" w:name="_Hlk25929670"/>
      <w:r>
        <w:rPr>
          <w:rFonts w:ascii="Arial" w:hAnsi="Arial" w:cs="Arial"/>
          <w:i/>
          <w:sz w:val="24"/>
          <w:szCs w:val="24"/>
          <w:lang w:eastAsia="en-US"/>
        </w:rPr>
        <w:t>Детектирање на потребите и приоритетите</w:t>
      </w:r>
      <w:bookmarkEnd w:id="34"/>
    </w:p>
    <w:p w:rsidR="00A0714F" w:rsidRDefault="002608D1">
      <w:pPr>
        <w:suppressAutoHyphens w:val="0"/>
        <w:spacing w:after="160" w:line="259" w:lineRule="auto"/>
        <w:jc w:val="both"/>
        <w:rPr>
          <w:rFonts w:ascii="Arial" w:hAnsi="Arial" w:cs="Arial"/>
          <w:color w:val="000000"/>
        </w:rPr>
      </w:pPr>
      <w:r>
        <w:rPr>
          <w:rFonts w:ascii="Arial" w:hAnsi="Arial" w:cs="Arial"/>
          <w:color w:val="000000"/>
          <w:lang w:val="mk-MK" w:eastAsia="en-US"/>
        </w:rPr>
        <w:t xml:space="preserve">Од следењето и вреднувањето на работата на наставниците и стручните соработници од надлежна институција, од резултатите од самоевалуација и интегрална </w:t>
      </w:r>
      <w:r>
        <w:rPr>
          <w:rFonts w:ascii="Arial" w:hAnsi="Arial" w:cs="Arial"/>
          <w:color w:val="000000"/>
          <w:lang w:val="mk-MK" w:eastAsia="en-US"/>
        </w:rPr>
        <w:t>евалуација, произлегуваат потребите и приоритетите за професионален развој, за кој училиштето ќе изготви план. И</w:t>
      </w:r>
      <w:r>
        <w:rPr>
          <w:rFonts w:ascii="Arial" w:hAnsi="Arial" w:cs="Arial"/>
          <w:color w:val="000000"/>
          <w:lang w:val="mk-MK"/>
        </w:rPr>
        <w:t>стакнати се потребите за понатамошно унапредување на примена на иновативна настава, настава со примена на ИКТ, активни методи и техники, употреб</w:t>
      </w:r>
      <w:r>
        <w:rPr>
          <w:rFonts w:ascii="Arial" w:hAnsi="Arial" w:cs="Arial"/>
          <w:color w:val="000000"/>
          <w:lang w:val="mk-MK"/>
        </w:rPr>
        <w:t>а на дигитални алтки во наставата, работа со деца со посебни образовни потреби.</w:t>
      </w:r>
    </w:p>
    <w:p w:rsidR="00A0714F" w:rsidRDefault="00A0714F">
      <w:pPr>
        <w:suppressAutoHyphens w:val="0"/>
        <w:spacing w:after="160" w:line="259" w:lineRule="auto"/>
        <w:jc w:val="both"/>
        <w:rPr>
          <w:rFonts w:ascii="Arial" w:hAnsi="Arial" w:cs="Arial"/>
          <w:color w:val="000000"/>
          <w:lang w:eastAsia="en-US"/>
        </w:rPr>
      </w:pPr>
    </w:p>
    <w:p w:rsidR="00A0714F" w:rsidRDefault="002608D1">
      <w:pPr>
        <w:suppressAutoHyphens w:val="0"/>
        <w:spacing w:after="160" w:line="259" w:lineRule="auto"/>
        <w:jc w:val="both"/>
        <w:rPr>
          <w:rFonts w:ascii="Arial" w:hAnsi="Arial" w:cs="Arial"/>
          <w:i/>
          <w:color w:val="000000"/>
          <w:lang w:eastAsia="en-US"/>
        </w:rPr>
      </w:pPr>
      <w:r>
        <w:rPr>
          <w:rFonts w:ascii="Arial" w:hAnsi="Arial" w:cs="Arial"/>
          <w:i/>
          <w:color w:val="000000"/>
          <w:lang w:eastAsia="en-US"/>
        </w:rPr>
        <w:lastRenderedPageBreak/>
        <w:t xml:space="preserve">   20.2. </w:t>
      </w:r>
      <w:bookmarkStart w:id="35" w:name="_Hlk25929758"/>
      <w:r>
        <w:rPr>
          <w:rFonts w:ascii="Arial" w:hAnsi="Arial" w:cs="Arial"/>
          <w:i/>
          <w:color w:val="000000"/>
          <w:sz w:val="24"/>
          <w:szCs w:val="24"/>
          <w:lang w:eastAsia="en-US"/>
        </w:rPr>
        <w:t>Активности за професионален развој</w:t>
      </w:r>
      <w:bookmarkEnd w:id="35"/>
    </w:p>
    <w:p w:rsidR="00A0714F" w:rsidRDefault="002608D1">
      <w:pPr>
        <w:ind w:firstLine="720"/>
        <w:jc w:val="both"/>
        <w:rPr>
          <w:rFonts w:ascii="Arial" w:hAnsi="Arial" w:cs="Arial"/>
          <w:b/>
          <w:color w:val="000000"/>
          <w:lang w:val="mk-MK"/>
        </w:rPr>
      </w:pPr>
      <w:r>
        <w:rPr>
          <w:rFonts w:ascii="Arial" w:hAnsi="Arial" w:cs="Arial"/>
          <w:color w:val="000000"/>
          <w:lang w:val="mk-MK"/>
        </w:rPr>
        <w:t xml:space="preserve">По детектираните потреби за професионален развој, училиштето ќе изготви акционен план за учество на обуки, семинари и работилници, потоа учесниците ќе извршат дисеминација, а по реализацијата ќе се изготви извештај и евалуација на постигнатите ефекти но и </w:t>
      </w:r>
      <w:r>
        <w:rPr>
          <w:rFonts w:ascii="Arial" w:hAnsi="Arial" w:cs="Arial"/>
          <w:color w:val="000000"/>
          <w:lang w:val="mk-MK"/>
        </w:rPr>
        <w:t xml:space="preserve">следни потреби за професионален развој. </w:t>
      </w:r>
    </w:p>
    <w:p w:rsidR="00A0714F" w:rsidRDefault="002608D1">
      <w:pPr>
        <w:suppressAutoHyphens w:val="0"/>
        <w:spacing w:after="160" w:line="259" w:lineRule="auto"/>
        <w:jc w:val="both"/>
        <w:rPr>
          <w:rFonts w:ascii="Arial" w:hAnsi="Arial" w:cs="Arial"/>
          <w:i/>
          <w:color w:val="000000"/>
          <w:sz w:val="24"/>
          <w:szCs w:val="24"/>
          <w:lang w:eastAsia="en-US"/>
        </w:rPr>
      </w:pPr>
      <w:r>
        <w:rPr>
          <w:rFonts w:ascii="Arial" w:hAnsi="Arial" w:cs="Arial"/>
          <w:i/>
          <w:color w:val="000000"/>
          <w:lang w:eastAsia="en-US"/>
        </w:rPr>
        <w:t xml:space="preserve">20.3. </w:t>
      </w:r>
      <w:bookmarkStart w:id="36" w:name="_Hlk25929797"/>
      <w:r>
        <w:rPr>
          <w:rFonts w:ascii="Arial" w:hAnsi="Arial" w:cs="Arial"/>
          <w:i/>
          <w:color w:val="000000"/>
          <w:sz w:val="24"/>
          <w:szCs w:val="24"/>
          <w:lang w:eastAsia="en-US"/>
        </w:rPr>
        <w:t>Личен професионален развој</w:t>
      </w:r>
    </w:p>
    <w:bookmarkEnd w:id="36"/>
    <w:p w:rsidR="00A0714F" w:rsidRDefault="002608D1">
      <w:pPr>
        <w:jc w:val="both"/>
        <w:rPr>
          <w:rFonts w:ascii="Arial" w:hAnsi="Arial" w:cs="Arial"/>
          <w:b/>
          <w:lang w:val="mk-MK"/>
        </w:rPr>
      </w:pPr>
      <w:r>
        <w:rPr>
          <w:rFonts w:ascii="Arial" w:hAnsi="Arial" w:cs="Arial"/>
          <w:lang w:val="mk-MK"/>
        </w:rPr>
        <w:t>Секој наставник се следи во остварувањето на неговата воспитно-образовна работа. Се следи планирањето, реализацијата на наставата преку непосредни посети на часови, се вреднува реали</w:t>
      </w:r>
      <w:r>
        <w:rPr>
          <w:rFonts w:ascii="Arial" w:hAnsi="Arial" w:cs="Arial"/>
          <w:lang w:val="mk-MK"/>
        </w:rPr>
        <w:t>зацијата на часот според изготвен инструмент, се следи квалитетот на водењето на педагошката евиденција и документација, учеството на организирани форми на професионален развој, учество и постигања на ученички натпревари, како и оценувањето на ученичките з</w:t>
      </w:r>
      <w:r>
        <w:rPr>
          <w:rFonts w:ascii="Arial" w:hAnsi="Arial" w:cs="Arial"/>
          <w:lang w:val="mk-MK"/>
        </w:rPr>
        <w:t>наења и вештини. Преку самопроценување, се изготвува личен план за професионален развој од кој следи Акционен план за професионален развој на ниво научилиште.</w:t>
      </w:r>
    </w:p>
    <w:p w:rsidR="00A0714F" w:rsidRDefault="002608D1">
      <w:pPr>
        <w:suppressAutoHyphens w:val="0"/>
        <w:spacing w:after="160" w:line="259" w:lineRule="auto"/>
        <w:jc w:val="both"/>
        <w:rPr>
          <w:rFonts w:ascii="Arial" w:hAnsi="Arial" w:cs="Arial"/>
          <w:i/>
          <w:color w:val="000000"/>
          <w:lang w:eastAsia="en-US"/>
        </w:rPr>
      </w:pPr>
      <w:r>
        <w:rPr>
          <w:rFonts w:ascii="Arial" w:hAnsi="Arial" w:cs="Arial"/>
          <w:i/>
          <w:color w:val="000000"/>
          <w:lang w:eastAsia="en-US"/>
        </w:rPr>
        <w:t xml:space="preserve">20.4. </w:t>
      </w:r>
      <w:r>
        <w:rPr>
          <w:rFonts w:ascii="Arial" w:hAnsi="Arial" w:cs="Arial"/>
          <w:i/>
          <w:color w:val="000000"/>
          <w:sz w:val="24"/>
          <w:szCs w:val="24"/>
          <w:lang w:eastAsia="en-US"/>
        </w:rPr>
        <w:t>Хоризонтално учење</w:t>
      </w:r>
    </w:p>
    <w:p w:rsidR="00A0714F" w:rsidRDefault="002608D1">
      <w:pPr>
        <w:ind w:firstLine="720"/>
        <w:jc w:val="both"/>
        <w:rPr>
          <w:rFonts w:ascii="Arial" w:hAnsi="Arial" w:cs="Arial"/>
          <w:color w:val="000000"/>
          <w:lang w:val="mk-MK"/>
        </w:rPr>
      </w:pPr>
      <w:r>
        <w:rPr>
          <w:rFonts w:ascii="Arial" w:hAnsi="Arial" w:cs="Arial"/>
          <w:color w:val="000000"/>
          <w:lang w:val="mk-MK"/>
        </w:rPr>
        <w:t>На ниво на стручни активи, наставници од сродни предмети имаат изготвено програми за работа и во нив планирани се повеќе активности за соработка преку состаноци, работилници и меѓусебни посети на отворени часови. На тој начин се разменуваат искуства, се на</w:t>
      </w:r>
      <w:r>
        <w:rPr>
          <w:rFonts w:ascii="Arial" w:hAnsi="Arial" w:cs="Arial"/>
          <w:color w:val="000000"/>
          <w:lang w:val="mk-MK"/>
        </w:rPr>
        <w:t xml:space="preserve">дополнуваат знаења и вештини, се истакнуваат  позитивните моменти на часот, но добронамерно се укажува и на воочените пропусти. Најмногу е застапена соработката и помошта на наставниците почетници. </w:t>
      </w:r>
    </w:p>
    <w:p w:rsidR="00A0714F" w:rsidRDefault="002608D1">
      <w:pPr>
        <w:suppressAutoHyphens w:val="0"/>
        <w:spacing w:after="160" w:line="259" w:lineRule="auto"/>
        <w:jc w:val="both"/>
        <w:rPr>
          <w:rFonts w:ascii="Arial" w:hAnsi="Arial" w:cs="Arial"/>
          <w:i/>
          <w:color w:val="000000"/>
          <w:sz w:val="24"/>
          <w:szCs w:val="24"/>
          <w:lang w:eastAsia="en-US"/>
        </w:rPr>
      </w:pPr>
      <w:r>
        <w:rPr>
          <w:rFonts w:ascii="Arial" w:hAnsi="Arial" w:cs="Arial"/>
          <w:i/>
          <w:color w:val="000000"/>
          <w:lang w:eastAsia="en-US"/>
        </w:rPr>
        <w:t>20.5</w:t>
      </w:r>
      <w:bookmarkStart w:id="37" w:name="_Hlk25929852"/>
      <w:r>
        <w:rPr>
          <w:rFonts w:ascii="Arial" w:hAnsi="Arial" w:cs="Arial"/>
          <w:i/>
          <w:color w:val="000000"/>
          <w:lang w:eastAsia="en-US"/>
        </w:rPr>
        <w:t xml:space="preserve">. </w:t>
      </w:r>
      <w:r>
        <w:rPr>
          <w:rFonts w:ascii="Arial" w:hAnsi="Arial" w:cs="Arial"/>
          <w:i/>
          <w:color w:val="000000"/>
          <w:sz w:val="24"/>
          <w:szCs w:val="24"/>
          <w:lang w:eastAsia="en-US"/>
        </w:rPr>
        <w:t>Кариерен развој на воспитно-образовниот кадар</w:t>
      </w:r>
    </w:p>
    <w:bookmarkEnd w:id="37"/>
    <w:p w:rsidR="00A0714F" w:rsidRDefault="002608D1">
      <w:pPr>
        <w:suppressAutoHyphens w:val="0"/>
        <w:autoSpaceDE w:val="0"/>
        <w:autoSpaceDN w:val="0"/>
        <w:adjustRightInd w:val="0"/>
        <w:spacing w:after="0"/>
        <w:ind w:firstLine="720"/>
        <w:jc w:val="both"/>
        <w:rPr>
          <w:rFonts w:ascii="Arial" w:hAnsi="Arial" w:cs="Arial"/>
          <w:lang w:val="mk-MK" w:eastAsia="mk-MK"/>
        </w:rPr>
      </w:pPr>
      <w:r>
        <w:rPr>
          <w:rFonts w:ascii="Arial" w:hAnsi="Arial" w:cs="Arial"/>
          <w:lang w:val="mk-MK" w:eastAsia="mk-MK"/>
        </w:rPr>
        <w:t>Споре</w:t>
      </w:r>
      <w:r>
        <w:rPr>
          <w:rFonts w:ascii="Arial" w:hAnsi="Arial" w:cs="Arial"/>
          <w:lang w:val="mk-MK" w:eastAsia="mk-MK"/>
        </w:rPr>
        <w:t>д Закон за наставници и стручни соработници, наставниците и стручните соработници во основното училиште може да напредуваат во звања.Категоријата наставник се добива со полагање на стручен испит за наставник. Наставникот може да напредува во звањата настав</w:t>
      </w:r>
      <w:r>
        <w:rPr>
          <w:rFonts w:ascii="Arial" w:hAnsi="Arial" w:cs="Arial"/>
          <w:lang w:val="mk-MK" w:eastAsia="mk-MK"/>
        </w:rPr>
        <w:t>ник-ментор и наставник-советник.Категоријата стручен соработник се добива со положен приправнички испит.Стручниот соработник може да напредува во звањата стручен соработник-ментор истручен соработник-советник.</w:t>
      </w:r>
    </w:p>
    <w:p w:rsidR="00A0714F" w:rsidRDefault="002608D1">
      <w:pPr>
        <w:jc w:val="both"/>
        <w:rPr>
          <w:rFonts w:ascii="Arial" w:hAnsi="Arial" w:cs="Arial"/>
          <w:lang w:val="mk-MK"/>
        </w:rPr>
      </w:pPr>
      <w:r>
        <w:rPr>
          <w:rFonts w:ascii="Arial" w:hAnsi="Arial" w:cs="Arial"/>
          <w:lang w:val="mk-MK" w:eastAsia="mk-MK"/>
        </w:rPr>
        <w:t xml:space="preserve">Училиштето дава поддршка на </w:t>
      </w:r>
      <w:r>
        <w:rPr>
          <w:rFonts w:ascii="Arial" w:hAnsi="Arial" w:cs="Arial"/>
          <w:lang w:val="mk-MK" w:eastAsia="mk-MK"/>
        </w:rPr>
        <w:t>воспитно-образовниот кадар за нивно кариерно напредување. Изминатата учебна</w:t>
      </w:r>
      <w:r>
        <w:rPr>
          <w:rFonts w:ascii="Arial" w:hAnsi="Arial" w:cs="Arial"/>
          <w:lang w:val="mk-MK"/>
        </w:rPr>
        <w:t xml:space="preserve"> година приправничкиот стаж го положија предметниот натставник по музичко образование Момчило Делев и педагогот Велика Ташкова.</w:t>
      </w:r>
    </w:p>
    <w:p w:rsidR="00A0714F" w:rsidRDefault="00A0714F">
      <w:pPr>
        <w:suppressAutoHyphens w:val="0"/>
        <w:autoSpaceDE w:val="0"/>
        <w:autoSpaceDN w:val="0"/>
        <w:adjustRightInd w:val="0"/>
        <w:spacing w:after="0" w:line="240" w:lineRule="auto"/>
        <w:jc w:val="both"/>
        <w:rPr>
          <w:rFonts w:ascii="Arial" w:hAnsi="Arial" w:cs="Arial"/>
          <w:lang w:eastAsia="mk-MK"/>
        </w:rPr>
      </w:pPr>
    </w:p>
    <w:p w:rsidR="00A0714F" w:rsidRDefault="00A0714F">
      <w:pPr>
        <w:suppressAutoHyphens w:val="0"/>
        <w:autoSpaceDE w:val="0"/>
        <w:autoSpaceDN w:val="0"/>
        <w:adjustRightInd w:val="0"/>
        <w:spacing w:after="0" w:line="240" w:lineRule="auto"/>
        <w:rPr>
          <w:rFonts w:ascii="Arial" w:hAnsi="Arial" w:cs="Arial"/>
          <w:lang w:val="mk-MK" w:eastAsia="mk-MK"/>
        </w:rPr>
      </w:pPr>
    </w:p>
    <w:p w:rsidR="00A0714F" w:rsidRDefault="002608D1">
      <w:pPr>
        <w:suppressAutoHyphens w:val="0"/>
        <w:spacing w:after="160" w:line="259" w:lineRule="auto"/>
        <w:jc w:val="both"/>
        <w:rPr>
          <w:rFonts w:ascii="Arial" w:hAnsi="Arial" w:cs="Arial"/>
          <w:b/>
          <w:lang w:eastAsia="en-US"/>
        </w:rPr>
      </w:pPr>
      <w:bookmarkStart w:id="38" w:name="_Hlk25929884"/>
      <w:r>
        <w:rPr>
          <w:rFonts w:ascii="Arial" w:hAnsi="Arial" w:cs="Arial"/>
          <w:b/>
          <w:color w:val="000000"/>
          <w:sz w:val="24"/>
          <w:szCs w:val="24"/>
          <w:lang w:eastAsia="en-US"/>
        </w:rPr>
        <w:t>21. Соработка на основното училиште со родителите/с</w:t>
      </w:r>
      <w:r>
        <w:rPr>
          <w:rFonts w:ascii="Arial" w:hAnsi="Arial" w:cs="Arial"/>
          <w:b/>
          <w:color w:val="000000"/>
          <w:sz w:val="24"/>
          <w:szCs w:val="24"/>
          <w:lang w:eastAsia="en-US"/>
        </w:rPr>
        <w:t xml:space="preserve">тарателите </w:t>
      </w:r>
    </w:p>
    <w:bookmarkEnd w:id="38"/>
    <w:p w:rsidR="00A0714F" w:rsidRDefault="002608D1">
      <w:pPr>
        <w:suppressAutoHyphens w:val="0"/>
        <w:spacing w:after="160" w:line="259" w:lineRule="auto"/>
        <w:jc w:val="both"/>
        <w:rPr>
          <w:rFonts w:ascii="Arial" w:hAnsi="Arial" w:cs="Arial"/>
          <w:i/>
          <w:sz w:val="24"/>
          <w:szCs w:val="24"/>
          <w:lang w:eastAsia="en-US"/>
        </w:rPr>
      </w:pPr>
      <w:r>
        <w:rPr>
          <w:rFonts w:ascii="Arial" w:hAnsi="Arial" w:cs="Arial"/>
          <w:i/>
          <w:szCs w:val="24"/>
          <w:lang w:eastAsia="en-US"/>
        </w:rPr>
        <w:t xml:space="preserve">      21.1. </w:t>
      </w:r>
      <w:bookmarkStart w:id="39" w:name="_Hlk25929913"/>
      <w:r>
        <w:rPr>
          <w:rFonts w:ascii="Arial" w:hAnsi="Arial" w:cs="Arial"/>
          <w:i/>
          <w:sz w:val="24"/>
          <w:szCs w:val="24"/>
          <w:lang w:eastAsia="en-US"/>
        </w:rPr>
        <w:t xml:space="preserve">Вклученост на родителите/старателите во животот и работата на училиштето </w:t>
      </w:r>
      <w:bookmarkEnd w:id="39"/>
    </w:p>
    <w:p w:rsidR="00A0714F" w:rsidRDefault="002608D1">
      <w:pPr>
        <w:ind w:firstLine="720"/>
        <w:jc w:val="both"/>
        <w:rPr>
          <w:rFonts w:ascii="Arial" w:hAnsi="Arial" w:cs="Arial"/>
          <w:szCs w:val="24"/>
          <w:lang w:val="mk-MK"/>
        </w:rPr>
      </w:pPr>
      <w:r>
        <w:rPr>
          <w:rFonts w:ascii="Arial" w:hAnsi="Arial" w:cs="Arial"/>
          <w:szCs w:val="24"/>
          <w:lang w:val="mk-MK"/>
        </w:rPr>
        <w:t>Родителите како партнери во процесот на образование и воспитание на учениците, се вклучуваат во животот и работата на училиштето. Претставници од сите паралел</w:t>
      </w:r>
      <w:r>
        <w:rPr>
          <w:rFonts w:ascii="Arial" w:hAnsi="Arial" w:cs="Arial"/>
          <w:szCs w:val="24"/>
          <w:lang w:val="mk-MK"/>
        </w:rPr>
        <w:t xml:space="preserve">ки учествуваат во Совет на родители каде ги пренесуваат мислењата, </w:t>
      </w:r>
      <w:r>
        <w:rPr>
          <w:rFonts w:ascii="Arial" w:hAnsi="Arial" w:cs="Arial"/>
          <w:szCs w:val="24"/>
          <w:lang w:val="mk-MK"/>
        </w:rPr>
        <w:lastRenderedPageBreak/>
        <w:t>предлозите и забелешките, даваат сугестии, се ангажираат во остварувањето на поставените цели, учествуваат во активности од забавен и рекреативен карактер. Т</w:t>
      </w:r>
      <w:r>
        <w:rPr>
          <w:rFonts w:ascii="Arial" w:hAnsi="Arial" w:cs="Arial"/>
          <w:color w:val="000000"/>
          <w:szCs w:val="24"/>
          <w:lang w:val="mk-MK"/>
        </w:rPr>
        <w:t>ројца од нив се членови на Учили</w:t>
      </w:r>
      <w:r>
        <w:rPr>
          <w:rFonts w:ascii="Arial" w:hAnsi="Arial" w:cs="Arial"/>
          <w:color w:val="000000"/>
          <w:szCs w:val="24"/>
          <w:lang w:val="mk-MK"/>
        </w:rPr>
        <w:t xml:space="preserve">шен одбор и дирекно се вклучени во процесот на управување и одлучување по прашања од секаков вид а се однесуваат на работењето на училиштето. </w:t>
      </w:r>
      <w:r>
        <w:rPr>
          <w:rFonts w:ascii="Arial" w:hAnsi="Arial" w:cs="Arial"/>
          <w:szCs w:val="24"/>
          <w:lang w:val="mk-MK"/>
        </w:rPr>
        <w:t>Исто така родителите ќе учествуваат во реализацијата на активностите од Проектот МИО и ЕКО проектот и Заедничка гр</w:t>
      </w:r>
      <w:r>
        <w:rPr>
          <w:rFonts w:ascii="Arial" w:hAnsi="Arial" w:cs="Arial"/>
          <w:szCs w:val="24"/>
          <w:lang w:val="mk-MK"/>
        </w:rPr>
        <w:t xml:space="preserve">ижа за правилно насочување на учениците. Јавно се истакнува распоред за прием на родители од секој наставник со термин(ден во неделата и час). </w:t>
      </w:r>
      <w:r>
        <w:rPr>
          <w:rFonts w:ascii="Arial" w:hAnsi="Arial" w:cs="Arial"/>
          <w:color w:val="000000"/>
          <w:szCs w:val="24"/>
          <w:lang w:val="mk-MK"/>
        </w:rPr>
        <w:t>Родители претставници на паралелки се вклучени и партиципираат во давање на идеи, предлози и донесување на одлуки</w:t>
      </w:r>
      <w:r>
        <w:rPr>
          <w:rFonts w:ascii="Arial" w:hAnsi="Arial" w:cs="Arial"/>
          <w:color w:val="000000"/>
          <w:szCs w:val="24"/>
          <w:lang w:val="mk-MK"/>
        </w:rPr>
        <w:t>, преку Совет на родители.</w:t>
      </w:r>
    </w:p>
    <w:p w:rsidR="00A0714F" w:rsidRDefault="002608D1">
      <w:pPr>
        <w:jc w:val="both"/>
        <w:rPr>
          <w:rFonts w:ascii="Arial" w:hAnsi="Arial" w:cs="Arial"/>
          <w:i/>
          <w:szCs w:val="24"/>
          <w:lang w:eastAsia="en-US"/>
        </w:rPr>
      </w:pPr>
      <w:r>
        <w:rPr>
          <w:rFonts w:ascii="Arial" w:hAnsi="Arial" w:cs="Arial"/>
          <w:i/>
          <w:szCs w:val="24"/>
          <w:lang w:eastAsia="en-US"/>
        </w:rPr>
        <w:t xml:space="preserve">21.2. </w:t>
      </w:r>
      <w:bookmarkStart w:id="40" w:name="_Hlk25929963"/>
      <w:r>
        <w:rPr>
          <w:rFonts w:ascii="Arial" w:hAnsi="Arial" w:cs="Arial"/>
          <w:i/>
          <w:sz w:val="24"/>
          <w:szCs w:val="24"/>
          <w:lang w:eastAsia="en-US"/>
        </w:rPr>
        <w:t>Вклученост на родителите/старателите во процесот на учење и воннаставните активности</w:t>
      </w:r>
    </w:p>
    <w:bookmarkEnd w:id="40"/>
    <w:p w:rsidR="00A0714F" w:rsidRDefault="002608D1">
      <w:pPr>
        <w:suppressAutoHyphens w:val="0"/>
        <w:spacing w:after="160" w:line="259" w:lineRule="auto"/>
        <w:ind w:firstLine="720"/>
        <w:jc w:val="both"/>
        <w:rPr>
          <w:rFonts w:ascii="Arial" w:hAnsi="Arial" w:cs="Arial"/>
          <w:sz w:val="18"/>
          <w:szCs w:val="20"/>
          <w:lang w:val="mk-MK" w:eastAsia="en-US"/>
        </w:rPr>
      </w:pPr>
      <w:r>
        <w:rPr>
          <w:rFonts w:ascii="Arial" w:hAnsi="Arial" w:cs="Arial"/>
          <w:szCs w:val="24"/>
          <w:lang w:val="mk-MK"/>
        </w:rPr>
        <w:t xml:space="preserve">Родители кои искажуваат желба за помагање и стручна поддршка во процесот на учење, се прифаќаат како соработници, и нивната помош е </w:t>
      </w:r>
      <w:r>
        <w:rPr>
          <w:rFonts w:ascii="Arial" w:hAnsi="Arial" w:cs="Arial"/>
          <w:szCs w:val="24"/>
          <w:lang w:val="mk-MK"/>
        </w:rPr>
        <w:t xml:space="preserve">секогаш добродојдена. Најчесто соработката се состои од изработка на нагледни, наставни средства и помагала, едукација од аспект на здравствено воспитување, учество на натпревари, културно-забавни манифестации, помош при реализација на екскурзии, поддршка </w:t>
      </w:r>
      <w:r>
        <w:rPr>
          <w:rFonts w:ascii="Arial" w:hAnsi="Arial" w:cs="Arial"/>
          <w:szCs w:val="24"/>
          <w:lang w:val="mk-MK"/>
        </w:rPr>
        <w:t>во работата со ученици со попреченост, надарени и талентирани ученици, за професионална ориентација и сл. кои се  планирани со проектот „Заедничка грижа за правилен развој на учениците“.</w:t>
      </w:r>
    </w:p>
    <w:p w:rsidR="00A0714F" w:rsidRDefault="002608D1">
      <w:pPr>
        <w:suppressAutoHyphens w:val="0"/>
        <w:spacing w:after="160" w:line="259" w:lineRule="auto"/>
        <w:jc w:val="both"/>
        <w:rPr>
          <w:rFonts w:ascii="Arial" w:hAnsi="Arial" w:cs="Arial"/>
          <w:i/>
          <w:szCs w:val="24"/>
          <w:lang w:eastAsia="en-US"/>
        </w:rPr>
      </w:pPr>
      <w:r>
        <w:rPr>
          <w:rFonts w:ascii="Arial" w:hAnsi="Arial" w:cs="Arial"/>
          <w:i/>
          <w:szCs w:val="24"/>
          <w:lang w:eastAsia="en-US"/>
        </w:rPr>
        <w:t xml:space="preserve">21.3. </w:t>
      </w:r>
      <w:bookmarkStart w:id="41" w:name="_Hlk25930017"/>
      <w:r>
        <w:rPr>
          <w:rFonts w:ascii="Arial" w:hAnsi="Arial" w:cs="Arial"/>
          <w:i/>
          <w:sz w:val="24"/>
          <w:szCs w:val="24"/>
          <w:lang w:eastAsia="en-US"/>
        </w:rPr>
        <w:t>Едукација на родителите/старателите</w:t>
      </w:r>
      <w:r>
        <w:rPr>
          <w:rFonts w:ascii="Arial" w:hAnsi="Arial" w:cs="Arial"/>
          <w:i/>
          <w:szCs w:val="24"/>
          <w:lang w:eastAsia="en-US"/>
        </w:rPr>
        <w:t xml:space="preserve">  </w:t>
      </w:r>
      <w:bookmarkEnd w:id="41"/>
    </w:p>
    <w:p w:rsidR="00A0714F" w:rsidRDefault="002608D1">
      <w:pPr>
        <w:ind w:firstLine="720"/>
        <w:jc w:val="both"/>
        <w:rPr>
          <w:rFonts w:ascii="Arial" w:hAnsi="Arial" w:cs="Arial"/>
          <w:szCs w:val="24"/>
          <w:lang w:val="mk-MK"/>
        </w:rPr>
      </w:pPr>
      <w:r>
        <w:rPr>
          <w:rFonts w:ascii="Arial" w:hAnsi="Arial" w:cs="Arial"/>
          <w:color w:val="000000"/>
          <w:szCs w:val="24"/>
          <w:lang w:val="mk-MK"/>
        </w:rPr>
        <w:t>За едукација на родителит</w:t>
      </w:r>
      <w:r>
        <w:rPr>
          <w:rFonts w:ascii="Arial" w:hAnsi="Arial" w:cs="Arial"/>
          <w:color w:val="000000"/>
          <w:szCs w:val="24"/>
          <w:lang w:val="mk-MK"/>
        </w:rPr>
        <w:t>е, училиштето планира предавања на теми актуелни за развојот и здравјето на учениците, редовно ќе бидат информирани преку брошури, флаери и друг пропаганден материјал за содржини кои се од нивен интерес и интерес на учениците, а за ученици со слаб успех ил</w:t>
      </w:r>
      <w:r>
        <w:rPr>
          <w:rFonts w:ascii="Arial" w:hAnsi="Arial" w:cs="Arial"/>
          <w:color w:val="000000"/>
          <w:szCs w:val="24"/>
          <w:lang w:val="mk-MK"/>
        </w:rPr>
        <w:t>и несоодветно однесување ќе се одржат средби за советувања, консултации и по потреба посети.</w:t>
      </w:r>
      <w:r>
        <w:rPr>
          <w:rFonts w:ascii="Arial" w:hAnsi="Arial" w:cs="Arial"/>
          <w:szCs w:val="24"/>
          <w:lang w:val="mk-MK"/>
        </w:rPr>
        <w:t>Училиштето изготвува брошура за целокупната организација на работата со истакнување на најбитните сегменти на воспитно-образовниот процес, истата ја печати и ја под</w:t>
      </w:r>
      <w:r>
        <w:rPr>
          <w:rFonts w:ascii="Arial" w:hAnsi="Arial" w:cs="Arial"/>
          <w:szCs w:val="24"/>
          <w:lang w:val="mk-MK"/>
        </w:rPr>
        <w:t xml:space="preserve">елува на родителите како средство за нивно информирање. </w:t>
      </w:r>
    </w:p>
    <w:p w:rsidR="00A0714F" w:rsidRDefault="00A0714F">
      <w:pPr>
        <w:ind w:firstLine="720"/>
        <w:jc w:val="both"/>
        <w:rPr>
          <w:rFonts w:ascii="Arial" w:hAnsi="Arial" w:cs="Arial"/>
          <w:color w:val="000000"/>
          <w:szCs w:val="24"/>
          <w:lang w:val="mk-MK"/>
        </w:rPr>
      </w:pPr>
    </w:p>
    <w:p w:rsidR="00A0714F" w:rsidRDefault="002608D1">
      <w:pPr>
        <w:suppressAutoHyphens w:val="0"/>
        <w:spacing w:after="160" w:line="259" w:lineRule="auto"/>
        <w:jc w:val="both"/>
        <w:rPr>
          <w:rFonts w:ascii="Arial" w:hAnsi="Arial" w:cs="Arial"/>
          <w:i/>
          <w:sz w:val="24"/>
          <w:szCs w:val="24"/>
          <w:lang w:eastAsia="en-US"/>
        </w:rPr>
      </w:pPr>
      <w:bookmarkStart w:id="42" w:name="_Hlk25930058"/>
      <w:r>
        <w:rPr>
          <w:rFonts w:ascii="Arial" w:hAnsi="Arial" w:cs="Arial"/>
          <w:i/>
          <w:color w:val="000000"/>
          <w:sz w:val="24"/>
          <w:szCs w:val="24"/>
          <w:lang w:eastAsia="en-US"/>
        </w:rPr>
        <w:t>22.</w:t>
      </w:r>
      <w:r>
        <w:rPr>
          <w:rFonts w:ascii="Arial" w:hAnsi="Arial" w:cs="Arial"/>
          <w:i/>
          <w:color w:val="000000"/>
          <w:sz w:val="24"/>
          <w:szCs w:val="24"/>
          <w:lang w:val="mk-MK" w:eastAsia="en-US"/>
        </w:rPr>
        <w:t xml:space="preserve"> </w:t>
      </w:r>
      <w:r>
        <w:rPr>
          <w:rFonts w:ascii="Arial" w:hAnsi="Arial" w:cs="Arial"/>
          <w:i/>
          <w:sz w:val="24"/>
          <w:szCs w:val="24"/>
          <w:lang w:eastAsia="en-US"/>
        </w:rPr>
        <w:t>Комуникација со јавноста и промоција на основното училиште</w:t>
      </w:r>
    </w:p>
    <w:bookmarkEnd w:id="42"/>
    <w:p w:rsidR="00A0714F" w:rsidRDefault="002608D1">
      <w:pPr>
        <w:jc w:val="both"/>
        <w:rPr>
          <w:rFonts w:ascii="Arial" w:hAnsi="Arial" w:cs="Arial"/>
          <w:szCs w:val="24"/>
          <w:lang w:val="mk-MK"/>
        </w:rPr>
      </w:pPr>
      <w:r>
        <w:rPr>
          <w:rFonts w:ascii="Arial" w:hAnsi="Arial" w:cs="Arial"/>
          <w:szCs w:val="24"/>
          <w:lang w:val="mk-MK"/>
        </w:rPr>
        <w:t xml:space="preserve">Соработката и комуникацијата со јавноста, училиштето ја остварува преку повеќе форми и институции. </w:t>
      </w:r>
    </w:p>
    <w:p w:rsidR="00A0714F" w:rsidRDefault="002608D1">
      <w:pPr>
        <w:jc w:val="both"/>
        <w:rPr>
          <w:rFonts w:ascii="Arial" w:hAnsi="Arial" w:cs="Arial"/>
          <w:i/>
          <w:sz w:val="24"/>
          <w:szCs w:val="24"/>
          <w:lang w:val="mk-MK"/>
        </w:rPr>
      </w:pPr>
      <w:r>
        <w:rPr>
          <w:rFonts w:ascii="Arial" w:hAnsi="Arial" w:cs="Arial"/>
          <w:i/>
          <w:sz w:val="24"/>
          <w:szCs w:val="24"/>
          <w:lang w:val="mk-MK"/>
        </w:rPr>
        <w:t>22.1. Други основни училишта</w:t>
      </w:r>
    </w:p>
    <w:p w:rsidR="00A0714F" w:rsidRDefault="002608D1">
      <w:pPr>
        <w:jc w:val="both"/>
        <w:rPr>
          <w:rFonts w:ascii="Arial" w:hAnsi="Arial" w:cs="Arial"/>
          <w:szCs w:val="24"/>
          <w:lang w:val="mk-MK"/>
        </w:rPr>
      </w:pPr>
      <w:r>
        <w:rPr>
          <w:rFonts w:ascii="Arial" w:hAnsi="Arial" w:cs="Arial"/>
          <w:szCs w:val="24"/>
          <w:lang w:val="mk-MK"/>
        </w:rPr>
        <w:t>Училиштето има комуникација и соработува со другите основни училишта од општината и пошироко најчесто во врска со размена на сугестии и искуства за реализација на наставни и воннаставни активности, учество на натпревари, одбележување на прослави и друг вид</w:t>
      </w:r>
      <w:r>
        <w:rPr>
          <w:rFonts w:ascii="Arial" w:hAnsi="Arial" w:cs="Arial"/>
          <w:szCs w:val="24"/>
          <w:lang w:val="mk-MK"/>
        </w:rPr>
        <w:t xml:space="preserve"> манифестации, меѓусебни посети, заеднички обуки за професионален развој, творечки работилници, рекреативни и спортски активности, дружење и сл. </w:t>
      </w:r>
    </w:p>
    <w:p w:rsidR="00A0714F" w:rsidRDefault="002608D1">
      <w:pPr>
        <w:jc w:val="both"/>
        <w:rPr>
          <w:rFonts w:ascii="Arial" w:hAnsi="Arial" w:cs="Arial"/>
          <w:sz w:val="24"/>
          <w:szCs w:val="24"/>
          <w:lang w:val="mk-MK"/>
        </w:rPr>
      </w:pPr>
      <w:r>
        <w:rPr>
          <w:rFonts w:ascii="Arial" w:hAnsi="Arial" w:cs="Arial"/>
          <w:i/>
          <w:sz w:val="24"/>
          <w:szCs w:val="24"/>
          <w:lang w:val="mk-MK"/>
        </w:rPr>
        <w:lastRenderedPageBreak/>
        <w:t>22.2. Локална заедница</w:t>
      </w:r>
      <w:r>
        <w:rPr>
          <w:rFonts w:ascii="Arial" w:hAnsi="Arial" w:cs="Arial"/>
          <w:sz w:val="24"/>
          <w:szCs w:val="24"/>
          <w:lang w:val="mk-MK"/>
        </w:rPr>
        <w:t xml:space="preserve"> (локална самоуправа, бизнис заедница, месно население..) </w:t>
      </w:r>
    </w:p>
    <w:p w:rsidR="00A0714F" w:rsidRDefault="002608D1">
      <w:pPr>
        <w:jc w:val="both"/>
        <w:rPr>
          <w:rFonts w:ascii="Arial" w:hAnsi="Arial" w:cs="Arial"/>
          <w:color w:val="000000"/>
          <w:lang w:val="mk-MK"/>
        </w:rPr>
      </w:pPr>
      <w:r>
        <w:rPr>
          <w:rFonts w:ascii="Arial" w:hAnsi="Arial" w:cs="Arial"/>
          <w:color w:val="000000"/>
          <w:lang w:val="mk-MK"/>
        </w:rPr>
        <w:t xml:space="preserve">Комуникацијата на училиштето </w:t>
      </w:r>
      <w:r>
        <w:rPr>
          <w:rFonts w:ascii="Arial" w:hAnsi="Arial" w:cs="Arial"/>
          <w:color w:val="000000"/>
          <w:lang w:val="mk-MK"/>
        </w:rPr>
        <w:t>со локалната самоуправа е секојдневна. Се комуницира по различни прашања, со давање информации, податоци, извештаи,  усно, писмено, електронски и непосредно на состаноци и средби со одговорни лица и градоначалникот на општината. Исто така се соработува и с</w:t>
      </w:r>
      <w:r>
        <w:rPr>
          <w:rFonts w:ascii="Arial" w:hAnsi="Arial" w:cs="Arial"/>
          <w:color w:val="000000"/>
          <w:lang w:val="mk-MK"/>
        </w:rPr>
        <w:t>о бизнис компании и месното население.</w:t>
      </w:r>
    </w:p>
    <w:p w:rsidR="00A0714F" w:rsidRDefault="002608D1">
      <w:pPr>
        <w:jc w:val="both"/>
        <w:rPr>
          <w:rFonts w:ascii="Arial" w:hAnsi="Arial" w:cs="Arial"/>
          <w:b/>
          <w:i/>
          <w:color w:val="000000"/>
          <w:sz w:val="24"/>
          <w:szCs w:val="24"/>
          <w:lang w:val="mk-MK"/>
        </w:rPr>
      </w:pPr>
      <w:r>
        <w:rPr>
          <w:rFonts w:ascii="Arial" w:hAnsi="Arial" w:cs="Arial"/>
          <w:color w:val="000000"/>
          <w:sz w:val="24"/>
          <w:szCs w:val="24"/>
          <w:lang w:val="mk-MK"/>
        </w:rPr>
        <w:t xml:space="preserve">22.3. </w:t>
      </w:r>
      <w:r>
        <w:rPr>
          <w:rFonts w:ascii="Arial" w:hAnsi="Arial" w:cs="Arial"/>
          <w:i/>
          <w:color w:val="000000"/>
          <w:sz w:val="24"/>
          <w:szCs w:val="24"/>
          <w:lang w:val="mk-MK"/>
        </w:rPr>
        <w:t>Институции од областа на културата</w:t>
      </w:r>
    </w:p>
    <w:p w:rsidR="00A0714F" w:rsidRDefault="002608D1">
      <w:pPr>
        <w:jc w:val="both"/>
        <w:rPr>
          <w:rFonts w:ascii="Arial" w:hAnsi="Arial" w:cs="Arial"/>
          <w:color w:val="000000"/>
          <w:lang w:val="mk-MK"/>
        </w:rPr>
      </w:pPr>
      <w:r>
        <w:rPr>
          <w:rFonts w:ascii="Arial" w:hAnsi="Arial" w:cs="Arial"/>
          <w:color w:val="000000"/>
          <w:lang w:val="mk-MK"/>
        </w:rPr>
        <w:t>Постои традиционална соработка на училиштето со повеќе институции од областа на културата преку учество на литературни и ликовни конкурси, изложби, учество на натпревари, посет</w:t>
      </w:r>
      <w:r>
        <w:rPr>
          <w:rFonts w:ascii="Arial" w:hAnsi="Arial" w:cs="Arial"/>
          <w:color w:val="000000"/>
          <w:lang w:val="mk-MK"/>
        </w:rPr>
        <w:t xml:space="preserve">а на културно-историски споменици и музеи, библиотека, театар, ликовна колониа, дом на култура, кино-сали. </w:t>
      </w:r>
    </w:p>
    <w:p w:rsidR="00A0714F" w:rsidRDefault="002608D1">
      <w:pPr>
        <w:jc w:val="both"/>
        <w:rPr>
          <w:rFonts w:ascii="Arial" w:hAnsi="Arial" w:cs="Arial"/>
          <w:b/>
          <w:i/>
          <w:color w:val="000000"/>
          <w:sz w:val="24"/>
          <w:szCs w:val="24"/>
          <w:lang w:val="mk-MK"/>
        </w:rPr>
      </w:pPr>
      <w:r>
        <w:rPr>
          <w:rFonts w:ascii="Arial" w:hAnsi="Arial" w:cs="Arial"/>
          <w:color w:val="000000"/>
          <w:sz w:val="24"/>
          <w:szCs w:val="24"/>
          <w:lang w:val="mk-MK"/>
        </w:rPr>
        <w:t xml:space="preserve">22.4. </w:t>
      </w:r>
      <w:r>
        <w:rPr>
          <w:rFonts w:ascii="Arial" w:hAnsi="Arial" w:cs="Arial"/>
          <w:i/>
          <w:color w:val="000000"/>
          <w:sz w:val="24"/>
          <w:szCs w:val="24"/>
          <w:lang w:val="mk-MK"/>
        </w:rPr>
        <w:t>Институции од областа на образованието</w:t>
      </w:r>
    </w:p>
    <w:p w:rsidR="00A0714F" w:rsidRDefault="002608D1">
      <w:pPr>
        <w:ind w:firstLine="720"/>
        <w:jc w:val="both"/>
        <w:rPr>
          <w:rFonts w:ascii="Arial" w:hAnsi="Arial" w:cs="Arial"/>
          <w:lang w:val="mk-MK"/>
        </w:rPr>
      </w:pPr>
      <w:r>
        <w:rPr>
          <w:rFonts w:ascii="Arial" w:hAnsi="Arial" w:cs="Arial"/>
          <w:lang w:val="mk-MK"/>
        </w:rPr>
        <w:t>Се планира и наведува соработката со МОН, БРО, ДПИ, ЕЛС-Сектор за основно образование како дел од општи</w:t>
      </w:r>
      <w:r>
        <w:rPr>
          <w:rFonts w:ascii="Arial" w:hAnsi="Arial" w:cs="Arial"/>
          <w:lang w:val="mk-MK"/>
        </w:rPr>
        <w:t xml:space="preserve">ната, овластен општински/државен инспектор, актив на директори на ниво на општина, детски градинки,  други основни и средни училишта и факултети и др. Најчесто соработката се остварува преку непосредни контакти, посети, средби, состаноци, увиди, со цел да </w:t>
      </w:r>
      <w:r>
        <w:rPr>
          <w:rFonts w:ascii="Arial" w:hAnsi="Arial" w:cs="Arial"/>
          <w:lang w:val="mk-MK"/>
        </w:rPr>
        <w:t>се воочат одредени состојби, да се бара начин за нивно подобрување, или навремено и превентивно делување за непречена реализација на наставниот процес.</w:t>
      </w:r>
    </w:p>
    <w:p w:rsidR="00A0714F" w:rsidRDefault="002608D1">
      <w:pPr>
        <w:jc w:val="both"/>
        <w:rPr>
          <w:rFonts w:ascii="Arial" w:hAnsi="Arial" w:cs="Arial"/>
          <w:color w:val="000000"/>
          <w:sz w:val="24"/>
          <w:szCs w:val="24"/>
          <w:lang w:val="mk-MK"/>
        </w:rPr>
      </w:pPr>
      <w:r>
        <w:rPr>
          <w:rFonts w:ascii="Arial" w:hAnsi="Arial" w:cs="Arial"/>
          <w:sz w:val="24"/>
          <w:szCs w:val="24"/>
          <w:lang w:val="mk-MK"/>
        </w:rPr>
        <w:t xml:space="preserve">22.5.  </w:t>
      </w:r>
      <w:r>
        <w:rPr>
          <w:rFonts w:ascii="Arial" w:hAnsi="Arial" w:cs="Arial"/>
          <w:i/>
          <w:color w:val="000000"/>
          <w:sz w:val="24"/>
          <w:szCs w:val="24"/>
          <w:lang w:val="mk-MK"/>
        </w:rPr>
        <w:t>Невладини организации</w:t>
      </w:r>
    </w:p>
    <w:p w:rsidR="00A0714F" w:rsidRDefault="002608D1">
      <w:pPr>
        <w:ind w:firstLine="480"/>
        <w:jc w:val="both"/>
        <w:rPr>
          <w:rFonts w:ascii="Arial" w:hAnsi="Arial" w:cs="Arial"/>
          <w:color w:val="000000"/>
          <w:lang w:val="mk-MK"/>
        </w:rPr>
      </w:pPr>
      <w:r>
        <w:rPr>
          <w:rFonts w:ascii="Arial" w:hAnsi="Arial" w:cs="Arial"/>
          <w:color w:val="000000"/>
          <w:lang w:val="mk-MK"/>
        </w:rPr>
        <w:t>По иницијатива на невладини организации училиштето  соработува и спроведува</w:t>
      </w:r>
      <w:r>
        <w:rPr>
          <w:rFonts w:ascii="Arial" w:hAnsi="Arial" w:cs="Arial"/>
          <w:color w:val="000000"/>
          <w:lang w:val="mk-MK"/>
        </w:rPr>
        <w:t xml:space="preserve"> активности кои се во интерес на учениците.</w:t>
      </w:r>
    </w:p>
    <w:p w:rsidR="00A0714F" w:rsidRDefault="002608D1">
      <w:pPr>
        <w:pStyle w:val="ListParagraph"/>
        <w:numPr>
          <w:ilvl w:val="1"/>
          <w:numId w:val="10"/>
        </w:numPr>
        <w:suppressAutoHyphens w:val="0"/>
        <w:spacing w:after="160" w:line="259" w:lineRule="auto"/>
        <w:jc w:val="both"/>
        <w:rPr>
          <w:rFonts w:ascii="Arial" w:hAnsi="Arial" w:cs="Arial"/>
          <w:i/>
          <w:color w:val="000000"/>
          <w:sz w:val="24"/>
          <w:szCs w:val="24"/>
          <w:lang w:val="mk-MK"/>
        </w:rPr>
      </w:pPr>
      <w:r>
        <w:rPr>
          <w:rFonts w:ascii="Arial" w:hAnsi="Arial" w:cs="Arial"/>
          <w:i/>
          <w:color w:val="000000"/>
          <w:sz w:val="24"/>
          <w:szCs w:val="24"/>
          <w:lang w:val="mk-MK"/>
        </w:rPr>
        <w:t xml:space="preserve">Спортски друштва </w:t>
      </w:r>
    </w:p>
    <w:p w:rsidR="00A0714F" w:rsidRDefault="002608D1">
      <w:pPr>
        <w:ind w:firstLine="480"/>
        <w:jc w:val="both"/>
        <w:rPr>
          <w:rFonts w:ascii="Arial" w:hAnsi="Arial" w:cs="Arial"/>
          <w:color w:val="000000"/>
          <w:lang w:val="mk-MK"/>
        </w:rPr>
      </w:pPr>
      <w:r>
        <w:rPr>
          <w:rFonts w:ascii="Arial" w:hAnsi="Arial" w:cs="Arial"/>
          <w:color w:val="000000"/>
          <w:lang w:val="mk-MK"/>
        </w:rPr>
        <w:t>Во поглед на развојот на спортот кај учениците, училиштето основа спортски клуб кој ќе соработува со општинско друштво на училишен спорт и активно ќе учествува во организираните натпревари во фу</w:t>
      </w:r>
      <w:r>
        <w:rPr>
          <w:rFonts w:ascii="Arial" w:hAnsi="Arial" w:cs="Arial"/>
          <w:color w:val="000000"/>
          <w:lang w:val="mk-MK"/>
        </w:rPr>
        <w:t>дбал, кошарка, ракомет и одбојка на општинско ниво и регионално, а во спортска гимнастика и на државно ниво.</w:t>
      </w:r>
    </w:p>
    <w:p w:rsidR="00A0714F" w:rsidRDefault="002608D1">
      <w:pPr>
        <w:numPr>
          <w:ilvl w:val="1"/>
          <w:numId w:val="10"/>
        </w:numPr>
        <w:suppressAutoHyphens w:val="0"/>
        <w:spacing w:after="160" w:line="259" w:lineRule="auto"/>
        <w:jc w:val="both"/>
        <w:rPr>
          <w:rFonts w:ascii="Arial" w:hAnsi="Arial" w:cs="Arial"/>
          <w:i/>
          <w:color w:val="000000"/>
          <w:sz w:val="24"/>
          <w:szCs w:val="24"/>
          <w:lang w:val="mk-MK"/>
        </w:rPr>
      </w:pPr>
      <w:r>
        <w:rPr>
          <w:rFonts w:ascii="Arial" w:hAnsi="Arial" w:cs="Arial"/>
          <w:i/>
          <w:color w:val="000000"/>
          <w:sz w:val="24"/>
          <w:szCs w:val="24"/>
          <w:lang w:val="mk-MK"/>
        </w:rPr>
        <w:t xml:space="preserve"> Здравствени организации </w:t>
      </w:r>
    </w:p>
    <w:p w:rsidR="00A0714F" w:rsidRDefault="002608D1">
      <w:pPr>
        <w:ind w:firstLine="480"/>
        <w:jc w:val="both"/>
        <w:rPr>
          <w:rFonts w:ascii="Arial" w:hAnsi="Arial" w:cs="Arial"/>
          <w:color w:val="000000"/>
          <w:lang w:val="mk-MK"/>
        </w:rPr>
      </w:pPr>
      <w:r>
        <w:rPr>
          <w:rFonts w:ascii="Arial" w:hAnsi="Arial" w:cs="Arial"/>
          <w:color w:val="000000"/>
          <w:lang w:val="mk-MK"/>
        </w:rPr>
        <w:t>За едукација за одржување на здравјето на учениците и превентивно делување за заштита од болести, училиштето соработува с</w:t>
      </w:r>
      <w:r>
        <w:rPr>
          <w:rFonts w:ascii="Arial" w:hAnsi="Arial" w:cs="Arial"/>
          <w:color w:val="000000"/>
          <w:lang w:val="mk-MK"/>
        </w:rPr>
        <w:t>о Јавен здравствен дом Гевгелија- школска медицина, Приватни здравствени установи во населеното место, соработува со Центар за социјални работи, а за осигурување на учениците, вработените и училиштето, соработува со осигурителна компанија која понудува нај</w:t>
      </w:r>
      <w:r>
        <w:rPr>
          <w:rFonts w:ascii="Arial" w:hAnsi="Arial" w:cs="Arial"/>
          <w:color w:val="000000"/>
          <w:lang w:val="mk-MK"/>
        </w:rPr>
        <w:t>поволни услови.</w:t>
      </w:r>
    </w:p>
    <w:p w:rsidR="00A0714F" w:rsidRDefault="002608D1">
      <w:pPr>
        <w:pStyle w:val="ListParagraph"/>
        <w:numPr>
          <w:ilvl w:val="1"/>
          <w:numId w:val="10"/>
        </w:numPr>
        <w:suppressAutoHyphens w:val="0"/>
        <w:spacing w:after="160" w:line="259" w:lineRule="auto"/>
        <w:jc w:val="both"/>
        <w:rPr>
          <w:rFonts w:ascii="Arial" w:hAnsi="Arial" w:cs="Arial"/>
          <w:color w:val="000000"/>
          <w:lang w:val="mk-MK"/>
        </w:rPr>
      </w:pPr>
      <w:r>
        <w:rPr>
          <w:rFonts w:ascii="Arial" w:hAnsi="Arial" w:cs="Arial"/>
          <w:i/>
          <w:color w:val="000000"/>
          <w:sz w:val="24"/>
          <w:lang w:val="mk-MK"/>
        </w:rPr>
        <w:t>Медиуми</w:t>
      </w:r>
      <w:r>
        <w:rPr>
          <w:rFonts w:ascii="Arial" w:hAnsi="Arial" w:cs="Arial"/>
          <w:color w:val="000000"/>
          <w:sz w:val="24"/>
          <w:lang w:val="mk-MK"/>
        </w:rPr>
        <w:t xml:space="preserve"> (со цел на промоција на училиштето</w:t>
      </w:r>
      <w:r>
        <w:rPr>
          <w:rFonts w:ascii="Arial" w:hAnsi="Arial" w:cs="Arial"/>
          <w:color w:val="000000"/>
          <w:lang w:val="mk-MK"/>
        </w:rPr>
        <w:t>)</w:t>
      </w:r>
    </w:p>
    <w:p w:rsidR="00A0714F" w:rsidRDefault="002608D1">
      <w:pPr>
        <w:suppressAutoHyphens w:val="0"/>
        <w:spacing w:after="160" w:line="259" w:lineRule="auto"/>
        <w:ind w:firstLine="480"/>
        <w:jc w:val="both"/>
        <w:rPr>
          <w:rFonts w:ascii="Arial" w:hAnsi="Arial" w:cs="Arial"/>
          <w:lang w:val="mk-MK"/>
        </w:rPr>
      </w:pPr>
      <w:r>
        <w:rPr>
          <w:rFonts w:ascii="Arial" w:hAnsi="Arial" w:cs="Arial"/>
          <w:lang w:val="mk-MK"/>
        </w:rPr>
        <w:t xml:space="preserve">За актуелни настани, активности на училиштето по разни поводи, еколошки акции, информации значајни за учениците, училиштето информира преку локални медиуми </w:t>
      </w:r>
      <w:r>
        <w:rPr>
          <w:rFonts w:ascii="Arial" w:hAnsi="Arial" w:cs="Arial"/>
          <w:lang w:val="mk-MK"/>
        </w:rPr>
        <w:lastRenderedPageBreak/>
        <w:t>(ТВ станица), на веб страна на училиштет</w:t>
      </w:r>
      <w:r>
        <w:rPr>
          <w:rFonts w:ascii="Arial" w:hAnsi="Arial" w:cs="Arial"/>
          <w:lang w:val="mk-MK"/>
        </w:rPr>
        <w:t>о и социјални мрежи. По потреба писмени известувања се истакнуваат на влезот на училиштето или се дистрибуираат флаери. И оваа учебна година ќе биде организиран отворен ден за граѓанско образование со повеќе активности. За тоа преку медиуми ќе бидат извест</w:t>
      </w:r>
      <w:r>
        <w:rPr>
          <w:rFonts w:ascii="Arial" w:hAnsi="Arial" w:cs="Arial"/>
          <w:lang w:val="mk-MK"/>
        </w:rPr>
        <w:t xml:space="preserve">ени и поканети за присуство родителите и претставници од локалната самоуправа. </w:t>
      </w:r>
    </w:p>
    <w:p w:rsidR="00A0714F" w:rsidRDefault="00A0714F">
      <w:pPr>
        <w:suppressAutoHyphens w:val="0"/>
        <w:spacing w:after="160" w:line="259" w:lineRule="auto"/>
        <w:ind w:firstLine="480"/>
        <w:jc w:val="both"/>
        <w:rPr>
          <w:rFonts w:ascii="Arial" w:hAnsi="Arial" w:cs="Arial"/>
          <w:lang w:val="mk-MK"/>
        </w:rPr>
      </w:pPr>
    </w:p>
    <w:p w:rsidR="00A0714F" w:rsidRDefault="002608D1">
      <w:pPr>
        <w:pStyle w:val="ListParagraph"/>
        <w:numPr>
          <w:ilvl w:val="0"/>
          <w:numId w:val="10"/>
        </w:numPr>
        <w:suppressAutoHyphens w:val="0"/>
        <w:spacing w:after="160" w:line="259" w:lineRule="auto"/>
        <w:jc w:val="both"/>
        <w:rPr>
          <w:rFonts w:ascii="Arial" w:hAnsi="Arial" w:cs="Arial"/>
          <w:i/>
          <w:sz w:val="24"/>
          <w:szCs w:val="24"/>
          <w:lang w:val="mk-MK" w:eastAsia="en-US"/>
        </w:rPr>
      </w:pPr>
      <w:bookmarkStart w:id="43" w:name="_Hlk25930082"/>
      <w:r>
        <w:rPr>
          <w:rFonts w:ascii="Arial" w:hAnsi="Arial" w:cs="Arial"/>
          <w:i/>
          <w:sz w:val="24"/>
          <w:szCs w:val="24"/>
          <w:lang w:eastAsia="en-US"/>
        </w:rPr>
        <w:t>Следење на имплементацијата на годишната програма за работа на основното училиште</w:t>
      </w:r>
    </w:p>
    <w:p w:rsidR="00A0714F" w:rsidRDefault="002608D1">
      <w:pPr>
        <w:pStyle w:val="ListParagraph"/>
        <w:suppressAutoHyphens w:val="0"/>
        <w:spacing w:after="160" w:line="259" w:lineRule="auto"/>
        <w:ind w:left="0"/>
        <w:jc w:val="both"/>
        <w:rPr>
          <w:rFonts w:ascii="Arial" w:hAnsi="Arial" w:cs="Arial"/>
          <w:lang w:val="mk-MK" w:eastAsia="en-US"/>
        </w:rPr>
      </w:pPr>
      <w:r>
        <w:rPr>
          <w:rFonts w:ascii="Arial" w:hAnsi="Arial" w:cs="Arial"/>
          <w:lang w:val="mk-MK" w:eastAsia="en-US"/>
        </w:rPr>
        <w:t xml:space="preserve">Следењето на имплементацијата на годишната програма за работа на училиштето ќе се реализира преку приоритетните подрачја во работењето низ редовната настава, воннаствните и други активности, во соработка на вработените со учениците и нивните родители. </w:t>
      </w:r>
      <w:bookmarkEnd w:id="43"/>
    </w:p>
    <w:p w:rsidR="00A0714F" w:rsidRDefault="002608D1">
      <w:pPr>
        <w:pStyle w:val="ListParagraph"/>
        <w:numPr>
          <w:ilvl w:val="0"/>
          <w:numId w:val="10"/>
        </w:numPr>
        <w:suppressAutoHyphens w:val="0"/>
        <w:spacing w:after="160" w:line="259" w:lineRule="auto"/>
        <w:jc w:val="both"/>
        <w:rPr>
          <w:rFonts w:ascii="Arial" w:hAnsi="Arial" w:cs="Arial"/>
          <w:i/>
          <w:sz w:val="24"/>
          <w:szCs w:val="24"/>
          <w:lang w:val="mk-MK" w:eastAsia="en-US"/>
        </w:rPr>
      </w:pPr>
      <w:r>
        <w:rPr>
          <w:rFonts w:ascii="Arial" w:hAnsi="Arial" w:cs="Arial"/>
          <w:b/>
          <w:lang w:eastAsia="en-US"/>
        </w:rPr>
        <w:t xml:space="preserve"> </w:t>
      </w:r>
      <w:r>
        <w:rPr>
          <w:rFonts w:ascii="Arial" w:hAnsi="Arial" w:cs="Arial"/>
          <w:i/>
          <w:sz w:val="24"/>
          <w:szCs w:val="24"/>
          <w:lang w:eastAsia="en-US"/>
        </w:rPr>
        <w:t>Ев</w:t>
      </w:r>
      <w:r>
        <w:rPr>
          <w:rFonts w:ascii="Arial" w:hAnsi="Arial" w:cs="Arial"/>
          <w:i/>
          <w:sz w:val="24"/>
          <w:szCs w:val="24"/>
          <w:lang w:eastAsia="en-US"/>
        </w:rPr>
        <w:t>алуација на годишната програма за работа на основното училиште</w:t>
      </w:r>
    </w:p>
    <w:p w:rsidR="00A0714F" w:rsidRDefault="002608D1">
      <w:pPr>
        <w:suppressAutoHyphens w:val="0"/>
        <w:spacing w:after="160"/>
        <w:ind w:firstLine="360"/>
        <w:contextualSpacing/>
        <w:jc w:val="both"/>
        <w:rPr>
          <w:rFonts w:ascii="Arial" w:hAnsi="Arial" w:cs="Arial"/>
          <w:color w:val="000000"/>
          <w:lang w:val="mk-MK" w:eastAsia="mk-MK"/>
        </w:rPr>
      </w:pPr>
      <w:r>
        <w:rPr>
          <w:rFonts w:ascii="Arial" w:hAnsi="Arial" w:cs="Arial"/>
          <w:color w:val="000000"/>
          <w:lang w:val="mk-MK" w:eastAsia="mk-MK"/>
        </w:rPr>
        <w:t xml:space="preserve">При процесот на евалуација се зема предвид искуството на сите што биле вклучени во имплементацијата на годишната програма за работа на основното училиште. За евалуацијата, како извори на </w:t>
      </w:r>
      <w:r>
        <w:rPr>
          <w:rFonts w:ascii="Arial" w:hAnsi="Arial" w:cs="Arial"/>
          <w:color w:val="000000"/>
          <w:lang w:val="mk-MK" w:eastAsia="mk-MK"/>
        </w:rPr>
        <w:t>информации служат тримесечните, полугодишните и годишните извештаи на одделенските раководители, извештаи од следењето на часови и други наставни и воннаставни активности и други записници од стручни  и други тела.  Во овој процес посебно внимание се обрну</w:t>
      </w:r>
      <w:r>
        <w:rPr>
          <w:rFonts w:ascii="Arial" w:hAnsi="Arial" w:cs="Arial"/>
          <w:color w:val="000000"/>
          <w:lang w:val="mk-MK" w:eastAsia="mk-MK"/>
        </w:rPr>
        <w:t xml:space="preserve">ва на собирањето докази односно податоци поврзани со индикаторите односно критериумите за успех, со формирање заклучоци и препораки. Доказите можат да се соберат преку: прашалници, документи, записници и протоколи, дискусии, интервјуа, увид во работата на </w:t>
      </w:r>
      <w:r>
        <w:rPr>
          <w:rFonts w:ascii="Arial" w:hAnsi="Arial" w:cs="Arial"/>
          <w:color w:val="000000"/>
          <w:lang w:val="mk-MK" w:eastAsia="mk-MK"/>
        </w:rPr>
        <w:t>учениците, процесот на набљудување, независни евалуациони извештаи и други инструменти.</w:t>
      </w:r>
    </w:p>
    <w:p w:rsidR="00A0714F" w:rsidRDefault="00A0714F">
      <w:pPr>
        <w:suppressAutoHyphens w:val="0"/>
        <w:spacing w:after="160" w:line="240" w:lineRule="auto"/>
        <w:contextualSpacing/>
        <w:jc w:val="both"/>
        <w:rPr>
          <w:rFonts w:ascii="Arial" w:hAnsi="Arial" w:cs="Arial"/>
          <w:i/>
          <w:color w:val="000000"/>
          <w:lang w:val="mk-MK" w:eastAsia="mk-MK"/>
        </w:rPr>
      </w:pPr>
    </w:p>
    <w:p w:rsidR="00A0714F" w:rsidRDefault="002608D1">
      <w:pPr>
        <w:pStyle w:val="ListParagraph"/>
        <w:numPr>
          <w:ilvl w:val="0"/>
          <w:numId w:val="10"/>
        </w:numPr>
        <w:suppressAutoHyphens w:val="0"/>
        <w:spacing w:after="160" w:line="240" w:lineRule="auto"/>
        <w:contextualSpacing/>
        <w:jc w:val="both"/>
        <w:rPr>
          <w:rFonts w:ascii="Arial" w:hAnsi="Arial" w:cs="Arial"/>
          <w:i/>
          <w:color w:val="000000"/>
          <w:sz w:val="24"/>
          <w:szCs w:val="24"/>
          <w:lang w:val="mk-MK" w:eastAsia="mk-MK"/>
        </w:rPr>
      </w:pPr>
      <w:r>
        <w:rPr>
          <w:rFonts w:ascii="Arial" w:hAnsi="Arial" w:cs="Arial"/>
          <w:i/>
          <w:color w:val="000000"/>
          <w:lang w:val="mk-MK" w:eastAsia="mk-MK"/>
        </w:rPr>
        <w:t xml:space="preserve">  </w:t>
      </w:r>
      <w:r>
        <w:rPr>
          <w:rFonts w:ascii="Arial" w:hAnsi="Arial" w:cs="Arial"/>
          <w:i/>
          <w:color w:val="000000"/>
          <w:sz w:val="24"/>
          <w:szCs w:val="24"/>
          <w:lang w:val="mk-MK" w:eastAsia="mk-MK"/>
        </w:rPr>
        <w:t>Заклучок</w:t>
      </w:r>
    </w:p>
    <w:p w:rsidR="00A0714F" w:rsidRDefault="002608D1">
      <w:pPr>
        <w:suppressAutoHyphens w:val="0"/>
        <w:spacing w:after="160"/>
        <w:ind w:left="142" w:firstLine="218"/>
        <w:contextualSpacing/>
        <w:jc w:val="both"/>
        <w:rPr>
          <w:rFonts w:ascii="Arial" w:hAnsi="Arial" w:cs="Arial"/>
          <w:lang w:val="mk-MK" w:eastAsia="en-US"/>
        </w:rPr>
      </w:pPr>
      <w:r>
        <w:rPr>
          <w:rFonts w:ascii="Arial" w:hAnsi="Arial" w:cs="Arial"/>
          <w:color w:val="000000"/>
          <w:lang w:val="mk-MK" w:eastAsia="en-US"/>
        </w:rPr>
        <w:t xml:space="preserve">Годишната програма за работата на училиштето </w:t>
      </w:r>
      <w:r>
        <w:rPr>
          <w:rFonts w:ascii="Arial" w:hAnsi="Arial" w:cs="Arial"/>
          <w:lang w:eastAsia="en-US"/>
        </w:rPr>
        <w:t>за учебната 202</w:t>
      </w:r>
      <w:r>
        <w:rPr>
          <w:rFonts w:ascii="Arial" w:hAnsi="Arial" w:cs="Arial"/>
          <w:lang w:val="mk-MK" w:eastAsia="en-US"/>
        </w:rPr>
        <w:t>5</w:t>
      </w:r>
      <w:r>
        <w:rPr>
          <w:rFonts w:ascii="Arial" w:hAnsi="Arial" w:cs="Arial"/>
          <w:lang w:eastAsia="en-US"/>
        </w:rPr>
        <w:t>/2</w:t>
      </w:r>
      <w:r>
        <w:rPr>
          <w:rFonts w:ascii="Arial" w:hAnsi="Arial" w:cs="Arial"/>
          <w:lang w:val="mk-MK" w:eastAsia="en-US"/>
        </w:rPr>
        <w:t xml:space="preserve">6 година е изготвена според новиот Правилник за формата и содржината на на Развојната и </w:t>
      </w:r>
      <w:r>
        <w:rPr>
          <w:rFonts w:ascii="Arial" w:hAnsi="Arial" w:cs="Arial"/>
          <w:lang w:val="mk-MK" w:eastAsia="en-US"/>
        </w:rPr>
        <w:t xml:space="preserve">Годишната програма за работа на основното училиште бр.,18-3714/3 од 29.05.2024г. Појдовни основи за планирање на работата на училиштето се законските одредби, Развојната програма, Извештајот од самоевалуација со дефинираните приоритети, Годишниот извештај </w:t>
      </w:r>
      <w:r>
        <w:rPr>
          <w:rFonts w:ascii="Arial" w:hAnsi="Arial" w:cs="Arial"/>
          <w:lang w:val="mk-MK" w:eastAsia="en-US"/>
        </w:rPr>
        <w:t>за работа на училиштето и други пишани документи, правилници, концепции и насоки од МОН и БРО, како и од условите за работа кои ги имасамото училиште.Годишната програма дава јасна слика за севкупната работа на училиштето по сите видови настава, воннаставни</w:t>
      </w:r>
      <w:r>
        <w:rPr>
          <w:rFonts w:ascii="Arial" w:hAnsi="Arial" w:cs="Arial"/>
          <w:lang w:val="mk-MK" w:eastAsia="en-US"/>
        </w:rPr>
        <w:t xml:space="preserve"> активности и други области во кои учениците и вработените активно ќе се ангажираат за остварување на целите на основното образование пропишани со наставниот план и програма. Исто така преку овој важен документ ќе можат да се запознаат со работата на учили</w:t>
      </w:r>
      <w:r>
        <w:rPr>
          <w:rFonts w:ascii="Arial" w:hAnsi="Arial" w:cs="Arial"/>
          <w:lang w:val="mk-MK" w:eastAsia="en-US"/>
        </w:rPr>
        <w:t>штето, родителите, училишниот одбор, оснивачот, МОН, БРО, ДПИ и други институции.</w:t>
      </w:r>
    </w:p>
    <w:p w:rsidR="00A0714F" w:rsidRDefault="00A0714F">
      <w:pPr>
        <w:tabs>
          <w:tab w:val="left" w:pos="810"/>
        </w:tabs>
        <w:suppressAutoHyphens w:val="0"/>
        <w:spacing w:after="160"/>
        <w:contextualSpacing/>
        <w:jc w:val="both"/>
        <w:rPr>
          <w:rFonts w:ascii="Arial" w:hAnsi="Arial" w:cs="Arial"/>
          <w:b/>
          <w:color w:val="000000"/>
          <w:lang w:val="mk-MK" w:eastAsia="mk-MK"/>
        </w:rPr>
      </w:pPr>
    </w:p>
    <w:p w:rsidR="00A0714F" w:rsidRDefault="00A0714F">
      <w:pPr>
        <w:suppressAutoHyphens w:val="0"/>
        <w:spacing w:after="160" w:line="259" w:lineRule="auto"/>
        <w:jc w:val="both"/>
        <w:rPr>
          <w:rFonts w:ascii="Arial" w:hAnsi="Arial" w:cs="Arial"/>
          <w:color w:val="000000"/>
          <w:lang w:val="mk-MK" w:eastAsia="en-US"/>
        </w:rPr>
      </w:pPr>
    </w:p>
    <w:p w:rsidR="00A0714F" w:rsidRDefault="00A0714F">
      <w:pPr>
        <w:suppressAutoHyphens w:val="0"/>
        <w:spacing w:after="160" w:line="259" w:lineRule="auto"/>
        <w:jc w:val="both"/>
        <w:rPr>
          <w:rFonts w:ascii="Arial" w:hAnsi="Arial" w:cs="Arial"/>
          <w:color w:val="000000"/>
          <w:lang w:val="mk-MK" w:eastAsia="en-US"/>
        </w:rPr>
      </w:pPr>
    </w:p>
    <w:p w:rsidR="00A0714F" w:rsidRDefault="002608D1">
      <w:pPr>
        <w:pStyle w:val="ListParagraph"/>
        <w:numPr>
          <w:ilvl w:val="0"/>
          <w:numId w:val="10"/>
        </w:numPr>
        <w:suppressAutoHyphens w:val="0"/>
        <w:spacing w:after="160" w:line="259" w:lineRule="auto"/>
        <w:jc w:val="both"/>
        <w:rPr>
          <w:rFonts w:ascii="Arial" w:hAnsi="Arial" w:cs="Arial"/>
          <w:i/>
          <w:color w:val="000000"/>
          <w:lang w:val="mk-MK" w:eastAsia="en-US"/>
        </w:rPr>
      </w:pPr>
      <w:r>
        <w:rPr>
          <w:rFonts w:ascii="Arial" w:hAnsi="Arial" w:cs="Arial"/>
          <w:i/>
          <w:color w:val="000000"/>
          <w:sz w:val="24"/>
          <w:szCs w:val="24"/>
          <w:lang w:val="mk-MK" w:eastAsia="en-US"/>
        </w:rPr>
        <w:lastRenderedPageBreak/>
        <w:t>Комисија за изработка на Годишната програма</w:t>
      </w:r>
      <w:r>
        <w:rPr>
          <w:rFonts w:ascii="Arial" w:hAnsi="Arial" w:cs="Arial"/>
          <w:i/>
          <w:color w:val="000000"/>
          <w:lang w:val="mk-MK" w:eastAsia="en-US"/>
        </w:rPr>
        <w:t>:</w:t>
      </w:r>
    </w:p>
    <w:p w:rsidR="00A0714F" w:rsidRDefault="002608D1">
      <w:pPr>
        <w:suppressAutoHyphens w:val="0"/>
        <w:spacing w:after="160" w:line="259" w:lineRule="auto"/>
        <w:jc w:val="both"/>
        <w:rPr>
          <w:rFonts w:ascii="Arial" w:hAnsi="Arial" w:cs="Arial"/>
          <w:color w:val="000000"/>
          <w:lang w:val="mk-MK" w:eastAsia="en-US"/>
        </w:rPr>
      </w:pPr>
      <w:r>
        <w:rPr>
          <w:rFonts w:ascii="Arial" w:hAnsi="Arial" w:cs="Arial"/>
          <w:color w:val="000000"/>
          <w:lang w:val="mk-MK" w:eastAsia="en-US"/>
        </w:rPr>
        <w:t>Велика Ташкова (педагог)</w:t>
      </w:r>
      <w:r>
        <w:rPr>
          <w:rFonts w:ascii="Arial" w:hAnsi="Arial" w:cs="Arial"/>
          <w:color w:val="000000"/>
          <w:lang w:val="mk-MK" w:eastAsia="en-US"/>
        </w:rPr>
        <w:tab/>
      </w:r>
      <w:r>
        <w:rPr>
          <w:rFonts w:ascii="Arial" w:hAnsi="Arial" w:cs="Arial"/>
          <w:color w:val="000000"/>
          <w:lang w:val="mk-MK" w:eastAsia="en-US"/>
        </w:rPr>
        <w:tab/>
      </w:r>
      <w:r>
        <w:rPr>
          <w:rFonts w:ascii="Arial" w:hAnsi="Arial" w:cs="Arial"/>
          <w:color w:val="000000"/>
          <w:lang w:val="mk-MK" w:eastAsia="en-US"/>
        </w:rPr>
        <w:tab/>
      </w:r>
      <w:r>
        <w:rPr>
          <w:rFonts w:ascii="Arial" w:hAnsi="Arial" w:cs="Arial"/>
          <w:color w:val="000000"/>
          <w:lang w:val="mk-MK" w:eastAsia="en-US"/>
        </w:rPr>
        <w:tab/>
        <w:t xml:space="preserve">       </w:t>
      </w:r>
    </w:p>
    <w:p w:rsidR="00A0714F" w:rsidRDefault="002608D1">
      <w:pPr>
        <w:suppressAutoHyphens w:val="0"/>
        <w:spacing w:after="160" w:line="259" w:lineRule="auto"/>
        <w:jc w:val="both"/>
        <w:rPr>
          <w:rFonts w:ascii="Arial" w:hAnsi="Arial" w:cs="Arial"/>
          <w:color w:val="000000"/>
          <w:lang w:val="mk-MK" w:eastAsia="en-US"/>
        </w:rPr>
      </w:pPr>
      <w:r>
        <w:rPr>
          <w:rFonts w:ascii="Arial" w:hAnsi="Arial" w:cs="Arial"/>
          <w:color w:val="000000"/>
          <w:lang w:val="mk-MK" w:eastAsia="en-US"/>
        </w:rPr>
        <w:t>Елена Крстевска( директор)</w:t>
      </w:r>
    </w:p>
    <w:p w:rsidR="00A0714F" w:rsidRDefault="002608D1">
      <w:pPr>
        <w:suppressAutoHyphens w:val="0"/>
        <w:spacing w:after="160" w:line="259" w:lineRule="auto"/>
        <w:jc w:val="both"/>
        <w:rPr>
          <w:rFonts w:ascii="Arial" w:hAnsi="Arial" w:cs="Arial"/>
          <w:color w:val="000000"/>
          <w:lang w:val="mk-MK" w:eastAsia="en-US"/>
        </w:rPr>
      </w:pPr>
      <w:r>
        <w:rPr>
          <w:rFonts w:ascii="Arial" w:hAnsi="Arial" w:cs="Arial"/>
          <w:color w:val="000000"/>
          <w:lang w:val="mk-MK" w:eastAsia="en-US"/>
        </w:rPr>
        <w:t>Слаџана Ѓорѓиева (дефектолог)</w:t>
      </w:r>
    </w:p>
    <w:p w:rsidR="00A0714F" w:rsidRDefault="002608D1">
      <w:pPr>
        <w:suppressAutoHyphens w:val="0"/>
        <w:spacing w:after="160" w:line="259" w:lineRule="auto"/>
        <w:jc w:val="both"/>
        <w:rPr>
          <w:rFonts w:ascii="Arial" w:hAnsi="Arial" w:cs="Arial"/>
          <w:color w:val="000000"/>
          <w:lang w:val="mk-MK" w:eastAsia="en-US"/>
        </w:rPr>
      </w:pPr>
      <w:r>
        <w:rPr>
          <w:rFonts w:ascii="Arial" w:hAnsi="Arial" w:cs="Arial"/>
          <w:color w:val="000000"/>
          <w:lang w:val="mk-MK" w:eastAsia="en-US"/>
        </w:rPr>
        <w:t>Елизабета Јанева (одделенски наст</w:t>
      </w:r>
      <w:r>
        <w:rPr>
          <w:rFonts w:ascii="Arial" w:hAnsi="Arial" w:cs="Arial"/>
          <w:color w:val="000000"/>
          <w:lang w:val="mk-MK" w:eastAsia="en-US"/>
        </w:rPr>
        <w:t>авник-ментор)</w:t>
      </w:r>
    </w:p>
    <w:p w:rsidR="00A0714F" w:rsidRDefault="00A0714F">
      <w:pPr>
        <w:suppressAutoHyphens w:val="0"/>
        <w:spacing w:after="160" w:line="259" w:lineRule="auto"/>
        <w:jc w:val="both"/>
        <w:rPr>
          <w:rFonts w:ascii="Arial" w:hAnsi="Arial" w:cs="Arial"/>
          <w:color w:val="000000"/>
          <w:lang w:val="mk-MK" w:eastAsia="en-US"/>
        </w:rPr>
      </w:pPr>
    </w:p>
    <w:p w:rsidR="00A0714F" w:rsidRDefault="00A0714F">
      <w:pPr>
        <w:suppressAutoHyphens w:val="0"/>
        <w:spacing w:after="160" w:line="259" w:lineRule="auto"/>
        <w:jc w:val="both"/>
        <w:rPr>
          <w:rFonts w:ascii="Arial" w:hAnsi="Arial" w:cs="Arial"/>
          <w:color w:val="000000"/>
          <w:lang w:val="mk-MK" w:eastAsia="en-US"/>
        </w:rPr>
      </w:pPr>
    </w:p>
    <w:p w:rsidR="00A0714F" w:rsidRDefault="002608D1">
      <w:pPr>
        <w:pStyle w:val="ListParagraph"/>
        <w:numPr>
          <w:ilvl w:val="0"/>
          <w:numId w:val="10"/>
        </w:numPr>
        <w:suppressAutoHyphens w:val="0"/>
        <w:spacing w:after="160" w:line="259" w:lineRule="auto"/>
        <w:contextualSpacing/>
        <w:jc w:val="both"/>
        <w:rPr>
          <w:rFonts w:ascii="Arial" w:hAnsi="Arial" w:cs="Arial"/>
          <w:i/>
          <w:color w:val="000000"/>
          <w:sz w:val="24"/>
          <w:szCs w:val="24"/>
          <w:lang w:val="mk-MK" w:eastAsia="mk-MK"/>
        </w:rPr>
      </w:pPr>
      <w:bookmarkStart w:id="44" w:name="_Hlk25930238"/>
      <w:r>
        <w:rPr>
          <w:rFonts w:ascii="Arial" w:hAnsi="Arial" w:cs="Arial"/>
          <w:i/>
          <w:color w:val="000000"/>
          <w:sz w:val="24"/>
          <w:szCs w:val="24"/>
          <w:lang w:val="mk-MK" w:eastAsia="mk-MK"/>
        </w:rPr>
        <w:t>Користена литература</w:t>
      </w:r>
    </w:p>
    <w:p w:rsidR="00A0714F" w:rsidRDefault="00A0714F">
      <w:pPr>
        <w:suppressAutoHyphens w:val="0"/>
        <w:spacing w:after="160" w:line="259" w:lineRule="auto"/>
        <w:ind w:left="360"/>
        <w:contextualSpacing/>
        <w:jc w:val="both"/>
        <w:rPr>
          <w:rFonts w:ascii="Arial" w:hAnsi="Arial" w:cs="Arial"/>
          <w:b/>
          <w:color w:val="000000"/>
          <w:lang w:val="mk-MK" w:eastAsia="mk-MK"/>
        </w:rPr>
      </w:pPr>
    </w:p>
    <w:bookmarkEnd w:id="44"/>
    <w:p w:rsidR="00A0714F" w:rsidRDefault="002608D1">
      <w:pPr>
        <w:suppressAutoHyphens w:val="0"/>
        <w:spacing w:after="160" w:line="259" w:lineRule="auto"/>
        <w:jc w:val="both"/>
        <w:rPr>
          <w:rFonts w:ascii="Arial" w:hAnsi="Arial" w:cs="Arial"/>
          <w:color w:val="000000"/>
          <w:lang w:val="mk-MK" w:eastAsia="en-US"/>
        </w:rPr>
      </w:pPr>
      <w:r>
        <w:rPr>
          <w:rFonts w:ascii="Arial" w:hAnsi="Arial" w:cs="Arial"/>
          <w:color w:val="000000"/>
          <w:lang w:val="mk-MK" w:eastAsia="en-US"/>
        </w:rPr>
        <w:t>Закон за основно образование (Службен весник на РСМ бр.161.од 05.08.2019г.);</w:t>
      </w:r>
    </w:p>
    <w:p w:rsidR="00A0714F" w:rsidRDefault="002608D1">
      <w:pPr>
        <w:suppressAutoHyphens w:val="0"/>
        <w:spacing w:after="160" w:line="259" w:lineRule="auto"/>
        <w:jc w:val="both"/>
        <w:rPr>
          <w:rFonts w:ascii="Arial" w:hAnsi="Arial" w:cs="Arial"/>
          <w:color w:val="000000"/>
          <w:lang w:val="mk-MK" w:eastAsia="en-US"/>
        </w:rPr>
      </w:pPr>
      <w:r>
        <w:rPr>
          <w:rFonts w:ascii="Arial" w:hAnsi="Arial" w:cs="Arial"/>
          <w:color w:val="000000"/>
          <w:lang w:val="mk-MK" w:eastAsia="en-US"/>
        </w:rPr>
        <w:t>Закон за наставниците и стручните соработници во основните и средни теучилишта (Службен весник на РСМ бр.161.од 05.08.2019г.);</w:t>
      </w:r>
    </w:p>
    <w:p w:rsidR="00A0714F" w:rsidRDefault="002608D1">
      <w:pPr>
        <w:suppressAutoHyphens w:val="0"/>
        <w:spacing w:after="160" w:line="259" w:lineRule="auto"/>
        <w:jc w:val="both"/>
        <w:rPr>
          <w:rFonts w:ascii="Arial" w:hAnsi="Arial" w:cs="Arial"/>
          <w:color w:val="000000"/>
          <w:lang w:val="mk-MK" w:eastAsia="en-US"/>
        </w:rPr>
      </w:pPr>
      <w:r>
        <w:rPr>
          <w:rFonts w:ascii="Arial" w:hAnsi="Arial" w:cs="Arial"/>
          <w:color w:val="000000"/>
          <w:lang w:val="mk-MK" w:eastAsia="en-US"/>
        </w:rPr>
        <w:t xml:space="preserve">Наставни </w:t>
      </w:r>
      <w:r>
        <w:rPr>
          <w:rFonts w:ascii="Arial" w:hAnsi="Arial" w:cs="Arial"/>
          <w:color w:val="000000"/>
          <w:lang w:val="mk-MK" w:eastAsia="en-US"/>
        </w:rPr>
        <w:t>планови и програми;</w:t>
      </w:r>
    </w:p>
    <w:p w:rsidR="00A0714F" w:rsidRDefault="002608D1">
      <w:pPr>
        <w:suppressAutoHyphens w:val="0"/>
        <w:spacing w:after="160" w:line="259" w:lineRule="auto"/>
        <w:jc w:val="both"/>
        <w:rPr>
          <w:rFonts w:ascii="Arial" w:hAnsi="Arial" w:cs="Arial"/>
          <w:color w:val="000000"/>
          <w:lang w:val="mk-MK" w:eastAsia="en-US"/>
        </w:rPr>
      </w:pPr>
      <w:r>
        <w:rPr>
          <w:rFonts w:ascii="Arial" w:hAnsi="Arial" w:cs="Arial"/>
          <w:color w:val="000000"/>
          <w:lang w:val="mk-MK" w:eastAsia="en-US"/>
        </w:rPr>
        <w:t>Концепција за основно образование;</w:t>
      </w:r>
    </w:p>
    <w:p w:rsidR="00A0714F" w:rsidRDefault="002608D1">
      <w:pPr>
        <w:suppressAutoHyphens w:val="0"/>
        <w:spacing w:after="160" w:line="259" w:lineRule="auto"/>
        <w:jc w:val="both"/>
        <w:rPr>
          <w:rFonts w:ascii="Arial" w:hAnsi="Arial" w:cs="Arial"/>
          <w:color w:val="000000"/>
          <w:lang w:val="mk-MK" w:eastAsia="en-US"/>
        </w:rPr>
      </w:pPr>
      <w:r>
        <w:rPr>
          <w:rFonts w:ascii="Arial" w:hAnsi="Arial" w:cs="Arial"/>
          <w:color w:val="000000"/>
          <w:lang w:val="mk-MK" w:eastAsia="en-US"/>
        </w:rPr>
        <w:t>Правилник за форма и содршина на Развојната и Годишната програма за работа на училиштето;</w:t>
      </w:r>
    </w:p>
    <w:p w:rsidR="00A0714F" w:rsidRDefault="002608D1">
      <w:pPr>
        <w:suppressAutoHyphens w:val="0"/>
        <w:spacing w:after="160" w:line="259" w:lineRule="auto"/>
        <w:jc w:val="both"/>
        <w:rPr>
          <w:rFonts w:ascii="Arial" w:hAnsi="Arial" w:cs="Arial"/>
          <w:color w:val="000000"/>
          <w:lang w:val="mk-MK" w:eastAsia="en-US"/>
        </w:rPr>
      </w:pPr>
      <w:r>
        <w:rPr>
          <w:rFonts w:ascii="Arial" w:hAnsi="Arial" w:cs="Arial"/>
          <w:color w:val="000000"/>
          <w:lang w:val="mk-MK" w:eastAsia="en-US"/>
        </w:rPr>
        <w:t>Правилник за организација и начин на спроведување дополнителна и додатна настава во основните училишта;</w:t>
      </w:r>
    </w:p>
    <w:p w:rsidR="00A0714F" w:rsidRDefault="002608D1">
      <w:pPr>
        <w:suppressAutoHyphens w:val="0"/>
        <w:spacing w:after="160" w:line="259" w:lineRule="auto"/>
        <w:jc w:val="both"/>
        <w:rPr>
          <w:rFonts w:ascii="Arial" w:hAnsi="Arial" w:cs="Arial"/>
          <w:color w:val="000000"/>
          <w:lang w:val="mk-MK" w:eastAsia="en-US"/>
        </w:rPr>
      </w:pPr>
      <w:r>
        <w:rPr>
          <w:rFonts w:ascii="Arial" w:hAnsi="Arial" w:cs="Arial"/>
          <w:color w:val="000000"/>
          <w:lang w:val="mk-MK" w:eastAsia="en-US"/>
        </w:rPr>
        <w:t>Концепц</w:t>
      </w:r>
      <w:r>
        <w:rPr>
          <w:rFonts w:ascii="Arial" w:hAnsi="Arial" w:cs="Arial"/>
          <w:color w:val="000000"/>
          <w:lang w:val="mk-MK" w:eastAsia="en-US"/>
        </w:rPr>
        <w:t>ија за воннаставни активности во основното образование;</w:t>
      </w:r>
    </w:p>
    <w:p w:rsidR="00A0714F" w:rsidRDefault="002608D1">
      <w:pPr>
        <w:suppressAutoHyphens w:val="0"/>
        <w:spacing w:after="160" w:line="259" w:lineRule="auto"/>
        <w:jc w:val="both"/>
        <w:rPr>
          <w:rFonts w:ascii="Arial" w:hAnsi="Arial" w:cs="Arial"/>
          <w:color w:val="000000"/>
          <w:lang w:val="mk-MK" w:eastAsia="en-US"/>
        </w:rPr>
      </w:pPr>
      <w:r>
        <w:rPr>
          <w:rFonts w:ascii="Arial" w:hAnsi="Arial" w:cs="Arial"/>
          <w:color w:val="000000"/>
          <w:lang w:val="mk-MK" w:eastAsia="en-US"/>
        </w:rPr>
        <w:t>Правилник за ученички екскурзии во основно образование;</w:t>
      </w:r>
    </w:p>
    <w:p w:rsidR="00A0714F" w:rsidRDefault="002608D1">
      <w:pPr>
        <w:suppressAutoHyphens w:val="0"/>
        <w:spacing w:after="160" w:line="259" w:lineRule="auto"/>
        <w:jc w:val="both"/>
        <w:rPr>
          <w:rFonts w:ascii="Arial" w:hAnsi="Arial" w:cs="Arial"/>
          <w:color w:val="000000"/>
          <w:lang w:val="mk-MK" w:eastAsia="en-US"/>
        </w:rPr>
      </w:pPr>
      <w:r>
        <w:rPr>
          <w:rFonts w:ascii="Arial" w:hAnsi="Arial" w:cs="Arial"/>
          <w:color w:val="000000"/>
          <w:lang w:val="mk-MK" w:eastAsia="en-US"/>
        </w:rPr>
        <w:t>Концепт за развивање систем за образование од далечина во основните и средните училишта;</w:t>
      </w:r>
    </w:p>
    <w:p w:rsidR="00A0714F" w:rsidRDefault="002608D1">
      <w:pPr>
        <w:suppressAutoHyphens w:val="0"/>
        <w:spacing w:after="160" w:line="259" w:lineRule="auto"/>
        <w:jc w:val="both"/>
        <w:rPr>
          <w:rFonts w:ascii="Arial" w:hAnsi="Arial" w:cs="Arial"/>
          <w:color w:val="000000"/>
          <w:lang w:val="mk-MK" w:eastAsia="en-US"/>
        </w:rPr>
      </w:pPr>
      <w:r>
        <w:rPr>
          <w:rFonts w:ascii="Arial" w:hAnsi="Arial" w:cs="Arial"/>
          <w:color w:val="000000"/>
          <w:lang w:val="mk-MK" w:eastAsia="en-US"/>
        </w:rPr>
        <w:t>Водич за работа на училишниот инклузивен тим;</w:t>
      </w:r>
    </w:p>
    <w:p w:rsidR="00A0714F" w:rsidRDefault="002608D1">
      <w:pPr>
        <w:suppressAutoHyphens w:val="0"/>
        <w:spacing w:after="160" w:line="259" w:lineRule="auto"/>
        <w:jc w:val="both"/>
        <w:rPr>
          <w:rFonts w:ascii="Arial" w:hAnsi="Arial" w:cs="Arial"/>
          <w:color w:val="000000"/>
          <w:lang w:val="mk-MK" w:eastAsia="en-US"/>
        </w:rPr>
      </w:pPr>
      <w:r>
        <w:rPr>
          <w:rFonts w:ascii="Arial" w:hAnsi="Arial" w:cs="Arial"/>
          <w:color w:val="000000"/>
          <w:lang w:val="mk-MK" w:eastAsia="en-US"/>
        </w:rPr>
        <w:t>Практичен</w:t>
      </w:r>
      <w:r>
        <w:rPr>
          <w:rFonts w:ascii="Arial" w:hAnsi="Arial" w:cs="Arial"/>
          <w:color w:val="000000"/>
          <w:lang w:val="mk-MK" w:eastAsia="en-US"/>
        </w:rPr>
        <w:t xml:space="preserve"> прирачник за превенција и интервенција при насилство, злоупотреба и занемарување во училиштата;</w:t>
      </w:r>
    </w:p>
    <w:p w:rsidR="00A0714F" w:rsidRDefault="002608D1">
      <w:pPr>
        <w:suppressAutoHyphens w:val="0"/>
        <w:autoSpaceDE w:val="0"/>
        <w:autoSpaceDN w:val="0"/>
        <w:adjustRightInd w:val="0"/>
        <w:spacing w:after="0" w:line="240" w:lineRule="auto"/>
        <w:jc w:val="both"/>
        <w:rPr>
          <w:rFonts w:ascii="Arial" w:hAnsi="Arial" w:cs="Arial"/>
          <w:color w:val="000000"/>
          <w:lang w:val="mk-MK" w:eastAsia="mk-MK"/>
        </w:rPr>
      </w:pPr>
      <w:r>
        <w:rPr>
          <w:rFonts w:ascii="Arial" w:hAnsi="Arial" w:cs="Arial"/>
          <w:color w:val="000000"/>
          <w:lang w:val="mk-MK" w:eastAsia="mk-MK"/>
        </w:rPr>
        <w:t>Водич за ученичко учество, ученичко организирање и заштита на ученичките права во училиштата;</w:t>
      </w:r>
    </w:p>
    <w:p w:rsidR="00A0714F" w:rsidRDefault="00A0714F">
      <w:pPr>
        <w:suppressAutoHyphens w:val="0"/>
        <w:autoSpaceDE w:val="0"/>
        <w:autoSpaceDN w:val="0"/>
        <w:adjustRightInd w:val="0"/>
        <w:spacing w:after="0" w:line="240" w:lineRule="auto"/>
        <w:jc w:val="both"/>
        <w:rPr>
          <w:rFonts w:ascii="Arial" w:hAnsi="Arial" w:cs="Arial"/>
          <w:color w:val="000000"/>
          <w:lang w:val="mk-MK" w:eastAsia="mk-MK"/>
        </w:rPr>
      </w:pPr>
    </w:p>
    <w:p w:rsidR="00A0714F" w:rsidRDefault="002608D1">
      <w:pPr>
        <w:suppressAutoHyphens w:val="0"/>
        <w:autoSpaceDE w:val="0"/>
        <w:autoSpaceDN w:val="0"/>
        <w:adjustRightInd w:val="0"/>
        <w:spacing w:after="0" w:line="240" w:lineRule="auto"/>
        <w:jc w:val="both"/>
        <w:rPr>
          <w:rFonts w:ascii="Arial" w:hAnsi="Arial" w:cs="Arial"/>
          <w:bCs/>
          <w:color w:val="000000"/>
          <w:lang w:val="mk-MK" w:eastAsia="mk-MK"/>
        </w:rPr>
      </w:pPr>
      <w:r>
        <w:rPr>
          <w:rFonts w:ascii="Arial" w:hAnsi="Arial" w:cs="Arial"/>
          <w:color w:val="000000"/>
          <w:lang w:val="mk-MK" w:eastAsia="mk-MK"/>
        </w:rPr>
        <w:t xml:space="preserve">Правилник </w:t>
      </w:r>
      <w:r>
        <w:rPr>
          <w:rFonts w:ascii="Arial" w:hAnsi="Arial" w:cs="Arial"/>
          <w:bCs/>
          <w:color w:val="000000"/>
          <w:lang w:val="mk-MK" w:eastAsia="mk-MK"/>
        </w:rPr>
        <w:t>за основните професионални компетенции на наставниците</w:t>
      </w:r>
      <w:r>
        <w:rPr>
          <w:rFonts w:ascii="Arial" w:hAnsi="Arial" w:cs="Arial"/>
          <w:bCs/>
          <w:color w:val="000000"/>
          <w:lang w:val="mk-MK" w:eastAsia="mk-MK"/>
        </w:rPr>
        <w:t xml:space="preserve"> во основните и средните училишта поподрачја;</w:t>
      </w:r>
    </w:p>
    <w:p w:rsidR="00A0714F" w:rsidRDefault="00A0714F">
      <w:pPr>
        <w:suppressAutoHyphens w:val="0"/>
        <w:autoSpaceDE w:val="0"/>
        <w:autoSpaceDN w:val="0"/>
        <w:adjustRightInd w:val="0"/>
        <w:spacing w:after="0" w:line="240" w:lineRule="auto"/>
        <w:jc w:val="both"/>
        <w:rPr>
          <w:rFonts w:ascii="Arial" w:hAnsi="Arial" w:cs="Arial"/>
          <w:bCs/>
          <w:color w:val="000000"/>
          <w:lang w:val="mk-MK" w:eastAsia="mk-MK"/>
        </w:rPr>
      </w:pPr>
    </w:p>
    <w:p w:rsidR="00A0714F" w:rsidRDefault="002608D1">
      <w:pPr>
        <w:suppressAutoHyphens w:val="0"/>
        <w:autoSpaceDE w:val="0"/>
        <w:autoSpaceDN w:val="0"/>
        <w:adjustRightInd w:val="0"/>
        <w:spacing w:after="0" w:line="240" w:lineRule="auto"/>
        <w:jc w:val="both"/>
        <w:rPr>
          <w:rFonts w:ascii="Arial" w:hAnsi="Arial" w:cs="Arial"/>
          <w:bCs/>
          <w:color w:val="000000"/>
          <w:lang w:val="mk-MK" w:eastAsia="mk-MK"/>
        </w:rPr>
      </w:pPr>
      <w:r>
        <w:rPr>
          <w:rFonts w:ascii="Arial" w:hAnsi="Arial" w:cs="Arial"/>
          <w:color w:val="000000"/>
          <w:lang w:val="mk-MK" w:eastAsia="mk-MK"/>
        </w:rPr>
        <w:t xml:space="preserve">Правилник </w:t>
      </w:r>
      <w:r>
        <w:rPr>
          <w:rFonts w:ascii="Arial" w:hAnsi="Arial" w:cs="Arial"/>
          <w:bCs/>
          <w:color w:val="000000"/>
          <w:lang w:val="mk-MK" w:eastAsia="mk-MK"/>
        </w:rPr>
        <w:t>за основните професионални компетенции по подрачја на стручниот соработник во основните и средните училишта;</w:t>
      </w:r>
    </w:p>
    <w:p w:rsidR="00A0714F" w:rsidRDefault="00A0714F">
      <w:pPr>
        <w:suppressAutoHyphens w:val="0"/>
        <w:autoSpaceDE w:val="0"/>
        <w:autoSpaceDN w:val="0"/>
        <w:adjustRightInd w:val="0"/>
        <w:spacing w:after="0" w:line="240" w:lineRule="auto"/>
        <w:jc w:val="both"/>
        <w:rPr>
          <w:rFonts w:ascii="Arial" w:hAnsi="Arial" w:cs="Arial"/>
          <w:bCs/>
          <w:color w:val="000000"/>
          <w:lang w:val="mk-MK" w:eastAsia="mk-MK"/>
        </w:rPr>
      </w:pPr>
    </w:p>
    <w:p w:rsidR="00A0714F" w:rsidRDefault="002608D1">
      <w:pPr>
        <w:suppressAutoHyphens w:val="0"/>
        <w:autoSpaceDE w:val="0"/>
        <w:autoSpaceDN w:val="0"/>
        <w:adjustRightInd w:val="0"/>
        <w:spacing w:after="0" w:line="240" w:lineRule="auto"/>
        <w:jc w:val="both"/>
        <w:rPr>
          <w:rFonts w:ascii="Arial" w:hAnsi="Arial" w:cs="Arial"/>
          <w:bCs/>
          <w:color w:val="000000"/>
          <w:lang w:val="mk-MK" w:eastAsia="mk-MK"/>
        </w:rPr>
      </w:pPr>
      <w:r>
        <w:rPr>
          <w:rFonts w:ascii="Arial" w:hAnsi="Arial" w:cs="Arial"/>
          <w:color w:val="000000"/>
          <w:lang w:val="mk-MK" w:eastAsia="mk-MK"/>
        </w:rPr>
        <w:t xml:space="preserve">Правилник </w:t>
      </w:r>
      <w:r>
        <w:rPr>
          <w:rFonts w:ascii="Arial" w:hAnsi="Arial" w:cs="Arial"/>
          <w:bCs/>
          <w:color w:val="000000"/>
          <w:lang w:val="mk-MK" w:eastAsia="mk-MK"/>
        </w:rPr>
        <w:t>за формата и содржината на личниот план за професионален развој на наставниците</w:t>
      </w:r>
      <w:r>
        <w:rPr>
          <w:rFonts w:ascii="Arial" w:hAnsi="Arial" w:cs="Arial"/>
          <w:bCs/>
          <w:color w:val="000000"/>
          <w:lang w:val="mk-MK" w:eastAsia="mk-MK"/>
        </w:rPr>
        <w:t xml:space="preserve"> и стручните соработници во основните и средните училишта.</w:t>
      </w:r>
    </w:p>
    <w:p w:rsidR="00A0714F" w:rsidRDefault="00A0714F">
      <w:pPr>
        <w:suppressAutoHyphens w:val="0"/>
        <w:autoSpaceDE w:val="0"/>
        <w:autoSpaceDN w:val="0"/>
        <w:adjustRightInd w:val="0"/>
        <w:spacing w:after="0" w:line="240" w:lineRule="auto"/>
        <w:jc w:val="both"/>
        <w:rPr>
          <w:rFonts w:ascii="Arial" w:hAnsi="Arial" w:cs="Arial"/>
          <w:color w:val="000000"/>
          <w:lang w:val="mk-MK" w:eastAsia="mk-MK"/>
        </w:rPr>
      </w:pPr>
    </w:p>
    <w:p w:rsidR="00A0714F" w:rsidRDefault="00A0714F">
      <w:pPr>
        <w:suppressAutoHyphens w:val="0"/>
        <w:autoSpaceDE w:val="0"/>
        <w:autoSpaceDN w:val="0"/>
        <w:adjustRightInd w:val="0"/>
        <w:spacing w:after="0" w:line="240" w:lineRule="auto"/>
        <w:jc w:val="both"/>
        <w:rPr>
          <w:rFonts w:ascii="Arial" w:hAnsi="Arial" w:cs="Arial"/>
          <w:color w:val="00B050"/>
          <w:lang w:val="mk-MK" w:eastAsia="en-US"/>
        </w:rPr>
      </w:pPr>
    </w:p>
    <w:p w:rsidR="00A0714F" w:rsidRDefault="002608D1">
      <w:pPr>
        <w:suppressAutoHyphens w:val="0"/>
        <w:autoSpaceDE w:val="0"/>
        <w:autoSpaceDN w:val="0"/>
        <w:adjustRightInd w:val="0"/>
        <w:spacing w:after="0" w:line="240" w:lineRule="auto"/>
        <w:ind w:left="2160" w:firstLine="720"/>
        <w:jc w:val="both"/>
        <w:rPr>
          <w:rFonts w:ascii="Arial" w:hAnsi="Arial" w:cs="Arial"/>
          <w:lang w:val="mk-MK" w:eastAsia="en-US"/>
        </w:rPr>
      </w:pPr>
      <w:r>
        <w:rPr>
          <w:rFonts w:ascii="Arial" w:hAnsi="Arial" w:cs="Arial"/>
          <w:lang w:val="mk-MK" w:eastAsia="en-US"/>
        </w:rPr>
        <w:lastRenderedPageBreak/>
        <w:t xml:space="preserve">Негорци, </w:t>
      </w:r>
      <w:r>
        <w:rPr>
          <w:rFonts w:ascii="Arial" w:hAnsi="Arial" w:cs="Arial"/>
          <w:lang w:eastAsia="en-US"/>
        </w:rPr>
        <w:t>1</w:t>
      </w:r>
      <w:r>
        <w:rPr>
          <w:rFonts w:ascii="Arial" w:hAnsi="Arial" w:cs="Arial"/>
          <w:lang w:val="mk-MK" w:eastAsia="en-US"/>
        </w:rPr>
        <w:t>4.08.2025 година</w:t>
      </w:r>
    </w:p>
    <w:p w:rsidR="00A0714F" w:rsidRDefault="00A0714F">
      <w:pPr>
        <w:suppressAutoHyphens w:val="0"/>
        <w:autoSpaceDE w:val="0"/>
        <w:autoSpaceDN w:val="0"/>
        <w:adjustRightInd w:val="0"/>
        <w:spacing w:after="0" w:line="240" w:lineRule="auto"/>
        <w:ind w:left="2160" w:firstLine="720"/>
        <w:jc w:val="both"/>
        <w:rPr>
          <w:rFonts w:ascii="Arial" w:hAnsi="Arial" w:cs="Arial"/>
          <w:lang w:val="mk-MK" w:eastAsia="en-US"/>
        </w:rPr>
      </w:pPr>
    </w:p>
    <w:p w:rsidR="00A0714F" w:rsidRDefault="00A0714F">
      <w:pPr>
        <w:suppressAutoHyphens w:val="0"/>
        <w:autoSpaceDE w:val="0"/>
        <w:autoSpaceDN w:val="0"/>
        <w:adjustRightInd w:val="0"/>
        <w:spacing w:after="0" w:line="240" w:lineRule="auto"/>
        <w:ind w:left="2160" w:firstLine="720"/>
        <w:jc w:val="both"/>
        <w:rPr>
          <w:rFonts w:ascii="Arial" w:hAnsi="Arial" w:cs="Arial"/>
          <w:lang w:val="mk-MK" w:eastAsia="en-US"/>
        </w:rPr>
      </w:pPr>
    </w:p>
    <w:p w:rsidR="00A0714F" w:rsidRDefault="00A0714F">
      <w:pPr>
        <w:suppressAutoHyphens w:val="0"/>
        <w:autoSpaceDE w:val="0"/>
        <w:autoSpaceDN w:val="0"/>
        <w:adjustRightInd w:val="0"/>
        <w:spacing w:after="0" w:line="240" w:lineRule="auto"/>
        <w:jc w:val="both"/>
        <w:rPr>
          <w:rFonts w:ascii="Arial" w:hAnsi="Arial" w:cs="Arial"/>
          <w:color w:val="00B050"/>
          <w:lang w:val="mk-MK" w:eastAsia="en-US"/>
        </w:rPr>
      </w:pPr>
    </w:p>
    <w:p w:rsidR="00A0714F" w:rsidRDefault="002608D1">
      <w:pPr>
        <w:suppressAutoHyphens w:val="0"/>
        <w:autoSpaceDE w:val="0"/>
        <w:autoSpaceDN w:val="0"/>
        <w:adjustRightInd w:val="0"/>
        <w:spacing w:after="0" w:line="240" w:lineRule="auto"/>
        <w:ind w:left="90"/>
        <w:rPr>
          <w:rFonts w:ascii="Arial" w:hAnsi="Arial" w:cs="Arial"/>
          <w:lang w:val="mk-MK" w:eastAsia="en-US"/>
        </w:rPr>
      </w:pPr>
      <w:r>
        <w:rPr>
          <w:rFonts w:ascii="Arial" w:hAnsi="Arial" w:cs="Arial"/>
          <w:lang w:val="mk-MK" w:eastAsia="en-US"/>
        </w:rPr>
        <w:t xml:space="preserve">       Директор</w:t>
      </w:r>
      <w:r>
        <w:rPr>
          <w:rFonts w:ascii="Arial" w:hAnsi="Arial" w:cs="Arial"/>
          <w:lang w:val="mk-MK" w:eastAsia="en-US"/>
        </w:rPr>
        <w:tab/>
      </w:r>
      <w:r>
        <w:rPr>
          <w:rFonts w:ascii="Arial" w:hAnsi="Arial" w:cs="Arial"/>
          <w:lang w:val="mk-MK" w:eastAsia="en-US"/>
        </w:rPr>
        <w:tab/>
      </w:r>
      <w:r>
        <w:rPr>
          <w:rFonts w:ascii="Arial" w:hAnsi="Arial" w:cs="Arial"/>
          <w:lang w:val="mk-MK" w:eastAsia="en-US"/>
        </w:rPr>
        <w:tab/>
      </w:r>
      <w:r>
        <w:rPr>
          <w:rFonts w:ascii="Arial" w:hAnsi="Arial" w:cs="Arial"/>
          <w:lang w:val="mk-MK" w:eastAsia="en-US"/>
        </w:rPr>
        <w:tab/>
        <w:t>МП</w:t>
      </w:r>
      <w:r>
        <w:rPr>
          <w:rFonts w:ascii="Arial" w:hAnsi="Arial" w:cs="Arial"/>
          <w:lang w:val="mk-MK" w:eastAsia="en-US"/>
        </w:rPr>
        <w:tab/>
      </w:r>
      <w:r>
        <w:rPr>
          <w:rFonts w:ascii="Arial" w:hAnsi="Arial" w:cs="Arial"/>
          <w:lang w:val="mk-MK" w:eastAsia="en-US"/>
        </w:rPr>
        <w:tab/>
      </w:r>
      <w:r>
        <w:rPr>
          <w:rFonts w:ascii="Arial" w:hAnsi="Arial" w:cs="Arial"/>
          <w:lang w:val="mk-MK" w:eastAsia="en-US"/>
        </w:rPr>
        <w:tab/>
        <w:t xml:space="preserve"> Претседател на УО</w:t>
      </w:r>
      <w:r>
        <w:rPr>
          <w:rFonts w:ascii="Arial" w:hAnsi="Arial" w:cs="Arial"/>
          <w:color w:val="00B050"/>
          <w:lang w:val="mk-MK" w:eastAsia="en-US"/>
        </w:rPr>
        <w:br/>
      </w:r>
      <w:r>
        <w:rPr>
          <w:rFonts w:ascii="Arial" w:hAnsi="Arial" w:cs="Arial"/>
          <w:lang w:val="mk-MK" w:eastAsia="en-US"/>
        </w:rPr>
        <w:t>Елена Крстевска</w:t>
      </w:r>
      <w:r>
        <w:rPr>
          <w:rFonts w:ascii="Arial" w:hAnsi="Arial" w:cs="Arial"/>
          <w:lang w:val="mk-MK" w:eastAsia="en-US"/>
        </w:rPr>
        <w:tab/>
      </w:r>
      <w:r>
        <w:rPr>
          <w:rFonts w:ascii="Arial" w:hAnsi="Arial" w:cs="Arial"/>
          <w:lang w:val="mk-MK" w:eastAsia="en-US"/>
        </w:rPr>
        <w:tab/>
      </w:r>
      <w:r>
        <w:rPr>
          <w:rFonts w:ascii="Arial" w:hAnsi="Arial" w:cs="Arial"/>
          <w:lang w:val="mk-MK" w:eastAsia="en-US"/>
        </w:rPr>
        <w:tab/>
      </w:r>
      <w:r>
        <w:rPr>
          <w:rFonts w:ascii="Arial" w:hAnsi="Arial" w:cs="Arial"/>
          <w:lang w:val="mk-MK" w:eastAsia="en-US"/>
        </w:rPr>
        <w:tab/>
      </w:r>
      <w:r>
        <w:rPr>
          <w:rFonts w:ascii="Arial" w:hAnsi="Arial" w:cs="Arial"/>
          <w:lang w:val="mk-MK" w:eastAsia="en-US"/>
        </w:rPr>
        <w:tab/>
        <w:t xml:space="preserve">                           Зорица Трајкова</w:t>
      </w:r>
    </w:p>
    <w:p w:rsidR="00A0714F" w:rsidRDefault="00A0714F">
      <w:pPr>
        <w:suppressAutoHyphens w:val="0"/>
        <w:spacing w:after="160" w:line="259" w:lineRule="auto"/>
        <w:jc w:val="both"/>
        <w:rPr>
          <w:rFonts w:ascii="Arial" w:hAnsi="Arial" w:cs="Arial"/>
          <w:b/>
          <w:color w:val="000000"/>
          <w:sz w:val="24"/>
          <w:szCs w:val="24"/>
          <w:lang w:val="mk-MK" w:eastAsia="en-US"/>
        </w:rPr>
      </w:pPr>
    </w:p>
    <w:p w:rsidR="00A0714F" w:rsidRDefault="00A0714F">
      <w:pPr>
        <w:suppressAutoHyphens w:val="0"/>
        <w:spacing w:after="160" w:line="259" w:lineRule="auto"/>
        <w:jc w:val="both"/>
        <w:rPr>
          <w:rFonts w:ascii="Arial" w:hAnsi="Arial" w:cs="Arial"/>
          <w:b/>
          <w:color w:val="000000"/>
          <w:sz w:val="24"/>
          <w:szCs w:val="24"/>
          <w:lang w:val="mk-MK" w:eastAsia="en-US"/>
        </w:rPr>
      </w:pPr>
    </w:p>
    <w:p w:rsidR="00A0714F" w:rsidRDefault="00A0714F">
      <w:pPr>
        <w:suppressAutoHyphens w:val="0"/>
        <w:spacing w:after="160" w:line="259" w:lineRule="auto"/>
        <w:jc w:val="both"/>
        <w:rPr>
          <w:rFonts w:ascii="Arial" w:hAnsi="Arial" w:cs="Arial"/>
          <w:b/>
          <w:color w:val="000000"/>
          <w:sz w:val="24"/>
          <w:szCs w:val="24"/>
          <w:lang w:val="mk-MK" w:eastAsia="en-US"/>
        </w:rPr>
      </w:pPr>
    </w:p>
    <w:p w:rsidR="00A0714F" w:rsidRDefault="00A0714F">
      <w:pPr>
        <w:suppressAutoHyphens w:val="0"/>
        <w:spacing w:after="160" w:line="259" w:lineRule="auto"/>
        <w:jc w:val="both"/>
        <w:rPr>
          <w:rFonts w:ascii="Arial" w:hAnsi="Arial" w:cs="Arial"/>
          <w:b/>
          <w:color w:val="000000"/>
          <w:sz w:val="24"/>
          <w:szCs w:val="24"/>
          <w:lang w:val="mk-MK" w:eastAsia="en-US"/>
        </w:rPr>
      </w:pPr>
    </w:p>
    <w:p w:rsidR="00A0714F" w:rsidRDefault="002608D1">
      <w:pPr>
        <w:suppressAutoHyphens w:val="0"/>
        <w:spacing w:after="160" w:line="259" w:lineRule="auto"/>
        <w:jc w:val="both"/>
        <w:rPr>
          <w:rFonts w:ascii="Arial" w:hAnsi="Arial" w:cs="Arial"/>
          <w:b/>
          <w:color w:val="000000"/>
          <w:sz w:val="24"/>
          <w:szCs w:val="24"/>
          <w:lang w:val="mk-MK" w:eastAsia="en-US"/>
        </w:rPr>
      </w:pPr>
      <w:r>
        <w:rPr>
          <w:rFonts w:ascii="Arial" w:hAnsi="Arial" w:cs="Arial"/>
          <w:b/>
          <w:color w:val="000000"/>
          <w:sz w:val="24"/>
          <w:szCs w:val="24"/>
          <w:lang w:eastAsia="en-US"/>
        </w:rPr>
        <w:t xml:space="preserve">ПРИЛОЗИ </w:t>
      </w:r>
      <w:r>
        <w:rPr>
          <w:rFonts w:ascii="Arial" w:hAnsi="Arial" w:cs="Arial"/>
          <w:b/>
          <w:color w:val="000000"/>
          <w:sz w:val="24"/>
          <w:szCs w:val="24"/>
          <w:lang w:val="mk-MK" w:eastAsia="en-US"/>
        </w:rPr>
        <w:t xml:space="preserve">НА ГОДИШНАТА ПРОГРАМА ЗА РАБОТА НА ОСНОВНОТО </w:t>
      </w:r>
      <w:r>
        <w:rPr>
          <w:rFonts w:ascii="Arial" w:hAnsi="Arial" w:cs="Arial"/>
          <w:b/>
          <w:color w:val="000000"/>
          <w:sz w:val="24"/>
          <w:szCs w:val="24"/>
          <w:lang w:val="mk-MK" w:eastAsia="en-US"/>
        </w:rPr>
        <w:t>УЧИЛИШТЕ</w:t>
      </w:r>
    </w:p>
    <w:p w:rsidR="00A0714F" w:rsidRDefault="002608D1">
      <w:pPr>
        <w:suppressAutoHyphens w:val="0"/>
        <w:spacing w:after="160" w:line="259" w:lineRule="auto"/>
        <w:jc w:val="both"/>
        <w:rPr>
          <w:rFonts w:ascii="Arial" w:hAnsi="Arial" w:cs="Arial"/>
          <w:color w:val="000000"/>
          <w:szCs w:val="24"/>
          <w:lang w:eastAsia="en-US"/>
        </w:rPr>
      </w:pPr>
      <w:r>
        <w:rPr>
          <w:rFonts w:ascii="Arial" w:hAnsi="Arial" w:cs="Arial"/>
          <w:b/>
          <w:color w:val="000000"/>
          <w:szCs w:val="24"/>
          <w:lang w:eastAsia="en-US"/>
        </w:rPr>
        <w:t>-</w:t>
      </w:r>
      <w:r>
        <w:rPr>
          <w:rFonts w:ascii="Arial" w:hAnsi="Arial" w:cs="Arial"/>
          <w:szCs w:val="24"/>
          <w:lang w:eastAsia="en-US"/>
        </w:rPr>
        <w:t xml:space="preserve">Годишна програма за работа на: директор, </w:t>
      </w:r>
      <w:r>
        <w:rPr>
          <w:rFonts w:ascii="Arial" w:hAnsi="Arial" w:cs="Arial"/>
          <w:szCs w:val="24"/>
          <w:lang w:val="mk-MK" w:eastAsia="en-US"/>
        </w:rPr>
        <w:t xml:space="preserve">стручни соработници, </w:t>
      </w:r>
      <w:r>
        <w:rPr>
          <w:rFonts w:ascii="Arial" w:hAnsi="Arial" w:cs="Arial"/>
          <w:szCs w:val="24"/>
          <w:lang w:eastAsia="en-US"/>
        </w:rPr>
        <w:t xml:space="preserve"> училиштен одбор, совет на родители, наставнички совет, стручни активи,</w:t>
      </w:r>
      <w:r>
        <w:rPr>
          <w:rFonts w:ascii="Arial" w:hAnsi="Arial" w:cs="Arial"/>
          <w:szCs w:val="24"/>
          <w:lang w:val="mk-MK" w:eastAsia="en-US"/>
        </w:rPr>
        <w:t xml:space="preserve"> одделенски совети, училиштен инклузивен тим, </w:t>
      </w:r>
      <w:r>
        <w:rPr>
          <w:rFonts w:ascii="Arial" w:hAnsi="Arial" w:cs="Arial"/>
          <w:szCs w:val="24"/>
          <w:lang w:eastAsia="en-US"/>
        </w:rPr>
        <w:t>хор и оркестар</w:t>
      </w:r>
      <w:r>
        <w:rPr>
          <w:rFonts w:ascii="Arial" w:hAnsi="Arial" w:cs="Arial"/>
          <w:szCs w:val="24"/>
          <w:lang w:val="mk-MK" w:eastAsia="en-US"/>
        </w:rPr>
        <w:t xml:space="preserve"> (во склоп на планирањата на наставникот), заедница н</w:t>
      </w:r>
      <w:r>
        <w:rPr>
          <w:rFonts w:ascii="Arial" w:hAnsi="Arial" w:cs="Arial"/>
          <w:szCs w:val="24"/>
          <w:lang w:val="mk-MK" w:eastAsia="en-US"/>
        </w:rPr>
        <w:t xml:space="preserve">а паралелката (во склоп на планирањата на одделенските раководители), ученички парламент, </w:t>
      </w:r>
      <w:r>
        <w:rPr>
          <w:rFonts w:ascii="Arial" w:hAnsi="Arial" w:cs="Arial"/>
          <w:color w:val="000000"/>
          <w:szCs w:val="24"/>
          <w:lang w:val="mk-MK" w:eastAsia="en-US"/>
        </w:rPr>
        <w:t>ученички правобранител;</w:t>
      </w:r>
    </w:p>
    <w:p w:rsidR="00A0714F" w:rsidRDefault="002608D1">
      <w:pPr>
        <w:jc w:val="both"/>
        <w:rPr>
          <w:rFonts w:ascii="Arial" w:hAnsi="Arial" w:cs="Arial"/>
          <w:szCs w:val="24"/>
          <w:lang w:val="mk-MK" w:eastAsia="en-US"/>
        </w:rPr>
      </w:pPr>
      <w:r>
        <w:rPr>
          <w:rFonts w:ascii="Arial" w:hAnsi="Arial" w:cs="Arial"/>
          <w:szCs w:val="24"/>
          <w:lang w:val="mk-MK" w:eastAsia="en-US"/>
        </w:rPr>
        <w:t>-</w:t>
      </w:r>
      <w:r>
        <w:rPr>
          <w:rFonts w:ascii="Arial" w:hAnsi="Arial" w:cs="Arial"/>
          <w:szCs w:val="24"/>
          <w:lang w:eastAsia="en-US"/>
        </w:rPr>
        <w:t>Распоред на часови</w:t>
      </w:r>
      <w:r>
        <w:rPr>
          <w:rFonts w:ascii="Arial" w:hAnsi="Arial" w:cs="Arial"/>
          <w:szCs w:val="24"/>
          <w:lang w:val="mk-MK" w:eastAsia="en-US"/>
        </w:rPr>
        <w:t xml:space="preserve"> (ќе се изготвуви дополнително);</w:t>
      </w:r>
    </w:p>
    <w:p w:rsidR="00A0714F" w:rsidRDefault="002608D1">
      <w:pPr>
        <w:jc w:val="both"/>
        <w:rPr>
          <w:rFonts w:ascii="Arial" w:hAnsi="Arial" w:cs="Arial"/>
          <w:szCs w:val="24"/>
          <w:lang w:val="mk-MK" w:eastAsia="en-US"/>
        </w:rPr>
      </w:pPr>
      <w:r>
        <w:rPr>
          <w:rFonts w:ascii="Arial" w:hAnsi="Arial" w:cs="Arial"/>
          <w:szCs w:val="24"/>
          <w:lang w:val="mk-MK" w:eastAsia="en-US"/>
        </w:rPr>
        <w:t>-</w:t>
      </w:r>
      <w:r>
        <w:rPr>
          <w:rFonts w:ascii="Arial" w:hAnsi="Arial" w:cs="Arial"/>
          <w:szCs w:val="24"/>
          <w:lang w:eastAsia="en-US"/>
        </w:rPr>
        <w:t>Акциони планови за реализација на сите проекти во училиштето и акциски истражувања</w:t>
      </w:r>
      <w:r>
        <w:rPr>
          <w:rFonts w:ascii="Arial" w:hAnsi="Arial" w:cs="Arial"/>
          <w:szCs w:val="24"/>
          <w:lang w:val="mk-MK" w:eastAsia="en-US"/>
        </w:rPr>
        <w:t>;</w:t>
      </w:r>
    </w:p>
    <w:p w:rsidR="00A0714F" w:rsidRDefault="002608D1">
      <w:pPr>
        <w:jc w:val="both"/>
        <w:rPr>
          <w:rFonts w:ascii="Arial" w:hAnsi="Arial" w:cs="Arial"/>
          <w:szCs w:val="24"/>
          <w:lang w:val="mk-MK" w:eastAsia="en-US"/>
        </w:rPr>
      </w:pPr>
      <w:r>
        <w:rPr>
          <w:rFonts w:ascii="Arial" w:hAnsi="Arial" w:cs="Arial"/>
          <w:szCs w:val="24"/>
          <w:lang w:val="mk-MK" w:eastAsia="en-US"/>
        </w:rPr>
        <w:t>-Програми за воннаставни активности;</w:t>
      </w:r>
    </w:p>
    <w:p w:rsidR="00A0714F" w:rsidRDefault="002608D1">
      <w:pPr>
        <w:jc w:val="both"/>
        <w:rPr>
          <w:rFonts w:ascii="Arial" w:hAnsi="Arial" w:cs="Arial"/>
          <w:szCs w:val="24"/>
          <w:lang w:val="mk-MK" w:eastAsia="en-US"/>
        </w:rPr>
      </w:pPr>
      <w:r>
        <w:rPr>
          <w:rFonts w:ascii="Arial" w:hAnsi="Arial" w:cs="Arial"/>
          <w:szCs w:val="24"/>
          <w:lang w:val="mk-MK" w:eastAsia="en-US"/>
        </w:rPr>
        <w:t>-</w:t>
      </w:r>
      <w:r>
        <w:rPr>
          <w:rFonts w:ascii="Arial" w:hAnsi="Arial" w:cs="Arial"/>
          <w:szCs w:val="24"/>
          <w:lang w:eastAsia="en-US"/>
        </w:rPr>
        <w:t>Програма за додатна настава</w:t>
      </w:r>
      <w:r>
        <w:rPr>
          <w:rFonts w:ascii="Arial" w:hAnsi="Arial" w:cs="Arial"/>
          <w:szCs w:val="24"/>
          <w:lang w:val="mk-MK" w:eastAsia="en-US"/>
        </w:rPr>
        <w:t xml:space="preserve"> (во склоп на планирањата на наставниците);</w:t>
      </w:r>
    </w:p>
    <w:p w:rsidR="00A0714F" w:rsidRDefault="002608D1">
      <w:pPr>
        <w:rPr>
          <w:rFonts w:ascii="Arial" w:hAnsi="Arial" w:cs="Arial"/>
          <w:szCs w:val="24"/>
          <w:lang w:eastAsia="en-US"/>
        </w:rPr>
      </w:pPr>
      <w:r>
        <w:rPr>
          <w:rFonts w:ascii="Arial" w:hAnsi="Arial" w:cs="Arial"/>
          <w:szCs w:val="24"/>
          <w:lang w:val="mk-MK" w:eastAsia="en-US"/>
        </w:rPr>
        <w:t>-</w:t>
      </w:r>
      <w:r>
        <w:rPr>
          <w:rFonts w:ascii="Arial" w:hAnsi="Arial" w:cs="Arial"/>
          <w:szCs w:val="24"/>
          <w:lang w:eastAsia="en-US"/>
        </w:rPr>
        <w:t xml:space="preserve">Програма за дополнителна настава </w:t>
      </w:r>
      <w:r>
        <w:rPr>
          <w:rFonts w:ascii="Arial" w:hAnsi="Arial" w:cs="Arial"/>
          <w:szCs w:val="24"/>
          <w:lang w:val="mk-MK" w:eastAsia="en-US"/>
        </w:rPr>
        <w:t>(во склоп на планирањата на наставниците);</w:t>
      </w:r>
    </w:p>
    <w:p w:rsidR="00A0714F" w:rsidRDefault="002608D1">
      <w:pPr>
        <w:jc w:val="both"/>
        <w:rPr>
          <w:rFonts w:ascii="Arial" w:hAnsi="Arial" w:cs="Arial"/>
          <w:szCs w:val="24"/>
          <w:lang w:val="mk-MK" w:eastAsia="en-US"/>
        </w:rPr>
      </w:pPr>
      <w:r>
        <w:rPr>
          <w:rFonts w:ascii="Arial" w:hAnsi="Arial" w:cs="Arial"/>
          <w:szCs w:val="24"/>
          <w:lang w:val="mk-MK" w:eastAsia="en-US"/>
        </w:rPr>
        <w:t>-Програми за вонучилишни активности;</w:t>
      </w:r>
    </w:p>
    <w:p w:rsidR="00A0714F" w:rsidRDefault="002608D1">
      <w:pPr>
        <w:jc w:val="both"/>
        <w:rPr>
          <w:rFonts w:ascii="Arial" w:hAnsi="Arial" w:cs="Arial"/>
          <w:szCs w:val="24"/>
          <w:lang w:eastAsia="en-US"/>
        </w:rPr>
      </w:pPr>
      <w:r>
        <w:rPr>
          <w:rFonts w:ascii="Arial" w:hAnsi="Arial" w:cs="Arial"/>
          <w:szCs w:val="24"/>
          <w:lang w:val="mk-MK" w:eastAsia="en-US"/>
        </w:rPr>
        <w:t>-</w:t>
      </w:r>
      <w:r>
        <w:rPr>
          <w:rFonts w:ascii="Arial" w:hAnsi="Arial" w:cs="Arial"/>
          <w:szCs w:val="24"/>
          <w:lang w:eastAsia="en-US"/>
        </w:rPr>
        <w:t xml:space="preserve"> Програма за реализација на учен</w:t>
      </w:r>
      <w:r>
        <w:rPr>
          <w:rFonts w:ascii="Arial" w:hAnsi="Arial" w:cs="Arial"/>
          <w:szCs w:val="24"/>
          <w:lang w:eastAsia="en-US"/>
        </w:rPr>
        <w:t>ички натпревари</w:t>
      </w:r>
      <w:r>
        <w:rPr>
          <w:rFonts w:ascii="Arial" w:hAnsi="Arial" w:cs="Arial"/>
          <w:szCs w:val="24"/>
          <w:lang w:val="mk-MK" w:eastAsia="en-US"/>
        </w:rPr>
        <w:t>;</w:t>
      </w:r>
    </w:p>
    <w:p w:rsidR="00A0714F" w:rsidRDefault="002608D1">
      <w:pPr>
        <w:jc w:val="both"/>
        <w:rPr>
          <w:rFonts w:ascii="Arial" w:hAnsi="Arial" w:cs="Arial"/>
          <w:szCs w:val="24"/>
          <w:lang w:val="mk-MK" w:eastAsia="en-US"/>
        </w:rPr>
      </w:pPr>
      <w:r>
        <w:rPr>
          <w:rFonts w:ascii="Arial" w:hAnsi="Arial" w:cs="Arial"/>
          <w:szCs w:val="24"/>
          <w:lang w:val="mk-MK" w:eastAsia="en-US"/>
        </w:rPr>
        <w:t>-Програма за у</w:t>
      </w:r>
      <w:r>
        <w:rPr>
          <w:rFonts w:ascii="Arial" w:hAnsi="Arial" w:cs="Arial"/>
          <w:color w:val="000000"/>
          <w:szCs w:val="24"/>
          <w:lang w:eastAsia="en-US"/>
        </w:rPr>
        <w:t>напредување на мултикултурализмот/интеркуртуларизмот и меѓуетничката  интеграција</w:t>
      </w:r>
      <w:r>
        <w:rPr>
          <w:rFonts w:ascii="Arial" w:hAnsi="Arial" w:cs="Arial"/>
          <w:color w:val="000000"/>
          <w:szCs w:val="24"/>
          <w:lang w:val="mk-MK" w:eastAsia="en-US"/>
        </w:rPr>
        <w:t>;</w:t>
      </w:r>
    </w:p>
    <w:p w:rsidR="00A0714F" w:rsidRDefault="002608D1">
      <w:pPr>
        <w:suppressAutoHyphens w:val="0"/>
        <w:spacing w:after="160" w:line="259" w:lineRule="auto"/>
        <w:jc w:val="both"/>
        <w:rPr>
          <w:rFonts w:ascii="Arial" w:hAnsi="Arial" w:cs="Arial"/>
          <w:szCs w:val="24"/>
          <w:lang w:eastAsia="en-US"/>
        </w:rPr>
      </w:pPr>
      <w:r>
        <w:rPr>
          <w:rFonts w:ascii="Arial" w:hAnsi="Arial" w:cs="Arial"/>
          <w:szCs w:val="24"/>
          <w:lang w:val="mk-MK" w:eastAsia="en-US"/>
        </w:rPr>
        <w:t>-</w:t>
      </w:r>
      <w:r>
        <w:rPr>
          <w:rFonts w:ascii="Arial" w:eastAsia="Arial" w:hAnsi="Arial" w:cs="Arial"/>
          <w:szCs w:val="24"/>
          <w:lang w:eastAsia="en-US"/>
        </w:rPr>
        <w:t xml:space="preserve"> Проекти што се реализираат во основното училиште</w:t>
      </w:r>
      <w:r>
        <w:rPr>
          <w:rFonts w:ascii="Arial" w:eastAsia="Arial" w:hAnsi="Arial" w:cs="Arial"/>
          <w:szCs w:val="24"/>
          <w:lang w:val="mk-MK" w:eastAsia="en-US"/>
        </w:rPr>
        <w:t>;</w:t>
      </w:r>
    </w:p>
    <w:p w:rsidR="00A0714F" w:rsidRDefault="002608D1">
      <w:pPr>
        <w:suppressAutoHyphens w:val="0"/>
        <w:spacing w:after="160" w:line="259" w:lineRule="auto"/>
        <w:jc w:val="both"/>
        <w:rPr>
          <w:rFonts w:ascii="Arial" w:hAnsi="Arial" w:cs="Arial"/>
          <w:sz w:val="18"/>
          <w:szCs w:val="20"/>
          <w:lang w:val="mk-MK" w:eastAsia="en-US"/>
        </w:rPr>
      </w:pPr>
      <w:r>
        <w:rPr>
          <w:rFonts w:ascii="Arial" w:hAnsi="Arial" w:cs="Arial"/>
          <w:szCs w:val="24"/>
          <w:lang w:val="mk-MK" w:eastAsia="en-US"/>
        </w:rPr>
        <w:t xml:space="preserve">-План за </w:t>
      </w:r>
      <w:r>
        <w:rPr>
          <w:rFonts w:ascii="Arial" w:hAnsi="Arial" w:cs="Arial"/>
          <w:szCs w:val="24"/>
          <w:lang w:eastAsia="en-US"/>
        </w:rPr>
        <w:t>поддршка на учениците и  за подобрување на резултатите</w:t>
      </w:r>
      <w:r>
        <w:rPr>
          <w:rFonts w:ascii="Arial" w:hAnsi="Arial" w:cs="Arial"/>
          <w:szCs w:val="24"/>
          <w:lang w:val="mk-MK" w:eastAsia="en-US"/>
        </w:rPr>
        <w:t>;</w:t>
      </w:r>
    </w:p>
    <w:p w:rsidR="00A0714F" w:rsidRDefault="002608D1">
      <w:pPr>
        <w:suppressAutoHyphens w:val="0"/>
        <w:spacing w:after="160" w:line="259" w:lineRule="auto"/>
        <w:jc w:val="both"/>
        <w:rPr>
          <w:rFonts w:ascii="Arial" w:hAnsi="Arial" w:cs="Arial"/>
          <w:szCs w:val="24"/>
          <w:lang w:val="mk-MK" w:eastAsia="en-US"/>
        </w:rPr>
      </w:pPr>
      <w:r>
        <w:rPr>
          <w:rFonts w:ascii="Arial" w:hAnsi="Arial" w:cs="Arial"/>
          <w:szCs w:val="24"/>
          <w:lang w:val="mk-MK" w:eastAsia="en-US"/>
        </w:rPr>
        <w:t>-План за п</w:t>
      </w:r>
      <w:r>
        <w:rPr>
          <w:rFonts w:ascii="Arial" w:hAnsi="Arial" w:cs="Arial"/>
          <w:szCs w:val="24"/>
          <w:lang w:eastAsia="en-US"/>
        </w:rPr>
        <w:t xml:space="preserve">рофесионална </w:t>
      </w:r>
      <w:r>
        <w:rPr>
          <w:rFonts w:ascii="Arial" w:hAnsi="Arial" w:cs="Arial"/>
          <w:szCs w:val="24"/>
          <w:lang w:eastAsia="en-US"/>
        </w:rPr>
        <w:t>ориентација на учениците</w:t>
      </w:r>
      <w:r>
        <w:rPr>
          <w:rFonts w:ascii="Arial" w:hAnsi="Arial" w:cs="Arial"/>
          <w:szCs w:val="24"/>
          <w:lang w:val="mk-MK" w:eastAsia="en-US"/>
        </w:rPr>
        <w:t>;</w:t>
      </w:r>
    </w:p>
    <w:p w:rsidR="00A0714F" w:rsidRDefault="002608D1">
      <w:pPr>
        <w:jc w:val="both"/>
        <w:rPr>
          <w:rFonts w:ascii="Arial" w:hAnsi="Arial" w:cs="Arial"/>
          <w:szCs w:val="24"/>
          <w:lang w:val="mk-MK" w:eastAsia="en-US"/>
        </w:rPr>
      </w:pPr>
      <w:r>
        <w:rPr>
          <w:rFonts w:ascii="Arial" w:hAnsi="Arial" w:cs="Arial"/>
          <w:szCs w:val="24"/>
          <w:lang w:val="mk-MK" w:eastAsia="en-US"/>
        </w:rPr>
        <w:t>– Протокол за пријавување и заштита на ученик жртва на која било од формите на насилство, злоупотреба и занемарување;</w:t>
      </w:r>
    </w:p>
    <w:p w:rsidR="00A0714F" w:rsidRDefault="002608D1">
      <w:pPr>
        <w:jc w:val="both"/>
        <w:rPr>
          <w:rFonts w:ascii="Arial" w:hAnsi="Arial" w:cs="Arial"/>
          <w:szCs w:val="24"/>
          <w:lang w:val="mk-MK" w:eastAsia="en-US"/>
        </w:rPr>
      </w:pPr>
      <w:r>
        <w:rPr>
          <w:rFonts w:ascii="Arial" w:hAnsi="Arial" w:cs="Arial"/>
          <w:szCs w:val="24"/>
          <w:lang w:val="mk-MK" w:eastAsia="en-US"/>
        </w:rPr>
        <w:t xml:space="preserve">-План за </w:t>
      </w:r>
      <w:r>
        <w:rPr>
          <w:rFonts w:ascii="Arial" w:hAnsi="Arial" w:cs="Arial"/>
          <w:szCs w:val="24"/>
          <w:lang w:eastAsia="en-US"/>
        </w:rPr>
        <w:t>следење и  анализа на состојбите со оценувањето</w:t>
      </w:r>
      <w:r>
        <w:rPr>
          <w:rFonts w:ascii="Arial" w:hAnsi="Arial" w:cs="Arial"/>
          <w:szCs w:val="24"/>
          <w:lang w:val="mk-MK" w:eastAsia="en-US"/>
        </w:rPr>
        <w:t>;</w:t>
      </w:r>
    </w:p>
    <w:p w:rsidR="00A0714F" w:rsidRDefault="002608D1">
      <w:pPr>
        <w:jc w:val="both"/>
        <w:rPr>
          <w:rFonts w:ascii="Arial" w:hAnsi="Arial" w:cs="Arial"/>
          <w:szCs w:val="24"/>
          <w:lang w:val="mk-MK" w:eastAsia="en-US"/>
        </w:rPr>
      </w:pPr>
      <w:r>
        <w:rPr>
          <w:rFonts w:ascii="Arial" w:hAnsi="Arial" w:cs="Arial"/>
          <w:szCs w:val="24"/>
          <w:lang w:val="mk-MK" w:eastAsia="en-US"/>
        </w:rPr>
        <w:t>-План за с</w:t>
      </w:r>
      <w:r>
        <w:rPr>
          <w:rFonts w:ascii="Arial" w:hAnsi="Arial" w:cs="Arial"/>
          <w:color w:val="000000"/>
          <w:szCs w:val="24"/>
          <w:lang w:eastAsia="en-US"/>
        </w:rPr>
        <w:t xml:space="preserve">тручни посети за следење и вреднување на </w:t>
      </w:r>
      <w:r>
        <w:rPr>
          <w:rFonts w:ascii="Arial" w:hAnsi="Arial" w:cs="Arial"/>
          <w:color w:val="000000"/>
          <w:szCs w:val="24"/>
          <w:lang w:eastAsia="en-US"/>
        </w:rPr>
        <w:t>квалитетот на работата</w:t>
      </w:r>
      <w:r>
        <w:rPr>
          <w:rFonts w:ascii="Arial" w:eastAsia="Times New Roman" w:hAnsi="Arial" w:cs="Arial"/>
          <w:szCs w:val="24"/>
          <w:lang w:eastAsia="en-US"/>
        </w:rPr>
        <w:t xml:space="preserve"> на воспитно-образовниот кадар</w:t>
      </w:r>
      <w:r>
        <w:rPr>
          <w:rFonts w:ascii="Arial" w:eastAsia="Times New Roman" w:hAnsi="Arial" w:cs="Arial"/>
          <w:szCs w:val="24"/>
          <w:lang w:val="mk-MK" w:eastAsia="en-US"/>
        </w:rPr>
        <w:t>;</w:t>
      </w:r>
    </w:p>
    <w:p w:rsidR="00A0714F" w:rsidRDefault="002608D1">
      <w:pPr>
        <w:jc w:val="both"/>
        <w:rPr>
          <w:rFonts w:ascii="Arial" w:hAnsi="Arial" w:cs="Arial"/>
          <w:szCs w:val="24"/>
          <w:lang w:eastAsia="en-US"/>
        </w:rPr>
      </w:pPr>
      <w:r>
        <w:rPr>
          <w:rFonts w:ascii="Arial" w:hAnsi="Arial" w:cs="Arial"/>
          <w:szCs w:val="24"/>
          <w:lang w:val="mk-MK" w:eastAsia="en-US"/>
        </w:rPr>
        <w:lastRenderedPageBreak/>
        <w:t>-</w:t>
      </w:r>
      <w:r>
        <w:rPr>
          <w:rFonts w:ascii="Arial" w:hAnsi="Arial" w:cs="Arial"/>
          <w:szCs w:val="24"/>
          <w:lang w:eastAsia="en-US"/>
        </w:rPr>
        <w:t>Програма за самоевалуација на училиштето</w:t>
      </w:r>
      <w:r>
        <w:rPr>
          <w:rFonts w:ascii="Arial" w:hAnsi="Arial" w:cs="Arial"/>
          <w:szCs w:val="24"/>
          <w:lang w:val="mk-MK" w:eastAsia="en-US"/>
        </w:rPr>
        <w:t>;</w:t>
      </w:r>
    </w:p>
    <w:p w:rsidR="00A0714F" w:rsidRDefault="002608D1">
      <w:pPr>
        <w:jc w:val="both"/>
        <w:rPr>
          <w:rFonts w:ascii="Arial" w:hAnsi="Arial" w:cs="Arial"/>
          <w:szCs w:val="24"/>
          <w:lang w:val="mk-MK" w:eastAsia="en-US"/>
        </w:rPr>
      </w:pPr>
      <w:r>
        <w:rPr>
          <w:rFonts w:ascii="Arial" w:hAnsi="Arial" w:cs="Arial"/>
          <w:szCs w:val="24"/>
          <w:lang w:val="mk-MK" w:eastAsia="en-US"/>
        </w:rPr>
        <w:t>-</w:t>
      </w:r>
      <w:r>
        <w:rPr>
          <w:rFonts w:ascii="Arial" w:hAnsi="Arial" w:cs="Arial"/>
          <w:szCs w:val="24"/>
          <w:lang w:eastAsia="en-US"/>
        </w:rPr>
        <w:t>Програма за заштита и спасување од елементарни непогоди</w:t>
      </w:r>
      <w:r>
        <w:rPr>
          <w:rFonts w:ascii="Arial" w:hAnsi="Arial" w:cs="Arial"/>
          <w:szCs w:val="24"/>
          <w:lang w:val="mk-MK" w:eastAsia="en-US"/>
        </w:rPr>
        <w:t>;</w:t>
      </w:r>
    </w:p>
    <w:p w:rsidR="00A0714F" w:rsidRDefault="002608D1">
      <w:pPr>
        <w:jc w:val="both"/>
        <w:rPr>
          <w:rFonts w:ascii="Arial" w:hAnsi="Arial" w:cs="Arial"/>
          <w:szCs w:val="24"/>
          <w:lang w:val="mk-MK" w:eastAsia="en-US"/>
        </w:rPr>
      </w:pPr>
      <w:r>
        <w:rPr>
          <w:rFonts w:ascii="Arial" w:hAnsi="Arial" w:cs="Arial"/>
          <w:szCs w:val="24"/>
          <w:lang w:val="mk-MK" w:eastAsia="en-US"/>
        </w:rPr>
        <w:t>-Р</w:t>
      </w:r>
      <w:r>
        <w:rPr>
          <w:rFonts w:ascii="Arial" w:hAnsi="Arial" w:cs="Arial"/>
          <w:szCs w:val="24"/>
          <w:lang w:eastAsia="en-US"/>
        </w:rPr>
        <w:t>аспоред на дежурни наставници</w:t>
      </w:r>
      <w:r>
        <w:rPr>
          <w:rFonts w:ascii="Arial" w:hAnsi="Arial" w:cs="Arial"/>
          <w:szCs w:val="24"/>
          <w:lang w:val="mk-MK" w:eastAsia="en-US"/>
        </w:rPr>
        <w:t xml:space="preserve"> (дополнително ќе биде изготвен);</w:t>
      </w:r>
    </w:p>
    <w:p w:rsidR="00A0714F" w:rsidRDefault="002608D1">
      <w:pPr>
        <w:jc w:val="both"/>
        <w:rPr>
          <w:rFonts w:ascii="Arial" w:hAnsi="Arial" w:cs="Arial"/>
          <w:color w:val="000000"/>
          <w:szCs w:val="24"/>
          <w:lang w:val="mk-MK" w:eastAsia="en-US"/>
        </w:rPr>
      </w:pPr>
      <w:r>
        <w:rPr>
          <w:rFonts w:ascii="Arial" w:hAnsi="Arial" w:cs="Arial"/>
          <w:szCs w:val="24"/>
          <w:lang w:val="mk-MK" w:eastAsia="en-US"/>
        </w:rPr>
        <w:t>-</w:t>
      </w:r>
      <w:r>
        <w:rPr>
          <w:rFonts w:ascii="Arial" w:hAnsi="Arial" w:cs="Arial"/>
          <w:color w:val="000000"/>
          <w:szCs w:val="24"/>
          <w:lang w:val="mk-MK" w:eastAsia="en-US"/>
        </w:rPr>
        <w:t>П</w:t>
      </w:r>
      <w:r>
        <w:rPr>
          <w:rFonts w:ascii="Arial" w:hAnsi="Arial" w:cs="Arial"/>
          <w:color w:val="000000"/>
          <w:szCs w:val="24"/>
          <w:lang w:eastAsia="en-US"/>
        </w:rPr>
        <w:t>лан за естетско и функционално уре</w:t>
      </w:r>
      <w:r>
        <w:rPr>
          <w:rFonts w:ascii="Arial" w:hAnsi="Arial" w:cs="Arial"/>
          <w:color w:val="000000"/>
          <w:szCs w:val="24"/>
          <w:lang w:eastAsia="en-US"/>
        </w:rPr>
        <w:t>дување на просторот и опкружувањето на училиштето</w:t>
      </w:r>
      <w:r>
        <w:rPr>
          <w:rFonts w:ascii="Arial" w:hAnsi="Arial" w:cs="Arial"/>
          <w:color w:val="000000"/>
          <w:szCs w:val="24"/>
          <w:lang w:val="mk-MK" w:eastAsia="en-US"/>
        </w:rPr>
        <w:t>;</w:t>
      </w:r>
    </w:p>
    <w:p w:rsidR="00A0714F" w:rsidRDefault="002608D1">
      <w:pPr>
        <w:jc w:val="both"/>
        <w:rPr>
          <w:rFonts w:ascii="Arial" w:hAnsi="Arial" w:cs="Arial"/>
          <w:szCs w:val="24"/>
          <w:lang w:val="mk-MK" w:eastAsia="en-US"/>
        </w:rPr>
      </w:pPr>
      <w:r>
        <w:rPr>
          <w:rFonts w:ascii="Arial" w:hAnsi="Arial" w:cs="Arial"/>
          <w:color w:val="000000"/>
          <w:szCs w:val="24"/>
          <w:lang w:val="mk-MK" w:eastAsia="en-US"/>
        </w:rPr>
        <w:t>-</w:t>
      </w:r>
      <w:r>
        <w:rPr>
          <w:rFonts w:ascii="Arial" w:hAnsi="Arial" w:cs="Arial"/>
          <w:szCs w:val="24"/>
          <w:lang w:eastAsia="en-US"/>
        </w:rPr>
        <w:t xml:space="preserve"> Правилник за однесување на ученици, наставници и родители (во училиштето и училишниот двор)</w:t>
      </w:r>
      <w:r>
        <w:rPr>
          <w:rFonts w:ascii="Arial" w:hAnsi="Arial" w:cs="Arial"/>
          <w:szCs w:val="24"/>
          <w:lang w:val="mk-MK" w:eastAsia="en-US"/>
        </w:rPr>
        <w:t>;</w:t>
      </w:r>
    </w:p>
    <w:p w:rsidR="00A0714F" w:rsidRDefault="002608D1">
      <w:pPr>
        <w:jc w:val="both"/>
        <w:rPr>
          <w:rFonts w:ascii="Arial" w:hAnsi="Arial" w:cs="Arial"/>
          <w:szCs w:val="24"/>
          <w:lang w:val="mk-MK" w:eastAsia="en-US"/>
        </w:rPr>
      </w:pPr>
      <w:r>
        <w:rPr>
          <w:rFonts w:ascii="Arial" w:hAnsi="Arial" w:cs="Arial"/>
          <w:color w:val="000000"/>
          <w:sz w:val="18"/>
          <w:szCs w:val="20"/>
          <w:lang w:val="mk-MK" w:eastAsia="en-US"/>
        </w:rPr>
        <w:t>-</w:t>
      </w:r>
      <w:r>
        <w:rPr>
          <w:rFonts w:ascii="Arial" w:hAnsi="Arial" w:cs="Arial"/>
          <w:color w:val="000000"/>
          <w:szCs w:val="24"/>
          <w:lang w:val="mk-MK" w:eastAsia="en-US"/>
        </w:rPr>
        <w:t>Програма за п</w:t>
      </w:r>
      <w:r>
        <w:rPr>
          <w:rFonts w:ascii="Arial" w:hAnsi="Arial" w:cs="Arial"/>
          <w:szCs w:val="24"/>
          <w:lang w:eastAsia="en-US"/>
        </w:rPr>
        <w:t>рофесионален и кариерен развој на воспитно-образовниот кадар</w:t>
      </w:r>
      <w:r>
        <w:rPr>
          <w:rFonts w:ascii="Arial" w:hAnsi="Arial" w:cs="Arial"/>
          <w:szCs w:val="24"/>
          <w:lang w:val="mk-MK" w:eastAsia="en-US"/>
        </w:rPr>
        <w:t>;</w:t>
      </w:r>
    </w:p>
    <w:p w:rsidR="00A0714F" w:rsidRDefault="002608D1">
      <w:pPr>
        <w:jc w:val="both"/>
        <w:rPr>
          <w:rFonts w:ascii="Arial" w:hAnsi="Arial" w:cs="Arial"/>
          <w:szCs w:val="24"/>
          <w:lang w:val="mk-MK" w:eastAsia="en-US"/>
        </w:rPr>
      </w:pPr>
      <w:r>
        <w:rPr>
          <w:rFonts w:ascii="Arial" w:hAnsi="Arial" w:cs="Arial"/>
          <w:szCs w:val="24"/>
          <w:lang w:val="mk-MK" w:eastAsia="en-US"/>
        </w:rPr>
        <w:t>-</w:t>
      </w:r>
      <w:r>
        <w:rPr>
          <w:rFonts w:ascii="Arial" w:hAnsi="Arial" w:cs="Arial"/>
          <w:color w:val="000000"/>
          <w:szCs w:val="24"/>
          <w:lang w:val="mk-MK" w:eastAsia="en-US"/>
        </w:rPr>
        <w:t>Програма за с</w:t>
      </w:r>
      <w:r>
        <w:rPr>
          <w:rFonts w:ascii="Arial" w:hAnsi="Arial" w:cs="Arial"/>
          <w:color w:val="000000"/>
          <w:szCs w:val="24"/>
          <w:lang w:eastAsia="en-US"/>
        </w:rPr>
        <w:t xml:space="preserve">оработка на </w:t>
      </w:r>
      <w:r>
        <w:rPr>
          <w:rFonts w:ascii="Arial" w:hAnsi="Arial" w:cs="Arial"/>
          <w:color w:val="000000"/>
          <w:szCs w:val="24"/>
          <w:lang w:eastAsia="en-US"/>
        </w:rPr>
        <w:t>основното училиште со родителите/старателите</w:t>
      </w:r>
      <w:r>
        <w:rPr>
          <w:rFonts w:ascii="Arial" w:hAnsi="Arial" w:cs="Arial"/>
          <w:color w:val="000000"/>
          <w:szCs w:val="24"/>
          <w:lang w:val="mk-MK" w:eastAsia="en-US"/>
        </w:rPr>
        <w:t>;</w:t>
      </w:r>
    </w:p>
    <w:p w:rsidR="00A0714F" w:rsidRDefault="002608D1">
      <w:pPr>
        <w:jc w:val="both"/>
        <w:rPr>
          <w:rFonts w:ascii="Arial" w:hAnsi="Arial" w:cs="Arial"/>
          <w:szCs w:val="24"/>
          <w:lang w:val="mk-MK" w:eastAsia="en-US"/>
        </w:rPr>
      </w:pPr>
      <w:r>
        <w:rPr>
          <w:rFonts w:ascii="Arial" w:hAnsi="Arial" w:cs="Arial"/>
          <w:szCs w:val="24"/>
          <w:lang w:val="mk-MK" w:eastAsia="en-US"/>
        </w:rPr>
        <w:t>-</w:t>
      </w:r>
      <w:r>
        <w:rPr>
          <w:rFonts w:ascii="Arial" w:hAnsi="Arial" w:cs="Arial"/>
          <w:szCs w:val="24"/>
          <w:lang w:eastAsia="en-US"/>
        </w:rPr>
        <w:t>Програма за соработка со локална средина и локална заедница</w:t>
      </w:r>
      <w:r>
        <w:rPr>
          <w:rFonts w:ascii="Arial" w:hAnsi="Arial" w:cs="Arial"/>
          <w:szCs w:val="24"/>
          <w:lang w:val="mk-MK" w:eastAsia="en-US"/>
        </w:rPr>
        <w:t>;</w:t>
      </w:r>
    </w:p>
    <w:p w:rsidR="00A0714F" w:rsidRDefault="002608D1">
      <w:pPr>
        <w:jc w:val="both"/>
        <w:rPr>
          <w:rFonts w:ascii="Arial" w:hAnsi="Arial" w:cs="Arial"/>
          <w:szCs w:val="24"/>
          <w:lang w:val="mk-MK" w:eastAsia="en-US"/>
        </w:rPr>
      </w:pPr>
      <w:r>
        <w:rPr>
          <w:rFonts w:ascii="Arial" w:hAnsi="Arial" w:cs="Arial"/>
          <w:szCs w:val="24"/>
          <w:lang w:val="mk-MK" w:eastAsia="en-US"/>
        </w:rPr>
        <w:t>-</w:t>
      </w:r>
      <w:r>
        <w:rPr>
          <w:rFonts w:ascii="Arial" w:hAnsi="Arial" w:cs="Arial"/>
          <w:szCs w:val="24"/>
          <w:lang w:eastAsia="en-US"/>
        </w:rPr>
        <w:t>Програма за грижа за здравјето на учениците</w:t>
      </w:r>
      <w:r>
        <w:rPr>
          <w:rFonts w:ascii="Arial" w:hAnsi="Arial" w:cs="Arial"/>
          <w:szCs w:val="24"/>
          <w:lang w:val="mk-MK" w:eastAsia="en-US"/>
        </w:rPr>
        <w:t>;</w:t>
      </w:r>
    </w:p>
    <w:p w:rsidR="00A0714F" w:rsidRDefault="002608D1">
      <w:pPr>
        <w:jc w:val="both"/>
        <w:rPr>
          <w:rFonts w:ascii="Arial" w:hAnsi="Arial" w:cs="Arial"/>
          <w:szCs w:val="24"/>
          <w:lang w:val="mk-MK" w:eastAsia="en-US"/>
        </w:rPr>
      </w:pPr>
      <w:r>
        <w:rPr>
          <w:rFonts w:ascii="Arial" w:hAnsi="Arial" w:cs="Arial"/>
          <w:szCs w:val="24"/>
          <w:lang w:val="mk-MK" w:eastAsia="en-US"/>
        </w:rPr>
        <w:t>-</w:t>
      </w:r>
      <w:r>
        <w:rPr>
          <w:rFonts w:ascii="Arial" w:hAnsi="Arial" w:cs="Arial"/>
          <w:szCs w:val="24"/>
          <w:lang w:eastAsia="en-US"/>
        </w:rPr>
        <w:t>Програма за јавна и културна дејност на училиштето</w:t>
      </w:r>
      <w:r>
        <w:rPr>
          <w:rFonts w:ascii="Arial" w:hAnsi="Arial" w:cs="Arial"/>
          <w:szCs w:val="24"/>
          <w:lang w:val="mk-MK" w:eastAsia="en-US"/>
        </w:rPr>
        <w:t>;</w:t>
      </w:r>
    </w:p>
    <w:p w:rsidR="00A0714F" w:rsidRDefault="002608D1">
      <w:pPr>
        <w:jc w:val="both"/>
        <w:rPr>
          <w:rFonts w:ascii="Arial" w:hAnsi="Arial" w:cs="Arial"/>
          <w:szCs w:val="24"/>
          <w:lang w:val="mk-MK" w:eastAsia="en-US"/>
        </w:rPr>
      </w:pPr>
      <w:r>
        <w:rPr>
          <w:rFonts w:ascii="Arial" w:hAnsi="Arial" w:cs="Arial"/>
          <w:szCs w:val="24"/>
          <w:lang w:val="mk-MK" w:eastAsia="en-US"/>
        </w:rPr>
        <w:t>-Програма за следење и евалуација на годишната пр</w:t>
      </w:r>
      <w:r>
        <w:rPr>
          <w:rFonts w:ascii="Arial" w:hAnsi="Arial" w:cs="Arial"/>
          <w:szCs w:val="24"/>
          <w:lang w:val="mk-MK" w:eastAsia="en-US"/>
        </w:rPr>
        <w:t>ограма за работа на основното училиште.</w:t>
      </w:r>
    </w:p>
    <w:p w:rsidR="00A0714F" w:rsidRDefault="00A0714F">
      <w:pPr>
        <w:spacing w:after="0" w:line="240" w:lineRule="auto"/>
        <w:ind w:left="1134"/>
        <w:rPr>
          <w:rFonts w:ascii="Arial" w:hAnsi="Arial" w:cs="Arial"/>
          <w:color w:val="76923C"/>
          <w:szCs w:val="24"/>
          <w:lang w:val="mk-MK"/>
        </w:rPr>
      </w:pPr>
    </w:p>
    <w:p w:rsidR="00A0714F" w:rsidRDefault="00A0714F">
      <w:pPr>
        <w:pStyle w:val="ListParagraph"/>
        <w:jc w:val="both"/>
        <w:rPr>
          <w:rFonts w:ascii="Arial" w:hAnsi="Arial" w:cs="Arial"/>
          <w:color w:val="FF0000"/>
          <w:sz w:val="20"/>
          <w:lang w:val="mk-MK"/>
        </w:rPr>
      </w:pPr>
    </w:p>
    <w:p w:rsidR="00A0714F" w:rsidRDefault="002608D1">
      <w:pPr>
        <w:suppressAutoHyphens w:val="0"/>
        <w:rPr>
          <w:rFonts w:ascii="Arial" w:hAnsi="Arial" w:cs="Arial"/>
          <w:b/>
          <w:sz w:val="28"/>
          <w:szCs w:val="28"/>
          <w:lang w:val="mk-MK"/>
        </w:rPr>
      </w:pPr>
      <w:r>
        <w:rPr>
          <w:rFonts w:ascii="Arial" w:hAnsi="Arial" w:cs="Arial"/>
          <w:b/>
          <w:sz w:val="28"/>
          <w:szCs w:val="28"/>
          <w:lang w:val="mk-MK"/>
        </w:rPr>
        <w:br w:type="page"/>
      </w:r>
    </w:p>
    <w:p w:rsidR="00A0714F" w:rsidRDefault="00A0714F">
      <w:pPr>
        <w:suppressAutoHyphens w:val="0"/>
        <w:rPr>
          <w:rFonts w:ascii="Arial" w:hAnsi="Arial" w:cs="Arial"/>
          <w:lang w:val="mk-MK"/>
        </w:rPr>
        <w:sectPr w:rsidR="00A0714F">
          <w:pgSz w:w="11906" w:h="16838"/>
          <w:pgMar w:top="1276" w:right="1440" w:bottom="1440" w:left="1440" w:header="708" w:footer="708" w:gutter="0"/>
          <w:cols w:space="708"/>
          <w:docGrid w:linePitch="360"/>
        </w:sectPr>
      </w:pPr>
    </w:p>
    <w:p w:rsidR="00A0714F" w:rsidRDefault="002608D1">
      <w:pPr>
        <w:pStyle w:val="NoSpacing"/>
        <w:rPr>
          <w:rFonts w:ascii="Arial" w:hAnsi="Arial" w:cs="Arial"/>
          <w:b/>
          <w:lang w:val="mk-MK"/>
        </w:rPr>
      </w:pPr>
      <w:r>
        <w:rPr>
          <w:rFonts w:ascii="Arial" w:hAnsi="Arial" w:cs="Arial"/>
          <w:b/>
          <w:lang w:val="mk-MK"/>
        </w:rPr>
        <w:lastRenderedPageBreak/>
        <w:t>Прилог П-1   Проект Интеграција на еколошка едукација во македонскиот образовен систем</w:t>
      </w:r>
    </w:p>
    <w:p w:rsidR="00A0714F" w:rsidRDefault="00A0714F">
      <w:pPr>
        <w:pStyle w:val="NoSpacing"/>
        <w:rPr>
          <w:rFonts w:ascii="Arial" w:hAnsi="Arial" w:cs="Arial"/>
          <w:b/>
          <w:lang w:val="mk-MK"/>
        </w:rPr>
      </w:pPr>
    </w:p>
    <w:p w:rsidR="00A0714F" w:rsidRDefault="002608D1">
      <w:pPr>
        <w:pStyle w:val="NoSpacing"/>
        <w:jc w:val="center"/>
        <w:rPr>
          <w:rFonts w:ascii="Arial" w:hAnsi="Arial" w:cs="Arial"/>
          <w:b/>
          <w:lang w:val="mk-MK"/>
        </w:rPr>
      </w:pPr>
      <w:r>
        <w:rPr>
          <w:rFonts w:ascii="Arial" w:hAnsi="Arial" w:cs="Arial"/>
          <w:b/>
          <w:lang w:val="mk-MK"/>
        </w:rPr>
        <w:t>ПОВРЗУВАЊЕ НА ЕКОЛОШКАТА ПРОГРАМА СО РЕДОВНАТА НАСТАВА</w:t>
      </w:r>
    </w:p>
    <w:p w:rsidR="00A0714F" w:rsidRDefault="00A0714F">
      <w:pPr>
        <w:pStyle w:val="NoSpacing"/>
        <w:jc w:val="center"/>
        <w:rPr>
          <w:rFonts w:ascii="Arial" w:hAnsi="Arial" w:cs="Arial"/>
          <w:b/>
          <w:lang w:val="mk-MK"/>
        </w:rPr>
      </w:pPr>
    </w:p>
    <w:p w:rsidR="00A0714F" w:rsidRDefault="00A0714F">
      <w:pPr>
        <w:pStyle w:val="NoSpacing"/>
        <w:jc w:val="center"/>
        <w:rPr>
          <w:rFonts w:ascii="Arial" w:hAnsi="Arial" w:cs="Arial"/>
          <w:b/>
          <w:lang w:val="mk-MK"/>
        </w:rPr>
      </w:pPr>
    </w:p>
    <w:p w:rsidR="00A0714F" w:rsidRDefault="002608D1">
      <w:pPr>
        <w:pStyle w:val="NoSpacing"/>
        <w:jc w:val="center"/>
        <w:rPr>
          <w:rFonts w:ascii="Arial" w:hAnsi="Arial" w:cs="Arial"/>
          <w:b/>
          <w:lang w:val="mk-MK"/>
        </w:rPr>
      </w:pPr>
      <w:r>
        <w:rPr>
          <w:rFonts w:ascii="Arial" w:hAnsi="Arial" w:cs="Arial"/>
          <w:b/>
          <w:lang w:val="mk-MK"/>
        </w:rPr>
        <w:t xml:space="preserve">Училиште OОУ„ Ристо Шуклев “- Негорци,  Општина  </w:t>
      </w:r>
      <w:r>
        <w:rPr>
          <w:rFonts w:ascii="Arial" w:hAnsi="Arial" w:cs="Arial"/>
          <w:b/>
          <w:lang w:val="mk-MK"/>
        </w:rPr>
        <w:t>Гевгелија</w:t>
      </w:r>
    </w:p>
    <w:p w:rsidR="00A0714F" w:rsidRDefault="002608D1">
      <w:pPr>
        <w:pStyle w:val="NoSpacing"/>
        <w:jc w:val="center"/>
        <w:rPr>
          <w:rFonts w:ascii="Arial" w:hAnsi="Arial" w:cs="Arial"/>
          <w:b/>
          <w:lang w:val="mk-MK"/>
        </w:rPr>
      </w:pPr>
      <w:r>
        <w:rPr>
          <w:rFonts w:ascii="Arial" w:hAnsi="Arial" w:cs="Arial"/>
          <w:b/>
          <w:lang w:val="mk-MK"/>
        </w:rPr>
        <w:t>Учебна година 2025/26(одделенска настава/предметна настава )</w:t>
      </w:r>
    </w:p>
    <w:p w:rsidR="00A0714F" w:rsidRDefault="00A0714F">
      <w:pPr>
        <w:pStyle w:val="NoSpacing"/>
        <w:rPr>
          <w:rFonts w:ascii="Arial" w:hAnsi="Arial" w:cs="Arial"/>
          <w:b/>
          <w:lang w:val="mk-MK"/>
        </w:rPr>
      </w:pPr>
    </w:p>
    <w:p w:rsidR="00A0714F" w:rsidRDefault="00A0714F">
      <w:pPr>
        <w:pStyle w:val="NoSpacing"/>
        <w:rPr>
          <w:rFonts w:ascii="Arial" w:hAnsi="Arial" w:cs="Arial"/>
          <w:b/>
          <w:lang w:val="mk-MK"/>
        </w:rPr>
      </w:pPr>
    </w:p>
    <w:p w:rsidR="00A0714F" w:rsidRDefault="002608D1">
      <w:pPr>
        <w:pStyle w:val="NoSpacing"/>
        <w:rPr>
          <w:rFonts w:ascii="Arial" w:hAnsi="Arial" w:cs="Arial"/>
          <w:b/>
          <w:lang w:val="mk-MK"/>
        </w:rPr>
      </w:pPr>
      <w:r>
        <w:rPr>
          <w:rFonts w:ascii="Arial" w:hAnsi="Arial" w:cs="Arial"/>
          <w:b/>
          <w:lang w:val="mk-MK"/>
        </w:rPr>
        <w:t>I. ТЕМА: ВОДА</w:t>
      </w:r>
    </w:p>
    <w:tbl>
      <w:tblPr>
        <w:tblW w:w="10833" w:type="dxa"/>
        <w:tblInd w:w="-318" w:type="dxa"/>
        <w:tblLayout w:type="fixed"/>
        <w:tblLook w:val="04A0" w:firstRow="1" w:lastRow="0" w:firstColumn="1" w:lastColumn="0" w:noHBand="0" w:noVBand="1"/>
      </w:tblPr>
      <w:tblGrid>
        <w:gridCol w:w="561"/>
        <w:gridCol w:w="2524"/>
        <w:gridCol w:w="1262"/>
        <w:gridCol w:w="1261"/>
        <w:gridCol w:w="2104"/>
        <w:gridCol w:w="841"/>
        <w:gridCol w:w="2280"/>
      </w:tblGrid>
      <w:tr w:rsidR="00A0714F">
        <w:trPr>
          <w:trHeight w:val="360"/>
        </w:trPr>
        <w:tc>
          <w:tcPr>
            <w:tcW w:w="3085" w:type="dxa"/>
            <w:gridSpan w:val="2"/>
            <w:tcBorders>
              <w:top w:val="single" w:sz="4" w:space="0" w:color="000000"/>
              <w:left w:val="single" w:sz="4" w:space="0" w:color="000000"/>
              <w:bottom w:val="single" w:sz="4" w:space="0" w:color="000000"/>
            </w:tcBorders>
            <w:vAlign w:val="bottom"/>
          </w:tcPr>
          <w:p w:rsidR="00A0714F" w:rsidRDefault="002608D1">
            <w:pPr>
              <w:pStyle w:val="NoSpacing"/>
              <w:ind w:left="195"/>
              <w:rPr>
                <w:rFonts w:ascii="Arial" w:hAnsi="Arial" w:cs="Arial"/>
                <w:lang w:val="mk-MK"/>
              </w:rPr>
            </w:pPr>
            <w:r>
              <w:rPr>
                <w:rFonts w:ascii="Arial" w:hAnsi="Arial" w:cs="Arial"/>
                <w:lang w:val="mk-MK"/>
              </w:rPr>
              <w:t>Еколошки содржини</w:t>
            </w:r>
          </w:p>
        </w:tc>
        <w:tc>
          <w:tcPr>
            <w:tcW w:w="1262" w:type="dxa"/>
            <w:tcBorders>
              <w:top w:val="single" w:sz="4" w:space="0" w:color="000000"/>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Предмет</w:t>
            </w:r>
          </w:p>
        </w:tc>
        <w:tc>
          <w:tcPr>
            <w:tcW w:w="1261" w:type="dxa"/>
            <w:tcBorders>
              <w:top w:val="single" w:sz="4" w:space="0" w:color="000000"/>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Одделение</w:t>
            </w:r>
          </w:p>
        </w:tc>
        <w:tc>
          <w:tcPr>
            <w:tcW w:w="2104" w:type="dxa"/>
            <w:tcBorders>
              <w:top w:val="single" w:sz="4" w:space="0" w:color="000000"/>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Наставна содржина</w:t>
            </w:r>
          </w:p>
        </w:tc>
        <w:tc>
          <w:tcPr>
            <w:tcW w:w="841" w:type="dxa"/>
            <w:tcBorders>
              <w:top w:val="single" w:sz="4" w:space="0" w:color="000000"/>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 xml:space="preserve">Број на часови </w:t>
            </w:r>
          </w:p>
        </w:tc>
        <w:tc>
          <w:tcPr>
            <w:tcW w:w="2280" w:type="dxa"/>
            <w:tcBorders>
              <w:top w:val="single" w:sz="4" w:space="0" w:color="000000"/>
              <w:left w:val="single" w:sz="4" w:space="0" w:color="000000"/>
              <w:bottom w:val="single" w:sz="4" w:space="0" w:color="000000"/>
              <w:right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Време на реализација</w:t>
            </w:r>
          </w:p>
        </w:tc>
      </w:tr>
      <w:tr w:rsidR="00A0714F">
        <w:trPr>
          <w:trHeight w:val="440"/>
        </w:trPr>
        <w:tc>
          <w:tcPr>
            <w:tcW w:w="561" w:type="dxa"/>
            <w:vMerge w:val="restart"/>
            <w:tcBorders>
              <w:left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1.</w:t>
            </w:r>
          </w:p>
        </w:tc>
        <w:tc>
          <w:tcPr>
            <w:tcW w:w="2524" w:type="dxa"/>
            <w:vMerge w:val="restart"/>
            <w:tcBorders>
              <w:left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Значење на водата за живиот свет</w:t>
            </w:r>
          </w:p>
        </w:tc>
        <w:tc>
          <w:tcPr>
            <w:tcW w:w="1262" w:type="dxa"/>
            <w:tcBorders>
              <w:left w:val="single" w:sz="4" w:space="0" w:color="000000"/>
              <w:bottom w:val="single" w:sz="4" w:space="0" w:color="auto"/>
            </w:tcBorders>
            <w:vAlign w:val="bottom"/>
          </w:tcPr>
          <w:p w:rsidR="00A0714F" w:rsidRDefault="002608D1">
            <w:pPr>
              <w:pStyle w:val="NoSpacing"/>
              <w:rPr>
                <w:rFonts w:ascii="Arial" w:hAnsi="Arial" w:cs="Arial"/>
                <w:lang w:val="mk-MK"/>
              </w:rPr>
            </w:pPr>
            <w:r>
              <w:rPr>
                <w:rFonts w:ascii="Arial" w:hAnsi="Arial" w:cs="Arial"/>
                <w:lang w:val="mk-MK"/>
              </w:rPr>
              <w:t>Општество</w:t>
            </w:r>
          </w:p>
          <w:p w:rsidR="00A0714F" w:rsidRDefault="00A0714F">
            <w:pPr>
              <w:pStyle w:val="NoSpacing"/>
              <w:rPr>
                <w:rFonts w:ascii="Arial" w:hAnsi="Arial" w:cs="Arial"/>
                <w:lang w:val="mk-MK"/>
              </w:rPr>
            </w:pPr>
          </w:p>
        </w:tc>
        <w:tc>
          <w:tcPr>
            <w:tcW w:w="1261" w:type="dxa"/>
            <w:tcBorders>
              <w:left w:val="single" w:sz="4" w:space="0" w:color="000000"/>
              <w:bottom w:val="single" w:sz="4" w:space="0" w:color="auto"/>
            </w:tcBorders>
            <w:vAlign w:val="bottom"/>
          </w:tcPr>
          <w:p w:rsidR="00A0714F" w:rsidRDefault="002608D1">
            <w:pPr>
              <w:pStyle w:val="NoSpacing"/>
              <w:rPr>
                <w:rFonts w:ascii="Arial" w:hAnsi="Arial" w:cs="Arial"/>
                <w:lang w:val="mk-MK"/>
              </w:rPr>
            </w:pPr>
            <w:r>
              <w:rPr>
                <w:rFonts w:ascii="Arial" w:hAnsi="Arial" w:cs="Arial"/>
                <w:lang w:val="mk-MK"/>
              </w:rPr>
              <w:t>1 одд.</w:t>
            </w:r>
          </w:p>
          <w:p w:rsidR="00A0714F" w:rsidRDefault="00A0714F">
            <w:pPr>
              <w:pStyle w:val="NoSpacing"/>
              <w:rPr>
                <w:rFonts w:ascii="Arial" w:hAnsi="Arial" w:cs="Arial"/>
                <w:lang w:val="mk-MK"/>
              </w:rPr>
            </w:pPr>
          </w:p>
        </w:tc>
        <w:tc>
          <w:tcPr>
            <w:tcW w:w="2104" w:type="dxa"/>
            <w:tcBorders>
              <w:left w:val="single" w:sz="4" w:space="0" w:color="000000"/>
              <w:bottom w:val="single" w:sz="4" w:space="0" w:color="auto"/>
            </w:tcBorders>
            <w:vAlign w:val="bottom"/>
          </w:tcPr>
          <w:p w:rsidR="00A0714F" w:rsidRDefault="002608D1">
            <w:pPr>
              <w:pStyle w:val="NoSpacing"/>
              <w:rPr>
                <w:rFonts w:ascii="Arial" w:hAnsi="Arial" w:cs="Arial"/>
                <w:lang w:val="mk-MK"/>
              </w:rPr>
            </w:pPr>
            <w:r>
              <w:rPr>
                <w:rFonts w:ascii="Arial" w:hAnsi="Arial" w:cs="Arial"/>
                <w:lang w:val="mk-MK"/>
              </w:rPr>
              <w:t xml:space="preserve">Лична хигиена и </w:t>
            </w:r>
            <w:r>
              <w:rPr>
                <w:rFonts w:ascii="Arial" w:hAnsi="Arial" w:cs="Arial"/>
                <w:lang w:val="mk-MK"/>
              </w:rPr>
              <w:t>средства за лична хигиена</w:t>
            </w:r>
          </w:p>
          <w:p w:rsidR="00A0714F" w:rsidRDefault="00A0714F">
            <w:pPr>
              <w:pStyle w:val="NoSpacing"/>
              <w:rPr>
                <w:rFonts w:ascii="Arial" w:hAnsi="Arial" w:cs="Arial"/>
                <w:lang w:val="mk-MK"/>
              </w:rPr>
            </w:pPr>
          </w:p>
        </w:tc>
        <w:tc>
          <w:tcPr>
            <w:tcW w:w="841" w:type="dxa"/>
            <w:tcBorders>
              <w:left w:val="single" w:sz="4" w:space="0" w:color="000000"/>
              <w:bottom w:val="single" w:sz="4" w:space="0" w:color="auto"/>
            </w:tcBorders>
            <w:vAlign w:val="bottom"/>
          </w:tcPr>
          <w:p w:rsidR="00A0714F" w:rsidRDefault="002608D1">
            <w:pPr>
              <w:pStyle w:val="NoSpacing"/>
              <w:rPr>
                <w:rFonts w:ascii="Arial" w:hAnsi="Arial" w:cs="Arial"/>
                <w:lang w:val="mk-MK"/>
              </w:rPr>
            </w:pPr>
            <w:r>
              <w:rPr>
                <w:rFonts w:ascii="Arial" w:hAnsi="Arial" w:cs="Arial"/>
                <w:lang w:val="mk-MK"/>
              </w:rPr>
              <w:t>1</w:t>
            </w:r>
          </w:p>
          <w:p w:rsidR="00A0714F" w:rsidRDefault="00A0714F">
            <w:pPr>
              <w:pStyle w:val="NoSpacing"/>
              <w:rPr>
                <w:rFonts w:ascii="Arial" w:hAnsi="Arial" w:cs="Arial"/>
                <w:lang w:val="mk-MK"/>
              </w:rPr>
            </w:pPr>
          </w:p>
        </w:tc>
        <w:tc>
          <w:tcPr>
            <w:tcW w:w="2280" w:type="dxa"/>
            <w:tcBorders>
              <w:left w:val="single" w:sz="4" w:space="0" w:color="000000"/>
              <w:bottom w:val="single" w:sz="4" w:space="0" w:color="auto"/>
              <w:right w:val="single" w:sz="4" w:space="0" w:color="000000"/>
            </w:tcBorders>
            <w:vAlign w:val="bottom"/>
          </w:tcPr>
          <w:p w:rsidR="00A0714F" w:rsidRDefault="002608D1">
            <w:pPr>
              <w:pStyle w:val="NoSpacing"/>
              <w:rPr>
                <w:rFonts w:ascii="Arial" w:hAnsi="Arial" w:cs="Arial"/>
                <w:lang w:val="mk-MK"/>
              </w:rPr>
            </w:pPr>
            <w:r>
              <w:rPr>
                <w:rFonts w:ascii="Arial" w:hAnsi="Arial" w:cs="Arial"/>
              </w:rPr>
              <w:t>XI/1</w:t>
            </w:r>
          </w:p>
          <w:p w:rsidR="00A0714F" w:rsidRDefault="00A0714F">
            <w:pPr>
              <w:pStyle w:val="NoSpacing"/>
              <w:rPr>
                <w:rFonts w:ascii="Arial" w:hAnsi="Arial" w:cs="Arial"/>
                <w:lang w:val="mk-MK"/>
              </w:rPr>
            </w:pPr>
          </w:p>
        </w:tc>
      </w:tr>
      <w:tr w:rsidR="00A0714F">
        <w:trPr>
          <w:trHeight w:val="480"/>
        </w:trPr>
        <w:tc>
          <w:tcPr>
            <w:tcW w:w="561" w:type="dxa"/>
            <w:vMerge/>
            <w:tcBorders>
              <w:left w:val="single" w:sz="4" w:space="0" w:color="000000"/>
              <w:bottom w:val="single" w:sz="4" w:space="0" w:color="000000"/>
            </w:tcBorders>
            <w:vAlign w:val="bottom"/>
          </w:tcPr>
          <w:p w:rsidR="00A0714F" w:rsidRDefault="00A0714F">
            <w:pPr>
              <w:pStyle w:val="NoSpacing"/>
              <w:rPr>
                <w:rFonts w:ascii="Arial" w:hAnsi="Arial" w:cs="Arial"/>
                <w:lang w:val="mk-MK"/>
              </w:rPr>
            </w:pPr>
          </w:p>
        </w:tc>
        <w:tc>
          <w:tcPr>
            <w:tcW w:w="2524" w:type="dxa"/>
            <w:vMerge/>
            <w:tcBorders>
              <w:left w:val="single" w:sz="4" w:space="0" w:color="000000"/>
              <w:bottom w:val="single" w:sz="4" w:space="0" w:color="000000"/>
            </w:tcBorders>
            <w:vAlign w:val="bottom"/>
          </w:tcPr>
          <w:p w:rsidR="00A0714F" w:rsidRDefault="00A0714F">
            <w:pPr>
              <w:pStyle w:val="NoSpacing"/>
              <w:rPr>
                <w:rFonts w:ascii="Arial" w:hAnsi="Arial" w:cs="Arial"/>
                <w:lang w:val="mk-MK"/>
              </w:rPr>
            </w:pPr>
          </w:p>
        </w:tc>
        <w:tc>
          <w:tcPr>
            <w:tcW w:w="1262" w:type="dxa"/>
            <w:tcBorders>
              <w:top w:val="single" w:sz="4" w:space="0" w:color="auto"/>
              <w:left w:val="single" w:sz="4" w:space="0" w:color="000000"/>
              <w:bottom w:val="single" w:sz="4" w:space="0" w:color="000000"/>
            </w:tcBorders>
            <w:vAlign w:val="bottom"/>
          </w:tcPr>
          <w:p w:rsidR="00A0714F" w:rsidRDefault="002608D1">
            <w:pPr>
              <w:spacing w:after="0" w:line="240" w:lineRule="auto"/>
              <w:rPr>
                <w:rFonts w:ascii="Arial" w:hAnsi="Arial" w:cs="Arial"/>
                <w:color w:val="000000"/>
                <w:lang w:eastAsia="mk-MK"/>
              </w:rPr>
            </w:pPr>
            <w:r>
              <w:rPr>
                <w:rFonts w:ascii="Arial" w:hAnsi="Arial" w:cs="Arial"/>
                <w:color w:val="000000"/>
                <w:lang w:eastAsia="mk-MK"/>
              </w:rPr>
              <w:t> Природни науки</w:t>
            </w:r>
          </w:p>
        </w:tc>
        <w:tc>
          <w:tcPr>
            <w:tcW w:w="1261" w:type="dxa"/>
            <w:tcBorders>
              <w:top w:val="single" w:sz="4" w:space="0" w:color="auto"/>
              <w:left w:val="single" w:sz="4" w:space="0" w:color="000000"/>
              <w:bottom w:val="single" w:sz="4" w:space="0" w:color="000000"/>
            </w:tcBorders>
            <w:vAlign w:val="bottom"/>
          </w:tcPr>
          <w:p w:rsidR="00A0714F" w:rsidRDefault="002608D1">
            <w:pPr>
              <w:spacing w:after="0" w:line="240" w:lineRule="auto"/>
              <w:rPr>
                <w:rFonts w:ascii="Arial" w:hAnsi="Arial" w:cs="Arial"/>
                <w:color w:val="000000"/>
                <w:lang w:eastAsia="mk-MK"/>
              </w:rPr>
            </w:pPr>
            <w:r>
              <w:rPr>
                <w:rFonts w:ascii="Arial" w:hAnsi="Arial" w:cs="Arial"/>
                <w:color w:val="000000"/>
                <w:lang w:eastAsia="mk-MK"/>
              </w:rPr>
              <w:t> </w:t>
            </w:r>
            <w:r>
              <w:rPr>
                <w:rFonts w:ascii="Arial" w:hAnsi="Arial" w:cs="Arial"/>
                <w:color w:val="000000"/>
              </w:rPr>
              <w:t>III (трето)</w:t>
            </w:r>
          </w:p>
        </w:tc>
        <w:tc>
          <w:tcPr>
            <w:tcW w:w="2104" w:type="dxa"/>
            <w:tcBorders>
              <w:top w:val="single" w:sz="4" w:space="0" w:color="auto"/>
              <w:left w:val="single" w:sz="4" w:space="0" w:color="000000"/>
              <w:bottom w:val="single" w:sz="4" w:space="0" w:color="000000"/>
            </w:tcBorders>
            <w:vAlign w:val="bottom"/>
          </w:tcPr>
          <w:p w:rsidR="00A0714F" w:rsidRDefault="002608D1">
            <w:pPr>
              <w:autoSpaceDE w:val="0"/>
              <w:autoSpaceDN w:val="0"/>
              <w:adjustRightInd w:val="0"/>
              <w:spacing w:after="0" w:line="240" w:lineRule="auto"/>
              <w:rPr>
                <w:rFonts w:ascii="Arial" w:hAnsi="Arial" w:cs="Arial"/>
                <w:lang w:val="ru-RU"/>
              </w:rPr>
            </w:pPr>
            <w:r>
              <w:rPr>
                <w:rFonts w:ascii="Arial" w:hAnsi="Arial" w:cs="Arial"/>
                <w:color w:val="000000"/>
              </w:rPr>
              <w:t>   Со вода или без вода</w:t>
            </w:r>
          </w:p>
        </w:tc>
        <w:tc>
          <w:tcPr>
            <w:tcW w:w="841" w:type="dxa"/>
            <w:tcBorders>
              <w:top w:val="single" w:sz="4" w:space="0" w:color="auto"/>
              <w:left w:val="single" w:sz="4" w:space="0" w:color="000000"/>
              <w:bottom w:val="single" w:sz="4" w:space="0" w:color="000000"/>
            </w:tcBorders>
            <w:vAlign w:val="bottom"/>
          </w:tcPr>
          <w:p w:rsidR="00A0714F" w:rsidRDefault="002608D1">
            <w:pPr>
              <w:autoSpaceDE w:val="0"/>
              <w:autoSpaceDN w:val="0"/>
              <w:adjustRightInd w:val="0"/>
              <w:spacing w:after="0" w:line="240" w:lineRule="auto"/>
              <w:rPr>
                <w:rFonts w:ascii="Arial" w:hAnsi="Arial" w:cs="Arial"/>
              </w:rPr>
            </w:pPr>
            <w:r>
              <w:rPr>
                <w:rFonts w:ascii="Arial" w:hAnsi="Arial" w:cs="Arial"/>
                <w:color w:val="000000"/>
              </w:rPr>
              <w:t> 1</w:t>
            </w:r>
          </w:p>
        </w:tc>
        <w:tc>
          <w:tcPr>
            <w:tcW w:w="2280" w:type="dxa"/>
            <w:tcBorders>
              <w:top w:val="single" w:sz="4" w:space="0" w:color="auto"/>
              <w:left w:val="single" w:sz="4" w:space="0" w:color="000000"/>
              <w:bottom w:val="single" w:sz="4" w:space="0" w:color="000000"/>
              <w:right w:val="single" w:sz="4" w:space="0" w:color="000000"/>
            </w:tcBorders>
            <w:vAlign w:val="bottom"/>
          </w:tcPr>
          <w:p w:rsidR="00A0714F" w:rsidRDefault="002608D1">
            <w:pPr>
              <w:autoSpaceDE w:val="0"/>
              <w:autoSpaceDN w:val="0"/>
              <w:adjustRightInd w:val="0"/>
              <w:spacing w:after="0" w:line="240" w:lineRule="auto"/>
              <w:rPr>
                <w:rFonts w:ascii="Arial" w:hAnsi="Arial" w:cs="Arial"/>
              </w:rPr>
            </w:pPr>
            <w:r>
              <w:rPr>
                <w:rFonts w:ascii="Arial" w:hAnsi="Arial" w:cs="Arial"/>
              </w:rPr>
              <w:t xml:space="preserve">  Ноември</w:t>
            </w:r>
          </w:p>
        </w:tc>
      </w:tr>
      <w:tr w:rsidR="00A0714F">
        <w:trPr>
          <w:trHeight w:val="360"/>
        </w:trPr>
        <w:tc>
          <w:tcPr>
            <w:tcW w:w="561" w:type="dxa"/>
            <w:tcBorders>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2.</w:t>
            </w:r>
          </w:p>
        </w:tc>
        <w:tc>
          <w:tcPr>
            <w:tcW w:w="2524" w:type="dxa"/>
            <w:tcBorders>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Извори на вода и нивна искористеност</w:t>
            </w:r>
          </w:p>
        </w:tc>
        <w:tc>
          <w:tcPr>
            <w:tcW w:w="1262" w:type="dxa"/>
            <w:tcBorders>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 </w:t>
            </w:r>
          </w:p>
        </w:tc>
        <w:tc>
          <w:tcPr>
            <w:tcW w:w="1261" w:type="dxa"/>
            <w:tcBorders>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 </w:t>
            </w:r>
          </w:p>
        </w:tc>
        <w:tc>
          <w:tcPr>
            <w:tcW w:w="2104" w:type="dxa"/>
            <w:tcBorders>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 </w:t>
            </w:r>
          </w:p>
        </w:tc>
        <w:tc>
          <w:tcPr>
            <w:tcW w:w="841" w:type="dxa"/>
            <w:tcBorders>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 </w:t>
            </w:r>
          </w:p>
        </w:tc>
        <w:tc>
          <w:tcPr>
            <w:tcW w:w="2280" w:type="dxa"/>
            <w:tcBorders>
              <w:left w:val="single" w:sz="4" w:space="0" w:color="000000"/>
              <w:bottom w:val="single" w:sz="4" w:space="0" w:color="000000"/>
              <w:right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 </w:t>
            </w:r>
          </w:p>
        </w:tc>
      </w:tr>
      <w:tr w:rsidR="00A0714F">
        <w:trPr>
          <w:trHeight w:val="553"/>
        </w:trPr>
        <w:tc>
          <w:tcPr>
            <w:tcW w:w="561" w:type="dxa"/>
            <w:vMerge w:val="restart"/>
            <w:tcBorders>
              <w:left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3.</w:t>
            </w:r>
          </w:p>
        </w:tc>
        <w:tc>
          <w:tcPr>
            <w:tcW w:w="2524" w:type="dxa"/>
            <w:vMerge w:val="restart"/>
            <w:tcBorders>
              <w:left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Загадување на водата</w:t>
            </w:r>
          </w:p>
        </w:tc>
        <w:tc>
          <w:tcPr>
            <w:tcW w:w="1262" w:type="dxa"/>
            <w:tcBorders>
              <w:left w:val="single" w:sz="4" w:space="0" w:color="000000"/>
              <w:bottom w:val="single" w:sz="4" w:space="0" w:color="auto"/>
            </w:tcBorders>
            <w:vAlign w:val="bottom"/>
          </w:tcPr>
          <w:p w:rsidR="00A0714F" w:rsidRDefault="002608D1">
            <w:pPr>
              <w:pStyle w:val="NoSpacing"/>
              <w:rPr>
                <w:rFonts w:ascii="Arial" w:hAnsi="Arial" w:cs="Arial"/>
                <w:lang w:val="mk-MK"/>
              </w:rPr>
            </w:pPr>
            <w:r>
              <w:rPr>
                <w:rFonts w:ascii="Arial" w:hAnsi="Arial" w:cs="Arial"/>
                <w:lang w:val="mk-MK"/>
              </w:rPr>
              <w:t> Биологија</w:t>
            </w:r>
          </w:p>
          <w:p w:rsidR="00A0714F" w:rsidRDefault="00A0714F">
            <w:pPr>
              <w:pStyle w:val="NoSpacing"/>
              <w:rPr>
                <w:rFonts w:ascii="Arial" w:hAnsi="Arial" w:cs="Arial"/>
                <w:lang w:val="mk-MK"/>
              </w:rPr>
            </w:pPr>
          </w:p>
        </w:tc>
        <w:tc>
          <w:tcPr>
            <w:tcW w:w="1261" w:type="dxa"/>
            <w:tcBorders>
              <w:left w:val="single" w:sz="4" w:space="0" w:color="000000"/>
              <w:bottom w:val="single" w:sz="4" w:space="0" w:color="auto"/>
            </w:tcBorders>
            <w:vAlign w:val="bottom"/>
          </w:tcPr>
          <w:p w:rsidR="00A0714F" w:rsidRDefault="002608D1">
            <w:pPr>
              <w:pStyle w:val="NoSpacing"/>
              <w:rPr>
                <w:rFonts w:ascii="Arial" w:hAnsi="Arial" w:cs="Arial"/>
                <w:lang w:val="mk-MK"/>
              </w:rPr>
            </w:pPr>
            <w:r>
              <w:rPr>
                <w:rFonts w:ascii="Arial" w:hAnsi="Arial" w:cs="Arial"/>
              </w:rPr>
              <w:t>VII</w:t>
            </w:r>
          </w:p>
          <w:p w:rsidR="00A0714F" w:rsidRDefault="00A0714F">
            <w:pPr>
              <w:pStyle w:val="NoSpacing"/>
              <w:rPr>
                <w:rFonts w:ascii="Arial" w:hAnsi="Arial" w:cs="Arial"/>
                <w:lang w:val="mk-MK"/>
              </w:rPr>
            </w:pPr>
          </w:p>
        </w:tc>
        <w:tc>
          <w:tcPr>
            <w:tcW w:w="2104" w:type="dxa"/>
            <w:tcBorders>
              <w:left w:val="single" w:sz="4" w:space="0" w:color="000000"/>
              <w:bottom w:val="single" w:sz="4" w:space="0" w:color="auto"/>
            </w:tcBorders>
            <w:vAlign w:val="bottom"/>
          </w:tcPr>
          <w:p w:rsidR="00A0714F" w:rsidRDefault="002608D1">
            <w:pPr>
              <w:pStyle w:val="NoSpacing"/>
              <w:rPr>
                <w:rFonts w:ascii="Arial" w:hAnsi="Arial" w:cs="Arial"/>
                <w:lang w:val="mk-MK"/>
              </w:rPr>
            </w:pPr>
            <w:r>
              <w:rPr>
                <w:rFonts w:ascii="Arial" w:hAnsi="Arial" w:cs="Arial"/>
                <w:lang w:val="mk-MK"/>
              </w:rPr>
              <w:t>Осетливост на растенијата на загадување на средината </w:t>
            </w:r>
          </w:p>
        </w:tc>
        <w:tc>
          <w:tcPr>
            <w:tcW w:w="841" w:type="dxa"/>
            <w:tcBorders>
              <w:left w:val="single" w:sz="4" w:space="0" w:color="000000"/>
              <w:bottom w:val="single" w:sz="4" w:space="0" w:color="auto"/>
            </w:tcBorders>
            <w:vAlign w:val="bottom"/>
          </w:tcPr>
          <w:p w:rsidR="00A0714F" w:rsidRDefault="002608D1">
            <w:pPr>
              <w:pStyle w:val="NoSpacing"/>
              <w:rPr>
                <w:rFonts w:ascii="Arial" w:hAnsi="Arial" w:cs="Arial"/>
                <w:lang w:val="mk-MK"/>
              </w:rPr>
            </w:pPr>
            <w:r>
              <w:rPr>
                <w:rFonts w:ascii="Arial" w:hAnsi="Arial" w:cs="Arial"/>
                <w:lang w:val="mk-MK"/>
              </w:rPr>
              <w:t> 1</w:t>
            </w:r>
          </w:p>
        </w:tc>
        <w:tc>
          <w:tcPr>
            <w:tcW w:w="2280" w:type="dxa"/>
            <w:tcBorders>
              <w:left w:val="single" w:sz="4" w:space="0" w:color="000000"/>
              <w:bottom w:val="single" w:sz="4" w:space="0" w:color="auto"/>
              <w:right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 Март</w:t>
            </w:r>
          </w:p>
          <w:p w:rsidR="00A0714F" w:rsidRDefault="00A0714F">
            <w:pPr>
              <w:pStyle w:val="NoSpacing"/>
              <w:rPr>
                <w:rFonts w:ascii="Arial" w:hAnsi="Arial" w:cs="Arial"/>
                <w:lang w:val="mk-MK"/>
              </w:rPr>
            </w:pPr>
          </w:p>
        </w:tc>
      </w:tr>
      <w:tr w:rsidR="00A0714F">
        <w:trPr>
          <w:trHeight w:val="337"/>
        </w:trPr>
        <w:tc>
          <w:tcPr>
            <w:tcW w:w="561" w:type="dxa"/>
            <w:vMerge/>
            <w:tcBorders>
              <w:left w:val="single" w:sz="4" w:space="0" w:color="000000"/>
              <w:bottom w:val="single" w:sz="4" w:space="0" w:color="000000"/>
            </w:tcBorders>
            <w:vAlign w:val="bottom"/>
          </w:tcPr>
          <w:p w:rsidR="00A0714F" w:rsidRDefault="00A0714F">
            <w:pPr>
              <w:pStyle w:val="NoSpacing"/>
              <w:rPr>
                <w:rFonts w:ascii="Arial" w:hAnsi="Arial" w:cs="Arial"/>
                <w:lang w:val="mk-MK"/>
              </w:rPr>
            </w:pPr>
          </w:p>
        </w:tc>
        <w:tc>
          <w:tcPr>
            <w:tcW w:w="2524" w:type="dxa"/>
            <w:vMerge/>
            <w:tcBorders>
              <w:left w:val="single" w:sz="4" w:space="0" w:color="000000"/>
              <w:bottom w:val="single" w:sz="4" w:space="0" w:color="000000"/>
            </w:tcBorders>
            <w:vAlign w:val="bottom"/>
          </w:tcPr>
          <w:p w:rsidR="00A0714F" w:rsidRDefault="00A0714F">
            <w:pPr>
              <w:pStyle w:val="NoSpacing"/>
              <w:rPr>
                <w:rFonts w:ascii="Arial" w:hAnsi="Arial" w:cs="Arial"/>
                <w:lang w:val="mk-MK"/>
              </w:rPr>
            </w:pPr>
          </w:p>
        </w:tc>
        <w:tc>
          <w:tcPr>
            <w:tcW w:w="1262" w:type="dxa"/>
            <w:tcBorders>
              <w:top w:val="single" w:sz="4" w:space="0" w:color="auto"/>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Географија</w:t>
            </w:r>
          </w:p>
        </w:tc>
        <w:tc>
          <w:tcPr>
            <w:tcW w:w="1261" w:type="dxa"/>
            <w:tcBorders>
              <w:top w:val="single" w:sz="4" w:space="0" w:color="auto"/>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rPr>
              <w:t>IX</w:t>
            </w:r>
          </w:p>
        </w:tc>
        <w:tc>
          <w:tcPr>
            <w:tcW w:w="2104" w:type="dxa"/>
            <w:tcBorders>
              <w:top w:val="single" w:sz="4" w:space="0" w:color="auto"/>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Елементи на животната средина</w:t>
            </w:r>
          </w:p>
        </w:tc>
        <w:tc>
          <w:tcPr>
            <w:tcW w:w="841" w:type="dxa"/>
            <w:tcBorders>
              <w:top w:val="single" w:sz="4" w:space="0" w:color="auto"/>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1</w:t>
            </w:r>
          </w:p>
        </w:tc>
        <w:tc>
          <w:tcPr>
            <w:tcW w:w="2280" w:type="dxa"/>
            <w:tcBorders>
              <w:top w:val="single" w:sz="4" w:space="0" w:color="auto"/>
              <w:left w:val="single" w:sz="4" w:space="0" w:color="000000"/>
              <w:bottom w:val="single" w:sz="4" w:space="0" w:color="000000"/>
              <w:right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Мај-јуни</w:t>
            </w:r>
          </w:p>
        </w:tc>
      </w:tr>
      <w:tr w:rsidR="00A0714F">
        <w:trPr>
          <w:trHeight w:val="336"/>
        </w:trPr>
        <w:tc>
          <w:tcPr>
            <w:tcW w:w="561" w:type="dxa"/>
            <w:vMerge w:val="restart"/>
            <w:tcBorders>
              <w:left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4.</w:t>
            </w:r>
          </w:p>
        </w:tc>
        <w:tc>
          <w:tcPr>
            <w:tcW w:w="2524" w:type="dxa"/>
            <w:vMerge w:val="restart"/>
            <w:tcBorders>
              <w:left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Рационално користење на водата</w:t>
            </w:r>
          </w:p>
        </w:tc>
        <w:tc>
          <w:tcPr>
            <w:tcW w:w="1262" w:type="dxa"/>
            <w:tcBorders>
              <w:left w:val="single" w:sz="4" w:space="0" w:color="000000"/>
              <w:bottom w:val="single" w:sz="4" w:space="0" w:color="auto"/>
            </w:tcBorders>
            <w:vAlign w:val="bottom"/>
          </w:tcPr>
          <w:p w:rsidR="00A0714F" w:rsidRDefault="002608D1">
            <w:pPr>
              <w:pStyle w:val="NoSpacing"/>
              <w:rPr>
                <w:rFonts w:ascii="Arial" w:hAnsi="Arial" w:cs="Arial"/>
                <w:lang w:val="mk-MK"/>
              </w:rPr>
            </w:pPr>
            <w:r>
              <w:rPr>
                <w:rFonts w:ascii="Arial" w:hAnsi="Arial" w:cs="Arial"/>
                <w:lang w:val="mk-MK"/>
              </w:rPr>
              <w:t>ОЖВ</w:t>
            </w:r>
          </w:p>
        </w:tc>
        <w:tc>
          <w:tcPr>
            <w:tcW w:w="1261" w:type="dxa"/>
            <w:tcBorders>
              <w:left w:val="single" w:sz="4" w:space="0" w:color="000000"/>
              <w:bottom w:val="single" w:sz="4" w:space="0" w:color="auto"/>
            </w:tcBorders>
            <w:vAlign w:val="bottom"/>
          </w:tcPr>
          <w:p w:rsidR="00A0714F" w:rsidRDefault="002608D1">
            <w:pPr>
              <w:pStyle w:val="NoSpacing"/>
              <w:rPr>
                <w:rFonts w:ascii="Arial" w:hAnsi="Arial" w:cs="Arial"/>
                <w:lang w:val="mk-MK"/>
              </w:rPr>
            </w:pPr>
            <w:r>
              <w:rPr>
                <w:rFonts w:ascii="Arial" w:hAnsi="Arial" w:cs="Arial"/>
              </w:rPr>
              <w:t>II</w:t>
            </w:r>
          </w:p>
        </w:tc>
        <w:tc>
          <w:tcPr>
            <w:tcW w:w="2104" w:type="dxa"/>
            <w:tcBorders>
              <w:left w:val="single" w:sz="4" w:space="0" w:color="000000"/>
              <w:bottom w:val="single" w:sz="4" w:space="0" w:color="auto"/>
            </w:tcBorders>
            <w:vAlign w:val="bottom"/>
          </w:tcPr>
          <w:p w:rsidR="00A0714F" w:rsidRDefault="002608D1">
            <w:pPr>
              <w:pStyle w:val="NoSpacing"/>
              <w:rPr>
                <w:rFonts w:ascii="Arial" w:hAnsi="Arial" w:cs="Arial"/>
                <w:lang w:val="mk-MK"/>
              </w:rPr>
            </w:pPr>
            <w:r>
              <w:rPr>
                <w:rFonts w:ascii="Arial" w:hAnsi="Arial" w:cs="Arial"/>
                <w:lang w:val="mk-MK"/>
              </w:rPr>
              <w:t>Безбедно- небезбедно</w:t>
            </w:r>
          </w:p>
        </w:tc>
        <w:tc>
          <w:tcPr>
            <w:tcW w:w="841" w:type="dxa"/>
            <w:tcBorders>
              <w:left w:val="single" w:sz="4" w:space="0" w:color="000000"/>
              <w:bottom w:val="single" w:sz="4" w:space="0" w:color="auto"/>
            </w:tcBorders>
            <w:vAlign w:val="bottom"/>
          </w:tcPr>
          <w:p w:rsidR="00A0714F" w:rsidRDefault="002608D1">
            <w:pPr>
              <w:pStyle w:val="NoSpacing"/>
              <w:rPr>
                <w:rFonts w:ascii="Arial" w:hAnsi="Arial" w:cs="Arial"/>
                <w:lang w:val="mk-MK"/>
              </w:rPr>
            </w:pPr>
            <w:r>
              <w:rPr>
                <w:rFonts w:ascii="Arial" w:hAnsi="Arial" w:cs="Arial"/>
                <w:lang w:val="mk-MK"/>
              </w:rPr>
              <w:t>1</w:t>
            </w:r>
          </w:p>
        </w:tc>
        <w:tc>
          <w:tcPr>
            <w:tcW w:w="2280" w:type="dxa"/>
            <w:tcBorders>
              <w:left w:val="single" w:sz="4" w:space="0" w:color="000000"/>
              <w:bottom w:val="single" w:sz="4" w:space="0" w:color="auto"/>
              <w:right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Април/1</w:t>
            </w:r>
          </w:p>
        </w:tc>
      </w:tr>
      <w:tr w:rsidR="00A0714F">
        <w:trPr>
          <w:trHeight w:val="985"/>
        </w:trPr>
        <w:tc>
          <w:tcPr>
            <w:tcW w:w="561" w:type="dxa"/>
            <w:vMerge/>
            <w:tcBorders>
              <w:left w:val="single" w:sz="4" w:space="0" w:color="000000"/>
            </w:tcBorders>
            <w:vAlign w:val="bottom"/>
          </w:tcPr>
          <w:p w:rsidR="00A0714F" w:rsidRDefault="00A0714F">
            <w:pPr>
              <w:pStyle w:val="NoSpacing"/>
              <w:rPr>
                <w:rFonts w:ascii="Arial" w:hAnsi="Arial" w:cs="Arial"/>
                <w:lang w:val="mk-MK"/>
              </w:rPr>
            </w:pPr>
          </w:p>
        </w:tc>
        <w:tc>
          <w:tcPr>
            <w:tcW w:w="2524" w:type="dxa"/>
            <w:vMerge/>
            <w:tcBorders>
              <w:left w:val="single" w:sz="4" w:space="0" w:color="000000"/>
            </w:tcBorders>
            <w:vAlign w:val="bottom"/>
          </w:tcPr>
          <w:p w:rsidR="00A0714F" w:rsidRDefault="00A0714F">
            <w:pPr>
              <w:pStyle w:val="NoSpacing"/>
              <w:rPr>
                <w:rFonts w:ascii="Arial" w:hAnsi="Arial" w:cs="Arial"/>
                <w:lang w:val="mk-MK"/>
              </w:rPr>
            </w:pPr>
          </w:p>
        </w:tc>
        <w:tc>
          <w:tcPr>
            <w:tcW w:w="1262" w:type="dxa"/>
            <w:tcBorders>
              <w:top w:val="single" w:sz="4" w:space="0" w:color="auto"/>
              <w:left w:val="single" w:sz="4" w:space="0" w:color="000000"/>
              <w:bottom w:val="single" w:sz="4" w:space="0" w:color="auto"/>
            </w:tcBorders>
            <w:vAlign w:val="bottom"/>
          </w:tcPr>
          <w:p w:rsidR="00A0714F" w:rsidRDefault="002608D1">
            <w:pPr>
              <w:autoSpaceDE w:val="0"/>
              <w:autoSpaceDN w:val="0"/>
              <w:adjustRightInd w:val="0"/>
              <w:spacing w:after="0" w:line="240" w:lineRule="auto"/>
              <w:rPr>
                <w:rFonts w:ascii="Arial" w:hAnsi="Arial" w:cs="Arial"/>
                <w:color w:val="000000"/>
              </w:rPr>
            </w:pPr>
            <w:r>
              <w:rPr>
                <w:rFonts w:ascii="Arial" w:hAnsi="Arial" w:cs="Arial"/>
                <w:color w:val="000000"/>
              </w:rPr>
              <w:t> </w:t>
            </w:r>
          </w:p>
          <w:p w:rsidR="00A0714F" w:rsidRDefault="002608D1">
            <w:pPr>
              <w:autoSpaceDE w:val="0"/>
              <w:autoSpaceDN w:val="0"/>
              <w:adjustRightInd w:val="0"/>
              <w:spacing w:after="0" w:line="240" w:lineRule="auto"/>
              <w:rPr>
                <w:rFonts w:ascii="Arial" w:hAnsi="Arial" w:cs="Arial"/>
                <w:color w:val="000000"/>
                <w:lang w:val="mk-MK"/>
              </w:rPr>
            </w:pPr>
            <w:r>
              <w:rPr>
                <w:rFonts w:ascii="Arial" w:hAnsi="Arial" w:cs="Arial"/>
                <w:color w:val="000000"/>
              </w:rPr>
              <w:t>Македонски јазик</w:t>
            </w:r>
          </w:p>
          <w:p w:rsidR="00A0714F" w:rsidRDefault="00A0714F">
            <w:pPr>
              <w:autoSpaceDE w:val="0"/>
              <w:autoSpaceDN w:val="0"/>
              <w:adjustRightInd w:val="0"/>
              <w:spacing w:after="0" w:line="240" w:lineRule="auto"/>
              <w:rPr>
                <w:rFonts w:ascii="Arial" w:hAnsi="Arial" w:cs="Arial"/>
                <w:color w:val="000000"/>
                <w:lang w:val="mk-MK"/>
              </w:rPr>
            </w:pPr>
          </w:p>
        </w:tc>
        <w:tc>
          <w:tcPr>
            <w:tcW w:w="1261" w:type="dxa"/>
            <w:tcBorders>
              <w:top w:val="single" w:sz="4" w:space="0" w:color="auto"/>
              <w:left w:val="single" w:sz="4" w:space="0" w:color="000000"/>
              <w:bottom w:val="single" w:sz="4" w:space="0" w:color="auto"/>
            </w:tcBorders>
            <w:vAlign w:val="bottom"/>
          </w:tcPr>
          <w:p w:rsidR="00A0714F" w:rsidRDefault="002608D1">
            <w:pPr>
              <w:autoSpaceDE w:val="0"/>
              <w:autoSpaceDN w:val="0"/>
              <w:adjustRightInd w:val="0"/>
              <w:spacing w:after="0" w:line="240" w:lineRule="auto"/>
              <w:rPr>
                <w:rFonts w:ascii="Arial" w:hAnsi="Arial" w:cs="Arial"/>
                <w:color w:val="000000"/>
                <w:lang w:val="mk-MK"/>
              </w:rPr>
            </w:pPr>
            <w:r>
              <w:rPr>
                <w:rFonts w:ascii="Arial" w:hAnsi="Arial" w:cs="Arial"/>
                <w:color w:val="000000"/>
              </w:rPr>
              <w:t> III (трето)</w:t>
            </w:r>
          </w:p>
          <w:p w:rsidR="00A0714F" w:rsidRDefault="00A0714F">
            <w:pPr>
              <w:autoSpaceDE w:val="0"/>
              <w:autoSpaceDN w:val="0"/>
              <w:adjustRightInd w:val="0"/>
              <w:spacing w:after="0" w:line="240" w:lineRule="auto"/>
              <w:rPr>
                <w:rFonts w:ascii="Arial" w:hAnsi="Arial" w:cs="Arial"/>
                <w:color w:val="000000"/>
                <w:lang w:val="mk-MK"/>
              </w:rPr>
            </w:pPr>
          </w:p>
          <w:p w:rsidR="00A0714F" w:rsidRDefault="00A0714F">
            <w:pPr>
              <w:autoSpaceDE w:val="0"/>
              <w:autoSpaceDN w:val="0"/>
              <w:adjustRightInd w:val="0"/>
              <w:spacing w:after="0" w:line="240" w:lineRule="auto"/>
              <w:rPr>
                <w:rFonts w:ascii="Arial" w:hAnsi="Arial" w:cs="Arial"/>
                <w:color w:val="000000"/>
                <w:lang w:val="mk-MK"/>
              </w:rPr>
            </w:pPr>
          </w:p>
          <w:p w:rsidR="00A0714F" w:rsidRDefault="00A0714F">
            <w:pPr>
              <w:autoSpaceDE w:val="0"/>
              <w:autoSpaceDN w:val="0"/>
              <w:adjustRightInd w:val="0"/>
              <w:spacing w:after="0" w:line="240" w:lineRule="auto"/>
              <w:rPr>
                <w:rFonts w:ascii="Arial" w:hAnsi="Arial" w:cs="Arial"/>
                <w:color w:val="000000"/>
              </w:rPr>
            </w:pPr>
          </w:p>
        </w:tc>
        <w:tc>
          <w:tcPr>
            <w:tcW w:w="2104" w:type="dxa"/>
            <w:tcBorders>
              <w:top w:val="single" w:sz="4" w:space="0" w:color="auto"/>
              <w:left w:val="single" w:sz="4" w:space="0" w:color="000000"/>
              <w:bottom w:val="single" w:sz="4" w:space="0" w:color="auto"/>
            </w:tcBorders>
            <w:vAlign w:val="bottom"/>
          </w:tcPr>
          <w:p w:rsidR="00A0714F" w:rsidRDefault="002608D1">
            <w:pPr>
              <w:autoSpaceDE w:val="0"/>
              <w:autoSpaceDN w:val="0"/>
              <w:adjustRightInd w:val="0"/>
              <w:spacing w:after="0" w:line="240" w:lineRule="auto"/>
              <w:rPr>
                <w:rFonts w:ascii="Arial" w:hAnsi="Arial" w:cs="Arial"/>
                <w:color w:val="000000"/>
                <w:lang w:val="mk-MK"/>
              </w:rPr>
            </w:pPr>
            <w:r>
              <w:rPr>
                <w:rFonts w:ascii="Arial" w:hAnsi="Arial" w:cs="Arial"/>
                <w:lang w:val="mk-MK"/>
              </w:rPr>
              <w:t xml:space="preserve">Обработка на текстот „Дежурниот Диме“   </w:t>
            </w:r>
          </w:p>
          <w:p w:rsidR="00A0714F" w:rsidRDefault="00A0714F">
            <w:pPr>
              <w:autoSpaceDE w:val="0"/>
              <w:autoSpaceDN w:val="0"/>
              <w:adjustRightInd w:val="0"/>
              <w:spacing w:after="0" w:line="240" w:lineRule="auto"/>
              <w:rPr>
                <w:rFonts w:ascii="Arial" w:hAnsi="Arial" w:cs="Arial"/>
                <w:color w:val="000000"/>
                <w:lang w:val="mk-MK"/>
              </w:rPr>
            </w:pPr>
          </w:p>
          <w:p w:rsidR="00A0714F" w:rsidRDefault="00A0714F">
            <w:pPr>
              <w:autoSpaceDE w:val="0"/>
              <w:autoSpaceDN w:val="0"/>
              <w:adjustRightInd w:val="0"/>
              <w:spacing w:after="0" w:line="240" w:lineRule="auto"/>
              <w:rPr>
                <w:rFonts w:ascii="Arial" w:hAnsi="Arial" w:cs="Arial"/>
                <w:lang w:val="mk-MK"/>
              </w:rPr>
            </w:pPr>
          </w:p>
        </w:tc>
        <w:tc>
          <w:tcPr>
            <w:tcW w:w="841" w:type="dxa"/>
            <w:tcBorders>
              <w:top w:val="single" w:sz="4" w:space="0" w:color="auto"/>
              <w:left w:val="single" w:sz="4" w:space="0" w:color="000000"/>
              <w:bottom w:val="single" w:sz="4" w:space="0" w:color="auto"/>
            </w:tcBorders>
            <w:vAlign w:val="bottom"/>
          </w:tcPr>
          <w:p w:rsidR="00A0714F" w:rsidRDefault="002608D1">
            <w:pPr>
              <w:autoSpaceDE w:val="0"/>
              <w:autoSpaceDN w:val="0"/>
              <w:adjustRightInd w:val="0"/>
              <w:spacing w:after="0" w:line="240" w:lineRule="auto"/>
              <w:rPr>
                <w:rFonts w:ascii="Arial" w:hAnsi="Arial" w:cs="Arial"/>
                <w:color w:val="000000"/>
              </w:rPr>
            </w:pPr>
            <w:r>
              <w:rPr>
                <w:rFonts w:ascii="Arial" w:hAnsi="Arial" w:cs="Arial"/>
                <w:color w:val="000000"/>
              </w:rPr>
              <w:t> </w:t>
            </w:r>
          </w:p>
          <w:p w:rsidR="00A0714F" w:rsidRDefault="002608D1">
            <w:pPr>
              <w:autoSpaceDE w:val="0"/>
              <w:autoSpaceDN w:val="0"/>
              <w:adjustRightInd w:val="0"/>
              <w:spacing w:after="0" w:line="240" w:lineRule="auto"/>
              <w:rPr>
                <w:rFonts w:ascii="Arial" w:hAnsi="Arial" w:cs="Arial"/>
                <w:lang w:val="mk-MK"/>
              </w:rPr>
            </w:pPr>
            <w:r>
              <w:rPr>
                <w:rFonts w:ascii="Arial" w:hAnsi="Arial" w:cs="Arial"/>
              </w:rPr>
              <w:t>1</w:t>
            </w:r>
          </w:p>
          <w:p w:rsidR="00A0714F" w:rsidRDefault="00A0714F">
            <w:pPr>
              <w:autoSpaceDE w:val="0"/>
              <w:autoSpaceDN w:val="0"/>
              <w:adjustRightInd w:val="0"/>
              <w:spacing w:after="0" w:line="240" w:lineRule="auto"/>
              <w:rPr>
                <w:rFonts w:ascii="Arial" w:hAnsi="Arial" w:cs="Arial"/>
                <w:lang w:val="mk-MK"/>
              </w:rPr>
            </w:pPr>
          </w:p>
          <w:p w:rsidR="00A0714F" w:rsidRDefault="00A0714F">
            <w:pPr>
              <w:autoSpaceDE w:val="0"/>
              <w:autoSpaceDN w:val="0"/>
              <w:adjustRightInd w:val="0"/>
              <w:spacing w:after="0" w:line="240" w:lineRule="auto"/>
              <w:rPr>
                <w:rFonts w:ascii="Arial" w:hAnsi="Arial" w:cs="Arial"/>
                <w:lang w:val="mk-MK"/>
              </w:rPr>
            </w:pPr>
          </w:p>
        </w:tc>
        <w:tc>
          <w:tcPr>
            <w:tcW w:w="2280" w:type="dxa"/>
            <w:tcBorders>
              <w:top w:val="single" w:sz="4" w:space="0" w:color="auto"/>
              <w:left w:val="single" w:sz="4" w:space="0" w:color="000000"/>
              <w:bottom w:val="single" w:sz="4" w:space="0" w:color="auto"/>
              <w:right w:val="single" w:sz="4" w:space="0" w:color="000000"/>
            </w:tcBorders>
            <w:vAlign w:val="bottom"/>
          </w:tcPr>
          <w:p w:rsidR="00A0714F" w:rsidRDefault="002608D1">
            <w:pPr>
              <w:autoSpaceDE w:val="0"/>
              <w:autoSpaceDN w:val="0"/>
              <w:adjustRightInd w:val="0"/>
              <w:spacing w:after="0" w:line="240" w:lineRule="auto"/>
              <w:rPr>
                <w:rFonts w:ascii="Arial" w:hAnsi="Arial" w:cs="Arial"/>
                <w:color w:val="000000"/>
                <w:lang w:val="mk-MK"/>
              </w:rPr>
            </w:pPr>
            <w:r>
              <w:rPr>
                <w:rFonts w:ascii="Arial" w:hAnsi="Arial" w:cs="Arial"/>
                <w:color w:val="000000"/>
              </w:rPr>
              <w:t xml:space="preserve"> Февруари </w:t>
            </w:r>
          </w:p>
          <w:p w:rsidR="00A0714F" w:rsidRDefault="00A0714F">
            <w:pPr>
              <w:autoSpaceDE w:val="0"/>
              <w:autoSpaceDN w:val="0"/>
              <w:adjustRightInd w:val="0"/>
              <w:spacing w:after="0" w:line="240" w:lineRule="auto"/>
              <w:rPr>
                <w:rFonts w:ascii="Arial" w:hAnsi="Arial" w:cs="Arial"/>
                <w:color w:val="000000"/>
                <w:lang w:val="mk-MK"/>
              </w:rPr>
            </w:pPr>
          </w:p>
          <w:p w:rsidR="00A0714F" w:rsidRDefault="00A0714F">
            <w:pPr>
              <w:autoSpaceDE w:val="0"/>
              <w:autoSpaceDN w:val="0"/>
              <w:adjustRightInd w:val="0"/>
              <w:spacing w:after="0" w:line="240" w:lineRule="auto"/>
              <w:rPr>
                <w:rFonts w:ascii="Arial" w:hAnsi="Arial" w:cs="Arial"/>
                <w:color w:val="000000"/>
                <w:lang w:val="mk-MK"/>
              </w:rPr>
            </w:pPr>
          </w:p>
          <w:p w:rsidR="00A0714F" w:rsidRDefault="00A0714F">
            <w:pPr>
              <w:autoSpaceDE w:val="0"/>
              <w:autoSpaceDN w:val="0"/>
              <w:adjustRightInd w:val="0"/>
              <w:spacing w:after="0" w:line="240" w:lineRule="auto"/>
              <w:rPr>
                <w:rFonts w:ascii="Arial" w:hAnsi="Arial" w:cs="Arial"/>
                <w:lang w:val="mk-MK"/>
              </w:rPr>
            </w:pPr>
          </w:p>
        </w:tc>
      </w:tr>
      <w:tr w:rsidR="00A0714F">
        <w:trPr>
          <w:trHeight w:val="586"/>
        </w:trPr>
        <w:tc>
          <w:tcPr>
            <w:tcW w:w="561" w:type="dxa"/>
            <w:vMerge/>
            <w:tcBorders>
              <w:left w:val="single" w:sz="4" w:space="0" w:color="000000"/>
            </w:tcBorders>
            <w:vAlign w:val="bottom"/>
          </w:tcPr>
          <w:p w:rsidR="00A0714F" w:rsidRDefault="00A0714F">
            <w:pPr>
              <w:pStyle w:val="NoSpacing"/>
              <w:rPr>
                <w:rFonts w:ascii="Arial" w:hAnsi="Arial" w:cs="Arial"/>
                <w:lang w:val="mk-MK"/>
              </w:rPr>
            </w:pPr>
          </w:p>
        </w:tc>
        <w:tc>
          <w:tcPr>
            <w:tcW w:w="2524" w:type="dxa"/>
            <w:vMerge/>
            <w:tcBorders>
              <w:left w:val="single" w:sz="4" w:space="0" w:color="000000"/>
            </w:tcBorders>
            <w:vAlign w:val="bottom"/>
          </w:tcPr>
          <w:p w:rsidR="00A0714F" w:rsidRDefault="00A0714F">
            <w:pPr>
              <w:pStyle w:val="NoSpacing"/>
              <w:rPr>
                <w:rFonts w:ascii="Arial" w:hAnsi="Arial" w:cs="Arial"/>
                <w:lang w:val="mk-MK"/>
              </w:rPr>
            </w:pPr>
          </w:p>
        </w:tc>
        <w:tc>
          <w:tcPr>
            <w:tcW w:w="1262" w:type="dxa"/>
            <w:tcBorders>
              <w:top w:val="single" w:sz="4" w:space="0" w:color="auto"/>
              <w:left w:val="single" w:sz="4" w:space="0" w:color="000000"/>
              <w:bottom w:val="single" w:sz="4" w:space="0" w:color="auto"/>
            </w:tcBorders>
            <w:vAlign w:val="bottom"/>
          </w:tcPr>
          <w:p w:rsidR="00A0714F" w:rsidRDefault="002608D1">
            <w:pPr>
              <w:autoSpaceDE w:val="0"/>
              <w:autoSpaceDN w:val="0"/>
              <w:adjustRightInd w:val="0"/>
              <w:spacing w:after="0" w:line="240" w:lineRule="auto"/>
              <w:rPr>
                <w:rFonts w:ascii="Arial" w:hAnsi="Arial" w:cs="Arial"/>
                <w:color w:val="000000"/>
                <w:lang w:val="mk-MK"/>
              </w:rPr>
            </w:pPr>
            <w:r>
              <w:rPr>
                <w:rFonts w:ascii="Arial" w:hAnsi="Arial" w:cs="Arial"/>
                <w:color w:val="000000"/>
                <w:lang w:val="mk-MK"/>
              </w:rPr>
              <w:t>Природа</w:t>
            </w:r>
          </w:p>
          <w:p w:rsidR="00A0714F" w:rsidRDefault="00A0714F">
            <w:pPr>
              <w:autoSpaceDE w:val="0"/>
              <w:autoSpaceDN w:val="0"/>
              <w:adjustRightInd w:val="0"/>
              <w:spacing w:after="0" w:line="240" w:lineRule="auto"/>
              <w:rPr>
                <w:rFonts w:ascii="Arial" w:hAnsi="Arial" w:cs="Arial"/>
                <w:color w:val="000000"/>
                <w:lang w:val="mk-MK"/>
              </w:rPr>
            </w:pPr>
          </w:p>
          <w:p w:rsidR="00A0714F" w:rsidRDefault="002608D1">
            <w:pPr>
              <w:autoSpaceDE w:val="0"/>
              <w:autoSpaceDN w:val="0"/>
              <w:adjustRightInd w:val="0"/>
              <w:spacing w:after="0" w:line="240" w:lineRule="auto"/>
              <w:rPr>
                <w:rFonts w:ascii="Arial" w:hAnsi="Arial" w:cs="Arial"/>
                <w:color w:val="000000"/>
                <w:lang w:val="mk-MK"/>
              </w:rPr>
            </w:pPr>
            <w:r>
              <w:rPr>
                <w:rFonts w:ascii="Arial" w:hAnsi="Arial" w:cs="Arial"/>
                <w:color w:val="000000"/>
                <w:lang w:val="mk-MK"/>
              </w:rPr>
              <w:t>Ликовно о.</w:t>
            </w:r>
          </w:p>
        </w:tc>
        <w:tc>
          <w:tcPr>
            <w:tcW w:w="1261" w:type="dxa"/>
            <w:tcBorders>
              <w:top w:val="single" w:sz="4" w:space="0" w:color="auto"/>
              <w:left w:val="single" w:sz="4" w:space="0" w:color="000000"/>
              <w:bottom w:val="single" w:sz="4" w:space="0" w:color="auto"/>
            </w:tcBorders>
            <w:vAlign w:val="bottom"/>
          </w:tcPr>
          <w:p w:rsidR="00A0714F" w:rsidRDefault="002608D1">
            <w:pPr>
              <w:autoSpaceDE w:val="0"/>
              <w:autoSpaceDN w:val="0"/>
              <w:adjustRightInd w:val="0"/>
              <w:spacing w:after="0" w:line="240" w:lineRule="auto"/>
              <w:rPr>
                <w:rFonts w:ascii="Arial" w:hAnsi="Arial" w:cs="Arial"/>
                <w:color w:val="000000"/>
                <w:lang w:val="mk-MK"/>
              </w:rPr>
            </w:pPr>
            <w:r>
              <w:rPr>
                <w:rFonts w:ascii="Arial" w:hAnsi="Arial" w:cs="Arial"/>
                <w:color w:val="000000"/>
              </w:rPr>
              <w:t>IV</w:t>
            </w:r>
            <w:r>
              <w:rPr>
                <w:rFonts w:ascii="Arial" w:hAnsi="Arial" w:cs="Arial"/>
                <w:color w:val="000000"/>
                <w:lang w:val="mk-MK"/>
              </w:rPr>
              <w:t xml:space="preserve"> (четврто)П</w:t>
            </w:r>
          </w:p>
          <w:p w:rsidR="00A0714F" w:rsidRDefault="002608D1">
            <w:pPr>
              <w:autoSpaceDE w:val="0"/>
              <w:autoSpaceDN w:val="0"/>
              <w:adjustRightInd w:val="0"/>
              <w:spacing w:after="0" w:line="240" w:lineRule="auto"/>
              <w:rPr>
                <w:rFonts w:ascii="Arial" w:hAnsi="Arial" w:cs="Arial"/>
                <w:color w:val="000000"/>
                <w:lang w:val="mk-MK"/>
              </w:rPr>
            </w:pPr>
            <w:r>
              <w:rPr>
                <w:rFonts w:ascii="Arial" w:hAnsi="Arial" w:cs="Arial"/>
                <w:color w:val="000000"/>
                <w:lang w:val="mk-MK"/>
              </w:rPr>
              <w:t>IV</w:t>
            </w:r>
          </w:p>
        </w:tc>
        <w:tc>
          <w:tcPr>
            <w:tcW w:w="2104" w:type="dxa"/>
            <w:tcBorders>
              <w:top w:val="single" w:sz="4" w:space="0" w:color="auto"/>
              <w:left w:val="single" w:sz="4" w:space="0" w:color="000000"/>
              <w:bottom w:val="single" w:sz="4" w:space="0" w:color="auto"/>
            </w:tcBorders>
            <w:vAlign w:val="bottom"/>
          </w:tcPr>
          <w:p w:rsidR="00A0714F" w:rsidRDefault="002608D1">
            <w:pPr>
              <w:autoSpaceDE w:val="0"/>
              <w:autoSpaceDN w:val="0"/>
              <w:adjustRightInd w:val="0"/>
              <w:spacing w:after="0" w:line="240" w:lineRule="auto"/>
              <w:rPr>
                <w:rFonts w:ascii="Arial" w:hAnsi="Arial" w:cs="Arial"/>
                <w:lang w:val="mk-MK"/>
              </w:rPr>
            </w:pPr>
            <w:r>
              <w:rPr>
                <w:rFonts w:ascii="Arial" w:hAnsi="Arial" w:cs="Arial"/>
                <w:lang w:val="mk-MK"/>
              </w:rPr>
              <w:t>Водата е неопходна за животот</w:t>
            </w:r>
          </w:p>
          <w:p w:rsidR="00A0714F" w:rsidRDefault="002608D1">
            <w:pPr>
              <w:autoSpaceDE w:val="0"/>
              <w:autoSpaceDN w:val="0"/>
              <w:adjustRightInd w:val="0"/>
              <w:spacing w:after="0" w:line="240" w:lineRule="auto"/>
              <w:rPr>
                <w:rFonts w:ascii="Arial" w:hAnsi="Arial" w:cs="Arial"/>
                <w:lang w:val="mk-MK"/>
              </w:rPr>
            </w:pPr>
            <w:r>
              <w:rPr>
                <w:rFonts w:ascii="Arial" w:hAnsi="Arial" w:cs="Arial"/>
                <w:lang w:val="mk-MK"/>
              </w:rPr>
              <w:t>Боја- локални бои</w:t>
            </w:r>
          </w:p>
        </w:tc>
        <w:tc>
          <w:tcPr>
            <w:tcW w:w="841" w:type="dxa"/>
            <w:tcBorders>
              <w:top w:val="single" w:sz="4" w:space="0" w:color="auto"/>
              <w:left w:val="single" w:sz="4" w:space="0" w:color="000000"/>
              <w:bottom w:val="single" w:sz="4" w:space="0" w:color="auto"/>
            </w:tcBorders>
            <w:vAlign w:val="bottom"/>
          </w:tcPr>
          <w:p w:rsidR="00A0714F" w:rsidRDefault="002608D1">
            <w:pPr>
              <w:autoSpaceDE w:val="0"/>
              <w:autoSpaceDN w:val="0"/>
              <w:adjustRightInd w:val="0"/>
              <w:spacing w:after="0" w:line="240" w:lineRule="auto"/>
              <w:rPr>
                <w:rFonts w:ascii="Arial" w:hAnsi="Arial" w:cs="Arial"/>
                <w:color w:val="000000"/>
                <w:lang w:val="mk-MK"/>
              </w:rPr>
            </w:pPr>
            <w:r>
              <w:rPr>
                <w:rFonts w:ascii="Arial" w:hAnsi="Arial" w:cs="Arial"/>
                <w:color w:val="000000"/>
                <w:lang w:val="mk-MK"/>
              </w:rPr>
              <w:t>1</w:t>
            </w:r>
          </w:p>
          <w:p w:rsidR="00A0714F" w:rsidRDefault="00A0714F">
            <w:pPr>
              <w:autoSpaceDE w:val="0"/>
              <w:autoSpaceDN w:val="0"/>
              <w:adjustRightInd w:val="0"/>
              <w:spacing w:after="0" w:line="240" w:lineRule="auto"/>
              <w:rPr>
                <w:rFonts w:ascii="Arial" w:hAnsi="Arial" w:cs="Arial"/>
                <w:color w:val="000000"/>
                <w:lang w:val="mk-MK"/>
              </w:rPr>
            </w:pPr>
          </w:p>
          <w:p w:rsidR="00A0714F" w:rsidRDefault="002608D1">
            <w:pPr>
              <w:autoSpaceDE w:val="0"/>
              <w:autoSpaceDN w:val="0"/>
              <w:adjustRightInd w:val="0"/>
              <w:spacing w:after="0" w:line="240" w:lineRule="auto"/>
              <w:rPr>
                <w:rFonts w:ascii="Arial" w:hAnsi="Arial" w:cs="Arial"/>
                <w:color w:val="000000"/>
                <w:lang w:val="mk-MK"/>
              </w:rPr>
            </w:pPr>
            <w:r>
              <w:rPr>
                <w:rFonts w:ascii="Arial" w:hAnsi="Arial" w:cs="Arial"/>
                <w:color w:val="000000"/>
                <w:lang w:val="mk-MK"/>
              </w:rPr>
              <w:t>2</w:t>
            </w:r>
          </w:p>
        </w:tc>
        <w:tc>
          <w:tcPr>
            <w:tcW w:w="2280" w:type="dxa"/>
            <w:tcBorders>
              <w:top w:val="single" w:sz="4" w:space="0" w:color="auto"/>
              <w:left w:val="single" w:sz="4" w:space="0" w:color="000000"/>
              <w:bottom w:val="single" w:sz="4" w:space="0" w:color="auto"/>
              <w:right w:val="single" w:sz="4" w:space="0" w:color="000000"/>
            </w:tcBorders>
            <w:vAlign w:val="bottom"/>
          </w:tcPr>
          <w:p w:rsidR="00A0714F" w:rsidRDefault="002608D1">
            <w:pPr>
              <w:autoSpaceDE w:val="0"/>
              <w:autoSpaceDN w:val="0"/>
              <w:adjustRightInd w:val="0"/>
              <w:spacing w:after="0" w:line="240" w:lineRule="auto"/>
              <w:rPr>
                <w:rFonts w:ascii="Arial" w:hAnsi="Arial" w:cs="Arial"/>
                <w:color w:val="000000"/>
                <w:lang w:val="mk-MK"/>
              </w:rPr>
            </w:pPr>
            <w:r>
              <w:rPr>
                <w:rFonts w:ascii="Arial" w:hAnsi="Arial" w:cs="Arial"/>
                <w:color w:val="000000"/>
                <w:lang w:val="mk-MK"/>
              </w:rPr>
              <w:t>Декември/2</w:t>
            </w:r>
          </w:p>
          <w:p w:rsidR="00A0714F" w:rsidRDefault="00A0714F">
            <w:pPr>
              <w:autoSpaceDE w:val="0"/>
              <w:autoSpaceDN w:val="0"/>
              <w:adjustRightInd w:val="0"/>
              <w:spacing w:after="0" w:line="240" w:lineRule="auto"/>
              <w:rPr>
                <w:rFonts w:ascii="Arial" w:hAnsi="Arial" w:cs="Arial"/>
                <w:color w:val="000000"/>
                <w:lang w:val="mk-MK"/>
              </w:rPr>
            </w:pPr>
          </w:p>
          <w:p w:rsidR="00A0714F" w:rsidRDefault="002608D1">
            <w:pPr>
              <w:autoSpaceDE w:val="0"/>
              <w:autoSpaceDN w:val="0"/>
              <w:adjustRightInd w:val="0"/>
              <w:spacing w:after="0" w:line="240" w:lineRule="auto"/>
              <w:rPr>
                <w:rFonts w:ascii="Arial" w:hAnsi="Arial" w:cs="Arial"/>
                <w:color w:val="000000"/>
                <w:lang w:val="mk-MK"/>
              </w:rPr>
            </w:pPr>
            <w:r>
              <w:rPr>
                <w:rFonts w:ascii="Arial" w:hAnsi="Arial" w:cs="Arial"/>
                <w:color w:val="000000"/>
                <w:lang w:val="mk-MK"/>
              </w:rPr>
              <w:t>март</w:t>
            </w:r>
          </w:p>
        </w:tc>
      </w:tr>
      <w:tr w:rsidR="00A0714F">
        <w:trPr>
          <w:trHeight w:val="248"/>
        </w:trPr>
        <w:tc>
          <w:tcPr>
            <w:tcW w:w="561" w:type="dxa"/>
            <w:vMerge/>
            <w:tcBorders>
              <w:left w:val="single" w:sz="4" w:space="0" w:color="000000"/>
              <w:bottom w:val="single" w:sz="4" w:space="0" w:color="000000"/>
            </w:tcBorders>
            <w:vAlign w:val="bottom"/>
          </w:tcPr>
          <w:p w:rsidR="00A0714F" w:rsidRDefault="00A0714F">
            <w:pPr>
              <w:pStyle w:val="NoSpacing"/>
              <w:rPr>
                <w:rFonts w:ascii="Arial" w:hAnsi="Arial" w:cs="Arial"/>
                <w:lang w:val="mk-MK"/>
              </w:rPr>
            </w:pPr>
          </w:p>
        </w:tc>
        <w:tc>
          <w:tcPr>
            <w:tcW w:w="2524" w:type="dxa"/>
            <w:vMerge/>
            <w:tcBorders>
              <w:left w:val="single" w:sz="4" w:space="0" w:color="000000"/>
              <w:bottom w:val="single" w:sz="4" w:space="0" w:color="000000"/>
            </w:tcBorders>
            <w:vAlign w:val="bottom"/>
          </w:tcPr>
          <w:p w:rsidR="00A0714F" w:rsidRDefault="00A0714F">
            <w:pPr>
              <w:pStyle w:val="NoSpacing"/>
              <w:rPr>
                <w:rFonts w:ascii="Arial" w:hAnsi="Arial" w:cs="Arial"/>
                <w:lang w:val="mk-MK"/>
              </w:rPr>
            </w:pPr>
          </w:p>
        </w:tc>
        <w:tc>
          <w:tcPr>
            <w:tcW w:w="1262" w:type="dxa"/>
            <w:tcBorders>
              <w:top w:val="single" w:sz="4" w:space="0" w:color="auto"/>
              <w:left w:val="single" w:sz="4" w:space="0" w:color="000000"/>
              <w:bottom w:val="single" w:sz="4" w:space="0" w:color="000000"/>
            </w:tcBorders>
            <w:vAlign w:val="bottom"/>
          </w:tcPr>
          <w:p w:rsidR="00A0714F" w:rsidRDefault="002608D1">
            <w:pPr>
              <w:autoSpaceDE w:val="0"/>
              <w:autoSpaceDN w:val="0"/>
              <w:adjustRightInd w:val="0"/>
              <w:spacing w:after="0" w:line="240" w:lineRule="auto"/>
              <w:rPr>
                <w:rFonts w:ascii="Arial" w:hAnsi="Arial" w:cs="Arial"/>
                <w:color w:val="000000"/>
                <w:lang w:val="mk-MK"/>
              </w:rPr>
            </w:pPr>
            <w:r>
              <w:rPr>
                <w:rFonts w:ascii="Arial" w:hAnsi="Arial" w:cs="Arial"/>
                <w:color w:val="000000"/>
                <w:lang w:val="mk-MK"/>
              </w:rPr>
              <w:t>општество</w:t>
            </w:r>
          </w:p>
          <w:p w:rsidR="00A0714F" w:rsidRDefault="00A0714F">
            <w:pPr>
              <w:autoSpaceDE w:val="0"/>
              <w:autoSpaceDN w:val="0"/>
              <w:adjustRightInd w:val="0"/>
              <w:spacing w:after="0" w:line="240" w:lineRule="auto"/>
              <w:rPr>
                <w:rFonts w:ascii="Arial" w:hAnsi="Arial" w:cs="Arial"/>
                <w:color w:val="000000"/>
              </w:rPr>
            </w:pPr>
          </w:p>
        </w:tc>
        <w:tc>
          <w:tcPr>
            <w:tcW w:w="1261" w:type="dxa"/>
            <w:tcBorders>
              <w:top w:val="single" w:sz="4" w:space="0" w:color="auto"/>
              <w:left w:val="single" w:sz="4" w:space="0" w:color="000000"/>
              <w:bottom w:val="single" w:sz="4" w:space="0" w:color="000000"/>
            </w:tcBorders>
            <w:vAlign w:val="bottom"/>
          </w:tcPr>
          <w:p w:rsidR="00A0714F" w:rsidRDefault="00A0714F">
            <w:pPr>
              <w:autoSpaceDE w:val="0"/>
              <w:autoSpaceDN w:val="0"/>
              <w:adjustRightInd w:val="0"/>
              <w:spacing w:after="0" w:line="240" w:lineRule="auto"/>
              <w:rPr>
                <w:rFonts w:ascii="Arial" w:hAnsi="Arial" w:cs="Arial"/>
                <w:color w:val="000000"/>
              </w:rPr>
            </w:pPr>
          </w:p>
        </w:tc>
        <w:tc>
          <w:tcPr>
            <w:tcW w:w="2104" w:type="dxa"/>
            <w:tcBorders>
              <w:top w:val="single" w:sz="4" w:space="0" w:color="auto"/>
              <w:left w:val="single" w:sz="4" w:space="0" w:color="000000"/>
              <w:bottom w:val="single" w:sz="4" w:space="0" w:color="000000"/>
            </w:tcBorders>
            <w:vAlign w:val="bottom"/>
          </w:tcPr>
          <w:p w:rsidR="00A0714F" w:rsidRDefault="002608D1">
            <w:pPr>
              <w:autoSpaceDE w:val="0"/>
              <w:autoSpaceDN w:val="0"/>
              <w:adjustRightInd w:val="0"/>
              <w:spacing w:after="0" w:line="240" w:lineRule="auto"/>
              <w:rPr>
                <w:rFonts w:ascii="Arial" w:hAnsi="Arial" w:cs="Arial"/>
                <w:lang w:val="mk-MK"/>
              </w:rPr>
            </w:pPr>
            <w:r>
              <w:rPr>
                <w:rFonts w:ascii="Arial" w:hAnsi="Arial" w:cs="Arial"/>
                <w:lang w:val="mk-MK"/>
              </w:rPr>
              <w:t>Природни особености на Р.Македонија</w:t>
            </w:r>
          </w:p>
        </w:tc>
        <w:tc>
          <w:tcPr>
            <w:tcW w:w="841" w:type="dxa"/>
            <w:tcBorders>
              <w:top w:val="single" w:sz="4" w:space="0" w:color="auto"/>
              <w:left w:val="single" w:sz="4" w:space="0" w:color="000000"/>
              <w:bottom w:val="single" w:sz="4" w:space="0" w:color="000000"/>
            </w:tcBorders>
            <w:vAlign w:val="bottom"/>
          </w:tcPr>
          <w:p w:rsidR="00A0714F" w:rsidRDefault="00A0714F">
            <w:pPr>
              <w:autoSpaceDE w:val="0"/>
              <w:autoSpaceDN w:val="0"/>
              <w:adjustRightInd w:val="0"/>
              <w:spacing w:after="0" w:line="240" w:lineRule="auto"/>
              <w:rPr>
                <w:rFonts w:ascii="Arial" w:hAnsi="Arial" w:cs="Arial"/>
                <w:lang w:val="mk-MK"/>
              </w:rPr>
            </w:pPr>
          </w:p>
          <w:p w:rsidR="00A0714F" w:rsidRDefault="00A0714F">
            <w:pPr>
              <w:autoSpaceDE w:val="0"/>
              <w:autoSpaceDN w:val="0"/>
              <w:adjustRightInd w:val="0"/>
              <w:spacing w:after="0" w:line="240" w:lineRule="auto"/>
              <w:rPr>
                <w:rFonts w:ascii="Arial" w:hAnsi="Arial" w:cs="Arial"/>
                <w:color w:val="000000"/>
              </w:rPr>
            </w:pPr>
          </w:p>
        </w:tc>
        <w:tc>
          <w:tcPr>
            <w:tcW w:w="2280" w:type="dxa"/>
            <w:tcBorders>
              <w:top w:val="single" w:sz="4" w:space="0" w:color="auto"/>
              <w:left w:val="single" w:sz="4" w:space="0" w:color="000000"/>
              <w:bottom w:val="single" w:sz="4" w:space="0" w:color="000000"/>
              <w:right w:val="single" w:sz="4" w:space="0" w:color="000000"/>
            </w:tcBorders>
            <w:vAlign w:val="bottom"/>
          </w:tcPr>
          <w:p w:rsidR="00A0714F" w:rsidRDefault="002608D1">
            <w:pPr>
              <w:autoSpaceDE w:val="0"/>
              <w:autoSpaceDN w:val="0"/>
              <w:adjustRightInd w:val="0"/>
              <w:spacing w:after="0" w:line="240" w:lineRule="auto"/>
              <w:rPr>
                <w:rFonts w:ascii="Arial" w:hAnsi="Arial" w:cs="Arial"/>
                <w:color w:val="000000"/>
                <w:lang w:val="mk-MK"/>
              </w:rPr>
            </w:pPr>
            <w:r>
              <w:rPr>
                <w:rFonts w:ascii="Arial" w:hAnsi="Arial" w:cs="Arial"/>
                <w:color w:val="000000"/>
                <w:lang w:val="mk-MK"/>
              </w:rPr>
              <w:t>Септември/4</w:t>
            </w:r>
          </w:p>
        </w:tc>
      </w:tr>
      <w:tr w:rsidR="00A0714F">
        <w:trPr>
          <w:trHeight w:val="360"/>
        </w:trPr>
        <w:tc>
          <w:tcPr>
            <w:tcW w:w="561" w:type="dxa"/>
            <w:tcBorders>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5.</w:t>
            </w:r>
          </w:p>
        </w:tc>
        <w:tc>
          <w:tcPr>
            <w:tcW w:w="2524" w:type="dxa"/>
            <w:tcBorders>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Обезбедување на техничка вода</w:t>
            </w:r>
          </w:p>
        </w:tc>
        <w:tc>
          <w:tcPr>
            <w:tcW w:w="1262" w:type="dxa"/>
            <w:tcBorders>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 </w:t>
            </w:r>
          </w:p>
        </w:tc>
        <w:tc>
          <w:tcPr>
            <w:tcW w:w="1261" w:type="dxa"/>
            <w:tcBorders>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 </w:t>
            </w:r>
          </w:p>
        </w:tc>
        <w:tc>
          <w:tcPr>
            <w:tcW w:w="2104" w:type="dxa"/>
            <w:tcBorders>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 </w:t>
            </w:r>
          </w:p>
        </w:tc>
        <w:tc>
          <w:tcPr>
            <w:tcW w:w="841" w:type="dxa"/>
            <w:tcBorders>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 </w:t>
            </w:r>
          </w:p>
        </w:tc>
        <w:tc>
          <w:tcPr>
            <w:tcW w:w="2280" w:type="dxa"/>
            <w:tcBorders>
              <w:left w:val="single" w:sz="4" w:space="0" w:color="000000"/>
              <w:bottom w:val="single" w:sz="4" w:space="0" w:color="000000"/>
              <w:right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 </w:t>
            </w:r>
          </w:p>
        </w:tc>
      </w:tr>
      <w:tr w:rsidR="00A0714F">
        <w:trPr>
          <w:trHeight w:val="360"/>
        </w:trPr>
        <w:tc>
          <w:tcPr>
            <w:tcW w:w="561" w:type="dxa"/>
            <w:tcBorders>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6.</w:t>
            </w:r>
          </w:p>
        </w:tc>
        <w:tc>
          <w:tcPr>
            <w:tcW w:w="2524" w:type="dxa"/>
            <w:tcBorders>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Здрава вода за пиење</w:t>
            </w:r>
          </w:p>
        </w:tc>
        <w:tc>
          <w:tcPr>
            <w:tcW w:w="1262" w:type="dxa"/>
            <w:tcBorders>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 </w:t>
            </w:r>
          </w:p>
        </w:tc>
        <w:tc>
          <w:tcPr>
            <w:tcW w:w="1261" w:type="dxa"/>
            <w:tcBorders>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 </w:t>
            </w:r>
          </w:p>
        </w:tc>
        <w:tc>
          <w:tcPr>
            <w:tcW w:w="2104" w:type="dxa"/>
            <w:tcBorders>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 </w:t>
            </w:r>
          </w:p>
        </w:tc>
        <w:tc>
          <w:tcPr>
            <w:tcW w:w="841" w:type="dxa"/>
            <w:tcBorders>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 </w:t>
            </w:r>
          </w:p>
        </w:tc>
        <w:tc>
          <w:tcPr>
            <w:tcW w:w="2280" w:type="dxa"/>
            <w:tcBorders>
              <w:left w:val="single" w:sz="4" w:space="0" w:color="000000"/>
              <w:bottom w:val="single" w:sz="4" w:space="0" w:color="000000"/>
              <w:right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 </w:t>
            </w:r>
          </w:p>
        </w:tc>
      </w:tr>
      <w:tr w:rsidR="00A0714F">
        <w:trPr>
          <w:trHeight w:val="360"/>
        </w:trPr>
        <w:tc>
          <w:tcPr>
            <w:tcW w:w="561" w:type="dxa"/>
            <w:tcBorders>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7.</w:t>
            </w:r>
          </w:p>
        </w:tc>
        <w:tc>
          <w:tcPr>
            <w:tcW w:w="2524" w:type="dxa"/>
            <w:tcBorders>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Собирање и</w:t>
            </w:r>
            <w:r>
              <w:rPr>
                <w:rFonts w:ascii="Arial" w:hAnsi="Arial" w:cs="Arial"/>
                <w:lang w:val="mk-MK"/>
              </w:rPr>
              <w:t xml:space="preserve"> употреба на дождовница</w:t>
            </w:r>
          </w:p>
        </w:tc>
        <w:tc>
          <w:tcPr>
            <w:tcW w:w="1262" w:type="dxa"/>
            <w:tcBorders>
              <w:left w:val="single" w:sz="4" w:space="0" w:color="000000"/>
              <w:bottom w:val="single" w:sz="4" w:space="0" w:color="000000"/>
            </w:tcBorders>
            <w:vAlign w:val="bottom"/>
          </w:tcPr>
          <w:p w:rsidR="00A0714F" w:rsidRDefault="002608D1">
            <w:pPr>
              <w:spacing w:after="0" w:line="240" w:lineRule="auto"/>
              <w:rPr>
                <w:rFonts w:ascii="Arial" w:hAnsi="Arial" w:cs="Arial"/>
                <w:color w:val="000000"/>
                <w:lang w:eastAsia="mk-MK"/>
              </w:rPr>
            </w:pPr>
            <w:r>
              <w:rPr>
                <w:rFonts w:ascii="Arial" w:hAnsi="Arial" w:cs="Arial"/>
                <w:color w:val="000000"/>
                <w:lang w:val="mk-MK" w:eastAsia="mk-MK"/>
              </w:rPr>
              <w:t> </w:t>
            </w:r>
            <w:r>
              <w:rPr>
                <w:rFonts w:ascii="Arial" w:hAnsi="Arial" w:cs="Arial"/>
                <w:color w:val="000000"/>
                <w:lang w:eastAsia="mk-MK"/>
              </w:rPr>
              <w:t>Ликовно образование</w:t>
            </w:r>
          </w:p>
        </w:tc>
        <w:tc>
          <w:tcPr>
            <w:tcW w:w="1261" w:type="dxa"/>
            <w:tcBorders>
              <w:left w:val="single" w:sz="4" w:space="0" w:color="000000"/>
              <w:bottom w:val="single" w:sz="4" w:space="0" w:color="000000"/>
            </w:tcBorders>
            <w:vAlign w:val="bottom"/>
          </w:tcPr>
          <w:p w:rsidR="00A0714F" w:rsidRDefault="002608D1">
            <w:pPr>
              <w:spacing w:after="0" w:line="240" w:lineRule="auto"/>
              <w:rPr>
                <w:rFonts w:ascii="Arial" w:hAnsi="Arial" w:cs="Arial"/>
                <w:color w:val="000000"/>
                <w:lang w:eastAsia="mk-MK"/>
              </w:rPr>
            </w:pPr>
            <w:r>
              <w:rPr>
                <w:rFonts w:ascii="Arial" w:hAnsi="Arial" w:cs="Arial"/>
                <w:color w:val="000000"/>
                <w:lang w:eastAsia="mk-MK"/>
              </w:rPr>
              <w:t> III (трето)</w:t>
            </w:r>
          </w:p>
        </w:tc>
        <w:tc>
          <w:tcPr>
            <w:tcW w:w="2104" w:type="dxa"/>
            <w:tcBorders>
              <w:left w:val="single" w:sz="4" w:space="0" w:color="000000"/>
              <w:bottom w:val="single" w:sz="4" w:space="0" w:color="000000"/>
            </w:tcBorders>
            <w:vAlign w:val="bottom"/>
          </w:tcPr>
          <w:p w:rsidR="00A0714F" w:rsidRDefault="002608D1">
            <w:pPr>
              <w:spacing w:after="0" w:line="240" w:lineRule="auto"/>
              <w:rPr>
                <w:rFonts w:ascii="Arial" w:hAnsi="Arial" w:cs="Arial"/>
                <w:color w:val="000000"/>
                <w:lang w:eastAsia="mk-MK"/>
              </w:rPr>
            </w:pPr>
            <w:r>
              <w:rPr>
                <w:rFonts w:ascii="Arial" w:hAnsi="Arial" w:cs="Arial"/>
                <w:color w:val="000000"/>
                <w:lang w:val="mk-MK" w:eastAsia="mk-MK"/>
              </w:rPr>
              <w:t>Сликање промени на водата –„ Од дожд до снешко“</w:t>
            </w:r>
            <w:r>
              <w:rPr>
                <w:rFonts w:ascii="Arial" w:hAnsi="Arial" w:cs="Arial"/>
                <w:color w:val="000000"/>
                <w:lang w:eastAsia="mk-MK"/>
              </w:rPr>
              <w:t> </w:t>
            </w:r>
          </w:p>
        </w:tc>
        <w:tc>
          <w:tcPr>
            <w:tcW w:w="841" w:type="dxa"/>
            <w:tcBorders>
              <w:left w:val="single" w:sz="4" w:space="0" w:color="000000"/>
              <w:bottom w:val="single" w:sz="4" w:space="0" w:color="000000"/>
            </w:tcBorders>
            <w:vAlign w:val="bottom"/>
          </w:tcPr>
          <w:p w:rsidR="00A0714F" w:rsidRDefault="002608D1">
            <w:pPr>
              <w:spacing w:after="0" w:line="240" w:lineRule="auto"/>
              <w:rPr>
                <w:rFonts w:ascii="Arial" w:hAnsi="Arial" w:cs="Arial"/>
                <w:color w:val="000000"/>
                <w:lang w:val="mk-MK" w:eastAsia="mk-MK"/>
              </w:rPr>
            </w:pPr>
            <w:r>
              <w:rPr>
                <w:rFonts w:ascii="Arial" w:hAnsi="Arial" w:cs="Arial"/>
                <w:color w:val="000000"/>
                <w:lang w:eastAsia="mk-MK"/>
              </w:rPr>
              <w:t> </w:t>
            </w:r>
            <w:r>
              <w:rPr>
                <w:rFonts w:ascii="Arial" w:hAnsi="Arial" w:cs="Arial"/>
                <w:color w:val="000000"/>
                <w:lang w:val="mk-MK" w:eastAsia="mk-MK"/>
              </w:rPr>
              <w:t>1</w:t>
            </w:r>
          </w:p>
        </w:tc>
        <w:tc>
          <w:tcPr>
            <w:tcW w:w="2280" w:type="dxa"/>
            <w:tcBorders>
              <w:left w:val="single" w:sz="4" w:space="0" w:color="000000"/>
              <w:bottom w:val="single" w:sz="4" w:space="0" w:color="000000"/>
              <w:right w:val="single" w:sz="4" w:space="0" w:color="000000"/>
            </w:tcBorders>
            <w:vAlign w:val="bottom"/>
          </w:tcPr>
          <w:p w:rsidR="00A0714F" w:rsidRDefault="002608D1">
            <w:pPr>
              <w:spacing w:after="0" w:line="240" w:lineRule="auto"/>
              <w:rPr>
                <w:rFonts w:ascii="Arial" w:hAnsi="Arial" w:cs="Arial"/>
                <w:color w:val="000000"/>
                <w:lang w:eastAsia="mk-MK"/>
              </w:rPr>
            </w:pPr>
            <w:r>
              <w:rPr>
                <w:rFonts w:ascii="Arial" w:hAnsi="Arial" w:cs="Arial"/>
                <w:color w:val="000000"/>
                <w:lang w:eastAsia="mk-MK"/>
              </w:rPr>
              <w:t> декември</w:t>
            </w:r>
          </w:p>
        </w:tc>
      </w:tr>
      <w:tr w:rsidR="00A0714F">
        <w:trPr>
          <w:trHeight w:val="360"/>
        </w:trPr>
        <w:tc>
          <w:tcPr>
            <w:tcW w:w="561" w:type="dxa"/>
            <w:tcBorders>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8.</w:t>
            </w:r>
          </w:p>
        </w:tc>
        <w:tc>
          <w:tcPr>
            <w:tcW w:w="2524" w:type="dxa"/>
            <w:tcBorders>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 xml:space="preserve">Анализа на </w:t>
            </w:r>
            <w:r>
              <w:rPr>
                <w:rFonts w:ascii="Arial" w:hAnsi="Arial" w:cs="Arial"/>
                <w:lang w:val="mk-MK"/>
              </w:rPr>
              <w:lastRenderedPageBreak/>
              <w:t>состојбата на водоводната инсталација</w:t>
            </w:r>
          </w:p>
        </w:tc>
        <w:tc>
          <w:tcPr>
            <w:tcW w:w="1262" w:type="dxa"/>
            <w:tcBorders>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lastRenderedPageBreak/>
              <w:t> </w:t>
            </w:r>
          </w:p>
        </w:tc>
        <w:tc>
          <w:tcPr>
            <w:tcW w:w="1261" w:type="dxa"/>
            <w:tcBorders>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 </w:t>
            </w:r>
          </w:p>
        </w:tc>
        <w:tc>
          <w:tcPr>
            <w:tcW w:w="2104" w:type="dxa"/>
            <w:tcBorders>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 </w:t>
            </w:r>
          </w:p>
        </w:tc>
        <w:tc>
          <w:tcPr>
            <w:tcW w:w="841" w:type="dxa"/>
            <w:tcBorders>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 </w:t>
            </w:r>
          </w:p>
        </w:tc>
        <w:tc>
          <w:tcPr>
            <w:tcW w:w="2280" w:type="dxa"/>
            <w:tcBorders>
              <w:left w:val="single" w:sz="4" w:space="0" w:color="000000"/>
              <w:bottom w:val="single" w:sz="4" w:space="0" w:color="000000"/>
              <w:right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 </w:t>
            </w:r>
          </w:p>
        </w:tc>
      </w:tr>
      <w:tr w:rsidR="00A0714F">
        <w:trPr>
          <w:trHeight w:val="865"/>
        </w:trPr>
        <w:tc>
          <w:tcPr>
            <w:tcW w:w="561" w:type="dxa"/>
            <w:vMerge w:val="restart"/>
            <w:tcBorders>
              <w:left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lastRenderedPageBreak/>
              <w:t>9.</w:t>
            </w:r>
          </w:p>
        </w:tc>
        <w:tc>
          <w:tcPr>
            <w:tcW w:w="2524" w:type="dxa"/>
            <w:vMerge w:val="restart"/>
            <w:tcBorders>
              <w:left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Изработка на упатства за рационално користење на водата</w:t>
            </w:r>
          </w:p>
        </w:tc>
        <w:tc>
          <w:tcPr>
            <w:tcW w:w="1262" w:type="dxa"/>
            <w:tcBorders>
              <w:left w:val="single" w:sz="4" w:space="0" w:color="000000"/>
              <w:bottom w:val="single" w:sz="4" w:space="0" w:color="auto"/>
            </w:tcBorders>
          </w:tcPr>
          <w:p w:rsidR="00A0714F" w:rsidRDefault="002608D1">
            <w:pPr>
              <w:rPr>
                <w:rFonts w:ascii="Arial" w:hAnsi="Arial" w:cs="Arial"/>
              </w:rPr>
            </w:pPr>
            <w:r>
              <w:rPr>
                <w:rFonts w:ascii="Arial" w:hAnsi="Arial" w:cs="Arial"/>
              </w:rPr>
              <w:t xml:space="preserve">Македонски </w:t>
            </w:r>
            <w:r>
              <w:rPr>
                <w:rFonts w:ascii="Arial" w:hAnsi="Arial" w:cs="Arial"/>
              </w:rPr>
              <w:t>јазик</w:t>
            </w:r>
          </w:p>
        </w:tc>
        <w:tc>
          <w:tcPr>
            <w:tcW w:w="1261" w:type="dxa"/>
            <w:tcBorders>
              <w:left w:val="single" w:sz="4" w:space="0" w:color="000000"/>
              <w:bottom w:val="single" w:sz="4" w:space="0" w:color="auto"/>
            </w:tcBorders>
          </w:tcPr>
          <w:p w:rsidR="00A0714F" w:rsidRDefault="002608D1">
            <w:pPr>
              <w:rPr>
                <w:rFonts w:ascii="Arial" w:hAnsi="Arial" w:cs="Arial"/>
              </w:rPr>
            </w:pPr>
            <w:r>
              <w:rPr>
                <w:rFonts w:ascii="Arial" w:hAnsi="Arial" w:cs="Arial"/>
              </w:rPr>
              <w:t xml:space="preserve">  II (второ)</w:t>
            </w:r>
          </w:p>
        </w:tc>
        <w:tc>
          <w:tcPr>
            <w:tcW w:w="2104" w:type="dxa"/>
            <w:tcBorders>
              <w:left w:val="single" w:sz="4" w:space="0" w:color="000000"/>
              <w:bottom w:val="single" w:sz="4" w:space="0" w:color="auto"/>
            </w:tcBorders>
          </w:tcPr>
          <w:p w:rsidR="00A0714F" w:rsidRDefault="002608D1">
            <w:pPr>
              <w:rPr>
                <w:rFonts w:ascii="Arial" w:hAnsi="Arial" w:cs="Arial"/>
                <w:lang w:val="mk-MK"/>
              </w:rPr>
            </w:pPr>
            <w:r>
              <w:rPr>
                <w:rFonts w:ascii="Arial" w:hAnsi="Arial" w:cs="Arial"/>
              </w:rPr>
              <w:t>Читање (изразно) и  прераскажување на текстот „Дожд“</w:t>
            </w:r>
          </w:p>
        </w:tc>
        <w:tc>
          <w:tcPr>
            <w:tcW w:w="841" w:type="dxa"/>
            <w:tcBorders>
              <w:left w:val="single" w:sz="4" w:space="0" w:color="000000"/>
              <w:bottom w:val="single" w:sz="4" w:space="0" w:color="auto"/>
            </w:tcBorders>
          </w:tcPr>
          <w:p w:rsidR="00A0714F" w:rsidRDefault="002608D1">
            <w:pPr>
              <w:rPr>
                <w:rFonts w:ascii="Arial" w:hAnsi="Arial" w:cs="Arial"/>
              </w:rPr>
            </w:pPr>
            <w:r>
              <w:rPr>
                <w:rFonts w:ascii="Arial" w:hAnsi="Arial" w:cs="Arial"/>
              </w:rPr>
              <w:t>1</w:t>
            </w:r>
          </w:p>
        </w:tc>
        <w:tc>
          <w:tcPr>
            <w:tcW w:w="2280" w:type="dxa"/>
            <w:tcBorders>
              <w:left w:val="single" w:sz="4" w:space="0" w:color="000000"/>
              <w:bottom w:val="single" w:sz="4" w:space="0" w:color="auto"/>
              <w:right w:val="single" w:sz="4" w:space="0" w:color="000000"/>
            </w:tcBorders>
          </w:tcPr>
          <w:p w:rsidR="00A0714F" w:rsidRDefault="002608D1">
            <w:pPr>
              <w:rPr>
                <w:rFonts w:ascii="Arial" w:hAnsi="Arial" w:cs="Arial"/>
              </w:rPr>
            </w:pPr>
            <w:r>
              <w:rPr>
                <w:rFonts w:ascii="Arial" w:hAnsi="Arial" w:cs="Arial"/>
              </w:rPr>
              <w:t xml:space="preserve"> Мај / 2 </w:t>
            </w:r>
          </w:p>
        </w:tc>
      </w:tr>
      <w:tr w:rsidR="00A0714F">
        <w:trPr>
          <w:trHeight w:val="706"/>
        </w:trPr>
        <w:tc>
          <w:tcPr>
            <w:tcW w:w="561" w:type="dxa"/>
            <w:vMerge/>
            <w:tcBorders>
              <w:left w:val="single" w:sz="4" w:space="0" w:color="000000"/>
              <w:bottom w:val="single" w:sz="4" w:space="0" w:color="000000"/>
            </w:tcBorders>
            <w:vAlign w:val="bottom"/>
          </w:tcPr>
          <w:p w:rsidR="00A0714F" w:rsidRDefault="00A0714F">
            <w:pPr>
              <w:pStyle w:val="NoSpacing"/>
              <w:rPr>
                <w:rFonts w:ascii="Arial" w:hAnsi="Arial" w:cs="Arial"/>
                <w:lang w:val="mk-MK"/>
              </w:rPr>
            </w:pPr>
          </w:p>
        </w:tc>
        <w:tc>
          <w:tcPr>
            <w:tcW w:w="2524" w:type="dxa"/>
            <w:vMerge/>
            <w:tcBorders>
              <w:left w:val="single" w:sz="4" w:space="0" w:color="000000"/>
              <w:bottom w:val="single" w:sz="4" w:space="0" w:color="000000"/>
            </w:tcBorders>
            <w:vAlign w:val="bottom"/>
          </w:tcPr>
          <w:p w:rsidR="00A0714F" w:rsidRDefault="00A0714F">
            <w:pPr>
              <w:pStyle w:val="NoSpacing"/>
              <w:rPr>
                <w:rFonts w:ascii="Arial" w:hAnsi="Arial" w:cs="Arial"/>
                <w:lang w:val="mk-MK"/>
              </w:rPr>
            </w:pPr>
          </w:p>
        </w:tc>
        <w:tc>
          <w:tcPr>
            <w:tcW w:w="1262" w:type="dxa"/>
            <w:tcBorders>
              <w:top w:val="single" w:sz="4" w:space="0" w:color="auto"/>
              <w:left w:val="single" w:sz="4" w:space="0" w:color="000000"/>
              <w:bottom w:val="single" w:sz="4" w:space="0" w:color="000000"/>
            </w:tcBorders>
          </w:tcPr>
          <w:p w:rsidR="00A0714F" w:rsidRDefault="002608D1">
            <w:pPr>
              <w:rPr>
                <w:rFonts w:ascii="Arial" w:hAnsi="Arial" w:cs="Arial"/>
                <w:lang w:val="mk-MK"/>
              </w:rPr>
            </w:pPr>
            <w:r>
              <w:rPr>
                <w:rFonts w:ascii="Arial" w:hAnsi="Arial" w:cs="Arial"/>
                <w:lang w:val="mk-MK"/>
              </w:rPr>
              <w:t>Англиски јазик</w:t>
            </w:r>
          </w:p>
        </w:tc>
        <w:tc>
          <w:tcPr>
            <w:tcW w:w="1261" w:type="dxa"/>
            <w:tcBorders>
              <w:top w:val="single" w:sz="4" w:space="0" w:color="auto"/>
              <w:left w:val="single" w:sz="4" w:space="0" w:color="000000"/>
              <w:bottom w:val="single" w:sz="4" w:space="0" w:color="000000"/>
            </w:tcBorders>
          </w:tcPr>
          <w:p w:rsidR="00A0714F" w:rsidRDefault="002608D1">
            <w:pPr>
              <w:rPr>
                <w:rFonts w:ascii="Arial" w:hAnsi="Arial" w:cs="Arial"/>
                <w:lang w:val="mk-MK"/>
              </w:rPr>
            </w:pPr>
            <w:r>
              <w:rPr>
                <w:rFonts w:ascii="Arial" w:hAnsi="Arial" w:cs="Arial"/>
              </w:rPr>
              <w:t xml:space="preserve">V </w:t>
            </w:r>
            <w:r>
              <w:rPr>
                <w:rFonts w:ascii="Arial" w:hAnsi="Arial" w:cs="Arial"/>
                <w:lang w:val="mk-MK"/>
              </w:rPr>
              <w:t>(петто)</w:t>
            </w:r>
          </w:p>
        </w:tc>
        <w:tc>
          <w:tcPr>
            <w:tcW w:w="2104" w:type="dxa"/>
            <w:tcBorders>
              <w:top w:val="single" w:sz="4" w:space="0" w:color="auto"/>
              <w:left w:val="single" w:sz="4" w:space="0" w:color="000000"/>
              <w:bottom w:val="single" w:sz="4" w:space="0" w:color="000000"/>
            </w:tcBorders>
          </w:tcPr>
          <w:p w:rsidR="00A0714F" w:rsidRDefault="002608D1">
            <w:pPr>
              <w:rPr>
                <w:rFonts w:ascii="Arial" w:hAnsi="Arial" w:cs="Arial"/>
                <w:lang w:val="mk-MK"/>
              </w:rPr>
            </w:pPr>
            <w:r>
              <w:rPr>
                <w:rFonts w:ascii="Arial" w:hAnsi="Arial" w:cs="Arial"/>
                <w:lang w:val="mk-MK"/>
              </w:rPr>
              <w:t>Изработка на упатства како да се користи водата</w:t>
            </w:r>
          </w:p>
        </w:tc>
        <w:tc>
          <w:tcPr>
            <w:tcW w:w="841" w:type="dxa"/>
            <w:tcBorders>
              <w:top w:val="single" w:sz="4" w:space="0" w:color="auto"/>
              <w:left w:val="single" w:sz="4" w:space="0" w:color="000000"/>
              <w:bottom w:val="single" w:sz="4" w:space="0" w:color="000000"/>
            </w:tcBorders>
          </w:tcPr>
          <w:p w:rsidR="00A0714F" w:rsidRDefault="002608D1">
            <w:pPr>
              <w:rPr>
                <w:rFonts w:ascii="Arial" w:hAnsi="Arial" w:cs="Arial"/>
                <w:lang w:val="mk-MK"/>
              </w:rPr>
            </w:pPr>
            <w:r>
              <w:rPr>
                <w:rFonts w:ascii="Arial" w:hAnsi="Arial" w:cs="Arial"/>
                <w:lang w:val="mk-MK"/>
              </w:rPr>
              <w:t>1</w:t>
            </w:r>
          </w:p>
        </w:tc>
        <w:tc>
          <w:tcPr>
            <w:tcW w:w="2280" w:type="dxa"/>
            <w:tcBorders>
              <w:top w:val="single" w:sz="4" w:space="0" w:color="auto"/>
              <w:left w:val="single" w:sz="4" w:space="0" w:color="000000"/>
              <w:bottom w:val="single" w:sz="4" w:space="0" w:color="000000"/>
              <w:right w:val="single" w:sz="4" w:space="0" w:color="000000"/>
            </w:tcBorders>
          </w:tcPr>
          <w:p w:rsidR="00A0714F" w:rsidRDefault="002608D1">
            <w:pPr>
              <w:rPr>
                <w:rFonts w:ascii="Arial" w:hAnsi="Arial" w:cs="Arial"/>
                <w:lang w:val="mk-MK"/>
              </w:rPr>
            </w:pPr>
            <w:r>
              <w:rPr>
                <w:rFonts w:ascii="Arial" w:hAnsi="Arial" w:cs="Arial"/>
                <w:lang w:val="mk-MK"/>
              </w:rPr>
              <w:t>Ноември</w:t>
            </w:r>
          </w:p>
        </w:tc>
      </w:tr>
      <w:tr w:rsidR="00A0714F">
        <w:trPr>
          <w:trHeight w:val="722"/>
        </w:trPr>
        <w:tc>
          <w:tcPr>
            <w:tcW w:w="561" w:type="dxa"/>
            <w:tcBorders>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10.</w:t>
            </w:r>
          </w:p>
        </w:tc>
        <w:tc>
          <w:tcPr>
            <w:tcW w:w="2524" w:type="dxa"/>
            <w:tcBorders>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Подигање на свеста на пошироката заедница (домот, локалната заедница и сл.)</w:t>
            </w:r>
          </w:p>
        </w:tc>
        <w:tc>
          <w:tcPr>
            <w:tcW w:w="1262" w:type="dxa"/>
            <w:tcBorders>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 </w:t>
            </w:r>
          </w:p>
        </w:tc>
        <w:tc>
          <w:tcPr>
            <w:tcW w:w="1261" w:type="dxa"/>
            <w:tcBorders>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 </w:t>
            </w:r>
          </w:p>
        </w:tc>
        <w:tc>
          <w:tcPr>
            <w:tcW w:w="2104" w:type="dxa"/>
            <w:tcBorders>
              <w:left w:val="single" w:sz="4" w:space="0" w:color="000000"/>
              <w:bottom w:val="single" w:sz="4" w:space="0" w:color="000000"/>
            </w:tcBorders>
            <w:vAlign w:val="bottom"/>
          </w:tcPr>
          <w:p w:rsidR="00A0714F" w:rsidRDefault="00A0714F">
            <w:pPr>
              <w:pStyle w:val="NoSpacing"/>
              <w:rPr>
                <w:rFonts w:ascii="Arial" w:hAnsi="Arial" w:cs="Arial"/>
                <w:lang w:val="mk-MK"/>
              </w:rPr>
            </w:pPr>
          </w:p>
        </w:tc>
        <w:tc>
          <w:tcPr>
            <w:tcW w:w="841" w:type="dxa"/>
            <w:tcBorders>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 </w:t>
            </w:r>
          </w:p>
        </w:tc>
        <w:tc>
          <w:tcPr>
            <w:tcW w:w="2280" w:type="dxa"/>
            <w:tcBorders>
              <w:left w:val="single" w:sz="4" w:space="0" w:color="000000"/>
              <w:bottom w:val="single" w:sz="4" w:space="0" w:color="000000"/>
              <w:right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 </w:t>
            </w:r>
          </w:p>
        </w:tc>
      </w:tr>
      <w:tr w:rsidR="00A0714F">
        <w:trPr>
          <w:trHeight w:val="360"/>
        </w:trPr>
        <w:tc>
          <w:tcPr>
            <w:tcW w:w="561" w:type="dxa"/>
            <w:tcBorders>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11.</w:t>
            </w:r>
          </w:p>
        </w:tc>
        <w:tc>
          <w:tcPr>
            <w:tcW w:w="2524" w:type="dxa"/>
            <w:tcBorders>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Дистрибуција на водата</w:t>
            </w:r>
          </w:p>
        </w:tc>
        <w:tc>
          <w:tcPr>
            <w:tcW w:w="1262" w:type="dxa"/>
            <w:tcBorders>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 </w:t>
            </w:r>
          </w:p>
        </w:tc>
        <w:tc>
          <w:tcPr>
            <w:tcW w:w="1261" w:type="dxa"/>
            <w:tcBorders>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 </w:t>
            </w:r>
          </w:p>
        </w:tc>
        <w:tc>
          <w:tcPr>
            <w:tcW w:w="2104" w:type="dxa"/>
            <w:tcBorders>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 </w:t>
            </w:r>
          </w:p>
        </w:tc>
        <w:tc>
          <w:tcPr>
            <w:tcW w:w="841" w:type="dxa"/>
            <w:tcBorders>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 </w:t>
            </w:r>
          </w:p>
        </w:tc>
        <w:tc>
          <w:tcPr>
            <w:tcW w:w="2280" w:type="dxa"/>
            <w:tcBorders>
              <w:left w:val="single" w:sz="4" w:space="0" w:color="000000"/>
              <w:bottom w:val="single" w:sz="4" w:space="0" w:color="000000"/>
              <w:right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 </w:t>
            </w:r>
          </w:p>
        </w:tc>
      </w:tr>
      <w:tr w:rsidR="00A0714F">
        <w:trPr>
          <w:trHeight w:val="360"/>
        </w:trPr>
        <w:tc>
          <w:tcPr>
            <w:tcW w:w="561" w:type="dxa"/>
            <w:tcBorders>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12.</w:t>
            </w:r>
          </w:p>
        </w:tc>
        <w:tc>
          <w:tcPr>
            <w:tcW w:w="2524" w:type="dxa"/>
            <w:tcBorders>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Водата и климатските промени</w:t>
            </w:r>
          </w:p>
        </w:tc>
        <w:tc>
          <w:tcPr>
            <w:tcW w:w="1262" w:type="dxa"/>
            <w:tcBorders>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 </w:t>
            </w:r>
          </w:p>
        </w:tc>
        <w:tc>
          <w:tcPr>
            <w:tcW w:w="1261" w:type="dxa"/>
            <w:tcBorders>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 </w:t>
            </w:r>
          </w:p>
        </w:tc>
        <w:tc>
          <w:tcPr>
            <w:tcW w:w="2104" w:type="dxa"/>
            <w:tcBorders>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 </w:t>
            </w:r>
          </w:p>
        </w:tc>
        <w:tc>
          <w:tcPr>
            <w:tcW w:w="841" w:type="dxa"/>
            <w:tcBorders>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 </w:t>
            </w:r>
          </w:p>
        </w:tc>
        <w:tc>
          <w:tcPr>
            <w:tcW w:w="2280" w:type="dxa"/>
            <w:tcBorders>
              <w:left w:val="single" w:sz="4" w:space="0" w:color="000000"/>
              <w:bottom w:val="single" w:sz="4" w:space="0" w:color="000000"/>
              <w:right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 </w:t>
            </w:r>
          </w:p>
        </w:tc>
      </w:tr>
      <w:tr w:rsidR="00A0714F">
        <w:trPr>
          <w:trHeight w:val="360"/>
        </w:trPr>
        <w:tc>
          <w:tcPr>
            <w:tcW w:w="561" w:type="dxa"/>
            <w:tcBorders>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13.</w:t>
            </w:r>
          </w:p>
        </w:tc>
        <w:tc>
          <w:tcPr>
            <w:tcW w:w="2524" w:type="dxa"/>
            <w:tcBorders>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Водата и одржливиот развој</w:t>
            </w:r>
          </w:p>
        </w:tc>
        <w:tc>
          <w:tcPr>
            <w:tcW w:w="1262" w:type="dxa"/>
            <w:tcBorders>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ОЖВ</w:t>
            </w:r>
          </w:p>
        </w:tc>
        <w:tc>
          <w:tcPr>
            <w:tcW w:w="1261" w:type="dxa"/>
            <w:tcBorders>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IV (четврто)</w:t>
            </w:r>
          </w:p>
        </w:tc>
        <w:tc>
          <w:tcPr>
            <w:tcW w:w="2104" w:type="dxa"/>
            <w:tcBorders>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Вода</w:t>
            </w:r>
          </w:p>
        </w:tc>
        <w:tc>
          <w:tcPr>
            <w:tcW w:w="841" w:type="dxa"/>
            <w:tcBorders>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1</w:t>
            </w:r>
          </w:p>
        </w:tc>
        <w:tc>
          <w:tcPr>
            <w:tcW w:w="2280" w:type="dxa"/>
            <w:tcBorders>
              <w:left w:val="single" w:sz="4" w:space="0" w:color="000000"/>
              <w:bottom w:val="single" w:sz="4" w:space="0" w:color="000000"/>
              <w:right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Јануари</w:t>
            </w:r>
          </w:p>
        </w:tc>
      </w:tr>
      <w:tr w:rsidR="00A0714F">
        <w:trPr>
          <w:trHeight w:val="360"/>
        </w:trPr>
        <w:tc>
          <w:tcPr>
            <w:tcW w:w="3085" w:type="dxa"/>
            <w:gridSpan w:val="2"/>
            <w:tcBorders>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ВКУПНО</w:t>
            </w:r>
          </w:p>
        </w:tc>
        <w:tc>
          <w:tcPr>
            <w:tcW w:w="1262" w:type="dxa"/>
            <w:tcBorders>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 </w:t>
            </w:r>
          </w:p>
        </w:tc>
        <w:tc>
          <w:tcPr>
            <w:tcW w:w="1261" w:type="dxa"/>
            <w:tcBorders>
              <w:left w:val="single" w:sz="4" w:space="0" w:color="000000"/>
              <w:bottom w:val="single" w:sz="4" w:space="0" w:color="000000"/>
            </w:tcBorders>
            <w:shd w:val="clear" w:color="auto" w:fill="FFFFFF" w:themeFill="background1"/>
            <w:vAlign w:val="bottom"/>
          </w:tcPr>
          <w:p w:rsidR="00A0714F" w:rsidRDefault="002608D1">
            <w:pPr>
              <w:pStyle w:val="NoSpacing"/>
              <w:rPr>
                <w:rFonts w:ascii="Arial" w:hAnsi="Arial" w:cs="Arial"/>
                <w:lang w:val="mk-MK"/>
              </w:rPr>
            </w:pPr>
            <w:r>
              <w:rPr>
                <w:rFonts w:ascii="Arial" w:hAnsi="Arial" w:cs="Arial"/>
                <w:lang w:val="mk-MK"/>
              </w:rPr>
              <w:t> </w:t>
            </w:r>
          </w:p>
        </w:tc>
        <w:tc>
          <w:tcPr>
            <w:tcW w:w="2104" w:type="dxa"/>
            <w:tcBorders>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lang w:val="mk-MK"/>
              </w:rPr>
              <w:t> </w:t>
            </w:r>
          </w:p>
        </w:tc>
        <w:tc>
          <w:tcPr>
            <w:tcW w:w="841" w:type="dxa"/>
            <w:tcBorders>
              <w:left w:val="single" w:sz="4" w:space="0" w:color="000000"/>
              <w:bottom w:val="single" w:sz="4" w:space="0" w:color="000000"/>
            </w:tcBorders>
            <w:vAlign w:val="bottom"/>
          </w:tcPr>
          <w:p w:rsidR="00A0714F" w:rsidRDefault="002608D1">
            <w:pPr>
              <w:pStyle w:val="NoSpacing"/>
              <w:rPr>
                <w:rFonts w:ascii="Arial" w:hAnsi="Arial" w:cs="Arial"/>
                <w:lang w:val="mk-MK"/>
              </w:rPr>
            </w:pPr>
            <w:r>
              <w:rPr>
                <w:rFonts w:ascii="Arial" w:hAnsi="Arial" w:cs="Arial"/>
              </w:rPr>
              <w:t>1</w:t>
            </w:r>
            <w:r>
              <w:rPr>
                <w:rFonts w:ascii="Arial" w:hAnsi="Arial" w:cs="Arial"/>
                <w:lang w:val="mk-MK"/>
              </w:rPr>
              <w:t>4</w:t>
            </w:r>
          </w:p>
        </w:tc>
        <w:tc>
          <w:tcPr>
            <w:tcW w:w="2280" w:type="dxa"/>
            <w:tcBorders>
              <w:left w:val="single" w:sz="4" w:space="0" w:color="000000"/>
              <w:bottom w:val="single" w:sz="4" w:space="0" w:color="000000"/>
              <w:right w:val="single" w:sz="4" w:space="0" w:color="000000"/>
            </w:tcBorders>
            <w:shd w:val="clear" w:color="auto" w:fill="FFFFFF" w:themeFill="background1"/>
            <w:vAlign w:val="bottom"/>
          </w:tcPr>
          <w:p w:rsidR="00A0714F" w:rsidRDefault="002608D1">
            <w:pPr>
              <w:pStyle w:val="NoSpacing"/>
              <w:rPr>
                <w:rFonts w:ascii="Arial" w:hAnsi="Arial" w:cs="Arial"/>
                <w:lang w:val="mk-MK"/>
              </w:rPr>
            </w:pPr>
            <w:r>
              <w:rPr>
                <w:rFonts w:ascii="Arial" w:hAnsi="Arial" w:cs="Arial"/>
                <w:lang w:val="mk-MK"/>
              </w:rPr>
              <w:t> </w:t>
            </w:r>
          </w:p>
        </w:tc>
      </w:tr>
    </w:tbl>
    <w:p w:rsidR="00A0714F" w:rsidRDefault="002608D1">
      <w:pPr>
        <w:pStyle w:val="NoSpacing"/>
        <w:rPr>
          <w:rFonts w:ascii="Arial" w:hAnsi="Arial" w:cs="Arial"/>
          <w:b/>
          <w:lang w:val="mk-MK"/>
        </w:rPr>
      </w:pPr>
      <w:r>
        <w:rPr>
          <w:rFonts w:ascii="Arial" w:hAnsi="Arial" w:cs="Arial"/>
          <w:b/>
          <w:lang w:val="mk-MK"/>
        </w:rPr>
        <w:t>* додајте еколошки содржини и редови по потреба</w:t>
      </w:r>
    </w:p>
    <w:p w:rsidR="00A0714F" w:rsidRDefault="00A0714F">
      <w:pPr>
        <w:pStyle w:val="NoSpacing"/>
        <w:rPr>
          <w:rFonts w:ascii="Arial" w:hAnsi="Arial" w:cs="Arial"/>
          <w:b/>
          <w:lang w:val="mk-MK"/>
        </w:rPr>
      </w:pPr>
    </w:p>
    <w:p w:rsidR="00A0714F" w:rsidRDefault="00A0714F">
      <w:pPr>
        <w:pStyle w:val="NoSpacing"/>
        <w:rPr>
          <w:rFonts w:ascii="Arial" w:hAnsi="Arial" w:cs="Arial"/>
          <w:b/>
          <w:lang w:val="mk-MK"/>
        </w:rPr>
      </w:pPr>
    </w:p>
    <w:p w:rsidR="00A0714F" w:rsidRDefault="00A0714F">
      <w:pPr>
        <w:pStyle w:val="NoSpacing"/>
        <w:rPr>
          <w:rFonts w:ascii="Arial" w:hAnsi="Arial" w:cs="Arial"/>
          <w:b/>
          <w:lang w:val="mk-MK"/>
        </w:rPr>
      </w:pPr>
    </w:p>
    <w:p w:rsidR="00A0714F" w:rsidRDefault="002608D1">
      <w:pPr>
        <w:pStyle w:val="NoSpacing"/>
        <w:rPr>
          <w:rFonts w:ascii="Arial" w:hAnsi="Arial" w:cs="Arial"/>
          <w:b/>
        </w:rPr>
      </w:pPr>
      <w:r>
        <w:rPr>
          <w:rFonts w:ascii="Arial" w:hAnsi="Arial" w:cs="Arial"/>
          <w:b/>
        </w:rPr>
        <w:t>II.ТЕМА: ЕНЕРГИЈА</w:t>
      </w:r>
    </w:p>
    <w:p w:rsidR="00A0714F" w:rsidRDefault="00A0714F">
      <w:pPr>
        <w:pStyle w:val="NoSpacing"/>
        <w:rPr>
          <w:rFonts w:ascii="Arial" w:hAnsi="Arial" w:cs="Arial"/>
        </w:rPr>
      </w:pPr>
    </w:p>
    <w:tbl>
      <w:tblPr>
        <w:tblW w:w="10851" w:type="dxa"/>
        <w:tblInd w:w="-318" w:type="dxa"/>
        <w:tblLayout w:type="fixed"/>
        <w:tblLook w:val="04A0" w:firstRow="1" w:lastRow="0" w:firstColumn="1" w:lastColumn="0" w:noHBand="0" w:noVBand="1"/>
      </w:tblPr>
      <w:tblGrid>
        <w:gridCol w:w="396"/>
        <w:gridCol w:w="2254"/>
        <w:gridCol w:w="1534"/>
        <w:gridCol w:w="1173"/>
        <w:gridCol w:w="3571"/>
        <w:gridCol w:w="693"/>
        <w:gridCol w:w="1230"/>
      </w:tblGrid>
      <w:tr w:rsidR="00A0714F">
        <w:trPr>
          <w:trHeight w:val="23"/>
        </w:trPr>
        <w:tc>
          <w:tcPr>
            <w:tcW w:w="26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0714F" w:rsidRDefault="002608D1">
            <w:pPr>
              <w:ind w:left="175" w:firstLine="175"/>
              <w:jc w:val="center"/>
              <w:rPr>
                <w:rFonts w:ascii="Arial" w:hAnsi="Arial" w:cs="Arial"/>
                <w:b/>
                <w:color w:val="000000"/>
                <w:lang w:eastAsia="mk-MK"/>
              </w:rPr>
            </w:pPr>
            <w:r>
              <w:rPr>
                <w:rFonts w:ascii="Arial" w:hAnsi="Arial" w:cs="Arial"/>
                <w:b/>
                <w:color w:val="000000"/>
                <w:lang w:eastAsia="mk-MK"/>
              </w:rPr>
              <w:t xml:space="preserve">Еколошки </w:t>
            </w:r>
            <w:r>
              <w:rPr>
                <w:rFonts w:ascii="Arial" w:hAnsi="Arial" w:cs="Arial"/>
                <w:b/>
                <w:color w:val="000000"/>
                <w:lang w:eastAsia="mk-MK"/>
              </w:rPr>
              <w:t>содржини</w:t>
            </w:r>
          </w:p>
        </w:tc>
        <w:tc>
          <w:tcPr>
            <w:tcW w:w="1534"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jc w:val="center"/>
              <w:rPr>
                <w:rFonts w:ascii="Arial" w:hAnsi="Arial" w:cs="Arial"/>
                <w:b/>
                <w:color w:val="000000"/>
                <w:lang w:eastAsia="mk-MK"/>
              </w:rPr>
            </w:pPr>
            <w:r>
              <w:rPr>
                <w:rFonts w:ascii="Arial" w:hAnsi="Arial" w:cs="Arial"/>
                <w:b/>
                <w:color w:val="000000"/>
                <w:lang w:eastAsia="mk-MK"/>
              </w:rPr>
              <w:t>Предмет</w:t>
            </w:r>
          </w:p>
        </w:tc>
        <w:tc>
          <w:tcPr>
            <w:tcW w:w="1173"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jc w:val="center"/>
              <w:rPr>
                <w:rFonts w:ascii="Arial" w:hAnsi="Arial" w:cs="Arial"/>
                <w:b/>
                <w:color w:val="000000"/>
                <w:lang w:eastAsia="mk-MK"/>
              </w:rPr>
            </w:pPr>
            <w:r>
              <w:rPr>
                <w:rFonts w:ascii="Arial" w:hAnsi="Arial" w:cs="Arial"/>
                <w:b/>
                <w:color w:val="000000"/>
                <w:lang w:eastAsia="mk-MK"/>
              </w:rPr>
              <w:t>Одделение</w:t>
            </w:r>
          </w:p>
        </w:tc>
        <w:tc>
          <w:tcPr>
            <w:tcW w:w="3571"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jc w:val="center"/>
              <w:rPr>
                <w:rFonts w:ascii="Arial" w:hAnsi="Arial" w:cs="Arial"/>
                <w:b/>
                <w:color w:val="000000"/>
                <w:lang w:eastAsia="mk-MK"/>
              </w:rPr>
            </w:pPr>
            <w:r>
              <w:rPr>
                <w:rFonts w:ascii="Arial" w:hAnsi="Arial" w:cs="Arial"/>
                <w:b/>
                <w:color w:val="000000"/>
                <w:lang w:eastAsia="mk-MK"/>
              </w:rPr>
              <w:t>Наставна содржина</w:t>
            </w:r>
          </w:p>
        </w:tc>
        <w:tc>
          <w:tcPr>
            <w:tcW w:w="693"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jc w:val="center"/>
              <w:rPr>
                <w:rFonts w:ascii="Arial" w:hAnsi="Arial" w:cs="Arial"/>
                <w:b/>
                <w:color w:val="000000"/>
                <w:lang w:eastAsia="mk-MK"/>
              </w:rPr>
            </w:pPr>
            <w:r>
              <w:rPr>
                <w:rFonts w:ascii="Arial" w:hAnsi="Arial" w:cs="Arial"/>
                <w:b/>
                <w:color w:val="000000"/>
                <w:lang w:eastAsia="mk-MK"/>
              </w:rPr>
              <w:t xml:space="preserve">Број на часови </w:t>
            </w:r>
          </w:p>
        </w:tc>
        <w:tc>
          <w:tcPr>
            <w:tcW w:w="1230"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jc w:val="center"/>
              <w:rPr>
                <w:rFonts w:ascii="Arial" w:hAnsi="Arial" w:cs="Arial"/>
                <w:b/>
                <w:color w:val="000000"/>
                <w:lang w:eastAsia="mk-MK"/>
              </w:rPr>
            </w:pPr>
            <w:r>
              <w:rPr>
                <w:rFonts w:ascii="Arial" w:hAnsi="Arial" w:cs="Arial"/>
                <w:b/>
                <w:color w:val="000000"/>
                <w:lang w:eastAsia="mk-MK"/>
              </w:rPr>
              <w:t>Време на реализација</w:t>
            </w:r>
          </w:p>
        </w:tc>
      </w:tr>
      <w:tr w:rsidR="00A0714F">
        <w:trPr>
          <w:trHeight w:val="35"/>
        </w:trPr>
        <w:tc>
          <w:tcPr>
            <w:tcW w:w="396" w:type="dxa"/>
            <w:vMerge w:val="restart"/>
            <w:tcBorders>
              <w:top w:val="nil"/>
              <w:left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1.</w:t>
            </w:r>
          </w:p>
        </w:tc>
        <w:tc>
          <w:tcPr>
            <w:tcW w:w="2254" w:type="dxa"/>
            <w:vMerge w:val="restart"/>
            <w:tcBorders>
              <w:top w:val="nil"/>
              <w:left w:val="nil"/>
              <w:right w:val="single" w:sz="4" w:space="0" w:color="auto"/>
            </w:tcBorders>
            <w:shd w:val="clear" w:color="auto" w:fill="auto"/>
          </w:tcPr>
          <w:p w:rsidR="00A0714F" w:rsidRDefault="002608D1">
            <w:pPr>
              <w:pStyle w:val="NoSpacing"/>
              <w:rPr>
                <w:rFonts w:ascii="Arial" w:hAnsi="Arial" w:cs="Arial"/>
              </w:rPr>
            </w:pPr>
            <w:r>
              <w:rPr>
                <w:rFonts w:ascii="Arial" w:hAnsi="Arial" w:cs="Arial"/>
              </w:rPr>
              <w:t>Значење на енергијата за живиот свет</w:t>
            </w:r>
          </w:p>
        </w:tc>
        <w:tc>
          <w:tcPr>
            <w:tcW w:w="1534"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rPr>
            </w:pPr>
            <w:r>
              <w:rPr>
                <w:rFonts w:ascii="Arial" w:hAnsi="Arial" w:cs="Arial"/>
                <w:lang w:eastAsia="mk-MK"/>
              </w:rPr>
              <w:t> </w:t>
            </w:r>
            <w:r>
              <w:rPr>
                <w:rFonts w:ascii="Arial" w:hAnsi="Arial" w:cs="Arial"/>
              </w:rPr>
              <w:t>Македонски јазик</w:t>
            </w:r>
          </w:p>
          <w:p w:rsidR="00A0714F" w:rsidRDefault="00A0714F">
            <w:pPr>
              <w:pStyle w:val="NoSpacing"/>
              <w:rPr>
                <w:rFonts w:ascii="Arial" w:hAnsi="Arial" w:cs="Arial"/>
                <w:lang w:val="mk-MK" w:eastAsia="mk-MK"/>
              </w:rPr>
            </w:pPr>
          </w:p>
        </w:tc>
        <w:tc>
          <w:tcPr>
            <w:tcW w:w="1173"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eastAsia="Times New Roman" w:hAnsi="Arial" w:cs="Arial"/>
                <w:color w:val="000000"/>
                <w:lang w:val="mk-MK" w:eastAsia="mk-MK"/>
              </w:rPr>
            </w:pPr>
            <w:r>
              <w:rPr>
                <w:rFonts w:ascii="Arial" w:hAnsi="Arial" w:cs="Arial"/>
                <w:lang w:eastAsia="mk-MK"/>
              </w:rPr>
              <w:t> </w:t>
            </w:r>
            <w:r>
              <w:rPr>
                <w:rFonts w:ascii="Arial" w:eastAsia="Times New Roman" w:hAnsi="Arial" w:cs="Arial"/>
                <w:color w:val="000000"/>
                <w:lang w:eastAsia="mk-MK"/>
              </w:rPr>
              <w:t> I (прво)</w:t>
            </w:r>
          </w:p>
          <w:p w:rsidR="00A0714F" w:rsidRDefault="00A0714F">
            <w:pPr>
              <w:pStyle w:val="NoSpacing"/>
              <w:rPr>
                <w:rFonts w:ascii="Arial" w:eastAsia="Times New Roman" w:hAnsi="Arial" w:cs="Arial"/>
                <w:color w:val="000000"/>
                <w:lang w:val="mk-MK" w:eastAsia="mk-MK"/>
              </w:rPr>
            </w:pPr>
          </w:p>
          <w:p w:rsidR="00A0714F" w:rsidRDefault="00A0714F">
            <w:pPr>
              <w:pStyle w:val="NoSpacing"/>
              <w:rPr>
                <w:rFonts w:ascii="Arial" w:hAnsi="Arial" w:cs="Arial"/>
                <w:lang w:val="mk-MK" w:eastAsia="mk-MK"/>
              </w:rPr>
            </w:pPr>
          </w:p>
        </w:tc>
        <w:tc>
          <w:tcPr>
            <w:tcW w:w="3571"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rPr>
            </w:pPr>
            <w:r>
              <w:rPr>
                <w:rFonts w:ascii="Arial" w:hAnsi="Arial" w:cs="Arial"/>
                <w:lang w:val="mk-MK" w:eastAsia="mk-MK"/>
              </w:rPr>
              <w:t> </w:t>
            </w:r>
            <w:r>
              <w:rPr>
                <w:rFonts w:ascii="Arial" w:hAnsi="Arial" w:cs="Arial"/>
                <w:lang w:val="mk-MK"/>
              </w:rPr>
              <w:t>Обработка на текст Бојан и Јана   –мали истражувачи“</w:t>
            </w:r>
          </w:p>
          <w:p w:rsidR="00A0714F" w:rsidRDefault="00A0714F">
            <w:pPr>
              <w:pStyle w:val="NoSpacing"/>
              <w:rPr>
                <w:rFonts w:ascii="Arial" w:hAnsi="Arial" w:cs="Arial"/>
                <w:lang w:val="mk-MK" w:eastAsia="mk-MK"/>
              </w:rPr>
            </w:pPr>
          </w:p>
        </w:tc>
        <w:tc>
          <w:tcPr>
            <w:tcW w:w="693"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eastAsia="mk-MK"/>
              </w:rPr>
            </w:pPr>
            <w:r>
              <w:rPr>
                <w:rFonts w:ascii="Arial" w:hAnsi="Arial" w:cs="Arial"/>
                <w:lang w:val="mk-MK" w:eastAsia="mk-MK"/>
              </w:rPr>
              <w:t> </w:t>
            </w:r>
            <w:r>
              <w:rPr>
                <w:rFonts w:ascii="Arial" w:hAnsi="Arial" w:cs="Arial"/>
                <w:lang w:eastAsia="mk-MK"/>
              </w:rPr>
              <w:t>1</w:t>
            </w:r>
          </w:p>
          <w:p w:rsidR="00A0714F" w:rsidRDefault="00A0714F">
            <w:pPr>
              <w:pStyle w:val="NoSpacing"/>
              <w:rPr>
                <w:rFonts w:ascii="Arial" w:hAnsi="Arial" w:cs="Arial"/>
                <w:lang w:val="mk-MK" w:eastAsia="mk-MK"/>
              </w:rPr>
            </w:pPr>
          </w:p>
          <w:p w:rsidR="00A0714F" w:rsidRDefault="00A0714F">
            <w:pPr>
              <w:pStyle w:val="NoSpacing"/>
              <w:rPr>
                <w:rFonts w:ascii="Arial" w:hAnsi="Arial" w:cs="Arial"/>
                <w:lang w:val="mk-MK" w:eastAsia="mk-MK"/>
              </w:rPr>
            </w:pPr>
          </w:p>
        </w:tc>
        <w:tc>
          <w:tcPr>
            <w:tcW w:w="1230" w:type="dxa"/>
            <w:tcBorders>
              <w:top w:val="nil"/>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rPr>
            </w:pPr>
            <w:r>
              <w:rPr>
                <w:rFonts w:ascii="Arial" w:hAnsi="Arial" w:cs="Arial"/>
                <w:lang w:eastAsia="mk-MK"/>
              </w:rPr>
              <w:t> октомври</w:t>
            </w:r>
            <w:r>
              <w:rPr>
                <w:rFonts w:ascii="Arial" w:hAnsi="Arial" w:cs="Arial"/>
              </w:rPr>
              <w:t>/4 седмица</w:t>
            </w:r>
          </w:p>
        </w:tc>
      </w:tr>
      <w:tr w:rsidR="00A0714F">
        <w:trPr>
          <w:trHeight w:val="25"/>
        </w:trPr>
        <w:tc>
          <w:tcPr>
            <w:tcW w:w="396" w:type="dxa"/>
            <w:vMerge/>
            <w:tcBorders>
              <w:left w:val="single" w:sz="4" w:space="0" w:color="auto"/>
              <w:bottom w:val="single" w:sz="4" w:space="0" w:color="auto"/>
              <w:right w:val="single" w:sz="4" w:space="0" w:color="auto"/>
            </w:tcBorders>
            <w:shd w:val="clear" w:color="auto" w:fill="auto"/>
            <w:noWrap/>
            <w:vAlign w:val="bottom"/>
          </w:tcPr>
          <w:p w:rsidR="00A0714F" w:rsidRDefault="00A0714F">
            <w:pPr>
              <w:pStyle w:val="NoSpacing"/>
              <w:rPr>
                <w:rFonts w:ascii="Arial" w:hAnsi="Arial" w:cs="Arial"/>
                <w:lang w:eastAsia="mk-MK"/>
              </w:rPr>
            </w:pPr>
          </w:p>
        </w:tc>
        <w:tc>
          <w:tcPr>
            <w:tcW w:w="2254" w:type="dxa"/>
            <w:vMerge/>
            <w:tcBorders>
              <w:left w:val="nil"/>
              <w:bottom w:val="single" w:sz="4" w:space="0" w:color="auto"/>
              <w:right w:val="single" w:sz="4" w:space="0" w:color="auto"/>
            </w:tcBorders>
            <w:shd w:val="clear" w:color="auto" w:fill="auto"/>
          </w:tcPr>
          <w:p w:rsidR="00A0714F" w:rsidRDefault="00A0714F">
            <w:pPr>
              <w:pStyle w:val="NoSpacing"/>
              <w:rPr>
                <w:rFonts w:ascii="Arial" w:hAnsi="Arial" w:cs="Arial"/>
              </w:rPr>
            </w:pPr>
          </w:p>
        </w:tc>
        <w:tc>
          <w:tcPr>
            <w:tcW w:w="1534"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eastAsia="mk-MK"/>
              </w:rPr>
            </w:pPr>
            <w:r>
              <w:rPr>
                <w:rFonts w:ascii="Arial" w:hAnsi="Arial" w:cs="Arial"/>
                <w:lang w:val="mk-MK" w:eastAsia="mk-MK"/>
              </w:rPr>
              <w:t>Биологија</w:t>
            </w:r>
          </w:p>
          <w:p w:rsidR="00A0714F" w:rsidRDefault="00A0714F">
            <w:pPr>
              <w:pStyle w:val="NoSpacing"/>
              <w:rPr>
                <w:rFonts w:ascii="Arial" w:hAnsi="Arial" w:cs="Arial"/>
                <w:lang w:val="mk-MK" w:eastAsia="mk-MK"/>
              </w:rPr>
            </w:pPr>
          </w:p>
        </w:tc>
        <w:tc>
          <w:tcPr>
            <w:tcW w:w="1173"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eastAsia="mk-MK"/>
              </w:rPr>
            </w:pPr>
            <w:r>
              <w:rPr>
                <w:rFonts w:ascii="Arial" w:hAnsi="Arial" w:cs="Arial"/>
                <w:lang w:eastAsia="mk-MK"/>
              </w:rPr>
              <w:t>VII</w:t>
            </w:r>
            <w:r>
              <w:rPr>
                <w:rFonts w:ascii="Arial" w:hAnsi="Arial" w:cs="Arial"/>
                <w:lang w:val="mk-MK" w:eastAsia="mk-MK"/>
              </w:rPr>
              <w:t xml:space="preserve"> (седмо)</w:t>
            </w:r>
          </w:p>
          <w:p w:rsidR="00A0714F" w:rsidRDefault="00A0714F">
            <w:pPr>
              <w:pStyle w:val="NoSpacing"/>
              <w:rPr>
                <w:rFonts w:ascii="Arial" w:hAnsi="Arial" w:cs="Arial"/>
                <w:lang w:val="mk-MK" w:eastAsia="mk-MK"/>
              </w:rPr>
            </w:pPr>
          </w:p>
        </w:tc>
        <w:tc>
          <w:tcPr>
            <w:tcW w:w="3571"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eastAsia="mk-MK"/>
              </w:rPr>
            </w:pPr>
            <w:r>
              <w:rPr>
                <w:rFonts w:ascii="Arial" w:hAnsi="Arial" w:cs="Arial"/>
                <w:lang w:val="mk-MK" w:eastAsia="mk-MK"/>
              </w:rPr>
              <w:t>Фотосинтеза</w:t>
            </w:r>
          </w:p>
          <w:p w:rsidR="00A0714F" w:rsidRDefault="00A0714F">
            <w:pPr>
              <w:pStyle w:val="NoSpacing"/>
              <w:rPr>
                <w:rFonts w:ascii="Arial" w:hAnsi="Arial" w:cs="Arial"/>
                <w:lang w:val="mk-MK" w:eastAsia="mk-MK"/>
              </w:rPr>
            </w:pPr>
          </w:p>
        </w:tc>
        <w:tc>
          <w:tcPr>
            <w:tcW w:w="693"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eastAsia="mk-MK"/>
              </w:rPr>
            </w:pPr>
            <w:r>
              <w:rPr>
                <w:rFonts w:ascii="Arial" w:hAnsi="Arial" w:cs="Arial"/>
                <w:lang w:val="mk-MK" w:eastAsia="mk-MK"/>
              </w:rPr>
              <w:t>1</w:t>
            </w:r>
          </w:p>
          <w:p w:rsidR="00A0714F" w:rsidRDefault="00A0714F">
            <w:pPr>
              <w:pStyle w:val="NoSpacing"/>
              <w:rPr>
                <w:rFonts w:ascii="Arial" w:hAnsi="Arial" w:cs="Arial"/>
                <w:lang w:val="mk-MK" w:eastAsia="mk-MK"/>
              </w:rPr>
            </w:pPr>
          </w:p>
        </w:tc>
        <w:tc>
          <w:tcPr>
            <w:tcW w:w="1230"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lang w:val="mk-MK" w:eastAsia="mk-MK"/>
              </w:rPr>
            </w:pPr>
            <w:r>
              <w:rPr>
                <w:rFonts w:ascii="Arial" w:hAnsi="Arial" w:cs="Arial"/>
                <w:lang w:val="mk-MK" w:eastAsia="mk-MK"/>
              </w:rPr>
              <w:t>декември</w:t>
            </w:r>
          </w:p>
        </w:tc>
      </w:tr>
      <w:tr w:rsidR="00A0714F">
        <w:trPr>
          <w:trHeight w:val="17"/>
        </w:trPr>
        <w:tc>
          <w:tcPr>
            <w:tcW w:w="396" w:type="dxa"/>
            <w:vMerge w:val="restart"/>
            <w:tcBorders>
              <w:top w:val="nil"/>
              <w:left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2.</w:t>
            </w:r>
          </w:p>
        </w:tc>
        <w:tc>
          <w:tcPr>
            <w:tcW w:w="2254" w:type="dxa"/>
            <w:vMerge w:val="restart"/>
            <w:tcBorders>
              <w:top w:val="nil"/>
              <w:left w:val="nil"/>
              <w:right w:val="single" w:sz="4" w:space="0" w:color="auto"/>
            </w:tcBorders>
            <w:shd w:val="clear" w:color="auto" w:fill="auto"/>
          </w:tcPr>
          <w:p w:rsidR="00A0714F" w:rsidRDefault="002608D1">
            <w:pPr>
              <w:pStyle w:val="NoSpacing"/>
              <w:rPr>
                <w:rFonts w:ascii="Arial" w:hAnsi="Arial" w:cs="Arial"/>
              </w:rPr>
            </w:pPr>
            <w:r>
              <w:rPr>
                <w:rFonts w:ascii="Arial" w:hAnsi="Arial" w:cs="Arial"/>
              </w:rPr>
              <w:t>Извори на енергија и нивна искористеност</w:t>
            </w:r>
          </w:p>
        </w:tc>
        <w:tc>
          <w:tcPr>
            <w:tcW w:w="1534" w:type="dxa"/>
            <w:tcBorders>
              <w:top w:val="nil"/>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after="0" w:line="240" w:lineRule="auto"/>
              <w:rPr>
                <w:rFonts w:ascii="Arial" w:hAnsi="Arial" w:cs="Arial"/>
              </w:rPr>
            </w:pPr>
            <w:r>
              <w:rPr>
                <w:rFonts w:ascii="Arial" w:hAnsi="Arial" w:cs="Arial"/>
              </w:rPr>
              <w:t xml:space="preserve">Ликовно образование  </w:t>
            </w:r>
          </w:p>
          <w:p w:rsidR="00A0714F" w:rsidRDefault="00A0714F">
            <w:pPr>
              <w:autoSpaceDE w:val="0"/>
              <w:autoSpaceDN w:val="0"/>
              <w:adjustRightInd w:val="0"/>
              <w:spacing w:after="0" w:line="240" w:lineRule="auto"/>
              <w:rPr>
                <w:rFonts w:ascii="Arial" w:hAnsi="Arial" w:cs="Arial"/>
              </w:rPr>
            </w:pPr>
          </w:p>
          <w:p w:rsidR="00A0714F" w:rsidRDefault="00A0714F">
            <w:pPr>
              <w:autoSpaceDE w:val="0"/>
              <w:autoSpaceDN w:val="0"/>
              <w:adjustRightInd w:val="0"/>
              <w:spacing w:after="0" w:line="240" w:lineRule="auto"/>
              <w:rPr>
                <w:rFonts w:ascii="Arial" w:hAnsi="Arial" w:cs="Arial"/>
              </w:rPr>
            </w:pPr>
          </w:p>
        </w:tc>
        <w:tc>
          <w:tcPr>
            <w:tcW w:w="1173" w:type="dxa"/>
            <w:tcBorders>
              <w:top w:val="nil"/>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after="0" w:line="240" w:lineRule="auto"/>
              <w:jc w:val="center"/>
              <w:rPr>
                <w:rFonts w:ascii="Arial" w:hAnsi="Arial" w:cs="Arial"/>
                <w:color w:val="000000"/>
              </w:rPr>
            </w:pPr>
            <w:r>
              <w:rPr>
                <w:rFonts w:ascii="Arial" w:hAnsi="Arial" w:cs="Arial"/>
                <w:color w:val="000000"/>
              </w:rPr>
              <w:t>II (второ)</w:t>
            </w:r>
          </w:p>
          <w:p w:rsidR="00A0714F" w:rsidRDefault="00A0714F">
            <w:pPr>
              <w:autoSpaceDE w:val="0"/>
              <w:autoSpaceDN w:val="0"/>
              <w:adjustRightInd w:val="0"/>
              <w:spacing w:after="0" w:line="240" w:lineRule="auto"/>
              <w:jc w:val="center"/>
              <w:rPr>
                <w:rFonts w:ascii="Arial" w:hAnsi="Arial" w:cs="Arial"/>
                <w:color w:val="000000"/>
              </w:rPr>
            </w:pPr>
          </w:p>
          <w:p w:rsidR="00A0714F" w:rsidRDefault="00A0714F">
            <w:pPr>
              <w:autoSpaceDE w:val="0"/>
              <w:autoSpaceDN w:val="0"/>
              <w:adjustRightInd w:val="0"/>
              <w:spacing w:after="0" w:line="240" w:lineRule="auto"/>
              <w:jc w:val="center"/>
              <w:rPr>
                <w:rFonts w:ascii="Arial" w:hAnsi="Arial" w:cs="Arial"/>
                <w:color w:val="000000"/>
              </w:rPr>
            </w:pPr>
          </w:p>
          <w:p w:rsidR="00A0714F" w:rsidRDefault="00A0714F">
            <w:pPr>
              <w:autoSpaceDE w:val="0"/>
              <w:autoSpaceDN w:val="0"/>
              <w:adjustRightInd w:val="0"/>
              <w:spacing w:after="0" w:line="240" w:lineRule="auto"/>
              <w:jc w:val="center"/>
              <w:rPr>
                <w:rFonts w:ascii="Arial" w:hAnsi="Arial" w:cs="Arial"/>
              </w:rPr>
            </w:pPr>
          </w:p>
        </w:tc>
        <w:tc>
          <w:tcPr>
            <w:tcW w:w="3571" w:type="dxa"/>
            <w:tcBorders>
              <w:top w:val="nil"/>
              <w:left w:val="nil"/>
              <w:bottom w:val="single" w:sz="4" w:space="0" w:color="auto"/>
              <w:right w:val="single" w:sz="4" w:space="0" w:color="auto"/>
            </w:tcBorders>
            <w:shd w:val="clear" w:color="auto" w:fill="auto"/>
            <w:noWrap/>
            <w:vAlign w:val="bottom"/>
          </w:tcPr>
          <w:p w:rsidR="00A0714F" w:rsidRDefault="002608D1">
            <w:pPr>
              <w:rPr>
                <w:rFonts w:ascii="Arial" w:hAnsi="Arial" w:cs="Arial"/>
              </w:rPr>
            </w:pPr>
            <w:r>
              <w:rPr>
                <w:rFonts w:ascii="Arial" w:hAnsi="Arial" w:cs="Arial"/>
                <w:lang w:val="ru-RU"/>
              </w:rPr>
              <w:t>Цртање : видови линии: куса, долга, тенка дебела – “Апарати во домаќинството“ или “Простории во домот“</w:t>
            </w:r>
          </w:p>
        </w:tc>
        <w:tc>
          <w:tcPr>
            <w:tcW w:w="693" w:type="dxa"/>
            <w:tcBorders>
              <w:top w:val="nil"/>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after="0" w:line="240" w:lineRule="auto"/>
              <w:rPr>
                <w:rFonts w:ascii="Arial" w:hAnsi="Arial" w:cs="Arial"/>
              </w:rPr>
            </w:pPr>
            <w:r>
              <w:rPr>
                <w:rFonts w:ascii="Arial" w:hAnsi="Arial" w:cs="Arial"/>
              </w:rPr>
              <w:t>1</w:t>
            </w:r>
          </w:p>
          <w:p w:rsidR="00A0714F" w:rsidRDefault="00A0714F">
            <w:pPr>
              <w:autoSpaceDE w:val="0"/>
              <w:autoSpaceDN w:val="0"/>
              <w:adjustRightInd w:val="0"/>
              <w:spacing w:after="0" w:line="240" w:lineRule="auto"/>
              <w:jc w:val="center"/>
              <w:rPr>
                <w:rFonts w:ascii="Arial" w:hAnsi="Arial" w:cs="Arial"/>
              </w:rPr>
            </w:pPr>
          </w:p>
          <w:p w:rsidR="00A0714F" w:rsidRDefault="00A0714F">
            <w:pPr>
              <w:autoSpaceDE w:val="0"/>
              <w:autoSpaceDN w:val="0"/>
              <w:adjustRightInd w:val="0"/>
              <w:spacing w:after="0" w:line="240" w:lineRule="auto"/>
              <w:jc w:val="center"/>
              <w:rPr>
                <w:rFonts w:ascii="Arial" w:hAnsi="Arial" w:cs="Arial"/>
              </w:rPr>
            </w:pPr>
          </w:p>
          <w:p w:rsidR="00A0714F" w:rsidRDefault="00A0714F">
            <w:pPr>
              <w:autoSpaceDE w:val="0"/>
              <w:autoSpaceDN w:val="0"/>
              <w:adjustRightInd w:val="0"/>
              <w:spacing w:after="0" w:line="240" w:lineRule="auto"/>
              <w:jc w:val="center"/>
              <w:rPr>
                <w:rFonts w:ascii="Arial" w:hAnsi="Arial" w:cs="Arial"/>
              </w:rPr>
            </w:pPr>
          </w:p>
        </w:tc>
        <w:tc>
          <w:tcPr>
            <w:tcW w:w="1230" w:type="dxa"/>
            <w:tcBorders>
              <w:top w:val="nil"/>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after="0" w:line="100" w:lineRule="atLeast"/>
              <w:rPr>
                <w:rFonts w:ascii="Arial" w:hAnsi="Arial" w:cs="Arial"/>
              </w:rPr>
            </w:pPr>
            <w:r>
              <w:rPr>
                <w:rFonts w:ascii="Arial" w:hAnsi="Arial" w:cs="Arial"/>
              </w:rPr>
              <w:t>Јануари</w:t>
            </w:r>
          </w:p>
          <w:p w:rsidR="00A0714F" w:rsidRDefault="002608D1">
            <w:pPr>
              <w:autoSpaceDE w:val="0"/>
              <w:autoSpaceDN w:val="0"/>
              <w:adjustRightInd w:val="0"/>
              <w:spacing w:after="0" w:line="240" w:lineRule="auto"/>
              <w:rPr>
                <w:rFonts w:ascii="Arial" w:hAnsi="Arial" w:cs="Arial"/>
              </w:rPr>
            </w:pPr>
            <w:r>
              <w:rPr>
                <w:rFonts w:ascii="Arial" w:hAnsi="Arial" w:cs="Arial"/>
              </w:rPr>
              <w:t>/4 седмица</w:t>
            </w:r>
          </w:p>
          <w:p w:rsidR="00A0714F" w:rsidRDefault="00A0714F">
            <w:pPr>
              <w:autoSpaceDE w:val="0"/>
              <w:autoSpaceDN w:val="0"/>
              <w:adjustRightInd w:val="0"/>
              <w:spacing w:after="0" w:line="240" w:lineRule="auto"/>
              <w:rPr>
                <w:rFonts w:ascii="Arial" w:hAnsi="Arial" w:cs="Arial"/>
              </w:rPr>
            </w:pPr>
          </w:p>
          <w:p w:rsidR="00A0714F" w:rsidRDefault="00A0714F">
            <w:pPr>
              <w:autoSpaceDE w:val="0"/>
              <w:autoSpaceDN w:val="0"/>
              <w:adjustRightInd w:val="0"/>
              <w:spacing w:after="0" w:line="240" w:lineRule="auto"/>
              <w:rPr>
                <w:rFonts w:ascii="Arial" w:hAnsi="Arial" w:cs="Arial"/>
              </w:rPr>
            </w:pPr>
          </w:p>
        </w:tc>
      </w:tr>
      <w:tr w:rsidR="00A0714F">
        <w:trPr>
          <w:trHeight w:val="598"/>
        </w:trPr>
        <w:tc>
          <w:tcPr>
            <w:tcW w:w="396" w:type="dxa"/>
            <w:vMerge/>
            <w:tcBorders>
              <w:left w:val="single" w:sz="4" w:space="0" w:color="auto"/>
              <w:right w:val="single" w:sz="4" w:space="0" w:color="auto"/>
            </w:tcBorders>
            <w:shd w:val="clear" w:color="auto" w:fill="auto"/>
            <w:noWrap/>
            <w:vAlign w:val="bottom"/>
          </w:tcPr>
          <w:p w:rsidR="00A0714F" w:rsidRDefault="00A0714F">
            <w:pPr>
              <w:pStyle w:val="NoSpacing"/>
              <w:rPr>
                <w:rFonts w:ascii="Arial" w:hAnsi="Arial" w:cs="Arial"/>
                <w:lang w:eastAsia="mk-MK"/>
              </w:rPr>
            </w:pPr>
          </w:p>
        </w:tc>
        <w:tc>
          <w:tcPr>
            <w:tcW w:w="2254" w:type="dxa"/>
            <w:vMerge/>
            <w:tcBorders>
              <w:left w:val="nil"/>
              <w:right w:val="single" w:sz="4" w:space="0" w:color="auto"/>
            </w:tcBorders>
            <w:shd w:val="clear" w:color="auto" w:fill="auto"/>
          </w:tcPr>
          <w:p w:rsidR="00A0714F" w:rsidRDefault="00A0714F">
            <w:pPr>
              <w:pStyle w:val="NoSpacing"/>
              <w:rPr>
                <w:rFonts w:ascii="Arial" w:hAnsi="Arial" w:cs="Arial"/>
              </w:rPr>
            </w:pPr>
          </w:p>
        </w:tc>
        <w:tc>
          <w:tcPr>
            <w:tcW w:w="1534"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rPr>
            </w:pPr>
            <w:r>
              <w:rPr>
                <w:rFonts w:ascii="Arial" w:hAnsi="Arial" w:cs="Arial"/>
              </w:rPr>
              <w:t>Природни науки</w:t>
            </w:r>
          </w:p>
          <w:p w:rsidR="00A0714F" w:rsidRDefault="00A0714F">
            <w:pPr>
              <w:autoSpaceDE w:val="0"/>
              <w:autoSpaceDN w:val="0"/>
              <w:adjustRightInd w:val="0"/>
              <w:rPr>
                <w:rFonts w:ascii="Arial" w:hAnsi="Arial" w:cs="Arial"/>
              </w:rPr>
            </w:pPr>
          </w:p>
        </w:tc>
        <w:tc>
          <w:tcPr>
            <w:tcW w:w="1173"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rPr>
                <w:rFonts w:ascii="Arial" w:hAnsi="Arial" w:cs="Arial"/>
                <w:color w:val="000000"/>
                <w:lang w:val="mk-MK"/>
              </w:rPr>
            </w:pPr>
            <w:r>
              <w:rPr>
                <w:rFonts w:ascii="Arial" w:hAnsi="Arial" w:cs="Arial"/>
                <w:color w:val="000000"/>
                <w:lang w:val="mk-MK"/>
              </w:rPr>
              <w:lastRenderedPageBreak/>
              <w:t>V(петт</w:t>
            </w:r>
            <w:r>
              <w:rPr>
                <w:rFonts w:ascii="Arial" w:hAnsi="Arial" w:cs="Arial"/>
                <w:color w:val="000000"/>
              </w:rPr>
              <w:t>o</w:t>
            </w:r>
            <w:r>
              <w:rPr>
                <w:rFonts w:ascii="Arial" w:hAnsi="Arial" w:cs="Arial"/>
                <w:color w:val="000000"/>
                <w:lang w:val="mk-MK"/>
              </w:rPr>
              <w:t>)</w:t>
            </w:r>
          </w:p>
          <w:p w:rsidR="00A0714F" w:rsidRDefault="00A0714F">
            <w:pPr>
              <w:autoSpaceDE w:val="0"/>
              <w:autoSpaceDN w:val="0"/>
              <w:adjustRightInd w:val="0"/>
              <w:rPr>
                <w:rFonts w:ascii="Arial" w:hAnsi="Arial" w:cs="Arial"/>
                <w:color w:val="000000"/>
                <w:lang w:val="mk-MK"/>
              </w:rPr>
            </w:pPr>
          </w:p>
        </w:tc>
        <w:tc>
          <w:tcPr>
            <w:tcW w:w="3571"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rPr>
            </w:pPr>
            <w:r>
              <w:rPr>
                <w:rFonts w:ascii="Arial" w:hAnsi="Arial" w:cs="Arial"/>
              </w:rPr>
              <w:lastRenderedPageBreak/>
              <w:t>Извори и форми на енергија</w:t>
            </w:r>
          </w:p>
          <w:p w:rsidR="00A0714F" w:rsidRDefault="00A0714F">
            <w:pPr>
              <w:autoSpaceDE w:val="0"/>
              <w:autoSpaceDN w:val="0"/>
              <w:adjustRightInd w:val="0"/>
              <w:rPr>
                <w:rFonts w:ascii="Arial" w:hAnsi="Arial" w:cs="Arial"/>
              </w:rPr>
            </w:pPr>
          </w:p>
        </w:tc>
        <w:tc>
          <w:tcPr>
            <w:tcW w:w="693"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rPr>
            </w:pPr>
            <w:r>
              <w:rPr>
                <w:rFonts w:ascii="Arial" w:hAnsi="Arial" w:cs="Arial"/>
              </w:rPr>
              <w:lastRenderedPageBreak/>
              <w:t>1</w:t>
            </w:r>
          </w:p>
          <w:p w:rsidR="00A0714F" w:rsidRDefault="00A0714F">
            <w:pPr>
              <w:autoSpaceDE w:val="0"/>
              <w:autoSpaceDN w:val="0"/>
              <w:adjustRightInd w:val="0"/>
              <w:rPr>
                <w:rFonts w:ascii="Arial" w:hAnsi="Arial" w:cs="Arial"/>
                <w:lang w:val="mk-MK"/>
              </w:rPr>
            </w:pPr>
          </w:p>
        </w:tc>
        <w:tc>
          <w:tcPr>
            <w:tcW w:w="1230"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rPr>
            </w:pPr>
            <w:r>
              <w:rPr>
                <w:rFonts w:ascii="Arial" w:hAnsi="Arial" w:cs="Arial"/>
              </w:rPr>
              <w:lastRenderedPageBreak/>
              <w:t>Декември</w:t>
            </w:r>
          </w:p>
          <w:p w:rsidR="00A0714F" w:rsidRDefault="00A0714F">
            <w:pPr>
              <w:autoSpaceDE w:val="0"/>
              <w:autoSpaceDN w:val="0"/>
              <w:adjustRightInd w:val="0"/>
              <w:rPr>
                <w:rFonts w:ascii="Arial" w:hAnsi="Arial" w:cs="Arial"/>
              </w:rPr>
            </w:pPr>
          </w:p>
        </w:tc>
      </w:tr>
      <w:tr w:rsidR="00A0714F">
        <w:trPr>
          <w:trHeight w:val="23"/>
        </w:trPr>
        <w:tc>
          <w:tcPr>
            <w:tcW w:w="3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lastRenderedPageBreak/>
              <w:t>3.</w:t>
            </w:r>
          </w:p>
        </w:tc>
        <w:tc>
          <w:tcPr>
            <w:tcW w:w="2254" w:type="dxa"/>
            <w:tcBorders>
              <w:top w:val="single" w:sz="4" w:space="0" w:color="auto"/>
              <w:left w:val="nil"/>
              <w:bottom w:val="single" w:sz="4" w:space="0" w:color="auto"/>
              <w:right w:val="single" w:sz="4" w:space="0" w:color="auto"/>
            </w:tcBorders>
            <w:shd w:val="clear" w:color="auto" w:fill="auto"/>
          </w:tcPr>
          <w:p w:rsidR="00A0714F" w:rsidRDefault="002608D1">
            <w:pPr>
              <w:pStyle w:val="NoSpacing"/>
              <w:rPr>
                <w:rFonts w:ascii="Arial" w:hAnsi="Arial" w:cs="Arial"/>
              </w:rPr>
            </w:pPr>
            <w:r>
              <w:rPr>
                <w:rFonts w:ascii="Arial" w:hAnsi="Arial" w:cs="Arial"/>
              </w:rPr>
              <w:t>Замена на обичните сијалици со штедливи</w:t>
            </w:r>
          </w:p>
        </w:tc>
        <w:tc>
          <w:tcPr>
            <w:tcW w:w="1534"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физика</w:t>
            </w:r>
          </w:p>
        </w:tc>
        <w:tc>
          <w:tcPr>
            <w:tcW w:w="1173"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IX</w:t>
            </w:r>
          </w:p>
        </w:tc>
        <w:tc>
          <w:tcPr>
            <w:tcW w:w="3571"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Штедиме електрична енергија</w:t>
            </w:r>
          </w:p>
        </w:tc>
        <w:tc>
          <w:tcPr>
            <w:tcW w:w="693"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1</w:t>
            </w:r>
          </w:p>
        </w:tc>
        <w:tc>
          <w:tcPr>
            <w:tcW w:w="1230"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ноември</w:t>
            </w:r>
          </w:p>
        </w:tc>
      </w:tr>
      <w:tr w:rsidR="00A0714F">
        <w:trPr>
          <w:trHeight w:val="23"/>
        </w:trPr>
        <w:tc>
          <w:tcPr>
            <w:tcW w:w="396" w:type="dxa"/>
            <w:tcBorders>
              <w:top w:val="nil"/>
              <w:left w:val="single" w:sz="4" w:space="0" w:color="auto"/>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4.</w:t>
            </w:r>
          </w:p>
        </w:tc>
        <w:tc>
          <w:tcPr>
            <w:tcW w:w="2254" w:type="dxa"/>
            <w:tcBorders>
              <w:top w:val="nil"/>
              <w:left w:val="nil"/>
              <w:bottom w:val="single" w:sz="4" w:space="0" w:color="auto"/>
              <w:right w:val="single" w:sz="4" w:space="0" w:color="auto"/>
            </w:tcBorders>
            <w:shd w:val="clear" w:color="auto" w:fill="auto"/>
          </w:tcPr>
          <w:p w:rsidR="00A0714F" w:rsidRDefault="002608D1">
            <w:pPr>
              <w:pStyle w:val="NoSpacing"/>
              <w:rPr>
                <w:rFonts w:ascii="Arial" w:hAnsi="Arial" w:cs="Arial"/>
              </w:rPr>
            </w:pPr>
            <w:r>
              <w:rPr>
                <w:rFonts w:ascii="Arial" w:hAnsi="Arial" w:cs="Arial"/>
              </w:rPr>
              <w:t>Видови енергија</w:t>
            </w:r>
          </w:p>
        </w:tc>
        <w:tc>
          <w:tcPr>
            <w:tcW w:w="1534"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val="mk-MK" w:eastAsia="mk-MK"/>
              </w:rPr>
              <w:t>ф</w:t>
            </w:r>
            <w:r>
              <w:rPr>
                <w:rFonts w:ascii="Arial" w:hAnsi="Arial" w:cs="Arial"/>
                <w:lang w:eastAsia="mk-MK"/>
              </w:rPr>
              <w:t>изика</w:t>
            </w:r>
          </w:p>
        </w:tc>
        <w:tc>
          <w:tcPr>
            <w:tcW w:w="1173"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VIII</w:t>
            </w:r>
          </w:p>
        </w:tc>
        <w:tc>
          <w:tcPr>
            <w:tcW w:w="3571"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eastAsia="mk-MK"/>
              </w:rPr>
            </w:pPr>
            <w:r>
              <w:rPr>
                <w:rFonts w:ascii="Arial" w:hAnsi="Arial" w:cs="Arial"/>
                <w:lang w:eastAsia="mk-MK"/>
              </w:rPr>
              <w:t> Енергија</w:t>
            </w:r>
            <w:r>
              <w:rPr>
                <w:rFonts w:ascii="Arial" w:hAnsi="Arial" w:cs="Arial"/>
                <w:lang w:val="mk-MK" w:eastAsia="mk-MK"/>
              </w:rPr>
              <w:t xml:space="preserve"> , Топлина</w:t>
            </w:r>
          </w:p>
        </w:tc>
        <w:tc>
          <w:tcPr>
            <w:tcW w:w="693"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1</w:t>
            </w:r>
          </w:p>
        </w:tc>
        <w:tc>
          <w:tcPr>
            <w:tcW w:w="1230"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val="mk-MK" w:eastAsia="mk-MK"/>
              </w:rPr>
              <w:t>мај</w:t>
            </w:r>
            <w:r>
              <w:rPr>
                <w:rFonts w:ascii="Arial" w:hAnsi="Arial" w:cs="Arial"/>
                <w:lang w:eastAsia="mk-MK"/>
              </w:rPr>
              <w:t> </w:t>
            </w:r>
          </w:p>
        </w:tc>
      </w:tr>
      <w:tr w:rsidR="00A0714F">
        <w:trPr>
          <w:trHeight w:val="82"/>
        </w:trPr>
        <w:tc>
          <w:tcPr>
            <w:tcW w:w="396" w:type="dxa"/>
            <w:vMerge w:val="restart"/>
            <w:tcBorders>
              <w:top w:val="nil"/>
              <w:left w:val="single" w:sz="4" w:space="0" w:color="auto"/>
              <w:right w:val="single" w:sz="4" w:space="0" w:color="auto"/>
            </w:tcBorders>
            <w:shd w:val="clear" w:color="auto" w:fill="auto"/>
            <w:noWrap/>
            <w:vAlign w:val="bottom"/>
          </w:tcPr>
          <w:p w:rsidR="00A0714F" w:rsidRDefault="00A0714F">
            <w:pPr>
              <w:pStyle w:val="NoSpacing"/>
              <w:rPr>
                <w:rFonts w:ascii="Arial" w:hAnsi="Arial" w:cs="Arial"/>
                <w:lang w:eastAsia="mk-MK"/>
              </w:rPr>
            </w:pPr>
          </w:p>
          <w:p w:rsidR="00A0714F" w:rsidRDefault="00A0714F">
            <w:pPr>
              <w:pStyle w:val="NoSpacing"/>
              <w:rPr>
                <w:rFonts w:ascii="Arial" w:hAnsi="Arial" w:cs="Arial"/>
                <w:lang w:eastAsia="mk-MK"/>
              </w:rPr>
            </w:pPr>
          </w:p>
          <w:p w:rsidR="00A0714F" w:rsidRDefault="002608D1">
            <w:pPr>
              <w:pStyle w:val="NoSpacing"/>
              <w:rPr>
                <w:rFonts w:ascii="Arial" w:hAnsi="Arial" w:cs="Arial"/>
                <w:lang w:eastAsia="mk-MK"/>
              </w:rPr>
            </w:pPr>
            <w:r>
              <w:rPr>
                <w:rFonts w:ascii="Arial" w:hAnsi="Arial" w:cs="Arial"/>
                <w:lang w:eastAsia="mk-MK"/>
              </w:rPr>
              <w:t>5.</w:t>
            </w:r>
          </w:p>
          <w:p w:rsidR="00A0714F" w:rsidRDefault="00A0714F">
            <w:pPr>
              <w:pStyle w:val="NoSpacing"/>
              <w:rPr>
                <w:rFonts w:ascii="Arial" w:hAnsi="Arial" w:cs="Arial"/>
                <w:lang w:eastAsia="mk-MK"/>
              </w:rPr>
            </w:pPr>
          </w:p>
          <w:p w:rsidR="00A0714F" w:rsidRDefault="00A0714F">
            <w:pPr>
              <w:pStyle w:val="NoSpacing"/>
              <w:rPr>
                <w:rFonts w:ascii="Arial" w:hAnsi="Arial" w:cs="Arial"/>
                <w:lang w:eastAsia="mk-MK"/>
              </w:rPr>
            </w:pPr>
          </w:p>
          <w:p w:rsidR="00A0714F" w:rsidRDefault="00A0714F">
            <w:pPr>
              <w:pStyle w:val="NoSpacing"/>
              <w:rPr>
                <w:rFonts w:ascii="Arial" w:hAnsi="Arial" w:cs="Arial"/>
                <w:lang w:eastAsia="mk-MK"/>
              </w:rPr>
            </w:pPr>
          </w:p>
          <w:p w:rsidR="00A0714F" w:rsidRDefault="00A0714F">
            <w:pPr>
              <w:pStyle w:val="NoSpacing"/>
              <w:rPr>
                <w:rFonts w:ascii="Arial" w:hAnsi="Arial" w:cs="Arial"/>
                <w:lang w:eastAsia="mk-MK"/>
              </w:rPr>
            </w:pPr>
          </w:p>
          <w:p w:rsidR="00A0714F" w:rsidRDefault="00A0714F">
            <w:pPr>
              <w:pStyle w:val="NoSpacing"/>
              <w:rPr>
                <w:rFonts w:ascii="Arial" w:hAnsi="Arial" w:cs="Arial"/>
                <w:lang w:eastAsia="mk-MK"/>
              </w:rPr>
            </w:pPr>
          </w:p>
          <w:p w:rsidR="00A0714F" w:rsidRDefault="00A0714F">
            <w:pPr>
              <w:pStyle w:val="NoSpacing"/>
              <w:rPr>
                <w:rFonts w:ascii="Arial" w:hAnsi="Arial" w:cs="Arial"/>
                <w:lang w:eastAsia="mk-MK"/>
              </w:rPr>
            </w:pPr>
          </w:p>
          <w:p w:rsidR="00A0714F" w:rsidRDefault="00A0714F">
            <w:pPr>
              <w:pStyle w:val="NoSpacing"/>
              <w:rPr>
                <w:rFonts w:ascii="Arial" w:hAnsi="Arial" w:cs="Arial"/>
                <w:lang w:eastAsia="mk-MK"/>
              </w:rPr>
            </w:pPr>
          </w:p>
          <w:p w:rsidR="00A0714F" w:rsidRDefault="00A0714F">
            <w:pPr>
              <w:pStyle w:val="NoSpacing"/>
              <w:rPr>
                <w:rFonts w:ascii="Arial" w:hAnsi="Arial" w:cs="Arial"/>
                <w:lang w:eastAsia="mk-MK"/>
              </w:rPr>
            </w:pPr>
          </w:p>
          <w:p w:rsidR="00A0714F" w:rsidRDefault="00A0714F">
            <w:pPr>
              <w:pStyle w:val="NoSpacing"/>
              <w:rPr>
                <w:rFonts w:ascii="Arial" w:hAnsi="Arial" w:cs="Arial"/>
                <w:lang w:eastAsia="mk-MK"/>
              </w:rPr>
            </w:pPr>
          </w:p>
          <w:p w:rsidR="00A0714F" w:rsidRDefault="00A0714F">
            <w:pPr>
              <w:pStyle w:val="NoSpacing"/>
              <w:rPr>
                <w:rFonts w:ascii="Arial" w:hAnsi="Arial" w:cs="Arial"/>
                <w:lang w:eastAsia="mk-MK"/>
              </w:rPr>
            </w:pPr>
          </w:p>
          <w:p w:rsidR="00A0714F" w:rsidRDefault="00A0714F">
            <w:pPr>
              <w:pStyle w:val="NoSpacing"/>
              <w:rPr>
                <w:rFonts w:ascii="Arial" w:hAnsi="Arial" w:cs="Arial"/>
                <w:lang w:eastAsia="mk-MK"/>
              </w:rPr>
            </w:pPr>
          </w:p>
          <w:p w:rsidR="00A0714F" w:rsidRDefault="00A0714F">
            <w:pPr>
              <w:pStyle w:val="NoSpacing"/>
              <w:rPr>
                <w:rFonts w:ascii="Arial" w:hAnsi="Arial" w:cs="Arial"/>
                <w:lang w:eastAsia="mk-MK"/>
              </w:rPr>
            </w:pPr>
          </w:p>
          <w:p w:rsidR="00A0714F" w:rsidRDefault="00A0714F">
            <w:pPr>
              <w:pStyle w:val="NoSpacing"/>
              <w:rPr>
                <w:rFonts w:ascii="Arial" w:hAnsi="Arial" w:cs="Arial"/>
                <w:lang w:eastAsia="mk-MK"/>
              </w:rPr>
            </w:pPr>
          </w:p>
          <w:p w:rsidR="00A0714F" w:rsidRDefault="00A0714F">
            <w:pPr>
              <w:pStyle w:val="NoSpacing"/>
              <w:rPr>
                <w:rFonts w:ascii="Arial" w:hAnsi="Arial" w:cs="Arial"/>
                <w:lang w:eastAsia="mk-MK"/>
              </w:rPr>
            </w:pPr>
          </w:p>
          <w:p w:rsidR="00A0714F" w:rsidRDefault="00A0714F">
            <w:pPr>
              <w:pStyle w:val="NoSpacing"/>
              <w:rPr>
                <w:rFonts w:ascii="Arial" w:hAnsi="Arial" w:cs="Arial"/>
                <w:lang w:eastAsia="mk-MK"/>
              </w:rPr>
            </w:pPr>
          </w:p>
          <w:p w:rsidR="00A0714F" w:rsidRDefault="00A0714F">
            <w:pPr>
              <w:pStyle w:val="NoSpacing"/>
              <w:rPr>
                <w:rFonts w:ascii="Arial" w:hAnsi="Arial" w:cs="Arial"/>
                <w:lang w:eastAsia="mk-MK"/>
              </w:rPr>
            </w:pPr>
          </w:p>
          <w:p w:rsidR="00A0714F" w:rsidRDefault="00A0714F">
            <w:pPr>
              <w:pStyle w:val="NoSpacing"/>
              <w:rPr>
                <w:rFonts w:ascii="Arial" w:hAnsi="Arial" w:cs="Arial"/>
                <w:lang w:eastAsia="mk-MK"/>
              </w:rPr>
            </w:pPr>
          </w:p>
          <w:p w:rsidR="00A0714F" w:rsidRDefault="00A0714F">
            <w:pPr>
              <w:pStyle w:val="NoSpacing"/>
              <w:rPr>
                <w:rFonts w:ascii="Arial" w:hAnsi="Arial" w:cs="Arial"/>
                <w:lang w:eastAsia="mk-MK"/>
              </w:rPr>
            </w:pPr>
          </w:p>
          <w:p w:rsidR="00A0714F" w:rsidRDefault="00A0714F">
            <w:pPr>
              <w:pStyle w:val="NoSpacing"/>
              <w:rPr>
                <w:rFonts w:ascii="Arial" w:hAnsi="Arial" w:cs="Arial"/>
                <w:lang w:eastAsia="mk-MK"/>
              </w:rPr>
            </w:pPr>
          </w:p>
          <w:p w:rsidR="00A0714F" w:rsidRDefault="00A0714F">
            <w:pPr>
              <w:pStyle w:val="NoSpacing"/>
              <w:rPr>
                <w:rFonts w:ascii="Arial" w:hAnsi="Arial" w:cs="Arial"/>
                <w:lang w:eastAsia="mk-MK"/>
              </w:rPr>
            </w:pPr>
          </w:p>
          <w:p w:rsidR="00A0714F" w:rsidRDefault="00A0714F">
            <w:pPr>
              <w:pStyle w:val="NoSpacing"/>
              <w:rPr>
                <w:rFonts w:ascii="Arial" w:hAnsi="Arial" w:cs="Arial"/>
                <w:lang w:eastAsia="mk-MK"/>
              </w:rPr>
            </w:pPr>
          </w:p>
          <w:p w:rsidR="00A0714F" w:rsidRDefault="00A0714F">
            <w:pPr>
              <w:pStyle w:val="NoSpacing"/>
              <w:rPr>
                <w:rFonts w:ascii="Arial" w:hAnsi="Arial" w:cs="Arial"/>
                <w:lang w:eastAsia="mk-MK"/>
              </w:rPr>
            </w:pPr>
          </w:p>
          <w:p w:rsidR="00A0714F" w:rsidRDefault="00A0714F">
            <w:pPr>
              <w:pStyle w:val="NoSpacing"/>
              <w:rPr>
                <w:rFonts w:ascii="Arial" w:hAnsi="Arial" w:cs="Arial"/>
                <w:lang w:val="mk-MK" w:eastAsia="mk-MK"/>
              </w:rPr>
            </w:pPr>
          </w:p>
          <w:p w:rsidR="00A0714F" w:rsidRDefault="00A0714F">
            <w:pPr>
              <w:pStyle w:val="NoSpacing"/>
              <w:rPr>
                <w:rFonts w:ascii="Arial" w:hAnsi="Arial" w:cs="Arial"/>
                <w:lang w:eastAsia="mk-MK"/>
              </w:rPr>
            </w:pPr>
          </w:p>
        </w:tc>
        <w:tc>
          <w:tcPr>
            <w:tcW w:w="2254" w:type="dxa"/>
            <w:vMerge w:val="restart"/>
            <w:tcBorders>
              <w:top w:val="nil"/>
              <w:left w:val="nil"/>
              <w:right w:val="single" w:sz="4" w:space="0" w:color="auto"/>
            </w:tcBorders>
            <w:shd w:val="clear" w:color="auto" w:fill="auto"/>
          </w:tcPr>
          <w:p w:rsidR="00A0714F" w:rsidRDefault="002608D1">
            <w:pPr>
              <w:pStyle w:val="NoSpacing"/>
              <w:rPr>
                <w:rFonts w:ascii="Arial" w:hAnsi="Arial" w:cs="Arial"/>
              </w:rPr>
            </w:pPr>
            <w:r>
              <w:rPr>
                <w:rFonts w:ascii="Arial" w:hAnsi="Arial" w:cs="Arial"/>
              </w:rPr>
              <w:t>Рационално користење на енергијата</w:t>
            </w:r>
          </w:p>
        </w:tc>
        <w:tc>
          <w:tcPr>
            <w:tcW w:w="1534" w:type="dxa"/>
            <w:tcBorders>
              <w:top w:val="nil"/>
              <w:left w:val="nil"/>
              <w:bottom w:val="single" w:sz="4" w:space="0" w:color="auto"/>
              <w:right w:val="single" w:sz="4" w:space="0" w:color="auto"/>
            </w:tcBorders>
            <w:shd w:val="clear" w:color="auto" w:fill="auto"/>
            <w:noWrap/>
            <w:vAlign w:val="bottom"/>
          </w:tcPr>
          <w:p w:rsidR="00A0714F" w:rsidRDefault="00A0714F">
            <w:pPr>
              <w:autoSpaceDE w:val="0"/>
              <w:autoSpaceDN w:val="0"/>
              <w:adjustRightInd w:val="0"/>
              <w:spacing w:after="0" w:line="240" w:lineRule="auto"/>
              <w:rPr>
                <w:rFonts w:ascii="Arial" w:hAnsi="Arial" w:cs="Arial"/>
              </w:rPr>
            </w:pPr>
          </w:p>
          <w:p w:rsidR="00A0714F" w:rsidRDefault="002608D1">
            <w:pPr>
              <w:autoSpaceDE w:val="0"/>
              <w:autoSpaceDN w:val="0"/>
              <w:adjustRightInd w:val="0"/>
              <w:spacing w:after="0" w:line="240" w:lineRule="auto"/>
              <w:rPr>
                <w:rFonts w:ascii="Arial" w:hAnsi="Arial" w:cs="Arial"/>
              </w:rPr>
            </w:pPr>
            <w:r>
              <w:rPr>
                <w:rFonts w:ascii="Arial" w:hAnsi="Arial" w:cs="Arial"/>
              </w:rPr>
              <w:t>Природни науки</w:t>
            </w:r>
          </w:p>
          <w:p w:rsidR="00A0714F" w:rsidRDefault="00A0714F">
            <w:pPr>
              <w:autoSpaceDE w:val="0"/>
              <w:autoSpaceDN w:val="0"/>
              <w:adjustRightInd w:val="0"/>
              <w:spacing w:after="0" w:line="240" w:lineRule="auto"/>
              <w:rPr>
                <w:rFonts w:ascii="Arial" w:hAnsi="Arial" w:cs="Arial"/>
              </w:rPr>
            </w:pPr>
          </w:p>
          <w:p w:rsidR="00A0714F" w:rsidRDefault="00A0714F">
            <w:pPr>
              <w:autoSpaceDE w:val="0"/>
              <w:autoSpaceDN w:val="0"/>
              <w:adjustRightInd w:val="0"/>
              <w:spacing w:after="0" w:line="240" w:lineRule="auto"/>
              <w:rPr>
                <w:rFonts w:ascii="Arial" w:hAnsi="Arial" w:cs="Arial"/>
              </w:rPr>
            </w:pPr>
          </w:p>
        </w:tc>
        <w:tc>
          <w:tcPr>
            <w:tcW w:w="1173" w:type="dxa"/>
            <w:tcBorders>
              <w:top w:val="nil"/>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after="0" w:line="240" w:lineRule="auto"/>
              <w:rPr>
                <w:rFonts w:ascii="Arial" w:hAnsi="Arial" w:cs="Arial"/>
                <w:color w:val="000000"/>
              </w:rPr>
            </w:pPr>
            <w:r>
              <w:rPr>
                <w:rFonts w:ascii="Arial" w:hAnsi="Arial" w:cs="Arial"/>
              </w:rPr>
              <w:t> </w:t>
            </w:r>
            <w:r>
              <w:rPr>
                <w:rFonts w:ascii="Arial" w:hAnsi="Arial" w:cs="Arial"/>
                <w:color w:val="000000"/>
              </w:rPr>
              <w:t> </w:t>
            </w:r>
          </w:p>
          <w:p w:rsidR="00A0714F" w:rsidRDefault="002608D1">
            <w:pPr>
              <w:autoSpaceDE w:val="0"/>
              <w:autoSpaceDN w:val="0"/>
              <w:adjustRightInd w:val="0"/>
              <w:spacing w:after="0" w:line="240" w:lineRule="auto"/>
              <w:rPr>
                <w:rFonts w:ascii="Arial" w:hAnsi="Arial" w:cs="Arial"/>
                <w:color w:val="000000"/>
              </w:rPr>
            </w:pPr>
            <w:r>
              <w:rPr>
                <w:rFonts w:ascii="Arial" w:hAnsi="Arial" w:cs="Arial"/>
                <w:color w:val="000000"/>
              </w:rPr>
              <w:t>II (второ)</w:t>
            </w:r>
          </w:p>
          <w:p w:rsidR="00A0714F" w:rsidRDefault="00A0714F">
            <w:pPr>
              <w:autoSpaceDE w:val="0"/>
              <w:autoSpaceDN w:val="0"/>
              <w:adjustRightInd w:val="0"/>
              <w:spacing w:after="0" w:line="240" w:lineRule="auto"/>
              <w:rPr>
                <w:rFonts w:ascii="Arial" w:hAnsi="Arial" w:cs="Arial"/>
                <w:color w:val="000000"/>
              </w:rPr>
            </w:pPr>
          </w:p>
          <w:p w:rsidR="00A0714F" w:rsidRDefault="00A0714F">
            <w:pPr>
              <w:autoSpaceDE w:val="0"/>
              <w:autoSpaceDN w:val="0"/>
              <w:adjustRightInd w:val="0"/>
              <w:spacing w:after="0" w:line="240" w:lineRule="auto"/>
              <w:rPr>
                <w:rFonts w:ascii="Arial" w:hAnsi="Arial" w:cs="Arial"/>
                <w:color w:val="000000"/>
              </w:rPr>
            </w:pPr>
          </w:p>
          <w:p w:rsidR="00A0714F" w:rsidRDefault="00A0714F">
            <w:pPr>
              <w:autoSpaceDE w:val="0"/>
              <w:autoSpaceDN w:val="0"/>
              <w:adjustRightInd w:val="0"/>
              <w:spacing w:after="0" w:line="240" w:lineRule="auto"/>
              <w:rPr>
                <w:rFonts w:ascii="Arial" w:hAnsi="Arial" w:cs="Arial"/>
              </w:rPr>
            </w:pPr>
          </w:p>
        </w:tc>
        <w:tc>
          <w:tcPr>
            <w:tcW w:w="3571" w:type="dxa"/>
            <w:tcBorders>
              <w:top w:val="nil"/>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after="0" w:line="240" w:lineRule="auto"/>
              <w:rPr>
                <w:rFonts w:ascii="Arial" w:hAnsi="Arial" w:cs="Arial"/>
                <w:bCs/>
              </w:rPr>
            </w:pPr>
            <w:r>
              <w:rPr>
                <w:rFonts w:ascii="Arial" w:hAnsi="Arial" w:cs="Arial"/>
              </w:rPr>
              <w:t> </w:t>
            </w:r>
            <w:r>
              <w:rPr>
                <w:rFonts w:ascii="Arial" w:hAnsi="Arial" w:cs="Arial"/>
                <w:bCs/>
              </w:rPr>
              <w:t>Електрична енергија во домот</w:t>
            </w:r>
          </w:p>
          <w:p w:rsidR="00A0714F" w:rsidRDefault="00A0714F">
            <w:pPr>
              <w:autoSpaceDE w:val="0"/>
              <w:autoSpaceDN w:val="0"/>
              <w:adjustRightInd w:val="0"/>
              <w:spacing w:after="0" w:line="240" w:lineRule="auto"/>
              <w:rPr>
                <w:rFonts w:ascii="Arial" w:hAnsi="Arial" w:cs="Arial"/>
                <w:bCs/>
              </w:rPr>
            </w:pPr>
          </w:p>
          <w:p w:rsidR="00A0714F" w:rsidRDefault="00A0714F">
            <w:pPr>
              <w:autoSpaceDE w:val="0"/>
              <w:autoSpaceDN w:val="0"/>
              <w:adjustRightInd w:val="0"/>
              <w:spacing w:after="0" w:line="240" w:lineRule="auto"/>
              <w:rPr>
                <w:rFonts w:ascii="Arial" w:hAnsi="Arial" w:cs="Arial"/>
              </w:rPr>
            </w:pPr>
          </w:p>
          <w:p w:rsidR="00A0714F" w:rsidRDefault="00A0714F">
            <w:pPr>
              <w:autoSpaceDE w:val="0"/>
              <w:autoSpaceDN w:val="0"/>
              <w:adjustRightInd w:val="0"/>
              <w:spacing w:after="0" w:line="240" w:lineRule="auto"/>
              <w:rPr>
                <w:rFonts w:ascii="Arial" w:hAnsi="Arial" w:cs="Arial"/>
              </w:rPr>
            </w:pPr>
          </w:p>
        </w:tc>
        <w:tc>
          <w:tcPr>
            <w:tcW w:w="693" w:type="dxa"/>
            <w:tcBorders>
              <w:top w:val="nil"/>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after="0" w:line="240" w:lineRule="auto"/>
              <w:jc w:val="center"/>
              <w:rPr>
                <w:rFonts w:ascii="Arial" w:hAnsi="Arial" w:cs="Arial"/>
              </w:rPr>
            </w:pPr>
            <w:r>
              <w:rPr>
                <w:rFonts w:ascii="Arial" w:hAnsi="Arial" w:cs="Arial"/>
              </w:rPr>
              <w:t>1</w:t>
            </w:r>
          </w:p>
          <w:p w:rsidR="00A0714F" w:rsidRDefault="00A0714F">
            <w:pPr>
              <w:autoSpaceDE w:val="0"/>
              <w:autoSpaceDN w:val="0"/>
              <w:adjustRightInd w:val="0"/>
              <w:spacing w:after="0" w:line="240" w:lineRule="auto"/>
              <w:rPr>
                <w:rFonts w:ascii="Arial" w:hAnsi="Arial" w:cs="Arial"/>
              </w:rPr>
            </w:pPr>
          </w:p>
          <w:p w:rsidR="00A0714F" w:rsidRDefault="00A0714F">
            <w:pPr>
              <w:autoSpaceDE w:val="0"/>
              <w:autoSpaceDN w:val="0"/>
              <w:adjustRightInd w:val="0"/>
              <w:spacing w:after="0" w:line="240" w:lineRule="auto"/>
              <w:rPr>
                <w:rFonts w:ascii="Arial" w:hAnsi="Arial" w:cs="Arial"/>
              </w:rPr>
            </w:pPr>
          </w:p>
          <w:p w:rsidR="00A0714F" w:rsidRDefault="00A0714F">
            <w:pPr>
              <w:autoSpaceDE w:val="0"/>
              <w:autoSpaceDN w:val="0"/>
              <w:adjustRightInd w:val="0"/>
              <w:spacing w:after="0" w:line="240" w:lineRule="auto"/>
              <w:jc w:val="center"/>
              <w:rPr>
                <w:rFonts w:ascii="Arial" w:hAnsi="Arial" w:cs="Arial"/>
              </w:rPr>
            </w:pPr>
          </w:p>
        </w:tc>
        <w:tc>
          <w:tcPr>
            <w:tcW w:w="1230" w:type="dxa"/>
            <w:tcBorders>
              <w:top w:val="nil"/>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after="0" w:line="240" w:lineRule="auto"/>
              <w:rPr>
                <w:rFonts w:ascii="Arial" w:hAnsi="Arial" w:cs="Arial"/>
              </w:rPr>
            </w:pPr>
            <w:r>
              <w:rPr>
                <w:rFonts w:ascii="Arial" w:hAnsi="Arial" w:cs="Arial"/>
              </w:rPr>
              <w:t>Ноември / 1седмица</w:t>
            </w:r>
          </w:p>
          <w:p w:rsidR="00A0714F" w:rsidRDefault="00A0714F">
            <w:pPr>
              <w:autoSpaceDE w:val="0"/>
              <w:autoSpaceDN w:val="0"/>
              <w:adjustRightInd w:val="0"/>
              <w:spacing w:after="0" w:line="240" w:lineRule="auto"/>
              <w:rPr>
                <w:rFonts w:ascii="Arial" w:hAnsi="Arial" w:cs="Arial"/>
              </w:rPr>
            </w:pPr>
          </w:p>
          <w:p w:rsidR="00A0714F" w:rsidRDefault="00A0714F">
            <w:pPr>
              <w:autoSpaceDE w:val="0"/>
              <w:autoSpaceDN w:val="0"/>
              <w:adjustRightInd w:val="0"/>
              <w:spacing w:after="0" w:line="240" w:lineRule="auto"/>
              <w:rPr>
                <w:rFonts w:ascii="Arial" w:hAnsi="Arial" w:cs="Arial"/>
              </w:rPr>
            </w:pPr>
          </w:p>
        </w:tc>
      </w:tr>
      <w:tr w:rsidR="00A0714F">
        <w:trPr>
          <w:trHeight w:val="34"/>
        </w:trPr>
        <w:tc>
          <w:tcPr>
            <w:tcW w:w="396" w:type="dxa"/>
            <w:vMerge/>
            <w:tcBorders>
              <w:left w:val="single" w:sz="4" w:space="0" w:color="auto"/>
              <w:right w:val="single" w:sz="4" w:space="0" w:color="auto"/>
            </w:tcBorders>
            <w:shd w:val="clear" w:color="auto" w:fill="auto"/>
            <w:noWrap/>
            <w:vAlign w:val="bottom"/>
          </w:tcPr>
          <w:p w:rsidR="00A0714F" w:rsidRDefault="00A0714F">
            <w:pPr>
              <w:pStyle w:val="NoSpacing"/>
              <w:rPr>
                <w:rFonts w:ascii="Arial" w:hAnsi="Arial" w:cs="Arial"/>
                <w:lang w:eastAsia="mk-MK"/>
              </w:rPr>
            </w:pPr>
          </w:p>
        </w:tc>
        <w:tc>
          <w:tcPr>
            <w:tcW w:w="2254" w:type="dxa"/>
            <w:vMerge/>
            <w:tcBorders>
              <w:left w:val="nil"/>
              <w:right w:val="single" w:sz="4" w:space="0" w:color="auto"/>
            </w:tcBorders>
            <w:shd w:val="clear" w:color="auto" w:fill="auto"/>
          </w:tcPr>
          <w:p w:rsidR="00A0714F" w:rsidRDefault="00A0714F">
            <w:pPr>
              <w:pStyle w:val="NoSpacing"/>
              <w:rPr>
                <w:rFonts w:ascii="Arial" w:hAnsi="Arial" w:cs="Arial"/>
              </w:rPr>
            </w:pPr>
          </w:p>
        </w:tc>
        <w:tc>
          <w:tcPr>
            <w:tcW w:w="1534"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after="0" w:line="240" w:lineRule="auto"/>
              <w:rPr>
                <w:rFonts w:ascii="Arial" w:hAnsi="Arial" w:cs="Arial"/>
              </w:rPr>
            </w:pPr>
            <w:r>
              <w:rPr>
                <w:rFonts w:ascii="Arial" w:hAnsi="Arial" w:cs="Arial"/>
              </w:rPr>
              <w:t>општество</w:t>
            </w:r>
          </w:p>
        </w:tc>
        <w:tc>
          <w:tcPr>
            <w:tcW w:w="1173"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after="0" w:line="240" w:lineRule="auto"/>
              <w:rPr>
                <w:rFonts w:ascii="Arial" w:hAnsi="Arial" w:cs="Arial"/>
                <w:lang w:val="mk-MK"/>
              </w:rPr>
            </w:pPr>
            <w:r>
              <w:rPr>
                <w:rFonts w:ascii="Arial" w:hAnsi="Arial" w:cs="Arial"/>
              </w:rPr>
              <w:t>V (</w:t>
            </w:r>
            <w:r>
              <w:rPr>
                <w:rFonts w:ascii="Arial" w:hAnsi="Arial" w:cs="Arial"/>
                <w:lang w:val="mk-MK"/>
              </w:rPr>
              <w:t>петто)</w:t>
            </w:r>
          </w:p>
        </w:tc>
        <w:tc>
          <w:tcPr>
            <w:tcW w:w="3571"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after="0" w:line="240" w:lineRule="auto"/>
              <w:rPr>
                <w:rFonts w:ascii="Arial" w:hAnsi="Arial" w:cs="Arial"/>
              </w:rPr>
            </w:pPr>
            <w:r>
              <w:rPr>
                <w:rFonts w:ascii="Arial" w:hAnsi="Arial" w:cs="Arial"/>
              </w:rPr>
              <w:t>Енергија- алтернативни можности</w:t>
            </w:r>
          </w:p>
        </w:tc>
        <w:tc>
          <w:tcPr>
            <w:tcW w:w="693" w:type="dxa"/>
            <w:tcBorders>
              <w:top w:val="single" w:sz="4" w:space="0" w:color="auto"/>
              <w:left w:val="nil"/>
              <w:bottom w:val="single" w:sz="4" w:space="0" w:color="auto"/>
              <w:right w:val="single" w:sz="4" w:space="0" w:color="auto"/>
            </w:tcBorders>
            <w:shd w:val="clear" w:color="auto" w:fill="auto"/>
            <w:noWrap/>
            <w:vAlign w:val="bottom"/>
          </w:tcPr>
          <w:p w:rsidR="00A0714F" w:rsidRDefault="00A0714F">
            <w:pPr>
              <w:autoSpaceDE w:val="0"/>
              <w:autoSpaceDN w:val="0"/>
              <w:adjustRightInd w:val="0"/>
              <w:spacing w:after="0" w:line="240" w:lineRule="auto"/>
              <w:jc w:val="center"/>
              <w:rPr>
                <w:rFonts w:ascii="Arial" w:hAnsi="Arial" w:cs="Arial"/>
                <w:lang w:val="mk-MK"/>
              </w:rPr>
            </w:pPr>
          </w:p>
        </w:tc>
        <w:tc>
          <w:tcPr>
            <w:tcW w:w="1230"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after="0" w:line="240" w:lineRule="auto"/>
              <w:rPr>
                <w:rFonts w:ascii="Arial" w:hAnsi="Arial" w:cs="Arial"/>
                <w:lang w:val="mk-MK"/>
              </w:rPr>
            </w:pPr>
            <w:r>
              <w:rPr>
                <w:rFonts w:ascii="Arial" w:hAnsi="Arial" w:cs="Arial"/>
                <w:lang w:val="mk-MK"/>
              </w:rPr>
              <w:t>мај/3</w:t>
            </w:r>
          </w:p>
        </w:tc>
      </w:tr>
      <w:tr w:rsidR="00A0714F">
        <w:trPr>
          <w:trHeight w:val="145"/>
        </w:trPr>
        <w:tc>
          <w:tcPr>
            <w:tcW w:w="396" w:type="dxa"/>
            <w:vMerge/>
            <w:tcBorders>
              <w:left w:val="single" w:sz="4" w:space="0" w:color="auto"/>
              <w:right w:val="single" w:sz="4" w:space="0" w:color="auto"/>
            </w:tcBorders>
            <w:shd w:val="clear" w:color="auto" w:fill="auto"/>
            <w:noWrap/>
            <w:vAlign w:val="bottom"/>
          </w:tcPr>
          <w:p w:rsidR="00A0714F" w:rsidRDefault="00A0714F">
            <w:pPr>
              <w:pStyle w:val="NoSpacing"/>
              <w:rPr>
                <w:rFonts w:ascii="Arial" w:hAnsi="Arial" w:cs="Arial"/>
                <w:lang w:eastAsia="mk-MK"/>
              </w:rPr>
            </w:pPr>
          </w:p>
        </w:tc>
        <w:tc>
          <w:tcPr>
            <w:tcW w:w="2254" w:type="dxa"/>
            <w:vMerge/>
            <w:tcBorders>
              <w:left w:val="nil"/>
              <w:right w:val="single" w:sz="4" w:space="0" w:color="auto"/>
            </w:tcBorders>
            <w:shd w:val="clear" w:color="auto" w:fill="auto"/>
          </w:tcPr>
          <w:p w:rsidR="00A0714F" w:rsidRDefault="00A0714F">
            <w:pPr>
              <w:pStyle w:val="NoSpacing"/>
              <w:rPr>
                <w:rFonts w:ascii="Arial" w:hAnsi="Arial" w:cs="Arial"/>
              </w:rPr>
            </w:pPr>
          </w:p>
        </w:tc>
        <w:tc>
          <w:tcPr>
            <w:tcW w:w="1534"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lang w:val="mk-MK"/>
              </w:rPr>
            </w:pPr>
            <w:r>
              <w:rPr>
                <w:rFonts w:ascii="Arial" w:hAnsi="Arial" w:cs="Arial"/>
              </w:rPr>
              <w:t>Природа</w:t>
            </w:r>
          </w:p>
          <w:p w:rsidR="00A0714F" w:rsidRDefault="00A0714F">
            <w:pPr>
              <w:autoSpaceDE w:val="0"/>
              <w:autoSpaceDN w:val="0"/>
              <w:adjustRightInd w:val="0"/>
              <w:rPr>
                <w:rFonts w:ascii="Arial" w:hAnsi="Arial" w:cs="Arial"/>
                <w:lang w:val="mk-MK"/>
              </w:rPr>
            </w:pPr>
          </w:p>
          <w:p w:rsidR="00A0714F" w:rsidRDefault="002608D1">
            <w:pPr>
              <w:autoSpaceDE w:val="0"/>
              <w:autoSpaceDN w:val="0"/>
              <w:adjustRightInd w:val="0"/>
              <w:rPr>
                <w:rFonts w:ascii="Arial" w:hAnsi="Arial" w:cs="Arial"/>
                <w:lang w:val="mk-MK"/>
              </w:rPr>
            </w:pPr>
            <w:r>
              <w:rPr>
                <w:rFonts w:ascii="Arial" w:hAnsi="Arial" w:cs="Arial"/>
                <w:lang w:val="mk-MK"/>
              </w:rPr>
              <w:t>Природа</w:t>
            </w:r>
          </w:p>
          <w:p w:rsidR="00A0714F" w:rsidRDefault="00A0714F">
            <w:pPr>
              <w:autoSpaceDE w:val="0"/>
              <w:autoSpaceDN w:val="0"/>
              <w:adjustRightInd w:val="0"/>
              <w:rPr>
                <w:rFonts w:ascii="Arial" w:hAnsi="Arial" w:cs="Arial"/>
                <w:lang w:val="mk-MK"/>
              </w:rPr>
            </w:pPr>
          </w:p>
        </w:tc>
        <w:tc>
          <w:tcPr>
            <w:tcW w:w="1173"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color w:val="000000"/>
                <w:lang w:val="mk-MK"/>
              </w:rPr>
            </w:pPr>
            <w:r>
              <w:rPr>
                <w:rFonts w:ascii="Arial" w:hAnsi="Arial" w:cs="Arial"/>
                <w:color w:val="000000"/>
              </w:rPr>
              <w:t>IV(четврто)</w:t>
            </w:r>
            <w:r>
              <w:rPr>
                <w:rFonts w:ascii="Arial" w:hAnsi="Arial" w:cs="Arial"/>
                <w:color w:val="000000"/>
                <w:lang w:val="mk-MK"/>
              </w:rPr>
              <w:t>П</w:t>
            </w:r>
          </w:p>
          <w:p w:rsidR="00A0714F" w:rsidRDefault="00A0714F">
            <w:pPr>
              <w:autoSpaceDE w:val="0"/>
              <w:autoSpaceDN w:val="0"/>
              <w:adjustRightInd w:val="0"/>
              <w:rPr>
                <w:rFonts w:ascii="Arial" w:hAnsi="Arial" w:cs="Arial"/>
                <w:color w:val="000000"/>
                <w:lang w:val="mk-MK"/>
              </w:rPr>
            </w:pPr>
          </w:p>
          <w:p w:rsidR="00A0714F" w:rsidRDefault="002608D1">
            <w:pPr>
              <w:autoSpaceDE w:val="0"/>
              <w:autoSpaceDN w:val="0"/>
              <w:adjustRightInd w:val="0"/>
              <w:rPr>
                <w:rFonts w:ascii="Arial" w:hAnsi="Arial" w:cs="Arial"/>
                <w:color w:val="000000"/>
                <w:lang w:val="mk-MK"/>
              </w:rPr>
            </w:pPr>
            <w:r>
              <w:rPr>
                <w:rFonts w:ascii="Arial" w:hAnsi="Arial" w:cs="Arial"/>
                <w:color w:val="000000"/>
                <w:lang w:val="mk-MK"/>
              </w:rPr>
              <w:t>IV</w:t>
            </w:r>
          </w:p>
          <w:p w:rsidR="00A0714F" w:rsidRDefault="00A0714F">
            <w:pPr>
              <w:autoSpaceDE w:val="0"/>
              <w:autoSpaceDN w:val="0"/>
              <w:adjustRightInd w:val="0"/>
              <w:rPr>
                <w:rFonts w:ascii="Arial" w:hAnsi="Arial" w:cs="Arial"/>
              </w:rPr>
            </w:pPr>
          </w:p>
        </w:tc>
        <w:tc>
          <w:tcPr>
            <w:tcW w:w="3571"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lang w:val="mk-MK"/>
              </w:rPr>
            </w:pPr>
            <w:r>
              <w:rPr>
                <w:rFonts w:ascii="Arial" w:hAnsi="Arial" w:cs="Arial"/>
                <w:lang w:val="mk-MK"/>
              </w:rPr>
              <w:t>Ж</w:t>
            </w:r>
            <w:r>
              <w:rPr>
                <w:rFonts w:ascii="Arial" w:hAnsi="Arial" w:cs="Arial"/>
              </w:rPr>
              <w:t xml:space="preserve">ивеалиште, видови </w:t>
            </w:r>
            <w:r>
              <w:rPr>
                <w:rFonts w:ascii="Arial" w:hAnsi="Arial" w:cs="Arial"/>
              </w:rPr>
              <w:t>живеалишта</w:t>
            </w:r>
          </w:p>
          <w:p w:rsidR="00A0714F" w:rsidRDefault="00A0714F">
            <w:pPr>
              <w:autoSpaceDE w:val="0"/>
              <w:autoSpaceDN w:val="0"/>
              <w:adjustRightInd w:val="0"/>
              <w:rPr>
                <w:rFonts w:ascii="Arial" w:hAnsi="Arial" w:cs="Arial"/>
                <w:lang w:val="mk-MK"/>
              </w:rPr>
            </w:pPr>
          </w:p>
          <w:p w:rsidR="00A0714F" w:rsidRDefault="002608D1">
            <w:pPr>
              <w:autoSpaceDE w:val="0"/>
              <w:autoSpaceDN w:val="0"/>
              <w:adjustRightInd w:val="0"/>
              <w:rPr>
                <w:rFonts w:ascii="Arial" w:hAnsi="Arial" w:cs="Arial"/>
                <w:lang w:val="mk-MK"/>
              </w:rPr>
            </w:pPr>
            <w:r>
              <w:rPr>
                <w:rFonts w:ascii="Arial" w:hAnsi="Arial" w:cs="Arial"/>
                <w:lang w:val="mk-MK"/>
              </w:rPr>
              <w:t>Енергијата ги придвижува објектите-видови енергија</w:t>
            </w:r>
          </w:p>
          <w:p w:rsidR="00A0714F" w:rsidRDefault="00A0714F">
            <w:pPr>
              <w:autoSpaceDE w:val="0"/>
              <w:autoSpaceDN w:val="0"/>
              <w:adjustRightInd w:val="0"/>
              <w:rPr>
                <w:rFonts w:ascii="Arial" w:hAnsi="Arial" w:cs="Arial"/>
                <w:lang w:val="mk-MK"/>
              </w:rPr>
            </w:pPr>
          </w:p>
        </w:tc>
        <w:tc>
          <w:tcPr>
            <w:tcW w:w="693"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lang w:val="mk-MK"/>
              </w:rPr>
            </w:pPr>
            <w:r>
              <w:rPr>
                <w:rFonts w:ascii="Arial" w:hAnsi="Arial" w:cs="Arial"/>
              </w:rPr>
              <w:t>1</w:t>
            </w:r>
          </w:p>
          <w:p w:rsidR="00A0714F" w:rsidRDefault="00A0714F">
            <w:pPr>
              <w:autoSpaceDE w:val="0"/>
              <w:autoSpaceDN w:val="0"/>
              <w:adjustRightInd w:val="0"/>
              <w:rPr>
                <w:rFonts w:ascii="Arial" w:hAnsi="Arial" w:cs="Arial"/>
                <w:lang w:val="mk-MK"/>
              </w:rPr>
            </w:pPr>
          </w:p>
          <w:p w:rsidR="00A0714F" w:rsidRDefault="002608D1">
            <w:pPr>
              <w:autoSpaceDE w:val="0"/>
              <w:autoSpaceDN w:val="0"/>
              <w:adjustRightInd w:val="0"/>
              <w:rPr>
                <w:rFonts w:ascii="Arial" w:hAnsi="Arial" w:cs="Arial"/>
                <w:lang w:val="mk-MK"/>
              </w:rPr>
            </w:pPr>
            <w:r>
              <w:rPr>
                <w:rFonts w:ascii="Arial" w:hAnsi="Arial" w:cs="Arial"/>
                <w:lang w:val="mk-MK"/>
              </w:rPr>
              <w:t>1</w:t>
            </w:r>
          </w:p>
          <w:p w:rsidR="00A0714F" w:rsidRDefault="00A0714F">
            <w:pPr>
              <w:autoSpaceDE w:val="0"/>
              <w:autoSpaceDN w:val="0"/>
              <w:adjustRightInd w:val="0"/>
              <w:rPr>
                <w:rFonts w:ascii="Arial" w:hAnsi="Arial" w:cs="Arial"/>
                <w:lang w:val="mk-MK"/>
              </w:rPr>
            </w:pPr>
          </w:p>
        </w:tc>
        <w:tc>
          <w:tcPr>
            <w:tcW w:w="1230" w:type="dxa"/>
            <w:tcBorders>
              <w:top w:val="single" w:sz="4" w:space="0" w:color="auto"/>
              <w:left w:val="nil"/>
              <w:bottom w:val="single" w:sz="4" w:space="0" w:color="auto"/>
              <w:right w:val="single" w:sz="4" w:space="0" w:color="auto"/>
            </w:tcBorders>
            <w:shd w:val="clear" w:color="auto" w:fill="auto"/>
            <w:noWrap/>
            <w:vAlign w:val="bottom"/>
          </w:tcPr>
          <w:p w:rsidR="00A0714F" w:rsidRDefault="00A0714F">
            <w:pPr>
              <w:autoSpaceDE w:val="0"/>
              <w:autoSpaceDN w:val="0"/>
              <w:adjustRightInd w:val="0"/>
              <w:rPr>
                <w:rFonts w:ascii="Arial" w:hAnsi="Arial" w:cs="Arial"/>
                <w:lang w:val="mk-MK"/>
              </w:rPr>
            </w:pPr>
          </w:p>
          <w:p w:rsidR="00A0714F" w:rsidRDefault="002608D1">
            <w:pPr>
              <w:autoSpaceDE w:val="0"/>
              <w:autoSpaceDN w:val="0"/>
              <w:adjustRightInd w:val="0"/>
              <w:rPr>
                <w:rFonts w:ascii="Arial" w:hAnsi="Arial" w:cs="Arial"/>
                <w:lang w:val="mk-MK"/>
              </w:rPr>
            </w:pPr>
            <w:r>
              <w:rPr>
                <w:rFonts w:ascii="Arial" w:hAnsi="Arial" w:cs="Arial"/>
              </w:rPr>
              <w:t>март .1 сед</w:t>
            </w:r>
          </w:p>
          <w:p w:rsidR="00A0714F" w:rsidRDefault="00A0714F">
            <w:pPr>
              <w:autoSpaceDE w:val="0"/>
              <w:autoSpaceDN w:val="0"/>
              <w:adjustRightInd w:val="0"/>
              <w:rPr>
                <w:rFonts w:ascii="Arial" w:hAnsi="Arial" w:cs="Arial"/>
                <w:lang w:val="mk-MK"/>
              </w:rPr>
            </w:pPr>
          </w:p>
          <w:p w:rsidR="00A0714F" w:rsidRDefault="002608D1">
            <w:pPr>
              <w:autoSpaceDE w:val="0"/>
              <w:autoSpaceDN w:val="0"/>
              <w:adjustRightInd w:val="0"/>
              <w:rPr>
                <w:rFonts w:ascii="Arial" w:hAnsi="Arial" w:cs="Arial"/>
                <w:lang w:val="mk-MK"/>
              </w:rPr>
            </w:pPr>
            <w:r>
              <w:rPr>
                <w:rFonts w:ascii="Arial" w:hAnsi="Arial" w:cs="Arial"/>
                <w:lang w:val="mk-MK"/>
              </w:rPr>
              <w:t>октомври</w:t>
            </w:r>
          </w:p>
        </w:tc>
      </w:tr>
      <w:tr w:rsidR="00A0714F">
        <w:trPr>
          <w:trHeight w:val="63"/>
        </w:trPr>
        <w:tc>
          <w:tcPr>
            <w:tcW w:w="396" w:type="dxa"/>
            <w:vMerge/>
            <w:tcBorders>
              <w:left w:val="single" w:sz="4" w:space="0" w:color="auto"/>
              <w:right w:val="single" w:sz="4" w:space="0" w:color="auto"/>
            </w:tcBorders>
            <w:shd w:val="clear" w:color="auto" w:fill="auto"/>
            <w:noWrap/>
            <w:vAlign w:val="bottom"/>
          </w:tcPr>
          <w:p w:rsidR="00A0714F" w:rsidRDefault="00A0714F">
            <w:pPr>
              <w:pStyle w:val="NoSpacing"/>
              <w:rPr>
                <w:rFonts w:ascii="Arial" w:hAnsi="Arial" w:cs="Arial"/>
                <w:lang w:eastAsia="mk-MK"/>
              </w:rPr>
            </w:pPr>
          </w:p>
        </w:tc>
        <w:tc>
          <w:tcPr>
            <w:tcW w:w="2254" w:type="dxa"/>
            <w:vMerge/>
            <w:tcBorders>
              <w:left w:val="nil"/>
              <w:right w:val="single" w:sz="4" w:space="0" w:color="auto"/>
            </w:tcBorders>
            <w:shd w:val="clear" w:color="auto" w:fill="auto"/>
          </w:tcPr>
          <w:p w:rsidR="00A0714F" w:rsidRDefault="00A0714F">
            <w:pPr>
              <w:pStyle w:val="NoSpacing"/>
              <w:rPr>
                <w:rFonts w:ascii="Arial" w:hAnsi="Arial" w:cs="Arial"/>
              </w:rPr>
            </w:pPr>
          </w:p>
        </w:tc>
        <w:tc>
          <w:tcPr>
            <w:tcW w:w="1534"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lang w:val="mk-MK"/>
              </w:rPr>
            </w:pPr>
            <w:r>
              <w:rPr>
                <w:rFonts w:ascii="Arial" w:hAnsi="Arial" w:cs="Arial"/>
                <w:lang w:val="mk-MK"/>
              </w:rPr>
              <w:t>Ликовно образование</w:t>
            </w:r>
          </w:p>
        </w:tc>
        <w:tc>
          <w:tcPr>
            <w:tcW w:w="1173"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color w:val="000000"/>
                <w:lang w:val="mk-MK"/>
              </w:rPr>
            </w:pPr>
            <w:r>
              <w:rPr>
                <w:rFonts w:ascii="Arial" w:hAnsi="Arial" w:cs="Arial"/>
                <w:color w:val="000000"/>
              </w:rPr>
              <w:t>IX</w:t>
            </w:r>
          </w:p>
          <w:p w:rsidR="00A0714F" w:rsidRDefault="00A0714F">
            <w:pPr>
              <w:autoSpaceDE w:val="0"/>
              <w:autoSpaceDN w:val="0"/>
              <w:adjustRightInd w:val="0"/>
              <w:rPr>
                <w:rFonts w:ascii="Arial" w:hAnsi="Arial" w:cs="Arial"/>
                <w:color w:val="000000"/>
                <w:lang w:val="mk-MK"/>
              </w:rPr>
            </w:pPr>
          </w:p>
        </w:tc>
        <w:tc>
          <w:tcPr>
            <w:tcW w:w="3571"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rPr>
                <w:rFonts w:ascii="Arial" w:hAnsi="Arial" w:cs="Arial"/>
                <w:lang w:val="mk-MK"/>
              </w:rPr>
            </w:pPr>
            <w:r>
              <w:rPr>
                <w:rFonts w:ascii="Arial" w:hAnsi="Arial" w:cs="Arial"/>
                <w:lang w:val="mk-MK"/>
              </w:rPr>
              <w:t>Графички дизајн-стрип цртеж, упатсво за штедење електрична и топлинска енергија ЕКО-2/5) (Дизајн)</w:t>
            </w:r>
          </w:p>
        </w:tc>
        <w:tc>
          <w:tcPr>
            <w:tcW w:w="693"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lang w:val="mk-MK"/>
              </w:rPr>
            </w:pPr>
            <w:r>
              <w:rPr>
                <w:rFonts w:ascii="Arial" w:hAnsi="Arial" w:cs="Arial"/>
                <w:lang w:val="mk-MK"/>
              </w:rPr>
              <w:t>2</w:t>
            </w:r>
          </w:p>
          <w:p w:rsidR="00A0714F" w:rsidRDefault="00A0714F">
            <w:pPr>
              <w:autoSpaceDE w:val="0"/>
              <w:autoSpaceDN w:val="0"/>
              <w:adjustRightInd w:val="0"/>
              <w:rPr>
                <w:rFonts w:ascii="Arial" w:hAnsi="Arial" w:cs="Arial"/>
                <w:lang w:val="mk-MK"/>
              </w:rPr>
            </w:pPr>
          </w:p>
        </w:tc>
        <w:tc>
          <w:tcPr>
            <w:tcW w:w="1230"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lang w:val="mk-MK"/>
              </w:rPr>
            </w:pPr>
            <w:r>
              <w:rPr>
                <w:rFonts w:ascii="Arial" w:hAnsi="Arial" w:cs="Arial"/>
                <w:lang w:val="mk-MK"/>
              </w:rPr>
              <w:t>Јануари</w:t>
            </w:r>
          </w:p>
          <w:p w:rsidR="00A0714F" w:rsidRDefault="00A0714F">
            <w:pPr>
              <w:autoSpaceDE w:val="0"/>
              <w:autoSpaceDN w:val="0"/>
              <w:adjustRightInd w:val="0"/>
              <w:rPr>
                <w:rFonts w:ascii="Arial" w:hAnsi="Arial" w:cs="Arial"/>
                <w:lang w:val="mk-MK"/>
              </w:rPr>
            </w:pPr>
          </w:p>
        </w:tc>
      </w:tr>
      <w:tr w:rsidR="00A0714F">
        <w:trPr>
          <w:trHeight w:val="39"/>
        </w:trPr>
        <w:tc>
          <w:tcPr>
            <w:tcW w:w="396" w:type="dxa"/>
            <w:vMerge/>
            <w:tcBorders>
              <w:left w:val="single" w:sz="4" w:space="0" w:color="auto"/>
              <w:right w:val="single" w:sz="4" w:space="0" w:color="auto"/>
            </w:tcBorders>
            <w:shd w:val="clear" w:color="auto" w:fill="auto"/>
            <w:noWrap/>
            <w:vAlign w:val="bottom"/>
          </w:tcPr>
          <w:p w:rsidR="00A0714F" w:rsidRDefault="00A0714F">
            <w:pPr>
              <w:pStyle w:val="NoSpacing"/>
              <w:rPr>
                <w:rFonts w:ascii="Arial" w:hAnsi="Arial" w:cs="Arial"/>
                <w:lang w:eastAsia="mk-MK"/>
              </w:rPr>
            </w:pPr>
          </w:p>
        </w:tc>
        <w:tc>
          <w:tcPr>
            <w:tcW w:w="2254" w:type="dxa"/>
            <w:vMerge/>
            <w:tcBorders>
              <w:left w:val="nil"/>
              <w:right w:val="single" w:sz="4" w:space="0" w:color="auto"/>
            </w:tcBorders>
            <w:shd w:val="clear" w:color="auto" w:fill="auto"/>
          </w:tcPr>
          <w:p w:rsidR="00A0714F" w:rsidRDefault="00A0714F">
            <w:pPr>
              <w:pStyle w:val="NoSpacing"/>
              <w:rPr>
                <w:rFonts w:ascii="Arial" w:hAnsi="Arial" w:cs="Arial"/>
              </w:rPr>
            </w:pPr>
          </w:p>
        </w:tc>
        <w:tc>
          <w:tcPr>
            <w:tcW w:w="1534"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lang w:val="mk-MK"/>
              </w:rPr>
            </w:pPr>
            <w:r>
              <w:rPr>
                <w:rFonts w:ascii="Arial" w:hAnsi="Arial" w:cs="Arial"/>
                <w:lang w:val="mk-MK"/>
              </w:rPr>
              <w:t>математика</w:t>
            </w:r>
          </w:p>
        </w:tc>
        <w:tc>
          <w:tcPr>
            <w:tcW w:w="1173"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color w:val="000000"/>
              </w:rPr>
            </w:pPr>
            <w:r>
              <w:rPr>
                <w:rFonts w:ascii="Arial" w:hAnsi="Arial" w:cs="Arial"/>
                <w:color w:val="000000"/>
              </w:rPr>
              <w:t>VI</w:t>
            </w:r>
          </w:p>
        </w:tc>
        <w:tc>
          <w:tcPr>
            <w:tcW w:w="3571"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lang w:val="mk-MK"/>
              </w:rPr>
            </w:pPr>
            <w:r>
              <w:rPr>
                <w:rFonts w:ascii="Arial" w:hAnsi="Arial" w:cs="Arial"/>
                <w:lang w:val="mk-MK"/>
              </w:rPr>
              <w:t xml:space="preserve">Волумен </w:t>
            </w:r>
            <w:r>
              <w:rPr>
                <w:rFonts w:ascii="Arial" w:hAnsi="Arial" w:cs="Arial"/>
                <w:lang w:val="mk-MK"/>
              </w:rPr>
              <w:t>на квадар и коцка</w:t>
            </w:r>
          </w:p>
        </w:tc>
        <w:tc>
          <w:tcPr>
            <w:tcW w:w="693"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lang w:val="mk-MK"/>
              </w:rPr>
            </w:pPr>
            <w:r>
              <w:rPr>
                <w:rFonts w:ascii="Arial" w:hAnsi="Arial" w:cs="Arial"/>
                <w:lang w:val="mk-MK"/>
              </w:rPr>
              <w:t>1</w:t>
            </w:r>
          </w:p>
        </w:tc>
        <w:tc>
          <w:tcPr>
            <w:tcW w:w="1230"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lang w:val="mk-MK"/>
              </w:rPr>
            </w:pPr>
            <w:r>
              <w:rPr>
                <w:rFonts w:ascii="Arial" w:hAnsi="Arial" w:cs="Arial"/>
                <w:lang w:val="mk-MK"/>
              </w:rPr>
              <w:t>Мај</w:t>
            </w:r>
          </w:p>
        </w:tc>
      </w:tr>
      <w:tr w:rsidR="00A0714F">
        <w:trPr>
          <w:trHeight w:val="91"/>
        </w:trPr>
        <w:tc>
          <w:tcPr>
            <w:tcW w:w="396" w:type="dxa"/>
            <w:vMerge/>
            <w:tcBorders>
              <w:left w:val="single" w:sz="4" w:space="0" w:color="auto"/>
              <w:right w:val="single" w:sz="4" w:space="0" w:color="auto"/>
            </w:tcBorders>
            <w:shd w:val="clear" w:color="auto" w:fill="auto"/>
            <w:noWrap/>
            <w:vAlign w:val="bottom"/>
          </w:tcPr>
          <w:p w:rsidR="00A0714F" w:rsidRDefault="00A0714F">
            <w:pPr>
              <w:pStyle w:val="NoSpacing"/>
              <w:rPr>
                <w:rFonts w:ascii="Arial" w:hAnsi="Arial" w:cs="Arial"/>
                <w:lang w:eastAsia="mk-MK"/>
              </w:rPr>
            </w:pPr>
          </w:p>
        </w:tc>
        <w:tc>
          <w:tcPr>
            <w:tcW w:w="2254" w:type="dxa"/>
            <w:vMerge/>
            <w:tcBorders>
              <w:left w:val="nil"/>
              <w:right w:val="single" w:sz="4" w:space="0" w:color="auto"/>
            </w:tcBorders>
            <w:shd w:val="clear" w:color="auto" w:fill="auto"/>
          </w:tcPr>
          <w:p w:rsidR="00A0714F" w:rsidRDefault="00A0714F">
            <w:pPr>
              <w:pStyle w:val="NoSpacing"/>
              <w:rPr>
                <w:rFonts w:ascii="Arial" w:hAnsi="Arial" w:cs="Arial"/>
              </w:rPr>
            </w:pPr>
          </w:p>
        </w:tc>
        <w:tc>
          <w:tcPr>
            <w:tcW w:w="1534"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lang w:val="mk-MK"/>
              </w:rPr>
            </w:pPr>
            <w:r>
              <w:rPr>
                <w:rFonts w:ascii="Arial" w:hAnsi="Arial" w:cs="Arial"/>
                <w:lang w:val="mk-MK"/>
              </w:rPr>
              <w:t>математика</w:t>
            </w:r>
          </w:p>
          <w:p w:rsidR="00A0714F" w:rsidRDefault="00A0714F">
            <w:pPr>
              <w:autoSpaceDE w:val="0"/>
              <w:autoSpaceDN w:val="0"/>
              <w:adjustRightInd w:val="0"/>
              <w:rPr>
                <w:rFonts w:ascii="Arial" w:hAnsi="Arial" w:cs="Arial"/>
                <w:lang w:val="mk-MK"/>
              </w:rPr>
            </w:pPr>
          </w:p>
        </w:tc>
        <w:tc>
          <w:tcPr>
            <w:tcW w:w="1173"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color w:val="000000"/>
              </w:rPr>
            </w:pPr>
            <w:r>
              <w:rPr>
                <w:rFonts w:ascii="Arial" w:hAnsi="Arial" w:cs="Arial"/>
                <w:color w:val="000000"/>
              </w:rPr>
              <w:t>IX</w:t>
            </w:r>
          </w:p>
          <w:p w:rsidR="00A0714F" w:rsidRDefault="00A0714F">
            <w:pPr>
              <w:autoSpaceDE w:val="0"/>
              <w:autoSpaceDN w:val="0"/>
              <w:adjustRightInd w:val="0"/>
              <w:rPr>
                <w:rFonts w:ascii="Arial" w:hAnsi="Arial" w:cs="Arial"/>
                <w:color w:val="000000"/>
                <w:lang w:val="mk-MK"/>
              </w:rPr>
            </w:pPr>
          </w:p>
        </w:tc>
        <w:tc>
          <w:tcPr>
            <w:tcW w:w="3571"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rPr>
                <w:rFonts w:ascii="Arial" w:hAnsi="Arial" w:cs="Arial"/>
                <w:lang w:val="mk-MK"/>
              </w:rPr>
            </w:pPr>
            <w:r>
              <w:rPr>
                <w:rFonts w:ascii="Arial" w:hAnsi="Arial" w:cs="Arial"/>
                <w:lang w:val="mk-MK"/>
              </w:rPr>
              <w:t>Волумен на полиедер, волумен на квадар и коцка</w:t>
            </w:r>
          </w:p>
          <w:p w:rsidR="00A0714F" w:rsidRDefault="00A0714F">
            <w:pPr>
              <w:autoSpaceDE w:val="0"/>
              <w:autoSpaceDN w:val="0"/>
              <w:adjustRightInd w:val="0"/>
              <w:rPr>
                <w:rFonts w:ascii="Arial" w:hAnsi="Arial" w:cs="Arial"/>
                <w:lang w:val="mk-MK"/>
              </w:rPr>
            </w:pPr>
          </w:p>
        </w:tc>
        <w:tc>
          <w:tcPr>
            <w:tcW w:w="693"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lang w:val="mk-MK"/>
              </w:rPr>
            </w:pPr>
            <w:r>
              <w:rPr>
                <w:rFonts w:ascii="Arial" w:hAnsi="Arial" w:cs="Arial"/>
                <w:lang w:val="mk-MK"/>
              </w:rPr>
              <w:t>1</w:t>
            </w:r>
          </w:p>
          <w:p w:rsidR="00A0714F" w:rsidRDefault="00A0714F">
            <w:pPr>
              <w:autoSpaceDE w:val="0"/>
              <w:autoSpaceDN w:val="0"/>
              <w:adjustRightInd w:val="0"/>
              <w:rPr>
                <w:rFonts w:ascii="Arial" w:hAnsi="Arial" w:cs="Arial"/>
                <w:lang w:val="mk-MK"/>
              </w:rPr>
            </w:pPr>
          </w:p>
        </w:tc>
        <w:tc>
          <w:tcPr>
            <w:tcW w:w="1230"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lang w:val="mk-MK"/>
              </w:rPr>
            </w:pPr>
            <w:r>
              <w:rPr>
                <w:rFonts w:ascii="Arial" w:hAnsi="Arial" w:cs="Arial"/>
                <w:lang w:val="mk-MK"/>
              </w:rPr>
              <w:t>мај</w:t>
            </w:r>
          </w:p>
          <w:p w:rsidR="00A0714F" w:rsidRDefault="00A0714F">
            <w:pPr>
              <w:autoSpaceDE w:val="0"/>
              <w:autoSpaceDN w:val="0"/>
              <w:adjustRightInd w:val="0"/>
              <w:rPr>
                <w:rFonts w:ascii="Arial" w:hAnsi="Arial" w:cs="Arial"/>
                <w:lang w:val="mk-MK"/>
              </w:rPr>
            </w:pPr>
          </w:p>
        </w:tc>
      </w:tr>
      <w:tr w:rsidR="00A0714F">
        <w:trPr>
          <w:trHeight w:val="72"/>
        </w:trPr>
        <w:tc>
          <w:tcPr>
            <w:tcW w:w="396" w:type="dxa"/>
            <w:tcBorders>
              <w:top w:val="nil"/>
              <w:left w:val="single" w:sz="4" w:space="0" w:color="auto"/>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6.</w:t>
            </w:r>
          </w:p>
          <w:p w:rsidR="00A0714F" w:rsidRDefault="00A0714F">
            <w:pPr>
              <w:pStyle w:val="NoSpacing"/>
              <w:rPr>
                <w:rFonts w:ascii="Arial" w:hAnsi="Arial" w:cs="Arial"/>
                <w:lang w:eastAsia="mk-MK"/>
              </w:rPr>
            </w:pPr>
          </w:p>
          <w:p w:rsidR="00A0714F" w:rsidRDefault="00A0714F">
            <w:pPr>
              <w:pStyle w:val="NoSpacing"/>
              <w:rPr>
                <w:rFonts w:ascii="Arial" w:hAnsi="Arial" w:cs="Arial"/>
                <w:lang w:eastAsia="mk-MK"/>
              </w:rPr>
            </w:pPr>
          </w:p>
          <w:p w:rsidR="00A0714F" w:rsidRDefault="00A0714F">
            <w:pPr>
              <w:pStyle w:val="NoSpacing"/>
              <w:rPr>
                <w:rFonts w:ascii="Arial" w:hAnsi="Arial" w:cs="Arial"/>
                <w:lang w:eastAsia="mk-MK"/>
              </w:rPr>
            </w:pPr>
          </w:p>
        </w:tc>
        <w:tc>
          <w:tcPr>
            <w:tcW w:w="2254" w:type="dxa"/>
            <w:tcBorders>
              <w:top w:val="nil"/>
              <w:left w:val="nil"/>
              <w:bottom w:val="single" w:sz="4" w:space="0" w:color="auto"/>
              <w:right w:val="single" w:sz="4" w:space="0" w:color="auto"/>
            </w:tcBorders>
            <w:shd w:val="clear" w:color="auto" w:fill="auto"/>
          </w:tcPr>
          <w:p w:rsidR="00A0714F" w:rsidRDefault="002608D1">
            <w:pPr>
              <w:pStyle w:val="NoSpacing"/>
              <w:rPr>
                <w:rFonts w:ascii="Arial" w:hAnsi="Arial" w:cs="Arial"/>
              </w:rPr>
            </w:pPr>
            <w:r>
              <w:rPr>
                <w:rFonts w:ascii="Arial" w:hAnsi="Arial" w:cs="Arial"/>
              </w:rPr>
              <w:t>Обезбедување на енергија преку алтернативни извори: соларен систем/фотоволтаици/ветерници</w:t>
            </w:r>
          </w:p>
        </w:tc>
        <w:tc>
          <w:tcPr>
            <w:tcW w:w="1534" w:type="dxa"/>
            <w:tcBorders>
              <w:top w:val="nil"/>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after="0" w:line="240" w:lineRule="auto"/>
              <w:rPr>
                <w:rFonts w:ascii="Arial" w:hAnsi="Arial" w:cs="Arial"/>
              </w:rPr>
            </w:pPr>
            <w:r>
              <w:rPr>
                <w:rFonts w:ascii="Arial" w:hAnsi="Arial" w:cs="Arial"/>
              </w:rPr>
              <w:t xml:space="preserve">Македонски </w:t>
            </w:r>
          </w:p>
          <w:p w:rsidR="00A0714F" w:rsidRDefault="002608D1">
            <w:pPr>
              <w:autoSpaceDE w:val="0"/>
              <w:autoSpaceDN w:val="0"/>
              <w:adjustRightInd w:val="0"/>
              <w:spacing w:after="0" w:line="240" w:lineRule="auto"/>
              <w:rPr>
                <w:rFonts w:ascii="Arial" w:hAnsi="Arial" w:cs="Arial"/>
                <w:lang w:val="mk-MK"/>
              </w:rPr>
            </w:pPr>
            <w:r>
              <w:rPr>
                <w:rFonts w:ascii="Arial" w:hAnsi="Arial" w:cs="Arial"/>
              </w:rPr>
              <w:t>Јазик</w:t>
            </w:r>
          </w:p>
          <w:p w:rsidR="00A0714F" w:rsidRDefault="00A0714F">
            <w:pPr>
              <w:autoSpaceDE w:val="0"/>
              <w:autoSpaceDN w:val="0"/>
              <w:adjustRightInd w:val="0"/>
              <w:spacing w:after="0" w:line="240" w:lineRule="auto"/>
              <w:rPr>
                <w:rFonts w:ascii="Arial" w:hAnsi="Arial" w:cs="Arial"/>
                <w:lang w:val="mk-MK"/>
              </w:rPr>
            </w:pPr>
          </w:p>
          <w:p w:rsidR="00A0714F" w:rsidRDefault="00A0714F">
            <w:pPr>
              <w:autoSpaceDE w:val="0"/>
              <w:autoSpaceDN w:val="0"/>
              <w:adjustRightInd w:val="0"/>
              <w:spacing w:after="0" w:line="240" w:lineRule="auto"/>
              <w:rPr>
                <w:rFonts w:ascii="Arial" w:hAnsi="Arial" w:cs="Arial"/>
                <w:lang w:val="mk-MK"/>
              </w:rPr>
            </w:pPr>
          </w:p>
        </w:tc>
        <w:tc>
          <w:tcPr>
            <w:tcW w:w="1173" w:type="dxa"/>
            <w:tcBorders>
              <w:top w:val="nil"/>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after="0" w:line="240" w:lineRule="auto"/>
              <w:rPr>
                <w:rFonts w:ascii="Arial" w:hAnsi="Arial" w:cs="Arial"/>
                <w:color w:val="000000"/>
                <w:lang w:val="mk-MK"/>
              </w:rPr>
            </w:pPr>
            <w:r>
              <w:rPr>
                <w:rFonts w:ascii="Arial" w:hAnsi="Arial" w:cs="Arial"/>
              </w:rPr>
              <w:t> </w:t>
            </w:r>
            <w:r>
              <w:rPr>
                <w:rFonts w:ascii="Arial" w:hAnsi="Arial" w:cs="Arial"/>
                <w:color w:val="000000"/>
              </w:rPr>
              <w:t>II (второ)</w:t>
            </w:r>
          </w:p>
          <w:p w:rsidR="00A0714F" w:rsidRDefault="00A0714F">
            <w:pPr>
              <w:autoSpaceDE w:val="0"/>
              <w:autoSpaceDN w:val="0"/>
              <w:adjustRightInd w:val="0"/>
              <w:spacing w:after="0" w:line="240" w:lineRule="auto"/>
              <w:rPr>
                <w:rFonts w:ascii="Arial" w:hAnsi="Arial" w:cs="Arial"/>
                <w:color w:val="000000"/>
                <w:lang w:val="mk-MK"/>
              </w:rPr>
            </w:pPr>
          </w:p>
          <w:p w:rsidR="00A0714F" w:rsidRDefault="00A0714F">
            <w:pPr>
              <w:autoSpaceDE w:val="0"/>
              <w:autoSpaceDN w:val="0"/>
              <w:adjustRightInd w:val="0"/>
              <w:spacing w:after="0" w:line="240" w:lineRule="auto"/>
              <w:rPr>
                <w:rFonts w:ascii="Arial" w:hAnsi="Arial" w:cs="Arial"/>
                <w:color w:val="000000"/>
                <w:lang w:val="mk-MK"/>
              </w:rPr>
            </w:pPr>
          </w:p>
          <w:p w:rsidR="00A0714F" w:rsidRDefault="00A0714F">
            <w:pPr>
              <w:autoSpaceDE w:val="0"/>
              <w:autoSpaceDN w:val="0"/>
              <w:adjustRightInd w:val="0"/>
              <w:spacing w:after="0" w:line="240" w:lineRule="auto"/>
              <w:rPr>
                <w:rFonts w:ascii="Arial" w:hAnsi="Arial" w:cs="Arial"/>
              </w:rPr>
            </w:pPr>
          </w:p>
        </w:tc>
        <w:tc>
          <w:tcPr>
            <w:tcW w:w="3571" w:type="dxa"/>
            <w:tcBorders>
              <w:top w:val="nil"/>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after="0" w:line="240" w:lineRule="auto"/>
              <w:rPr>
                <w:rFonts w:ascii="Arial" w:hAnsi="Arial" w:cs="Arial"/>
                <w:lang w:val="mk-MK"/>
              </w:rPr>
            </w:pPr>
            <w:r>
              <w:rPr>
                <w:rFonts w:ascii="Arial" w:hAnsi="Arial" w:cs="Arial"/>
              </w:rPr>
              <w:t xml:space="preserve"> Пишување реченици со </w:t>
            </w:r>
            <w:r>
              <w:rPr>
                <w:rFonts w:ascii="Arial" w:hAnsi="Arial" w:cs="Arial"/>
              </w:rPr>
              <w:t>ракописни букви</w:t>
            </w:r>
          </w:p>
          <w:p w:rsidR="00A0714F" w:rsidRDefault="00A0714F">
            <w:pPr>
              <w:autoSpaceDE w:val="0"/>
              <w:autoSpaceDN w:val="0"/>
              <w:adjustRightInd w:val="0"/>
              <w:spacing w:after="0" w:line="240" w:lineRule="auto"/>
              <w:rPr>
                <w:rFonts w:ascii="Arial" w:hAnsi="Arial" w:cs="Arial"/>
                <w:lang w:val="mk-MK"/>
              </w:rPr>
            </w:pPr>
          </w:p>
          <w:p w:rsidR="00A0714F" w:rsidRDefault="00A0714F">
            <w:pPr>
              <w:autoSpaceDE w:val="0"/>
              <w:autoSpaceDN w:val="0"/>
              <w:adjustRightInd w:val="0"/>
              <w:spacing w:after="0" w:line="240" w:lineRule="auto"/>
              <w:rPr>
                <w:rFonts w:ascii="Arial" w:hAnsi="Arial" w:cs="Arial"/>
                <w:lang w:val="mk-MK"/>
              </w:rPr>
            </w:pPr>
          </w:p>
          <w:p w:rsidR="00A0714F" w:rsidRDefault="00A0714F">
            <w:pPr>
              <w:autoSpaceDE w:val="0"/>
              <w:autoSpaceDN w:val="0"/>
              <w:adjustRightInd w:val="0"/>
              <w:spacing w:after="0" w:line="240" w:lineRule="auto"/>
              <w:rPr>
                <w:rFonts w:ascii="Arial" w:hAnsi="Arial" w:cs="Arial"/>
                <w:lang w:val="ru-RU"/>
              </w:rPr>
            </w:pPr>
          </w:p>
        </w:tc>
        <w:tc>
          <w:tcPr>
            <w:tcW w:w="693" w:type="dxa"/>
            <w:tcBorders>
              <w:top w:val="nil"/>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after="0" w:line="240" w:lineRule="auto"/>
              <w:jc w:val="center"/>
              <w:rPr>
                <w:rFonts w:ascii="Arial" w:hAnsi="Arial" w:cs="Arial"/>
                <w:lang w:val="mk-MK"/>
              </w:rPr>
            </w:pPr>
            <w:r>
              <w:rPr>
                <w:rFonts w:ascii="Arial" w:hAnsi="Arial" w:cs="Arial"/>
              </w:rPr>
              <w:t>1</w:t>
            </w:r>
          </w:p>
          <w:p w:rsidR="00A0714F" w:rsidRDefault="00A0714F">
            <w:pPr>
              <w:autoSpaceDE w:val="0"/>
              <w:autoSpaceDN w:val="0"/>
              <w:adjustRightInd w:val="0"/>
              <w:spacing w:after="0" w:line="240" w:lineRule="auto"/>
              <w:jc w:val="center"/>
              <w:rPr>
                <w:rFonts w:ascii="Arial" w:hAnsi="Arial" w:cs="Arial"/>
                <w:lang w:val="mk-MK"/>
              </w:rPr>
            </w:pPr>
          </w:p>
          <w:p w:rsidR="00A0714F" w:rsidRDefault="00A0714F">
            <w:pPr>
              <w:autoSpaceDE w:val="0"/>
              <w:autoSpaceDN w:val="0"/>
              <w:adjustRightInd w:val="0"/>
              <w:spacing w:after="0" w:line="240" w:lineRule="auto"/>
              <w:jc w:val="center"/>
              <w:rPr>
                <w:rFonts w:ascii="Arial" w:hAnsi="Arial" w:cs="Arial"/>
                <w:lang w:val="mk-MK"/>
              </w:rPr>
            </w:pPr>
          </w:p>
          <w:p w:rsidR="00A0714F" w:rsidRDefault="00A0714F">
            <w:pPr>
              <w:autoSpaceDE w:val="0"/>
              <w:autoSpaceDN w:val="0"/>
              <w:adjustRightInd w:val="0"/>
              <w:spacing w:after="0" w:line="240" w:lineRule="auto"/>
              <w:jc w:val="center"/>
              <w:rPr>
                <w:rFonts w:ascii="Arial" w:hAnsi="Arial" w:cs="Arial"/>
              </w:rPr>
            </w:pPr>
          </w:p>
        </w:tc>
        <w:tc>
          <w:tcPr>
            <w:tcW w:w="1230" w:type="dxa"/>
            <w:tcBorders>
              <w:top w:val="nil"/>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after="0" w:line="100" w:lineRule="atLeast"/>
              <w:rPr>
                <w:rFonts w:ascii="Arial" w:hAnsi="Arial" w:cs="Arial"/>
              </w:rPr>
            </w:pPr>
            <w:r>
              <w:rPr>
                <w:rFonts w:ascii="Arial" w:hAnsi="Arial" w:cs="Arial"/>
              </w:rPr>
              <w:t> Јануари</w:t>
            </w:r>
          </w:p>
          <w:p w:rsidR="00A0714F" w:rsidRDefault="002608D1">
            <w:pPr>
              <w:autoSpaceDE w:val="0"/>
              <w:autoSpaceDN w:val="0"/>
              <w:adjustRightInd w:val="0"/>
              <w:spacing w:after="0" w:line="240" w:lineRule="auto"/>
              <w:rPr>
                <w:rFonts w:ascii="Arial" w:hAnsi="Arial" w:cs="Arial"/>
                <w:lang w:val="mk-MK"/>
              </w:rPr>
            </w:pPr>
            <w:r>
              <w:rPr>
                <w:rFonts w:ascii="Arial" w:hAnsi="Arial" w:cs="Arial"/>
              </w:rPr>
              <w:t xml:space="preserve"> /5 седмица</w:t>
            </w:r>
          </w:p>
          <w:p w:rsidR="00A0714F" w:rsidRDefault="00A0714F">
            <w:pPr>
              <w:autoSpaceDE w:val="0"/>
              <w:autoSpaceDN w:val="0"/>
              <w:adjustRightInd w:val="0"/>
              <w:spacing w:after="0" w:line="240" w:lineRule="auto"/>
              <w:rPr>
                <w:rFonts w:ascii="Arial" w:hAnsi="Arial" w:cs="Arial"/>
                <w:lang w:val="mk-MK"/>
              </w:rPr>
            </w:pPr>
          </w:p>
          <w:p w:rsidR="00A0714F" w:rsidRDefault="00A0714F">
            <w:pPr>
              <w:autoSpaceDE w:val="0"/>
              <w:autoSpaceDN w:val="0"/>
              <w:adjustRightInd w:val="0"/>
              <w:spacing w:after="0" w:line="240" w:lineRule="auto"/>
              <w:rPr>
                <w:rFonts w:ascii="Arial" w:hAnsi="Arial" w:cs="Arial"/>
                <w:lang w:val="mk-MK"/>
              </w:rPr>
            </w:pPr>
          </w:p>
        </w:tc>
      </w:tr>
      <w:tr w:rsidR="00A0714F">
        <w:trPr>
          <w:trHeight w:val="103"/>
        </w:trPr>
        <w:tc>
          <w:tcPr>
            <w:tcW w:w="3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eastAsia="mk-MK"/>
              </w:rPr>
            </w:pPr>
            <w:r>
              <w:rPr>
                <w:rFonts w:ascii="Arial" w:hAnsi="Arial" w:cs="Arial"/>
                <w:lang w:eastAsia="mk-MK"/>
              </w:rPr>
              <w:t>7.</w:t>
            </w:r>
          </w:p>
          <w:p w:rsidR="00A0714F" w:rsidRDefault="00A0714F">
            <w:pPr>
              <w:pStyle w:val="NoSpacing"/>
              <w:rPr>
                <w:rFonts w:ascii="Arial" w:hAnsi="Arial" w:cs="Arial"/>
                <w:lang w:val="mk-MK" w:eastAsia="mk-MK"/>
              </w:rPr>
            </w:pPr>
          </w:p>
        </w:tc>
        <w:tc>
          <w:tcPr>
            <w:tcW w:w="2254" w:type="dxa"/>
            <w:tcBorders>
              <w:top w:val="single" w:sz="4" w:space="0" w:color="auto"/>
              <w:left w:val="nil"/>
              <w:bottom w:val="single" w:sz="4" w:space="0" w:color="auto"/>
              <w:right w:val="single" w:sz="4" w:space="0" w:color="auto"/>
            </w:tcBorders>
            <w:shd w:val="clear" w:color="auto" w:fill="auto"/>
          </w:tcPr>
          <w:p w:rsidR="00A0714F" w:rsidRDefault="002608D1">
            <w:pPr>
              <w:pStyle w:val="NoSpacing"/>
              <w:rPr>
                <w:rFonts w:ascii="Arial" w:hAnsi="Arial" w:cs="Arial"/>
              </w:rPr>
            </w:pPr>
            <w:r>
              <w:rPr>
                <w:rFonts w:ascii="Arial" w:hAnsi="Arial" w:cs="Arial"/>
              </w:rPr>
              <w:t>Изработка на упатства за рационално користење на енергијата</w:t>
            </w:r>
          </w:p>
        </w:tc>
        <w:tc>
          <w:tcPr>
            <w:tcW w:w="1534" w:type="dxa"/>
            <w:tcBorders>
              <w:top w:val="single" w:sz="4" w:space="0" w:color="auto"/>
              <w:left w:val="nil"/>
              <w:bottom w:val="single" w:sz="4" w:space="0" w:color="auto"/>
              <w:right w:val="single" w:sz="4" w:space="0" w:color="auto"/>
            </w:tcBorders>
            <w:shd w:val="clear" w:color="auto" w:fill="auto"/>
            <w:noWrap/>
            <w:vAlign w:val="bottom"/>
          </w:tcPr>
          <w:p w:rsidR="00A0714F" w:rsidRDefault="00A0714F">
            <w:pPr>
              <w:autoSpaceDE w:val="0"/>
              <w:autoSpaceDN w:val="0"/>
              <w:adjustRightInd w:val="0"/>
              <w:rPr>
                <w:rFonts w:ascii="Arial" w:hAnsi="Arial" w:cs="Arial"/>
              </w:rPr>
            </w:pPr>
          </w:p>
          <w:p w:rsidR="00A0714F" w:rsidRDefault="002608D1">
            <w:pPr>
              <w:autoSpaceDE w:val="0"/>
              <w:autoSpaceDN w:val="0"/>
              <w:adjustRightInd w:val="0"/>
              <w:rPr>
                <w:rFonts w:ascii="Arial" w:hAnsi="Arial" w:cs="Arial"/>
                <w:lang w:val="mk-MK"/>
              </w:rPr>
            </w:pPr>
            <w:r>
              <w:rPr>
                <w:rFonts w:ascii="Arial" w:hAnsi="Arial" w:cs="Arial"/>
                <w:lang w:val="mk-MK"/>
              </w:rPr>
              <w:t>Ликовно о.</w:t>
            </w:r>
          </w:p>
          <w:p w:rsidR="00A0714F" w:rsidRDefault="00A0714F">
            <w:pPr>
              <w:autoSpaceDE w:val="0"/>
              <w:autoSpaceDN w:val="0"/>
              <w:adjustRightInd w:val="0"/>
              <w:rPr>
                <w:rFonts w:ascii="Arial" w:hAnsi="Arial" w:cs="Arial"/>
                <w:lang w:val="mk-MK"/>
              </w:rPr>
            </w:pPr>
          </w:p>
        </w:tc>
        <w:tc>
          <w:tcPr>
            <w:tcW w:w="1173"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color w:val="000000"/>
                <w:lang w:val="mk-MK"/>
              </w:rPr>
            </w:pPr>
            <w:r>
              <w:rPr>
                <w:rFonts w:ascii="Arial" w:hAnsi="Arial" w:cs="Arial"/>
              </w:rPr>
              <w:t> </w:t>
            </w:r>
          </w:p>
          <w:p w:rsidR="00A0714F" w:rsidRDefault="002608D1">
            <w:pPr>
              <w:autoSpaceDE w:val="0"/>
              <w:autoSpaceDN w:val="0"/>
              <w:adjustRightInd w:val="0"/>
              <w:rPr>
                <w:rFonts w:ascii="Arial" w:hAnsi="Arial" w:cs="Arial"/>
                <w:color w:val="000000"/>
                <w:lang w:val="mk-MK"/>
              </w:rPr>
            </w:pPr>
            <w:r>
              <w:rPr>
                <w:rFonts w:ascii="Arial" w:hAnsi="Arial" w:cs="Arial"/>
                <w:color w:val="000000"/>
              </w:rPr>
              <w:t>VIII</w:t>
            </w:r>
          </w:p>
          <w:p w:rsidR="00A0714F" w:rsidRDefault="00A0714F">
            <w:pPr>
              <w:autoSpaceDE w:val="0"/>
              <w:autoSpaceDN w:val="0"/>
              <w:adjustRightInd w:val="0"/>
              <w:rPr>
                <w:rFonts w:ascii="Arial" w:hAnsi="Arial" w:cs="Arial"/>
                <w:lang w:val="mk-MK"/>
              </w:rPr>
            </w:pPr>
          </w:p>
        </w:tc>
        <w:tc>
          <w:tcPr>
            <w:tcW w:w="3571" w:type="dxa"/>
            <w:tcBorders>
              <w:top w:val="single" w:sz="4" w:space="0" w:color="auto"/>
              <w:left w:val="nil"/>
              <w:bottom w:val="single" w:sz="4" w:space="0" w:color="auto"/>
              <w:right w:val="single" w:sz="4" w:space="0" w:color="auto"/>
            </w:tcBorders>
            <w:shd w:val="clear" w:color="auto" w:fill="auto"/>
            <w:noWrap/>
            <w:vAlign w:val="bottom"/>
          </w:tcPr>
          <w:p w:rsidR="00A0714F" w:rsidRDefault="00A0714F">
            <w:pPr>
              <w:autoSpaceDE w:val="0"/>
              <w:autoSpaceDN w:val="0"/>
              <w:adjustRightInd w:val="0"/>
              <w:rPr>
                <w:rFonts w:ascii="Arial" w:hAnsi="Arial" w:cs="Arial"/>
                <w:lang w:val="mk-MK"/>
              </w:rPr>
            </w:pPr>
          </w:p>
          <w:p w:rsidR="00A0714F" w:rsidRDefault="002608D1">
            <w:pPr>
              <w:autoSpaceDE w:val="0"/>
              <w:autoSpaceDN w:val="0"/>
              <w:adjustRightInd w:val="0"/>
              <w:rPr>
                <w:rFonts w:ascii="Arial" w:hAnsi="Arial" w:cs="Arial"/>
                <w:lang w:val="mk-MK"/>
              </w:rPr>
            </w:pPr>
            <w:r>
              <w:rPr>
                <w:rFonts w:ascii="Arial" w:hAnsi="Arial" w:cs="Arial"/>
                <w:lang w:val="mk-MK"/>
              </w:rPr>
              <w:t>Изработка на постери и флаери за тоа како да се штеди енергијата во училиштето.</w:t>
            </w:r>
          </w:p>
        </w:tc>
        <w:tc>
          <w:tcPr>
            <w:tcW w:w="693"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lang w:val="mk-MK"/>
              </w:rPr>
            </w:pPr>
            <w:r>
              <w:rPr>
                <w:rFonts w:ascii="Arial" w:hAnsi="Arial" w:cs="Arial"/>
              </w:rPr>
              <w:t>1</w:t>
            </w:r>
          </w:p>
          <w:p w:rsidR="00A0714F" w:rsidRDefault="00A0714F">
            <w:pPr>
              <w:autoSpaceDE w:val="0"/>
              <w:autoSpaceDN w:val="0"/>
              <w:adjustRightInd w:val="0"/>
              <w:rPr>
                <w:rFonts w:ascii="Arial" w:hAnsi="Arial" w:cs="Arial"/>
                <w:lang w:val="mk-MK"/>
              </w:rPr>
            </w:pPr>
          </w:p>
          <w:p w:rsidR="00A0714F" w:rsidRDefault="00A0714F">
            <w:pPr>
              <w:autoSpaceDE w:val="0"/>
              <w:autoSpaceDN w:val="0"/>
              <w:adjustRightInd w:val="0"/>
              <w:rPr>
                <w:rFonts w:ascii="Arial" w:hAnsi="Arial" w:cs="Arial"/>
                <w:lang w:val="mk-MK"/>
              </w:rPr>
            </w:pPr>
          </w:p>
        </w:tc>
        <w:tc>
          <w:tcPr>
            <w:tcW w:w="1230" w:type="dxa"/>
            <w:tcBorders>
              <w:top w:val="single" w:sz="4" w:space="0" w:color="auto"/>
              <w:left w:val="nil"/>
              <w:bottom w:val="single" w:sz="4" w:space="0" w:color="auto"/>
              <w:right w:val="single" w:sz="4" w:space="0" w:color="auto"/>
            </w:tcBorders>
            <w:shd w:val="clear" w:color="auto" w:fill="auto"/>
            <w:noWrap/>
            <w:vAlign w:val="bottom"/>
          </w:tcPr>
          <w:p w:rsidR="00A0714F" w:rsidRDefault="00A0714F">
            <w:pPr>
              <w:autoSpaceDE w:val="0"/>
              <w:autoSpaceDN w:val="0"/>
              <w:adjustRightInd w:val="0"/>
              <w:spacing w:line="100" w:lineRule="atLeast"/>
              <w:rPr>
                <w:rFonts w:ascii="Arial" w:hAnsi="Arial" w:cs="Arial"/>
                <w:lang w:val="mk-MK"/>
              </w:rPr>
            </w:pPr>
          </w:p>
          <w:p w:rsidR="00A0714F" w:rsidRDefault="00A0714F">
            <w:pPr>
              <w:autoSpaceDE w:val="0"/>
              <w:autoSpaceDN w:val="0"/>
              <w:adjustRightInd w:val="0"/>
              <w:rPr>
                <w:rFonts w:ascii="Arial" w:hAnsi="Arial" w:cs="Arial"/>
                <w:lang w:val="mk-MK"/>
              </w:rPr>
            </w:pPr>
          </w:p>
          <w:p w:rsidR="00A0714F" w:rsidRDefault="00A0714F">
            <w:pPr>
              <w:autoSpaceDE w:val="0"/>
              <w:autoSpaceDN w:val="0"/>
              <w:adjustRightInd w:val="0"/>
              <w:rPr>
                <w:rFonts w:ascii="Arial" w:hAnsi="Arial" w:cs="Arial"/>
                <w:lang w:val="mk-MK"/>
              </w:rPr>
            </w:pPr>
          </w:p>
        </w:tc>
      </w:tr>
      <w:tr w:rsidR="00A0714F">
        <w:trPr>
          <w:trHeight w:val="46"/>
        </w:trPr>
        <w:tc>
          <w:tcPr>
            <w:tcW w:w="3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eastAsia="mk-MK"/>
              </w:rPr>
            </w:pPr>
            <w:r>
              <w:rPr>
                <w:rFonts w:ascii="Arial" w:hAnsi="Arial" w:cs="Arial"/>
                <w:lang w:eastAsia="mk-MK"/>
              </w:rPr>
              <w:t>8.</w:t>
            </w:r>
          </w:p>
          <w:p w:rsidR="00A0714F" w:rsidRDefault="00A0714F">
            <w:pPr>
              <w:pStyle w:val="NoSpacing"/>
              <w:rPr>
                <w:rFonts w:ascii="Arial" w:hAnsi="Arial" w:cs="Arial"/>
                <w:lang w:val="mk-MK" w:eastAsia="mk-MK"/>
              </w:rPr>
            </w:pPr>
          </w:p>
          <w:p w:rsidR="00A0714F" w:rsidRDefault="00A0714F">
            <w:pPr>
              <w:pStyle w:val="NoSpacing"/>
              <w:rPr>
                <w:rFonts w:ascii="Arial" w:hAnsi="Arial" w:cs="Arial"/>
                <w:lang w:val="mk-MK" w:eastAsia="mk-MK"/>
              </w:rPr>
            </w:pPr>
          </w:p>
        </w:tc>
        <w:tc>
          <w:tcPr>
            <w:tcW w:w="2254" w:type="dxa"/>
            <w:tcBorders>
              <w:top w:val="single" w:sz="4" w:space="0" w:color="auto"/>
              <w:left w:val="nil"/>
              <w:bottom w:val="single" w:sz="4" w:space="0" w:color="auto"/>
              <w:right w:val="single" w:sz="4" w:space="0" w:color="auto"/>
            </w:tcBorders>
            <w:shd w:val="clear" w:color="auto" w:fill="auto"/>
          </w:tcPr>
          <w:p w:rsidR="00A0714F" w:rsidRDefault="002608D1">
            <w:pPr>
              <w:pStyle w:val="NoSpacing"/>
              <w:rPr>
                <w:rFonts w:ascii="Arial" w:hAnsi="Arial" w:cs="Arial"/>
              </w:rPr>
            </w:pPr>
            <w:r>
              <w:rPr>
                <w:rFonts w:ascii="Arial" w:hAnsi="Arial" w:cs="Arial"/>
              </w:rPr>
              <w:lastRenderedPageBreak/>
              <w:t xml:space="preserve">Анализа на состојбата на </w:t>
            </w:r>
            <w:r>
              <w:rPr>
                <w:rFonts w:ascii="Arial" w:hAnsi="Arial" w:cs="Arial"/>
              </w:rPr>
              <w:t xml:space="preserve">електричната </w:t>
            </w:r>
            <w:r>
              <w:rPr>
                <w:rFonts w:ascii="Arial" w:hAnsi="Arial" w:cs="Arial"/>
              </w:rPr>
              <w:lastRenderedPageBreak/>
              <w:t>инсталација</w:t>
            </w:r>
          </w:p>
        </w:tc>
        <w:tc>
          <w:tcPr>
            <w:tcW w:w="1534"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lastRenderedPageBreak/>
              <w:t> </w:t>
            </w:r>
          </w:p>
        </w:tc>
        <w:tc>
          <w:tcPr>
            <w:tcW w:w="1173"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3571"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693"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1230"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r>
      <w:tr w:rsidR="00A0714F">
        <w:trPr>
          <w:trHeight w:val="82"/>
        </w:trPr>
        <w:tc>
          <w:tcPr>
            <w:tcW w:w="396" w:type="dxa"/>
            <w:tcBorders>
              <w:top w:val="nil"/>
              <w:left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eastAsia="mk-MK"/>
              </w:rPr>
            </w:pPr>
            <w:r>
              <w:rPr>
                <w:rFonts w:ascii="Arial" w:hAnsi="Arial" w:cs="Arial"/>
                <w:lang w:eastAsia="mk-MK"/>
              </w:rPr>
              <w:lastRenderedPageBreak/>
              <w:t>9.</w:t>
            </w:r>
          </w:p>
          <w:p w:rsidR="00A0714F" w:rsidRDefault="00A0714F">
            <w:pPr>
              <w:pStyle w:val="NoSpacing"/>
              <w:rPr>
                <w:rFonts w:ascii="Arial" w:hAnsi="Arial" w:cs="Arial"/>
                <w:lang w:val="mk-MK" w:eastAsia="mk-MK"/>
              </w:rPr>
            </w:pPr>
          </w:p>
          <w:p w:rsidR="00A0714F" w:rsidRDefault="00A0714F">
            <w:pPr>
              <w:pStyle w:val="NoSpacing"/>
              <w:rPr>
                <w:rFonts w:ascii="Arial" w:hAnsi="Arial" w:cs="Arial"/>
                <w:lang w:val="mk-MK" w:eastAsia="mk-MK"/>
              </w:rPr>
            </w:pPr>
          </w:p>
          <w:p w:rsidR="00A0714F" w:rsidRDefault="00A0714F">
            <w:pPr>
              <w:pStyle w:val="NoSpacing"/>
              <w:rPr>
                <w:rFonts w:ascii="Arial" w:hAnsi="Arial" w:cs="Arial"/>
                <w:lang w:val="mk-MK" w:eastAsia="mk-MK"/>
              </w:rPr>
            </w:pPr>
          </w:p>
          <w:p w:rsidR="00A0714F" w:rsidRDefault="00A0714F">
            <w:pPr>
              <w:pStyle w:val="NoSpacing"/>
              <w:rPr>
                <w:rFonts w:ascii="Arial" w:hAnsi="Arial" w:cs="Arial"/>
                <w:lang w:val="mk-MK" w:eastAsia="mk-MK"/>
              </w:rPr>
            </w:pPr>
          </w:p>
        </w:tc>
        <w:tc>
          <w:tcPr>
            <w:tcW w:w="2254" w:type="dxa"/>
            <w:tcBorders>
              <w:top w:val="nil"/>
              <w:left w:val="nil"/>
              <w:right w:val="single" w:sz="4" w:space="0" w:color="auto"/>
            </w:tcBorders>
            <w:shd w:val="clear" w:color="auto" w:fill="auto"/>
          </w:tcPr>
          <w:p w:rsidR="00A0714F" w:rsidRDefault="002608D1">
            <w:pPr>
              <w:pStyle w:val="NoSpacing"/>
              <w:rPr>
                <w:rFonts w:ascii="Arial" w:hAnsi="Arial" w:cs="Arial"/>
                <w:lang w:val="mk-MK"/>
              </w:rPr>
            </w:pPr>
            <w:r>
              <w:rPr>
                <w:rFonts w:ascii="Arial" w:hAnsi="Arial" w:cs="Arial"/>
                <w:lang w:val="mk-MK"/>
              </w:rPr>
              <w:t>Подигање на свеста на пошироката заедница (домот, локалната заедница и сл.)</w:t>
            </w:r>
          </w:p>
        </w:tc>
        <w:tc>
          <w:tcPr>
            <w:tcW w:w="1534" w:type="dxa"/>
            <w:tcBorders>
              <w:top w:val="nil"/>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after="0" w:line="240" w:lineRule="auto"/>
              <w:rPr>
                <w:rFonts w:ascii="Arial" w:hAnsi="Arial" w:cs="Arial"/>
                <w:lang w:val="mk-MK"/>
              </w:rPr>
            </w:pPr>
            <w:r>
              <w:rPr>
                <w:rFonts w:ascii="Arial" w:hAnsi="Arial" w:cs="Arial"/>
              </w:rPr>
              <w:t>О</w:t>
            </w:r>
            <w:r>
              <w:rPr>
                <w:rFonts w:ascii="Arial" w:hAnsi="Arial" w:cs="Arial"/>
                <w:lang w:val="mk-MK"/>
              </w:rPr>
              <w:t>ЖВ</w:t>
            </w:r>
          </w:p>
          <w:p w:rsidR="00A0714F" w:rsidRDefault="00A0714F">
            <w:pPr>
              <w:autoSpaceDE w:val="0"/>
              <w:autoSpaceDN w:val="0"/>
              <w:adjustRightInd w:val="0"/>
              <w:spacing w:after="0" w:line="240" w:lineRule="auto"/>
              <w:rPr>
                <w:rFonts w:ascii="Arial" w:hAnsi="Arial" w:cs="Arial"/>
              </w:rPr>
            </w:pPr>
          </w:p>
          <w:p w:rsidR="00A0714F" w:rsidRDefault="002608D1">
            <w:pPr>
              <w:autoSpaceDE w:val="0"/>
              <w:autoSpaceDN w:val="0"/>
              <w:adjustRightInd w:val="0"/>
              <w:spacing w:after="0" w:line="240" w:lineRule="auto"/>
              <w:rPr>
                <w:rFonts w:ascii="Arial" w:hAnsi="Arial" w:cs="Arial"/>
              </w:rPr>
            </w:pPr>
            <w:r>
              <w:rPr>
                <w:rFonts w:ascii="Arial" w:hAnsi="Arial" w:cs="Arial"/>
              </w:rPr>
              <w:t>Природни науки</w:t>
            </w:r>
          </w:p>
          <w:p w:rsidR="00A0714F" w:rsidRDefault="00A0714F">
            <w:pPr>
              <w:autoSpaceDE w:val="0"/>
              <w:autoSpaceDN w:val="0"/>
              <w:adjustRightInd w:val="0"/>
              <w:spacing w:after="0" w:line="240" w:lineRule="auto"/>
              <w:rPr>
                <w:rFonts w:ascii="Arial" w:hAnsi="Arial" w:cs="Arial"/>
              </w:rPr>
            </w:pPr>
          </w:p>
        </w:tc>
        <w:tc>
          <w:tcPr>
            <w:tcW w:w="1173" w:type="dxa"/>
            <w:tcBorders>
              <w:top w:val="nil"/>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after="0" w:line="240" w:lineRule="auto"/>
              <w:rPr>
                <w:rFonts w:ascii="Arial" w:hAnsi="Arial" w:cs="Arial"/>
                <w:color w:val="000000"/>
              </w:rPr>
            </w:pPr>
            <w:r>
              <w:rPr>
                <w:rFonts w:ascii="Arial" w:hAnsi="Arial" w:cs="Arial"/>
                <w:color w:val="000000"/>
              </w:rPr>
              <w:t>II (второ)</w:t>
            </w:r>
          </w:p>
          <w:p w:rsidR="00A0714F" w:rsidRDefault="00A0714F">
            <w:pPr>
              <w:autoSpaceDE w:val="0"/>
              <w:autoSpaceDN w:val="0"/>
              <w:adjustRightInd w:val="0"/>
              <w:spacing w:after="0" w:line="240" w:lineRule="auto"/>
              <w:rPr>
                <w:rFonts w:ascii="Arial" w:hAnsi="Arial" w:cs="Arial"/>
                <w:color w:val="000000"/>
              </w:rPr>
            </w:pPr>
          </w:p>
          <w:p w:rsidR="00A0714F" w:rsidRDefault="002608D1">
            <w:pPr>
              <w:autoSpaceDE w:val="0"/>
              <w:autoSpaceDN w:val="0"/>
              <w:adjustRightInd w:val="0"/>
              <w:spacing w:after="0" w:line="240" w:lineRule="auto"/>
              <w:rPr>
                <w:rFonts w:ascii="Arial" w:hAnsi="Arial" w:cs="Arial"/>
                <w:color w:val="000000"/>
              </w:rPr>
            </w:pPr>
            <w:r>
              <w:rPr>
                <w:rFonts w:ascii="Arial" w:hAnsi="Arial" w:cs="Arial"/>
                <w:color w:val="000000"/>
              </w:rPr>
              <w:t>II (второ)</w:t>
            </w:r>
          </w:p>
          <w:p w:rsidR="00A0714F" w:rsidRDefault="00A0714F">
            <w:pPr>
              <w:autoSpaceDE w:val="0"/>
              <w:autoSpaceDN w:val="0"/>
              <w:adjustRightInd w:val="0"/>
              <w:spacing w:after="0" w:line="240" w:lineRule="auto"/>
              <w:rPr>
                <w:rFonts w:ascii="Arial" w:hAnsi="Arial" w:cs="Arial"/>
                <w:color w:val="000000"/>
              </w:rPr>
            </w:pPr>
          </w:p>
          <w:p w:rsidR="00A0714F" w:rsidRDefault="00A0714F">
            <w:pPr>
              <w:autoSpaceDE w:val="0"/>
              <w:autoSpaceDN w:val="0"/>
              <w:adjustRightInd w:val="0"/>
              <w:spacing w:after="0" w:line="240" w:lineRule="auto"/>
              <w:rPr>
                <w:rFonts w:ascii="Arial" w:hAnsi="Arial" w:cs="Arial"/>
                <w:color w:val="000000"/>
              </w:rPr>
            </w:pPr>
          </w:p>
        </w:tc>
        <w:tc>
          <w:tcPr>
            <w:tcW w:w="3571" w:type="dxa"/>
            <w:tcBorders>
              <w:top w:val="nil"/>
              <w:left w:val="nil"/>
              <w:bottom w:val="single" w:sz="4" w:space="0" w:color="auto"/>
              <w:right w:val="single" w:sz="4" w:space="0" w:color="auto"/>
            </w:tcBorders>
            <w:shd w:val="clear" w:color="auto" w:fill="auto"/>
            <w:noWrap/>
            <w:vAlign w:val="bottom"/>
          </w:tcPr>
          <w:p w:rsidR="00A0714F" w:rsidRDefault="002608D1">
            <w:pPr>
              <w:snapToGrid w:val="0"/>
              <w:rPr>
                <w:rFonts w:ascii="Arial" w:hAnsi="Arial" w:cs="Arial"/>
              </w:rPr>
            </w:pPr>
            <w:r>
              <w:rPr>
                <w:rFonts w:ascii="Arial" w:hAnsi="Arial" w:cs="Arial"/>
              </w:rPr>
              <w:t>Препознавање ризици /ст.298</w:t>
            </w:r>
          </w:p>
          <w:p w:rsidR="00A0714F" w:rsidRDefault="002608D1">
            <w:pPr>
              <w:autoSpaceDE w:val="0"/>
              <w:autoSpaceDN w:val="0"/>
              <w:adjustRightInd w:val="0"/>
              <w:spacing w:after="0" w:line="240" w:lineRule="auto"/>
              <w:rPr>
                <w:rFonts w:ascii="Arial" w:hAnsi="Arial" w:cs="Arial"/>
              </w:rPr>
            </w:pPr>
            <w:r>
              <w:rPr>
                <w:rFonts w:ascii="Arial" w:hAnsi="Arial" w:cs="Arial"/>
              </w:rPr>
              <w:t xml:space="preserve">Безбедно користење на електрична струја </w:t>
            </w:r>
          </w:p>
          <w:p w:rsidR="00A0714F" w:rsidRDefault="00A0714F">
            <w:pPr>
              <w:autoSpaceDE w:val="0"/>
              <w:autoSpaceDN w:val="0"/>
              <w:adjustRightInd w:val="0"/>
              <w:spacing w:after="0" w:line="240" w:lineRule="auto"/>
              <w:rPr>
                <w:rFonts w:ascii="Arial" w:hAnsi="Arial" w:cs="Arial"/>
              </w:rPr>
            </w:pPr>
          </w:p>
          <w:p w:rsidR="00A0714F" w:rsidRDefault="00A0714F">
            <w:pPr>
              <w:autoSpaceDE w:val="0"/>
              <w:autoSpaceDN w:val="0"/>
              <w:adjustRightInd w:val="0"/>
              <w:spacing w:after="0" w:line="240" w:lineRule="auto"/>
              <w:rPr>
                <w:rFonts w:ascii="Arial" w:hAnsi="Arial" w:cs="Arial"/>
              </w:rPr>
            </w:pPr>
          </w:p>
        </w:tc>
        <w:tc>
          <w:tcPr>
            <w:tcW w:w="693" w:type="dxa"/>
            <w:tcBorders>
              <w:top w:val="nil"/>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after="0" w:line="240" w:lineRule="auto"/>
              <w:jc w:val="center"/>
              <w:rPr>
                <w:rFonts w:ascii="Arial" w:hAnsi="Arial" w:cs="Arial"/>
              </w:rPr>
            </w:pPr>
            <w:r>
              <w:rPr>
                <w:rFonts w:ascii="Arial" w:hAnsi="Arial" w:cs="Arial"/>
              </w:rPr>
              <w:t>1</w:t>
            </w:r>
          </w:p>
          <w:p w:rsidR="00A0714F" w:rsidRDefault="00A0714F">
            <w:pPr>
              <w:autoSpaceDE w:val="0"/>
              <w:autoSpaceDN w:val="0"/>
              <w:adjustRightInd w:val="0"/>
              <w:spacing w:after="0" w:line="240" w:lineRule="auto"/>
              <w:rPr>
                <w:rFonts w:ascii="Arial" w:hAnsi="Arial" w:cs="Arial"/>
              </w:rPr>
            </w:pPr>
          </w:p>
          <w:p w:rsidR="00A0714F" w:rsidRDefault="002608D1">
            <w:pPr>
              <w:autoSpaceDE w:val="0"/>
              <w:autoSpaceDN w:val="0"/>
              <w:adjustRightInd w:val="0"/>
              <w:spacing w:after="0" w:line="240" w:lineRule="auto"/>
              <w:jc w:val="center"/>
              <w:rPr>
                <w:rFonts w:ascii="Arial" w:hAnsi="Arial" w:cs="Arial"/>
              </w:rPr>
            </w:pPr>
            <w:r>
              <w:rPr>
                <w:rFonts w:ascii="Arial" w:hAnsi="Arial" w:cs="Arial"/>
              </w:rPr>
              <w:t>1</w:t>
            </w:r>
          </w:p>
          <w:p w:rsidR="00A0714F" w:rsidRDefault="00A0714F">
            <w:pPr>
              <w:autoSpaceDE w:val="0"/>
              <w:autoSpaceDN w:val="0"/>
              <w:adjustRightInd w:val="0"/>
              <w:spacing w:after="0" w:line="240" w:lineRule="auto"/>
              <w:rPr>
                <w:rFonts w:ascii="Arial" w:hAnsi="Arial" w:cs="Arial"/>
              </w:rPr>
            </w:pPr>
          </w:p>
          <w:p w:rsidR="00A0714F" w:rsidRDefault="00A0714F">
            <w:pPr>
              <w:autoSpaceDE w:val="0"/>
              <w:autoSpaceDN w:val="0"/>
              <w:adjustRightInd w:val="0"/>
              <w:spacing w:after="0" w:line="240" w:lineRule="auto"/>
              <w:rPr>
                <w:rFonts w:ascii="Arial" w:hAnsi="Arial" w:cs="Arial"/>
              </w:rPr>
            </w:pPr>
          </w:p>
        </w:tc>
        <w:tc>
          <w:tcPr>
            <w:tcW w:w="1230" w:type="dxa"/>
            <w:tcBorders>
              <w:top w:val="nil"/>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after="0" w:line="240" w:lineRule="auto"/>
              <w:rPr>
                <w:rFonts w:ascii="Arial" w:hAnsi="Arial" w:cs="Arial"/>
                <w:lang w:val="mk-MK"/>
              </w:rPr>
            </w:pPr>
            <w:r>
              <w:rPr>
                <w:rFonts w:ascii="Arial" w:hAnsi="Arial" w:cs="Arial"/>
              </w:rPr>
              <w:t>Април/2</w:t>
            </w:r>
          </w:p>
          <w:p w:rsidR="00A0714F" w:rsidRDefault="00A0714F">
            <w:pPr>
              <w:autoSpaceDE w:val="0"/>
              <w:autoSpaceDN w:val="0"/>
              <w:adjustRightInd w:val="0"/>
              <w:spacing w:after="0" w:line="240" w:lineRule="auto"/>
              <w:rPr>
                <w:rFonts w:ascii="Arial" w:hAnsi="Arial" w:cs="Arial"/>
                <w:lang w:val="mk-MK"/>
              </w:rPr>
            </w:pPr>
          </w:p>
          <w:p w:rsidR="00A0714F" w:rsidRDefault="002608D1">
            <w:pPr>
              <w:autoSpaceDE w:val="0"/>
              <w:autoSpaceDN w:val="0"/>
              <w:adjustRightInd w:val="0"/>
              <w:spacing w:after="0" w:line="240" w:lineRule="auto"/>
              <w:rPr>
                <w:rFonts w:ascii="Arial" w:hAnsi="Arial" w:cs="Arial"/>
                <w:lang w:val="mk-MK"/>
              </w:rPr>
            </w:pPr>
            <w:r>
              <w:rPr>
                <w:rFonts w:ascii="Arial" w:hAnsi="Arial" w:cs="Arial"/>
              </w:rPr>
              <w:t>Септември/3</w:t>
            </w:r>
          </w:p>
          <w:p w:rsidR="00A0714F" w:rsidRDefault="00A0714F">
            <w:pPr>
              <w:autoSpaceDE w:val="0"/>
              <w:autoSpaceDN w:val="0"/>
              <w:adjustRightInd w:val="0"/>
              <w:spacing w:after="0" w:line="240" w:lineRule="auto"/>
              <w:rPr>
                <w:rFonts w:ascii="Arial" w:hAnsi="Arial" w:cs="Arial"/>
              </w:rPr>
            </w:pPr>
          </w:p>
          <w:p w:rsidR="00A0714F" w:rsidRDefault="00A0714F">
            <w:pPr>
              <w:autoSpaceDE w:val="0"/>
              <w:autoSpaceDN w:val="0"/>
              <w:adjustRightInd w:val="0"/>
              <w:spacing w:after="0" w:line="100" w:lineRule="atLeast"/>
              <w:rPr>
                <w:rFonts w:ascii="Arial" w:hAnsi="Arial" w:cs="Arial"/>
              </w:rPr>
            </w:pPr>
          </w:p>
        </w:tc>
      </w:tr>
      <w:tr w:rsidR="00A0714F">
        <w:trPr>
          <w:trHeight w:val="18"/>
        </w:trPr>
        <w:tc>
          <w:tcPr>
            <w:tcW w:w="396" w:type="dxa"/>
            <w:tcBorders>
              <w:top w:val="nil"/>
              <w:left w:val="single" w:sz="4" w:space="0" w:color="auto"/>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10.</w:t>
            </w:r>
          </w:p>
        </w:tc>
        <w:tc>
          <w:tcPr>
            <w:tcW w:w="2254" w:type="dxa"/>
            <w:tcBorders>
              <w:top w:val="nil"/>
              <w:left w:val="nil"/>
              <w:bottom w:val="single" w:sz="4" w:space="0" w:color="auto"/>
              <w:right w:val="single" w:sz="4" w:space="0" w:color="auto"/>
            </w:tcBorders>
            <w:shd w:val="clear" w:color="auto" w:fill="auto"/>
          </w:tcPr>
          <w:p w:rsidR="00A0714F" w:rsidRDefault="002608D1">
            <w:pPr>
              <w:pStyle w:val="NoSpacing"/>
              <w:rPr>
                <w:rFonts w:ascii="Arial" w:hAnsi="Arial" w:cs="Arial"/>
              </w:rPr>
            </w:pPr>
            <w:r>
              <w:rPr>
                <w:rFonts w:ascii="Arial" w:hAnsi="Arial" w:cs="Arial"/>
              </w:rPr>
              <w:t>Дистрибуција на енергијата</w:t>
            </w:r>
          </w:p>
        </w:tc>
        <w:tc>
          <w:tcPr>
            <w:tcW w:w="1534" w:type="dxa"/>
            <w:tcBorders>
              <w:top w:val="nil"/>
              <w:left w:val="nil"/>
              <w:bottom w:val="single" w:sz="4" w:space="0" w:color="auto"/>
              <w:right w:val="single" w:sz="4" w:space="0" w:color="auto"/>
            </w:tcBorders>
            <w:shd w:val="clear" w:color="auto" w:fill="auto"/>
            <w:noWrap/>
            <w:vAlign w:val="bottom"/>
          </w:tcPr>
          <w:p w:rsidR="00A0714F" w:rsidRDefault="00A0714F">
            <w:pPr>
              <w:autoSpaceDE w:val="0"/>
              <w:autoSpaceDN w:val="0"/>
              <w:adjustRightInd w:val="0"/>
              <w:rPr>
                <w:rFonts w:ascii="Arial" w:hAnsi="Arial" w:cs="Arial"/>
              </w:rPr>
            </w:pPr>
          </w:p>
        </w:tc>
        <w:tc>
          <w:tcPr>
            <w:tcW w:w="1173" w:type="dxa"/>
            <w:tcBorders>
              <w:top w:val="nil"/>
              <w:left w:val="nil"/>
              <w:bottom w:val="single" w:sz="4" w:space="0" w:color="auto"/>
              <w:right w:val="single" w:sz="4" w:space="0" w:color="auto"/>
            </w:tcBorders>
            <w:shd w:val="clear" w:color="auto" w:fill="auto"/>
            <w:noWrap/>
            <w:vAlign w:val="bottom"/>
          </w:tcPr>
          <w:p w:rsidR="00A0714F" w:rsidRDefault="00A0714F">
            <w:pPr>
              <w:autoSpaceDE w:val="0"/>
              <w:autoSpaceDN w:val="0"/>
              <w:adjustRightInd w:val="0"/>
              <w:rPr>
                <w:rFonts w:ascii="Arial" w:hAnsi="Arial" w:cs="Arial"/>
              </w:rPr>
            </w:pPr>
          </w:p>
        </w:tc>
        <w:tc>
          <w:tcPr>
            <w:tcW w:w="3571" w:type="dxa"/>
            <w:tcBorders>
              <w:top w:val="nil"/>
              <w:left w:val="nil"/>
              <w:bottom w:val="single" w:sz="4" w:space="0" w:color="auto"/>
              <w:right w:val="single" w:sz="4" w:space="0" w:color="auto"/>
            </w:tcBorders>
            <w:shd w:val="clear" w:color="auto" w:fill="auto"/>
            <w:noWrap/>
            <w:vAlign w:val="bottom"/>
          </w:tcPr>
          <w:p w:rsidR="00A0714F" w:rsidRDefault="00A0714F">
            <w:pPr>
              <w:autoSpaceDE w:val="0"/>
              <w:autoSpaceDN w:val="0"/>
              <w:adjustRightInd w:val="0"/>
              <w:rPr>
                <w:rFonts w:ascii="Arial" w:hAnsi="Arial" w:cs="Arial"/>
              </w:rPr>
            </w:pPr>
          </w:p>
        </w:tc>
        <w:tc>
          <w:tcPr>
            <w:tcW w:w="693" w:type="dxa"/>
            <w:tcBorders>
              <w:top w:val="nil"/>
              <w:left w:val="nil"/>
              <w:bottom w:val="single" w:sz="4" w:space="0" w:color="auto"/>
              <w:right w:val="single" w:sz="4" w:space="0" w:color="auto"/>
            </w:tcBorders>
            <w:shd w:val="clear" w:color="auto" w:fill="auto"/>
            <w:noWrap/>
            <w:vAlign w:val="bottom"/>
          </w:tcPr>
          <w:p w:rsidR="00A0714F" w:rsidRDefault="00A0714F">
            <w:pPr>
              <w:autoSpaceDE w:val="0"/>
              <w:autoSpaceDN w:val="0"/>
              <w:adjustRightInd w:val="0"/>
              <w:rPr>
                <w:rFonts w:ascii="Arial" w:hAnsi="Arial" w:cs="Arial"/>
              </w:rPr>
            </w:pPr>
          </w:p>
        </w:tc>
        <w:tc>
          <w:tcPr>
            <w:tcW w:w="1230" w:type="dxa"/>
            <w:tcBorders>
              <w:top w:val="nil"/>
              <w:left w:val="nil"/>
              <w:bottom w:val="single" w:sz="4" w:space="0" w:color="auto"/>
              <w:right w:val="single" w:sz="4" w:space="0" w:color="auto"/>
            </w:tcBorders>
            <w:shd w:val="clear" w:color="auto" w:fill="auto"/>
            <w:noWrap/>
            <w:vAlign w:val="bottom"/>
          </w:tcPr>
          <w:p w:rsidR="00A0714F" w:rsidRDefault="00A0714F">
            <w:pPr>
              <w:autoSpaceDE w:val="0"/>
              <w:autoSpaceDN w:val="0"/>
              <w:adjustRightInd w:val="0"/>
              <w:rPr>
                <w:rFonts w:ascii="Arial" w:hAnsi="Arial" w:cs="Arial"/>
              </w:rPr>
            </w:pPr>
          </w:p>
        </w:tc>
      </w:tr>
      <w:tr w:rsidR="00A0714F">
        <w:trPr>
          <w:trHeight w:val="31"/>
        </w:trPr>
        <w:tc>
          <w:tcPr>
            <w:tcW w:w="396" w:type="dxa"/>
            <w:tcBorders>
              <w:top w:val="nil"/>
              <w:left w:val="single" w:sz="4" w:space="0" w:color="auto"/>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11.</w:t>
            </w:r>
          </w:p>
        </w:tc>
        <w:tc>
          <w:tcPr>
            <w:tcW w:w="2254" w:type="dxa"/>
            <w:tcBorders>
              <w:top w:val="nil"/>
              <w:left w:val="nil"/>
              <w:bottom w:val="single" w:sz="4" w:space="0" w:color="auto"/>
              <w:right w:val="single" w:sz="4" w:space="0" w:color="auto"/>
            </w:tcBorders>
            <w:shd w:val="clear" w:color="auto" w:fill="auto"/>
          </w:tcPr>
          <w:p w:rsidR="00A0714F" w:rsidRDefault="002608D1">
            <w:pPr>
              <w:pStyle w:val="NoSpacing"/>
              <w:rPr>
                <w:rFonts w:ascii="Arial" w:hAnsi="Arial" w:cs="Arial"/>
              </w:rPr>
            </w:pPr>
            <w:r>
              <w:rPr>
                <w:rFonts w:ascii="Arial" w:hAnsi="Arial" w:cs="Arial"/>
              </w:rPr>
              <w:t>Врската помеѓу енергијата и емитувањето на карбон диоксид</w:t>
            </w:r>
          </w:p>
        </w:tc>
        <w:tc>
          <w:tcPr>
            <w:tcW w:w="1534"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1173"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3571"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693"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1230"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r>
      <w:tr w:rsidR="00A0714F">
        <w:trPr>
          <w:trHeight w:val="23"/>
        </w:trPr>
        <w:tc>
          <w:tcPr>
            <w:tcW w:w="396" w:type="dxa"/>
            <w:tcBorders>
              <w:top w:val="nil"/>
              <w:left w:val="single" w:sz="4" w:space="0" w:color="auto"/>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12.</w:t>
            </w:r>
          </w:p>
        </w:tc>
        <w:tc>
          <w:tcPr>
            <w:tcW w:w="2254" w:type="dxa"/>
            <w:tcBorders>
              <w:top w:val="nil"/>
              <w:left w:val="nil"/>
              <w:bottom w:val="single" w:sz="4" w:space="0" w:color="auto"/>
              <w:right w:val="single" w:sz="4" w:space="0" w:color="auto"/>
            </w:tcBorders>
            <w:shd w:val="clear" w:color="auto" w:fill="auto"/>
          </w:tcPr>
          <w:p w:rsidR="00A0714F" w:rsidRDefault="002608D1">
            <w:pPr>
              <w:pStyle w:val="NoSpacing"/>
              <w:rPr>
                <w:rFonts w:ascii="Arial" w:hAnsi="Arial" w:cs="Arial"/>
              </w:rPr>
            </w:pPr>
            <w:r>
              <w:rPr>
                <w:rFonts w:ascii="Arial" w:hAnsi="Arial" w:cs="Arial"/>
              </w:rPr>
              <w:t>Енергијата и климатските промени</w:t>
            </w:r>
          </w:p>
        </w:tc>
        <w:tc>
          <w:tcPr>
            <w:tcW w:w="1534"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1173"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3571"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693"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1230"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r>
      <w:tr w:rsidR="00A0714F">
        <w:trPr>
          <w:trHeight w:val="23"/>
        </w:trPr>
        <w:tc>
          <w:tcPr>
            <w:tcW w:w="396" w:type="dxa"/>
            <w:tcBorders>
              <w:top w:val="nil"/>
              <w:left w:val="single" w:sz="4" w:space="0" w:color="auto"/>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13.</w:t>
            </w:r>
          </w:p>
        </w:tc>
        <w:tc>
          <w:tcPr>
            <w:tcW w:w="2254" w:type="dxa"/>
            <w:tcBorders>
              <w:top w:val="nil"/>
              <w:left w:val="nil"/>
              <w:bottom w:val="single" w:sz="4" w:space="0" w:color="auto"/>
              <w:right w:val="single" w:sz="4" w:space="0" w:color="auto"/>
            </w:tcBorders>
            <w:shd w:val="clear" w:color="auto" w:fill="auto"/>
          </w:tcPr>
          <w:p w:rsidR="00A0714F" w:rsidRDefault="002608D1">
            <w:pPr>
              <w:pStyle w:val="NoSpacing"/>
              <w:rPr>
                <w:rFonts w:ascii="Arial" w:hAnsi="Arial" w:cs="Arial"/>
              </w:rPr>
            </w:pPr>
            <w:r>
              <w:rPr>
                <w:rFonts w:ascii="Arial" w:hAnsi="Arial" w:cs="Arial"/>
              </w:rPr>
              <w:t>Енергијата и одржливиот развој</w:t>
            </w:r>
          </w:p>
        </w:tc>
        <w:tc>
          <w:tcPr>
            <w:tcW w:w="1534"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Ликовно образование</w:t>
            </w:r>
          </w:p>
        </w:tc>
        <w:tc>
          <w:tcPr>
            <w:tcW w:w="1173"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r>
              <w:rPr>
                <w:rFonts w:ascii="Arial" w:hAnsi="Arial" w:cs="Arial"/>
                <w:color w:val="000000"/>
              </w:rPr>
              <w:t>III (трето)</w:t>
            </w:r>
          </w:p>
        </w:tc>
        <w:tc>
          <w:tcPr>
            <w:tcW w:w="3571"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val="mk-MK"/>
              </w:rPr>
              <w:t xml:space="preserve"> Сликање „Сонцето извор на живот“ (цвет со сонце и без  сонце) – водени бои</w:t>
            </w:r>
          </w:p>
        </w:tc>
        <w:tc>
          <w:tcPr>
            <w:tcW w:w="693"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1</w:t>
            </w:r>
          </w:p>
        </w:tc>
        <w:tc>
          <w:tcPr>
            <w:tcW w:w="1230"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декември</w:t>
            </w:r>
          </w:p>
        </w:tc>
      </w:tr>
      <w:tr w:rsidR="00A0714F">
        <w:trPr>
          <w:trHeight w:val="23"/>
        </w:trPr>
        <w:tc>
          <w:tcPr>
            <w:tcW w:w="396" w:type="dxa"/>
            <w:tcBorders>
              <w:top w:val="nil"/>
              <w:left w:val="single" w:sz="4" w:space="0" w:color="auto"/>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14.</w:t>
            </w:r>
          </w:p>
        </w:tc>
        <w:tc>
          <w:tcPr>
            <w:tcW w:w="2254" w:type="dxa"/>
            <w:tcBorders>
              <w:top w:val="nil"/>
              <w:left w:val="nil"/>
              <w:bottom w:val="single" w:sz="4" w:space="0" w:color="auto"/>
              <w:right w:val="single" w:sz="4" w:space="0" w:color="auto"/>
            </w:tcBorders>
            <w:shd w:val="clear" w:color="auto" w:fill="auto"/>
          </w:tcPr>
          <w:p w:rsidR="00A0714F" w:rsidRDefault="002608D1">
            <w:pPr>
              <w:pStyle w:val="NoSpacing"/>
              <w:rPr>
                <w:rFonts w:ascii="Arial" w:hAnsi="Arial" w:cs="Arial"/>
              </w:rPr>
            </w:pPr>
            <w:r>
              <w:rPr>
                <w:rFonts w:ascii="Arial" w:hAnsi="Arial" w:cs="Arial"/>
              </w:rPr>
              <w:t>Значење на енергијата за живиот свет</w:t>
            </w:r>
          </w:p>
        </w:tc>
        <w:tc>
          <w:tcPr>
            <w:tcW w:w="1534"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Македонски јазик</w:t>
            </w:r>
          </w:p>
        </w:tc>
        <w:tc>
          <w:tcPr>
            <w:tcW w:w="1173"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V одд.</w:t>
            </w:r>
          </w:p>
        </w:tc>
        <w:tc>
          <w:tcPr>
            <w:tcW w:w="3571"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Состав: Приказнаа за планетата без светилки</w:t>
            </w:r>
          </w:p>
        </w:tc>
        <w:tc>
          <w:tcPr>
            <w:tcW w:w="693"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jc w:val="center"/>
              <w:rPr>
                <w:rFonts w:ascii="Arial" w:hAnsi="Arial" w:cs="Arial"/>
                <w:lang w:eastAsia="mk-MK"/>
              </w:rPr>
            </w:pPr>
            <w:r>
              <w:rPr>
                <w:rFonts w:ascii="Arial" w:hAnsi="Arial" w:cs="Arial"/>
                <w:lang w:eastAsia="mk-MK"/>
              </w:rPr>
              <w:t>1</w:t>
            </w:r>
          </w:p>
        </w:tc>
        <w:tc>
          <w:tcPr>
            <w:tcW w:w="1230"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jc w:val="center"/>
              <w:rPr>
                <w:rFonts w:ascii="Arial" w:hAnsi="Arial" w:cs="Arial"/>
                <w:lang w:eastAsia="mk-MK"/>
              </w:rPr>
            </w:pPr>
            <w:r>
              <w:rPr>
                <w:rFonts w:ascii="Arial" w:hAnsi="Arial" w:cs="Arial"/>
                <w:lang w:eastAsia="mk-MK"/>
              </w:rPr>
              <w:t>мај</w:t>
            </w:r>
          </w:p>
        </w:tc>
      </w:tr>
      <w:tr w:rsidR="00A0714F">
        <w:trPr>
          <w:trHeight w:val="23"/>
        </w:trPr>
        <w:tc>
          <w:tcPr>
            <w:tcW w:w="3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A0714F" w:rsidRDefault="00A0714F">
            <w:pPr>
              <w:pStyle w:val="NoSpacing"/>
              <w:rPr>
                <w:rFonts w:ascii="Arial" w:hAnsi="Arial" w:cs="Arial"/>
                <w:lang w:eastAsia="mk-MK"/>
              </w:rPr>
            </w:pPr>
          </w:p>
        </w:tc>
        <w:tc>
          <w:tcPr>
            <w:tcW w:w="2254" w:type="dxa"/>
            <w:tcBorders>
              <w:top w:val="single" w:sz="4" w:space="0" w:color="auto"/>
              <w:left w:val="nil"/>
              <w:bottom w:val="single" w:sz="4" w:space="0" w:color="auto"/>
              <w:right w:val="single" w:sz="4" w:space="0" w:color="auto"/>
            </w:tcBorders>
            <w:shd w:val="clear" w:color="auto" w:fill="auto"/>
          </w:tcPr>
          <w:p w:rsidR="00A0714F" w:rsidRDefault="002608D1">
            <w:pPr>
              <w:pStyle w:val="NoSpacing"/>
              <w:rPr>
                <w:rFonts w:ascii="Arial" w:hAnsi="Arial" w:cs="Arial"/>
                <w:lang w:val="mk-MK"/>
              </w:rPr>
            </w:pPr>
            <w:r>
              <w:rPr>
                <w:rFonts w:ascii="Arial" w:hAnsi="Arial" w:cs="Arial"/>
                <w:lang w:val="mk-MK"/>
              </w:rPr>
              <w:t>Вкупно</w:t>
            </w:r>
          </w:p>
        </w:tc>
        <w:tc>
          <w:tcPr>
            <w:tcW w:w="1534" w:type="dxa"/>
            <w:tcBorders>
              <w:top w:val="single" w:sz="4" w:space="0" w:color="auto"/>
              <w:left w:val="nil"/>
              <w:bottom w:val="single" w:sz="4" w:space="0" w:color="auto"/>
              <w:right w:val="single" w:sz="4" w:space="0" w:color="auto"/>
            </w:tcBorders>
            <w:shd w:val="clear" w:color="auto" w:fill="auto"/>
            <w:noWrap/>
            <w:vAlign w:val="bottom"/>
          </w:tcPr>
          <w:p w:rsidR="00A0714F" w:rsidRDefault="00A0714F">
            <w:pPr>
              <w:pStyle w:val="NoSpacing"/>
              <w:rPr>
                <w:rFonts w:ascii="Arial" w:hAnsi="Arial" w:cs="Arial"/>
                <w:lang w:eastAsia="mk-MK"/>
              </w:rPr>
            </w:pPr>
          </w:p>
        </w:tc>
        <w:tc>
          <w:tcPr>
            <w:tcW w:w="1173" w:type="dxa"/>
            <w:tcBorders>
              <w:top w:val="single" w:sz="4" w:space="0" w:color="auto"/>
              <w:left w:val="nil"/>
              <w:bottom w:val="single" w:sz="4" w:space="0" w:color="auto"/>
              <w:right w:val="single" w:sz="4" w:space="0" w:color="auto"/>
            </w:tcBorders>
            <w:shd w:val="clear" w:color="auto" w:fill="auto"/>
            <w:noWrap/>
            <w:vAlign w:val="bottom"/>
          </w:tcPr>
          <w:p w:rsidR="00A0714F" w:rsidRDefault="00A0714F">
            <w:pPr>
              <w:pStyle w:val="NoSpacing"/>
              <w:rPr>
                <w:rFonts w:ascii="Arial" w:hAnsi="Arial" w:cs="Arial"/>
                <w:lang w:eastAsia="mk-MK"/>
              </w:rPr>
            </w:pPr>
          </w:p>
        </w:tc>
        <w:tc>
          <w:tcPr>
            <w:tcW w:w="3571" w:type="dxa"/>
            <w:tcBorders>
              <w:top w:val="single" w:sz="4" w:space="0" w:color="auto"/>
              <w:left w:val="nil"/>
              <w:bottom w:val="single" w:sz="4" w:space="0" w:color="auto"/>
              <w:right w:val="single" w:sz="4" w:space="0" w:color="auto"/>
            </w:tcBorders>
            <w:shd w:val="clear" w:color="auto" w:fill="auto"/>
            <w:noWrap/>
            <w:vAlign w:val="bottom"/>
          </w:tcPr>
          <w:p w:rsidR="00A0714F" w:rsidRDefault="00A0714F">
            <w:pPr>
              <w:pStyle w:val="NoSpacing"/>
              <w:rPr>
                <w:rFonts w:ascii="Arial" w:hAnsi="Arial" w:cs="Arial"/>
                <w:lang w:eastAsia="mk-MK"/>
              </w:rPr>
            </w:pPr>
          </w:p>
        </w:tc>
        <w:tc>
          <w:tcPr>
            <w:tcW w:w="693"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jc w:val="center"/>
              <w:rPr>
                <w:rFonts w:ascii="Arial" w:hAnsi="Arial" w:cs="Arial"/>
                <w:lang w:eastAsia="mk-MK"/>
              </w:rPr>
            </w:pPr>
            <w:r>
              <w:rPr>
                <w:rFonts w:ascii="Arial" w:hAnsi="Arial" w:cs="Arial"/>
                <w:lang w:val="mk-MK"/>
              </w:rPr>
              <w:t>19</w:t>
            </w:r>
          </w:p>
        </w:tc>
        <w:tc>
          <w:tcPr>
            <w:tcW w:w="1230" w:type="dxa"/>
            <w:tcBorders>
              <w:top w:val="single" w:sz="4" w:space="0" w:color="auto"/>
              <w:left w:val="nil"/>
              <w:bottom w:val="single" w:sz="4" w:space="0" w:color="auto"/>
              <w:right w:val="single" w:sz="4" w:space="0" w:color="auto"/>
            </w:tcBorders>
            <w:shd w:val="clear" w:color="auto" w:fill="auto"/>
            <w:noWrap/>
            <w:vAlign w:val="bottom"/>
          </w:tcPr>
          <w:p w:rsidR="00A0714F" w:rsidRDefault="00A0714F">
            <w:pPr>
              <w:pStyle w:val="NoSpacing"/>
              <w:jc w:val="center"/>
              <w:rPr>
                <w:rFonts w:ascii="Arial" w:hAnsi="Arial" w:cs="Arial"/>
                <w:lang w:eastAsia="mk-MK"/>
              </w:rPr>
            </w:pPr>
          </w:p>
        </w:tc>
      </w:tr>
    </w:tbl>
    <w:p w:rsidR="00A0714F" w:rsidRDefault="002608D1">
      <w:pPr>
        <w:pStyle w:val="NoSpacing"/>
        <w:rPr>
          <w:rFonts w:ascii="Arial" w:hAnsi="Arial" w:cs="Arial"/>
          <w:b/>
          <w:lang w:val="mk-MK"/>
        </w:rPr>
      </w:pPr>
      <w:r>
        <w:rPr>
          <w:rFonts w:ascii="Arial" w:hAnsi="Arial" w:cs="Arial"/>
          <w:b/>
          <w:lang w:val="mk-MK"/>
        </w:rPr>
        <w:tab/>
      </w:r>
      <w:r>
        <w:rPr>
          <w:rFonts w:ascii="Arial" w:hAnsi="Arial" w:cs="Arial"/>
          <w:b/>
          <w:lang w:val="mk-MK"/>
        </w:rPr>
        <w:tab/>
      </w:r>
      <w:r>
        <w:rPr>
          <w:rFonts w:ascii="Arial" w:hAnsi="Arial" w:cs="Arial"/>
          <w:b/>
          <w:lang w:val="mk-MK"/>
        </w:rPr>
        <w:tab/>
      </w:r>
      <w:r>
        <w:rPr>
          <w:rFonts w:ascii="Arial" w:hAnsi="Arial" w:cs="Arial"/>
          <w:b/>
          <w:lang w:val="mk-MK"/>
        </w:rPr>
        <w:tab/>
      </w:r>
      <w:r>
        <w:rPr>
          <w:rFonts w:ascii="Arial" w:hAnsi="Arial" w:cs="Arial"/>
          <w:b/>
          <w:lang w:val="mk-MK"/>
        </w:rPr>
        <w:tab/>
      </w:r>
      <w:r>
        <w:rPr>
          <w:rFonts w:ascii="Arial" w:hAnsi="Arial" w:cs="Arial"/>
          <w:b/>
          <w:lang w:val="mk-MK"/>
        </w:rPr>
        <w:tab/>
      </w:r>
      <w:r>
        <w:rPr>
          <w:rFonts w:ascii="Arial" w:hAnsi="Arial" w:cs="Arial"/>
          <w:b/>
          <w:lang w:val="mk-MK"/>
        </w:rPr>
        <w:tab/>
      </w:r>
      <w:r>
        <w:rPr>
          <w:rFonts w:ascii="Arial" w:hAnsi="Arial" w:cs="Arial"/>
          <w:b/>
          <w:lang w:val="mk-MK"/>
        </w:rPr>
        <w:tab/>
      </w:r>
      <w:r>
        <w:rPr>
          <w:rFonts w:ascii="Arial" w:hAnsi="Arial" w:cs="Arial"/>
          <w:b/>
          <w:lang w:val="mk-MK"/>
        </w:rPr>
        <w:tab/>
      </w:r>
      <w:r>
        <w:rPr>
          <w:rFonts w:ascii="Arial" w:hAnsi="Arial" w:cs="Arial"/>
          <w:b/>
          <w:lang w:val="mk-MK"/>
        </w:rPr>
        <w:tab/>
      </w:r>
      <w:r>
        <w:rPr>
          <w:rFonts w:ascii="Arial" w:hAnsi="Arial" w:cs="Arial"/>
          <w:b/>
          <w:lang w:val="mk-MK"/>
        </w:rPr>
        <w:tab/>
      </w:r>
      <w:r>
        <w:rPr>
          <w:rFonts w:ascii="Arial" w:hAnsi="Arial" w:cs="Arial"/>
          <w:b/>
          <w:lang w:val="mk-MK"/>
        </w:rPr>
        <w:tab/>
      </w:r>
      <w:r>
        <w:rPr>
          <w:rFonts w:ascii="Arial" w:hAnsi="Arial" w:cs="Arial"/>
          <w:b/>
          <w:lang w:val="mk-MK"/>
        </w:rPr>
        <w:tab/>
      </w:r>
      <w:r>
        <w:rPr>
          <w:rFonts w:ascii="Arial" w:hAnsi="Arial" w:cs="Arial"/>
          <w:b/>
          <w:lang w:val="mk-MK"/>
        </w:rPr>
        <w:tab/>
      </w:r>
      <w:r>
        <w:rPr>
          <w:rFonts w:ascii="Arial" w:hAnsi="Arial" w:cs="Arial"/>
          <w:b/>
          <w:lang w:val="mk-MK"/>
        </w:rPr>
        <w:tab/>
      </w:r>
      <w:r>
        <w:rPr>
          <w:rFonts w:ascii="Arial" w:hAnsi="Arial" w:cs="Arial"/>
          <w:b/>
          <w:lang w:val="mk-MK"/>
        </w:rPr>
        <w:tab/>
      </w:r>
      <w:r>
        <w:rPr>
          <w:rFonts w:ascii="Arial" w:hAnsi="Arial" w:cs="Arial"/>
          <w:b/>
          <w:lang w:val="mk-MK"/>
        </w:rPr>
        <w:tab/>
      </w:r>
    </w:p>
    <w:p w:rsidR="00A0714F" w:rsidRDefault="00A0714F">
      <w:pPr>
        <w:pStyle w:val="NoSpacing"/>
        <w:rPr>
          <w:rFonts w:ascii="Arial" w:hAnsi="Arial" w:cs="Arial"/>
          <w:b/>
          <w:lang w:val="mk-MK"/>
        </w:rPr>
      </w:pPr>
    </w:p>
    <w:p w:rsidR="00A0714F" w:rsidRDefault="002608D1">
      <w:pPr>
        <w:pStyle w:val="NoSpacing"/>
        <w:rPr>
          <w:rFonts w:ascii="Arial" w:hAnsi="Arial" w:cs="Arial"/>
          <w:b/>
          <w:lang w:val="mk-MK"/>
        </w:rPr>
      </w:pPr>
      <w:r>
        <w:rPr>
          <w:rFonts w:ascii="Arial" w:hAnsi="Arial" w:cs="Arial"/>
          <w:b/>
          <w:lang w:val="mk-MK"/>
        </w:rPr>
        <w:t xml:space="preserve">III.ТЕМА: </w:t>
      </w:r>
      <w:r>
        <w:rPr>
          <w:rFonts w:ascii="Arial" w:hAnsi="Arial" w:cs="Arial"/>
          <w:b/>
          <w:lang w:val="mk-MK"/>
        </w:rPr>
        <w:t>ОДРЖУВАЊЕ НА ЗГРАДАТА И ЗДРАВА СРЕДИНА ВО УЧИЛИШТЕТО/ГРАДИНКАТА</w:t>
      </w:r>
    </w:p>
    <w:p w:rsidR="00A0714F" w:rsidRDefault="00A0714F">
      <w:pPr>
        <w:pStyle w:val="NoSpacing"/>
        <w:rPr>
          <w:rFonts w:ascii="Arial" w:hAnsi="Arial" w:cs="Arial"/>
          <w:lang w:val="mk-MK"/>
        </w:rPr>
      </w:pPr>
    </w:p>
    <w:tbl>
      <w:tblPr>
        <w:tblW w:w="10774" w:type="dxa"/>
        <w:tblInd w:w="-318" w:type="dxa"/>
        <w:tblLayout w:type="fixed"/>
        <w:tblLook w:val="04A0" w:firstRow="1" w:lastRow="0" w:firstColumn="1" w:lastColumn="0" w:noHBand="0" w:noVBand="1"/>
      </w:tblPr>
      <w:tblGrid>
        <w:gridCol w:w="567"/>
        <w:gridCol w:w="1560"/>
        <w:gridCol w:w="1701"/>
        <w:gridCol w:w="1134"/>
        <w:gridCol w:w="2835"/>
        <w:gridCol w:w="992"/>
        <w:gridCol w:w="1985"/>
      </w:tblGrid>
      <w:tr w:rsidR="00A0714F">
        <w:trPr>
          <w:trHeight w:val="383"/>
        </w:trPr>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0714F" w:rsidRDefault="002608D1">
            <w:pPr>
              <w:jc w:val="center"/>
              <w:rPr>
                <w:rFonts w:ascii="Arial" w:hAnsi="Arial" w:cs="Arial"/>
                <w:b/>
                <w:color w:val="000000"/>
                <w:lang w:eastAsia="mk-MK"/>
              </w:rPr>
            </w:pPr>
            <w:r>
              <w:rPr>
                <w:rFonts w:ascii="Arial" w:hAnsi="Arial" w:cs="Arial"/>
                <w:b/>
                <w:color w:val="000000"/>
                <w:lang w:eastAsia="mk-MK"/>
              </w:rPr>
              <w:t>Еколошки содржини</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jc w:val="center"/>
              <w:rPr>
                <w:rFonts w:ascii="Arial" w:hAnsi="Arial" w:cs="Arial"/>
                <w:b/>
                <w:color w:val="000000"/>
                <w:lang w:eastAsia="mk-MK"/>
              </w:rPr>
            </w:pPr>
            <w:r>
              <w:rPr>
                <w:rFonts w:ascii="Arial" w:hAnsi="Arial" w:cs="Arial"/>
                <w:b/>
                <w:color w:val="000000"/>
                <w:lang w:eastAsia="mk-MK"/>
              </w:rPr>
              <w:t>Предмет</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jc w:val="center"/>
              <w:rPr>
                <w:rFonts w:ascii="Arial" w:hAnsi="Arial" w:cs="Arial"/>
                <w:b/>
                <w:color w:val="000000"/>
                <w:lang w:eastAsia="mk-MK"/>
              </w:rPr>
            </w:pPr>
            <w:r>
              <w:rPr>
                <w:rFonts w:ascii="Arial" w:hAnsi="Arial" w:cs="Arial"/>
                <w:b/>
                <w:color w:val="000000"/>
                <w:lang w:eastAsia="mk-MK"/>
              </w:rPr>
              <w:t>Одделение</w:t>
            </w:r>
          </w:p>
        </w:tc>
        <w:tc>
          <w:tcPr>
            <w:tcW w:w="2835"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jc w:val="center"/>
              <w:rPr>
                <w:rFonts w:ascii="Arial" w:hAnsi="Arial" w:cs="Arial"/>
                <w:b/>
                <w:color w:val="000000"/>
                <w:lang w:eastAsia="mk-MK"/>
              </w:rPr>
            </w:pPr>
            <w:r>
              <w:rPr>
                <w:rFonts w:ascii="Arial" w:hAnsi="Arial" w:cs="Arial"/>
                <w:b/>
                <w:color w:val="000000"/>
                <w:lang w:eastAsia="mk-MK"/>
              </w:rPr>
              <w:t>Наставна содржина</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jc w:val="center"/>
              <w:rPr>
                <w:rFonts w:ascii="Arial" w:hAnsi="Arial" w:cs="Arial"/>
                <w:b/>
                <w:color w:val="000000"/>
                <w:lang w:eastAsia="mk-MK"/>
              </w:rPr>
            </w:pPr>
            <w:r>
              <w:rPr>
                <w:rFonts w:ascii="Arial" w:hAnsi="Arial" w:cs="Arial"/>
                <w:b/>
                <w:color w:val="000000"/>
                <w:lang w:eastAsia="mk-MK"/>
              </w:rPr>
              <w:t xml:space="preserve">Број на часови </w:t>
            </w:r>
          </w:p>
        </w:tc>
        <w:tc>
          <w:tcPr>
            <w:tcW w:w="1985"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jc w:val="center"/>
              <w:rPr>
                <w:rFonts w:ascii="Arial" w:hAnsi="Arial" w:cs="Arial"/>
                <w:b/>
                <w:color w:val="000000"/>
                <w:lang w:eastAsia="mk-MK"/>
              </w:rPr>
            </w:pPr>
            <w:r>
              <w:rPr>
                <w:rFonts w:ascii="Arial" w:hAnsi="Arial" w:cs="Arial"/>
                <w:b/>
                <w:color w:val="000000"/>
                <w:lang w:eastAsia="mk-MK"/>
              </w:rPr>
              <w:t>Време на реализација</w:t>
            </w:r>
          </w:p>
        </w:tc>
      </w:tr>
      <w:tr w:rsidR="00A0714F">
        <w:trPr>
          <w:trHeight w:val="485"/>
        </w:trPr>
        <w:tc>
          <w:tcPr>
            <w:tcW w:w="567" w:type="dxa"/>
            <w:vMerge w:val="restart"/>
            <w:tcBorders>
              <w:top w:val="nil"/>
              <w:left w:val="single" w:sz="4" w:space="0" w:color="auto"/>
              <w:right w:val="single" w:sz="4" w:space="0" w:color="auto"/>
            </w:tcBorders>
            <w:shd w:val="clear" w:color="auto" w:fill="auto"/>
            <w:noWrap/>
          </w:tcPr>
          <w:p w:rsidR="00A0714F" w:rsidRDefault="002608D1">
            <w:pPr>
              <w:pStyle w:val="NoSpacing"/>
              <w:rPr>
                <w:rFonts w:ascii="Arial" w:hAnsi="Arial" w:cs="Arial"/>
              </w:rPr>
            </w:pPr>
            <w:r>
              <w:rPr>
                <w:rFonts w:ascii="Arial" w:hAnsi="Arial" w:cs="Arial"/>
              </w:rPr>
              <w:t>1.</w:t>
            </w:r>
          </w:p>
        </w:tc>
        <w:tc>
          <w:tcPr>
            <w:tcW w:w="1560" w:type="dxa"/>
            <w:vMerge w:val="restart"/>
            <w:tcBorders>
              <w:top w:val="nil"/>
              <w:left w:val="nil"/>
              <w:right w:val="single" w:sz="4" w:space="0" w:color="auto"/>
            </w:tcBorders>
            <w:shd w:val="clear" w:color="auto" w:fill="auto"/>
          </w:tcPr>
          <w:p w:rsidR="00A0714F" w:rsidRDefault="002608D1">
            <w:pPr>
              <w:pStyle w:val="NoSpacing"/>
              <w:rPr>
                <w:rFonts w:ascii="Arial" w:hAnsi="Arial" w:cs="Arial"/>
              </w:rPr>
            </w:pPr>
            <w:r>
              <w:rPr>
                <w:rFonts w:ascii="Arial" w:hAnsi="Arial" w:cs="Arial"/>
              </w:rPr>
              <w:t>Важноста на хигиената во зградата</w:t>
            </w:r>
          </w:p>
        </w:tc>
        <w:tc>
          <w:tcPr>
            <w:tcW w:w="1701" w:type="dxa"/>
            <w:tcBorders>
              <w:top w:val="nil"/>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lang w:val="mk-MK"/>
              </w:rPr>
            </w:pPr>
            <w:r>
              <w:rPr>
                <w:rFonts w:ascii="Arial" w:hAnsi="Arial" w:cs="Arial"/>
                <w:lang w:val="mk-MK"/>
              </w:rPr>
              <w:t>Општество</w:t>
            </w:r>
          </w:p>
        </w:tc>
        <w:tc>
          <w:tcPr>
            <w:tcW w:w="1134" w:type="dxa"/>
            <w:tcBorders>
              <w:top w:val="nil"/>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rPr>
            </w:pPr>
            <w:r>
              <w:rPr>
                <w:rFonts w:ascii="Arial" w:hAnsi="Arial" w:cs="Arial"/>
              </w:rPr>
              <w:t> I (прво)</w:t>
            </w:r>
          </w:p>
        </w:tc>
        <w:tc>
          <w:tcPr>
            <w:tcW w:w="2835" w:type="dxa"/>
            <w:tcBorders>
              <w:top w:val="nil"/>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rPr>
            </w:pPr>
            <w:r>
              <w:rPr>
                <w:rFonts w:ascii="Arial" w:hAnsi="Arial" w:cs="Arial"/>
              </w:rPr>
              <w:t>Просториите во моето училиште</w:t>
            </w:r>
          </w:p>
        </w:tc>
        <w:tc>
          <w:tcPr>
            <w:tcW w:w="992" w:type="dxa"/>
            <w:tcBorders>
              <w:top w:val="nil"/>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lang w:val="mk-MK"/>
              </w:rPr>
            </w:pPr>
            <w:r>
              <w:rPr>
                <w:rFonts w:ascii="Arial" w:hAnsi="Arial" w:cs="Arial"/>
                <w:lang w:val="mk-MK"/>
              </w:rPr>
              <w:t>1</w:t>
            </w:r>
          </w:p>
        </w:tc>
        <w:tc>
          <w:tcPr>
            <w:tcW w:w="1985" w:type="dxa"/>
            <w:tcBorders>
              <w:top w:val="nil"/>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line="100" w:lineRule="atLeast"/>
              <w:rPr>
                <w:rFonts w:ascii="Arial" w:hAnsi="Arial" w:cs="Arial"/>
                <w:lang w:val="mk-MK"/>
              </w:rPr>
            </w:pPr>
            <w:r>
              <w:rPr>
                <w:rFonts w:ascii="Arial" w:hAnsi="Arial" w:cs="Arial"/>
              </w:rPr>
              <w:t> </w:t>
            </w:r>
            <w:r>
              <w:rPr>
                <w:rFonts w:ascii="Arial" w:hAnsi="Arial" w:cs="Arial"/>
                <w:lang w:val="mk-MK"/>
              </w:rPr>
              <w:t>октомври/3</w:t>
            </w:r>
          </w:p>
        </w:tc>
      </w:tr>
      <w:tr w:rsidR="00A0714F">
        <w:trPr>
          <w:trHeight w:val="715"/>
        </w:trPr>
        <w:tc>
          <w:tcPr>
            <w:tcW w:w="567" w:type="dxa"/>
            <w:vMerge/>
            <w:tcBorders>
              <w:left w:val="single" w:sz="4" w:space="0" w:color="auto"/>
              <w:right w:val="single" w:sz="4" w:space="0" w:color="auto"/>
            </w:tcBorders>
            <w:shd w:val="clear" w:color="auto" w:fill="auto"/>
            <w:noWrap/>
          </w:tcPr>
          <w:p w:rsidR="00A0714F" w:rsidRDefault="00A0714F">
            <w:pPr>
              <w:pStyle w:val="NoSpacing"/>
              <w:rPr>
                <w:rFonts w:ascii="Arial" w:hAnsi="Arial" w:cs="Arial"/>
              </w:rPr>
            </w:pPr>
          </w:p>
        </w:tc>
        <w:tc>
          <w:tcPr>
            <w:tcW w:w="1560" w:type="dxa"/>
            <w:vMerge/>
            <w:tcBorders>
              <w:left w:val="nil"/>
              <w:right w:val="single" w:sz="4" w:space="0" w:color="auto"/>
            </w:tcBorders>
            <w:shd w:val="clear" w:color="auto" w:fill="auto"/>
          </w:tcPr>
          <w:p w:rsidR="00A0714F" w:rsidRDefault="00A0714F">
            <w:pPr>
              <w:pStyle w:val="NoSpacing"/>
              <w:rPr>
                <w:rFonts w:ascii="Arial" w:hAnsi="Arial" w:cs="Arial"/>
              </w:rPr>
            </w:pP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lang w:val="mk-MK"/>
              </w:rPr>
            </w:pPr>
            <w:r>
              <w:rPr>
                <w:rFonts w:ascii="Arial" w:hAnsi="Arial" w:cs="Arial"/>
              </w:rPr>
              <w:t> Македонски    јаз.</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lang w:val="mk-MK"/>
              </w:rPr>
            </w:pPr>
            <w:r>
              <w:rPr>
                <w:rFonts w:ascii="Arial" w:hAnsi="Arial" w:cs="Arial"/>
                <w:color w:val="000000"/>
              </w:rPr>
              <w:t>II (второ)</w:t>
            </w:r>
          </w:p>
        </w:tc>
        <w:tc>
          <w:tcPr>
            <w:tcW w:w="2835"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lang w:val="mk-MK"/>
              </w:rPr>
            </w:pPr>
            <w:r>
              <w:rPr>
                <w:rFonts w:ascii="Arial" w:hAnsi="Arial" w:cs="Arial"/>
                <w:lang w:val="mk-MK"/>
              </w:rPr>
              <w:t>Поим за буква, глас, збор – како дел од реченицата, правилно изговарање.</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lang w:val="mk-MK"/>
              </w:rPr>
            </w:pPr>
            <w:r>
              <w:rPr>
                <w:rFonts w:ascii="Arial" w:hAnsi="Arial" w:cs="Arial"/>
              </w:rPr>
              <w:t>1</w:t>
            </w:r>
          </w:p>
        </w:tc>
        <w:tc>
          <w:tcPr>
            <w:tcW w:w="1985"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line="100" w:lineRule="atLeast"/>
              <w:rPr>
                <w:rFonts w:ascii="Arial" w:hAnsi="Arial" w:cs="Arial"/>
                <w:lang w:val="mk-MK"/>
              </w:rPr>
            </w:pPr>
            <w:r>
              <w:rPr>
                <w:rFonts w:ascii="Arial" w:hAnsi="Arial" w:cs="Arial"/>
                <w:lang w:val="mk-MK"/>
              </w:rPr>
              <w:t>с</w:t>
            </w:r>
            <w:r>
              <w:rPr>
                <w:rFonts w:ascii="Arial" w:hAnsi="Arial" w:cs="Arial"/>
              </w:rPr>
              <w:t>ептември/2</w:t>
            </w:r>
          </w:p>
        </w:tc>
      </w:tr>
      <w:tr w:rsidR="00A0714F">
        <w:trPr>
          <w:trHeight w:val="677"/>
        </w:trPr>
        <w:tc>
          <w:tcPr>
            <w:tcW w:w="567" w:type="dxa"/>
            <w:vMerge/>
            <w:tcBorders>
              <w:left w:val="single" w:sz="4" w:space="0" w:color="auto"/>
              <w:right w:val="single" w:sz="4" w:space="0" w:color="auto"/>
            </w:tcBorders>
            <w:shd w:val="clear" w:color="auto" w:fill="auto"/>
            <w:noWrap/>
          </w:tcPr>
          <w:p w:rsidR="00A0714F" w:rsidRDefault="00A0714F">
            <w:pPr>
              <w:pStyle w:val="NoSpacing"/>
              <w:rPr>
                <w:rFonts w:ascii="Arial" w:hAnsi="Arial" w:cs="Arial"/>
              </w:rPr>
            </w:pPr>
          </w:p>
        </w:tc>
        <w:tc>
          <w:tcPr>
            <w:tcW w:w="1560" w:type="dxa"/>
            <w:vMerge/>
            <w:tcBorders>
              <w:left w:val="nil"/>
              <w:right w:val="single" w:sz="4" w:space="0" w:color="auto"/>
            </w:tcBorders>
            <w:shd w:val="clear" w:color="auto" w:fill="auto"/>
          </w:tcPr>
          <w:p w:rsidR="00A0714F" w:rsidRDefault="00A0714F">
            <w:pPr>
              <w:pStyle w:val="NoSpacing"/>
              <w:rPr>
                <w:rFonts w:ascii="Arial" w:hAnsi="Arial" w:cs="Arial"/>
              </w:rPr>
            </w:pP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after="0" w:line="240" w:lineRule="auto"/>
              <w:rPr>
                <w:rFonts w:ascii="Arial" w:hAnsi="Arial" w:cs="Arial"/>
              </w:rPr>
            </w:pPr>
            <w:r>
              <w:rPr>
                <w:rFonts w:ascii="Arial" w:hAnsi="Arial" w:cs="Arial"/>
              </w:rPr>
              <w:t> </w:t>
            </w:r>
            <w:r>
              <w:rPr>
                <w:rFonts w:ascii="Arial" w:hAnsi="Arial" w:cs="Arial"/>
                <w:lang w:eastAsia="mk-MK"/>
              </w:rPr>
              <w:t>Ликовно образование</w:t>
            </w:r>
          </w:p>
          <w:p w:rsidR="00A0714F" w:rsidRDefault="00A0714F">
            <w:pPr>
              <w:autoSpaceDE w:val="0"/>
              <w:autoSpaceDN w:val="0"/>
              <w:adjustRightInd w:val="0"/>
              <w:spacing w:after="0" w:line="240" w:lineRule="auto"/>
              <w:rPr>
                <w:rFonts w:ascii="Arial" w:hAnsi="Arial" w:cs="Arial"/>
              </w:rPr>
            </w:pP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after="0" w:line="240" w:lineRule="auto"/>
              <w:rPr>
                <w:rFonts w:ascii="Arial" w:hAnsi="Arial" w:cs="Arial"/>
                <w:color w:val="000000"/>
              </w:rPr>
            </w:pPr>
            <w:r>
              <w:rPr>
                <w:rFonts w:ascii="Arial" w:hAnsi="Arial" w:cs="Arial"/>
              </w:rPr>
              <w:t> </w:t>
            </w:r>
          </w:p>
          <w:p w:rsidR="00A0714F" w:rsidRDefault="002608D1">
            <w:pPr>
              <w:autoSpaceDE w:val="0"/>
              <w:autoSpaceDN w:val="0"/>
              <w:adjustRightInd w:val="0"/>
              <w:spacing w:after="0" w:line="240" w:lineRule="auto"/>
              <w:rPr>
                <w:rFonts w:ascii="Arial" w:hAnsi="Arial" w:cs="Arial"/>
                <w:lang w:val="mk-MK"/>
              </w:rPr>
            </w:pPr>
            <w:r>
              <w:rPr>
                <w:rFonts w:ascii="Arial" w:hAnsi="Arial" w:cs="Arial"/>
              </w:rPr>
              <w:t>III (трето)</w:t>
            </w:r>
          </w:p>
          <w:p w:rsidR="00A0714F" w:rsidRDefault="00A0714F">
            <w:pPr>
              <w:autoSpaceDE w:val="0"/>
              <w:autoSpaceDN w:val="0"/>
              <w:adjustRightInd w:val="0"/>
              <w:spacing w:after="0" w:line="240" w:lineRule="auto"/>
              <w:rPr>
                <w:rFonts w:ascii="Arial" w:hAnsi="Arial" w:cs="Arial"/>
                <w:lang w:val="mk-MK"/>
              </w:rPr>
            </w:pPr>
          </w:p>
        </w:tc>
        <w:tc>
          <w:tcPr>
            <w:tcW w:w="2835"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after="0" w:line="240" w:lineRule="auto"/>
              <w:rPr>
                <w:rFonts w:ascii="Arial" w:hAnsi="Arial" w:cs="Arial"/>
                <w:lang w:val="mk-MK"/>
              </w:rPr>
            </w:pPr>
            <w:r>
              <w:rPr>
                <w:rFonts w:ascii="Arial" w:hAnsi="Arial" w:cs="Arial"/>
                <w:lang w:val="mk-MK"/>
              </w:rPr>
              <w:t> </w:t>
            </w:r>
            <w:r>
              <w:rPr>
                <w:rFonts w:ascii="Arial" w:hAnsi="Arial" w:cs="Arial"/>
                <w:lang w:val="mk-MK" w:eastAsia="mk-MK"/>
              </w:rPr>
              <w:t> Цртање- видови текстура-Какво училиште сакам да имам</w:t>
            </w:r>
          </w:p>
          <w:p w:rsidR="00A0714F" w:rsidRDefault="00A0714F">
            <w:pPr>
              <w:autoSpaceDE w:val="0"/>
              <w:autoSpaceDN w:val="0"/>
              <w:adjustRightInd w:val="0"/>
              <w:spacing w:after="0" w:line="240" w:lineRule="auto"/>
              <w:rPr>
                <w:rFonts w:ascii="Arial" w:hAnsi="Arial" w:cs="Arial"/>
                <w:lang w:val="mk-MK"/>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A0714F" w:rsidRDefault="00A0714F">
            <w:pPr>
              <w:autoSpaceDE w:val="0"/>
              <w:autoSpaceDN w:val="0"/>
              <w:adjustRightInd w:val="0"/>
              <w:spacing w:after="0" w:line="240" w:lineRule="auto"/>
              <w:rPr>
                <w:rFonts w:ascii="Arial" w:hAnsi="Arial" w:cs="Arial"/>
                <w:lang w:val="mk-MK"/>
              </w:rPr>
            </w:pPr>
          </w:p>
          <w:p w:rsidR="00A0714F" w:rsidRDefault="002608D1">
            <w:pPr>
              <w:autoSpaceDE w:val="0"/>
              <w:autoSpaceDN w:val="0"/>
              <w:adjustRightInd w:val="0"/>
              <w:spacing w:after="0" w:line="240" w:lineRule="auto"/>
              <w:rPr>
                <w:rFonts w:ascii="Arial" w:hAnsi="Arial" w:cs="Arial"/>
                <w:lang w:val="ru-RU"/>
              </w:rPr>
            </w:pPr>
            <w:r>
              <w:rPr>
                <w:rFonts w:ascii="Arial" w:hAnsi="Arial" w:cs="Arial"/>
                <w:lang w:val="ru-RU"/>
              </w:rPr>
              <w:t>1</w:t>
            </w:r>
          </w:p>
          <w:p w:rsidR="00A0714F" w:rsidRDefault="00A0714F">
            <w:pPr>
              <w:autoSpaceDE w:val="0"/>
              <w:autoSpaceDN w:val="0"/>
              <w:adjustRightInd w:val="0"/>
              <w:spacing w:after="0" w:line="240" w:lineRule="auto"/>
              <w:rPr>
                <w:rFonts w:ascii="Arial" w:hAnsi="Arial" w:cs="Arial"/>
              </w:rPr>
            </w:pPr>
          </w:p>
        </w:tc>
        <w:tc>
          <w:tcPr>
            <w:tcW w:w="1985"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after="0" w:line="100" w:lineRule="atLeast"/>
              <w:rPr>
                <w:rFonts w:ascii="Arial" w:hAnsi="Arial" w:cs="Arial"/>
              </w:rPr>
            </w:pPr>
            <w:r>
              <w:rPr>
                <w:rFonts w:ascii="Arial" w:hAnsi="Arial" w:cs="Arial"/>
              </w:rPr>
              <w:t> октомври</w:t>
            </w:r>
          </w:p>
          <w:p w:rsidR="00A0714F" w:rsidRDefault="00A0714F">
            <w:pPr>
              <w:autoSpaceDE w:val="0"/>
              <w:autoSpaceDN w:val="0"/>
              <w:adjustRightInd w:val="0"/>
              <w:spacing w:after="0" w:line="240" w:lineRule="auto"/>
              <w:rPr>
                <w:rFonts w:ascii="Arial" w:hAnsi="Arial" w:cs="Arial"/>
              </w:rPr>
            </w:pPr>
          </w:p>
        </w:tc>
      </w:tr>
      <w:tr w:rsidR="00A0714F">
        <w:trPr>
          <w:trHeight w:val="511"/>
        </w:trPr>
        <w:tc>
          <w:tcPr>
            <w:tcW w:w="567" w:type="dxa"/>
            <w:vMerge/>
            <w:tcBorders>
              <w:left w:val="single" w:sz="4" w:space="0" w:color="auto"/>
              <w:right w:val="single" w:sz="4" w:space="0" w:color="auto"/>
            </w:tcBorders>
            <w:shd w:val="clear" w:color="auto" w:fill="auto"/>
            <w:noWrap/>
          </w:tcPr>
          <w:p w:rsidR="00A0714F" w:rsidRDefault="00A0714F">
            <w:pPr>
              <w:pStyle w:val="NoSpacing"/>
              <w:rPr>
                <w:rFonts w:ascii="Arial" w:hAnsi="Arial" w:cs="Arial"/>
              </w:rPr>
            </w:pPr>
          </w:p>
        </w:tc>
        <w:tc>
          <w:tcPr>
            <w:tcW w:w="1560" w:type="dxa"/>
            <w:vMerge/>
            <w:tcBorders>
              <w:left w:val="nil"/>
              <w:right w:val="single" w:sz="4" w:space="0" w:color="auto"/>
            </w:tcBorders>
            <w:shd w:val="clear" w:color="auto" w:fill="auto"/>
          </w:tcPr>
          <w:p w:rsidR="00A0714F" w:rsidRDefault="00A0714F">
            <w:pPr>
              <w:pStyle w:val="NoSpacing"/>
              <w:rPr>
                <w:rFonts w:ascii="Arial" w:hAnsi="Arial" w:cs="Arial"/>
              </w:rPr>
            </w:pP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lang w:val="mk-MK"/>
              </w:rPr>
            </w:pPr>
            <w:r>
              <w:rPr>
                <w:rFonts w:ascii="Arial" w:hAnsi="Arial" w:cs="Arial"/>
                <w:lang w:val="mk-MK"/>
              </w:rPr>
              <w:t>Природа</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color w:val="000000"/>
                <w:lang w:val="mk-MK"/>
              </w:rPr>
            </w:pPr>
            <w:r>
              <w:rPr>
                <w:rFonts w:ascii="Arial" w:hAnsi="Arial" w:cs="Arial"/>
                <w:color w:val="000000"/>
              </w:rPr>
              <w:t>I</w:t>
            </w:r>
            <w:r>
              <w:rPr>
                <w:rFonts w:ascii="Arial" w:hAnsi="Arial" w:cs="Arial"/>
                <w:color w:val="000000"/>
                <w:lang w:val="mk-MK"/>
              </w:rPr>
              <w:t>V(четврто)</w:t>
            </w:r>
          </w:p>
        </w:tc>
        <w:tc>
          <w:tcPr>
            <w:tcW w:w="2835"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lang w:val="mk-MK" w:eastAsia="mk-MK"/>
              </w:rPr>
            </w:pPr>
            <w:r>
              <w:rPr>
                <w:rFonts w:ascii="Arial" w:hAnsi="Arial" w:cs="Arial"/>
                <w:lang w:val="mk-MK" w:eastAsia="mk-MK"/>
              </w:rPr>
              <w:t>Пишување еко пораки</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lang w:val="mk-MK"/>
              </w:rPr>
            </w:pPr>
            <w:r>
              <w:rPr>
                <w:rFonts w:ascii="Arial" w:hAnsi="Arial" w:cs="Arial"/>
                <w:lang w:val="mk-MK"/>
              </w:rPr>
              <w:t>1</w:t>
            </w:r>
          </w:p>
        </w:tc>
        <w:tc>
          <w:tcPr>
            <w:tcW w:w="1985"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line="100" w:lineRule="atLeast"/>
              <w:rPr>
                <w:rFonts w:ascii="Arial" w:hAnsi="Arial" w:cs="Arial"/>
                <w:lang w:val="mk-MK"/>
              </w:rPr>
            </w:pPr>
            <w:r>
              <w:rPr>
                <w:rFonts w:ascii="Arial" w:hAnsi="Arial" w:cs="Arial"/>
                <w:lang w:val="mk-MK"/>
              </w:rPr>
              <w:t>Февруари/3</w:t>
            </w:r>
          </w:p>
        </w:tc>
      </w:tr>
      <w:tr w:rsidR="00A0714F">
        <w:trPr>
          <w:trHeight w:val="409"/>
        </w:trPr>
        <w:tc>
          <w:tcPr>
            <w:tcW w:w="567" w:type="dxa"/>
            <w:vMerge/>
            <w:tcBorders>
              <w:left w:val="single" w:sz="4" w:space="0" w:color="auto"/>
              <w:right w:val="single" w:sz="4" w:space="0" w:color="auto"/>
            </w:tcBorders>
            <w:shd w:val="clear" w:color="auto" w:fill="auto"/>
            <w:noWrap/>
          </w:tcPr>
          <w:p w:rsidR="00A0714F" w:rsidRDefault="00A0714F">
            <w:pPr>
              <w:pStyle w:val="NoSpacing"/>
              <w:rPr>
                <w:rFonts w:ascii="Arial" w:hAnsi="Arial" w:cs="Arial"/>
              </w:rPr>
            </w:pPr>
          </w:p>
        </w:tc>
        <w:tc>
          <w:tcPr>
            <w:tcW w:w="1560" w:type="dxa"/>
            <w:vMerge/>
            <w:tcBorders>
              <w:left w:val="nil"/>
              <w:right w:val="single" w:sz="4" w:space="0" w:color="auto"/>
            </w:tcBorders>
            <w:shd w:val="clear" w:color="auto" w:fill="auto"/>
          </w:tcPr>
          <w:p w:rsidR="00A0714F" w:rsidRDefault="00A0714F">
            <w:pPr>
              <w:pStyle w:val="NoSpacing"/>
              <w:rPr>
                <w:rFonts w:ascii="Arial" w:hAnsi="Arial" w:cs="Arial"/>
              </w:rPr>
            </w:pP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lang w:val="mk-MK"/>
              </w:rPr>
            </w:pPr>
            <w:r>
              <w:rPr>
                <w:rFonts w:ascii="Arial" w:hAnsi="Arial" w:cs="Arial"/>
              </w:rPr>
              <w:t xml:space="preserve">македонски </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color w:val="000000"/>
                <w:lang w:val="mk-MK"/>
              </w:rPr>
            </w:pPr>
            <w:r>
              <w:rPr>
                <w:rFonts w:ascii="Arial" w:hAnsi="Arial" w:cs="Arial"/>
                <w:color w:val="000000"/>
              </w:rPr>
              <w:t>V(</w:t>
            </w:r>
            <w:r>
              <w:rPr>
                <w:rFonts w:ascii="Arial" w:hAnsi="Arial" w:cs="Arial"/>
                <w:color w:val="000000"/>
                <w:lang w:val="mk-MK"/>
              </w:rPr>
              <w:t>пет</w:t>
            </w:r>
            <w:r>
              <w:rPr>
                <w:rFonts w:ascii="Arial" w:hAnsi="Arial" w:cs="Arial"/>
                <w:color w:val="000000"/>
              </w:rPr>
              <w:t>то)</w:t>
            </w:r>
          </w:p>
        </w:tc>
        <w:tc>
          <w:tcPr>
            <w:tcW w:w="2835"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lang w:val="mk-MK" w:eastAsia="mk-MK"/>
              </w:rPr>
            </w:pPr>
            <w:r>
              <w:rPr>
                <w:rFonts w:ascii="Arial" w:hAnsi="Arial" w:cs="Arial"/>
                <w:lang w:val="mk-MK" w:eastAsia="mk-MK"/>
              </w:rPr>
              <w:t>Интерпретација на текстото „ Што ли зборуваат?</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lang w:val="mk-MK"/>
              </w:rPr>
            </w:pPr>
            <w:r>
              <w:rPr>
                <w:rFonts w:ascii="Arial" w:hAnsi="Arial" w:cs="Arial"/>
                <w:lang w:val="mk-MK"/>
              </w:rPr>
              <w:t>1</w:t>
            </w:r>
          </w:p>
        </w:tc>
        <w:tc>
          <w:tcPr>
            <w:tcW w:w="1985"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line="100" w:lineRule="atLeast"/>
              <w:rPr>
                <w:rFonts w:ascii="Arial" w:hAnsi="Arial" w:cs="Arial"/>
                <w:lang w:val="mk-MK"/>
              </w:rPr>
            </w:pPr>
            <w:r>
              <w:rPr>
                <w:rFonts w:ascii="Arial" w:hAnsi="Arial" w:cs="Arial"/>
                <w:lang w:val="mk-MK"/>
              </w:rPr>
              <w:t>септември/2</w:t>
            </w:r>
          </w:p>
        </w:tc>
      </w:tr>
      <w:tr w:rsidR="00A0714F">
        <w:trPr>
          <w:trHeight w:val="1879"/>
        </w:trPr>
        <w:tc>
          <w:tcPr>
            <w:tcW w:w="567" w:type="dxa"/>
            <w:vMerge/>
            <w:tcBorders>
              <w:left w:val="single" w:sz="4" w:space="0" w:color="auto"/>
              <w:right w:val="single" w:sz="4" w:space="0" w:color="auto"/>
            </w:tcBorders>
            <w:shd w:val="clear" w:color="auto" w:fill="auto"/>
            <w:noWrap/>
          </w:tcPr>
          <w:p w:rsidR="00A0714F" w:rsidRDefault="00A0714F">
            <w:pPr>
              <w:pStyle w:val="NoSpacing"/>
              <w:rPr>
                <w:rFonts w:ascii="Arial" w:hAnsi="Arial" w:cs="Arial"/>
              </w:rPr>
            </w:pPr>
          </w:p>
        </w:tc>
        <w:tc>
          <w:tcPr>
            <w:tcW w:w="1560" w:type="dxa"/>
            <w:vMerge/>
            <w:tcBorders>
              <w:left w:val="nil"/>
              <w:right w:val="single" w:sz="4" w:space="0" w:color="auto"/>
            </w:tcBorders>
            <w:shd w:val="clear" w:color="auto" w:fill="auto"/>
          </w:tcPr>
          <w:p w:rsidR="00A0714F" w:rsidRDefault="00A0714F">
            <w:pPr>
              <w:pStyle w:val="NoSpacing"/>
              <w:rPr>
                <w:rFonts w:ascii="Arial" w:hAnsi="Arial" w:cs="Arial"/>
              </w:rPr>
            </w:pP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lang w:val="mk-MK" w:eastAsia="mk-MK"/>
              </w:rPr>
            </w:pPr>
            <w:r>
              <w:rPr>
                <w:rFonts w:ascii="Arial" w:hAnsi="Arial" w:cs="Arial"/>
                <w:lang w:eastAsia="mk-MK"/>
              </w:rPr>
              <w:t>Ликовно образование</w:t>
            </w:r>
          </w:p>
          <w:p w:rsidR="00A0714F" w:rsidRDefault="00A0714F">
            <w:pPr>
              <w:autoSpaceDE w:val="0"/>
              <w:autoSpaceDN w:val="0"/>
              <w:adjustRightInd w:val="0"/>
              <w:rPr>
                <w:rFonts w:ascii="Arial" w:hAnsi="Arial" w:cs="Arial"/>
                <w:lang w:val="mk-MK" w:eastAsia="mk-MK"/>
              </w:rPr>
            </w:pPr>
          </w:p>
          <w:p w:rsidR="00A0714F" w:rsidRDefault="00A0714F">
            <w:pPr>
              <w:autoSpaceDE w:val="0"/>
              <w:autoSpaceDN w:val="0"/>
              <w:adjustRightInd w:val="0"/>
              <w:rPr>
                <w:rFonts w:ascii="Arial" w:hAnsi="Arial" w:cs="Arial"/>
                <w:lang w:eastAsia="mk-MK"/>
              </w:rPr>
            </w:pP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color w:val="000000"/>
                <w:lang w:val="mk-MK"/>
              </w:rPr>
            </w:pPr>
            <w:r>
              <w:rPr>
                <w:rFonts w:ascii="Arial" w:hAnsi="Arial" w:cs="Arial"/>
                <w:color w:val="000000"/>
              </w:rPr>
              <w:t>VIII</w:t>
            </w:r>
          </w:p>
          <w:p w:rsidR="00A0714F" w:rsidRDefault="00A0714F">
            <w:pPr>
              <w:autoSpaceDE w:val="0"/>
              <w:autoSpaceDN w:val="0"/>
              <w:adjustRightInd w:val="0"/>
              <w:rPr>
                <w:rFonts w:ascii="Arial" w:hAnsi="Arial" w:cs="Arial"/>
                <w:color w:val="000000"/>
                <w:lang w:val="mk-MK"/>
              </w:rPr>
            </w:pPr>
          </w:p>
          <w:p w:rsidR="00A0714F" w:rsidRDefault="00A0714F">
            <w:pPr>
              <w:autoSpaceDE w:val="0"/>
              <w:autoSpaceDN w:val="0"/>
              <w:adjustRightInd w:val="0"/>
              <w:rPr>
                <w:rFonts w:ascii="Arial" w:hAnsi="Arial" w:cs="Arial"/>
                <w:color w:val="000000"/>
              </w:rPr>
            </w:pPr>
          </w:p>
        </w:tc>
        <w:tc>
          <w:tcPr>
            <w:tcW w:w="2835"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rPr>
                <w:rFonts w:ascii="Arial" w:hAnsi="Arial" w:cs="Arial"/>
              </w:rPr>
            </w:pPr>
            <w:r>
              <w:rPr>
                <w:rFonts w:ascii="Arial" w:hAnsi="Arial" w:cs="Arial"/>
              </w:rPr>
              <w:t xml:space="preserve"> Дизајн, видови дизајн и нивната примена во секојдневниот живот – плакат со еко упатства и </w:t>
            </w:r>
            <w:r>
              <w:rPr>
                <w:rFonts w:ascii="Arial" w:hAnsi="Arial" w:cs="Arial"/>
              </w:rPr>
              <w:tab/>
            </w:r>
            <w:r>
              <w:rPr>
                <w:rFonts w:ascii="Arial" w:hAnsi="Arial" w:cs="Arial"/>
              </w:rPr>
              <w:t xml:space="preserve"> еко пораки (Еко3/</w:t>
            </w:r>
            <w:r>
              <w:rPr>
                <w:rFonts w:ascii="Arial" w:hAnsi="Arial" w:cs="Arial"/>
                <w:lang w:val="mk-MK"/>
              </w:rPr>
              <w:t>1</w:t>
            </w:r>
            <w:r>
              <w:rPr>
                <w:rFonts w:ascii="Arial" w:hAnsi="Arial" w:cs="Arial"/>
              </w:rPr>
              <w:t>) (ИКТ) (Дизајн)</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lang w:val="mk-MK"/>
              </w:rPr>
            </w:pPr>
            <w:r>
              <w:rPr>
                <w:rFonts w:ascii="Arial" w:hAnsi="Arial" w:cs="Arial"/>
                <w:lang w:val="mk-MK"/>
              </w:rPr>
              <w:t>1</w:t>
            </w:r>
          </w:p>
          <w:p w:rsidR="00A0714F" w:rsidRDefault="00A0714F">
            <w:pPr>
              <w:autoSpaceDE w:val="0"/>
              <w:autoSpaceDN w:val="0"/>
              <w:adjustRightInd w:val="0"/>
              <w:rPr>
                <w:rFonts w:ascii="Arial" w:hAnsi="Arial" w:cs="Arial"/>
                <w:lang w:val="mk-MK"/>
              </w:rPr>
            </w:pPr>
          </w:p>
          <w:p w:rsidR="00A0714F" w:rsidRDefault="00A0714F">
            <w:pPr>
              <w:autoSpaceDE w:val="0"/>
              <w:autoSpaceDN w:val="0"/>
              <w:adjustRightInd w:val="0"/>
              <w:rPr>
                <w:rFonts w:ascii="Arial" w:hAnsi="Arial" w:cs="Arial"/>
                <w:lang w:val="mk-MK"/>
              </w:rPr>
            </w:pPr>
          </w:p>
        </w:tc>
        <w:tc>
          <w:tcPr>
            <w:tcW w:w="1985"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lang w:val="mk-MK"/>
              </w:rPr>
            </w:pPr>
            <w:r>
              <w:rPr>
                <w:rFonts w:ascii="Arial" w:hAnsi="Arial" w:cs="Arial"/>
                <w:lang w:val="mk-MK"/>
              </w:rPr>
              <w:t>Октоври/ноември</w:t>
            </w:r>
          </w:p>
          <w:p w:rsidR="00A0714F" w:rsidRDefault="00A0714F">
            <w:pPr>
              <w:autoSpaceDE w:val="0"/>
              <w:autoSpaceDN w:val="0"/>
              <w:adjustRightInd w:val="0"/>
              <w:rPr>
                <w:rFonts w:ascii="Arial" w:hAnsi="Arial" w:cs="Arial"/>
                <w:lang w:val="mk-MK"/>
              </w:rPr>
            </w:pPr>
          </w:p>
          <w:p w:rsidR="00A0714F" w:rsidRDefault="00A0714F">
            <w:pPr>
              <w:autoSpaceDE w:val="0"/>
              <w:autoSpaceDN w:val="0"/>
              <w:adjustRightInd w:val="0"/>
              <w:rPr>
                <w:rFonts w:ascii="Arial" w:hAnsi="Arial" w:cs="Arial"/>
              </w:rPr>
            </w:pPr>
          </w:p>
        </w:tc>
      </w:tr>
      <w:tr w:rsidR="00A0714F">
        <w:trPr>
          <w:trHeight w:val="459"/>
        </w:trPr>
        <w:tc>
          <w:tcPr>
            <w:tcW w:w="567" w:type="dxa"/>
            <w:vMerge w:val="restart"/>
            <w:tcBorders>
              <w:top w:val="single" w:sz="4" w:space="0" w:color="auto"/>
              <w:left w:val="single" w:sz="4" w:space="0" w:color="auto"/>
              <w:right w:val="single" w:sz="4" w:space="0" w:color="auto"/>
            </w:tcBorders>
            <w:shd w:val="clear" w:color="auto" w:fill="auto"/>
            <w:noWrap/>
          </w:tcPr>
          <w:p w:rsidR="00A0714F" w:rsidRDefault="002608D1">
            <w:pPr>
              <w:pStyle w:val="NoSpacing"/>
              <w:rPr>
                <w:rFonts w:ascii="Arial" w:hAnsi="Arial" w:cs="Arial"/>
              </w:rPr>
            </w:pPr>
            <w:r>
              <w:rPr>
                <w:rFonts w:ascii="Arial" w:hAnsi="Arial" w:cs="Arial"/>
              </w:rPr>
              <w:t>2.</w:t>
            </w:r>
          </w:p>
        </w:tc>
        <w:tc>
          <w:tcPr>
            <w:tcW w:w="1560" w:type="dxa"/>
            <w:vMerge w:val="restart"/>
            <w:tcBorders>
              <w:top w:val="single" w:sz="4" w:space="0" w:color="auto"/>
              <w:left w:val="nil"/>
              <w:right w:val="single" w:sz="4" w:space="0" w:color="auto"/>
            </w:tcBorders>
            <w:shd w:val="clear" w:color="auto" w:fill="auto"/>
          </w:tcPr>
          <w:p w:rsidR="00A0714F" w:rsidRDefault="002608D1">
            <w:pPr>
              <w:pStyle w:val="NoSpacing"/>
              <w:rPr>
                <w:rFonts w:ascii="Arial" w:hAnsi="Arial" w:cs="Arial"/>
              </w:rPr>
            </w:pPr>
            <w:r>
              <w:rPr>
                <w:rFonts w:ascii="Arial" w:hAnsi="Arial" w:cs="Arial"/>
              </w:rPr>
              <w:t>Еколошки средства за одржување на хигиена</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after="0" w:line="240" w:lineRule="auto"/>
              <w:rPr>
                <w:rFonts w:ascii="Arial" w:hAnsi="Arial" w:cs="Arial"/>
                <w:sz w:val="24"/>
                <w:szCs w:val="24"/>
              </w:rPr>
            </w:pPr>
            <w:r>
              <w:rPr>
                <w:rFonts w:ascii="Arial" w:hAnsi="Arial" w:cs="Arial"/>
                <w:sz w:val="24"/>
                <w:szCs w:val="24"/>
              </w:rPr>
              <w:t>Македонски  јазик</w:t>
            </w:r>
          </w:p>
        </w:tc>
        <w:tc>
          <w:tcPr>
            <w:tcW w:w="1134" w:type="dxa"/>
            <w:tcBorders>
              <w:top w:val="nil"/>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after="0" w:line="240" w:lineRule="auto"/>
              <w:rPr>
                <w:rFonts w:ascii="Arial" w:hAnsi="Arial" w:cs="Arial"/>
                <w:sz w:val="24"/>
                <w:szCs w:val="24"/>
              </w:rPr>
            </w:pPr>
            <w:r>
              <w:rPr>
                <w:rFonts w:ascii="Arial" w:hAnsi="Arial" w:cs="Arial"/>
                <w:color w:val="000000"/>
                <w:sz w:val="24"/>
                <w:szCs w:val="24"/>
              </w:rPr>
              <w:t>II (второ)</w:t>
            </w:r>
          </w:p>
        </w:tc>
        <w:tc>
          <w:tcPr>
            <w:tcW w:w="2835" w:type="dxa"/>
            <w:tcBorders>
              <w:top w:val="nil"/>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after="0" w:line="240" w:lineRule="auto"/>
              <w:rPr>
                <w:rFonts w:ascii="Arial" w:hAnsi="Arial" w:cs="Arial"/>
                <w:sz w:val="24"/>
                <w:szCs w:val="24"/>
                <w:lang w:val="ru-RU"/>
              </w:rPr>
            </w:pPr>
            <w:r>
              <w:rPr>
                <w:rFonts w:ascii="Arial" w:hAnsi="Arial" w:cs="Arial"/>
                <w:sz w:val="24"/>
                <w:szCs w:val="24"/>
              </w:rPr>
              <w:t>П</w:t>
            </w:r>
            <w:r>
              <w:rPr>
                <w:rFonts w:ascii="Arial" w:hAnsi="Arial" w:cs="Arial"/>
                <w:sz w:val="24"/>
                <w:szCs w:val="24"/>
                <w:lang w:val="ru-RU"/>
              </w:rPr>
              <w:t xml:space="preserve">риказна во слики : </w:t>
            </w:r>
            <w:r>
              <w:rPr>
                <w:rFonts w:ascii="Arial" w:hAnsi="Arial" w:cs="Arial"/>
                <w:sz w:val="24"/>
                <w:szCs w:val="24"/>
              </w:rPr>
              <w:t>Ч</w:t>
            </w:r>
            <w:r>
              <w:rPr>
                <w:rFonts w:ascii="Arial" w:hAnsi="Arial" w:cs="Arial"/>
                <w:sz w:val="24"/>
                <w:szCs w:val="24"/>
                <w:lang w:val="ru-RU"/>
              </w:rPr>
              <w:t>овекот  и природата</w:t>
            </w:r>
          </w:p>
        </w:tc>
        <w:tc>
          <w:tcPr>
            <w:tcW w:w="992" w:type="dxa"/>
            <w:tcBorders>
              <w:top w:val="nil"/>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after="0" w:line="240" w:lineRule="auto"/>
              <w:jc w:val="center"/>
              <w:rPr>
                <w:rFonts w:ascii="Arial" w:hAnsi="Arial" w:cs="Arial"/>
                <w:sz w:val="24"/>
                <w:szCs w:val="24"/>
              </w:rPr>
            </w:pPr>
            <w:r>
              <w:rPr>
                <w:rFonts w:ascii="Arial" w:hAnsi="Arial" w:cs="Arial"/>
                <w:sz w:val="24"/>
                <w:szCs w:val="24"/>
              </w:rPr>
              <w:t>1</w:t>
            </w:r>
          </w:p>
        </w:tc>
        <w:tc>
          <w:tcPr>
            <w:tcW w:w="1985" w:type="dxa"/>
            <w:tcBorders>
              <w:top w:val="nil"/>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after="0" w:line="100" w:lineRule="atLeast"/>
              <w:rPr>
                <w:rFonts w:ascii="Arial" w:hAnsi="Arial" w:cs="Arial"/>
                <w:sz w:val="24"/>
                <w:szCs w:val="24"/>
              </w:rPr>
            </w:pPr>
            <w:r>
              <w:rPr>
                <w:rFonts w:ascii="Arial" w:hAnsi="Arial" w:cs="Arial"/>
                <w:sz w:val="24"/>
                <w:szCs w:val="24"/>
              </w:rPr>
              <w:t> Март</w:t>
            </w:r>
          </w:p>
          <w:p w:rsidR="00A0714F" w:rsidRDefault="002608D1">
            <w:pPr>
              <w:autoSpaceDE w:val="0"/>
              <w:autoSpaceDN w:val="0"/>
              <w:adjustRightInd w:val="0"/>
              <w:spacing w:after="0" w:line="100" w:lineRule="atLeast"/>
              <w:rPr>
                <w:rFonts w:ascii="Arial" w:hAnsi="Arial" w:cs="Arial"/>
                <w:sz w:val="24"/>
                <w:szCs w:val="24"/>
              </w:rPr>
            </w:pPr>
            <w:r>
              <w:rPr>
                <w:rFonts w:ascii="Arial" w:hAnsi="Arial" w:cs="Arial"/>
                <w:sz w:val="24"/>
                <w:szCs w:val="24"/>
              </w:rPr>
              <w:t>/4седмица</w:t>
            </w:r>
          </w:p>
          <w:p w:rsidR="00A0714F" w:rsidRDefault="00A0714F">
            <w:pPr>
              <w:autoSpaceDE w:val="0"/>
              <w:autoSpaceDN w:val="0"/>
              <w:adjustRightInd w:val="0"/>
              <w:spacing w:after="0" w:line="240" w:lineRule="auto"/>
              <w:rPr>
                <w:rFonts w:ascii="Arial" w:hAnsi="Arial" w:cs="Arial"/>
                <w:sz w:val="24"/>
                <w:szCs w:val="24"/>
              </w:rPr>
            </w:pPr>
          </w:p>
        </w:tc>
      </w:tr>
      <w:tr w:rsidR="00A0714F">
        <w:trPr>
          <w:trHeight w:val="511"/>
        </w:trPr>
        <w:tc>
          <w:tcPr>
            <w:tcW w:w="567" w:type="dxa"/>
            <w:vMerge/>
            <w:tcBorders>
              <w:left w:val="single" w:sz="4" w:space="0" w:color="auto"/>
              <w:right w:val="single" w:sz="4" w:space="0" w:color="auto"/>
            </w:tcBorders>
            <w:shd w:val="clear" w:color="auto" w:fill="auto"/>
            <w:noWrap/>
          </w:tcPr>
          <w:p w:rsidR="00A0714F" w:rsidRDefault="00A0714F">
            <w:pPr>
              <w:pStyle w:val="NoSpacing"/>
              <w:rPr>
                <w:rFonts w:ascii="Arial" w:hAnsi="Arial" w:cs="Arial"/>
              </w:rPr>
            </w:pPr>
          </w:p>
        </w:tc>
        <w:tc>
          <w:tcPr>
            <w:tcW w:w="1560" w:type="dxa"/>
            <w:vMerge/>
            <w:tcBorders>
              <w:left w:val="nil"/>
              <w:right w:val="single" w:sz="4" w:space="0" w:color="auto"/>
            </w:tcBorders>
            <w:shd w:val="clear" w:color="auto" w:fill="auto"/>
          </w:tcPr>
          <w:p w:rsidR="00A0714F" w:rsidRDefault="00A0714F">
            <w:pPr>
              <w:pStyle w:val="NoSpacing"/>
              <w:rPr>
                <w:rFonts w:ascii="Arial" w:hAnsi="Arial" w:cs="Arial"/>
              </w:rPr>
            </w:pP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A0714F" w:rsidRDefault="00A0714F">
            <w:pPr>
              <w:autoSpaceDE w:val="0"/>
              <w:autoSpaceDN w:val="0"/>
              <w:adjustRightInd w:val="0"/>
              <w:spacing w:after="0" w:line="240" w:lineRule="auto"/>
              <w:rPr>
                <w:rFonts w:ascii="Arial" w:hAnsi="Arial" w:cs="Arial"/>
                <w:sz w:val="24"/>
                <w:szCs w:val="24"/>
              </w:rPr>
            </w:pP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0714F" w:rsidRDefault="00A0714F">
            <w:pPr>
              <w:autoSpaceDE w:val="0"/>
              <w:autoSpaceDN w:val="0"/>
              <w:adjustRightInd w:val="0"/>
              <w:spacing w:after="0" w:line="240" w:lineRule="auto"/>
              <w:rPr>
                <w:rFonts w:ascii="Arial" w:hAnsi="Arial" w:cs="Arial"/>
                <w:sz w:val="24"/>
                <w:szCs w:val="24"/>
              </w:rPr>
            </w:pPr>
          </w:p>
        </w:tc>
        <w:tc>
          <w:tcPr>
            <w:tcW w:w="2835" w:type="dxa"/>
            <w:tcBorders>
              <w:top w:val="single" w:sz="4" w:space="0" w:color="auto"/>
              <w:left w:val="nil"/>
              <w:bottom w:val="single" w:sz="4" w:space="0" w:color="auto"/>
              <w:right w:val="single" w:sz="4" w:space="0" w:color="auto"/>
            </w:tcBorders>
            <w:shd w:val="clear" w:color="auto" w:fill="auto"/>
            <w:noWrap/>
            <w:vAlign w:val="bottom"/>
          </w:tcPr>
          <w:p w:rsidR="00A0714F" w:rsidRDefault="00A0714F">
            <w:pPr>
              <w:autoSpaceDE w:val="0"/>
              <w:autoSpaceDN w:val="0"/>
              <w:adjustRightInd w:val="0"/>
              <w:spacing w:after="0" w:line="240" w:lineRule="auto"/>
              <w:rPr>
                <w:rFonts w:ascii="Arial" w:hAnsi="Arial" w:cs="Arial"/>
                <w:sz w:val="24"/>
                <w:szCs w:val="24"/>
                <w:lang w:val="ru-RU"/>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A0714F" w:rsidRDefault="00A0714F">
            <w:pPr>
              <w:autoSpaceDE w:val="0"/>
              <w:autoSpaceDN w:val="0"/>
              <w:adjustRightInd w:val="0"/>
              <w:spacing w:after="0" w:line="240" w:lineRule="auto"/>
              <w:jc w:val="center"/>
              <w:rPr>
                <w:rFonts w:ascii="Arial" w:hAnsi="Arial" w:cs="Arial"/>
                <w:sz w:val="24"/>
                <w:szCs w:val="24"/>
              </w:rPr>
            </w:pPr>
          </w:p>
        </w:tc>
        <w:tc>
          <w:tcPr>
            <w:tcW w:w="1985" w:type="dxa"/>
            <w:tcBorders>
              <w:top w:val="single" w:sz="4" w:space="0" w:color="auto"/>
              <w:left w:val="nil"/>
              <w:bottom w:val="single" w:sz="4" w:space="0" w:color="auto"/>
              <w:right w:val="single" w:sz="4" w:space="0" w:color="auto"/>
            </w:tcBorders>
            <w:shd w:val="clear" w:color="auto" w:fill="auto"/>
            <w:noWrap/>
            <w:vAlign w:val="bottom"/>
          </w:tcPr>
          <w:p w:rsidR="00A0714F" w:rsidRDefault="00A0714F">
            <w:pPr>
              <w:autoSpaceDE w:val="0"/>
              <w:autoSpaceDN w:val="0"/>
              <w:adjustRightInd w:val="0"/>
              <w:spacing w:after="0" w:line="240" w:lineRule="auto"/>
              <w:rPr>
                <w:rFonts w:ascii="Arial" w:hAnsi="Arial" w:cs="Arial"/>
                <w:sz w:val="24"/>
                <w:szCs w:val="24"/>
              </w:rPr>
            </w:pPr>
          </w:p>
        </w:tc>
      </w:tr>
      <w:tr w:rsidR="00A0714F">
        <w:trPr>
          <w:trHeight w:val="1277"/>
        </w:trPr>
        <w:tc>
          <w:tcPr>
            <w:tcW w:w="567" w:type="dxa"/>
            <w:vMerge/>
            <w:tcBorders>
              <w:left w:val="single" w:sz="4" w:space="0" w:color="auto"/>
              <w:bottom w:val="single" w:sz="4" w:space="0" w:color="auto"/>
              <w:right w:val="single" w:sz="4" w:space="0" w:color="auto"/>
            </w:tcBorders>
            <w:shd w:val="clear" w:color="auto" w:fill="auto"/>
            <w:noWrap/>
          </w:tcPr>
          <w:p w:rsidR="00A0714F" w:rsidRDefault="00A0714F">
            <w:pPr>
              <w:pStyle w:val="NoSpacing"/>
              <w:rPr>
                <w:rFonts w:ascii="Arial" w:hAnsi="Arial" w:cs="Arial"/>
              </w:rPr>
            </w:pPr>
          </w:p>
        </w:tc>
        <w:tc>
          <w:tcPr>
            <w:tcW w:w="1560" w:type="dxa"/>
            <w:vMerge/>
            <w:tcBorders>
              <w:left w:val="nil"/>
              <w:bottom w:val="single" w:sz="4" w:space="0" w:color="auto"/>
              <w:right w:val="single" w:sz="4" w:space="0" w:color="auto"/>
            </w:tcBorders>
            <w:shd w:val="clear" w:color="auto" w:fill="auto"/>
          </w:tcPr>
          <w:p w:rsidR="00A0714F" w:rsidRDefault="00A0714F">
            <w:pPr>
              <w:pStyle w:val="NoSpacing"/>
              <w:rPr>
                <w:rFonts w:ascii="Arial" w:hAnsi="Arial" w:cs="Arial"/>
              </w:rPr>
            </w:pP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lang w:val="mk-MK"/>
              </w:rPr>
            </w:pPr>
            <w:r>
              <w:rPr>
                <w:rFonts w:ascii="Arial" w:hAnsi="Arial" w:cs="Arial"/>
              </w:rPr>
              <w:t>Македонски  јазик</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rPr>
            </w:pPr>
            <w:r>
              <w:rPr>
                <w:rFonts w:ascii="Arial" w:hAnsi="Arial" w:cs="Arial"/>
              </w:rPr>
              <w:t> </w:t>
            </w:r>
            <w:r>
              <w:rPr>
                <w:rFonts w:ascii="Arial" w:hAnsi="Arial" w:cs="Arial"/>
                <w:color w:val="000000"/>
              </w:rPr>
              <w:t>II (второ)</w:t>
            </w:r>
          </w:p>
        </w:tc>
        <w:tc>
          <w:tcPr>
            <w:tcW w:w="2835"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lang w:val="ru-RU"/>
              </w:rPr>
            </w:pPr>
            <w:r>
              <w:rPr>
                <w:rFonts w:ascii="Arial" w:hAnsi="Arial" w:cs="Arial"/>
              </w:rPr>
              <w:t xml:space="preserve"> Обработка на </w:t>
            </w:r>
            <w:r>
              <w:rPr>
                <w:rFonts w:ascii="Arial" w:hAnsi="Arial" w:cs="Arial"/>
              </w:rPr>
              <w:t>драмскиот текст „ Тошо“</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rPr>
            </w:pPr>
            <w:r>
              <w:rPr>
                <w:rFonts w:ascii="Arial" w:hAnsi="Arial" w:cs="Arial"/>
              </w:rPr>
              <w:t> 1</w:t>
            </w:r>
          </w:p>
        </w:tc>
        <w:tc>
          <w:tcPr>
            <w:tcW w:w="1985"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line="100" w:lineRule="atLeast"/>
              <w:rPr>
                <w:rFonts w:ascii="Arial" w:hAnsi="Arial" w:cs="Arial"/>
              </w:rPr>
            </w:pPr>
            <w:r>
              <w:rPr>
                <w:rFonts w:ascii="Arial" w:hAnsi="Arial" w:cs="Arial"/>
              </w:rPr>
              <w:t> Февруари</w:t>
            </w:r>
          </w:p>
        </w:tc>
      </w:tr>
      <w:tr w:rsidR="00A0714F">
        <w:trPr>
          <w:trHeight w:val="383"/>
        </w:trPr>
        <w:tc>
          <w:tcPr>
            <w:tcW w:w="567" w:type="dxa"/>
            <w:tcBorders>
              <w:top w:val="nil"/>
              <w:left w:val="single" w:sz="4" w:space="0" w:color="auto"/>
              <w:bottom w:val="single" w:sz="4" w:space="0" w:color="auto"/>
              <w:right w:val="single" w:sz="4" w:space="0" w:color="auto"/>
            </w:tcBorders>
            <w:shd w:val="clear" w:color="auto" w:fill="auto"/>
            <w:noWrap/>
          </w:tcPr>
          <w:p w:rsidR="00A0714F" w:rsidRDefault="002608D1">
            <w:pPr>
              <w:pStyle w:val="NoSpacing"/>
              <w:rPr>
                <w:rFonts w:ascii="Arial" w:hAnsi="Arial" w:cs="Arial"/>
              </w:rPr>
            </w:pPr>
            <w:r>
              <w:rPr>
                <w:rFonts w:ascii="Arial" w:hAnsi="Arial" w:cs="Arial"/>
              </w:rPr>
              <w:t>3.</w:t>
            </w:r>
          </w:p>
        </w:tc>
        <w:tc>
          <w:tcPr>
            <w:tcW w:w="1560" w:type="dxa"/>
            <w:tcBorders>
              <w:top w:val="nil"/>
              <w:left w:val="nil"/>
              <w:bottom w:val="single" w:sz="4" w:space="0" w:color="auto"/>
              <w:right w:val="single" w:sz="4" w:space="0" w:color="auto"/>
            </w:tcBorders>
            <w:shd w:val="clear" w:color="auto" w:fill="auto"/>
          </w:tcPr>
          <w:p w:rsidR="00A0714F" w:rsidRDefault="002608D1">
            <w:pPr>
              <w:pStyle w:val="NoSpacing"/>
              <w:rPr>
                <w:rFonts w:ascii="Arial" w:hAnsi="Arial" w:cs="Arial"/>
              </w:rPr>
            </w:pPr>
            <w:r>
              <w:rPr>
                <w:rFonts w:ascii="Arial" w:hAnsi="Arial" w:cs="Arial"/>
              </w:rPr>
              <w:t>Еколошки бои за бојадисување</w:t>
            </w:r>
          </w:p>
        </w:tc>
        <w:tc>
          <w:tcPr>
            <w:tcW w:w="1701"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1134"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2835"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992"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1985"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r>
      <w:tr w:rsidR="00A0714F">
        <w:trPr>
          <w:trHeight w:val="307"/>
        </w:trPr>
        <w:tc>
          <w:tcPr>
            <w:tcW w:w="567" w:type="dxa"/>
            <w:vMerge w:val="restart"/>
            <w:tcBorders>
              <w:top w:val="nil"/>
              <w:left w:val="single" w:sz="4" w:space="0" w:color="auto"/>
              <w:right w:val="single" w:sz="4" w:space="0" w:color="auto"/>
            </w:tcBorders>
            <w:shd w:val="clear" w:color="auto" w:fill="auto"/>
            <w:noWrap/>
          </w:tcPr>
          <w:p w:rsidR="00A0714F" w:rsidRDefault="002608D1">
            <w:pPr>
              <w:pStyle w:val="NoSpacing"/>
              <w:rPr>
                <w:rFonts w:ascii="Arial" w:hAnsi="Arial" w:cs="Arial"/>
              </w:rPr>
            </w:pPr>
            <w:r>
              <w:rPr>
                <w:rFonts w:ascii="Arial" w:hAnsi="Arial" w:cs="Arial"/>
              </w:rPr>
              <w:t>4.</w:t>
            </w:r>
          </w:p>
        </w:tc>
        <w:tc>
          <w:tcPr>
            <w:tcW w:w="1560" w:type="dxa"/>
            <w:vMerge w:val="restart"/>
            <w:tcBorders>
              <w:top w:val="nil"/>
              <w:left w:val="nil"/>
              <w:right w:val="single" w:sz="4" w:space="0" w:color="auto"/>
            </w:tcBorders>
            <w:shd w:val="clear" w:color="auto" w:fill="auto"/>
          </w:tcPr>
          <w:p w:rsidR="00A0714F" w:rsidRDefault="002608D1">
            <w:pPr>
              <w:pStyle w:val="NoSpacing"/>
              <w:rPr>
                <w:rFonts w:ascii="Arial" w:hAnsi="Arial" w:cs="Arial"/>
              </w:rPr>
            </w:pPr>
            <w:r>
              <w:rPr>
                <w:rFonts w:ascii="Arial" w:hAnsi="Arial" w:cs="Arial"/>
              </w:rPr>
              <w:t xml:space="preserve">Неупотребливи предмети </w:t>
            </w:r>
          </w:p>
        </w:tc>
        <w:tc>
          <w:tcPr>
            <w:tcW w:w="1701"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Ликовно о.</w:t>
            </w:r>
          </w:p>
          <w:p w:rsidR="00A0714F" w:rsidRDefault="00A0714F">
            <w:pPr>
              <w:pStyle w:val="NoSpacing"/>
              <w:rPr>
                <w:rFonts w:ascii="Arial" w:hAnsi="Arial" w:cs="Arial"/>
                <w:lang w:eastAsia="mk-MK"/>
              </w:rPr>
            </w:pPr>
          </w:p>
        </w:tc>
        <w:tc>
          <w:tcPr>
            <w:tcW w:w="1134"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VI</w:t>
            </w:r>
          </w:p>
          <w:p w:rsidR="00A0714F" w:rsidRDefault="00A0714F">
            <w:pPr>
              <w:pStyle w:val="NoSpacing"/>
              <w:rPr>
                <w:rFonts w:ascii="Arial" w:hAnsi="Arial" w:cs="Arial"/>
                <w:lang w:eastAsia="mk-MK"/>
              </w:rPr>
            </w:pPr>
          </w:p>
        </w:tc>
        <w:tc>
          <w:tcPr>
            <w:tcW w:w="2835"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r>
              <w:rPr>
                <w:rFonts w:ascii="Arial" w:hAnsi="Arial" w:cs="Arial"/>
              </w:rPr>
              <w:t>Природна и вештачка текстура – слободна композиција (Еко-3/4) (Дизајн)</w:t>
            </w:r>
          </w:p>
        </w:tc>
        <w:tc>
          <w:tcPr>
            <w:tcW w:w="992" w:type="dxa"/>
            <w:tcBorders>
              <w:top w:val="nil"/>
              <w:left w:val="nil"/>
              <w:bottom w:val="single" w:sz="4" w:space="0" w:color="auto"/>
              <w:right w:val="single" w:sz="4" w:space="0" w:color="auto"/>
            </w:tcBorders>
            <w:shd w:val="clear" w:color="auto" w:fill="auto"/>
            <w:noWrap/>
            <w:vAlign w:val="bottom"/>
          </w:tcPr>
          <w:p w:rsidR="00A0714F" w:rsidRDefault="00A0714F">
            <w:pPr>
              <w:pStyle w:val="NoSpacing"/>
              <w:rPr>
                <w:rFonts w:ascii="Arial" w:hAnsi="Arial" w:cs="Arial"/>
                <w:lang w:eastAsia="mk-MK"/>
              </w:rPr>
            </w:pPr>
          </w:p>
        </w:tc>
        <w:tc>
          <w:tcPr>
            <w:tcW w:w="1985"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eastAsia="mk-MK"/>
              </w:rPr>
            </w:pPr>
            <w:r>
              <w:rPr>
                <w:rFonts w:ascii="Arial" w:hAnsi="Arial" w:cs="Arial"/>
                <w:lang w:eastAsia="mk-MK"/>
              </w:rPr>
              <w:t> </w:t>
            </w:r>
            <w:r>
              <w:rPr>
                <w:rFonts w:ascii="Arial" w:hAnsi="Arial" w:cs="Arial"/>
                <w:lang w:val="mk-MK" w:eastAsia="mk-MK"/>
              </w:rPr>
              <w:t>ноември</w:t>
            </w:r>
          </w:p>
          <w:p w:rsidR="00A0714F" w:rsidRDefault="00A0714F">
            <w:pPr>
              <w:pStyle w:val="NoSpacing"/>
              <w:rPr>
                <w:rFonts w:ascii="Arial" w:hAnsi="Arial" w:cs="Arial"/>
                <w:lang w:eastAsia="mk-MK"/>
              </w:rPr>
            </w:pPr>
          </w:p>
        </w:tc>
      </w:tr>
      <w:tr w:rsidR="00A0714F">
        <w:trPr>
          <w:trHeight w:val="1354"/>
        </w:trPr>
        <w:tc>
          <w:tcPr>
            <w:tcW w:w="567" w:type="dxa"/>
            <w:vMerge/>
            <w:tcBorders>
              <w:left w:val="single" w:sz="4" w:space="0" w:color="auto"/>
              <w:right w:val="single" w:sz="4" w:space="0" w:color="auto"/>
            </w:tcBorders>
            <w:shd w:val="clear" w:color="auto" w:fill="auto"/>
            <w:noWrap/>
          </w:tcPr>
          <w:p w:rsidR="00A0714F" w:rsidRDefault="00A0714F">
            <w:pPr>
              <w:pStyle w:val="NoSpacing"/>
              <w:rPr>
                <w:rFonts w:ascii="Arial" w:hAnsi="Arial" w:cs="Arial"/>
              </w:rPr>
            </w:pPr>
          </w:p>
        </w:tc>
        <w:tc>
          <w:tcPr>
            <w:tcW w:w="1560" w:type="dxa"/>
            <w:vMerge/>
            <w:tcBorders>
              <w:left w:val="nil"/>
              <w:right w:val="single" w:sz="4" w:space="0" w:color="auto"/>
            </w:tcBorders>
            <w:shd w:val="clear" w:color="auto" w:fill="auto"/>
          </w:tcPr>
          <w:p w:rsidR="00A0714F" w:rsidRDefault="00A0714F">
            <w:pPr>
              <w:pStyle w:val="NoSpacing"/>
              <w:rPr>
                <w:rFonts w:ascii="Arial" w:hAnsi="Arial" w:cs="Arial"/>
              </w:rPr>
            </w:pP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Ликовно o.</w:t>
            </w:r>
          </w:p>
          <w:p w:rsidR="00A0714F" w:rsidRDefault="00A0714F">
            <w:pPr>
              <w:pStyle w:val="NoSpacing"/>
              <w:rPr>
                <w:rFonts w:ascii="Arial" w:hAnsi="Arial" w:cs="Arial"/>
                <w:lang w:eastAsia="mk-MK"/>
              </w:rPr>
            </w:pPr>
          </w:p>
          <w:p w:rsidR="00A0714F" w:rsidRDefault="00A0714F">
            <w:pPr>
              <w:pStyle w:val="NoSpacing"/>
              <w:rPr>
                <w:rFonts w:ascii="Arial" w:hAnsi="Arial" w:cs="Arial"/>
                <w:lang w:eastAsia="mk-MK"/>
              </w:rPr>
            </w:pPr>
          </w:p>
          <w:p w:rsidR="00A0714F" w:rsidRDefault="00A0714F">
            <w:pPr>
              <w:pStyle w:val="NoSpacing"/>
              <w:rPr>
                <w:rFonts w:ascii="Arial" w:hAnsi="Arial" w:cs="Arial"/>
                <w:lang w:eastAsia="mk-MK"/>
              </w:rPr>
            </w:pP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VIII</w:t>
            </w:r>
          </w:p>
          <w:p w:rsidR="00A0714F" w:rsidRDefault="00A0714F">
            <w:pPr>
              <w:pStyle w:val="NoSpacing"/>
              <w:rPr>
                <w:rFonts w:ascii="Arial" w:hAnsi="Arial" w:cs="Arial"/>
                <w:lang w:eastAsia="mk-MK"/>
              </w:rPr>
            </w:pPr>
          </w:p>
          <w:p w:rsidR="00A0714F" w:rsidRDefault="00A0714F">
            <w:pPr>
              <w:pStyle w:val="NoSpacing"/>
              <w:rPr>
                <w:rFonts w:ascii="Arial" w:hAnsi="Arial" w:cs="Arial"/>
                <w:lang w:eastAsia="mk-MK"/>
              </w:rPr>
            </w:pPr>
          </w:p>
          <w:p w:rsidR="00A0714F" w:rsidRDefault="00A0714F">
            <w:pPr>
              <w:pStyle w:val="NoSpacing"/>
              <w:rPr>
                <w:rFonts w:ascii="Arial" w:hAnsi="Arial" w:cs="Arial"/>
                <w:lang w:eastAsia="mk-MK"/>
              </w:rPr>
            </w:pPr>
          </w:p>
        </w:tc>
        <w:tc>
          <w:tcPr>
            <w:tcW w:w="2835"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sz w:val="24"/>
                <w:szCs w:val="24"/>
              </w:rPr>
            </w:pPr>
            <w:r>
              <w:rPr>
                <w:rFonts w:ascii="Arial" w:hAnsi="Arial" w:cs="Arial"/>
                <w:sz w:val="24"/>
                <w:szCs w:val="24"/>
              </w:rPr>
              <w:t>Слободна композиција од</w:t>
            </w:r>
            <w:r>
              <w:rPr>
                <w:rFonts w:ascii="Arial" w:hAnsi="Arial" w:cs="Arial"/>
                <w:sz w:val="24"/>
                <w:szCs w:val="24"/>
              </w:rPr>
              <w:t xml:space="preserve"> отпадни материјали</w:t>
            </w:r>
          </w:p>
          <w:p w:rsidR="00A0714F" w:rsidRDefault="002608D1">
            <w:pPr>
              <w:pStyle w:val="NoSpacing"/>
              <w:rPr>
                <w:rFonts w:ascii="Arial" w:hAnsi="Arial" w:cs="Arial"/>
                <w:sz w:val="24"/>
                <w:szCs w:val="24"/>
              </w:rPr>
            </w:pPr>
            <w:r>
              <w:rPr>
                <w:rFonts w:ascii="Arial" w:hAnsi="Arial" w:cs="Arial"/>
                <w:sz w:val="24"/>
                <w:szCs w:val="24"/>
              </w:rPr>
              <w:t>(НП. Сликање)</w:t>
            </w:r>
          </w:p>
          <w:p w:rsidR="00A0714F" w:rsidRDefault="00A0714F">
            <w:pPr>
              <w:pStyle w:val="NoSpacing"/>
              <w:rPr>
                <w:rFonts w:ascii="Arial" w:hAnsi="Arial" w:cs="Arial"/>
                <w:lang w:eastAsia="mk-MK"/>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1985"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eastAsia="mk-MK"/>
              </w:rPr>
            </w:pPr>
            <w:r>
              <w:rPr>
                <w:rFonts w:ascii="Arial" w:hAnsi="Arial" w:cs="Arial"/>
                <w:lang w:val="mk-MK" w:eastAsia="mk-MK"/>
              </w:rPr>
              <w:t>ноември</w:t>
            </w:r>
          </w:p>
          <w:p w:rsidR="00A0714F" w:rsidRDefault="00A0714F">
            <w:pPr>
              <w:pStyle w:val="NoSpacing"/>
              <w:rPr>
                <w:rFonts w:ascii="Arial" w:hAnsi="Arial" w:cs="Arial"/>
                <w:lang w:eastAsia="mk-MK"/>
              </w:rPr>
            </w:pPr>
          </w:p>
        </w:tc>
      </w:tr>
      <w:tr w:rsidR="00A0714F">
        <w:trPr>
          <w:trHeight w:val="1150"/>
        </w:trPr>
        <w:tc>
          <w:tcPr>
            <w:tcW w:w="567" w:type="dxa"/>
            <w:vMerge/>
            <w:tcBorders>
              <w:left w:val="single" w:sz="4" w:space="0" w:color="auto"/>
              <w:right w:val="single" w:sz="4" w:space="0" w:color="auto"/>
            </w:tcBorders>
            <w:shd w:val="clear" w:color="auto" w:fill="auto"/>
            <w:noWrap/>
          </w:tcPr>
          <w:p w:rsidR="00A0714F" w:rsidRDefault="00A0714F">
            <w:pPr>
              <w:pStyle w:val="NoSpacing"/>
              <w:rPr>
                <w:rFonts w:ascii="Arial" w:hAnsi="Arial" w:cs="Arial"/>
              </w:rPr>
            </w:pPr>
          </w:p>
        </w:tc>
        <w:tc>
          <w:tcPr>
            <w:tcW w:w="1560" w:type="dxa"/>
            <w:vMerge/>
            <w:tcBorders>
              <w:left w:val="nil"/>
              <w:right w:val="single" w:sz="4" w:space="0" w:color="auto"/>
            </w:tcBorders>
            <w:shd w:val="clear" w:color="auto" w:fill="auto"/>
          </w:tcPr>
          <w:p w:rsidR="00A0714F" w:rsidRDefault="00A0714F">
            <w:pPr>
              <w:pStyle w:val="NoSpacing"/>
              <w:rPr>
                <w:rFonts w:ascii="Arial" w:hAnsi="Arial" w:cs="Arial"/>
              </w:rPr>
            </w:pP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Ликовно o.</w:t>
            </w:r>
          </w:p>
          <w:p w:rsidR="00A0714F" w:rsidRDefault="00A0714F">
            <w:pPr>
              <w:pStyle w:val="NoSpacing"/>
              <w:rPr>
                <w:rFonts w:ascii="Arial" w:hAnsi="Arial" w:cs="Arial"/>
                <w:lang w:eastAsia="mk-MK"/>
              </w:rPr>
            </w:pPr>
          </w:p>
          <w:p w:rsidR="00A0714F" w:rsidRDefault="00A0714F">
            <w:pPr>
              <w:pStyle w:val="NoSpacing"/>
              <w:rPr>
                <w:rFonts w:ascii="Arial" w:hAnsi="Arial" w:cs="Arial"/>
                <w:lang w:eastAsia="mk-MK"/>
              </w:rPr>
            </w:pPr>
          </w:p>
          <w:p w:rsidR="00A0714F" w:rsidRDefault="00A0714F">
            <w:pPr>
              <w:pStyle w:val="NoSpacing"/>
              <w:rPr>
                <w:rFonts w:ascii="Arial" w:hAnsi="Arial" w:cs="Arial"/>
                <w:lang w:eastAsia="mk-MK"/>
              </w:rPr>
            </w:pP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rPr>
                <w:rFonts w:ascii="Arial" w:hAnsi="Arial" w:cs="Arial"/>
              </w:rPr>
            </w:pPr>
            <w:r>
              <w:rPr>
                <w:rFonts w:ascii="Arial" w:hAnsi="Arial" w:cs="Arial"/>
              </w:rPr>
              <w:t xml:space="preserve">VII </w:t>
            </w:r>
          </w:p>
          <w:p w:rsidR="00A0714F" w:rsidRDefault="00A0714F">
            <w:pPr>
              <w:pStyle w:val="NoSpacing"/>
              <w:rPr>
                <w:rFonts w:ascii="Arial" w:hAnsi="Arial" w:cs="Arial"/>
                <w:lang w:eastAsia="mk-MK"/>
              </w:rPr>
            </w:pPr>
          </w:p>
        </w:tc>
        <w:tc>
          <w:tcPr>
            <w:tcW w:w="2835"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rPr>
                <w:rFonts w:ascii="Arial" w:hAnsi="Arial" w:cs="Arial"/>
                <w:sz w:val="24"/>
                <w:szCs w:val="24"/>
              </w:rPr>
            </w:pPr>
            <w:r>
              <w:rPr>
                <w:rFonts w:ascii="Arial" w:hAnsi="Arial" w:cs="Arial"/>
              </w:rPr>
              <w:t xml:space="preserve">Композиција од отпадни материјалии оценување на ликовните творби – Еко 3/4(Скулптура) </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1</w:t>
            </w:r>
          </w:p>
          <w:p w:rsidR="00A0714F" w:rsidRDefault="00A0714F">
            <w:pPr>
              <w:pStyle w:val="NoSpacing"/>
              <w:rPr>
                <w:rFonts w:ascii="Arial" w:hAnsi="Arial" w:cs="Arial"/>
                <w:lang w:eastAsia="mk-MK"/>
              </w:rPr>
            </w:pPr>
          </w:p>
          <w:p w:rsidR="00A0714F" w:rsidRDefault="00A0714F">
            <w:pPr>
              <w:pStyle w:val="NoSpacing"/>
              <w:rPr>
                <w:rFonts w:ascii="Arial" w:hAnsi="Arial" w:cs="Arial"/>
                <w:lang w:eastAsia="mk-MK"/>
              </w:rPr>
            </w:pPr>
          </w:p>
          <w:p w:rsidR="00A0714F" w:rsidRDefault="00A0714F">
            <w:pPr>
              <w:pStyle w:val="NoSpacing"/>
              <w:rPr>
                <w:rFonts w:ascii="Arial" w:hAnsi="Arial" w:cs="Arial"/>
                <w:lang w:eastAsia="mk-MK"/>
              </w:rPr>
            </w:pPr>
          </w:p>
        </w:tc>
        <w:tc>
          <w:tcPr>
            <w:tcW w:w="1985"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eastAsia="mk-MK"/>
              </w:rPr>
            </w:pPr>
            <w:r>
              <w:rPr>
                <w:rFonts w:ascii="Arial" w:hAnsi="Arial" w:cs="Arial"/>
                <w:lang w:val="mk-MK" w:eastAsia="mk-MK"/>
              </w:rPr>
              <w:t>декември</w:t>
            </w:r>
          </w:p>
          <w:p w:rsidR="00A0714F" w:rsidRDefault="00A0714F">
            <w:pPr>
              <w:pStyle w:val="NoSpacing"/>
              <w:rPr>
                <w:rFonts w:ascii="Arial" w:hAnsi="Arial" w:cs="Arial"/>
                <w:lang w:val="mk-MK" w:eastAsia="mk-MK"/>
              </w:rPr>
            </w:pPr>
          </w:p>
          <w:p w:rsidR="00A0714F" w:rsidRDefault="00A0714F">
            <w:pPr>
              <w:pStyle w:val="NoSpacing"/>
              <w:rPr>
                <w:rFonts w:ascii="Arial" w:hAnsi="Arial" w:cs="Arial"/>
                <w:lang w:val="mk-MK" w:eastAsia="mk-MK"/>
              </w:rPr>
            </w:pPr>
          </w:p>
          <w:p w:rsidR="00A0714F" w:rsidRDefault="00A0714F">
            <w:pPr>
              <w:pStyle w:val="NoSpacing"/>
              <w:rPr>
                <w:rFonts w:ascii="Arial" w:hAnsi="Arial" w:cs="Arial"/>
                <w:lang w:val="mk-MK" w:eastAsia="mk-MK"/>
              </w:rPr>
            </w:pPr>
          </w:p>
        </w:tc>
      </w:tr>
      <w:tr w:rsidR="00A0714F">
        <w:trPr>
          <w:trHeight w:val="2130"/>
        </w:trPr>
        <w:tc>
          <w:tcPr>
            <w:tcW w:w="567" w:type="dxa"/>
            <w:vMerge/>
            <w:tcBorders>
              <w:left w:val="single" w:sz="4" w:space="0" w:color="auto"/>
              <w:right w:val="single" w:sz="4" w:space="0" w:color="auto"/>
            </w:tcBorders>
            <w:shd w:val="clear" w:color="auto" w:fill="auto"/>
            <w:noWrap/>
          </w:tcPr>
          <w:p w:rsidR="00A0714F" w:rsidRDefault="00A0714F">
            <w:pPr>
              <w:pStyle w:val="NoSpacing"/>
              <w:rPr>
                <w:rFonts w:ascii="Arial" w:hAnsi="Arial" w:cs="Arial"/>
              </w:rPr>
            </w:pPr>
          </w:p>
        </w:tc>
        <w:tc>
          <w:tcPr>
            <w:tcW w:w="1560" w:type="dxa"/>
            <w:vMerge/>
            <w:tcBorders>
              <w:left w:val="nil"/>
              <w:right w:val="single" w:sz="4" w:space="0" w:color="auto"/>
            </w:tcBorders>
            <w:shd w:val="clear" w:color="auto" w:fill="auto"/>
          </w:tcPr>
          <w:p w:rsidR="00A0714F" w:rsidRDefault="00A0714F">
            <w:pPr>
              <w:pStyle w:val="NoSpacing"/>
              <w:rPr>
                <w:rFonts w:ascii="Arial" w:hAnsi="Arial" w:cs="Arial"/>
              </w:rPr>
            </w:pP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eastAsia="mk-MK"/>
              </w:rPr>
            </w:pPr>
            <w:r>
              <w:rPr>
                <w:rFonts w:ascii="Arial" w:hAnsi="Arial" w:cs="Arial"/>
                <w:lang w:val="mk-MK" w:eastAsia="mk-MK"/>
              </w:rPr>
              <w:t>Проекти од ликовна уметност</w:t>
            </w:r>
          </w:p>
          <w:p w:rsidR="00A0714F" w:rsidRDefault="00A0714F">
            <w:pPr>
              <w:pStyle w:val="NoSpacing"/>
              <w:rPr>
                <w:rFonts w:ascii="Arial" w:hAnsi="Arial" w:cs="Arial"/>
                <w:lang w:val="mk-MK" w:eastAsia="mk-MK"/>
              </w:rPr>
            </w:pPr>
          </w:p>
          <w:p w:rsidR="00A0714F" w:rsidRDefault="002608D1">
            <w:pPr>
              <w:pStyle w:val="NoSpacing"/>
              <w:rPr>
                <w:rFonts w:ascii="Arial" w:hAnsi="Arial" w:cs="Arial"/>
                <w:lang w:eastAsia="mk-MK"/>
              </w:rPr>
            </w:pPr>
            <w:r>
              <w:rPr>
                <w:rFonts w:ascii="Arial" w:hAnsi="Arial" w:cs="Arial"/>
                <w:lang w:eastAsia="mk-MK"/>
              </w:rPr>
              <w:t>Ликовно o.</w:t>
            </w:r>
          </w:p>
          <w:p w:rsidR="00A0714F" w:rsidRDefault="00A0714F">
            <w:pPr>
              <w:pStyle w:val="NoSpacing"/>
              <w:rPr>
                <w:rFonts w:ascii="Arial" w:hAnsi="Arial" w:cs="Arial"/>
                <w:lang w:eastAsia="mk-MK"/>
              </w:rPr>
            </w:pPr>
          </w:p>
          <w:p w:rsidR="00A0714F" w:rsidRDefault="00A0714F">
            <w:pPr>
              <w:pStyle w:val="NoSpacing"/>
              <w:rPr>
                <w:rFonts w:ascii="Arial" w:hAnsi="Arial" w:cs="Arial"/>
                <w:lang w:val="mk-MK" w:eastAsia="mk-MK"/>
              </w:rPr>
            </w:pP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rPr>
                <w:rFonts w:ascii="Arial" w:hAnsi="Arial" w:cs="Arial"/>
              </w:rPr>
            </w:pPr>
            <w:r>
              <w:rPr>
                <w:rFonts w:ascii="Arial" w:hAnsi="Arial" w:cs="Arial"/>
              </w:rPr>
              <w:t xml:space="preserve">VII </w:t>
            </w:r>
          </w:p>
          <w:p w:rsidR="00A0714F" w:rsidRDefault="002608D1">
            <w:pPr>
              <w:rPr>
                <w:rFonts w:ascii="Arial" w:hAnsi="Arial" w:cs="Arial"/>
              </w:rPr>
            </w:pPr>
            <w:r>
              <w:rPr>
                <w:rFonts w:ascii="Arial" w:hAnsi="Arial" w:cs="Arial"/>
              </w:rPr>
              <w:t>IX</w:t>
            </w:r>
          </w:p>
          <w:p w:rsidR="00A0714F" w:rsidRDefault="00A0714F">
            <w:pPr>
              <w:rPr>
                <w:rFonts w:ascii="Arial" w:hAnsi="Arial" w:cs="Arial"/>
              </w:rPr>
            </w:pPr>
          </w:p>
          <w:p w:rsidR="00A0714F" w:rsidRDefault="00A0714F">
            <w:pPr>
              <w:pStyle w:val="NoSpacing"/>
              <w:rPr>
                <w:rFonts w:ascii="Arial" w:hAnsi="Arial" w:cs="Arial"/>
              </w:rPr>
            </w:pPr>
          </w:p>
        </w:tc>
        <w:tc>
          <w:tcPr>
            <w:tcW w:w="2835"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rPr>
            </w:pPr>
            <w:r>
              <w:rPr>
                <w:rFonts w:ascii="Arial" w:hAnsi="Arial" w:cs="Arial"/>
              </w:rPr>
              <w:t xml:space="preserve">Композиција од повеќе </w:t>
            </w:r>
            <w:r>
              <w:rPr>
                <w:rFonts w:ascii="Arial" w:hAnsi="Arial" w:cs="Arial"/>
              </w:rPr>
              <w:t>техники и подрачја (слободен избор на материјалот)(Еко 3/</w:t>
            </w:r>
            <w:r>
              <w:rPr>
                <w:rFonts w:ascii="Arial" w:hAnsi="Arial" w:cs="Arial"/>
                <w:lang w:val="mk-MK"/>
              </w:rPr>
              <w:t>4</w:t>
            </w:r>
            <w:r>
              <w:rPr>
                <w:rFonts w:ascii="Arial" w:hAnsi="Arial" w:cs="Arial"/>
              </w:rPr>
              <w:t>)(Сл.)</w:t>
            </w:r>
          </w:p>
          <w:p w:rsidR="00A0714F" w:rsidRDefault="00A0714F">
            <w:pPr>
              <w:pStyle w:val="NoSpacing"/>
              <w:rPr>
                <w:rFonts w:ascii="Arial" w:hAnsi="Arial" w:cs="Arial"/>
                <w:lang w:val="mk-MK"/>
              </w:rPr>
            </w:pPr>
          </w:p>
          <w:p w:rsidR="00A0714F" w:rsidRDefault="00A0714F">
            <w:pPr>
              <w:pStyle w:val="NoSpacing"/>
              <w:rPr>
                <w:rFonts w:ascii="Arial" w:hAnsi="Arial" w:cs="Arial"/>
                <w:lang w:val="mk-MK"/>
              </w:rPr>
            </w:pPr>
          </w:p>
          <w:p w:rsidR="00A0714F" w:rsidRDefault="002608D1">
            <w:pPr>
              <w:rPr>
                <w:rFonts w:ascii="Arial" w:hAnsi="Arial" w:cs="Arial"/>
                <w:lang w:val="mk-MK"/>
              </w:rPr>
            </w:pPr>
            <w:r>
              <w:rPr>
                <w:rFonts w:ascii="Arial" w:hAnsi="Arial" w:cs="Arial"/>
                <w:lang w:val="mk-MK"/>
              </w:rPr>
              <w:t xml:space="preserve">Нефигуративна композиција од отпадни материјали и темпера </w:t>
            </w:r>
            <w:r>
              <w:rPr>
                <w:rFonts w:ascii="Arial" w:hAnsi="Arial" w:cs="Arial"/>
                <w:lang w:val="mk-MK"/>
              </w:rPr>
              <w:lastRenderedPageBreak/>
              <w:t>(ЕКО 3/4) (Сликање)</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eastAsia="mk-MK"/>
              </w:rPr>
            </w:pPr>
            <w:r>
              <w:rPr>
                <w:rFonts w:ascii="Arial" w:hAnsi="Arial" w:cs="Arial"/>
                <w:lang w:val="mk-MK" w:eastAsia="mk-MK"/>
              </w:rPr>
              <w:lastRenderedPageBreak/>
              <w:t>2</w:t>
            </w:r>
          </w:p>
          <w:p w:rsidR="00A0714F" w:rsidRDefault="00A0714F">
            <w:pPr>
              <w:pStyle w:val="NoSpacing"/>
              <w:rPr>
                <w:rFonts w:ascii="Arial" w:hAnsi="Arial" w:cs="Arial"/>
                <w:lang w:val="mk-MK" w:eastAsia="mk-MK"/>
              </w:rPr>
            </w:pPr>
          </w:p>
          <w:p w:rsidR="00A0714F" w:rsidRDefault="00A0714F">
            <w:pPr>
              <w:pStyle w:val="NoSpacing"/>
              <w:rPr>
                <w:rFonts w:ascii="Arial" w:hAnsi="Arial" w:cs="Arial"/>
                <w:lang w:val="mk-MK" w:eastAsia="mk-MK"/>
              </w:rPr>
            </w:pPr>
          </w:p>
          <w:p w:rsidR="00A0714F" w:rsidRDefault="00A0714F">
            <w:pPr>
              <w:pStyle w:val="NoSpacing"/>
              <w:rPr>
                <w:rFonts w:ascii="Arial" w:hAnsi="Arial" w:cs="Arial"/>
                <w:lang w:val="mk-MK" w:eastAsia="mk-MK"/>
              </w:rPr>
            </w:pPr>
          </w:p>
          <w:p w:rsidR="00A0714F" w:rsidRDefault="002608D1">
            <w:pPr>
              <w:pStyle w:val="NoSpacing"/>
              <w:rPr>
                <w:rFonts w:ascii="Arial" w:hAnsi="Arial" w:cs="Arial"/>
                <w:lang w:eastAsia="mk-MK"/>
              </w:rPr>
            </w:pPr>
            <w:r>
              <w:rPr>
                <w:rFonts w:ascii="Arial" w:hAnsi="Arial" w:cs="Arial"/>
                <w:lang w:eastAsia="mk-MK"/>
              </w:rPr>
              <w:t>2</w:t>
            </w:r>
          </w:p>
          <w:p w:rsidR="00A0714F" w:rsidRDefault="00A0714F">
            <w:pPr>
              <w:pStyle w:val="NoSpacing"/>
              <w:rPr>
                <w:rFonts w:ascii="Arial" w:hAnsi="Arial" w:cs="Arial"/>
                <w:lang w:eastAsia="mk-MK"/>
              </w:rPr>
            </w:pPr>
          </w:p>
          <w:p w:rsidR="00A0714F" w:rsidRDefault="00A0714F">
            <w:pPr>
              <w:pStyle w:val="NoSpacing"/>
              <w:rPr>
                <w:rFonts w:ascii="Arial" w:hAnsi="Arial" w:cs="Arial"/>
                <w:lang w:eastAsia="mk-MK"/>
              </w:rPr>
            </w:pPr>
          </w:p>
        </w:tc>
        <w:tc>
          <w:tcPr>
            <w:tcW w:w="1985"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eastAsia="mk-MK"/>
              </w:rPr>
            </w:pPr>
            <w:r>
              <w:rPr>
                <w:rFonts w:ascii="Arial" w:hAnsi="Arial" w:cs="Arial"/>
                <w:lang w:val="mk-MK" w:eastAsia="mk-MK"/>
              </w:rPr>
              <w:t>Февруари</w:t>
            </w:r>
          </w:p>
          <w:p w:rsidR="00A0714F" w:rsidRDefault="00A0714F">
            <w:pPr>
              <w:pStyle w:val="NoSpacing"/>
              <w:rPr>
                <w:rFonts w:ascii="Arial" w:hAnsi="Arial" w:cs="Arial"/>
                <w:lang w:val="mk-MK" w:eastAsia="mk-MK"/>
              </w:rPr>
            </w:pPr>
          </w:p>
          <w:p w:rsidR="00A0714F" w:rsidRDefault="00A0714F">
            <w:pPr>
              <w:pStyle w:val="NoSpacing"/>
              <w:rPr>
                <w:rFonts w:ascii="Arial" w:hAnsi="Arial" w:cs="Arial"/>
                <w:lang w:val="mk-MK" w:eastAsia="mk-MK"/>
              </w:rPr>
            </w:pPr>
          </w:p>
          <w:p w:rsidR="00A0714F" w:rsidRDefault="00A0714F">
            <w:pPr>
              <w:pStyle w:val="NoSpacing"/>
              <w:rPr>
                <w:rFonts w:ascii="Arial" w:hAnsi="Arial" w:cs="Arial"/>
                <w:lang w:val="mk-MK" w:eastAsia="mk-MK"/>
              </w:rPr>
            </w:pPr>
          </w:p>
          <w:p w:rsidR="00A0714F" w:rsidRDefault="002608D1">
            <w:pPr>
              <w:pStyle w:val="NoSpacing"/>
              <w:rPr>
                <w:rFonts w:ascii="Arial" w:hAnsi="Arial" w:cs="Arial"/>
                <w:lang w:val="mk-MK" w:eastAsia="mk-MK"/>
              </w:rPr>
            </w:pPr>
            <w:r>
              <w:rPr>
                <w:rFonts w:ascii="Arial" w:hAnsi="Arial" w:cs="Arial"/>
                <w:lang w:val="mk-MK" w:eastAsia="mk-MK"/>
              </w:rPr>
              <w:t>февруари/</w:t>
            </w:r>
          </w:p>
          <w:p w:rsidR="00A0714F" w:rsidRDefault="002608D1">
            <w:pPr>
              <w:pStyle w:val="NoSpacing"/>
              <w:rPr>
                <w:rFonts w:ascii="Arial" w:hAnsi="Arial" w:cs="Arial"/>
                <w:lang w:eastAsia="mk-MK"/>
              </w:rPr>
            </w:pPr>
            <w:r>
              <w:rPr>
                <w:rFonts w:ascii="Arial" w:hAnsi="Arial" w:cs="Arial"/>
                <w:lang w:val="mk-MK" w:eastAsia="mk-MK"/>
              </w:rPr>
              <w:t>март</w:t>
            </w:r>
          </w:p>
          <w:p w:rsidR="00A0714F" w:rsidRDefault="00A0714F">
            <w:pPr>
              <w:pStyle w:val="NoSpacing"/>
              <w:rPr>
                <w:rFonts w:ascii="Arial" w:hAnsi="Arial" w:cs="Arial"/>
                <w:lang w:eastAsia="mk-MK"/>
              </w:rPr>
            </w:pPr>
          </w:p>
        </w:tc>
      </w:tr>
      <w:tr w:rsidR="00A0714F">
        <w:trPr>
          <w:trHeight w:val="383"/>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A0714F" w:rsidRDefault="002608D1">
            <w:pPr>
              <w:pStyle w:val="NoSpacing"/>
              <w:rPr>
                <w:rFonts w:ascii="Arial" w:hAnsi="Arial" w:cs="Arial"/>
              </w:rPr>
            </w:pPr>
            <w:r>
              <w:rPr>
                <w:rFonts w:ascii="Arial" w:hAnsi="Arial" w:cs="Arial"/>
              </w:rPr>
              <w:lastRenderedPageBreak/>
              <w:t>5.</w:t>
            </w:r>
          </w:p>
        </w:tc>
        <w:tc>
          <w:tcPr>
            <w:tcW w:w="1560" w:type="dxa"/>
            <w:tcBorders>
              <w:top w:val="single" w:sz="4" w:space="0" w:color="auto"/>
              <w:left w:val="nil"/>
              <w:bottom w:val="single" w:sz="4" w:space="0" w:color="auto"/>
              <w:right w:val="single" w:sz="4" w:space="0" w:color="auto"/>
            </w:tcBorders>
            <w:shd w:val="clear" w:color="auto" w:fill="auto"/>
          </w:tcPr>
          <w:p w:rsidR="00A0714F" w:rsidRDefault="002608D1">
            <w:pPr>
              <w:pStyle w:val="NoSpacing"/>
              <w:rPr>
                <w:rFonts w:ascii="Arial" w:hAnsi="Arial" w:cs="Arial"/>
              </w:rPr>
            </w:pPr>
            <w:r>
              <w:rPr>
                <w:rFonts w:ascii="Arial" w:hAnsi="Arial" w:cs="Arial"/>
              </w:rPr>
              <w:t>ПВЦ амбалажа</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1134"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2835"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992"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1985"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r>
      <w:tr w:rsidR="00A0714F">
        <w:trPr>
          <w:trHeight w:val="332"/>
        </w:trPr>
        <w:tc>
          <w:tcPr>
            <w:tcW w:w="567" w:type="dxa"/>
            <w:vMerge w:val="restart"/>
            <w:tcBorders>
              <w:top w:val="nil"/>
              <w:left w:val="single" w:sz="4" w:space="0" w:color="auto"/>
              <w:right w:val="single" w:sz="4" w:space="0" w:color="auto"/>
            </w:tcBorders>
            <w:shd w:val="clear" w:color="auto" w:fill="auto"/>
            <w:noWrap/>
          </w:tcPr>
          <w:p w:rsidR="00A0714F" w:rsidRDefault="002608D1">
            <w:pPr>
              <w:pStyle w:val="NoSpacing"/>
              <w:rPr>
                <w:rFonts w:ascii="Arial" w:hAnsi="Arial" w:cs="Arial"/>
              </w:rPr>
            </w:pPr>
            <w:r>
              <w:rPr>
                <w:rFonts w:ascii="Arial" w:hAnsi="Arial" w:cs="Arial"/>
              </w:rPr>
              <w:t>6.</w:t>
            </w:r>
          </w:p>
        </w:tc>
        <w:tc>
          <w:tcPr>
            <w:tcW w:w="1560" w:type="dxa"/>
            <w:vMerge w:val="restart"/>
            <w:tcBorders>
              <w:top w:val="nil"/>
              <w:left w:val="nil"/>
              <w:right w:val="single" w:sz="4" w:space="0" w:color="auto"/>
            </w:tcBorders>
            <w:shd w:val="clear" w:color="auto" w:fill="auto"/>
          </w:tcPr>
          <w:p w:rsidR="00A0714F" w:rsidRDefault="002608D1">
            <w:pPr>
              <w:pStyle w:val="NoSpacing"/>
              <w:rPr>
                <w:rFonts w:ascii="Arial" w:hAnsi="Arial" w:cs="Arial"/>
              </w:rPr>
            </w:pPr>
            <w:r>
              <w:rPr>
                <w:rFonts w:ascii="Arial" w:hAnsi="Arial" w:cs="Arial"/>
              </w:rPr>
              <w:t xml:space="preserve">Подигање на свеста на пошироката заедница </w:t>
            </w:r>
            <w:r>
              <w:rPr>
                <w:rFonts w:ascii="Arial" w:hAnsi="Arial" w:cs="Arial"/>
              </w:rPr>
              <w:t>за хигиената и здрава средина</w:t>
            </w:r>
          </w:p>
        </w:tc>
        <w:tc>
          <w:tcPr>
            <w:tcW w:w="1701" w:type="dxa"/>
            <w:tcBorders>
              <w:top w:val="nil"/>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after="0" w:line="240" w:lineRule="auto"/>
              <w:rPr>
                <w:rFonts w:ascii="Arial" w:hAnsi="Arial" w:cs="Arial"/>
              </w:rPr>
            </w:pPr>
            <w:r>
              <w:rPr>
                <w:rFonts w:ascii="Arial" w:hAnsi="Arial" w:cs="Arial"/>
                <w:lang w:eastAsia="mk-MK"/>
              </w:rPr>
              <w:t>Час на одделенската заеднца</w:t>
            </w:r>
          </w:p>
        </w:tc>
        <w:tc>
          <w:tcPr>
            <w:tcW w:w="1134" w:type="dxa"/>
            <w:tcBorders>
              <w:top w:val="nil"/>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after="0" w:line="240" w:lineRule="auto"/>
              <w:rPr>
                <w:rFonts w:ascii="Arial" w:hAnsi="Arial" w:cs="Arial"/>
              </w:rPr>
            </w:pPr>
            <w:r>
              <w:rPr>
                <w:rFonts w:ascii="Arial" w:hAnsi="Arial" w:cs="Arial"/>
              </w:rPr>
              <w:t>III (трето)</w:t>
            </w:r>
          </w:p>
        </w:tc>
        <w:tc>
          <w:tcPr>
            <w:tcW w:w="2835"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rPr>
            </w:pPr>
            <w:r>
              <w:rPr>
                <w:rFonts w:ascii="Arial" w:hAnsi="Arial" w:cs="Arial"/>
                <w:lang w:eastAsia="mk-MK"/>
              </w:rPr>
              <w:t xml:space="preserve">Почитување на другите, </w:t>
            </w:r>
          </w:p>
          <w:p w:rsidR="00A0714F" w:rsidRDefault="002608D1">
            <w:pPr>
              <w:autoSpaceDE w:val="0"/>
              <w:autoSpaceDN w:val="0"/>
              <w:adjustRightInd w:val="0"/>
              <w:spacing w:after="0" w:line="240" w:lineRule="auto"/>
              <w:rPr>
                <w:rFonts w:ascii="Arial" w:hAnsi="Arial" w:cs="Arial"/>
                <w:lang w:val="ru-RU"/>
              </w:rPr>
            </w:pPr>
            <w:r>
              <w:rPr>
                <w:rFonts w:ascii="Arial" w:hAnsi="Arial" w:cs="Arial"/>
                <w:lang w:eastAsia="mk-MK"/>
              </w:rPr>
              <w:t>раб. Принцезата во хартиена ќеса</w:t>
            </w:r>
          </w:p>
        </w:tc>
        <w:tc>
          <w:tcPr>
            <w:tcW w:w="992" w:type="dxa"/>
            <w:tcBorders>
              <w:top w:val="nil"/>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after="0" w:line="240" w:lineRule="auto"/>
              <w:rPr>
                <w:rFonts w:ascii="Arial" w:hAnsi="Arial" w:cs="Arial"/>
              </w:rPr>
            </w:pPr>
            <w:r>
              <w:rPr>
                <w:rFonts w:ascii="Arial" w:hAnsi="Arial" w:cs="Arial"/>
              </w:rPr>
              <w:t> 1</w:t>
            </w:r>
          </w:p>
          <w:p w:rsidR="00A0714F" w:rsidRDefault="00A0714F">
            <w:pPr>
              <w:autoSpaceDE w:val="0"/>
              <w:autoSpaceDN w:val="0"/>
              <w:adjustRightInd w:val="0"/>
              <w:spacing w:after="0" w:line="240" w:lineRule="auto"/>
              <w:rPr>
                <w:rFonts w:ascii="Arial" w:hAnsi="Arial" w:cs="Arial"/>
                <w:lang w:val="ru-RU"/>
              </w:rPr>
            </w:pPr>
          </w:p>
        </w:tc>
        <w:tc>
          <w:tcPr>
            <w:tcW w:w="1985" w:type="dxa"/>
            <w:tcBorders>
              <w:top w:val="nil"/>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after="0" w:line="240" w:lineRule="auto"/>
              <w:rPr>
                <w:rFonts w:ascii="Arial" w:hAnsi="Arial" w:cs="Arial"/>
              </w:rPr>
            </w:pPr>
            <w:r>
              <w:rPr>
                <w:rFonts w:ascii="Arial" w:hAnsi="Arial" w:cs="Arial"/>
              </w:rPr>
              <w:t> </w:t>
            </w:r>
          </w:p>
          <w:p w:rsidR="00A0714F" w:rsidRDefault="002608D1">
            <w:pPr>
              <w:autoSpaceDE w:val="0"/>
              <w:autoSpaceDN w:val="0"/>
              <w:adjustRightInd w:val="0"/>
              <w:spacing w:after="0" w:line="240" w:lineRule="auto"/>
              <w:rPr>
                <w:rFonts w:ascii="Arial" w:hAnsi="Arial" w:cs="Arial"/>
              </w:rPr>
            </w:pPr>
            <w:r>
              <w:rPr>
                <w:rFonts w:ascii="Arial" w:hAnsi="Arial" w:cs="Arial"/>
              </w:rPr>
              <w:t>септември</w:t>
            </w:r>
          </w:p>
        </w:tc>
      </w:tr>
      <w:tr w:rsidR="00A0714F">
        <w:trPr>
          <w:trHeight w:val="1507"/>
        </w:trPr>
        <w:tc>
          <w:tcPr>
            <w:tcW w:w="567" w:type="dxa"/>
            <w:vMerge/>
            <w:tcBorders>
              <w:left w:val="single" w:sz="4" w:space="0" w:color="auto"/>
              <w:right w:val="single" w:sz="4" w:space="0" w:color="auto"/>
            </w:tcBorders>
            <w:shd w:val="clear" w:color="auto" w:fill="auto"/>
            <w:noWrap/>
          </w:tcPr>
          <w:p w:rsidR="00A0714F" w:rsidRDefault="00A0714F">
            <w:pPr>
              <w:pStyle w:val="NoSpacing"/>
              <w:rPr>
                <w:rFonts w:ascii="Arial" w:hAnsi="Arial" w:cs="Arial"/>
              </w:rPr>
            </w:pPr>
          </w:p>
        </w:tc>
        <w:tc>
          <w:tcPr>
            <w:tcW w:w="1560" w:type="dxa"/>
            <w:vMerge/>
            <w:tcBorders>
              <w:left w:val="nil"/>
              <w:right w:val="single" w:sz="4" w:space="0" w:color="auto"/>
            </w:tcBorders>
            <w:shd w:val="clear" w:color="auto" w:fill="auto"/>
          </w:tcPr>
          <w:p w:rsidR="00A0714F" w:rsidRDefault="00A0714F">
            <w:pPr>
              <w:pStyle w:val="NoSpacing"/>
              <w:rPr>
                <w:rFonts w:ascii="Arial" w:hAnsi="Arial" w:cs="Arial"/>
              </w:rPr>
            </w:pP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color w:val="000000"/>
                <w:lang w:val="mk-MK"/>
              </w:rPr>
            </w:pPr>
            <w:r>
              <w:rPr>
                <w:rFonts w:ascii="Arial" w:hAnsi="Arial" w:cs="Arial"/>
              </w:rPr>
              <w:t>македонски јазик</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0714F" w:rsidRDefault="00A0714F">
            <w:pPr>
              <w:autoSpaceDE w:val="0"/>
              <w:autoSpaceDN w:val="0"/>
              <w:adjustRightInd w:val="0"/>
              <w:rPr>
                <w:rFonts w:ascii="Arial" w:hAnsi="Arial" w:cs="Arial"/>
                <w:color w:val="000000"/>
                <w:lang w:val="mk-MK"/>
              </w:rPr>
            </w:pPr>
          </w:p>
          <w:p w:rsidR="00A0714F" w:rsidRDefault="002608D1">
            <w:pPr>
              <w:autoSpaceDE w:val="0"/>
              <w:autoSpaceDN w:val="0"/>
              <w:adjustRightInd w:val="0"/>
              <w:rPr>
                <w:rFonts w:ascii="Arial" w:hAnsi="Arial" w:cs="Arial"/>
                <w:color w:val="000000"/>
                <w:lang w:val="mk-MK"/>
              </w:rPr>
            </w:pPr>
            <w:r>
              <w:rPr>
                <w:rFonts w:ascii="Arial" w:hAnsi="Arial" w:cs="Arial"/>
                <w:color w:val="000000"/>
              </w:rPr>
              <w:t>IV(четврто)</w:t>
            </w:r>
          </w:p>
          <w:p w:rsidR="00A0714F" w:rsidRDefault="00A0714F">
            <w:pPr>
              <w:autoSpaceDE w:val="0"/>
              <w:autoSpaceDN w:val="0"/>
              <w:adjustRightInd w:val="0"/>
              <w:rPr>
                <w:rFonts w:ascii="Arial" w:hAnsi="Arial" w:cs="Arial"/>
                <w:lang w:val="mk-MK"/>
              </w:rPr>
            </w:pPr>
          </w:p>
        </w:tc>
        <w:tc>
          <w:tcPr>
            <w:tcW w:w="2835"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line="100" w:lineRule="atLeast"/>
              <w:rPr>
                <w:rFonts w:ascii="Arial" w:hAnsi="Arial" w:cs="Arial"/>
                <w:lang w:val="mk-MK"/>
              </w:rPr>
            </w:pPr>
            <w:r>
              <w:rPr>
                <w:rFonts w:ascii="Arial" w:hAnsi="Arial" w:cs="Arial"/>
                <w:lang w:val="mk-MK"/>
              </w:rPr>
              <w:t> </w:t>
            </w:r>
          </w:p>
          <w:p w:rsidR="00A0714F" w:rsidRDefault="002608D1">
            <w:pPr>
              <w:autoSpaceDE w:val="0"/>
              <w:autoSpaceDN w:val="0"/>
              <w:adjustRightInd w:val="0"/>
              <w:rPr>
                <w:rFonts w:ascii="Arial" w:hAnsi="Arial" w:cs="Arial"/>
                <w:lang w:val="mk-MK"/>
              </w:rPr>
            </w:pPr>
            <w:r>
              <w:rPr>
                <w:rFonts w:ascii="Arial" w:hAnsi="Arial" w:cs="Arial"/>
                <w:lang w:val="mk-MK" w:eastAsia="mk-MK"/>
              </w:rPr>
              <w:t>Интерпретација на текст„ Кој ќе го чува училиштето“ </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lang w:val="mk-MK"/>
              </w:rPr>
            </w:pPr>
            <w:r>
              <w:rPr>
                <w:rFonts w:ascii="Arial" w:hAnsi="Arial" w:cs="Arial"/>
                <w:lang w:val="mk-MK"/>
              </w:rPr>
              <w:t> </w:t>
            </w:r>
            <w:r>
              <w:rPr>
                <w:rFonts w:ascii="Arial" w:hAnsi="Arial" w:cs="Arial"/>
              </w:rPr>
              <w:t>1</w:t>
            </w:r>
          </w:p>
          <w:p w:rsidR="00A0714F" w:rsidRDefault="00A0714F">
            <w:pPr>
              <w:autoSpaceDE w:val="0"/>
              <w:autoSpaceDN w:val="0"/>
              <w:adjustRightInd w:val="0"/>
              <w:rPr>
                <w:rFonts w:ascii="Arial" w:hAnsi="Arial" w:cs="Arial"/>
                <w:lang w:val="mk-MK"/>
              </w:rPr>
            </w:pPr>
          </w:p>
          <w:p w:rsidR="00A0714F" w:rsidRDefault="00A0714F">
            <w:pPr>
              <w:autoSpaceDE w:val="0"/>
              <w:autoSpaceDN w:val="0"/>
              <w:adjustRightInd w:val="0"/>
              <w:rPr>
                <w:rFonts w:ascii="Arial" w:hAnsi="Arial" w:cs="Arial"/>
                <w:lang w:val="mk-MK"/>
              </w:rPr>
            </w:pPr>
          </w:p>
        </w:tc>
        <w:tc>
          <w:tcPr>
            <w:tcW w:w="1985"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lang w:val="mk-MK" w:eastAsia="mk-MK"/>
              </w:rPr>
            </w:pPr>
            <w:r>
              <w:rPr>
                <w:rFonts w:ascii="Arial" w:hAnsi="Arial" w:cs="Arial"/>
                <w:lang w:eastAsia="mk-MK"/>
              </w:rPr>
              <w:t>мај, 4 седм</w:t>
            </w:r>
          </w:p>
          <w:p w:rsidR="00A0714F" w:rsidRDefault="00A0714F">
            <w:pPr>
              <w:autoSpaceDE w:val="0"/>
              <w:autoSpaceDN w:val="0"/>
              <w:adjustRightInd w:val="0"/>
              <w:rPr>
                <w:rFonts w:ascii="Arial" w:hAnsi="Arial" w:cs="Arial"/>
                <w:lang w:val="mk-MK" w:eastAsia="mk-MK"/>
              </w:rPr>
            </w:pPr>
          </w:p>
          <w:p w:rsidR="00A0714F" w:rsidRDefault="00A0714F">
            <w:pPr>
              <w:autoSpaceDE w:val="0"/>
              <w:autoSpaceDN w:val="0"/>
              <w:adjustRightInd w:val="0"/>
              <w:rPr>
                <w:rFonts w:ascii="Arial" w:hAnsi="Arial" w:cs="Arial"/>
                <w:lang w:val="mk-MK"/>
              </w:rPr>
            </w:pPr>
          </w:p>
        </w:tc>
      </w:tr>
      <w:tr w:rsidR="00A0714F">
        <w:trPr>
          <w:trHeight w:val="1022"/>
        </w:trPr>
        <w:tc>
          <w:tcPr>
            <w:tcW w:w="567" w:type="dxa"/>
            <w:vMerge/>
            <w:tcBorders>
              <w:left w:val="single" w:sz="4" w:space="0" w:color="auto"/>
              <w:right w:val="single" w:sz="4" w:space="0" w:color="auto"/>
            </w:tcBorders>
            <w:shd w:val="clear" w:color="auto" w:fill="auto"/>
            <w:noWrap/>
          </w:tcPr>
          <w:p w:rsidR="00A0714F" w:rsidRDefault="00A0714F">
            <w:pPr>
              <w:pStyle w:val="NoSpacing"/>
              <w:rPr>
                <w:rFonts w:ascii="Arial" w:hAnsi="Arial" w:cs="Arial"/>
              </w:rPr>
            </w:pPr>
          </w:p>
        </w:tc>
        <w:tc>
          <w:tcPr>
            <w:tcW w:w="1560" w:type="dxa"/>
            <w:vMerge/>
            <w:tcBorders>
              <w:left w:val="nil"/>
              <w:right w:val="single" w:sz="4" w:space="0" w:color="auto"/>
            </w:tcBorders>
            <w:shd w:val="clear" w:color="auto" w:fill="auto"/>
          </w:tcPr>
          <w:p w:rsidR="00A0714F" w:rsidRDefault="00A0714F">
            <w:pPr>
              <w:pStyle w:val="NoSpacing"/>
              <w:rPr>
                <w:rFonts w:ascii="Arial" w:hAnsi="Arial" w:cs="Arial"/>
              </w:rPr>
            </w:pP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lang w:val="mk-MK"/>
              </w:rPr>
            </w:pPr>
            <w:r>
              <w:rPr>
                <w:rFonts w:ascii="Arial" w:hAnsi="Arial" w:cs="Arial"/>
              </w:rPr>
              <w:t>Граѓанско образование</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color w:val="000000"/>
                <w:lang w:val="mk-MK"/>
              </w:rPr>
            </w:pPr>
            <w:r>
              <w:rPr>
                <w:rFonts w:ascii="Arial" w:hAnsi="Arial" w:cs="Arial"/>
                <w:color w:val="000000"/>
                <w:lang w:val="mk-MK"/>
              </w:rPr>
              <w:t>VIII</w:t>
            </w:r>
          </w:p>
          <w:p w:rsidR="00A0714F" w:rsidRDefault="00A0714F">
            <w:pPr>
              <w:autoSpaceDE w:val="0"/>
              <w:autoSpaceDN w:val="0"/>
              <w:adjustRightInd w:val="0"/>
              <w:rPr>
                <w:rFonts w:ascii="Arial" w:hAnsi="Arial" w:cs="Arial"/>
                <w:color w:val="000000"/>
                <w:lang w:val="mk-MK"/>
              </w:rPr>
            </w:pPr>
          </w:p>
        </w:tc>
        <w:tc>
          <w:tcPr>
            <w:tcW w:w="2835"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lang w:val="mk-MK"/>
              </w:rPr>
            </w:pPr>
            <w:r>
              <w:rPr>
                <w:rFonts w:ascii="Arial" w:hAnsi="Arial" w:cs="Arial"/>
              </w:rPr>
              <w:t>Граѓански здружениј</w:t>
            </w:r>
            <w:r>
              <w:rPr>
                <w:rFonts w:ascii="Arial" w:hAnsi="Arial" w:cs="Arial"/>
                <w:lang w:val="mk-MK"/>
              </w:rPr>
              <w:t>а</w:t>
            </w:r>
          </w:p>
          <w:p w:rsidR="00A0714F" w:rsidRDefault="00A0714F">
            <w:pPr>
              <w:autoSpaceDE w:val="0"/>
              <w:autoSpaceDN w:val="0"/>
              <w:adjustRightInd w:val="0"/>
              <w:rPr>
                <w:rFonts w:ascii="Arial" w:hAnsi="Arial" w:cs="Arial"/>
                <w:lang w:val="mk-MK"/>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jc w:val="center"/>
              <w:rPr>
                <w:rFonts w:ascii="Arial" w:hAnsi="Arial" w:cs="Arial"/>
                <w:lang w:val="mk-MK"/>
              </w:rPr>
            </w:pPr>
            <w:r>
              <w:rPr>
                <w:rFonts w:ascii="Arial" w:hAnsi="Arial" w:cs="Arial"/>
              </w:rPr>
              <w:t>1</w:t>
            </w:r>
          </w:p>
          <w:p w:rsidR="00A0714F" w:rsidRDefault="00A0714F">
            <w:pPr>
              <w:autoSpaceDE w:val="0"/>
              <w:autoSpaceDN w:val="0"/>
              <w:adjustRightInd w:val="0"/>
              <w:jc w:val="center"/>
              <w:rPr>
                <w:rFonts w:ascii="Arial" w:hAnsi="Arial" w:cs="Arial"/>
                <w:lang w:val="mk-MK"/>
              </w:rPr>
            </w:pPr>
          </w:p>
        </w:tc>
        <w:tc>
          <w:tcPr>
            <w:tcW w:w="1985"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lang w:val="mk-MK" w:eastAsia="mk-MK"/>
              </w:rPr>
            </w:pPr>
            <w:r>
              <w:rPr>
                <w:rFonts w:ascii="Arial" w:hAnsi="Arial" w:cs="Arial"/>
                <w:lang w:eastAsia="mk-MK"/>
              </w:rPr>
              <w:t>Ноември</w:t>
            </w:r>
          </w:p>
          <w:p w:rsidR="00A0714F" w:rsidRDefault="00A0714F">
            <w:pPr>
              <w:autoSpaceDE w:val="0"/>
              <w:autoSpaceDN w:val="0"/>
              <w:adjustRightInd w:val="0"/>
              <w:rPr>
                <w:rFonts w:ascii="Arial" w:hAnsi="Arial" w:cs="Arial"/>
                <w:lang w:val="mk-MK" w:eastAsia="mk-MK"/>
              </w:rPr>
            </w:pPr>
          </w:p>
        </w:tc>
      </w:tr>
      <w:tr w:rsidR="00A0714F">
        <w:trPr>
          <w:trHeight w:val="920"/>
        </w:trPr>
        <w:tc>
          <w:tcPr>
            <w:tcW w:w="567" w:type="dxa"/>
            <w:vMerge/>
            <w:tcBorders>
              <w:left w:val="single" w:sz="4" w:space="0" w:color="auto"/>
              <w:right w:val="single" w:sz="4" w:space="0" w:color="auto"/>
            </w:tcBorders>
            <w:shd w:val="clear" w:color="auto" w:fill="auto"/>
            <w:noWrap/>
          </w:tcPr>
          <w:p w:rsidR="00A0714F" w:rsidRDefault="00A0714F">
            <w:pPr>
              <w:pStyle w:val="NoSpacing"/>
              <w:rPr>
                <w:rFonts w:ascii="Arial" w:hAnsi="Arial" w:cs="Arial"/>
              </w:rPr>
            </w:pPr>
          </w:p>
        </w:tc>
        <w:tc>
          <w:tcPr>
            <w:tcW w:w="1560" w:type="dxa"/>
            <w:vMerge/>
            <w:tcBorders>
              <w:left w:val="nil"/>
              <w:right w:val="single" w:sz="4" w:space="0" w:color="auto"/>
            </w:tcBorders>
            <w:shd w:val="clear" w:color="auto" w:fill="auto"/>
          </w:tcPr>
          <w:p w:rsidR="00A0714F" w:rsidRDefault="00A0714F">
            <w:pPr>
              <w:pStyle w:val="NoSpacing"/>
              <w:rPr>
                <w:rFonts w:ascii="Arial" w:hAnsi="Arial" w:cs="Arial"/>
              </w:rPr>
            </w:pP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lang w:val="mk-MK"/>
              </w:rPr>
            </w:pPr>
            <w:r>
              <w:rPr>
                <w:rFonts w:ascii="Arial" w:hAnsi="Arial" w:cs="Arial"/>
                <w:lang w:val="mk-MK"/>
              </w:rPr>
              <w:t>Англиски јазик</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rPr>
                <w:rFonts w:ascii="Arial" w:hAnsi="Arial" w:cs="Arial"/>
              </w:rPr>
            </w:pPr>
            <w:r>
              <w:rPr>
                <w:rFonts w:ascii="Arial" w:hAnsi="Arial" w:cs="Arial"/>
              </w:rPr>
              <w:t>IX</w:t>
            </w:r>
          </w:p>
          <w:p w:rsidR="00A0714F" w:rsidRDefault="00A0714F">
            <w:pPr>
              <w:autoSpaceDE w:val="0"/>
              <w:autoSpaceDN w:val="0"/>
              <w:adjustRightInd w:val="0"/>
              <w:rPr>
                <w:rFonts w:ascii="Arial" w:hAnsi="Arial" w:cs="Arial"/>
                <w:color w:val="000000"/>
                <w:lang w:val="mk-MK"/>
              </w:rPr>
            </w:pPr>
          </w:p>
        </w:tc>
        <w:tc>
          <w:tcPr>
            <w:tcW w:w="2835"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rPr>
            </w:pPr>
            <w:r>
              <w:rPr>
                <w:rFonts w:ascii="Arial" w:hAnsi="Arial" w:cs="Arial"/>
                <w:lang w:val="mk-MK"/>
              </w:rPr>
              <w:t>Пишување на правила за однесување кон местото на живеење-Ќе ги применуваме или не?</w:t>
            </w:r>
            <w:r>
              <w:rPr>
                <w:rFonts w:ascii="Arial" w:hAnsi="Arial" w:cs="Arial"/>
              </w:rPr>
              <w:t>(</w:t>
            </w:r>
            <w:r>
              <w:rPr>
                <w:rFonts w:ascii="Arial" w:hAnsi="Arial" w:cs="Arial"/>
                <w:lang w:val="mk-MK"/>
              </w:rPr>
              <w:t>ИКТ)</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jc w:val="center"/>
              <w:rPr>
                <w:rFonts w:ascii="Arial" w:hAnsi="Arial" w:cs="Arial"/>
                <w:lang w:val="mk-MK"/>
              </w:rPr>
            </w:pPr>
            <w:r>
              <w:rPr>
                <w:rFonts w:ascii="Arial" w:hAnsi="Arial" w:cs="Arial"/>
                <w:lang w:val="mk-MK"/>
              </w:rPr>
              <w:t>1</w:t>
            </w:r>
          </w:p>
        </w:tc>
        <w:tc>
          <w:tcPr>
            <w:tcW w:w="1985"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lang w:val="mk-MK" w:eastAsia="mk-MK"/>
              </w:rPr>
            </w:pPr>
            <w:r>
              <w:rPr>
                <w:rFonts w:ascii="Arial" w:hAnsi="Arial" w:cs="Arial"/>
                <w:lang w:val="mk-MK" w:eastAsia="mk-MK"/>
              </w:rPr>
              <w:t>Ноември</w:t>
            </w:r>
          </w:p>
        </w:tc>
      </w:tr>
      <w:tr w:rsidR="00A0714F">
        <w:trPr>
          <w:trHeight w:val="1303"/>
        </w:trPr>
        <w:tc>
          <w:tcPr>
            <w:tcW w:w="567" w:type="dxa"/>
            <w:vMerge w:val="restart"/>
            <w:tcBorders>
              <w:top w:val="nil"/>
              <w:left w:val="single" w:sz="4" w:space="0" w:color="auto"/>
              <w:right w:val="single" w:sz="4" w:space="0" w:color="auto"/>
            </w:tcBorders>
            <w:shd w:val="clear" w:color="auto" w:fill="auto"/>
            <w:noWrap/>
          </w:tcPr>
          <w:p w:rsidR="00A0714F" w:rsidRDefault="002608D1">
            <w:pPr>
              <w:pStyle w:val="NoSpacing"/>
              <w:rPr>
                <w:rFonts w:ascii="Arial" w:hAnsi="Arial" w:cs="Arial"/>
              </w:rPr>
            </w:pPr>
            <w:r>
              <w:rPr>
                <w:rFonts w:ascii="Arial" w:hAnsi="Arial" w:cs="Arial"/>
              </w:rPr>
              <w:t>7.</w:t>
            </w:r>
          </w:p>
        </w:tc>
        <w:tc>
          <w:tcPr>
            <w:tcW w:w="1560" w:type="dxa"/>
            <w:vMerge w:val="restart"/>
            <w:tcBorders>
              <w:top w:val="nil"/>
              <w:left w:val="nil"/>
              <w:right w:val="single" w:sz="4" w:space="0" w:color="auto"/>
            </w:tcBorders>
            <w:shd w:val="clear" w:color="auto" w:fill="auto"/>
          </w:tcPr>
          <w:p w:rsidR="00A0714F" w:rsidRDefault="002608D1">
            <w:pPr>
              <w:pStyle w:val="NoSpacing"/>
              <w:rPr>
                <w:rFonts w:ascii="Arial" w:hAnsi="Arial" w:cs="Arial"/>
              </w:rPr>
            </w:pPr>
            <w:r>
              <w:rPr>
                <w:rFonts w:ascii="Arial" w:hAnsi="Arial" w:cs="Arial"/>
              </w:rPr>
              <w:t>Влијанието на хигиената врз здравјето</w:t>
            </w:r>
          </w:p>
        </w:tc>
        <w:tc>
          <w:tcPr>
            <w:tcW w:w="1701"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rPr>
            </w:pPr>
            <w:r>
              <w:rPr>
                <w:rFonts w:ascii="Arial" w:hAnsi="Arial" w:cs="Arial"/>
                <w:lang w:eastAsia="mk-MK"/>
              </w:rPr>
              <w:t> </w:t>
            </w:r>
            <w:r>
              <w:rPr>
                <w:rFonts w:ascii="Arial" w:hAnsi="Arial" w:cs="Arial"/>
              </w:rPr>
              <w:t>Ликовно образовани</w:t>
            </w:r>
            <w:r>
              <w:rPr>
                <w:rFonts w:ascii="Arial" w:hAnsi="Arial" w:cs="Arial"/>
                <w:lang w:val="mk-MK"/>
              </w:rPr>
              <w:t>е</w:t>
            </w:r>
          </w:p>
          <w:p w:rsidR="00A0714F" w:rsidRDefault="00A0714F">
            <w:pPr>
              <w:pStyle w:val="NoSpacing"/>
              <w:rPr>
                <w:rFonts w:ascii="Arial" w:hAnsi="Arial" w:cs="Arial"/>
                <w:lang w:val="mk-MK"/>
              </w:rPr>
            </w:pPr>
          </w:p>
          <w:p w:rsidR="00A0714F" w:rsidRDefault="00A0714F">
            <w:pPr>
              <w:pStyle w:val="NoSpacing"/>
              <w:rPr>
                <w:rFonts w:ascii="Arial" w:hAnsi="Arial" w:cs="Arial"/>
                <w:lang w:val="mk-MK" w:eastAsia="mk-MK"/>
              </w:rPr>
            </w:pPr>
          </w:p>
        </w:tc>
        <w:tc>
          <w:tcPr>
            <w:tcW w:w="1134"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eastAsia="Times New Roman" w:hAnsi="Arial" w:cs="Arial"/>
                <w:color w:val="000000"/>
                <w:lang w:val="mk-MK" w:eastAsia="mk-MK"/>
              </w:rPr>
            </w:pPr>
            <w:r>
              <w:rPr>
                <w:rFonts w:ascii="Arial" w:hAnsi="Arial" w:cs="Arial"/>
                <w:lang w:eastAsia="mk-MK"/>
              </w:rPr>
              <w:t> </w:t>
            </w:r>
            <w:r>
              <w:rPr>
                <w:rFonts w:ascii="Arial" w:eastAsia="Times New Roman" w:hAnsi="Arial" w:cs="Arial"/>
                <w:color w:val="000000"/>
                <w:lang w:eastAsia="mk-MK"/>
              </w:rPr>
              <w:t>I (прво)</w:t>
            </w:r>
          </w:p>
          <w:p w:rsidR="00A0714F" w:rsidRDefault="00A0714F">
            <w:pPr>
              <w:pStyle w:val="NoSpacing"/>
              <w:rPr>
                <w:rFonts w:ascii="Arial" w:eastAsia="Times New Roman" w:hAnsi="Arial" w:cs="Arial"/>
                <w:color w:val="000000"/>
                <w:lang w:val="mk-MK" w:eastAsia="mk-MK"/>
              </w:rPr>
            </w:pPr>
          </w:p>
          <w:p w:rsidR="00A0714F" w:rsidRDefault="00A0714F">
            <w:pPr>
              <w:pStyle w:val="NoSpacing"/>
              <w:rPr>
                <w:rFonts w:ascii="Arial" w:eastAsia="Times New Roman" w:hAnsi="Arial" w:cs="Arial"/>
                <w:color w:val="000000"/>
                <w:lang w:val="mk-MK" w:eastAsia="mk-MK"/>
              </w:rPr>
            </w:pPr>
          </w:p>
          <w:p w:rsidR="00A0714F" w:rsidRDefault="00A0714F">
            <w:pPr>
              <w:pStyle w:val="NoSpacing"/>
              <w:rPr>
                <w:rFonts w:ascii="Arial" w:hAnsi="Arial" w:cs="Arial"/>
                <w:lang w:val="mk-MK" w:eastAsia="mk-MK"/>
              </w:rPr>
            </w:pPr>
          </w:p>
        </w:tc>
        <w:tc>
          <w:tcPr>
            <w:tcW w:w="2835"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eastAsia="mk-MK"/>
              </w:rPr>
            </w:pPr>
            <w:r>
              <w:rPr>
                <w:rFonts w:ascii="Arial" w:hAnsi="Arial" w:cs="Arial"/>
                <w:lang w:val="mk-MK" w:eastAsia="mk-MK"/>
              </w:rPr>
              <w:t> </w:t>
            </w:r>
            <w:r>
              <w:rPr>
                <w:rFonts w:ascii="Arial" w:hAnsi="Arial" w:cs="Arial"/>
                <w:lang w:val="mk-MK"/>
              </w:rPr>
              <w:t xml:space="preserve">Цртање и комбинирање линии со различна дебелина- цртање на упатства (начини) за одржување на здрава и чиста средина во училиштето    </w:t>
            </w:r>
          </w:p>
        </w:tc>
        <w:tc>
          <w:tcPr>
            <w:tcW w:w="992"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eastAsia="mk-MK"/>
              </w:rPr>
            </w:pPr>
            <w:r>
              <w:rPr>
                <w:rFonts w:ascii="Arial" w:hAnsi="Arial" w:cs="Arial"/>
                <w:lang w:val="mk-MK" w:eastAsia="mk-MK"/>
              </w:rPr>
              <w:t> </w:t>
            </w:r>
            <w:r>
              <w:rPr>
                <w:rFonts w:ascii="Arial" w:hAnsi="Arial" w:cs="Arial"/>
                <w:lang w:eastAsia="mk-MK"/>
              </w:rPr>
              <w:t>1</w:t>
            </w:r>
          </w:p>
          <w:p w:rsidR="00A0714F" w:rsidRDefault="00A0714F">
            <w:pPr>
              <w:pStyle w:val="NoSpacing"/>
              <w:rPr>
                <w:rFonts w:ascii="Arial" w:hAnsi="Arial" w:cs="Arial"/>
                <w:lang w:val="mk-MK" w:eastAsia="mk-MK"/>
              </w:rPr>
            </w:pPr>
          </w:p>
          <w:p w:rsidR="00A0714F" w:rsidRDefault="00A0714F">
            <w:pPr>
              <w:pStyle w:val="NoSpacing"/>
              <w:rPr>
                <w:rFonts w:ascii="Arial" w:hAnsi="Arial" w:cs="Arial"/>
                <w:lang w:val="mk-MK" w:eastAsia="mk-MK"/>
              </w:rPr>
            </w:pPr>
          </w:p>
          <w:p w:rsidR="00A0714F" w:rsidRDefault="00A0714F">
            <w:pPr>
              <w:pStyle w:val="NoSpacing"/>
              <w:rPr>
                <w:rFonts w:ascii="Arial" w:hAnsi="Arial" w:cs="Arial"/>
                <w:lang w:val="mk-MK" w:eastAsia="mk-MK"/>
              </w:rPr>
            </w:pPr>
          </w:p>
        </w:tc>
        <w:tc>
          <w:tcPr>
            <w:tcW w:w="1985" w:type="dxa"/>
            <w:tcBorders>
              <w:top w:val="nil"/>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line="100" w:lineRule="atLeast"/>
              <w:rPr>
                <w:rFonts w:ascii="Arial" w:eastAsia="Times New Roman" w:hAnsi="Arial" w:cs="Arial"/>
                <w:lang w:val="mk-MK"/>
              </w:rPr>
            </w:pPr>
            <w:r>
              <w:rPr>
                <w:rFonts w:ascii="Arial" w:hAnsi="Arial" w:cs="Arial"/>
                <w:lang w:eastAsia="mk-MK"/>
              </w:rPr>
              <w:t>Октомври</w:t>
            </w:r>
            <w:r>
              <w:rPr>
                <w:rFonts w:ascii="Arial" w:eastAsia="Times New Roman" w:hAnsi="Arial" w:cs="Arial"/>
              </w:rPr>
              <w:t xml:space="preserve">/1 </w:t>
            </w:r>
          </w:p>
          <w:p w:rsidR="00A0714F" w:rsidRDefault="00A0714F">
            <w:pPr>
              <w:pStyle w:val="NoSpacing"/>
              <w:rPr>
                <w:rFonts w:ascii="Arial" w:eastAsia="Times New Roman" w:hAnsi="Arial" w:cs="Arial"/>
                <w:lang w:val="mk-MK"/>
              </w:rPr>
            </w:pPr>
          </w:p>
          <w:p w:rsidR="00A0714F" w:rsidRDefault="00A0714F">
            <w:pPr>
              <w:pStyle w:val="NoSpacing"/>
              <w:rPr>
                <w:rFonts w:ascii="Arial" w:hAnsi="Arial" w:cs="Arial"/>
                <w:lang w:val="mk-MK" w:eastAsia="mk-MK"/>
              </w:rPr>
            </w:pPr>
          </w:p>
        </w:tc>
      </w:tr>
      <w:tr w:rsidR="00A0714F">
        <w:trPr>
          <w:trHeight w:val="613"/>
        </w:trPr>
        <w:tc>
          <w:tcPr>
            <w:tcW w:w="567" w:type="dxa"/>
            <w:vMerge/>
            <w:tcBorders>
              <w:left w:val="single" w:sz="4" w:space="0" w:color="auto"/>
              <w:bottom w:val="single" w:sz="4" w:space="0" w:color="auto"/>
              <w:right w:val="single" w:sz="4" w:space="0" w:color="auto"/>
            </w:tcBorders>
            <w:shd w:val="clear" w:color="auto" w:fill="auto"/>
            <w:noWrap/>
          </w:tcPr>
          <w:p w:rsidR="00A0714F" w:rsidRDefault="00A0714F">
            <w:pPr>
              <w:pStyle w:val="NoSpacing"/>
              <w:rPr>
                <w:rFonts w:ascii="Arial" w:hAnsi="Arial" w:cs="Arial"/>
              </w:rPr>
            </w:pPr>
          </w:p>
        </w:tc>
        <w:tc>
          <w:tcPr>
            <w:tcW w:w="1560" w:type="dxa"/>
            <w:vMerge/>
            <w:tcBorders>
              <w:left w:val="nil"/>
              <w:bottom w:val="single" w:sz="4" w:space="0" w:color="auto"/>
              <w:right w:val="single" w:sz="4" w:space="0" w:color="auto"/>
            </w:tcBorders>
            <w:shd w:val="clear" w:color="auto" w:fill="auto"/>
          </w:tcPr>
          <w:p w:rsidR="00A0714F" w:rsidRDefault="00A0714F">
            <w:pPr>
              <w:pStyle w:val="NoSpacing"/>
              <w:rPr>
                <w:rFonts w:ascii="Arial" w:hAnsi="Arial" w:cs="Arial"/>
              </w:rPr>
            </w:pP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Македонски јазик</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r>
              <w:rPr>
                <w:rFonts w:ascii="Arial" w:hAnsi="Arial" w:cs="Arial"/>
              </w:rPr>
              <w:t>III (трето)</w:t>
            </w:r>
          </w:p>
        </w:tc>
        <w:tc>
          <w:tcPr>
            <w:tcW w:w="2835"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r>
              <w:rPr>
                <w:rFonts w:ascii="Arial" w:hAnsi="Arial" w:cs="Arial"/>
              </w:rPr>
              <w:t xml:space="preserve">Какво училиште сакам да имам  </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1</w:t>
            </w:r>
          </w:p>
        </w:tc>
        <w:tc>
          <w:tcPr>
            <w:tcW w:w="1985"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октомврри</w:t>
            </w:r>
          </w:p>
        </w:tc>
      </w:tr>
      <w:tr w:rsidR="00A0714F">
        <w:trPr>
          <w:trHeight w:val="373"/>
        </w:trPr>
        <w:tc>
          <w:tcPr>
            <w:tcW w:w="567" w:type="dxa"/>
            <w:vMerge w:val="restart"/>
            <w:tcBorders>
              <w:top w:val="nil"/>
              <w:left w:val="single" w:sz="4" w:space="0" w:color="auto"/>
              <w:right w:val="single" w:sz="4" w:space="0" w:color="auto"/>
            </w:tcBorders>
            <w:shd w:val="clear" w:color="auto" w:fill="auto"/>
            <w:noWrap/>
          </w:tcPr>
          <w:p w:rsidR="00A0714F" w:rsidRDefault="002608D1">
            <w:pPr>
              <w:pStyle w:val="NoSpacing"/>
              <w:rPr>
                <w:rFonts w:ascii="Arial" w:hAnsi="Arial" w:cs="Arial"/>
              </w:rPr>
            </w:pPr>
            <w:r>
              <w:rPr>
                <w:rFonts w:ascii="Arial" w:hAnsi="Arial" w:cs="Arial"/>
              </w:rPr>
              <w:t>8.</w:t>
            </w:r>
          </w:p>
        </w:tc>
        <w:tc>
          <w:tcPr>
            <w:tcW w:w="1560" w:type="dxa"/>
            <w:vMerge w:val="restart"/>
            <w:tcBorders>
              <w:top w:val="nil"/>
              <w:left w:val="nil"/>
              <w:right w:val="single" w:sz="4" w:space="0" w:color="auto"/>
            </w:tcBorders>
            <w:shd w:val="clear" w:color="auto" w:fill="auto"/>
          </w:tcPr>
          <w:p w:rsidR="00A0714F" w:rsidRDefault="002608D1">
            <w:pPr>
              <w:pStyle w:val="NoSpacing"/>
              <w:rPr>
                <w:rFonts w:ascii="Arial" w:hAnsi="Arial" w:cs="Arial"/>
              </w:rPr>
            </w:pPr>
            <w:r>
              <w:rPr>
                <w:rFonts w:ascii="Arial" w:hAnsi="Arial" w:cs="Arial"/>
              </w:rPr>
              <w:t>Влијанието на</w:t>
            </w:r>
            <w:r>
              <w:rPr>
                <w:rFonts w:ascii="Arial" w:hAnsi="Arial" w:cs="Arial"/>
              </w:rPr>
              <w:t xml:space="preserve"> човекот врз средината</w:t>
            </w:r>
          </w:p>
        </w:tc>
        <w:tc>
          <w:tcPr>
            <w:tcW w:w="1701"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Час на одделенската заеднца</w:t>
            </w:r>
          </w:p>
        </w:tc>
        <w:tc>
          <w:tcPr>
            <w:tcW w:w="1134"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rPr>
              <w:t>III (трето)</w:t>
            </w:r>
          </w:p>
        </w:tc>
        <w:tc>
          <w:tcPr>
            <w:tcW w:w="2835"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sz w:val="20"/>
                <w:szCs w:val="20"/>
                <w:lang w:eastAsia="mk-MK"/>
              </w:rPr>
            </w:pPr>
            <w:r>
              <w:rPr>
                <w:rFonts w:ascii="Arial" w:hAnsi="Arial" w:cs="Arial"/>
                <w:sz w:val="20"/>
                <w:szCs w:val="20"/>
                <w:lang w:val="mk-MK"/>
              </w:rPr>
              <w:t xml:space="preserve"> Подобрување, одржување и разубавување на околината</w:t>
            </w:r>
            <w:r>
              <w:rPr>
                <w:rFonts w:ascii="Arial" w:hAnsi="Arial" w:cs="Arial"/>
                <w:sz w:val="20"/>
                <w:szCs w:val="20"/>
              </w:rPr>
              <w:t xml:space="preserve"> „  Ја разубавуваме училницата“</w:t>
            </w:r>
          </w:p>
        </w:tc>
        <w:tc>
          <w:tcPr>
            <w:tcW w:w="992"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1</w:t>
            </w:r>
          </w:p>
        </w:tc>
        <w:tc>
          <w:tcPr>
            <w:tcW w:w="1985"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октомврри</w:t>
            </w:r>
          </w:p>
        </w:tc>
      </w:tr>
      <w:tr w:rsidR="00A0714F">
        <w:trPr>
          <w:trHeight w:val="894"/>
        </w:trPr>
        <w:tc>
          <w:tcPr>
            <w:tcW w:w="567" w:type="dxa"/>
            <w:vMerge/>
            <w:tcBorders>
              <w:top w:val="nil"/>
              <w:left w:val="single" w:sz="4" w:space="0" w:color="auto"/>
              <w:right w:val="single" w:sz="4" w:space="0" w:color="auto"/>
            </w:tcBorders>
            <w:shd w:val="clear" w:color="auto" w:fill="auto"/>
            <w:noWrap/>
          </w:tcPr>
          <w:p w:rsidR="00A0714F" w:rsidRDefault="00A0714F">
            <w:pPr>
              <w:pStyle w:val="NoSpacing"/>
              <w:rPr>
                <w:rFonts w:ascii="Arial" w:hAnsi="Arial" w:cs="Arial"/>
              </w:rPr>
            </w:pPr>
          </w:p>
        </w:tc>
        <w:tc>
          <w:tcPr>
            <w:tcW w:w="1560" w:type="dxa"/>
            <w:vMerge/>
            <w:tcBorders>
              <w:top w:val="nil"/>
              <w:left w:val="nil"/>
              <w:right w:val="single" w:sz="4" w:space="0" w:color="auto"/>
            </w:tcBorders>
            <w:shd w:val="clear" w:color="auto" w:fill="auto"/>
          </w:tcPr>
          <w:p w:rsidR="00A0714F" w:rsidRDefault="00A0714F">
            <w:pPr>
              <w:pStyle w:val="NoSpacing"/>
              <w:rPr>
                <w:rFonts w:ascii="Arial" w:hAnsi="Arial" w:cs="Arial"/>
              </w:rPr>
            </w:pP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Природни науки</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0714F" w:rsidRDefault="00A0714F">
            <w:pPr>
              <w:pStyle w:val="NoSpacing"/>
              <w:rPr>
                <w:rFonts w:ascii="Arial" w:hAnsi="Arial" w:cs="Arial"/>
                <w:lang w:val="mk-MK" w:eastAsia="mk-MK"/>
              </w:rPr>
            </w:pPr>
          </w:p>
          <w:p w:rsidR="00A0714F" w:rsidRDefault="00A0714F">
            <w:pPr>
              <w:pStyle w:val="NoSpacing"/>
              <w:rPr>
                <w:rFonts w:ascii="Arial" w:hAnsi="Arial" w:cs="Arial"/>
                <w:lang w:val="mk-MK" w:eastAsia="mk-MK"/>
              </w:rPr>
            </w:pPr>
          </w:p>
          <w:p w:rsidR="00A0714F" w:rsidRDefault="002608D1">
            <w:pPr>
              <w:pStyle w:val="NoSpacing"/>
              <w:rPr>
                <w:rFonts w:ascii="Arial" w:hAnsi="Arial" w:cs="Arial"/>
                <w:lang w:eastAsia="mk-MK"/>
              </w:rPr>
            </w:pPr>
            <w:r>
              <w:rPr>
                <w:rFonts w:ascii="Arial" w:eastAsia="Times New Roman" w:hAnsi="Arial" w:cs="Arial"/>
                <w:color w:val="000000"/>
                <w:lang w:eastAsia="mk-MK"/>
              </w:rPr>
              <w:t>V(петто)</w:t>
            </w:r>
          </w:p>
        </w:tc>
        <w:tc>
          <w:tcPr>
            <w:tcW w:w="2835"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Менување на природата со урбанизација</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eastAsia="mk-MK"/>
              </w:rPr>
            </w:pPr>
            <w:r>
              <w:rPr>
                <w:rFonts w:ascii="Arial" w:hAnsi="Arial" w:cs="Arial"/>
                <w:lang w:val="mk-MK" w:eastAsia="mk-MK"/>
              </w:rPr>
              <w:t>1</w:t>
            </w:r>
          </w:p>
        </w:tc>
        <w:tc>
          <w:tcPr>
            <w:tcW w:w="1985"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Мај</w:t>
            </w:r>
          </w:p>
        </w:tc>
      </w:tr>
      <w:tr w:rsidR="00A0714F">
        <w:trPr>
          <w:trHeight w:val="397"/>
        </w:trPr>
        <w:tc>
          <w:tcPr>
            <w:tcW w:w="567" w:type="dxa"/>
            <w:vMerge/>
            <w:tcBorders>
              <w:left w:val="single" w:sz="4" w:space="0" w:color="auto"/>
              <w:right w:val="single" w:sz="4" w:space="0" w:color="auto"/>
            </w:tcBorders>
            <w:shd w:val="clear" w:color="auto" w:fill="auto"/>
            <w:noWrap/>
          </w:tcPr>
          <w:p w:rsidR="00A0714F" w:rsidRDefault="00A0714F">
            <w:pPr>
              <w:pStyle w:val="NoSpacing"/>
              <w:rPr>
                <w:rFonts w:ascii="Arial" w:hAnsi="Arial" w:cs="Arial"/>
              </w:rPr>
            </w:pPr>
          </w:p>
        </w:tc>
        <w:tc>
          <w:tcPr>
            <w:tcW w:w="1560" w:type="dxa"/>
            <w:vMerge/>
            <w:tcBorders>
              <w:left w:val="nil"/>
              <w:right w:val="single" w:sz="4" w:space="0" w:color="auto"/>
            </w:tcBorders>
            <w:shd w:val="clear" w:color="auto" w:fill="auto"/>
          </w:tcPr>
          <w:p w:rsidR="00A0714F" w:rsidRDefault="00A0714F">
            <w:pPr>
              <w:pStyle w:val="NoSpacing"/>
              <w:rPr>
                <w:rFonts w:ascii="Arial" w:hAnsi="Arial" w:cs="Arial"/>
              </w:rPr>
            </w:pP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A0714F" w:rsidRDefault="00A0714F">
            <w:pPr>
              <w:pStyle w:val="NoSpacing"/>
              <w:rPr>
                <w:rFonts w:ascii="Arial" w:hAnsi="Arial" w:cs="Arial"/>
                <w:lang w:val="mk-MK" w:eastAsia="mk-MK"/>
              </w:rPr>
            </w:pPr>
          </w:p>
          <w:p w:rsidR="00A0714F" w:rsidRDefault="002608D1">
            <w:pPr>
              <w:pStyle w:val="NoSpacing"/>
              <w:rPr>
                <w:rFonts w:ascii="Arial" w:hAnsi="Arial" w:cs="Arial"/>
                <w:lang w:val="mk-MK" w:eastAsia="mk-MK"/>
              </w:rPr>
            </w:pPr>
            <w:r>
              <w:rPr>
                <w:rFonts w:ascii="Arial" w:hAnsi="Arial" w:cs="Arial"/>
                <w:lang w:val="mk-MK" w:eastAsia="mk-MK"/>
              </w:rPr>
              <w:t>Хемија</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eastAsia="Times New Roman" w:hAnsi="Arial" w:cs="Arial"/>
                <w:color w:val="000000"/>
                <w:lang w:eastAsia="mk-MK"/>
              </w:rPr>
            </w:pPr>
            <w:r>
              <w:rPr>
                <w:rFonts w:ascii="Arial" w:eastAsia="Times New Roman" w:hAnsi="Arial" w:cs="Arial"/>
                <w:color w:val="000000"/>
                <w:lang w:eastAsia="mk-MK"/>
              </w:rPr>
              <w:t>VIII</w:t>
            </w:r>
          </w:p>
          <w:p w:rsidR="00A0714F" w:rsidRDefault="002608D1">
            <w:pPr>
              <w:pStyle w:val="NoSpacing"/>
              <w:rPr>
                <w:rFonts w:ascii="Arial" w:hAnsi="Arial" w:cs="Arial"/>
                <w:lang w:eastAsia="mk-MK"/>
              </w:rPr>
            </w:pPr>
            <w:r>
              <w:rPr>
                <w:rFonts w:ascii="Arial" w:eastAsia="Times New Roman" w:hAnsi="Arial" w:cs="Arial"/>
                <w:color w:val="000000"/>
                <w:lang w:eastAsia="mk-MK"/>
              </w:rPr>
              <w:t>.</w:t>
            </w:r>
          </w:p>
        </w:tc>
        <w:tc>
          <w:tcPr>
            <w:tcW w:w="2835"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Мерки за претпазливост во хемиска лабараторија</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1</w:t>
            </w:r>
          </w:p>
          <w:p w:rsidR="00A0714F" w:rsidRDefault="00A0714F">
            <w:pPr>
              <w:pStyle w:val="NoSpacing"/>
              <w:jc w:val="center"/>
              <w:rPr>
                <w:rFonts w:ascii="Arial" w:hAnsi="Arial" w:cs="Arial"/>
                <w:lang w:eastAsia="mk-MK"/>
              </w:rPr>
            </w:pPr>
          </w:p>
        </w:tc>
        <w:tc>
          <w:tcPr>
            <w:tcW w:w="1985"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септемврри</w:t>
            </w:r>
          </w:p>
          <w:p w:rsidR="00A0714F" w:rsidRDefault="00A0714F">
            <w:pPr>
              <w:pStyle w:val="NoSpacing"/>
              <w:rPr>
                <w:rFonts w:ascii="Arial" w:hAnsi="Arial" w:cs="Arial"/>
                <w:lang w:eastAsia="mk-MK"/>
              </w:rPr>
            </w:pPr>
          </w:p>
        </w:tc>
      </w:tr>
      <w:tr w:rsidR="00A0714F">
        <w:trPr>
          <w:trHeight w:val="959"/>
        </w:trPr>
        <w:tc>
          <w:tcPr>
            <w:tcW w:w="567" w:type="dxa"/>
            <w:vMerge/>
            <w:tcBorders>
              <w:left w:val="single" w:sz="4" w:space="0" w:color="auto"/>
              <w:bottom w:val="single" w:sz="4" w:space="0" w:color="auto"/>
              <w:right w:val="single" w:sz="4" w:space="0" w:color="auto"/>
            </w:tcBorders>
            <w:shd w:val="clear" w:color="auto" w:fill="auto"/>
            <w:noWrap/>
          </w:tcPr>
          <w:p w:rsidR="00A0714F" w:rsidRDefault="00A0714F">
            <w:pPr>
              <w:pStyle w:val="NoSpacing"/>
              <w:rPr>
                <w:rFonts w:ascii="Arial" w:hAnsi="Arial" w:cs="Arial"/>
              </w:rPr>
            </w:pPr>
          </w:p>
        </w:tc>
        <w:tc>
          <w:tcPr>
            <w:tcW w:w="1560" w:type="dxa"/>
            <w:vMerge/>
            <w:tcBorders>
              <w:left w:val="nil"/>
              <w:bottom w:val="single" w:sz="4" w:space="0" w:color="auto"/>
              <w:right w:val="single" w:sz="4" w:space="0" w:color="auto"/>
            </w:tcBorders>
            <w:shd w:val="clear" w:color="auto" w:fill="auto"/>
          </w:tcPr>
          <w:p w:rsidR="00A0714F" w:rsidRDefault="00A0714F">
            <w:pPr>
              <w:pStyle w:val="NoSpacing"/>
              <w:rPr>
                <w:rFonts w:ascii="Arial" w:hAnsi="Arial" w:cs="Arial"/>
              </w:rPr>
            </w:pP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eastAsia="mk-MK"/>
              </w:rPr>
            </w:pPr>
            <w:r>
              <w:rPr>
                <w:rFonts w:ascii="Arial" w:hAnsi="Arial" w:cs="Arial"/>
                <w:lang w:eastAsia="mk-MK"/>
              </w:rPr>
              <w:t>Македонски јаз</w:t>
            </w:r>
            <w:r>
              <w:rPr>
                <w:rFonts w:ascii="Arial" w:hAnsi="Arial" w:cs="Arial"/>
                <w:lang w:val="mk-MK" w:eastAsia="mk-MK"/>
              </w:rPr>
              <w:t>ик</w:t>
            </w:r>
          </w:p>
          <w:p w:rsidR="00A0714F" w:rsidRDefault="00A0714F">
            <w:pPr>
              <w:pStyle w:val="NoSpacing"/>
              <w:rPr>
                <w:rFonts w:ascii="Arial" w:hAnsi="Arial" w:cs="Arial"/>
                <w:lang w:val="mk-MK" w:eastAsia="mk-MK"/>
              </w:rPr>
            </w:pPr>
          </w:p>
          <w:p w:rsidR="00A0714F" w:rsidRDefault="00A0714F">
            <w:pPr>
              <w:pStyle w:val="NoSpacing"/>
              <w:rPr>
                <w:rFonts w:ascii="Arial" w:hAnsi="Arial" w:cs="Arial"/>
                <w:lang w:val="mk-MK" w:eastAsia="mk-MK"/>
              </w:rPr>
            </w:pPr>
          </w:p>
          <w:p w:rsidR="00A0714F" w:rsidRDefault="00A0714F">
            <w:pPr>
              <w:pStyle w:val="NoSpacing"/>
              <w:rPr>
                <w:rFonts w:ascii="Arial" w:hAnsi="Arial" w:cs="Arial"/>
                <w:lang w:val="mk-MK" w:eastAsia="mk-MK"/>
              </w:rPr>
            </w:pP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eastAsia="Times New Roman" w:hAnsi="Arial" w:cs="Arial"/>
                <w:color w:val="000000"/>
                <w:lang w:val="mk-MK" w:eastAsia="mk-MK"/>
              </w:rPr>
            </w:pPr>
            <w:r>
              <w:rPr>
                <w:rFonts w:ascii="Arial" w:eastAsia="Times New Roman" w:hAnsi="Arial" w:cs="Arial"/>
                <w:color w:val="000000"/>
                <w:lang w:eastAsia="mk-MK"/>
              </w:rPr>
              <w:t>VIIIодд</w:t>
            </w:r>
          </w:p>
          <w:p w:rsidR="00A0714F" w:rsidRDefault="00A0714F">
            <w:pPr>
              <w:pStyle w:val="NoSpacing"/>
              <w:rPr>
                <w:rFonts w:ascii="Arial" w:eastAsia="Times New Roman" w:hAnsi="Arial" w:cs="Arial"/>
                <w:color w:val="000000"/>
                <w:lang w:val="mk-MK" w:eastAsia="mk-MK"/>
              </w:rPr>
            </w:pPr>
          </w:p>
          <w:p w:rsidR="00A0714F" w:rsidRDefault="00A0714F">
            <w:pPr>
              <w:pStyle w:val="NoSpacing"/>
              <w:rPr>
                <w:rFonts w:ascii="Arial" w:eastAsia="Times New Roman" w:hAnsi="Arial" w:cs="Arial"/>
                <w:color w:val="000000"/>
                <w:lang w:val="mk-MK" w:eastAsia="mk-MK"/>
              </w:rPr>
            </w:pPr>
          </w:p>
          <w:p w:rsidR="00A0714F" w:rsidRDefault="00A0714F">
            <w:pPr>
              <w:pStyle w:val="NoSpacing"/>
              <w:rPr>
                <w:rFonts w:ascii="Arial" w:eastAsia="Times New Roman" w:hAnsi="Arial" w:cs="Arial"/>
                <w:color w:val="000000"/>
                <w:lang w:val="mk-MK" w:eastAsia="mk-MK"/>
              </w:rPr>
            </w:pPr>
          </w:p>
          <w:p w:rsidR="00A0714F" w:rsidRDefault="00A0714F">
            <w:pPr>
              <w:pStyle w:val="NoSpacing"/>
              <w:rPr>
                <w:rFonts w:ascii="Arial" w:eastAsia="Times New Roman" w:hAnsi="Arial" w:cs="Arial"/>
                <w:color w:val="000000"/>
                <w:lang w:val="mk-MK" w:eastAsia="mk-MK"/>
              </w:rPr>
            </w:pPr>
          </w:p>
        </w:tc>
        <w:tc>
          <w:tcPr>
            <w:tcW w:w="2835"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eastAsia="mk-MK"/>
              </w:rPr>
            </w:pPr>
            <w:r>
              <w:rPr>
                <w:rFonts w:ascii="Arial" w:hAnsi="Arial" w:cs="Arial"/>
                <w:lang w:val="mk-MK" w:eastAsia="mk-MK"/>
              </w:rPr>
              <w:t>Писмена работа на тема „Еколошкото ѕвонче предупредува“</w:t>
            </w:r>
          </w:p>
          <w:p w:rsidR="00A0714F" w:rsidRDefault="00A0714F">
            <w:pPr>
              <w:pStyle w:val="NoSpacing"/>
              <w:rPr>
                <w:rFonts w:ascii="Arial" w:hAnsi="Arial" w:cs="Arial"/>
                <w:lang w:val="mk-MK" w:eastAsia="mk-MK"/>
              </w:rPr>
            </w:pPr>
          </w:p>
          <w:p w:rsidR="00A0714F" w:rsidRDefault="00A0714F">
            <w:pPr>
              <w:pStyle w:val="NoSpacing"/>
              <w:rPr>
                <w:rFonts w:ascii="Arial" w:hAnsi="Arial" w:cs="Arial"/>
                <w:lang w:val="mk-MK" w:eastAsia="mk-MK"/>
              </w:rPr>
            </w:pPr>
          </w:p>
          <w:p w:rsidR="00A0714F" w:rsidRDefault="00A0714F">
            <w:pPr>
              <w:pStyle w:val="NoSpacing"/>
              <w:rPr>
                <w:rFonts w:ascii="Arial" w:hAnsi="Arial" w:cs="Arial"/>
                <w:lang w:val="mk-MK" w:eastAsia="mk-MK"/>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jc w:val="center"/>
              <w:rPr>
                <w:rFonts w:ascii="Arial" w:hAnsi="Arial" w:cs="Arial"/>
                <w:lang w:val="mk-MK" w:eastAsia="mk-MK"/>
              </w:rPr>
            </w:pPr>
            <w:r>
              <w:rPr>
                <w:rFonts w:ascii="Arial" w:hAnsi="Arial" w:cs="Arial"/>
                <w:lang w:eastAsia="mk-MK"/>
              </w:rPr>
              <w:t>1</w:t>
            </w:r>
          </w:p>
          <w:p w:rsidR="00A0714F" w:rsidRDefault="00A0714F">
            <w:pPr>
              <w:pStyle w:val="NoSpacing"/>
              <w:jc w:val="center"/>
              <w:rPr>
                <w:rFonts w:ascii="Arial" w:hAnsi="Arial" w:cs="Arial"/>
                <w:lang w:val="mk-MK" w:eastAsia="mk-MK"/>
              </w:rPr>
            </w:pPr>
          </w:p>
          <w:p w:rsidR="00A0714F" w:rsidRDefault="00A0714F">
            <w:pPr>
              <w:pStyle w:val="NoSpacing"/>
              <w:jc w:val="center"/>
              <w:rPr>
                <w:rFonts w:ascii="Arial" w:hAnsi="Arial" w:cs="Arial"/>
                <w:lang w:val="mk-MK" w:eastAsia="mk-MK"/>
              </w:rPr>
            </w:pPr>
          </w:p>
          <w:p w:rsidR="00A0714F" w:rsidRDefault="00A0714F">
            <w:pPr>
              <w:pStyle w:val="NoSpacing"/>
              <w:jc w:val="center"/>
              <w:rPr>
                <w:rFonts w:ascii="Arial" w:hAnsi="Arial" w:cs="Arial"/>
                <w:lang w:val="mk-MK" w:eastAsia="mk-MK"/>
              </w:rPr>
            </w:pPr>
          </w:p>
          <w:p w:rsidR="00A0714F" w:rsidRDefault="00A0714F">
            <w:pPr>
              <w:pStyle w:val="NoSpacing"/>
              <w:jc w:val="center"/>
              <w:rPr>
                <w:rFonts w:ascii="Arial" w:hAnsi="Arial" w:cs="Arial"/>
                <w:lang w:val="mk-MK" w:eastAsia="mk-MK"/>
              </w:rPr>
            </w:pPr>
          </w:p>
        </w:tc>
        <w:tc>
          <w:tcPr>
            <w:tcW w:w="1985"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eastAsia="mk-MK"/>
              </w:rPr>
            </w:pPr>
            <w:r>
              <w:rPr>
                <w:rFonts w:ascii="Arial" w:hAnsi="Arial" w:cs="Arial"/>
                <w:lang w:eastAsia="mk-MK"/>
              </w:rPr>
              <w:t>Март</w:t>
            </w:r>
          </w:p>
          <w:p w:rsidR="00A0714F" w:rsidRDefault="00A0714F">
            <w:pPr>
              <w:pStyle w:val="NoSpacing"/>
              <w:rPr>
                <w:rFonts w:ascii="Arial" w:hAnsi="Arial" w:cs="Arial"/>
                <w:lang w:val="mk-MK" w:eastAsia="mk-MK"/>
              </w:rPr>
            </w:pPr>
          </w:p>
          <w:p w:rsidR="00A0714F" w:rsidRDefault="00A0714F">
            <w:pPr>
              <w:pStyle w:val="NoSpacing"/>
              <w:rPr>
                <w:rFonts w:ascii="Arial" w:hAnsi="Arial" w:cs="Arial"/>
                <w:lang w:val="mk-MK" w:eastAsia="mk-MK"/>
              </w:rPr>
            </w:pPr>
          </w:p>
          <w:p w:rsidR="00A0714F" w:rsidRDefault="00A0714F">
            <w:pPr>
              <w:pStyle w:val="NoSpacing"/>
              <w:rPr>
                <w:rFonts w:ascii="Arial" w:hAnsi="Arial" w:cs="Arial"/>
                <w:lang w:val="mk-MK" w:eastAsia="mk-MK"/>
              </w:rPr>
            </w:pPr>
          </w:p>
          <w:p w:rsidR="00A0714F" w:rsidRDefault="00A0714F">
            <w:pPr>
              <w:pStyle w:val="NoSpacing"/>
              <w:rPr>
                <w:rFonts w:ascii="Arial" w:hAnsi="Arial" w:cs="Arial"/>
                <w:lang w:val="mk-MK" w:eastAsia="mk-MK"/>
              </w:rPr>
            </w:pPr>
          </w:p>
        </w:tc>
      </w:tr>
      <w:tr w:rsidR="00A0714F">
        <w:trPr>
          <w:trHeight w:val="383"/>
        </w:trPr>
        <w:tc>
          <w:tcPr>
            <w:tcW w:w="567" w:type="dxa"/>
            <w:vMerge w:val="restart"/>
            <w:tcBorders>
              <w:top w:val="nil"/>
              <w:left w:val="single" w:sz="4" w:space="0" w:color="auto"/>
              <w:right w:val="single" w:sz="4" w:space="0" w:color="auto"/>
            </w:tcBorders>
            <w:shd w:val="clear" w:color="auto" w:fill="auto"/>
            <w:noWrap/>
          </w:tcPr>
          <w:p w:rsidR="00A0714F" w:rsidRDefault="002608D1">
            <w:pPr>
              <w:pStyle w:val="NoSpacing"/>
              <w:rPr>
                <w:rFonts w:ascii="Arial" w:hAnsi="Arial" w:cs="Arial"/>
              </w:rPr>
            </w:pPr>
            <w:r>
              <w:rPr>
                <w:rFonts w:ascii="Arial" w:hAnsi="Arial" w:cs="Arial"/>
              </w:rPr>
              <w:t>9.</w:t>
            </w:r>
          </w:p>
        </w:tc>
        <w:tc>
          <w:tcPr>
            <w:tcW w:w="1560" w:type="dxa"/>
            <w:vMerge w:val="restart"/>
            <w:tcBorders>
              <w:top w:val="nil"/>
              <w:left w:val="nil"/>
              <w:right w:val="single" w:sz="4" w:space="0" w:color="auto"/>
            </w:tcBorders>
            <w:shd w:val="clear" w:color="auto" w:fill="auto"/>
          </w:tcPr>
          <w:p w:rsidR="00A0714F" w:rsidRDefault="002608D1">
            <w:pPr>
              <w:pStyle w:val="NoSpacing"/>
              <w:rPr>
                <w:rFonts w:ascii="Arial" w:hAnsi="Arial" w:cs="Arial"/>
              </w:rPr>
            </w:pPr>
            <w:r>
              <w:rPr>
                <w:rFonts w:ascii="Arial" w:hAnsi="Arial" w:cs="Arial"/>
              </w:rPr>
              <w:t>Анализа на состојбата во училишната зграда</w:t>
            </w:r>
          </w:p>
        </w:tc>
        <w:tc>
          <w:tcPr>
            <w:tcW w:w="1701" w:type="dxa"/>
            <w:tcBorders>
              <w:top w:val="nil"/>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after="0" w:line="240" w:lineRule="auto"/>
              <w:rPr>
                <w:rFonts w:ascii="Arial" w:hAnsi="Arial" w:cs="Arial"/>
                <w:sz w:val="24"/>
                <w:szCs w:val="24"/>
              </w:rPr>
            </w:pPr>
            <w:r>
              <w:rPr>
                <w:rFonts w:ascii="Arial" w:hAnsi="Arial" w:cs="Arial"/>
                <w:sz w:val="24"/>
                <w:szCs w:val="24"/>
              </w:rPr>
              <w:t> Ликовно образование</w:t>
            </w:r>
          </w:p>
        </w:tc>
        <w:tc>
          <w:tcPr>
            <w:tcW w:w="1134" w:type="dxa"/>
            <w:tcBorders>
              <w:top w:val="nil"/>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after="0" w:line="240" w:lineRule="auto"/>
              <w:rPr>
                <w:rFonts w:ascii="Arial" w:hAnsi="Arial" w:cs="Arial"/>
                <w:sz w:val="24"/>
                <w:szCs w:val="24"/>
              </w:rPr>
            </w:pPr>
            <w:r>
              <w:rPr>
                <w:rFonts w:ascii="Arial" w:hAnsi="Arial" w:cs="Arial"/>
                <w:color w:val="000000"/>
                <w:sz w:val="24"/>
                <w:szCs w:val="24"/>
              </w:rPr>
              <w:t>II (второ)</w:t>
            </w:r>
            <w:r>
              <w:rPr>
                <w:rFonts w:ascii="Arial" w:hAnsi="Arial" w:cs="Arial"/>
                <w:sz w:val="24"/>
                <w:szCs w:val="24"/>
              </w:rPr>
              <w:t> </w:t>
            </w:r>
          </w:p>
        </w:tc>
        <w:tc>
          <w:tcPr>
            <w:tcW w:w="2835" w:type="dxa"/>
            <w:tcBorders>
              <w:top w:val="nil"/>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after="0" w:line="100" w:lineRule="atLeast"/>
              <w:rPr>
                <w:rFonts w:ascii="Arial" w:hAnsi="Arial" w:cs="Arial"/>
                <w:sz w:val="24"/>
                <w:szCs w:val="24"/>
              </w:rPr>
            </w:pPr>
            <w:r>
              <w:rPr>
                <w:rFonts w:ascii="Arial" w:hAnsi="Arial" w:cs="Arial"/>
                <w:sz w:val="24"/>
                <w:szCs w:val="24"/>
              </w:rPr>
              <w:t> Мојата</w:t>
            </w:r>
          </w:p>
          <w:p w:rsidR="00A0714F" w:rsidRDefault="002608D1">
            <w:pPr>
              <w:autoSpaceDE w:val="0"/>
              <w:autoSpaceDN w:val="0"/>
              <w:adjustRightInd w:val="0"/>
              <w:spacing w:after="0" w:line="240" w:lineRule="auto"/>
              <w:rPr>
                <w:rFonts w:ascii="Arial" w:hAnsi="Arial" w:cs="Arial"/>
                <w:sz w:val="24"/>
                <w:szCs w:val="24"/>
              </w:rPr>
            </w:pPr>
            <w:r>
              <w:rPr>
                <w:rFonts w:ascii="Arial" w:hAnsi="Arial" w:cs="Arial"/>
                <w:sz w:val="24"/>
                <w:szCs w:val="24"/>
              </w:rPr>
              <w:t>училница</w:t>
            </w:r>
          </w:p>
        </w:tc>
        <w:tc>
          <w:tcPr>
            <w:tcW w:w="992" w:type="dxa"/>
            <w:tcBorders>
              <w:top w:val="nil"/>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after="0" w:line="240" w:lineRule="auto"/>
              <w:jc w:val="center"/>
              <w:rPr>
                <w:rFonts w:ascii="Arial" w:hAnsi="Arial" w:cs="Arial"/>
                <w:sz w:val="24"/>
                <w:szCs w:val="24"/>
              </w:rPr>
            </w:pPr>
            <w:r>
              <w:rPr>
                <w:rFonts w:ascii="Arial" w:hAnsi="Arial" w:cs="Arial"/>
                <w:sz w:val="24"/>
                <w:szCs w:val="24"/>
              </w:rPr>
              <w:t>1</w:t>
            </w:r>
          </w:p>
        </w:tc>
        <w:tc>
          <w:tcPr>
            <w:tcW w:w="1985" w:type="dxa"/>
            <w:tcBorders>
              <w:top w:val="nil"/>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after="0" w:line="100" w:lineRule="atLeast"/>
              <w:rPr>
                <w:rFonts w:ascii="Arial" w:hAnsi="Arial" w:cs="Arial"/>
                <w:sz w:val="24"/>
                <w:szCs w:val="24"/>
              </w:rPr>
            </w:pPr>
            <w:r>
              <w:rPr>
                <w:rFonts w:ascii="Arial" w:hAnsi="Arial" w:cs="Arial"/>
                <w:sz w:val="24"/>
                <w:szCs w:val="24"/>
              </w:rPr>
              <w:t> Септември</w:t>
            </w:r>
          </w:p>
          <w:p w:rsidR="00A0714F" w:rsidRDefault="002608D1">
            <w:pPr>
              <w:autoSpaceDE w:val="0"/>
              <w:autoSpaceDN w:val="0"/>
              <w:adjustRightInd w:val="0"/>
              <w:spacing w:after="0" w:line="240" w:lineRule="auto"/>
              <w:rPr>
                <w:rFonts w:ascii="Arial" w:hAnsi="Arial" w:cs="Arial"/>
                <w:sz w:val="24"/>
                <w:szCs w:val="24"/>
              </w:rPr>
            </w:pPr>
            <w:r>
              <w:rPr>
                <w:rFonts w:ascii="Arial" w:hAnsi="Arial" w:cs="Arial"/>
                <w:sz w:val="24"/>
                <w:szCs w:val="24"/>
              </w:rPr>
              <w:t>/2 седмица</w:t>
            </w:r>
          </w:p>
        </w:tc>
      </w:tr>
      <w:tr w:rsidR="00A0714F">
        <w:trPr>
          <w:trHeight w:val="549"/>
        </w:trPr>
        <w:tc>
          <w:tcPr>
            <w:tcW w:w="567" w:type="dxa"/>
            <w:vMerge/>
            <w:tcBorders>
              <w:left w:val="single" w:sz="4" w:space="0" w:color="auto"/>
              <w:right w:val="single" w:sz="4" w:space="0" w:color="auto"/>
            </w:tcBorders>
            <w:shd w:val="clear" w:color="auto" w:fill="auto"/>
            <w:noWrap/>
          </w:tcPr>
          <w:p w:rsidR="00A0714F" w:rsidRDefault="00A0714F">
            <w:pPr>
              <w:pStyle w:val="NoSpacing"/>
              <w:rPr>
                <w:rFonts w:ascii="Arial" w:hAnsi="Arial" w:cs="Arial"/>
              </w:rPr>
            </w:pPr>
          </w:p>
        </w:tc>
        <w:tc>
          <w:tcPr>
            <w:tcW w:w="1560" w:type="dxa"/>
            <w:vMerge/>
            <w:tcBorders>
              <w:left w:val="nil"/>
              <w:right w:val="single" w:sz="4" w:space="0" w:color="auto"/>
            </w:tcBorders>
            <w:shd w:val="clear" w:color="auto" w:fill="auto"/>
          </w:tcPr>
          <w:p w:rsidR="00A0714F" w:rsidRDefault="00A0714F">
            <w:pPr>
              <w:pStyle w:val="NoSpacing"/>
              <w:rPr>
                <w:rFonts w:ascii="Arial" w:hAnsi="Arial" w:cs="Arial"/>
              </w:rPr>
            </w:pP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after="0" w:line="240" w:lineRule="auto"/>
              <w:rPr>
                <w:rFonts w:ascii="Arial" w:hAnsi="Arial" w:cs="Arial"/>
              </w:rPr>
            </w:pPr>
            <w:r>
              <w:rPr>
                <w:rFonts w:ascii="Arial" w:hAnsi="Arial" w:cs="Arial"/>
              </w:rPr>
              <w:t> </w:t>
            </w:r>
            <w:r>
              <w:rPr>
                <w:rFonts w:ascii="Arial" w:hAnsi="Arial" w:cs="Arial"/>
                <w:lang w:eastAsia="mk-MK"/>
              </w:rPr>
              <w:t>Ликовно образование</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after="0" w:line="240" w:lineRule="auto"/>
              <w:rPr>
                <w:rFonts w:ascii="Arial" w:hAnsi="Arial" w:cs="Arial"/>
              </w:rPr>
            </w:pPr>
            <w:r>
              <w:rPr>
                <w:rFonts w:ascii="Arial" w:hAnsi="Arial" w:cs="Arial"/>
              </w:rPr>
              <w:t> III (трето)</w:t>
            </w:r>
          </w:p>
        </w:tc>
        <w:tc>
          <w:tcPr>
            <w:tcW w:w="2835"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after="0" w:line="240" w:lineRule="auto"/>
              <w:rPr>
                <w:rFonts w:ascii="Arial" w:hAnsi="Arial" w:cs="Arial"/>
              </w:rPr>
            </w:pPr>
            <w:r>
              <w:rPr>
                <w:rFonts w:ascii="Arial" w:hAnsi="Arial" w:cs="Arial"/>
                <w:lang w:val="mk-MK"/>
              </w:rPr>
              <w:t>Визуелни комуникации и дизајн – изработка на украсни предмети од разни амбалажи за училницата (амбалажа, украсна хартија, ножици, лепило)</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after="0" w:line="240" w:lineRule="auto"/>
              <w:rPr>
                <w:rFonts w:ascii="Arial" w:hAnsi="Arial" w:cs="Arial"/>
              </w:rPr>
            </w:pPr>
            <w:r>
              <w:rPr>
                <w:rFonts w:ascii="Arial" w:hAnsi="Arial" w:cs="Arial"/>
              </w:rPr>
              <w:t> 1</w:t>
            </w:r>
          </w:p>
        </w:tc>
        <w:tc>
          <w:tcPr>
            <w:tcW w:w="1985"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after="0" w:line="240" w:lineRule="auto"/>
              <w:rPr>
                <w:rFonts w:ascii="Arial" w:hAnsi="Arial" w:cs="Arial"/>
              </w:rPr>
            </w:pPr>
            <w:r>
              <w:rPr>
                <w:rFonts w:ascii="Arial" w:hAnsi="Arial" w:cs="Arial"/>
              </w:rPr>
              <w:t> </w:t>
            </w:r>
          </w:p>
        </w:tc>
      </w:tr>
      <w:tr w:rsidR="00A0714F">
        <w:trPr>
          <w:trHeight w:val="1099"/>
        </w:trPr>
        <w:tc>
          <w:tcPr>
            <w:tcW w:w="567" w:type="dxa"/>
            <w:vMerge/>
            <w:tcBorders>
              <w:left w:val="single" w:sz="4" w:space="0" w:color="auto"/>
              <w:right w:val="single" w:sz="4" w:space="0" w:color="auto"/>
            </w:tcBorders>
            <w:shd w:val="clear" w:color="auto" w:fill="auto"/>
            <w:noWrap/>
          </w:tcPr>
          <w:p w:rsidR="00A0714F" w:rsidRDefault="00A0714F">
            <w:pPr>
              <w:pStyle w:val="NoSpacing"/>
              <w:rPr>
                <w:rFonts w:ascii="Arial" w:hAnsi="Arial" w:cs="Arial"/>
              </w:rPr>
            </w:pPr>
          </w:p>
        </w:tc>
        <w:tc>
          <w:tcPr>
            <w:tcW w:w="1560" w:type="dxa"/>
            <w:vMerge/>
            <w:tcBorders>
              <w:left w:val="nil"/>
              <w:right w:val="single" w:sz="4" w:space="0" w:color="auto"/>
            </w:tcBorders>
            <w:shd w:val="clear" w:color="auto" w:fill="auto"/>
          </w:tcPr>
          <w:p w:rsidR="00A0714F" w:rsidRDefault="00A0714F">
            <w:pPr>
              <w:pStyle w:val="NoSpacing"/>
              <w:rPr>
                <w:rFonts w:ascii="Arial" w:hAnsi="Arial" w:cs="Arial"/>
              </w:rPr>
            </w:pPr>
          </w:p>
        </w:tc>
        <w:tc>
          <w:tcPr>
            <w:tcW w:w="1701" w:type="dxa"/>
            <w:tcBorders>
              <w:top w:val="single" w:sz="4" w:space="0" w:color="auto"/>
              <w:left w:val="nil"/>
              <w:bottom w:val="single" w:sz="4" w:space="0" w:color="auto"/>
              <w:right w:val="single" w:sz="4" w:space="0" w:color="auto"/>
            </w:tcBorders>
            <w:shd w:val="clear" w:color="auto" w:fill="auto"/>
            <w:noWrap/>
          </w:tcPr>
          <w:p w:rsidR="00A0714F" w:rsidRDefault="002608D1">
            <w:pPr>
              <w:rPr>
                <w:rFonts w:ascii="Arial" w:hAnsi="Arial" w:cs="Arial"/>
              </w:rPr>
            </w:pPr>
            <w:r>
              <w:rPr>
                <w:rFonts w:ascii="Arial" w:hAnsi="Arial" w:cs="Arial"/>
              </w:rPr>
              <w:t>Англиски јазик</w:t>
            </w:r>
          </w:p>
        </w:tc>
        <w:tc>
          <w:tcPr>
            <w:tcW w:w="1134" w:type="dxa"/>
            <w:tcBorders>
              <w:top w:val="single" w:sz="4" w:space="0" w:color="auto"/>
              <w:left w:val="nil"/>
              <w:bottom w:val="single" w:sz="4" w:space="0" w:color="auto"/>
              <w:right w:val="single" w:sz="4" w:space="0" w:color="auto"/>
            </w:tcBorders>
            <w:shd w:val="clear" w:color="auto" w:fill="auto"/>
            <w:noWrap/>
          </w:tcPr>
          <w:p w:rsidR="00A0714F" w:rsidRDefault="002608D1">
            <w:pPr>
              <w:jc w:val="both"/>
              <w:rPr>
                <w:rFonts w:ascii="Arial" w:hAnsi="Arial" w:cs="Arial"/>
              </w:rPr>
            </w:pPr>
            <w:r>
              <w:rPr>
                <w:rFonts w:ascii="Arial" w:hAnsi="Arial" w:cs="Arial"/>
              </w:rPr>
              <w:t>IV(</w:t>
            </w:r>
            <w:r>
              <w:rPr>
                <w:rFonts w:ascii="Arial" w:hAnsi="Arial" w:cs="Arial"/>
                <w:lang w:val="mk-MK"/>
              </w:rPr>
              <w:t>четврто)</w:t>
            </w:r>
          </w:p>
        </w:tc>
        <w:tc>
          <w:tcPr>
            <w:tcW w:w="2835"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lang w:val="mk-MK"/>
              </w:rPr>
            </w:pPr>
            <w:r>
              <w:rPr>
                <w:rFonts w:ascii="Arial" w:hAnsi="Arial" w:cs="Arial"/>
                <w:lang w:val="mk-MK"/>
              </w:rPr>
              <w:t>Изработка на слогани за чиста училишна просторија (ИКТ)</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rPr>
            </w:pPr>
            <w:r>
              <w:rPr>
                <w:rFonts w:ascii="Arial" w:hAnsi="Arial" w:cs="Arial"/>
              </w:rPr>
              <w:t>1</w:t>
            </w:r>
          </w:p>
          <w:p w:rsidR="00A0714F" w:rsidRDefault="00A0714F">
            <w:pPr>
              <w:autoSpaceDE w:val="0"/>
              <w:autoSpaceDN w:val="0"/>
              <w:adjustRightInd w:val="0"/>
              <w:rPr>
                <w:rFonts w:ascii="Arial" w:hAnsi="Arial" w:cs="Arial"/>
                <w:lang w:val="mk-MK"/>
              </w:rPr>
            </w:pPr>
          </w:p>
        </w:tc>
        <w:tc>
          <w:tcPr>
            <w:tcW w:w="1985"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rPr>
            </w:pPr>
            <w:r>
              <w:rPr>
                <w:rFonts w:ascii="Arial" w:hAnsi="Arial" w:cs="Arial"/>
              </w:rPr>
              <w:t>Март</w:t>
            </w:r>
          </w:p>
          <w:p w:rsidR="00A0714F" w:rsidRDefault="00A0714F">
            <w:pPr>
              <w:autoSpaceDE w:val="0"/>
              <w:autoSpaceDN w:val="0"/>
              <w:adjustRightInd w:val="0"/>
              <w:rPr>
                <w:rFonts w:ascii="Arial" w:hAnsi="Arial" w:cs="Arial"/>
                <w:lang w:val="mk-MK"/>
              </w:rPr>
            </w:pPr>
          </w:p>
        </w:tc>
      </w:tr>
      <w:tr w:rsidR="00A0714F">
        <w:trPr>
          <w:trHeight w:val="501"/>
        </w:trPr>
        <w:tc>
          <w:tcPr>
            <w:tcW w:w="2127" w:type="dxa"/>
            <w:gridSpan w:val="2"/>
            <w:tcBorders>
              <w:top w:val="nil"/>
              <w:left w:val="single" w:sz="4" w:space="0" w:color="auto"/>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b/>
              </w:rPr>
            </w:pPr>
            <w:r>
              <w:rPr>
                <w:rFonts w:ascii="Arial" w:hAnsi="Arial" w:cs="Arial"/>
                <w:b/>
              </w:rPr>
              <w:t>ВКУПНО</w:t>
            </w:r>
          </w:p>
        </w:tc>
        <w:tc>
          <w:tcPr>
            <w:tcW w:w="1701"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1134" w:type="dxa"/>
            <w:tcBorders>
              <w:top w:val="nil"/>
              <w:left w:val="nil"/>
              <w:bottom w:val="single" w:sz="4" w:space="0" w:color="auto"/>
              <w:right w:val="single" w:sz="4" w:space="0" w:color="auto"/>
            </w:tcBorders>
            <w:shd w:val="clear" w:color="auto" w:fill="FFFFFF" w:themeFill="background1"/>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2835" w:type="dxa"/>
            <w:tcBorders>
              <w:top w:val="nil"/>
              <w:left w:val="nil"/>
              <w:bottom w:val="single" w:sz="4" w:space="0" w:color="auto"/>
              <w:right w:val="single" w:sz="4" w:space="0" w:color="auto"/>
            </w:tcBorders>
            <w:shd w:val="clear" w:color="auto" w:fill="auto"/>
            <w:noWrap/>
            <w:vAlign w:val="bottom"/>
          </w:tcPr>
          <w:p w:rsidR="00A0714F" w:rsidRDefault="00A0714F">
            <w:pPr>
              <w:pStyle w:val="NoSpacing"/>
              <w:rPr>
                <w:rFonts w:ascii="Arial" w:hAnsi="Arial" w:cs="Arial"/>
                <w:lang w:eastAsia="mk-MK"/>
              </w:rPr>
            </w:pPr>
          </w:p>
        </w:tc>
        <w:tc>
          <w:tcPr>
            <w:tcW w:w="992"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eastAsia="mk-MK"/>
              </w:rPr>
            </w:pPr>
            <w:r>
              <w:rPr>
                <w:rFonts w:ascii="Arial" w:hAnsi="Arial" w:cs="Arial"/>
                <w:lang w:eastAsia="mk-MK"/>
              </w:rPr>
              <w:t> </w:t>
            </w:r>
            <w:r>
              <w:rPr>
                <w:rFonts w:ascii="Arial" w:hAnsi="Arial" w:cs="Arial"/>
                <w:lang w:val="mk-MK" w:eastAsia="mk-MK"/>
              </w:rPr>
              <w:t>26</w:t>
            </w:r>
          </w:p>
        </w:tc>
        <w:tc>
          <w:tcPr>
            <w:tcW w:w="1985" w:type="dxa"/>
            <w:tcBorders>
              <w:top w:val="nil"/>
              <w:left w:val="nil"/>
              <w:bottom w:val="single" w:sz="4" w:space="0" w:color="auto"/>
              <w:right w:val="single" w:sz="4" w:space="0" w:color="auto"/>
            </w:tcBorders>
            <w:shd w:val="clear" w:color="auto" w:fill="FFFFFF" w:themeFill="background1"/>
            <w:noWrap/>
            <w:vAlign w:val="bottom"/>
          </w:tcPr>
          <w:p w:rsidR="00A0714F" w:rsidRDefault="002608D1">
            <w:pPr>
              <w:pStyle w:val="NoSpacing"/>
              <w:rPr>
                <w:rFonts w:ascii="Arial" w:hAnsi="Arial" w:cs="Arial"/>
                <w:lang w:eastAsia="mk-MK"/>
              </w:rPr>
            </w:pPr>
            <w:r>
              <w:rPr>
                <w:rFonts w:ascii="Arial" w:hAnsi="Arial" w:cs="Arial"/>
                <w:lang w:eastAsia="mk-MK"/>
              </w:rPr>
              <w:t> </w:t>
            </w:r>
          </w:p>
        </w:tc>
      </w:tr>
    </w:tbl>
    <w:p w:rsidR="00A0714F" w:rsidRDefault="00A0714F">
      <w:pPr>
        <w:pStyle w:val="NoSpacing"/>
        <w:rPr>
          <w:rFonts w:ascii="Arial" w:hAnsi="Arial" w:cs="Arial"/>
          <w:b/>
        </w:rPr>
      </w:pPr>
    </w:p>
    <w:p w:rsidR="00A0714F" w:rsidRDefault="00A0714F">
      <w:pPr>
        <w:pStyle w:val="NoSpacing"/>
        <w:rPr>
          <w:rFonts w:ascii="Arial" w:hAnsi="Arial" w:cs="Arial"/>
          <w:b/>
        </w:rPr>
      </w:pPr>
    </w:p>
    <w:p w:rsidR="00A0714F" w:rsidRDefault="002608D1">
      <w:pPr>
        <w:pStyle w:val="NoSpacing"/>
        <w:rPr>
          <w:rFonts w:ascii="Arial" w:hAnsi="Arial" w:cs="Arial"/>
          <w:b/>
        </w:rPr>
      </w:pPr>
      <w:r>
        <w:rPr>
          <w:rFonts w:ascii="Arial" w:hAnsi="Arial" w:cs="Arial"/>
          <w:b/>
        </w:rPr>
        <w:t>IV.ТЕМА: УРЕДЕН ДВОР</w:t>
      </w:r>
    </w:p>
    <w:p w:rsidR="00A0714F" w:rsidRDefault="00A0714F">
      <w:pPr>
        <w:pStyle w:val="NoSpacing"/>
        <w:ind w:left="-426"/>
        <w:rPr>
          <w:rFonts w:ascii="Arial" w:hAnsi="Arial" w:cs="Arial"/>
        </w:rPr>
      </w:pPr>
    </w:p>
    <w:tbl>
      <w:tblPr>
        <w:tblW w:w="10774" w:type="dxa"/>
        <w:tblInd w:w="-318" w:type="dxa"/>
        <w:tblLayout w:type="fixed"/>
        <w:tblLook w:val="04A0" w:firstRow="1" w:lastRow="0" w:firstColumn="1" w:lastColumn="0" w:noHBand="0" w:noVBand="1"/>
      </w:tblPr>
      <w:tblGrid>
        <w:gridCol w:w="426"/>
        <w:gridCol w:w="2694"/>
        <w:gridCol w:w="1417"/>
        <w:gridCol w:w="1418"/>
        <w:gridCol w:w="2551"/>
        <w:gridCol w:w="851"/>
        <w:gridCol w:w="1417"/>
      </w:tblGrid>
      <w:tr w:rsidR="00A0714F">
        <w:trPr>
          <w:trHeight w:val="155"/>
        </w:trPr>
        <w:tc>
          <w:tcPr>
            <w:tcW w:w="31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0714F" w:rsidRDefault="002608D1">
            <w:pPr>
              <w:pStyle w:val="NoSpacing"/>
              <w:jc w:val="center"/>
              <w:rPr>
                <w:rFonts w:ascii="Arial" w:hAnsi="Arial" w:cs="Arial"/>
                <w:b/>
                <w:lang w:eastAsia="mk-MK"/>
              </w:rPr>
            </w:pPr>
            <w:r>
              <w:rPr>
                <w:rFonts w:ascii="Arial" w:hAnsi="Arial" w:cs="Arial"/>
                <w:b/>
                <w:lang w:eastAsia="mk-MK"/>
              </w:rPr>
              <w:t>Еколошки содржини</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jc w:val="center"/>
              <w:rPr>
                <w:rFonts w:ascii="Arial" w:hAnsi="Arial" w:cs="Arial"/>
                <w:b/>
                <w:lang w:eastAsia="mk-MK"/>
              </w:rPr>
            </w:pPr>
            <w:r>
              <w:rPr>
                <w:rFonts w:ascii="Arial" w:hAnsi="Arial" w:cs="Arial"/>
                <w:b/>
                <w:lang w:eastAsia="mk-MK"/>
              </w:rPr>
              <w:t>Предмет</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jc w:val="center"/>
              <w:rPr>
                <w:rFonts w:ascii="Arial" w:hAnsi="Arial" w:cs="Arial"/>
                <w:b/>
                <w:lang w:eastAsia="mk-MK"/>
              </w:rPr>
            </w:pPr>
            <w:r>
              <w:rPr>
                <w:rFonts w:ascii="Arial" w:hAnsi="Arial" w:cs="Arial"/>
                <w:b/>
                <w:lang w:eastAsia="mk-MK"/>
              </w:rPr>
              <w:t>Одделение</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jc w:val="center"/>
              <w:rPr>
                <w:rFonts w:ascii="Arial" w:hAnsi="Arial" w:cs="Arial"/>
                <w:b/>
                <w:lang w:eastAsia="mk-MK"/>
              </w:rPr>
            </w:pPr>
            <w:r>
              <w:rPr>
                <w:rFonts w:ascii="Arial" w:hAnsi="Arial" w:cs="Arial"/>
                <w:b/>
                <w:lang w:eastAsia="mk-MK"/>
              </w:rPr>
              <w:t>Наставна содржина</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jc w:val="center"/>
              <w:rPr>
                <w:rFonts w:ascii="Arial" w:hAnsi="Arial" w:cs="Arial"/>
                <w:b/>
                <w:lang w:eastAsia="mk-MK"/>
              </w:rPr>
            </w:pPr>
            <w:r>
              <w:rPr>
                <w:rFonts w:ascii="Arial" w:hAnsi="Arial" w:cs="Arial"/>
                <w:b/>
                <w:lang w:eastAsia="mk-MK"/>
              </w:rPr>
              <w:t xml:space="preserve">Број на часови </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jc w:val="center"/>
              <w:rPr>
                <w:rFonts w:ascii="Arial" w:hAnsi="Arial" w:cs="Arial"/>
                <w:b/>
                <w:lang w:eastAsia="mk-MK"/>
              </w:rPr>
            </w:pPr>
            <w:r>
              <w:rPr>
                <w:rFonts w:ascii="Arial" w:hAnsi="Arial" w:cs="Arial"/>
                <w:b/>
                <w:lang w:eastAsia="mk-MK"/>
              </w:rPr>
              <w:t>Време на реализација</w:t>
            </w:r>
          </w:p>
        </w:tc>
      </w:tr>
      <w:tr w:rsidR="00A0714F">
        <w:trPr>
          <w:trHeight w:val="213"/>
        </w:trPr>
        <w:tc>
          <w:tcPr>
            <w:tcW w:w="426" w:type="dxa"/>
            <w:vMerge w:val="restart"/>
            <w:tcBorders>
              <w:top w:val="nil"/>
              <w:left w:val="single" w:sz="4" w:space="0" w:color="auto"/>
              <w:right w:val="single" w:sz="4" w:space="0" w:color="auto"/>
            </w:tcBorders>
            <w:shd w:val="clear" w:color="auto" w:fill="auto"/>
            <w:noWrap/>
          </w:tcPr>
          <w:p w:rsidR="00A0714F" w:rsidRDefault="002608D1">
            <w:pPr>
              <w:pStyle w:val="NoSpacing"/>
              <w:rPr>
                <w:rFonts w:ascii="Arial" w:hAnsi="Arial" w:cs="Arial"/>
              </w:rPr>
            </w:pPr>
            <w:r>
              <w:rPr>
                <w:rFonts w:ascii="Arial" w:hAnsi="Arial" w:cs="Arial"/>
              </w:rPr>
              <w:t>1.</w:t>
            </w:r>
          </w:p>
        </w:tc>
        <w:tc>
          <w:tcPr>
            <w:tcW w:w="2694" w:type="dxa"/>
            <w:vMerge w:val="restart"/>
            <w:tcBorders>
              <w:top w:val="nil"/>
              <w:left w:val="nil"/>
              <w:right w:val="single" w:sz="4" w:space="0" w:color="auto"/>
            </w:tcBorders>
            <w:shd w:val="clear" w:color="auto" w:fill="auto"/>
          </w:tcPr>
          <w:p w:rsidR="00A0714F" w:rsidRDefault="002608D1">
            <w:pPr>
              <w:pStyle w:val="NoSpacing"/>
              <w:rPr>
                <w:rFonts w:ascii="Arial" w:hAnsi="Arial" w:cs="Arial"/>
              </w:rPr>
            </w:pPr>
            <w:r>
              <w:rPr>
                <w:rFonts w:ascii="Arial" w:hAnsi="Arial" w:cs="Arial"/>
              </w:rPr>
              <w:t xml:space="preserve">Важноста на дворот </w:t>
            </w:r>
          </w:p>
        </w:tc>
        <w:tc>
          <w:tcPr>
            <w:tcW w:w="1417"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rPr>
            </w:pPr>
            <w:r>
              <w:rPr>
                <w:rFonts w:ascii="Arial" w:hAnsi="Arial" w:cs="Arial"/>
                <w:lang w:eastAsia="mk-MK"/>
              </w:rPr>
              <w:t> Општество</w:t>
            </w:r>
          </w:p>
          <w:p w:rsidR="00A0714F" w:rsidRDefault="00A0714F">
            <w:pPr>
              <w:pStyle w:val="NoSpacing"/>
              <w:rPr>
                <w:rFonts w:ascii="Arial" w:hAnsi="Arial" w:cs="Arial"/>
                <w:lang w:eastAsia="mk-MK"/>
              </w:rPr>
            </w:pPr>
          </w:p>
        </w:tc>
        <w:tc>
          <w:tcPr>
            <w:tcW w:w="1418"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color w:val="000000"/>
              </w:rPr>
            </w:pPr>
            <w:r>
              <w:rPr>
                <w:rFonts w:ascii="Arial" w:hAnsi="Arial" w:cs="Arial"/>
                <w:lang w:eastAsia="mk-MK"/>
              </w:rPr>
              <w:t> </w:t>
            </w:r>
            <w:r>
              <w:rPr>
                <w:rFonts w:ascii="Arial" w:hAnsi="Arial" w:cs="Arial"/>
                <w:color w:val="000000"/>
              </w:rPr>
              <w:t>II (второ)</w:t>
            </w:r>
          </w:p>
          <w:p w:rsidR="00A0714F" w:rsidRDefault="00A0714F">
            <w:pPr>
              <w:pStyle w:val="NoSpacing"/>
              <w:rPr>
                <w:rFonts w:ascii="Arial" w:hAnsi="Arial" w:cs="Arial"/>
                <w:lang w:eastAsia="mk-MK"/>
              </w:rPr>
            </w:pPr>
          </w:p>
        </w:tc>
        <w:tc>
          <w:tcPr>
            <w:tcW w:w="2551"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sz w:val="24"/>
                <w:szCs w:val="24"/>
                <w:lang w:eastAsia="mk-MK"/>
              </w:rPr>
            </w:pPr>
            <w:r>
              <w:rPr>
                <w:rFonts w:ascii="Arial" w:hAnsi="Arial" w:cs="Arial"/>
                <w:sz w:val="24"/>
                <w:szCs w:val="24"/>
                <w:lang w:eastAsia="mk-MK"/>
              </w:rPr>
              <w:t> </w:t>
            </w:r>
            <w:r>
              <w:rPr>
                <w:rFonts w:ascii="Arial" w:hAnsi="Arial" w:cs="Arial"/>
                <w:color w:val="000000"/>
                <w:sz w:val="24"/>
                <w:szCs w:val="24"/>
                <w:lang w:val="ru-RU"/>
              </w:rPr>
              <w:t>Работилница: Како сакам да биде мојата училница</w:t>
            </w:r>
          </w:p>
        </w:tc>
        <w:tc>
          <w:tcPr>
            <w:tcW w:w="851"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jc w:val="center"/>
              <w:rPr>
                <w:rFonts w:ascii="Arial" w:hAnsi="Arial" w:cs="Arial"/>
                <w:sz w:val="24"/>
                <w:szCs w:val="24"/>
                <w:lang w:eastAsia="mk-MK"/>
              </w:rPr>
            </w:pPr>
            <w:r>
              <w:rPr>
                <w:rFonts w:ascii="Arial" w:hAnsi="Arial" w:cs="Arial"/>
                <w:sz w:val="24"/>
                <w:szCs w:val="24"/>
                <w:lang w:eastAsia="mk-MK"/>
              </w:rPr>
              <w:t>1</w:t>
            </w:r>
          </w:p>
        </w:tc>
        <w:tc>
          <w:tcPr>
            <w:tcW w:w="1417"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sz w:val="24"/>
                <w:szCs w:val="24"/>
                <w:lang w:eastAsia="mk-MK"/>
              </w:rPr>
            </w:pPr>
            <w:r>
              <w:rPr>
                <w:rFonts w:ascii="Arial" w:hAnsi="Arial" w:cs="Arial"/>
                <w:sz w:val="24"/>
                <w:szCs w:val="24"/>
                <w:lang w:eastAsia="mk-MK"/>
              </w:rPr>
              <w:t> Ноември /3седмица</w:t>
            </w:r>
          </w:p>
        </w:tc>
      </w:tr>
      <w:tr w:rsidR="00A0714F">
        <w:trPr>
          <w:trHeight w:val="103"/>
        </w:trPr>
        <w:tc>
          <w:tcPr>
            <w:tcW w:w="426" w:type="dxa"/>
            <w:vMerge/>
            <w:tcBorders>
              <w:left w:val="single" w:sz="4" w:space="0" w:color="auto"/>
              <w:right w:val="single" w:sz="4" w:space="0" w:color="auto"/>
            </w:tcBorders>
            <w:shd w:val="clear" w:color="auto" w:fill="auto"/>
            <w:noWrap/>
          </w:tcPr>
          <w:p w:rsidR="00A0714F" w:rsidRDefault="00A0714F">
            <w:pPr>
              <w:pStyle w:val="NoSpacing"/>
              <w:rPr>
                <w:rFonts w:ascii="Arial" w:hAnsi="Arial" w:cs="Arial"/>
              </w:rPr>
            </w:pPr>
          </w:p>
        </w:tc>
        <w:tc>
          <w:tcPr>
            <w:tcW w:w="2694" w:type="dxa"/>
            <w:vMerge/>
            <w:tcBorders>
              <w:left w:val="nil"/>
              <w:right w:val="single" w:sz="4" w:space="0" w:color="auto"/>
            </w:tcBorders>
            <w:shd w:val="clear" w:color="auto" w:fill="auto"/>
          </w:tcPr>
          <w:p w:rsidR="00A0714F" w:rsidRDefault="00A0714F">
            <w:pPr>
              <w:pStyle w:val="NoSpacing"/>
              <w:rPr>
                <w:rFonts w:ascii="Arial" w:hAnsi="Arial" w:cs="Arial"/>
              </w:rPr>
            </w:pP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Ликовно образование</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III(трето)</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val="mk-MK" w:eastAsia="mk-MK"/>
              </w:rPr>
              <w:t>Цртање „ Моето училиште и училишниот двор“ – дрвени бои</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1</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октомври</w:t>
            </w:r>
          </w:p>
        </w:tc>
      </w:tr>
      <w:tr w:rsidR="00A0714F">
        <w:trPr>
          <w:trHeight w:val="579"/>
        </w:trPr>
        <w:tc>
          <w:tcPr>
            <w:tcW w:w="426" w:type="dxa"/>
            <w:vMerge/>
            <w:tcBorders>
              <w:left w:val="single" w:sz="4" w:space="0" w:color="auto"/>
              <w:bottom w:val="single" w:sz="4" w:space="0" w:color="auto"/>
              <w:right w:val="single" w:sz="4" w:space="0" w:color="auto"/>
            </w:tcBorders>
            <w:shd w:val="clear" w:color="auto" w:fill="auto"/>
            <w:noWrap/>
          </w:tcPr>
          <w:p w:rsidR="00A0714F" w:rsidRDefault="00A0714F">
            <w:pPr>
              <w:pStyle w:val="NoSpacing"/>
              <w:rPr>
                <w:rFonts w:ascii="Arial" w:hAnsi="Arial" w:cs="Arial"/>
              </w:rPr>
            </w:pPr>
          </w:p>
        </w:tc>
        <w:tc>
          <w:tcPr>
            <w:tcW w:w="2694" w:type="dxa"/>
            <w:vMerge/>
            <w:tcBorders>
              <w:left w:val="nil"/>
              <w:bottom w:val="single" w:sz="4" w:space="0" w:color="auto"/>
              <w:right w:val="single" w:sz="4" w:space="0" w:color="auto"/>
            </w:tcBorders>
            <w:shd w:val="clear" w:color="auto" w:fill="auto"/>
          </w:tcPr>
          <w:p w:rsidR="00A0714F" w:rsidRDefault="00A0714F">
            <w:pPr>
              <w:pStyle w:val="NoSpacing"/>
              <w:rPr>
                <w:rFonts w:ascii="Arial" w:hAnsi="Arial" w:cs="Arial"/>
              </w:rPr>
            </w:pP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val="mk-MK" w:eastAsia="mk-MK"/>
              </w:rPr>
              <w:t>Природ</w:t>
            </w:r>
            <w:r>
              <w:rPr>
                <w:rFonts w:ascii="Arial" w:hAnsi="Arial" w:cs="Arial"/>
                <w:lang w:eastAsia="mk-MK"/>
              </w:rPr>
              <w:t>a</w:t>
            </w:r>
          </w:p>
          <w:p w:rsidR="00A0714F" w:rsidRDefault="00A0714F">
            <w:pPr>
              <w:pStyle w:val="NoSpacing"/>
              <w:rPr>
                <w:rFonts w:ascii="Arial" w:hAnsi="Arial" w:cs="Arial"/>
                <w:lang w:eastAsia="mk-MK"/>
              </w:rPr>
            </w:pPr>
          </w:p>
          <w:p w:rsidR="00A0714F" w:rsidRDefault="00A0714F">
            <w:pPr>
              <w:pStyle w:val="NoSpacing"/>
              <w:rPr>
                <w:rFonts w:ascii="Arial" w:hAnsi="Arial" w:cs="Arial"/>
                <w:lang w:eastAsia="mk-MK"/>
              </w:rPr>
            </w:pPr>
          </w:p>
          <w:p w:rsidR="00A0714F" w:rsidRDefault="00A0714F">
            <w:pPr>
              <w:pStyle w:val="NoSpacing"/>
              <w:rPr>
                <w:rFonts w:ascii="Arial" w:hAnsi="Arial" w:cs="Arial"/>
                <w:lang w:eastAsia="mk-MK"/>
              </w:rPr>
            </w:pP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IV</w:t>
            </w:r>
          </w:p>
          <w:p w:rsidR="00A0714F" w:rsidRDefault="00A0714F">
            <w:pPr>
              <w:pStyle w:val="NoSpacing"/>
              <w:rPr>
                <w:rFonts w:ascii="Arial" w:hAnsi="Arial" w:cs="Arial"/>
                <w:lang w:eastAsia="mk-MK"/>
              </w:rPr>
            </w:pPr>
          </w:p>
          <w:p w:rsidR="00A0714F" w:rsidRDefault="00A0714F">
            <w:pPr>
              <w:pStyle w:val="NoSpacing"/>
              <w:rPr>
                <w:rFonts w:ascii="Arial" w:hAnsi="Arial" w:cs="Arial"/>
                <w:lang w:eastAsia="mk-MK"/>
              </w:rPr>
            </w:pPr>
          </w:p>
          <w:p w:rsidR="00A0714F" w:rsidRDefault="00A0714F">
            <w:pPr>
              <w:pStyle w:val="NoSpacing"/>
              <w:rPr>
                <w:rFonts w:ascii="Arial" w:hAnsi="Arial" w:cs="Arial"/>
                <w:lang w:eastAsia="mk-MK"/>
              </w:rPr>
            </w:pP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val="mk-MK" w:eastAsia="mk-MK"/>
              </w:rPr>
              <w:t>Екологија – наука за планетата Земја</w:t>
            </w:r>
          </w:p>
          <w:p w:rsidR="00A0714F" w:rsidRDefault="00A0714F">
            <w:pPr>
              <w:pStyle w:val="NoSpacing"/>
              <w:rPr>
                <w:rFonts w:ascii="Arial" w:hAnsi="Arial" w:cs="Arial"/>
                <w:lang w:eastAsia="mk-MK"/>
              </w:rPr>
            </w:pPr>
          </w:p>
          <w:p w:rsidR="00A0714F" w:rsidRDefault="00A0714F">
            <w:pPr>
              <w:pStyle w:val="NoSpacing"/>
              <w:rPr>
                <w:rFonts w:ascii="Arial" w:hAnsi="Arial" w:cs="Arial"/>
                <w:lang w:eastAsia="mk-MK"/>
              </w:rPr>
            </w:pP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jc w:val="center"/>
              <w:rPr>
                <w:rFonts w:ascii="Arial" w:hAnsi="Arial" w:cs="Arial"/>
                <w:lang w:eastAsia="mk-MK"/>
              </w:rPr>
            </w:pPr>
            <w:r>
              <w:rPr>
                <w:rFonts w:ascii="Arial" w:hAnsi="Arial" w:cs="Arial"/>
                <w:lang w:val="mk-MK" w:eastAsia="mk-MK"/>
              </w:rPr>
              <w:t>2</w:t>
            </w:r>
          </w:p>
          <w:p w:rsidR="00A0714F" w:rsidRDefault="00A0714F">
            <w:pPr>
              <w:pStyle w:val="NoSpacing"/>
              <w:jc w:val="center"/>
              <w:rPr>
                <w:rFonts w:ascii="Arial" w:hAnsi="Arial" w:cs="Arial"/>
                <w:lang w:eastAsia="mk-MK"/>
              </w:rPr>
            </w:pPr>
          </w:p>
          <w:p w:rsidR="00A0714F" w:rsidRDefault="00A0714F">
            <w:pPr>
              <w:pStyle w:val="NoSpacing"/>
              <w:jc w:val="center"/>
              <w:rPr>
                <w:rFonts w:ascii="Arial" w:hAnsi="Arial" w:cs="Arial"/>
                <w:lang w:eastAsia="mk-MK"/>
              </w:rPr>
            </w:pPr>
          </w:p>
          <w:p w:rsidR="00A0714F" w:rsidRDefault="00A0714F">
            <w:pPr>
              <w:pStyle w:val="NoSpacing"/>
              <w:jc w:val="center"/>
              <w:rPr>
                <w:rFonts w:ascii="Arial" w:hAnsi="Arial" w:cs="Arial"/>
                <w:lang w:eastAsia="mk-MK"/>
              </w:rPr>
            </w:pP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jc w:val="center"/>
              <w:rPr>
                <w:rFonts w:ascii="Arial" w:hAnsi="Arial" w:cs="Arial"/>
                <w:lang w:eastAsia="mk-MK"/>
              </w:rPr>
            </w:pPr>
            <w:r>
              <w:rPr>
                <w:rFonts w:ascii="Arial" w:hAnsi="Arial" w:cs="Arial"/>
                <w:lang w:val="mk-MK" w:eastAsia="mk-MK"/>
              </w:rPr>
              <w:t>Мај</w:t>
            </w:r>
          </w:p>
          <w:p w:rsidR="00A0714F" w:rsidRDefault="00A0714F">
            <w:pPr>
              <w:pStyle w:val="NoSpacing"/>
              <w:jc w:val="center"/>
              <w:rPr>
                <w:rFonts w:ascii="Arial" w:hAnsi="Arial" w:cs="Arial"/>
                <w:lang w:eastAsia="mk-MK"/>
              </w:rPr>
            </w:pPr>
          </w:p>
          <w:p w:rsidR="00A0714F" w:rsidRDefault="00A0714F">
            <w:pPr>
              <w:pStyle w:val="NoSpacing"/>
              <w:jc w:val="center"/>
              <w:rPr>
                <w:rFonts w:ascii="Arial" w:hAnsi="Arial" w:cs="Arial"/>
                <w:lang w:eastAsia="mk-MK"/>
              </w:rPr>
            </w:pPr>
          </w:p>
          <w:p w:rsidR="00A0714F" w:rsidRDefault="00A0714F">
            <w:pPr>
              <w:pStyle w:val="NoSpacing"/>
              <w:jc w:val="center"/>
              <w:rPr>
                <w:rFonts w:ascii="Arial" w:hAnsi="Arial" w:cs="Arial"/>
                <w:lang w:eastAsia="mk-MK"/>
              </w:rPr>
            </w:pPr>
          </w:p>
        </w:tc>
      </w:tr>
      <w:tr w:rsidR="00A0714F">
        <w:trPr>
          <w:trHeight w:val="155"/>
        </w:trPr>
        <w:tc>
          <w:tcPr>
            <w:tcW w:w="426" w:type="dxa"/>
            <w:tcBorders>
              <w:top w:val="nil"/>
              <w:left w:val="single" w:sz="4" w:space="0" w:color="auto"/>
              <w:bottom w:val="single" w:sz="4" w:space="0" w:color="auto"/>
              <w:right w:val="single" w:sz="4" w:space="0" w:color="auto"/>
            </w:tcBorders>
            <w:shd w:val="clear" w:color="auto" w:fill="auto"/>
            <w:noWrap/>
          </w:tcPr>
          <w:p w:rsidR="00A0714F" w:rsidRDefault="002608D1">
            <w:pPr>
              <w:pStyle w:val="NoSpacing"/>
              <w:rPr>
                <w:rFonts w:ascii="Arial" w:hAnsi="Arial" w:cs="Arial"/>
              </w:rPr>
            </w:pPr>
            <w:r>
              <w:rPr>
                <w:rFonts w:ascii="Arial" w:hAnsi="Arial" w:cs="Arial"/>
              </w:rPr>
              <w:t>2.</w:t>
            </w:r>
          </w:p>
        </w:tc>
        <w:tc>
          <w:tcPr>
            <w:tcW w:w="2694" w:type="dxa"/>
            <w:tcBorders>
              <w:top w:val="nil"/>
              <w:left w:val="nil"/>
              <w:bottom w:val="single" w:sz="4" w:space="0" w:color="auto"/>
              <w:right w:val="single" w:sz="4" w:space="0" w:color="auto"/>
            </w:tcBorders>
            <w:shd w:val="clear" w:color="auto" w:fill="auto"/>
          </w:tcPr>
          <w:p w:rsidR="00A0714F" w:rsidRDefault="002608D1">
            <w:pPr>
              <w:pStyle w:val="NoSpacing"/>
              <w:rPr>
                <w:rFonts w:ascii="Arial" w:hAnsi="Arial" w:cs="Arial"/>
              </w:rPr>
            </w:pPr>
            <w:r>
              <w:rPr>
                <w:rFonts w:ascii="Arial" w:hAnsi="Arial" w:cs="Arial"/>
              </w:rPr>
              <w:t>Биодиверзитетот во дворот</w:t>
            </w:r>
          </w:p>
        </w:tc>
        <w:tc>
          <w:tcPr>
            <w:tcW w:w="1417"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1418"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2551"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851"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1417"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r>
      <w:tr w:rsidR="00A0714F">
        <w:trPr>
          <w:trHeight w:val="155"/>
        </w:trPr>
        <w:tc>
          <w:tcPr>
            <w:tcW w:w="426" w:type="dxa"/>
            <w:tcBorders>
              <w:top w:val="nil"/>
              <w:left w:val="single" w:sz="4" w:space="0" w:color="auto"/>
              <w:bottom w:val="single" w:sz="4" w:space="0" w:color="auto"/>
              <w:right w:val="single" w:sz="4" w:space="0" w:color="auto"/>
            </w:tcBorders>
            <w:shd w:val="clear" w:color="auto" w:fill="auto"/>
            <w:noWrap/>
          </w:tcPr>
          <w:p w:rsidR="00A0714F" w:rsidRDefault="002608D1">
            <w:pPr>
              <w:pStyle w:val="NoSpacing"/>
              <w:rPr>
                <w:rFonts w:ascii="Arial" w:hAnsi="Arial" w:cs="Arial"/>
              </w:rPr>
            </w:pPr>
            <w:r>
              <w:rPr>
                <w:rFonts w:ascii="Arial" w:hAnsi="Arial" w:cs="Arial"/>
              </w:rPr>
              <w:t>3.</w:t>
            </w:r>
          </w:p>
        </w:tc>
        <w:tc>
          <w:tcPr>
            <w:tcW w:w="2694" w:type="dxa"/>
            <w:tcBorders>
              <w:top w:val="nil"/>
              <w:left w:val="nil"/>
              <w:bottom w:val="single" w:sz="4" w:space="0" w:color="auto"/>
              <w:right w:val="single" w:sz="4" w:space="0" w:color="auto"/>
            </w:tcBorders>
            <w:shd w:val="clear" w:color="auto" w:fill="auto"/>
          </w:tcPr>
          <w:p w:rsidR="00A0714F" w:rsidRDefault="002608D1">
            <w:pPr>
              <w:pStyle w:val="NoSpacing"/>
              <w:rPr>
                <w:rFonts w:ascii="Arial" w:hAnsi="Arial" w:cs="Arial"/>
              </w:rPr>
            </w:pPr>
            <w:r>
              <w:rPr>
                <w:rFonts w:ascii="Arial" w:hAnsi="Arial" w:cs="Arial"/>
              </w:rPr>
              <w:t>Анализа на функционалноста на дворот</w:t>
            </w:r>
          </w:p>
        </w:tc>
        <w:tc>
          <w:tcPr>
            <w:tcW w:w="1417"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1418"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2551"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851"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1417"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r>
      <w:tr w:rsidR="00A0714F">
        <w:trPr>
          <w:trHeight w:val="118"/>
        </w:trPr>
        <w:tc>
          <w:tcPr>
            <w:tcW w:w="426" w:type="dxa"/>
            <w:vMerge w:val="restart"/>
            <w:tcBorders>
              <w:top w:val="nil"/>
              <w:left w:val="single" w:sz="4" w:space="0" w:color="auto"/>
              <w:right w:val="single" w:sz="4" w:space="0" w:color="auto"/>
            </w:tcBorders>
            <w:shd w:val="clear" w:color="auto" w:fill="auto"/>
            <w:noWrap/>
          </w:tcPr>
          <w:p w:rsidR="00A0714F" w:rsidRDefault="002608D1">
            <w:pPr>
              <w:pStyle w:val="NoSpacing"/>
              <w:rPr>
                <w:rFonts w:ascii="Arial" w:hAnsi="Arial" w:cs="Arial"/>
              </w:rPr>
            </w:pPr>
            <w:r>
              <w:rPr>
                <w:rFonts w:ascii="Arial" w:hAnsi="Arial" w:cs="Arial"/>
              </w:rPr>
              <w:t>4.</w:t>
            </w:r>
          </w:p>
        </w:tc>
        <w:tc>
          <w:tcPr>
            <w:tcW w:w="2694" w:type="dxa"/>
            <w:vMerge w:val="restart"/>
            <w:tcBorders>
              <w:top w:val="nil"/>
              <w:left w:val="nil"/>
              <w:right w:val="single" w:sz="4" w:space="0" w:color="auto"/>
            </w:tcBorders>
            <w:shd w:val="clear" w:color="auto" w:fill="auto"/>
          </w:tcPr>
          <w:p w:rsidR="00A0714F" w:rsidRDefault="002608D1">
            <w:pPr>
              <w:pStyle w:val="NoSpacing"/>
              <w:rPr>
                <w:rFonts w:ascii="Arial" w:hAnsi="Arial" w:cs="Arial"/>
              </w:rPr>
            </w:pPr>
            <w:r>
              <w:rPr>
                <w:rFonts w:ascii="Arial" w:hAnsi="Arial" w:cs="Arial"/>
              </w:rPr>
              <w:t>Важноста на хигиената во дворот</w:t>
            </w:r>
          </w:p>
        </w:tc>
        <w:tc>
          <w:tcPr>
            <w:tcW w:w="1417"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eastAsia="mk-MK"/>
              </w:rPr>
            </w:pPr>
            <w:r>
              <w:rPr>
                <w:rFonts w:ascii="Arial" w:hAnsi="Arial" w:cs="Arial"/>
                <w:lang w:val="mk-MK" w:eastAsia="mk-MK"/>
              </w:rPr>
              <w:t>Природни науки</w:t>
            </w:r>
          </w:p>
          <w:p w:rsidR="00A0714F" w:rsidRDefault="00A0714F">
            <w:pPr>
              <w:pStyle w:val="NoSpacing"/>
              <w:rPr>
                <w:rFonts w:ascii="Arial" w:hAnsi="Arial" w:cs="Arial"/>
                <w:lang w:val="mk-MK" w:eastAsia="mk-MK"/>
              </w:rPr>
            </w:pPr>
          </w:p>
          <w:p w:rsidR="00A0714F" w:rsidRDefault="00A0714F">
            <w:pPr>
              <w:pStyle w:val="NoSpacing"/>
              <w:rPr>
                <w:rFonts w:ascii="Arial" w:hAnsi="Arial" w:cs="Arial"/>
                <w:lang w:val="mk-MK" w:eastAsia="mk-MK"/>
              </w:rPr>
            </w:pPr>
          </w:p>
          <w:p w:rsidR="00A0714F" w:rsidRDefault="00A0714F">
            <w:pPr>
              <w:pStyle w:val="NoSpacing"/>
              <w:rPr>
                <w:rFonts w:ascii="Arial" w:hAnsi="Arial" w:cs="Arial"/>
                <w:lang w:val="mk-MK" w:eastAsia="mk-MK"/>
              </w:rPr>
            </w:pPr>
          </w:p>
          <w:p w:rsidR="00A0714F" w:rsidRDefault="00A0714F">
            <w:pPr>
              <w:pStyle w:val="NoSpacing"/>
              <w:rPr>
                <w:rFonts w:ascii="Arial" w:hAnsi="Arial" w:cs="Arial"/>
                <w:lang w:val="mk-MK" w:eastAsia="mk-MK"/>
              </w:rPr>
            </w:pPr>
          </w:p>
        </w:tc>
        <w:tc>
          <w:tcPr>
            <w:tcW w:w="1418"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eastAsia="mk-MK"/>
              </w:rPr>
            </w:pPr>
            <w:r>
              <w:rPr>
                <w:rFonts w:ascii="Arial" w:hAnsi="Arial" w:cs="Arial"/>
                <w:lang w:eastAsia="mk-MK"/>
              </w:rPr>
              <w:t>I (прво)</w:t>
            </w:r>
          </w:p>
          <w:p w:rsidR="00A0714F" w:rsidRDefault="00A0714F">
            <w:pPr>
              <w:pStyle w:val="NoSpacing"/>
              <w:rPr>
                <w:rFonts w:ascii="Arial" w:hAnsi="Arial" w:cs="Arial"/>
                <w:lang w:val="mk-MK" w:eastAsia="mk-MK"/>
              </w:rPr>
            </w:pPr>
          </w:p>
          <w:p w:rsidR="00A0714F" w:rsidRDefault="00A0714F">
            <w:pPr>
              <w:pStyle w:val="NoSpacing"/>
              <w:rPr>
                <w:rFonts w:ascii="Arial" w:hAnsi="Arial" w:cs="Arial"/>
                <w:lang w:val="mk-MK" w:eastAsia="mk-MK"/>
              </w:rPr>
            </w:pPr>
          </w:p>
          <w:p w:rsidR="00A0714F" w:rsidRDefault="00A0714F">
            <w:pPr>
              <w:pStyle w:val="NoSpacing"/>
              <w:rPr>
                <w:rFonts w:ascii="Arial" w:hAnsi="Arial" w:cs="Arial"/>
                <w:lang w:val="mk-MK" w:eastAsia="mk-MK"/>
              </w:rPr>
            </w:pPr>
          </w:p>
          <w:p w:rsidR="00A0714F" w:rsidRDefault="00A0714F">
            <w:pPr>
              <w:pStyle w:val="NoSpacing"/>
              <w:rPr>
                <w:rFonts w:ascii="Arial" w:hAnsi="Arial" w:cs="Arial"/>
                <w:lang w:val="mk-MK" w:eastAsia="mk-MK"/>
              </w:rPr>
            </w:pPr>
          </w:p>
        </w:tc>
        <w:tc>
          <w:tcPr>
            <w:tcW w:w="2551" w:type="dxa"/>
            <w:tcBorders>
              <w:top w:val="nil"/>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lang w:val="mk-MK"/>
              </w:rPr>
            </w:pPr>
            <w:r>
              <w:rPr>
                <w:rFonts w:ascii="Arial" w:hAnsi="Arial" w:cs="Arial"/>
                <w:lang w:val="mk-MK"/>
              </w:rPr>
              <w:t>Барање материјали надвор од училницата ИКТ</w:t>
            </w:r>
          </w:p>
          <w:p w:rsidR="00A0714F" w:rsidRDefault="00A0714F">
            <w:pPr>
              <w:autoSpaceDE w:val="0"/>
              <w:autoSpaceDN w:val="0"/>
              <w:adjustRightInd w:val="0"/>
              <w:rPr>
                <w:rFonts w:ascii="Arial" w:hAnsi="Arial" w:cs="Arial"/>
                <w:lang w:val="mk-MK"/>
              </w:rPr>
            </w:pPr>
          </w:p>
        </w:tc>
        <w:tc>
          <w:tcPr>
            <w:tcW w:w="851" w:type="dxa"/>
            <w:tcBorders>
              <w:top w:val="nil"/>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lang w:val="mk-MK"/>
              </w:rPr>
            </w:pPr>
            <w:r>
              <w:rPr>
                <w:rFonts w:ascii="Arial" w:hAnsi="Arial" w:cs="Arial"/>
                <w:lang w:val="mk-MK"/>
              </w:rPr>
              <w:t>1</w:t>
            </w:r>
          </w:p>
          <w:p w:rsidR="00A0714F" w:rsidRDefault="00A0714F">
            <w:pPr>
              <w:autoSpaceDE w:val="0"/>
              <w:autoSpaceDN w:val="0"/>
              <w:adjustRightInd w:val="0"/>
              <w:rPr>
                <w:rFonts w:ascii="Arial" w:hAnsi="Arial" w:cs="Arial"/>
                <w:lang w:val="mk-MK"/>
              </w:rPr>
            </w:pPr>
          </w:p>
        </w:tc>
        <w:tc>
          <w:tcPr>
            <w:tcW w:w="1417" w:type="dxa"/>
            <w:tcBorders>
              <w:top w:val="nil"/>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lang w:val="mk-MK"/>
              </w:rPr>
            </w:pPr>
            <w:r>
              <w:rPr>
                <w:rFonts w:ascii="Arial" w:hAnsi="Arial" w:cs="Arial"/>
                <w:lang w:val="mk-MK"/>
              </w:rPr>
              <w:t>Октомври/3</w:t>
            </w:r>
          </w:p>
          <w:p w:rsidR="00A0714F" w:rsidRDefault="00A0714F">
            <w:pPr>
              <w:autoSpaceDE w:val="0"/>
              <w:autoSpaceDN w:val="0"/>
              <w:adjustRightInd w:val="0"/>
              <w:rPr>
                <w:rFonts w:ascii="Arial" w:hAnsi="Arial" w:cs="Arial"/>
                <w:lang w:val="mk-MK"/>
              </w:rPr>
            </w:pPr>
          </w:p>
        </w:tc>
      </w:tr>
      <w:tr w:rsidR="00A0714F">
        <w:trPr>
          <w:trHeight w:val="135"/>
        </w:trPr>
        <w:tc>
          <w:tcPr>
            <w:tcW w:w="426" w:type="dxa"/>
            <w:vMerge/>
            <w:tcBorders>
              <w:left w:val="single" w:sz="4" w:space="0" w:color="auto"/>
              <w:right w:val="single" w:sz="4" w:space="0" w:color="auto"/>
            </w:tcBorders>
            <w:shd w:val="clear" w:color="auto" w:fill="auto"/>
            <w:noWrap/>
          </w:tcPr>
          <w:p w:rsidR="00A0714F" w:rsidRDefault="00A0714F">
            <w:pPr>
              <w:pStyle w:val="NoSpacing"/>
              <w:rPr>
                <w:rFonts w:ascii="Arial" w:hAnsi="Arial" w:cs="Arial"/>
              </w:rPr>
            </w:pPr>
          </w:p>
        </w:tc>
        <w:tc>
          <w:tcPr>
            <w:tcW w:w="2694" w:type="dxa"/>
            <w:vMerge/>
            <w:tcBorders>
              <w:left w:val="nil"/>
              <w:right w:val="single" w:sz="4" w:space="0" w:color="auto"/>
            </w:tcBorders>
            <w:shd w:val="clear" w:color="auto" w:fill="auto"/>
          </w:tcPr>
          <w:p w:rsidR="00A0714F" w:rsidRDefault="00A0714F">
            <w:pPr>
              <w:pStyle w:val="NoSpacing"/>
              <w:rPr>
                <w:rFonts w:ascii="Arial" w:hAnsi="Arial" w:cs="Arial"/>
              </w:rPr>
            </w:pP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rPr>
            </w:pPr>
            <w:r>
              <w:rPr>
                <w:rFonts w:ascii="Arial" w:hAnsi="Arial" w:cs="Arial"/>
                <w:lang w:eastAsia="mk-MK"/>
              </w:rPr>
              <w:t> Општество</w:t>
            </w:r>
          </w:p>
          <w:p w:rsidR="00A0714F" w:rsidRDefault="00A0714F">
            <w:pPr>
              <w:pStyle w:val="NoSpacing"/>
              <w:rPr>
                <w:rFonts w:ascii="Arial" w:hAnsi="Arial" w:cs="Arial"/>
                <w:lang w:eastAsia="mk-MK"/>
              </w:rPr>
            </w:pP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color w:val="000000"/>
              </w:rPr>
            </w:pPr>
            <w:r>
              <w:rPr>
                <w:rFonts w:ascii="Arial" w:hAnsi="Arial" w:cs="Arial"/>
                <w:lang w:eastAsia="mk-MK"/>
              </w:rPr>
              <w:t> </w:t>
            </w:r>
            <w:r>
              <w:rPr>
                <w:rFonts w:ascii="Arial" w:hAnsi="Arial" w:cs="Arial"/>
                <w:color w:val="000000"/>
              </w:rPr>
              <w:t>II (второ)</w:t>
            </w:r>
          </w:p>
          <w:p w:rsidR="00A0714F" w:rsidRDefault="00A0714F">
            <w:pPr>
              <w:pStyle w:val="NoSpacing"/>
              <w:rPr>
                <w:rFonts w:ascii="Arial" w:hAnsi="Arial" w:cs="Arial"/>
                <w:lang w:eastAsia="mk-MK"/>
              </w:rPr>
            </w:pP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after="0" w:line="240" w:lineRule="auto"/>
              <w:rPr>
                <w:rFonts w:ascii="Arial" w:hAnsi="Arial" w:cs="Arial"/>
              </w:rPr>
            </w:pPr>
            <w:r>
              <w:rPr>
                <w:rFonts w:ascii="Arial" w:hAnsi="Arial" w:cs="Arial"/>
              </w:rPr>
              <w:t> </w:t>
            </w:r>
            <w:r>
              <w:rPr>
                <w:rFonts w:ascii="Arial" w:hAnsi="Arial" w:cs="Arial"/>
                <w:lang w:val="ru-RU"/>
              </w:rPr>
              <w:t xml:space="preserve">Работа во групи:Правила во одделението / правила во домот                 </w:t>
            </w:r>
          </w:p>
          <w:p w:rsidR="00A0714F" w:rsidRDefault="00A0714F">
            <w:pPr>
              <w:autoSpaceDE w:val="0"/>
              <w:autoSpaceDN w:val="0"/>
              <w:adjustRightInd w:val="0"/>
              <w:spacing w:after="0" w:line="240" w:lineRule="auto"/>
              <w:rPr>
                <w:rFonts w:ascii="Arial" w:hAnsi="Arial" w:cs="Arial"/>
              </w:rPr>
            </w:pP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after="0" w:line="240" w:lineRule="auto"/>
              <w:jc w:val="center"/>
              <w:rPr>
                <w:rFonts w:ascii="Arial" w:hAnsi="Arial" w:cs="Arial"/>
              </w:rPr>
            </w:pPr>
            <w:r>
              <w:rPr>
                <w:rFonts w:ascii="Arial" w:hAnsi="Arial" w:cs="Arial"/>
              </w:rPr>
              <w:t>1</w:t>
            </w:r>
          </w:p>
          <w:p w:rsidR="00A0714F" w:rsidRDefault="00A0714F">
            <w:pPr>
              <w:autoSpaceDE w:val="0"/>
              <w:autoSpaceDN w:val="0"/>
              <w:adjustRightInd w:val="0"/>
              <w:spacing w:after="0" w:line="240" w:lineRule="auto"/>
              <w:rPr>
                <w:rFonts w:ascii="Arial" w:hAnsi="Arial" w:cs="Arial"/>
              </w:rPr>
            </w:pPr>
          </w:p>
          <w:p w:rsidR="00A0714F" w:rsidRDefault="00A0714F">
            <w:pPr>
              <w:autoSpaceDE w:val="0"/>
              <w:autoSpaceDN w:val="0"/>
              <w:adjustRightInd w:val="0"/>
              <w:spacing w:after="0" w:line="240" w:lineRule="auto"/>
              <w:rPr>
                <w:rFonts w:ascii="Arial" w:hAnsi="Arial" w:cs="Arial"/>
              </w:rPr>
            </w:pP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after="0" w:line="240" w:lineRule="auto"/>
              <w:rPr>
                <w:rFonts w:ascii="Arial" w:hAnsi="Arial" w:cs="Arial"/>
              </w:rPr>
            </w:pPr>
            <w:r>
              <w:rPr>
                <w:rFonts w:ascii="Arial" w:hAnsi="Arial" w:cs="Arial"/>
              </w:rPr>
              <w:t>Септември / 4 седмица</w:t>
            </w:r>
          </w:p>
          <w:p w:rsidR="00A0714F" w:rsidRDefault="00A0714F">
            <w:pPr>
              <w:autoSpaceDE w:val="0"/>
              <w:autoSpaceDN w:val="0"/>
              <w:adjustRightInd w:val="0"/>
              <w:spacing w:after="0" w:line="240" w:lineRule="auto"/>
              <w:rPr>
                <w:rFonts w:ascii="Arial" w:hAnsi="Arial" w:cs="Arial"/>
              </w:rPr>
            </w:pPr>
          </w:p>
        </w:tc>
      </w:tr>
      <w:tr w:rsidR="00A0714F">
        <w:trPr>
          <w:trHeight w:val="145"/>
        </w:trPr>
        <w:tc>
          <w:tcPr>
            <w:tcW w:w="426" w:type="dxa"/>
            <w:vMerge/>
            <w:tcBorders>
              <w:left w:val="single" w:sz="4" w:space="0" w:color="auto"/>
              <w:right w:val="single" w:sz="4" w:space="0" w:color="auto"/>
            </w:tcBorders>
            <w:shd w:val="clear" w:color="auto" w:fill="auto"/>
            <w:noWrap/>
          </w:tcPr>
          <w:p w:rsidR="00A0714F" w:rsidRDefault="00A0714F">
            <w:pPr>
              <w:pStyle w:val="NoSpacing"/>
              <w:rPr>
                <w:rFonts w:ascii="Arial" w:hAnsi="Arial" w:cs="Arial"/>
              </w:rPr>
            </w:pPr>
          </w:p>
        </w:tc>
        <w:tc>
          <w:tcPr>
            <w:tcW w:w="2694" w:type="dxa"/>
            <w:vMerge/>
            <w:tcBorders>
              <w:left w:val="nil"/>
              <w:right w:val="single" w:sz="4" w:space="0" w:color="auto"/>
            </w:tcBorders>
            <w:shd w:val="clear" w:color="auto" w:fill="auto"/>
          </w:tcPr>
          <w:p w:rsidR="00A0714F" w:rsidRDefault="00A0714F">
            <w:pPr>
              <w:pStyle w:val="NoSpacing"/>
              <w:rPr>
                <w:rFonts w:ascii="Arial" w:hAnsi="Arial" w:cs="Arial"/>
              </w:rPr>
            </w:pP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Час на одделенската заедница</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eastAsia="mk-MK"/>
              </w:rPr>
            </w:pPr>
            <w:r>
              <w:rPr>
                <w:rFonts w:ascii="Arial" w:hAnsi="Arial" w:cs="Arial"/>
                <w:lang w:eastAsia="mk-MK"/>
              </w:rPr>
              <w:t> III(трето)</w:t>
            </w:r>
          </w:p>
          <w:p w:rsidR="00A0714F" w:rsidRDefault="00A0714F">
            <w:pPr>
              <w:pStyle w:val="NoSpacing"/>
              <w:rPr>
                <w:rFonts w:ascii="Arial" w:hAnsi="Arial" w:cs="Arial"/>
                <w:color w:val="000000"/>
                <w:lang w:val="mk-MK"/>
              </w:rPr>
            </w:pPr>
          </w:p>
          <w:p w:rsidR="00A0714F" w:rsidRDefault="00A0714F">
            <w:pPr>
              <w:pStyle w:val="NoSpacing"/>
              <w:rPr>
                <w:rFonts w:ascii="Arial" w:hAnsi="Arial" w:cs="Arial"/>
                <w:lang w:eastAsia="mk-MK"/>
              </w:rPr>
            </w:pP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after="0" w:line="240" w:lineRule="auto"/>
              <w:rPr>
                <w:rFonts w:ascii="Arial" w:hAnsi="Arial" w:cs="Arial"/>
              </w:rPr>
            </w:pPr>
            <w:r>
              <w:rPr>
                <w:rFonts w:ascii="Arial" w:hAnsi="Arial" w:cs="Arial"/>
              </w:rPr>
              <w:t> Заштита на планетата земја раб.</w:t>
            </w:r>
            <w:r>
              <w:rPr>
                <w:rFonts w:ascii="Arial" w:hAnsi="Arial" w:cs="Arial"/>
                <w:lang w:val="mk-MK"/>
              </w:rPr>
              <w:t xml:space="preserve"> соодветно</w:t>
            </w:r>
            <w:r>
              <w:rPr>
                <w:rFonts w:ascii="Arial" w:hAnsi="Arial" w:cs="Arial"/>
                <w:lang w:val="de-DE"/>
              </w:rPr>
              <w:t>-</w:t>
            </w:r>
            <w:r>
              <w:rPr>
                <w:rFonts w:ascii="Arial" w:hAnsi="Arial" w:cs="Arial"/>
              </w:rPr>
              <w:t xml:space="preserve"> несоодвентно</w:t>
            </w:r>
          </w:p>
          <w:p w:rsidR="00A0714F" w:rsidRDefault="00A0714F">
            <w:pPr>
              <w:autoSpaceDE w:val="0"/>
              <w:autoSpaceDN w:val="0"/>
              <w:adjustRightInd w:val="0"/>
              <w:spacing w:after="0" w:line="240" w:lineRule="auto"/>
              <w:rPr>
                <w:rFonts w:ascii="Arial" w:hAnsi="Arial" w:cs="Arial"/>
              </w:rPr>
            </w:pP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A0714F" w:rsidRDefault="00A0714F">
            <w:pPr>
              <w:autoSpaceDE w:val="0"/>
              <w:autoSpaceDN w:val="0"/>
              <w:adjustRightInd w:val="0"/>
              <w:spacing w:after="0" w:line="240" w:lineRule="auto"/>
              <w:rPr>
                <w:rFonts w:ascii="Arial" w:hAnsi="Arial" w:cs="Arial"/>
              </w:rPr>
            </w:pPr>
          </w:p>
          <w:p w:rsidR="00A0714F" w:rsidRDefault="002608D1">
            <w:pPr>
              <w:autoSpaceDE w:val="0"/>
              <w:autoSpaceDN w:val="0"/>
              <w:adjustRightInd w:val="0"/>
              <w:spacing w:after="0" w:line="240" w:lineRule="auto"/>
              <w:rPr>
                <w:rFonts w:ascii="Arial" w:hAnsi="Arial" w:cs="Arial"/>
                <w:lang w:val="mk-MK"/>
              </w:rPr>
            </w:pPr>
            <w:r>
              <w:rPr>
                <w:rFonts w:ascii="Arial" w:hAnsi="Arial" w:cs="Arial"/>
              </w:rPr>
              <w:t>1</w:t>
            </w:r>
          </w:p>
          <w:p w:rsidR="00A0714F" w:rsidRDefault="00A0714F">
            <w:pPr>
              <w:autoSpaceDE w:val="0"/>
              <w:autoSpaceDN w:val="0"/>
              <w:adjustRightInd w:val="0"/>
              <w:spacing w:after="0" w:line="240" w:lineRule="auto"/>
              <w:rPr>
                <w:rFonts w:ascii="Arial" w:hAnsi="Arial" w:cs="Arial"/>
              </w:rPr>
            </w:pP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after="0" w:line="240" w:lineRule="auto"/>
              <w:rPr>
                <w:rFonts w:ascii="Arial" w:hAnsi="Arial" w:cs="Arial"/>
                <w:lang w:val="mk-MK"/>
              </w:rPr>
            </w:pPr>
            <w:r>
              <w:rPr>
                <w:rFonts w:ascii="Arial" w:hAnsi="Arial" w:cs="Arial"/>
              </w:rPr>
              <w:t xml:space="preserve">Декември </w:t>
            </w:r>
          </w:p>
          <w:p w:rsidR="00A0714F" w:rsidRDefault="00A0714F">
            <w:pPr>
              <w:autoSpaceDE w:val="0"/>
              <w:autoSpaceDN w:val="0"/>
              <w:adjustRightInd w:val="0"/>
              <w:spacing w:after="0" w:line="240" w:lineRule="auto"/>
              <w:rPr>
                <w:rFonts w:ascii="Arial" w:hAnsi="Arial" w:cs="Arial"/>
                <w:lang w:val="mk-MK"/>
              </w:rPr>
            </w:pPr>
          </w:p>
          <w:p w:rsidR="00A0714F" w:rsidRDefault="00A0714F">
            <w:pPr>
              <w:autoSpaceDE w:val="0"/>
              <w:autoSpaceDN w:val="0"/>
              <w:adjustRightInd w:val="0"/>
              <w:spacing w:after="0" w:line="240" w:lineRule="auto"/>
              <w:rPr>
                <w:rFonts w:ascii="Arial" w:hAnsi="Arial" w:cs="Arial"/>
                <w:lang w:val="mk-MK"/>
              </w:rPr>
            </w:pPr>
          </w:p>
        </w:tc>
      </w:tr>
      <w:tr w:rsidR="00A0714F">
        <w:trPr>
          <w:trHeight w:val="528"/>
        </w:trPr>
        <w:tc>
          <w:tcPr>
            <w:tcW w:w="426" w:type="dxa"/>
            <w:vMerge/>
            <w:tcBorders>
              <w:left w:val="single" w:sz="4" w:space="0" w:color="auto"/>
              <w:bottom w:val="single" w:sz="4" w:space="0" w:color="auto"/>
              <w:right w:val="single" w:sz="4" w:space="0" w:color="auto"/>
            </w:tcBorders>
            <w:shd w:val="clear" w:color="auto" w:fill="auto"/>
            <w:noWrap/>
          </w:tcPr>
          <w:p w:rsidR="00A0714F" w:rsidRDefault="00A0714F">
            <w:pPr>
              <w:pStyle w:val="NoSpacing"/>
              <w:rPr>
                <w:rFonts w:ascii="Arial" w:hAnsi="Arial" w:cs="Arial"/>
              </w:rPr>
            </w:pPr>
          </w:p>
        </w:tc>
        <w:tc>
          <w:tcPr>
            <w:tcW w:w="2694" w:type="dxa"/>
            <w:vMerge/>
            <w:tcBorders>
              <w:left w:val="nil"/>
              <w:bottom w:val="single" w:sz="4" w:space="0" w:color="auto"/>
              <w:right w:val="single" w:sz="4" w:space="0" w:color="auto"/>
            </w:tcBorders>
            <w:shd w:val="clear" w:color="auto" w:fill="auto"/>
          </w:tcPr>
          <w:p w:rsidR="00A0714F" w:rsidRDefault="00A0714F">
            <w:pPr>
              <w:pStyle w:val="NoSpacing"/>
              <w:rPr>
                <w:rFonts w:ascii="Arial" w:hAnsi="Arial" w:cs="Arial"/>
              </w:rPr>
            </w:pP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природа</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eastAsia="mk-MK"/>
              </w:rPr>
            </w:pPr>
            <w:r>
              <w:rPr>
                <w:rFonts w:ascii="Arial" w:hAnsi="Arial" w:cs="Arial"/>
                <w:lang w:eastAsia="mk-MK"/>
              </w:rPr>
              <w:t>IV(четврто)</w:t>
            </w:r>
            <w:r>
              <w:rPr>
                <w:rFonts w:ascii="Arial" w:hAnsi="Arial" w:cs="Arial"/>
                <w:lang w:val="mk-MK" w:eastAsia="mk-MK"/>
              </w:rPr>
              <w:t xml:space="preserve"> П</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lang w:val="mk-MK" w:eastAsia="mk-MK"/>
              </w:rPr>
            </w:pPr>
            <w:r>
              <w:rPr>
                <w:rFonts w:ascii="Arial" w:hAnsi="Arial" w:cs="Arial"/>
                <w:lang w:val="mk-MK" w:eastAsia="mk-MK"/>
              </w:rPr>
              <w:t>Истражување на чиста и загадена околина </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lang w:val="mk-MK"/>
              </w:rPr>
            </w:pPr>
            <w:r>
              <w:rPr>
                <w:rFonts w:ascii="Arial" w:hAnsi="Arial" w:cs="Arial"/>
                <w:lang w:val="mk-MK"/>
              </w:rPr>
              <w:t>1</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lang w:eastAsia="mk-MK"/>
              </w:rPr>
            </w:pPr>
            <w:r>
              <w:rPr>
                <w:rFonts w:ascii="Arial" w:hAnsi="Arial" w:cs="Arial"/>
                <w:lang w:eastAsia="mk-MK"/>
              </w:rPr>
              <w:t>февруари, 3седм.</w:t>
            </w:r>
          </w:p>
        </w:tc>
      </w:tr>
      <w:tr w:rsidR="00A0714F">
        <w:trPr>
          <w:trHeight w:val="72"/>
        </w:trPr>
        <w:tc>
          <w:tcPr>
            <w:tcW w:w="426" w:type="dxa"/>
            <w:vMerge w:val="restart"/>
            <w:tcBorders>
              <w:top w:val="nil"/>
              <w:left w:val="single" w:sz="4" w:space="0" w:color="auto"/>
              <w:right w:val="single" w:sz="4" w:space="0" w:color="auto"/>
            </w:tcBorders>
            <w:shd w:val="clear" w:color="auto" w:fill="auto"/>
            <w:noWrap/>
          </w:tcPr>
          <w:p w:rsidR="00A0714F" w:rsidRDefault="002608D1">
            <w:pPr>
              <w:pStyle w:val="NoSpacing"/>
              <w:rPr>
                <w:rFonts w:ascii="Arial" w:hAnsi="Arial" w:cs="Arial"/>
              </w:rPr>
            </w:pPr>
            <w:r>
              <w:rPr>
                <w:rFonts w:ascii="Arial" w:hAnsi="Arial" w:cs="Arial"/>
              </w:rPr>
              <w:t>6.</w:t>
            </w:r>
          </w:p>
        </w:tc>
        <w:tc>
          <w:tcPr>
            <w:tcW w:w="2694" w:type="dxa"/>
            <w:vMerge w:val="restart"/>
            <w:tcBorders>
              <w:top w:val="nil"/>
              <w:left w:val="nil"/>
              <w:right w:val="single" w:sz="4" w:space="0" w:color="auto"/>
            </w:tcBorders>
            <w:shd w:val="clear" w:color="auto" w:fill="auto"/>
          </w:tcPr>
          <w:p w:rsidR="00A0714F" w:rsidRDefault="002608D1">
            <w:pPr>
              <w:pStyle w:val="NoSpacing"/>
              <w:rPr>
                <w:rFonts w:ascii="Arial" w:hAnsi="Arial" w:cs="Arial"/>
              </w:rPr>
            </w:pPr>
            <w:r>
              <w:rPr>
                <w:rFonts w:ascii="Arial" w:hAnsi="Arial" w:cs="Arial"/>
              </w:rPr>
              <w:t>Изработка на упатства за одржување на дворот</w:t>
            </w:r>
          </w:p>
        </w:tc>
        <w:tc>
          <w:tcPr>
            <w:tcW w:w="1417"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sz w:val="24"/>
                <w:szCs w:val="24"/>
                <w:lang w:eastAsia="mk-MK"/>
              </w:rPr>
            </w:pPr>
            <w:r>
              <w:rPr>
                <w:rFonts w:ascii="Arial" w:hAnsi="Arial" w:cs="Arial"/>
                <w:sz w:val="24"/>
                <w:szCs w:val="24"/>
                <w:lang w:eastAsia="mk-MK"/>
              </w:rPr>
              <w:t> Музичко образование</w:t>
            </w:r>
          </w:p>
        </w:tc>
        <w:tc>
          <w:tcPr>
            <w:tcW w:w="1418" w:type="dxa"/>
            <w:tcBorders>
              <w:top w:val="nil"/>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after="0" w:line="240" w:lineRule="auto"/>
              <w:rPr>
                <w:rFonts w:ascii="Arial" w:hAnsi="Arial" w:cs="Arial"/>
                <w:sz w:val="24"/>
                <w:szCs w:val="24"/>
                <w:lang w:eastAsia="mk-MK"/>
              </w:rPr>
            </w:pPr>
            <w:r>
              <w:rPr>
                <w:rFonts w:ascii="Arial" w:hAnsi="Arial" w:cs="Arial"/>
                <w:sz w:val="24"/>
                <w:szCs w:val="24"/>
                <w:lang w:eastAsia="mk-MK"/>
              </w:rPr>
              <w:t> </w:t>
            </w:r>
            <w:r>
              <w:rPr>
                <w:rFonts w:ascii="Arial" w:hAnsi="Arial" w:cs="Arial"/>
                <w:color w:val="000000"/>
                <w:sz w:val="24"/>
                <w:szCs w:val="24"/>
              </w:rPr>
              <w:t>II (второ)</w:t>
            </w:r>
          </w:p>
          <w:p w:rsidR="00A0714F" w:rsidRDefault="00A0714F">
            <w:pPr>
              <w:pStyle w:val="NoSpacing"/>
              <w:rPr>
                <w:rFonts w:ascii="Arial" w:hAnsi="Arial" w:cs="Arial"/>
                <w:sz w:val="24"/>
                <w:szCs w:val="24"/>
                <w:lang w:eastAsia="mk-MK"/>
              </w:rPr>
            </w:pPr>
          </w:p>
        </w:tc>
        <w:tc>
          <w:tcPr>
            <w:tcW w:w="2551"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sz w:val="24"/>
              </w:rPr>
            </w:pPr>
            <w:r>
              <w:rPr>
                <w:rFonts w:ascii="Arial" w:hAnsi="Arial" w:cs="Arial"/>
                <w:iCs/>
                <w:sz w:val="24"/>
                <w:szCs w:val="24"/>
                <w:lang w:val="ru-RU"/>
              </w:rPr>
              <w:t>Ликовно изразува</w:t>
            </w:r>
            <w:r>
              <w:rPr>
                <w:rFonts w:ascii="Arial" w:hAnsi="Arial" w:cs="Arial"/>
                <w:iCs/>
                <w:sz w:val="24"/>
                <w:szCs w:val="24"/>
              </w:rPr>
              <w:t>њ</w:t>
            </w:r>
            <w:r>
              <w:rPr>
                <w:rFonts w:ascii="Arial" w:hAnsi="Arial" w:cs="Arial"/>
                <w:iCs/>
                <w:sz w:val="24"/>
                <w:szCs w:val="24"/>
                <w:lang w:val="ru-RU"/>
              </w:rPr>
              <w:t>е на слушаната музика</w:t>
            </w:r>
            <w:r>
              <w:rPr>
                <w:rFonts w:ascii="Arial" w:hAnsi="Arial" w:cs="Arial"/>
                <w:sz w:val="24"/>
                <w:szCs w:val="24"/>
                <w:lang w:eastAsia="mk-MK"/>
              </w:rPr>
              <w:t>(“</w:t>
            </w:r>
            <w:r>
              <w:rPr>
                <w:rFonts w:ascii="Arial" w:hAnsi="Arial" w:cs="Arial"/>
                <w:sz w:val="24"/>
              </w:rPr>
              <w:t>Пролетна песна“)</w:t>
            </w:r>
          </w:p>
          <w:p w:rsidR="00A0714F" w:rsidRDefault="00A0714F">
            <w:pPr>
              <w:pStyle w:val="NoSpacing"/>
              <w:rPr>
                <w:rFonts w:ascii="Arial" w:hAnsi="Arial" w:cs="Arial"/>
                <w:sz w:val="24"/>
                <w:szCs w:val="24"/>
                <w:lang w:eastAsia="mk-MK"/>
              </w:rPr>
            </w:pPr>
          </w:p>
        </w:tc>
        <w:tc>
          <w:tcPr>
            <w:tcW w:w="851"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jc w:val="center"/>
              <w:rPr>
                <w:rFonts w:ascii="Arial" w:hAnsi="Arial" w:cs="Arial"/>
                <w:sz w:val="24"/>
                <w:szCs w:val="24"/>
                <w:lang w:eastAsia="mk-MK"/>
              </w:rPr>
            </w:pPr>
            <w:r>
              <w:rPr>
                <w:rFonts w:ascii="Arial" w:hAnsi="Arial" w:cs="Arial"/>
                <w:sz w:val="24"/>
                <w:szCs w:val="24"/>
                <w:lang w:eastAsia="mk-MK"/>
              </w:rPr>
              <w:t>1</w:t>
            </w:r>
          </w:p>
        </w:tc>
        <w:tc>
          <w:tcPr>
            <w:tcW w:w="1417"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sz w:val="24"/>
                <w:szCs w:val="24"/>
                <w:lang w:eastAsia="mk-MK"/>
              </w:rPr>
            </w:pPr>
            <w:r>
              <w:rPr>
                <w:rFonts w:ascii="Arial" w:hAnsi="Arial" w:cs="Arial"/>
                <w:sz w:val="24"/>
                <w:szCs w:val="24"/>
                <w:lang w:eastAsia="mk-MK"/>
              </w:rPr>
              <w:t> Март/4 седмица</w:t>
            </w:r>
          </w:p>
        </w:tc>
      </w:tr>
      <w:tr w:rsidR="00A0714F">
        <w:trPr>
          <w:trHeight w:val="404"/>
        </w:trPr>
        <w:tc>
          <w:tcPr>
            <w:tcW w:w="426" w:type="dxa"/>
            <w:vMerge/>
            <w:tcBorders>
              <w:left w:val="single" w:sz="4" w:space="0" w:color="auto"/>
              <w:right w:val="single" w:sz="4" w:space="0" w:color="auto"/>
            </w:tcBorders>
            <w:shd w:val="clear" w:color="auto" w:fill="auto"/>
            <w:noWrap/>
          </w:tcPr>
          <w:p w:rsidR="00A0714F" w:rsidRDefault="00A0714F">
            <w:pPr>
              <w:pStyle w:val="NoSpacing"/>
              <w:rPr>
                <w:rFonts w:ascii="Arial" w:hAnsi="Arial" w:cs="Arial"/>
              </w:rPr>
            </w:pPr>
          </w:p>
        </w:tc>
        <w:tc>
          <w:tcPr>
            <w:tcW w:w="2694" w:type="dxa"/>
            <w:vMerge/>
            <w:tcBorders>
              <w:left w:val="nil"/>
              <w:right w:val="single" w:sz="4" w:space="0" w:color="auto"/>
            </w:tcBorders>
            <w:shd w:val="clear" w:color="auto" w:fill="auto"/>
          </w:tcPr>
          <w:p w:rsidR="00A0714F" w:rsidRDefault="00A0714F">
            <w:pPr>
              <w:pStyle w:val="NoSpacing"/>
              <w:rPr>
                <w:rFonts w:ascii="Arial" w:hAnsi="Arial" w:cs="Arial"/>
              </w:rPr>
            </w:pP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A0714F" w:rsidRDefault="00A0714F">
            <w:pPr>
              <w:pStyle w:val="NoSpacing"/>
              <w:rPr>
                <w:rFonts w:ascii="Arial" w:hAnsi="Arial" w:cs="Arial"/>
                <w:lang w:val="mk-MK" w:eastAsia="mk-MK"/>
              </w:rPr>
            </w:pPr>
          </w:p>
          <w:p w:rsidR="00A0714F" w:rsidRDefault="002608D1">
            <w:pPr>
              <w:pStyle w:val="NoSpacing"/>
              <w:rPr>
                <w:rFonts w:ascii="Arial" w:hAnsi="Arial" w:cs="Arial"/>
                <w:lang w:val="mk-MK" w:eastAsia="mk-MK"/>
              </w:rPr>
            </w:pPr>
            <w:r>
              <w:rPr>
                <w:rFonts w:ascii="Arial" w:hAnsi="Arial" w:cs="Arial"/>
                <w:lang w:eastAsia="mk-MK"/>
              </w:rPr>
              <w:t>Ликовно о.</w:t>
            </w:r>
          </w:p>
          <w:p w:rsidR="00A0714F" w:rsidRDefault="00A0714F">
            <w:pPr>
              <w:pStyle w:val="NoSpacing"/>
              <w:rPr>
                <w:rFonts w:ascii="Arial" w:hAnsi="Arial" w:cs="Arial"/>
                <w:lang w:eastAsia="mk-MK"/>
              </w:rPr>
            </w:pP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VI</w:t>
            </w:r>
          </w:p>
          <w:p w:rsidR="00A0714F" w:rsidRDefault="00A0714F">
            <w:pPr>
              <w:pStyle w:val="NoSpacing"/>
              <w:rPr>
                <w:rFonts w:ascii="Arial" w:hAnsi="Arial" w:cs="Arial"/>
                <w:lang w:eastAsia="mk-MK"/>
              </w:rPr>
            </w:pPr>
          </w:p>
          <w:p w:rsidR="00A0714F" w:rsidRDefault="00A0714F">
            <w:pPr>
              <w:pStyle w:val="NoSpacing"/>
              <w:rPr>
                <w:rFonts w:ascii="Arial" w:hAnsi="Arial" w:cs="Arial"/>
                <w:lang w:eastAsia="mk-MK"/>
              </w:rPr>
            </w:pP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r>
              <w:rPr>
                <w:rFonts w:ascii="Arial" w:hAnsi="Arial" w:cs="Arial"/>
                <w:sz w:val="24"/>
                <w:szCs w:val="24"/>
              </w:rPr>
              <w:t>Нацрт на ознаки</w:t>
            </w:r>
            <w:r>
              <w:rPr>
                <w:rFonts w:ascii="Arial" w:hAnsi="Arial" w:cs="Arial"/>
                <w:sz w:val="24"/>
                <w:szCs w:val="24"/>
              </w:rPr>
              <w:t xml:space="preserve"> на корпи за отпадоци</w:t>
            </w:r>
            <w:r>
              <w:rPr>
                <w:rFonts w:ascii="Arial" w:hAnsi="Arial" w:cs="Arial"/>
                <w:lang w:eastAsia="mk-MK"/>
              </w:rPr>
              <w:t>(</w:t>
            </w:r>
            <w:r>
              <w:rPr>
                <w:rFonts w:ascii="Arial" w:hAnsi="Arial" w:cs="Arial"/>
                <w:lang w:val="mk-MK" w:eastAsia="mk-MK"/>
              </w:rPr>
              <w:t>Графички дизајн</w:t>
            </w:r>
            <w:r>
              <w:rPr>
                <w:rFonts w:ascii="Arial" w:hAnsi="Arial" w:cs="Arial"/>
                <w:lang w:eastAsia="mk-MK"/>
              </w:rPr>
              <w:t>)</w:t>
            </w:r>
          </w:p>
          <w:p w:rsidR="00A0714F" w:rsidRDefault="00A0714F">
            <w:pPr>
              <w:pStyle w:val="NoSpacing"/>
              <w:rPr>
                <w:rFonts w:ascii="Arial" w:hAnsi="Arial" w:cs="Arial"/>
                <w:lang w:val="mk-MK" w:eastAsia="mk-MK"/>
              </w:rPr>
            </w:pP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A0714F" w:rsidRDefault="00A0714F">
            <w:pPr>
              <w:pStyle w:val="NoSpacing"/>
              <w:rPr>
                <w:rFonts w:ascii="Arial" w:hAnsi="Arial" w:cs="Arial"/>
                <w:lang w:val="mk-MK" w:eastAsia="mk-MK"/>
              </w:rPr>
            </w:pPr>
          </w:p>
          <w:p w:rsidR="00A0714F" w:rsidRDefault="002608D1">
            <w:pPr>
              <w:pStyle w:val="NoSpacing"/>
              <w:rPr>
                <w:rFonts w:ascii="Arial" w:hAnsi="Arial" w:cs="Arial"/>
                <w:lang w:eastAsia="mk-MK"/>
              </w:rPr>
            </w:pPr>
            <w:r>
              <w:rPr>
                <w:rFonts w:ascii="Arial" w:hAnsi="Arial" w:cs="Arial"/>
                <w:lang w:eastAsia="mk-MK"/>
              </w:rPr>
              <w:t> 1</w:t>
            </w:r>
          </w:p>
          <w:p w:rsidR="00A0714F" w:rsidRDefault="00A0714F">
            <w:pPr>
              <w:pStyle w:val="NoSpacing"/>
              <w:rPr>
                <w:rFonts w:ascii="Arial" w:hAnsi="Arial" w:cs="Arial"/>
                <w:lang w:val="mk-MK" w:eastAsia="mk-MK"/>
              </w:rPr>
            </w:pP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Март</w:t>
            </w:r>
          </w:p>
          <w:p w:rsidR="00A0714F" w:rsidRDefault="00A0714F">
            <w:pPr>
              <w:pStyle w:val="NoSpacing"/>
              <w:rPr>
                <w:rFonts w:ascii="Arial" w:hAnsi="Arial" w:cs="Arial"/>
                <w:lang w:eastAsia="mk-MK"/>
              </w:rPr>
            </w:pPr>
          </w:p>
          <w:p w:rsidR="00A0714F" w:rsidRDefault="00A0714F">
            <w:pPr>
              <w:pStyle w:val="NoSpacing"/>
              <w:rPr>
                <w:rFonts w:ascii="Arial" w:hAnsi="Arial" w:cs="Arial"/>
                <w:lang w:eastAsia="mk-MK"/>
              </w:rPr>
            </w:pPr>
          </w:p>
        </w:tc>
      </w:tr>
      <w:tr w:rsidR="00A0714F">
        <w:trPr>
          <w:trHeight w:val="641"/>
        </w:trPr>
        <w:tc>
          <w:tcPr>
            <w:tcW w:w="426" w:type="dxa"/>
            <w:vMerge/>
            <w:tcBorders>
              <w:left w:val="single" w:sz="4" w:space="0" w:color="auto"/>
              <w:right w:val="single" w:sz="4" w:space="0" w:color="auto"/>
            </w:tcBorders>
            <w:shd w:val="clear" w:color="auto" w:fill="auto"/>
            <w:noWrap/>
          </w:tcPr>
          <w:p w:rsidR="00A0714F" w:rsidRDefault="00A0714F">
            <w:pPr>
              <w:pStyle w:val="NoSpacing"/>
              <w:rPr>
                <w:rFonts w:ascii="Arial" w:hAnsi="Arial" w:cs="Arial"/>
              </w:rPr>
            </w:pPr>
          </w:p>
        </w:tc>
        <w:tc>
          <w:tcPr>
            <w:tcW w:w="2694" w:type="dxa"/>
            <w:vMerge/>
            <w:tcBorders>
              <w:left w:val="nil"/>
              <w:right w:val="single" w:sz="4" w:space="0" w:color="auto"/>
            </w:tcBorders>
            <w:shd w:val="clear" w:color="auto" w:fill="auto"/>
          </w:tcPr>
          <w:p w:rsidR="00A0714F" w:rsidRDefault="00A0714F">
            <w:pPr>
              <w:pStyle w:val="NoSpacing"/>
              <w:rPr>
                <w:rFonts w:ascii="Arial" w:hAnsi="Arial" w:cs="Arial"/>
              </w:rPr>
            </w:pP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A0714F" w:rsidRDefault="00A0714F">
            <w:pPr>
              <w:pStyle w:val="NoSpacing"/>
              <w:rPr>
                <w:rFonts w:ascii="Arial" w:hAnsi="Arial" w:cs="Arial"/>
                <w:lang w:eastAsia="mk-MK"/>
              </w:rPr>
            </w:pPr>
          </w:p>
          <w:p w:rsidR="00A0714F" w:rsidRDefault="002608D1">
            <w:pPr>
              <w:pStyle w:val="NoSpacing"/>
              <w:rPr>
                <w:rFonts w:ascii="Arial" w:hAnsi="Arial" w:cs="Arial"/>
                <w:lang w:val="mk-MK" w:eastAsia="mk-MK"/>
              </w:rPr>
            </w:pPr>
            <w:r>
              <w:rPr>
                <w:rFonts w:ascii="Arial" w:hAnsi="Arial" w:cs="Arial"/>
                <w:lang w:val="mk-MK" w:eastAsia="mk-MK"/>
              </w:rPr>
              <w:t>Проекти од ликовна уметност</w:t>
            </w:r>
          </w:p>
          <w:p w:rsidR="00A0714F" w:rsidRDefault="00A0714F">
            <w:pPr>
              <w:pStyle w:val="NoSpacing"/>
              <w:rPr>
                <w:rFonts w:ascii="Arial" w:hAnsi="Arial" w:cs="Arial"/>
                <w:lang w:val="mk-MK" w:eastAsia="mk-MK"/>
              </w:rPr>
            </w:pP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A0714F" w:rsidRDefault="00A0714F">
            <w:pPr>
              <w:pStyle w:val="NoSpacing"/>
              <w:rPr>
                <w:rFonts w:ascii="Arial" w:hAnsi="Arial" w:cs="Arial"/>
                <w:lang w:eastAsia="mk-MK"/>
              </w:rPr>
            </w:pPr>
          </w:p>
          <w:p w:rsidR="00A0714F" w:rsidRDefault="002608D1">
            <w:pPr>
              <w:pStyle w:val="NoSpacing"/>
              <w:rPr>
                <w:rFonts w:ascii="Arial" w:hAnsi="Arial" w:cs="Arial"/>
                <w:lang w:val="mk-MK" w:eastAsia="mk-MK"/>
              </w:rPr>
            </w:pPr>
            <w:r>
              <w:rPr>
                <w:rFonts w:ascii="Arial" w:hAnsi="Arial" w:cs="Arial"/>
                <w:lang w:eastAsia="mk-MK"/>
              </w:rPr>
              <w:t>VII</w:t>
            </w:r>
          </w:p>
          <w:p w:rsidR="00A0714F" w:rsidRDefault="00A0714F">
            <w:pPr>
              <w:pStyle w:val="NoSpacing"/>
              <w:rPr>
                <w:rFonts w:ascii="Arial" w:hAnsi="Arial" w:cs="Arial"/>
                <w:lang w:val="mk-MK" w:eastAsia="mk-MK"/>
              </w:rPr>
            </w:pPr>
          </w:p>
          <w:p w:rsidR="00A0714F" w:rsidRDefault="00A0714F">
            <w:pPr>
              <w:pStyle w:val="NoSpacing"/>
              <w:rPr>
                <w:rFonts w:ascii="Arial" w:hAnsi="Arial" w:cs="Arial"/>
                <w:lang w:val="mk-MK" w:eastAsia="mk-MK"/>
              </w:rPr>
            </w:pPr>
          </w:p>
          <w:p w:rsidR="00A0714F" w:rsidRDefault="00A0714F">
            <w:pPr>
              <w:pStyle w:val="NoSpacing"/>
              <w:rPr>
                <w:rFonts w:ascii="Arial" w:hAnsi="Arial" w:cs="Arial"/>
                <w:lang w:eastAsia="mk-MK"/>
              </w:rPr>
            </w:pP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rPr>
                <w:rFonts w:ascii="Arial" w:hAnsi="Arial" w:cs="Arial"/>
                <w:lang w:val="mk-MK" w:eastAsia="mk-MK"/>
              </w:rPr>
            </w:pPr>
            <w:r>
              <w:rPr>
                <w:rFonts w:ascii="Arial" w:hAnsi="Arial" w:cs="Arial"/>
              </w:rPr>
              <w:t>Графички дизајн – проект на кеса за производ или нацрт ознака за корпи за отпадоци  (Еко 4/6) (Дизајн)</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eastAsia="mk-MK"/>
              </w:rPr>
            </w:pPr>
            <w:r>
              <w:rPr>
                <w:rFonts w:ascii="Arial" w:hAnsi="Arial" w:cs="Arial"/>
                <w:lang w:val="mk-MK" w:eastAsia="mk-MK"/>
              </w:rPr>
              <w:t>2</w:t>
            </w:r>
          </w:p>
          <w:p w:rsidR="00A0714F" w:rsidRDefault="00A0714F">
            <w:pPr>
              <w:pStyle w:val="NoSpacing"/>
              <w:rPr>
                <w:rFonts w:ascii="Arial" w:hAnsi="Arial" w:cs="Arial"/>
                <w:lang w:val="mk-MK" w:eastAsia="mk-MK"/>
              </w:rPr>
            </w:pPr>
          </w:p>
          <w:p w:rsidR="00A0714F" w:rsidRDefault="00A0714F">
            <w:pPr>
              <w:pStyle w:val="NoSpacing"/>
              <w:rPr>
                <w:rFonts w:ascii="Arial" w:hAnsi="Arial" w:cs="Arial"/>
                <w:lang w:val="mk-MK" w:eastAsia="mk-MK"/>
              </w:rPr>
            </w:pPr>
          </w:p>
          <w:p w:rsidR="00A0714F" w:rsidRDefault="00A0714F">
            <w:pPr>
              <w:pStyle w:val="NoSpacing"/>
              <w:rPr>
                <w:rFonts w:ascii="Arial" w:hAnsi="Arial" w:cs="Arial"/>
                <w:lang w:val="mk-MK" w:eastAsia="mk-MK"/>
              </w:rPr>
            </w:pPr>
          </w:p>
          <w:p w:rsidR="00A0714F" w:rsidRDefault="00A0714F">
            <w:pPr>
              <w:pStyle w:val="NoSpacing"/>
              <w:rPr>
                <w:rFonts w:ascii="Arial" w:hAnsi="Arial" w:cs="Arial"/>
                <w:lang w:val="mk-MK" w:eastAsia="mk-MK"/>
              </w:rPr>
            </w:pP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A0714F" w:rsidRDefault="00A0714F">
            <w:pPr>
              <w:pStyle w:val="NoSpacing"/>
              <w:rPr>
                <w:rFonts w:ascii="Arial" w:hAnsi="Arial" w:cs="Arial"/>
                <w:lang w:val="mk-MK" w:eastAsia="mk-MK"/>
              </w:rPr>
            </w:pPr>
          </w:p>
          <w:p w:rsidR="00A0714F" w:rsidRDefault="002608D1">
            <w:pPr>
              <w:pStyle w:val="NoSpacing"/>
              <w:rPr>
                <w:rFonts w:ascii="Arial" w:hAnsi="Arial" w:cs="Arial"/>
                <w:lang w:val="mk-MK" w:eastAsia="mk-MK"/>
              </w:rPr>
            </w:pPr>
            <w:r>
              <w:rPr>
                <w:rFonts w:ascii="Arial" w:hAnsi="Arial" w:cs="Arial"/>
                <w:lang w:val="mk-MK" w:eastAsia="mk-MK"/>
              </w:rPr>
              <w:t>Март</w:t>
            </w:r>
          </w:p>
          <w:p w:rsidR="00A0714F" w:rsidRDefault="00A0714F">
            <w:pPr>
              <w:pStyle w:val="NoSpacing"/>
              <w:rPr>
                <w:rFonts w:ascii="Arial" w:hAnsi="Arial" w:cs="Arial"/>
                <w:lang w:val="mk-MK" w:eastAsia="mk-MK"/>
              </w:rPr>
            </w:pPr>
          </w:p>
          <w:p w:rsidR="00A0714F" w:rsidRDefault="00A0714F">
            <w:pPr>
              <w:pStyle w:val="NoSpacing"/>
              <w:rPr>
                <w:rFonts w:ascii="Arial" w:hAnsi="Arial" w:cs="Arial"/>
                <w:lang w:val="mk-MK" w:eastAsia="mk-MK"/>
              </w:rPr>
            </w:pPr>
          </w:p>
          <w:p w:rsidR="00A0714F" w:rsidRDefault="00A0714F">
            <w:pPr>
              <w:pStyle w:val="NoSpacing"/>
              <w:rPr>
                <w:rFonts w:ascii="Arial" w:hAnsi="Arial" w:cs="Arial"/>
                <w:lang w:eastAsia="mk-MK"/>
              </w:rPr>
            </w:pPr>
          </w:p>
        </w:tc>
      </w:tr>
      <w:tr w:rsidR="00A0714F">
        <w:trPr>
          <w:trHeight w:val="345"/>
        </w:trPr>
        <w:tc>
          <w:tcPr>
            <w:tcW w:w="426" w:type="dxa"/>
            <w:vMerge/>
            <w:tcBorders>
              <w:left w:val="single" w:sz="4" w:space="0" w:color="auto"/>
              <w:right w:val="single" w:sz="4" w:space="0" w:color="auto"/>
            </w:tcBorders>
            <w:shd w:val="clear" w:color="auto" w:fill="auto"/>
            <w:noWrap/>
          </w:tcPr>
          <w:p w:rsidR="00A0714F" w:rsidRDefault="00A0714F">
            <w:pPr>
              <w:pStyle w:val="NoSpacing"/>
              <w:rPr>
                <w:rFonts w:ascii="Arial" w:hAnsi="Arial" w:cs="Arial"/>
              </w:rPr>
            </w:pPr>
          </w:p>
        </w:tc>
        <w:tc>
          <w:tcPr>
            <w:tcW w:w="2694" w:type="dxa"/>
            <w:vMerge/>
            <w:tcBorders>
              <w:left w:val="nil"/>
              <w:right w:val="single" w:sz="4" w:space="0" w:color="auto"/>
            </w:tcBorders>
            <w:shd w:val="clear" w:color="auto" w:fill="auto"/>
          </w:tcPr>
          <w:p w:rsidR="00A0714F" w:rsidRDefault="00A0714F">
            <w:pPr>
              <w:pStyle w:val="NoSpacing"/>
              <w:rPr>
                <w:rFonts w:ascii="Arial" w:hAnsi="Arial" w:cs="Arial"/>
              </w:rPr>
            </w:pP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eastAsia="mk-MK"/>
              </w:rPr>
            </w:pPr>
            <w:r>
              <w:rPr>
                <w:rFonts w:ascii="Arial" w:hAnsi="Arial" w:cs="Arial"/>
                <w:lang w:val="mk-MK" w:eastAsia="mk-MK"/>
              </w:rPr>
              <w:t>Англиски јазик</w:t>
            </w:r>
          </w:p>
          <w:p w:rsidR="00A0714F" w:rsidRDefault="00A0714F">
            <w:pPr>
              <w:pStyle w:val="NoSpacing"/>
              <w:rPr>
                <w:rFonts w:ascii="Arial" w:hAnsi="Arial" w:cs="Arial"/>
                <w:lang w:eastAsia="mk-MK"/>
              </w:rPr>
            </w:pP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eastAsia="mk-MK"/>
              </w:rPr>
            </w:pPr>
            <w:r>
              <w:rPr>
                <w:rFonts w:ascii="Arial" w:hAnsi="Arial" w:cs="Arial"/>
                <w:lang w:eastAsia="mk-MK"/>
              </w:rPr>
              <w:t>IX</w:t>
            </w:r>
          </w:p>
          <w:p w:rsidR="00A0714F" w:rsidRDefault="00A0714F">
            <w:pPr>
              <w:pStyle w:val="NoSpacing"/>
              <w:rPr>
                <w:rFonts w:ascii="Arial" w:hAnsi="Arial" w:cs="Arial"/>
                <w:lang w:val="mk-MK" w:eastAsia="mk-MK"/>
              </w:rPr>
            </w:pP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rPr>
                <w:rFonts w:ascii="Arial" w:hAnsi="Arial" w:cs="Arial"/>
                <w:lang w:val="mk-MK"/>
              </w:rPr>
            </w:pPr>
            <w:r>
              <w:rPr>
                <w:rFonts w:ascii="Arial" w:hAnsi="Arial" w:cs="Arial"/>
                <w:lang w:val="mk-MK"/>
              </w:rPr>
              <w:t xml:space="preserve">Составување на  </w:t>
            </w:r>
            <w:r>
              <w:rPr>
                <w:rFonts w:ascii="Arial" w:hAnsi="Arial" w:cs="Arial"/>
                <w:lang w:val="mk-MK"/>
              </w:rPr>
              <w:t>правила за одржување на чистотата на дворот (употреба на конструкциите must/mustn’t за забрана)</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eastAsia="mk-MK"/>
              </w:rPr>
            </w:pPr>
            <w:r>
              <w:rPr>
                <w:rFonts w:ascii="Arial" w:hAnsi="Arial" w:cs="Arial"/>
                <w:lang w:eastAsia="mk-MK"/>
              </w:rPr>
              <w:t>1</w:t>
            </w:r>
          </w:p>
          <w:p w:rsidR="00A0714F" w:rsidRDefault="00A0714F">
            <w:pPr>
              <w:pStyle w:val="NoSpacing"/>
              <w:rPr>
                <w:rFonts w:ascii="Arial" w:hAnsi="Arial" w:cs="Arial"/>
                <w:lang w:val="mk-MK" w:eastAsia="mk-MK"/>
              </w:rPr>
            </w:pP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eastAsia="mk-MK"/>
              </w:rPr>
            </w:pPr>
            <w:r>
              <w:rPr>
                <w:rFonts w:ascii="Arial" w:hAnsi="Arial" w:cs="Arial"/>
                <w:lang w:val="mk-MK" w:eastAsia="mk-MK"/>
              </w:rPr>
              <w:t>Март</w:t>
            </w:r>
          </w:p>
          <w:p w:rsidR="00A0714F" w:rsidRDefault="00A0714F">
            <w:pPr>
              <w:pStyle w:val="NoSpacing"/>
              <w:rPr>
                <w:rFonts w:ascii="Arial" w:hAnsi="Arial" w:cs="Arial"/>
                <w:lang w:val="mk-MK" w:eastAsia="mk-MK"/>
              </w:rPr>
            </w:pPr>
          </w:p>
        </w:tc>
      </w:tr>
      <w:tr w:rsidR="00A0714F">
        <w:trPr>
          <w:trHeight w:val="215"/>
        </w:trPr>
        <w:tc>
          <w:tcPr>
            <w:tcW w:w="426" w:type="dxa"/>
            <w:tcBorders>
              <w:top w:val="single" w:sz="4" w:space="0" w:color="auto"/>
              <w:left w:val="single" w:sz="4" w:space="0" w:color="auto"/>
              <w:bottom w:val="single" w:sz="4" w:space="0" w:color="auto"/>
              <w:right w:val="single" w:sz="4" w:space="0" w:color="auto"/>
            </w:tcBorders>
            <w:shd w:val="clear" w:color="auto" w:fill="auto"/>
            <w:noWrap/>
          </w:tcPr>
          <w:p w:rsidR="00A0714F" w:rsidRDefault="002608D1">
            <w:pPr>
              <w:pStyle w:val="NoSpacing"/>
              <w:rPr>
                <w:rFonts w:ascii="Arial" w:hAnsi="Arial" w:cs="Arial"/>
              </w:rPr>
            </w:pPr>
            <w:r>
              <w:rPr>
                <w:rFonts w:ascii="Arial" w:hAnsi="Arial" w:cs="Arial"/>
              </w:rPr>
              <w:t>7.</w:t>
            </w:r>
          </w:p>
        </w:tc>
        <w:tc>
          <w:tcPr>
            <w:tcW w:w="2694" w:type="dxa"/>
            <w:tcBorders>
              <w:top w:val="single" w:sz="4" w:space="0" w:color="auto"/>
              <w:left w:val="nil"/>
              <w:bottom w:val="single" w:sz="4" w:space="0" w:color="auto"/>
              <w:right w:val="single" w:sz="4" w:space="0" w:color="auto"/>
            </w:tcBorders>
            <w:shd w:val="clear" w:color="auto" w:fill="auto"/>
          </w:tcPr>
          <w:p w:rsidR="00A0714F" w:rsidRDefault="002608D1">
            <w:pPr>
              <w:pStyle w:val="NoSpacing"/>
              <w:rPr>
                <w:rFonts w:ascii="Arial" w:hAnsi="Arial" w:cs="Arial"/>
              </w:rPr>
            </w:pPr>
            <w:r>
              <w:rPr>
                <w:rFonts w:ascii="Arial" w:hAnsi="Arial" w:cs="Arial"/>
              </w:rPr>
              <w:t>Наводнување на зелени површини</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1418"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2551"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851"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1417"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r>
      <w:tr w:rsidR="00A0714F">
        <w:trPr>
          <w:trHeight w:val="404"/>
        </w:trPr>
        <w:tc>
          <w:tcPr>
            <w:tcW w:w="426" w:type="dxa"/>
            <w:vMerge w:val="restart"/>
            <w:tcBorders>
              <w:top w:val="nil"/>
              <w:left w:val="single" w:sz="4" w:space="0" w:color="auto"/>
              <w:right w:val="single" w:sz="4" w:space="0" w:color="auto"/>
            </w:tcBorders>
            <w:shd w:val="clear" w:color="auto" w:fill="auto"/>
            <w:noWrap/>
          </w:tcPr>
          <w:p w:rsidR="00A0714F" w:rsidRDefault="002608D1">
            <w:pPr>
              <w:pStyle w:val="NoSpacing"/>
              <w:rPr>
                <w:rFonts w:ascii="Arial" w:hAnsi="Arial" w:cs="Arial"/>
              </w:rPr>
            </w:pPr>
            <w:r>
              <w:rPr>
                <w:rFonts w:ascii="Arial" w:hAnsi="Arial" w:cs="Arial"/>
              </w:rPr>
              <w:t>8.</w:t>
            </w:r>
          </w:p>
        </w:tc>
        <w:tc>
          <w:tcPr>
            <w:tcW w:w="2694" w:type="dxa"/>
            <w:vMerge w:val="restart"/>
            <w:tcBorders>
              <w:top w:val="nil"/>
              <w:left w:val="nil"/>
              <w:right w:val="single" w:sz="4" w:space="0" w:color="auto"/>
            </w:tcBorders>
            <w:shd w:val="clear" w:color="auto" w:fill="auto"/>
          </w:tcPr>
          <w:p w:rsidR="00A0714F" w:rsidRDefault="002608D1">
            <w:pPr>
              <w:pStyle w:val="NoSpacing"/>
              <w:rPr>
                <w:rFonts w:ascii="Arial" w:hAnsi="Arial" w:cs="Arial"/>
              </w:rPr>
            </w:pPr>
            <w:r>
              <w:rPr>
                <w:rFonts w:ascii="Arial" w:hAnsi="Arial" w:cs="Arial"/>
              </w:rPr>
              <w:t>Хортикултурaлно уредување</w:t>
            </w:r>
          </w:p>
        </w:tc>
        <w:tc>
          <w:tcPr>
            <w:tcW w:w="1417" w:type="dxa"/>
            <w:tcBorders>
              <w:top w:val="nil"/>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lang w:val="mk-MK"/>
              </w:rPr>
            </w:pPr>
            <w:r>
              <w:rPr>
                <w:rFonts w:ascii="Arial" w:hAnsi="Arial" w:cs="Arial"/>
              </w:rPr>
              <w:t>Ликовно образование</w:t>
            </w:r>
          </w:p>
        </w:tc>
        <w:tc>
          <w:tcPr>
            <w:tcW w:w="1418" w:type="dxa"/>
            <w:tcBorders>
              <w:top w:val="nil"/>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color w:val="000000"/>
                <w:lang w:val="mk-MK"/>
              </w:rPr>
            </w:pPr>
            <w:r>
              <w:rPr>
                <w:rFonts w:ascii="Arial" w:hAnsi="Arial" w:cs="Arial"/>
                <w:color w:val="000000"/>
              </w:rPr>
              <w:t>I (прво)</w:t>
            </w:r>
          </w:p>
          <w:p w:rsidR="00A0714F" w:rsidRDefault="00A0714F">
            <w:pPr>
              <w:autoSpaceDE w:val="0"/>
              <w:autoSpaceDN w:val="0"/>
              <w:adjustRightInd w:val="0"/>
              <w:rPr>
                <w:rFonts w:ascii="Arial" w:hAnsi="Arial" w:cs="Arial"/>
                <w:lang w:val="mk-MK"/>
              </w:rPr>
            </w:pPr>
          </w:p>
        </w:tc>
        <w:tc>
          <w:tcPr>
            <w:tcW w:w="2551" w:type="dxa"/>
            <w:tcBorders>
              <w:top w:val="nil"/>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line="100" w:lineRule="atLeast"/>
              <w:rPr>
                <w:rFonts w:ascii="Arial" w:hAnsi="Arial" w:cs="Arial"/>
                <w:lang w:val="mk-MK"/>
              </w:rPr>
            </w:pPr>
            <w:r>
              <w:rPr>
                <w:rFonts w:ascii="Arial" w:hAnsi="Arial" w:cs="Arial"/>
              </w:rPr>
              <w:t xml:space="preserve">Цртање: Мојот дом  </w:t>
            </w:r>
          </w:p>
          <w:p w:rsidR="00A0714F" w:rsidRDefault="00A0714F">
            <w:pPr>
              <w:autoSpaceDE w:val="0"/>
              <w:autoSpaceDN w:val="0"/>
              <w:adjustRightInd w:val="0"/>
              <w:spacing w:line="100" w:lineRule="atLeast"/>
              <w:rPr>
                <w:rFonts w:ascii="Arial" w:hAnsi="Arial" w:cs="Arial"/>
                <w:lang w:val="mk-MK"/>
              </w:rPr>
            </w:pPr>
          </w:p>
        </w:tc>
        <w:tc>
          <w:tcPr>
            <w:tcW w:w="851" w:type="dxa"/>
            <w:tcBorders>
              <w:top w:val="nil"/>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lang w:val="mk-MK"/>
              </w:rPr>
            </w:pPr>
            <w:r>
              <w:rPr>
                <w:rFonts w:ascii="Arial" w:hAnsi="Arial" w:cs="Arial"/>
              </w:rPr>
              <w:t> 1</w:t>
            </w:r>
          </w:p>
          <w:p w:rsidR="00A0714F" w:rsidRDefault="00A0714F">
            <w:pPr>
              <w:autoSpaceDE w:val="0"/>
              <w:autoSpaceDN w:val="0"/>
              <w:adjustRightInd w:val="0"/>
              <w:rPr>
                <w:rFonts w:ascii="Arial" w:hAnsi="Arial" w:cs="Arial"/>
                <w:lang w:val="mk-MK"/>
              </w:rPr>
            </w:pPr>
          </w:p>
        </w:tc>
        <w:tc>
          <w:tcPr>
            <w:tcW w:w="1417" w:type="dxa"/>
            <w:tcBorders>
              <w:top w:val="nil"/>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line="100" w:lineRule="atLeast"/>
              <w:rPr>
                <w:rFonts w:ascii="Arial" w:hAnsi="Arial" w:cs="Arial"/>
                <w:lang w:val="mk-MK"/>
              </w:rPr>
            </w:pPr>
            <w:r>
              <w:rPr>
                <w:rFonts w:ascii="Arial" w:hAnsi="Arial" w:cs="Arial"/>
              </w:rPr>
              <w:t xml:space="preserve">ноември/1 </w:t>
            </w:r>
          </w:p>
          <w:p w:rsidR="00A0714F" w:rsidRDefault="00A0714F">
            <w:pPr>
              <w:autoSpaceDE w:val="0"/>
              <w:autoSpaceDN w:val="0"/>
              <w:adjustRightInd w:val="0"/>
              <w:spacing w:line="100" w:lineRule="atLeast"/>
              <w:rPr>
                <w:rFonts w:ascii="Arial" w:hAnsi="Arial" w:cs="Arial"/>
                <w:lang w:val="mk-MK"/>
              </w:rPr>
            </w:pPr>
          </w:p>
        </w:tc>
      </w:tr>
      <w:tr w:rsidR="00A0714F">
        <w:trPr>
          <w:trHeight w:val="279"/>
        </w:trPr>
        <w:tc>
          <w:tcPr>
            <w:tcW w:w="426" w:type="dxa"/>
            <w:vMerge/>
            <w:tcBorders>
              <w:left w:val="single" w:sz="4" w:space="0" w:color="auto"/>
              <w:right w:val="single" w:sz="4" w:space="0" w:color="auto"/>
            </w:tcBorders>
            <w:shd w:val="clear" w:color="auto" w:fill="auto"/>
            <w:noWrap/>
          </w:tcPr>
          <w:p w:rsidR="00A0714F" w:rsidRDefault="00A0714F">
            <w:pPr>
              <w:pStyle w:val="NoSpacing"/>
              <w:rPr>
                <w:rFonts w:ascii="Arial" w:hAnsi="Arial" w:cs="Arial"/>
              </w:rPr>
            </w:pPr>
          </w:p>
        </w:tc>
        <w:tc>
          <w:tcPr>
            <w:tcW w:w="2694" w:type="dxa"/>
            <w:vMerge/>
            <w:tcBorders>
              <w:left w:val="nil"/>
              <w:right w:val="single" w:sz="4" w:space="0" w:color="auto"/>
            </w:tcBorders>
            <w:shd w:val="clear" w:color="auto" w:fill="auto"/>
          </w:tcPr>
          <w:p w:rsidR="00A0714F" w:rsidRDefault="00A0714F">
            <w:pPr>
              <w:pStyle w:val="NoSpacing"/>
              <w:rPr>
                <w:rFonts w:ascii="Arial" w:hAnsi="Arial" w:cs="Arial"/>
              </w:rPr>
            </w:pP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after="0" w:line="240" w:lineRule="auto"/>
              <w:rPr>
                <w:rFonts w:ascii="Arial" w:hAnsi="Arial" w:cs="Arial"/>
                <w:sz w:val="24"/>
                <w:szCs w:val="24"/>
                <w:lang w:val="mk-MK"/>
              </w:rPr>
            </w:pPr>
            <w:r>
              <w:rPr>
                <w:rFonts w:ascii="Arial" w:hAnsi="Arial" w:cs="Arial"/>
                <w:sz w:val="24"/>
                <w:szCs w:val="24"/>
              </w:rPr>
              <w:t>О</w:t>
            </w:r>
            <w:r>
              <w:rPr>
                <w:rFonts w:ascii="Arial" w:hAnsi="Arial" w:cs="Arial"/>
                <w:sz w:val="24"/>
                <w:szCs w:val="24"/>
                <w:lang w:val="mk-MK"/>
              </w:rPr>
              <w:t>ЖВ</w:t>
            </w:r>
          </w:p>
          <w:p w:rsidR="00A0714F" w:rsidRDefault="00A0714F">
            <w:pPr>
              <w:autoSpaceDE w:val="0"/>
              <w:autoSpaceDN w:val="0"/>
              <w:adjustRightInd w:val="0"/>
              <w:spacing w:after="0" w:line="240" w:lineRule="auto"/>
              <w:rPr>
                <w:rFonts w:ascii="Arial" w:hAnsi="Arial" w:cs="Arial"/>
                <w:sz w:val="24"/>
                <w:szCs w:val="24"/>
              </w:rPr>
            </w:pP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II (второ)</w:t>
            </w:r>
          </w:p>
          <w:p w:rsidR="00A0714F" w:rsidRDefault="00A0714F">
            <w:pPr>
              <w:autoSpaceDE w:val="0"/>
              <w:autoSpaceDN w:val="0"/>
              <w:adjustRightInd w:val="0"/>
              <w:spacing w:after="0" w:line="240" w:lineRule="auto"/>
              <w:rPr>
                <w:rFonts w:ascii="Arial" w:hAnsi="Arial" w:cs="Arial"/>
                <w:sz w:val="24"/>
                <w:szCs w:val="24"/>
              </w:rPr>
            </w:pP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after="0" w:line="100" w:lineRule="atLeast"/>
              <w:rPr>
                <w:rFonts w:ascii="Arial" w:hAnsi="Arial" w:cs="Arial"/>
                <w:sz w:val="24"/>
                <w:szCs w:val="24"/>
              </w:rPr>
            </w:pPr>
            <w:r>
              <w:rPr>
                <w:rFonts w:ascii="Arial" w:hAnsi="Arial" w:cs="Arial"/>
                <w:sz w:val="24"/>
                <w:szCs w:val="24"/>
                <w:lang w:val="ru-RU"/>
              </w:rPr>
              <w:t>Заедно решаваме проблем</w:t>
            </w:r>
            <w:r>
              <w:rPr>
                <w:rFonts w:ascii="Arial" w:hAnsi="Arial" w:cs="Arial"/>
                <w:sz w:val="24"/>
                <w:szCs w:val="24"/>
              </w:rPr>
              <w:t xml:space="preserve"> стр.200 /</w:t>
            </w:r>
            <w:r>
              <w:rPr>
                <w:rFonts w:ascii="Arial" w:hAnsi="Arial" w:cs="Arial"/>
                <w:sz w:val="24"/>
                <w:szCs w:val="24"/>
                <w:lang w:val="ru-RU"/>
              </w:rPr>
              <w:t xml:space="preserve"> за </w:t>
            </w:r>
            <w:r>
              <w:rPr>
                <w:rFonts w:ascii="Arial" w:hAnsi="Arial" w:cs="Arial"/>
                <w:sz w:val="24"/>
                <w:szCs w:val="24"/>
              </w:rPr>
              <w:t>наш</w:t>
            </w:r>
            <w:r>
              <w:rPr>
                <w:rFonts w:ascii="Arial" w:hAnsi="Arial" w:cs="Arial"/>
                <w:sz w:val="24"/>
                <w:szCs w:val="24"/>
                <w:lang w:val="mk-MK"/>
              </w:rPr>
              <w:t>е</w:t>
            </w:r>
            <w:r>
              <w:rPr>
                <w:rFonts w:ascii="Arial" w:hAnsi="Arial" w:cs="Arial"/>
                <w:sz w:val="24"/>
                <w:szCs w:val="24"/>
              </w:rPr>
              <w:t>то училиште</w:t>
            </w:r>
          </w:p>
          <w:p w:rsidR="00A0714F" w:rsidRDefault="00A0714F">
            <w:pPr>
              <w:autoSpaceDE w:val="0"/>
              <w:autoSpaceDN w:val="0"/>
              <w:adjustRightInd w:val="0"/>
              <w:spacing w:after="0" w:line="100" w:lineRule="atLeast"/>
              <w:rPr>
                <w:rFonts w:ascii="Arial" w:hAnsi="Arial" w:cs="Arial"/>
                <w:sz w:val="24"/>
                <w:szCs w:val="24"/>
              </w:rPr>
            </w:pP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after="0" w:line="240" w:lineRule="auto"/>
              <w:rPr>
                <w:rFonts w:ascii="Arial" w:hAnsi="Arial" w:cs="Arial"/>
                <w:sz w:val="24"/>
                <w:szCs w:val="24"/>
              </w:rPr>
            </w:pPr>
            <w:r>
              <w:rPr>
                <w:rFonts w:ascii="Arial" w:hAnsi="Arial" w:cs="Arial"/>
                <w:sz w:val="24"/>
                <w:szCs w:val="24"/>
              </w:rPr>
              <w:lastRenderedPageBreak/>
              <w:t> </w:t>
            </w:r>
          </w:p>
          <w:p w:rsidR="00A0714F" w:rsidRDefault="002608D1">
            <w:pPr>
              <w:autoSpaceDE w:val="0"/>
              <w:autoSpaceDN w:val="0"/>
              <w:adjustRightInd w:val="0"/>
              <w:spacing w:after="0" w:line="240" w:lineRule="auto"/>
              <w:rPr>
                <w:rFonts w:ascii="Arial" w:hAnsi="Arial" w:cs="Arial"/>
                <w:sz w:val="24"/>
                <w:szCs w:val="24"/>
              </w:rPr>
            </w:pPr>
            <w:r>
              <w:rPr>
                <w:rFonts w:ascii="Arial" w:hAnsi="Arial" w:cs="Arial"/>
                <w:sz w:val="24"/>
                <w:szCs w:val="24"/>
              </w:rPr>
              <w:t>1</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after="0" w:line="100" w:lineRule="atLeast"/>
              <w:rPr>
                <w:rFonts w:ascii="Arial" w:hAnsi="Arial" w:cs="Arial"/>
                <w:sz w:val="24"/>
                <w:szCs w:val="24"/>
              </w:rPr>
            </w:pPr>
            <w:r>
              <w:rPr>
                <w:rFonts w:ascii="Arial" w:hAnsi="Arial" w:cs="Arial"/>
                <w:sz w:val="24"/>
                <w:szCs w:val="24"/>
              </w:rPr>
              <w:t>Јуни</w:t>
            </w:r>
          </w:p>
          <w:p w:rsidR="00A0714F" w:rsidRDefault="002608D1">
            <w:pPr>
              <w:autoSpaceDE w:val="0"/>
              <w:autoSpaceDN w:val="0"/>
              <w:adjustRightInd w:val="0"/>
              <w:spacing w:after="0" w:line="100" w:lineRule="atLeast"/>
              <w:rPr>
                <w:rFonts w:ascii="Arial" w:hAnsi="Arial" w:cs="Arial"/>
                <w:sz w:val="24"/>
                <w:szCs w:val="24"/>
              </w:rPr>
            </w:pPr>
            <w:r>
              <w:rPr>
                <w:rFonts w:ascii="Arial" w:hAnsi="Arial" w:cs="Arial"/>
                <w:sz w:val="24"/>
                <w:szCs w:val="24"/>
              </w:rPr>
              <w:t>/ 1 седмица</w:t>
            </w:r>
          </w:p>
        </w:tc>
      </w:tr>
      <w:tr w:rsidR="00A0714F">
        <w:trPr>
          <w:trHeight w:val="404"/>
        </w:trPr>
        <w:tc>
          <w:tcPr>
            <w:tcW w:w="426" w:type="dxa"/>
            <w:vMerge/>
            <w:tcBorders>
              <w:left w:val="single" w:sz="4" w:space="0" w:color="auto"/>
              <w:right w:val="single" w:sz="4" w:space="0" w:color="auto"/>
            </w:tcBorders>
            <w:shd w:val="clear" w:color="auto" w:fill="auto"/>
            <w:noWrap/>
          </w:tcPr>
          <w:p w:rsidR="00A0714F" w:rsidRDefault="00A0714F">
            <w:pPr>
              <w:pStyle w:val="NoSpacing"/>
              <w:rPr>
                <w:rFonts w:ascii="Arial" w:hAnsi="Arial" w:cs="Arial"/>
              </w:rPr>
            </w:pPr>
          </w:p>
        </w:tc>
        <w:tc>
          <w:tcPr>
            <w:tcW w:w="2694" w:type="dxa"/>
            <w:vMerge/>
            <w:tcBorders>
              <w:left w:val="nil"/>
              <w:right w:val="single" w:sz="4" w:space="0" w:color="auto"/>
            </w:tcBorders>
            <w:shd w:val="clear" w:color="auto" w:fill="auto"/>
          </w:tcPr>
          <w:p w:rsidR="00A0714F" w:rsidRDefault="00A0714F">
            <w:pPr>
              <w:pStyle w:val="NoSpacing"/>
              <w:rPr>
                <w:rFonts w:ascii="Arial" w:hAnsi="Arial" w:cs="Arial"/>
              </w:rPr>
            </w:pP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rPr>
            </w:pPr>
            <w:r>
              <w:rPr>
                <w:rFonts w:ascii="Arial" w:hAnsi="Arial" w:cs="Arial"/>
              </w:rPr>
              <w:t>Ликовно образование</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color w:val="000000"/>
              </w:rPr>
            </w:pPr>
            <w:r>
              <w:rPr>
                <w:rFonts w:ascii="Arial" w:hAnsi="Arial" w:cs="Arial"/>
                <w:color w:val="000000"/>
              </w:rPr>
              <w:t>IV</w:t>
            </w:r>
          </w:p>
          <w:p w:rsidR="00A0714F" w:rsidRDefault="00A0714F">
            <w:pPr>
              <w:autoSpaceDE w:val="0"/>
              <w:autoSpaceDN w:val="0"/>
              <w:adjustRightInd w:val="0"/>
              <w:rPr>
                <w:rFonts w:ascii="Arial" w:hAnsi="Arial" w:cs="Arial"/>
                <w:color w:val="000000"/>
                <w:lang w:val="mk-MK"/>
              </w:rPr>
            </w:pP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line="100" w:lineRule="atLeast"/>
              <w:rPr>
                <w:rFonts w:ascii="Arial" w:hAnsi="Arial" w:cs="Arial"/>
                <w:lang w:val="mk-MK"/>
              </w:rPr>
            </w:pPr>
            <w:r>
              <w:rPr>
                <w:rFonts w:ascii="Arial" w:hAnsi="Arial" w:cs="Arial"/>
                <w:lang w:val="mk-MK"/>
              </w:rPr>
              <w:t>Како го замислувам мојот училишен двор – градација на бои и тонови</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lang w:val="mk-MK"/>
              </w:rPr>
            </w:pPr>
            <w:r>
              <w:rPr>
                <w:rFonts w:ascii="Arial" w:hAnsi="Arial" w:cs="Arial"/>
              </w:rPr>
              <w:t>1</w:t>
            </w:r>
          </w:p>
          <w:p w:rsidR="00A0714F" w:rsidRDefault="00A0714F">
            <w:pPr>
              <w:autoSpaceDE w:val="0"/>
              <w:autoSpaceDN w:val="0"/>
              <w:adjustRightInd w:val="0"/>
              <w:rPr>
                <w:rFonts w:ascii="Arial" w:hAnsi="Arial" w:cs="Arial"/>
                <w:lang w:val="mk-MK"/>
              </w:rPr>
            </w:pP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lang w:val="mk-MK"/>
              </w:rPr>
            </w:pPr>
            <w:r>
              <w:rPr>
                <w:rFonts w:ascii="Arial" w:hAnsi="Arial" w:cs="Arial"/>
                <w:lang w:val="mk-MK"/>
              </w:rPr>
              <w:t>Јуни</w:t>
            </w:r>
          </w:p>
          <w:p w:rsidR="00A0714F" w:rsidRDefault="00A0714F">
            <w:pPr>
              <w:autoSpaceDE w:val="0"/>
              <w:autoSpaceDN w:val="0"/>
              <w:adjustRightInd w:val="0"/>
              <w:rPr>
                <w:rFonts w:ascii="Arial" w:hAnsi="Arial" w:cs="Arial"/>
              </w:rPr>
            </w:pPr>
          </w:p>
        </w:tc>
      </w:tr>
      <w:tr w:rsidR="00A0714F">
        <w:trPr>
          <w:trHeight w:val="486"/>
        </w:trPr>
        <w:tc>
          <w:tcPr>
            <w:tcW w:w="426" w:type="dxa"/>
            <w:vMerge/>
            <w:tcBorders>
              <w:left w:val="single" w:sz="4" w:space="0" w:color="auto"/>
              <w:right w:val="single" w:sz="4" w:space="0" w:color="auto"/>
            </w:tcBorders>
            <w:shd w:val="clear" w:color="auto" w:fill="auto"/>
            <w:noWrap/>
          </w:tcPr>
          <w:p w:rsidR="00A0714F" w:rsidRDefault="00A0714F">
            <w:pPr>
              <w:pStyle w:val="NoSpacing"/>
              <w:rPr>
                <w:rFonts w:ascii="Arial" w:hAnsi="Arial" w:cs="Arial"/>
              </w:rPr>
            </w:pPr>
          </w:p>
        </w:tc>
        <w:tc>
          <w:tcPr>
            <w:tcW w:w="2694" w:type="dxa"/>
            <w:vMerge/>
            <w:tcBorders>
              <w:left w:val="nil"/>
              <w:right w:val="single" w:sz="4" w:space="0" w:color="auto"/>
            </w:tcBorders>
            <w:shd w:val="clear" w:color="auto" w:fill="auto"/>
          </w:tcPr>
          <w:p w:rsidR="00A0714F" w:rsidRDefault="00A0714F">
            <w:pPr>
              <w:pStyle w:val="NoSpacing"/>
              <w:rPr>
                <w:rFonts w:ascii="Arial" w:hAnsi="Arial" w:cs="Arial"/>
              </w:rPr>
            </w:pP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color w:val="000000"/>
                <w:lang w:val="mk-MK"/>
              </w:rPr>
            </w:pPr>
            <w:r>
              <w:rPr>
                <w:rFonts w:ascii="Arial" w:hAnsi="Arial" w:cs="Arial"/>
                <w:color w:val="000000"/>
                <w:lang w:val="mk-MK"/>
              </w:rPr>
              <w:t>Македонски јазик</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color w:val="000000"/>
                <w:lang w:val="mk-MK"/>
              </w:rPr>
            </w:pPr>
            <w:r>
              <w:rPr>
                <w:rFonts w:ascii="Arial" w:hAnsi="Arial" w:cs="Arial"/>
                <w:color w:val="000000"/>
              </w:rPr>
              <w:t>V (</w:t>
            </w:r>
            <w:r>
              <w:rPr>
                <w:rFonts w:ascii="Arial" w:hAnsi="Arial" w:cs="Arial"/>
                <w:color w:val="000000"/>
                <w:lang w:val="mk-MK"/>
              </w:rPr>
              <w:t>петто)</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spacing w:line="100" w:lineRule="atLeast"/>
              <w:rPr>
                <w:rFonts w:ascii="Arial" w:hAnsi="Arial" w:cs="Arial"/>
                <w:lang w:val="mk-MK"/>
              </w:rPr>
            </w:pPr>
            <w:r>
              <w:rPr>
                <w:rFonts w:ascii="Arial" w:hAnsi="Arial" w:cs="Arial"/>
                <w:lang w:val="mk-MK"/>
              </w:rPr>
              <w:t>Известување од спорведена еко-акција</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rPr>
            </w:pPr>
            <w:r>
              <w:rPr>
                <w:rFonts w:ascii="Arial" w:hAnsi="Arial" w:cs="Arial"/>
              </w:rPr>
              <w:t>1</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rPr>
            </w:pPr>
            <w:r>
              <w:rPr>
                <w:rFonts w:ascii="Arial" w:hAnsi="Arial" w:cs="Arial"/>
                <w:lang w:val="mk-MK"/>
              </w:rPr>
              <w:t>Март/3</w:t>
            </w:r>
          </w:p>
        </w:tc>
      </w:tr>
      <w:tr w:rsidR="00A0714F">
        <w:trPr>
          <w:trHeight w:val="120"/>
        </w:trPr>
        <w:tc>
          <w:tcPr>
            <w:tcW w:w="426" w:type="dxa"/>
            <w:tcBorders>
              <w:top w:val="nil"/>
              <w:left w:val="single" w:sz="4" w:space="0" w:color="auto"/>
              <w:bottom w:val="single" w:sz="4" w:space="0" w:color="auto"/>
              <w:right w:val="single" w:sz="4" w:space="0" w:color="auto"/>
            </w:tcBorders>
            <w:shd w:val="clear" w:color="auto" w:fill="auto"/>
            <w:noWrap/>
          </w:tcPr>
          <w:p w:rsidR="00A0714F" w:rsidRDefault="002608D1">
            <w:pPr>
              <w:pStyle w:val="NoSpacing"/>
              <w:rPr>
                <w:rFonts w:ascii="Arial" w:hAnsi="Arial" w:cs="Arial"/>
              </w:rPr>
            </w:pPr>
            <w:r>
              <w:rPr>
                <w:rFonts w:ascii="Arial" w:hAnsi="Arial" w:cs="Arial"/>
              </w:rPr>
              <w:t>9.</w:t>
            </w:r>
          </w:p>
        </w:tc>
        <w:tc>
          <w:tcPr>
            <w:tcW w:w="2694" w:type="dxa"/>
            <w:tcBorders>
              <w:top w:val="nil"/>
              <w:left w:val="nil"/>
              <w:bottom w:val="single" w:sz="4" w:space="0" w:color="auto"/>
              <w:right w:val="single" w:sz="4" w:space="0" w:color="auto"/>
            </w:tcBorders>
            <w:shd w:val="clear" w:color="auto" w:fill="auto"/>
          </w:tcPr>
          <w:p w:rsidR="00A0714F" w:rsidRDefault="002608D1">
            <w:pPr>
              <w:pStyle w:val="NoSpacing"/>
              <w:rPr>
                <w:rFonts w:ascii="Arial" w:hAnsi="Arial" w:cs="Arial"/>
              </w:rPr>
            </w:pPr>
            <w:r>
              <w:rPr>
                <w:rFonts w:ascii="Arial" w:hAnsi="Arial" w:cs="Arial"/>
              </w:rPr>
              <w:t>Компост и компостирање</w:t>
            </w:r>
          </w:p>
        </w:tc>
        <w:tc>
          <w:tcPr>
            <w:tcW w:w="1417" w:type="dxa"/>
            <w:tcBorders>
              <w:top w:val="nil"/>
              <w:left w:val="nil"/>
              <w:bottom w:val="single" w:sz="4" w:space="0" w:color="auto"/>
              <w:right w:val="single" w:sz="4" w:space="0" w:color="auto"/>
            </w:tcBorders>
            <w:shd w:val="clear" w:color="auto" w:fill="auto"/>
            <w:noWrap/>
            <w:vAlign w:val="center"/>
          </w:tcPr>
          <w:p w:rsidR="00A0714F" w:rsidRDefault="00A0714F">
            <w:pPr>
              <w:autoSpaceDE w:val="0"/>
              <w:autoSpaceDN w:val="0"/>
              <w:adjustRightInd w:val="0"/>
              <w:rPr>
                <w:rFonts w:ascii="Arial" w:hAnsi="Arial" w:cs="Arial"/>
                <w:lang w:val="ru-RU"/>
              </w:rPr>
            </w:pPr>
          </w:p>
        </w:tc>
        <w:tc>
          <w:tcPr>
            <w:tcW w:w="1418" w:type="dxa"/>
            <w:tcBorders>
              <w:top w:val="nil"/>
              <w:left w:val="nil"/>
              <w:bottom w:val="single" w:sz="4" w:space="0" w:color="auto"/>
              <w:right w:val="single" w:sz="4" w:space="0" w:color="auto"/>
            </w:tcBorders>
            <w:shd w:val="clear" w:color="auto" w:fill="auto"/>
            <w:noWrap/>
            <w:vAlign w:val="bottom"/>
          </w:tcPr>
          <w:p w:rsidR="00A0714F" w:rsidRDefault="00A0714F">
            <w:pPr>
              <w:autoSpaceDE w:val="0"/>
              <w:autoSpaceDN w:val="0"/>
              <w:adjustRightInd w:val="0"/>
              <w:rPr>
                <w:rFonts w:ascii="Arial" w:hAnsi="Arial" w:cs="Arial"/>
              </w:rPr>
            </w:pPr>
          </w:p>
        </w:tc>
        <w:tc>
          <w:tcPr>
            <w:tcW w:w="2551" w:type="dxa"/>
            <w:tcBorders>
              <w:top w:val="nil"/>
              <w:left w:val="nil"/>
              <w:bottom w:val="single" w:sz="4" w:space="0" w:color="auto"/>
              <w:right w:val="single" w:sz="4" w:space="0" w:color="auto"/>
            </w:tcBorders>
            <w:shd w:val="clear" w:color="auto" w:fill="auto"/>
            <w:noWrap/>
            <w:vAlign w:val="bottom"/>
          </w:tcPr>
          <w:p w:rsidR="00A0714F" w:rsidRDefault="00A0714F">
            <w:pPr>
              <w:autoSpaceDE w:val="0"/>
              <w:autoSpaceDN w:val="0"/>
              <w:adjustRightInd w:val="0"/>
              <w:rPr>
                <w:rFonts w:ascii="Arial" w:hAnsi="Arial" w:cs="Arial"/>
              </w:rPr>
            </w:pPr>
          </w:p>
        </w:tc>
        <w:tc>
          <w:tcPr>
            <w:tcW w:w="851" w:type="dxa"/>
            <w:tcBorders>
              <w:top w:val="nil"/>
              <w:left w:val="nil"/>
              <w:bottom w:val="single" w:sz="4" w:space="0" w:color="auto"/>
              <w:right w:val="single" w:sz="4" w:space="0" w:color="auto"/>
            </w:tcBorders>
            <w:shd w:val="clear" w:color="auto" w:fill="auto"/>
            <w:noWrap/>
            <w:vAlign w:val="bottom"/>
          </w:tcPr>
          <w:p w:rsidR="00A0714F" w:rsidRDefault="00A0714F">
            <w:pPr>
              <w:autoSpaceDE w:val="0"/>
              <w:autoSpaceDN w:val="0"/>
              <w:adjustRightInd w:val="0"/>
              <w:rPr>
                <w:rFonts w:ascii="Arial" w:hAnsi="Arial" w:cs="Arial"/>
              </w:rPr>
            </w:pPr>
          </w:p>
        </w:tc>
        <w:tc>
          <w:tcPr>
            <w:tcW w:w="1417" w:type="dxa"/>
            <w:tcBorders>
              <w:top w:val="nil"/>
              <w:left w:val="nil"/>
              <w:bottom w:val="single" w:sz="4" w:space="0" w:color="auto"/>
              <w:right w:val="single" w:sz="4" w:space="0" w:color="auto"/>
            </w:tcBorders>
            <w:shd w:val="clear" w:color="auto" w:fill="auto"/>
            <w:noWrap/>
            <w:vAlign w:val="bottom"/>
          </w:tcPr>
          <w:p w:rsidR="00A0714F" w:rsidRDefault="00A0714F">
            <w:pPr>
              <w:autoSpaceDE w:val="0"/>
              <w:autoSpaceDN w:val="0"/>
              <w:adjustRightInd w:val="0"/>
              <w:spacing w:line="100" w:lineRule="atLeast"/>
              <w:rPr>
                <w:rFonts w:ascii="Arial" w:hAnsi="Arial" w:cs="Arial"/>
              </w:rPr>
            </w:pPr>
          </w:p>
        </w:tc>
      </w:tr>
      <w:tr w:rsidR="00A0714F">
        <w:trPr>
          <w:trHeight w:val="203"/>
        </w:trPr>
        <w:tc>
          <w:tcPr>
            <w:tcW w:w="3120" w:type="dxa"/>
            <w:gridSpan w:val="2"/>
            <w:tcBorders>
              <w:top w:val="nil"/>
              <w:left w:val="single" w:sz="4" w:space="0" w:color="auto"/>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b/>
              </w:rPr>
            </w:pPr>
            <w:r>
              <w:rPr>
                <w:rFonts w:ascii="Arial" w:hAnsi="Arial" w:cs="Arial"/>
                <w:b/>
              </w:rPr>
              <w:t>ВКУПНО</w:t>
            </w:r>
          </w:p>
        </w:tc>
        <w:tc>
          <w:tcPr>
            <w:tcW w:w="1417"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1418" w:type="dxa"/>
            <w:tcBorders>
              <w:top w:val="nil"/>
              <w:left w:val="nil"/>
              <w:bottom w:val="single" w:sz="4" w:space="0" w:color="auto"/>
              <w:right w:val="single" w:sz="4" w:space="0" w:color="auto"/>
            </w:tcBorders>
            <w:shd w:val="clear" w:color="auto" w:fill="FFFFFF" w:themeFill="background1"/>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2551"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851"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eastAsia="mk-MK"/>
              </w:rPr>
            </w:pPr>
            <w:r>
              <w:rPr>
                <w:rFonts w:ascii="Arial" w:hAnsi="Arial" w:cs="Arial"/>
                <w:lang w:eastAsia="mk-MK"/>
              </w:rPr>
              <w:t> </w:t>
            </w:r>
            <w:r>
              <w:rPr>
                <w:rFonts w:ascii="Arial" w:hAnsi="Arial" w:cs="Arial"/>
                <w:lang w:val="mk-MK" w:eastAsia="mk-MK"/>
              </w:rPr>
              <w:t>17</w:t>
            </w:r>
          </w:p>
        </w:tc>
        <w:tc>
          <w:tcPr>
            <w:tcW w:w="1417" w:type="dxa"/>
            <w:tcBorders>
              <w:top w:val="nil"/>
              <w:left w:val="nil"/>
              <w:bottom w:val="single" w:sz="4" w:space="0" w:color="auto"/>
              <w:right w:val="single" w:sz="4" w:space="0" w:color="auto"/>
            </w:tcBorders>
            <w:shd w:val="clear" w:color="auto" w:fill="FFFFFF" w:themeFill="background1"/>
            <w:noWrap/>
            <w:vAlign w:val="bottom"/>
          </w:tcPr>
          <w:p w:rsidR="00A0714F" w:rsidRDefault="002608D1">
            <w:pPr>
              <w:pStyle w:val="NoSpacing"/>
              <w:rPr>
                <w:rFonts w:ascii="Arial" w:hAnsi="Arial" w:cs="Arial"/>
                <w:lang w:eastAsia="mk-MK"/>
              </w:rPr>
            </w:pPr>
            <w:r>
              <w:rPr>
                <w:rFonts w:ascii="Arial" w:hAnsi="Arial" w:cs="Arial"/>
                <w:lang w:eastAsia="mk-MK"/>
              </w:rPr>
              <w:t> </w:t>
            </w:r>
          </w:p>
        </w:tc>
      </w:tr>
    </w:tbl>
    <w:p w:rsidR="00A0714F" w:rsidRDefault="00A0714F">
      <w:pPr>
        <w:pStyle w:val="NoSpacing"/>
        <w:rPr>
          <w:rFonts w:ascii="Arial" w:hAnsi="Arial" w:cs="Arial"/>
          <w:b/>
        </w:rPr>
      </w:pPr>
    </w:p>
    <w:p w:rsidR="00A0714F" w:rsidRDefault="00A0714F">
      <w:pPr>
        <w:pStyle w:val="NoSpacing"/>
        <w:rPr>
          <w:rFonts w:ascii="Arial" w:hAnsi="Arial" w:cs="Arial"/>
          <w:b/>
          <w:lang w:val="mk-MK"/>
        </w:rPr>
      </w:pPr>
    </w:p>
    <w:p w:rsidR="00A0714F" w:rsidRDefault="00A0714F">
      <w:pPr>
        <w:pStyle w:val="NoSpacing"/>
        <w:rPr>
          <w:rFonts w:ascii="Arial" w:hAnsi="Arial" w:cs="Arial"/>
          <w:b/>
        </w:rPr>
      </w:pPr>
    </w:p>
    <w:p w:rsidR="00A0714F" w:rsidRDefault="002608D1">
      <w:pPr>
        <w:pStyle w:val="NoSpacing"/>
        <w:rPr>
          <w:rFonts w:ascii="Arial" w:hAnsi="Arial" w:cs="Arial"/>
          <w:b/>
        </w:rPr>
      </w:pPr>
      <w:r>
        <w:rPr>
          <w:rFonts w:ascii="Arial" w:hAnsi="Arial" w:cs="Arial"/>
          <w:b/>
        </w:rPr>
        <w:t xml:space="preserve">    V.ТЕМА: ОТПАД</w:t>
      </w:r>
    </w:p>
    <w:tbl>
      <w:tblPr>
        <w:tblpPr w:leftFromText="180" w:rightFromText="180" w:vertAnchor="text" w:horzAnchor="margin" w:tblpXSpec="center" w:tblpY="244"/>
        <w:tblW w:w="10173" w:type="dxa"/>
        <w:tblLayout w:type="fixed"/>
        <w:tblLook w:val="04A0" w:firstRow="1" w:lastRow="0" w:firstColumn="1" w:lastColumn="0" w:noHBand="0" w:noVBand="1"/>
      </w:tblPr>
      <w:tblGrid>
        <w:gridCol w:w="534"/>
        <w:gridCol w:w="1984"/>
        <w:gridCol w:w="71"/>
        <w:gridCol w:w="1488"/>
        <w:gridCol w:w="1060"/>
        <w:gridCol w:w="22"/>
        <w:gridCol w:w="2179"/>
        <w:gridCol w:w="850"/>
        <w:gridCol w:w="1985"/>
      </w:tblGrid>
      <w:tr w:rsidR="00A0714F">
        <w:trPr>
          <w:trHeight w:val="307"/>
        </w:trPr>
        <w:tc>
          <w:tcPr>
            <w:tcW w:w="2589"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A0714F" w:rsidRDefault="002608D1">
            <w:pPr>
              <w:pStyle w:val="NoSpacing"/>
              <w:ind w:left="284"/>
              <w:jc w:val="center"/>
              <w:rPr>
                <w:rFonts w:ascii="Arial" w:hAnsi="Arial" w:cs="Arial"/>
                <w:b/>
                <w:lang w:eastAsia="mk-MK"/>
              </w:rPr>
            </w:pPr>
            <w:r>
              <w:rPr>
                <w:rFonts w:ascii="Arial" w:hAnsi="Arial" w:cs="Arial"/>
                <w:b/>
                <w:lang w:eastAsia="mk-MK"/>
              </w:rPr>
              <w:t>Еколошки содржини</w:t>
            </w:r>
          </w:p>
        </w:tc>
        <w:tc>
          <w:tcPr>
            <w:tcW w:w="1488"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jc w:val="center"/>
              <w:rPr>
                <w:rFonts w:ascii="Arial" w:hAnsi="Arial" w:cs="Arial"/>
                <w:b/>
                <w:lang w:eastAsia="mk-MK"/>
              </w:rPr>
            </w:pPr>
            <w:r>
              <w:rPr>
                <w:rFonts w:ascii="Arial" w:hAnsi="Arial" w:cs="Arial"/>
                <w:b/>
                <w:lang w:eastAsia="mk-MK"/>
              </w:rPr>
              <w:t>Предмет</w:t>
            </w:r>
          </w:p>
        </w:tc>
        <w:tc>
          <w:tcPr>
            <w:tcW w:w="1060"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jc w:val="center"/>
              <w:rPr>
                <w:rFonts w:ascii="Arial" w:hAnsi="Arial" w:cs="Arial"/>
                <w:b/>
                <w:lang w:eastAsia="mk-MK"/>
              </w:rPr>
            </w:pPr>
            <w:r>
              <w:rPr>
                <w:rFonts w:ascii="Arial" w:hAnsi="Arial" w:cs="Arial"/>
                <w:b/>
                <w:lang w:eastAsia="mk-MK"/>
              </w:rPr>
              <w:t>Одделение</w:t>
            </w:r>
          </w:p>
        </w:tc>
        <w:tc>
          <w:tcPr>
            <w:tcW w:w="2201" w:type="dxa"/>
            <w:gridSpan w:val="2"/>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jc w:val="center"/>
              <w:rPr>
                <w:rFonts w:ascii="Arial" w:hAnsi="Arial" w:cs="Arial"/>
                <w:b/>
                <w:lang w:eastAsia="mk-MK"/>
              </w:rPr>
            </w:pPr>
            <w:r>
              <w:rPr>
                <w:rFonts w:ascii="Arial" w:hAnsi="Arial" w:cs="Arial"/>
                <w:b/>
                <w:lang w:eastAsia="mk-MK"/>
              </w:rPr>
              <w:t>Наставна содржина</w:t>
            </w:r>
          </w:p>
        </w:tc>
        <w:tc>
          <w:tcPr>
            <w:tcW w:w="850"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jc w:val="center"/>
              <w:rPr>
                <w:rFonts w:ascii="Arial" w:hAnsi="Arial" w:cs="Arial"/>
                <w:b/>
                <w:lang w:eastAsia="mk-MK"/>
              </w:rPr>
            </w:pPr>
            <w:r>
              <w:rPr>
                <w:rFonts w:ascii="Arial" w:hAnsi="Arial" w:cs="Arial"/>
                <w:b/>
                <w:lang w:eastAsia="mk-MK"/>
              </w:rPr>
              <w:t xml:space="preserve">Број на часови </w:t>
            </w:r>
          </w:p>
        </w:tc>
        <w:tc>
          <w:tcPr>
            <w:tcW w:w="1985"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jc w:val="center"/>
              <w:rPr>
                <w:rFonts w:ascii="Arial" w:hAnsi="Arial" w:cs="Arial"/>
                <w:b/>
                <w:lang w:eastAsia="mk-MK"/>
              </w:rPr>
            </w:pPr>
            <w:r>
              <w:rPr>
                <w:rFonts w:ascii="Arial" w:hAnsi="Arial" w:cs="Arial"/>
                <w:b/>
                <w:lang w:eastAsia="mk-MK"/>
              </w:rPr>
              <w:t>Време на реализација</w:t>
            </w:r>
          </w:p>
        </w:tc>
      </w:tr>
      <w:tr w:rsidR="00A0714F">
        <w:trPr>
          <w:trHeight w:val="185"/>
        </w:trPr>
        <w:tc>
          <w:tcPr>
            <w:tcW w:w="534" w:type="dxa"/>
            <w:vMerge w:val="restart"/>
            <w:tcBorders>
              <w:top w:val="nil"/>
              <w:left w:val="single" w:sz="4" w:space="0" w:color="auto"/>
              <w:right w:val="single" w:sz="4" w:space="0" w:color="auto"/>
            </w:tcBorders>
            <w:shd w:val="clear" w:color="auto" w:fill="auto"/>
            <w:noWrap/>
          </w:tcPr>
          <w:p w:rsidR="00A0714F" w:rsidRDefault="002608D1">
            <w:pPr>
              <w:pStyle w:val="NoSpacing"/>
              <w:rPr>
                <w:rFonts w:ascii="Arial" w:hAnsi="Arial" w:cs="Arial"/>
              </w:rPr>
            </w:pPr>
            <w:r>
              <w:rPr>
                <w:rFonts w:ascii="Arial" w:hAnsi="Arial" w:cs="Arial"/>
              </w:rPr>
              <w:t>1.</w:t>
            </w:r>
          </w:p>
        </w:tc>
        <w:tc>
          <w:tcPr>
            <w:tcW w:w="1984" w:type="dxa"/>
            <w:vMerge w:val="restart"/>
            <w:tcBorders>
              <w:top w:val="nil"/>
              <w:left w:val="nil"/>
              <w:right w:val="single" w:sz="4" w:space="0" w:color="auto"/>
            </w:tcBorders>
            <w:shd w:val="clear" w:color="auto" w:fill="auto"/>
          </w:tcPr>
          <w:p w:rsidR="00A0714F" w:rsidRDefault="002608D1">
            <w:pPr>
              <w:pStyle w:val="NoSpacing"/>
              <w:rPr>
                <w:rFonts w:ascii="Arial" w:hAnsi="Arial" w:cs="Arial"/>
              </w:rPr>
            </w:pPr>
            <w:r>
              <w:rPr>
                <w:rFonts w:ascii="Arial" w:hAnsi="Arial" w:cs="Arial"/>
              </w:rPr>
              <w:t>Видови отпад</w:t>
            </w:r>
          </w:p>
        </w:tc>
        <w:tc>
          <w:tcPr>
            <w:tcW w:w="1559" w:type="dxa"/>
            <w:gridSpan w:val="2"/>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Македонски јазик</w:t>
            </w:r>
          </w:p>
        </w:tc>
        <w:tc>
          <w:tcPr>
            <w:tcW w:w="1082" w:type="dxa"/>
            <w:gridSpan w:val="2"/>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III (трето)</w:t>
            </w:r>
          </w:p>
        </w:tc>
        <w:tc>
          <w:tcPr>
            <w:tcW w:w="2179"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xml:space="preserve">Известување по изведена </w:t>
            </w:r>
            <w:r>
              <w:rPr>
                <w:rFonts w:ascii="Arial" w:hAnsi="Arial" w:cs="Arial"/>
                <w:lang w:eastAsia="mk-MK"/>
              </w:rPr>
              <w:t>еко-акција</w:t>
            </w:r>
          </w:p>
        </w:tc>
        <w:tc>
          <w:tcPr>
            <w:tcW w:w="850"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ru-RU" w:eastAsia="mk-MK"/>
              </w:rPr>
            </w:pPr>
            <w:r>
              <w:rPr>
                <w:rFonts w:ascii="Arial" w:hAnsi="Arial" w:cs="Arial"/>
                <w:lang w:eastAsia="mk-MK"/>
              </w:rPr>
              <w:t> 1</w:t>
            </w:r>
          </w:p>
        </w:tc>
        <w:tc>
          <w:tcPr>
            <w:tcW w:w="1985"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март</w:t>
            </w:r>
          </w:p>
        </w:tc>
      </w:tr>
      <w:tr w:rsidR="00A0714F">
        <w:trPr>
          <w:trHeight w:val="209"/>
        </w:trPr>
        <w:tc>
          <w:tcPr>
            <w:tcW w:w="534" w:type="dxa"/>
            <w:vMerge/>
            <w:tcBorders>
              <w:left w:val="single" w:sz="4" w:space="0" w:color="auto"/>
              <w:right w:val="single" w:sz="4" w:space="0" w:color="auto"/>
            </w:tcBorders>
            <w:shd w:val="clear" w:color="auto" w:fill="auto"/>
            <w:noWrap/>
          </w:tcPr>
          <w:p w:rsidR="00A0714F" w:rsidRDefault="00A0714F">
            <w:pPr>
              <w:pStyle w:val="NoSpacing"/>
              <w:rPr>
                <w:rFonts w:ascii="Arial" w:hAnsi="Arial" w:cs="Arial"/>
              </w:rPr>
            </w:pPr>
          </w:p>
        </w:tc>
        <w:tc>
          <w:tcPr>
            <w:tcW w:w="1984" w:type="dxa"/>
            <w:vMerge/>
            <w:tcBorders>
              <w:left w:val="nil"/>
              <w:right w:val="single" w:sz="4" w:space="0" w:color="auto"/>
            </w:tcBorders>
            <w:shd w:val="clear" w:color="auto" w:fill="auto"/>
          </w:tcPr>
          <w:p w:rsidR="00A0714F" w:rsidRDefault="00A0714F">
            <w:pPr>
              <w:pStyle w:val="NoSpacing"/>
              <w:rPr>
                <w:rFonts w:ascii="Arial" w:hAnsi="Arial" w:cs="Arial"/>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eastAsia="mk-MK"/>
              </w:rPr>
            </w:pPr>
            <w:r>
              <w:rPr>
                <w:rFonts w:ascii="Arial" w:hAnsi="Arial" w:cs="Arial"/>
                <w:lang w:val="mk-MK" w:eastAsia="mk-MK"/>
              </w:rPr>
              <w:t>македонски јазик</w:t>
            </w:r>
          </w:p>
        </w:tc>
        <w:tc>
          <w:tcPr>
            <w:tcW w:w="1082" w:type="dxa"/>
            <w:gridSpan w:val="2"/>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IV(четврто)</w:t>
            </w:r>
          </w:p>
        </w:tc>
        <w:tc>
          <w:tcPr>
            <w:tcW w:w="2179"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Интерпретација на текст „ Пластеса, Хартеса, Платнеса“</w:t>
            </w:r>
          </w:p>
        </w:tc>
        <w:tc>
          <w:tcPr>
            <w:tcW w:w="850"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1</w:t>
            </w:r>
          </w:p>
        </w:tc>
        <w:tc>
          <w:tcPr>
            <w:tcW w:w="1985"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eastAsia="mk-MK"/>
              </w:rPr>
            </w:pPr>
            <w:r>
              <w:rPr>
                <w:rFonts w:ascii="Arial" w:hAnsi="Arial" w:cs="Arial"/>
                <w:lang w:eastAsia="mk-MK"/>
              </w:rPr>
              <w:t> Март</w:t>
            </w:r>
            <w:r>
              <w:rPr>
                <w:rFonts w:ascii="Arial" w:hAnsi="Arial" w:cs="Arial"/>
                <w:lang w:val="mk-MK" w:eastAsia="mk-MK"/>
              </w:rPr>
              <w:t>/3</w:t>
            </w:r>
          </w:p>
        </w:tc>
      </w:tr>
      <w:tr w:rsidR="00A0714F">
        <w:trPr>
          <w:trHeight w:val="307"/>
        </w:trPr>
        <w:tc>
          <w:tcPr>
            <w:tcW w:w="534" w:type="dxa"/>
            <w:tcBorders>
              <w:top w:val="nil"/>
              <w:left w:val="single" w:sz="4" w:space="0" w:color="auto"/>
              <w:bottom w:val="single" w:sz="4" w:space="0" w:color="auto"/>
              <w:right w:val="single" w:sz="4" w:space="0" w:color="auto"/>
            </w:tcBorders>
            <w:shd w:val="clear" w:color="auto" w:fill="auto"/>
            <w:noWrap/>
          </w:tcPr>
          <w:p w:rsidR="00A0714F" w:rsidRDefault="002608D1">
            <w:pPr>
              <w:pStyle w:val="NoSpacing"/>
              <w:rPr>
                <w:rFonts w:ascii="Arial" w:hAnsi="Arial" w:cs="Arial"/>
              </w:rPr>
            </w:pPr>
            <w:r>
              <w:rPr>
                <w:rFonts w:ascii="Arial" w:hAnsi="Arial" w:cs="Arial"/>
              </w:rPr>
              <w:t>2.</w:t>
            </w:r>
          </w:p>
        </w:tc>
        <w:tc>
          <w:tcPr>
            <w:tcW w:w="1984" w:type="dxa"/>
            <w:tcBorders>
              <w:top w:val="nil"/>
              <w:left w:val="nil"/>
              <w:bottom w:val="single" w:sz="4" w:space="0" w:color="auto"/>
              <w:right w:val="single" w:sz="4" w:space="0" w:color="auto"/>
            </w:tcBorders>
            <w:shd w:val="clear" w:color="auto" w:fill="auto"/>
          </w:tcPr>
          <w:p w:rsidR="00A0714F" w:rsidRDefault="002608D1">
            <w:pPr>
              <w:pStyle w:val="NoSpacing"/>
              <w:rPr>
                <w:rFonts w:ascii="Arial" w:hAnsi="Arial" w:cs="Arial"/>
              </w:rPr>
            </w:pPr>
            <w:r>
              <w:rPr>
                <w:rFonts w:ascii="Arial" w:hAnsi="Arial" w:cs="Arial"/>
              </w:rPr>
              <w:t>Анализа на отпадот во зградата и дворот</w:t>
            </w:r>
          </w:p>
        </w:tc>
        <w:tc>
          <w:tcPr>
            <w:tcW w:w="1559" w:type="dxa"/>
            <w:gridSpan w:val="2"/>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1082" w:type="dxa"/>
            <w:gridSpan w:val="2"/>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2179"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850"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1985"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r>
      <w:tr w:rsidR="00A0714F">
        <w:trPr>
          <w:trHeight w:val="307"/>
        </w:trPr>
        <w:tc>
          <w:tcPr>
            <w:tcW w:w="534" w:type="dxa"/>
            <w:tcBorders>
              <w:top w:val="nil"/>
              <w:left w:val="single" w:sz="4" w:space="0" w:color="auto"/>
              <w:bottom w:val="single" w:sz="4" w:space="0" w:color="auto"/>
              <w:right w:val="single" w:sz="4" w:space="0" w:color="auto"/>
            </w:tcBorders>
            <w:shd w:val="clear" w:color="auto" w:fill="auto"/>
            <w:noWrap/>
          </w:tcPr>
          <w:p w:rsidR="00A0714F" w:rsidRDefault="002608D1">
            <w:pPr>
              <w:pStyle w:val="NoSpacing"/>
              <w:rPr>
                <w:rFonts w:ascii="Arial" w:hAnsi="Arial" w:cs="Arial"/>
              </w:rPr>
            </w:pPr>
            <w:r>
              <w:rPr>
                <w:rFonts w:ascii="Arial" w:hAnsi="Arial" w:cs="Arial"/>
              </w:rPr>
              <w:t>3.</w:t>
            </w:r>
          </w:p>
        </w:tc>
        <w:tc>
          <w:tcPr>
            <w:tcW w:w="1984" w:type="dxa"/>
            <w:tcBorders>
              <w:top w:val="nil"/>
              <w:left w:val="nil"/>
              <w:bottom w:val="single" w:sz="4" w:space="0" w:color="auto"/>
              <w:right w:val="single" w:sz="4" w:space="0" w:color="auto"/>
            </w:tcBorders>
            <w:shd w:val="clear" w:color="auto" w:fill="auto"/>
          </w:tcPr>
          <w:p w:rsidR="00A0714F" w:rsidRDefault="002608D1">
            <w:pPr>
              <w:pStyle w:val="NoSpacing"/>
              <w:rPr>
                <w:rFonts w:ascii="Arial" w:hAnsi="Arial" w:cs="Arial"/>
              </w:rPr>
            </w:pPr>
            <w:r>
              <w:rPr>
                <w:rFonts w:ascii="Arial" w:hAnsi="Arial" w:cs="Arial"/>
              </w:rPr>
              <w:t>Селекција на отпад</w:t>
            </w:r>
          </w:p>
        </w:tc>
        <w:tc>
          <w:tcPr>
            <w:tcW w:w="1559" w:type="dxa"/>
            <w:gridSpan w:val="2"/>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eastAsia="mk-MK"/>
              </w:rPr>
            </w:pPr>
            <w:r>
              <w:rPr>
                <w:rFonts w:ascii="Arial" w:hAnsi="Arial" w:cs="Arial"/>
                <w:lang w:eastAsia="mk-MK"/>
              </w:rPr>
              <w:t> Општество</w:t>
            </w:r>
          </w:p>
          <w:p w:rsidR="00A0714F" w:rsidRDefault="00A0714F">
            <w:pPr>
              <w:pStyle w:val="NoSpacing"/>
              <w:rPr>
                <w:rFonts w:ascii="Arial" w:hAnsi="Arial" w:cs="Arial"/>
                <w:lang w:val="mk-MK" w:eastAsia="mk-MK"/>
              </w:rPr>
            </w:pPr>
          </w:p>
        </w:tc>
        <w:tc>
          <w:tcPr>
            <w:tcW w:w="1082" w:type="dxa"/>
            <w:gridSpan w:val="2"/>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eastAsia="mk-MK"/>
              </w:rPr>
            </w:pPr>
            <w:r>
              <w:rPr>
                <w:rFonts w:ascii="Arial" w:hAnsi="Arial" w:cs="Arial"/>
                <w:lang w:eastAsia="mk-MK"/>
              </w:rPr>
              <w:t> V (петто)</w:t>
            </w:r>
          </w:p>
          <w:p w:rsidR="00A0714F" w:rsidRDefault="00A0714F">
            <w:pPr>
              <w:pStyle w:val="NoSpacing"/>
              <w:rPr>
                <w:rFonts w:ascii="Arial" w:hAnsi="Arial" w:cs="Arial"/>
                <w:lang w:val="mk-MK" w:eastAsia="mk-MK"/>
              </w:rPr>
            </w:pPr>
          </w:p>
        </w:tc>
        <w:tc>
          <w:tcPr>
            <w:tcW w:w="2179"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eastAsia="mk-MK"/>
              </w:rPr>
            </w:pPr>
            <w:r>
              <w:rPr>
                <w:rFonts w:ascii="Arial" w:hAnsi="Arial" w:cs="Arial"/>
                <w:lang w:val="mk-MK" w:eastAsia="mk-MK"/>
              </w:rPr>
              <w:t> Еколошки проблеми во глобалниот свет</w:t>
            </w:r>
          </w:p>
        </w:tc>
        <w:tc>
          <w:tcPr>
            <w:tcW w:w="850"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eastAsia="mk-MK"/>
              </w:rPr>
            </w:pPr>
            <w:r>
              <w:rPr>
                <w:rFonts w:ascii="Arial" w:hAnsi="Arial" w:cs="Arial"/>
                <w:lang w:val="mk-MK" w:eastAsia="mk-MK"/>
              </w:rPr>
              <w:t> </w:t>
            </w:r>
          </w:p>
        </w:tc>
        <w:tc>
          <w:tcPr>
            <w:tcW w:w="1985"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eastAsia="mk-MK"/>
              </w:rPr>
            </w:pPr>
            <w:r>
              <w:rPr>
                <w:rFonts w:ascii="Arial" w:hAnsi="Arial" w:cs="Arial"/>
                <w:lang w:val="mk-MK" w:eastAsia="mk-MK"/>
              </w:rPr>
              <w:t> Мај/2</w:t>
            </w:r>
          </w:p>
          <w:p w:rsidR="00A0714F" w:rsidRDefault="00A0714F">
            <w:pPr>
              <w:pStyle w:val="NoSpacing"/>
              <w:rPr>
                <w:rFonts w:ascii="Arial" w:hAnsi="Arial" w:cs="Arial"/>
                <w:lang w:val="mk-MK" w:eastAsia="mk-MK"/>
              </w:rPr>
            </w:pPr>
          </w:p>
        </w:tc>
      </w:tr>
      <w:tr w:rsidR="00A0714F">
        <w:trPr>
          <w:trHeight w:val="231"/>
        </w:trPr>
        <w:tc>
          <w:tcPr>
            <w:tcW w:w="534" w:type="dxa"/>
            <w:vMerge w:val="restart"/>
            <w:tcBorders>
              <w:top w:val="nil"/>
              <w:left w:val="single" w:sz="4" w:space="0" w:color="auto"/>
              <w:right w:val="single" w:sz="4" w:space="0" w:color="auto"/>
            </w:tcBorders>
            <w:shd w:val="clear" w:color="auto" w:fill="auto"/>
            <w:noWrap/>
          </w:tcPr>
          <w:p w:rsidR="00A0714F" w:rsidRDefault="002608D1">
            <w:pPr>
              <w:pStyle w:val="NoSpacing"/>
              <w:rPr>
                <w:rFonts w:ascii="Arial" w:hAnsi="Arial" w:cs="Arial"/>
              </w:rPr>
            </w:pPr>
            <w:r>
              <w:rPr>
                <w:rFonts w:ascii="Arial" w:hAnsi="Arial" w:cs="Arial"/>
              </w:rPr>
              <w:t>4.</w:t>
            </w:r>
          </w:p>
        </w:tc>
        <w:tc>
          <w:tcPr>
            <w:tcW w:w="1984" w:type="dxa"/>
            <w:vMerge w:val="restart"/>
            <w:tcBorders>
              <w:top w:val="nil"/>
              <w:left w:val="nil"/>
              <w:right w:val="single" w:sz="4" w:space="0" w:color="auto"/>
            </w:tcBorders>
            <w:shd w:val="clear" w:color="auto" w:fill="auto"/>
          </w:tcPr>
          <w:p w:rsidR="00A0714F" w:rsidRDefault="002608D1">
            <w:pPr>
              <w:pStyle w:val="NoSpacing"/>
              <w:rPr>
                <w:rFonts w:ascii="Arial" w:hAnsi="Arial" w:cs="Arial"/>
              </w:rPr>
            </w:pPr>
            <w:r>
              <w:rPr>
                <w:rFonts w:ascii="Arial" w:hAnsi="Arial" w:cs="Arial"/>
              </w:rPr>
              <w:t xml:space="preserve">Рециклирање </w:t>
            </w:r>
          </w:p>
        </w:tc>
        <w:tc>
          <w:tcPr>
            <w:tcW w:w="1559" w:type="dxa"/>
            <w:gridSpan w:val="2"/>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val="mk-MK" w:eastAsia="mk-MK"/>
              </w:rPr>
              <w:t>Општество</w:t>
            </w:r>
          </w:p>
        </w:tc>
        <w:tc>
          <w:tcPr>
            <w:tcW w:w="1082" w:type="dxa"/>
            <w:gridSpan w:val="2"/>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eastAsia="mk-MK"/>
              </w:rPr>
            </w:pPr>
            <w:r>
              <w:rPr>
                <w:rFonts w:ascii="Arial" w:hAnsi="Arial" w:cs="Arial"/>
                <w:lang w:val="mk-MK" w:eastAsia="mk-MK"/>
              </w:rPr>
              <w:t>I (прво)</w:t>
            </w:r>
          </w:p>
        </w:tc>
        <w:tc>
          <w:tcPr>
            <w:tcW w:w="2179"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eastAsia="mk-MK"/>
              </w:rPr>
            </w:pPr>
            <w:r>
              <w:rPr>
                <w:rFonts w:ascii="Arial" w:hAnsi="Arial" w:cs="Arial"/>
                <w:lang w:val="mk-MK" w:eastAsia="mk-MK"/>
              </w:rPr>
              <w:t>Како да ја заштитиме околината</w:t>
            </w:r>
          </w:p>
        </w:tc>
        <w:tc>
          <w:tcPr>
            <w:tcW w:w="850"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val="mk-MK" w:eastAsia="mk-MK"/>
              </w:rPr>
              <w:t> 1</w:t>
            </w:r>
          </w:p>
        </w:tc>
        <w:tc>
          <w:tcPr>
            <w:tcW w:w="1985"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r>
              <w:rPr>
                <w:rFonts w:ascii="Arial" w:hAnsi="Arial" w:cs="Arial"/>
                <w:lang w:val="mk-MK" w:eastAsia="mk-MK"/>
              </w:rPr>
              <w:t>Март/1</w:t>
            </w:r>
          </w:p>
        </w:tc>
      </w:tr>
      <w:tr w:rsidR="00A0714F">
        <w:trPr>
          <w:trHeight w:val="366"/>
        </w:trPr>
        <w:tc>
          <w:tcPr>
            <w:tcW w:w="534" w:type="dxa"/>
            <w:vMerge/>
            <w:tcBorders>
              <w:left w:val="single" w:sz="4" w:space="0" w:color="auto"/>
              <w:right w:val="single" w:sz="4" w:space="0" w:color="auto"/>
            </w:tcBorders>
            <w:shd w:val="clear" w:color="auto" w:fill="auto"/>
            <w:noWrap/>
          </w:tcPr>
          <w:p w:rsidR="00A0714F" w:rsidRDefault="00A0714F">
            <w:pPr>
              <w:pStyle w:val="NoSpacing"/>
              <w:rPr>
                <w:rFonts w:ascii="Arial" w:hAnsi="Arial" w:cs="Arial"/>
              </w:rPr>
            </w:pPr>
          </w:p>
        </w:tc>
        <w:tc>
          <w:tcPr>
            <w:tcW w:w="1984" w:type="dxa"/>
            <w:vMerge/>
            <w:tcBorders>
              <w:left w:val="nil"/>
              <w:right w:val="single" w:sz="4" w:space="0" w:color="auto"/>
            </w:tcBorders>
            <w:shd w:val="clear" w:color="auto" w:fill="auto"/>
          </w:tcPr>
          <w:p w:rsidR="00A0714F" w:rsidRDefault="00A0714F">
            <w:pPr>
              <w:pStyle w:val="NoSpacing"/>
              <w:rPr>
                <w:rFonts w:ascii="Arial" w:hAnsi="Arial" w:cs="Arial"/>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Хемија</w:t>
            </w:r>
          </w:p>
          <w:p w:rsidR="00A0714F" w:rsidRDefault="00A0714F">
            <w:pPr>
              <w:pStyle w:val="NoSpacing"/>
              <w:rPr>
                <w:rFonts w:ascii="Arial" w:hAnsi="Arial" w:cs="Arial"/>
                <w:lang w:eastAsia="mk-MK"/>
              </w:rPr>
            </w:pPr>
          </w:p>
        </w:tc>
        <w:tc>
          <w:tcPr>
            <w:tcW w:w="1082" w:type="dxa"/>
            <w:gridSpan w:val="2"/>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lang w:val="mk-MK" w:eastAsia="mk-MK"/>
              </w:rPr>
            </w:pPr>
            <w:r>
              <w:rPr>
                <w:rFonts w:ascii="Arial" w:hAnsi="Arial" w:cs="Arial"/>
                <w:lang w:eastAsia="mk-MK"/>
              </w:rPr>
              <w:t> IX</w:t>
            </w:r>
          </w:p>
        </w:tc>
        <w:tc>
          <w:tcPr>
            <w:tcW w:w="2179"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eastAsia="mk-MK"/>
              </w:rPr>
            </w:pPr>
            <w:r>
              <w:rPr>
                <w:rFonts w:ascii="Arial" w:hAnsi="Arial" w:cs="Arial"/>
                <w:lang w:val="mk-MK" w:eastAsia="mk-MK"/>
              </w:rPr>
              <w:t>Општи својства на метали (вежби и повторување)</w:t>
            </w:r>
          </w:p>
          <w:p w:rsidR="00A0714F" w:rsidRDefault="00A0714F">
            <w:pPr>
              <w:pStyle w:val="NoSpacing"/>
              <w:rPr>
                <w:rFonts w:ascii="Arial" w:hAnsi="Arial" w:cs="Arial"/>
                <w:lang w:val="mk-MK" w:eastAsia="mk-MK"/>
              </w:rPr>
            </w:pPr>
          </w:p>
        </w:tc>
        <w:tc>
          <w:tcPr>
            <w:tcW w:w="850"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1</w:t>
            </w:r>
          </w:p>
          <w:p w:rsidR="00A0714F" w:rsidRDefault="00A0714F">
            <w:pPr>
              <w:pStyle w:val="NoSpacing"/>
              <w:rPr>
                <w:rFonts w:ascii="Arial" w:hAnsi="Arial" w:cs="Arial"/>
                <w:lang w:eastAsia="mk-MK"/>
              </w:rPr>
            </w:pPr>
          </w:p>
        </w:tc>
        <w:tc>
          <w:tcPr>
            <w:tcW w:w="1985" w:type="dxa"/>
            <w:tcBorders>
              <w:top w:val="single" w:sz="4" w:space="0" w:color="auto"/>
              <w:left w:val="nil"/>
              <w:bottom w:val="single" w:sz="4" w:space="0" w:color="auto"/>
              <w:right w:val="single" w:sz="4" w:space="0" w:color="auto"/>
            </w:tcBorders>
            <w:shd w:val="clear" w:color="auto" w:fill="auto"/>
            <w:noWrap/>
            <w:vAlign w:val="bottom"/>
          </w:tcPr>
          <w:p w:rsidR="00A0714F" w:rsidRDefault="00A0714F">
            <w:pPr>
              <w:pStyle w:val="NoSpacing"/>
              <w:rPr>
                <w:rFonts w:ascii="Arial" w:hAnsi="Arial" w:cs="Arial"/>
                <w:lang w:eastAsia="mk-MK"/>
              </w:rPr>
            </w:pPr>
          </w:p>
          <w:p w:rsidR="00A0714F" w:rsidRDefault="002608D1">
            <w:pPr>
              <w:pStyle w:val="NoSpacing"/>
              <w:rPr>
                <w:rFonts w:ascii="Arial" w:hAnsi="Arial" w:cs="Arial"/>
                <w:lang w:val="mk-MK" w:eastAsia="mk-MK"/>
              </w:rPr>
            </w:pPr>
            <w:r>
              <w:rPr>
                <w:rFonts w:ascii="Arial" w:hAnsi="Arial" w:cs="Arial"/>
                <w:lang w:eastAsia="mk-MK"/>
              </w:rPr>
              <w:t>Ноемв</w:t>
            </w:r>
            <w:r>
              <w:rPr>
                <w:rFonts w:ascii="Arial" w:hAnsi="Arial" w:cs="Arial"/>
                <w:lang w:val="mk-MK" w:eastAsia="mk-MK"/>
              </w:rPr>
              <w:t>ри</w:t>
            </w:r>
          </w:p>
          <w:p w:rsidR="00A0714F" w:rsidRDefault="00A0714F">
            <w:pPr>
              <w:pStyle w:val="NoSpacing"/>
              <w:rPr>
                <w:rFonts w:ascii="Arial" w:hAnsi="Arial" w:cs="Arial"/>
                <w:lang w:val="mk-MK" w:eastAsia="mk-MK"/>
              </w:rPr>
            </w:pPr>
          </w:p>
        </w:tc>
      </w:tr>
      <w:tr w:rsidR="00A0714F">
        <w:trPr>
          <w:trHeight w:val="410"/>
        </w:trPr>
        <w:tc>
          <w:tcPr>
            <w:tcW w:w="534" w:type="dxa"/>
            <w:vMerge/>
            <w:tcBorders>
              <w:left w:val="single" w:sz="4" w:space="0" w:color="auto"/>
              <w:right w:val="single" w:sz="4" w:space="0" w:color="auto"/>
            </w:tcBorders>
            <w:shd w:val="clear" w:color="auto" w:fill="auto"/>
            <w:noWrap/>
          </w:tcPr>
          <w:p w:rsidR="00A0714F" w:rsidRDefault="00A0714F">
            <w:pPr>
              <w:pStyle w:val="NoSpacing"/>
              <w:rPr>
                <w:rFonts w:ascii="Arial" w:hAnsi="Arial" w:cs="Arial"/>
              </w:rPr>
            </w:pPr>
          </w:p>
        </w:tc>
        <w:tc>
          <w:tcPr>
            <w:tcW w:w="1984" w:type="dxa"/>
            <w:vMerge/>
            <w:tcBorders>
              <w:left w:val="nil"/>
              <w:right w:val="single" w:sz="4" w:space="0" w:color="auto"/>
            </w:tcBorders>
            <w:shd w:val="clear" w:color="auto" w:fill="auto"/>
          </w:tcPr>
          <w:p w:rsidR="00A0714F" w:rsidRDefault="00A0714F">
            <w:pPr>
              <w:pStyle w:val="NoSpacing"/>
              <w:rPr>
                <w:rFonts w:ascii="Arial" w:hAnsi="Arial" w:cs="Arial"/>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eastAsia="mk-MK"/>
              </w:rPr>
            </w:pPr>
            <w:r>
              <w:rPr>
                <w:rFonts w:ascii="Arial" w:hAnsi="Arial" w:cs="Arial"/>
                <w:lang w:eastAsia="mk-MK"/>
              </w:rPr>
              <w:t>Географија</w:t>
            </w:r>
          </w:p>
          <w:p w:rsidR="00A0714F" w:rsidRDefault="00A0714F">
            <w:pPr>
              <w:pStyle w:val="NoSpacing"/>
              <w:rPr>
                <w:rFonts w:ascii="Arial" w:hAnsi="Arial" w:cs="Arial"/>
                <w:lang w:val="mk-MK" w:eastAsia="mk-MK"/>
              </w:rPr>
            </w:pPr>
          </w:p>
          <w:p w:rsidR="00A0714F" w:rsidRDefault="00A0714F">
            <w:pPr>
              <w:pStyle w:val="NoSpacing"/>
              <w:rPr>
                <w:rFonts w:ascii="Arial" w:hAnsi="Arial" w:cs="Arial"/>
                <w:lang w:eastAsia="mk-MK"/>
              </w:rPr>
            </w:pPr>
          </w:p>
        </w:tc>
        <w:tc>
          <w:tcPr>
            <w:tcW w:w="1082" w:type="dxa"/>
            <w:gridSpan w:val="2"/>
            <w:tcBorders>
              <w:top w:val="single" w:sz="4" w:space="0" w:color="auto"/>
              <w:left w:val="nil"/>
              <w:bottom w:val="single" w:sz="4" w:space="0" w:color="auto"/>
              <w:right w:val="single" w:sz="4" w:space="0" w:color="auto"/>
            </w:tcBorders>
            <w:shd w:val="clear" w:color="auto" w:fill="auto"/>
            <w:noWrap/>
            <w:vAlign w:val="bottom"/>
          </w:tcPr>
          <w:p w:rsidR="00A0714F" w:rsidRDefault="00A0714F">
            <w:pPr>
              <w:pStyle w:val="NoSpacing"/>
              <w:rPr>
                <w:rFonts w:ascii="Arial" w:hAnsi="Arial" w:cs="Arial"/>
                <w:lang w:eastAsia="mk-MK"/>
              </w:rPr>
            </w:pPr>
          </w:p>
          <w:p w:rsidR="00A0714F" w:rsidRDefault="002608D1">
            <w:pPr>
              <w:pStyle w:val="NoSpacing"/>
              <w:rPr>
                <w:rFonts w:ascii="Arial" w:hAnsi="Arial" w:cs="Arial"/>
                <w:lang w:val="mk-MK" w:eastAsia="mk-MK"/>
              </w:rPr>
            </w:pPr>
            <w:r>
              <w:rPr>
                <w:rFonts w:ascii="Arial" w:hAnsi="Arial" w:cs="Arial"/>
                <w:lang w:eastAsia="mk-MK"/>
              </w:rPr>
              <w:t>VII</w:t>
            </w:r>
          </w:p>
          <w:p w:rsidR="00A0714F" w:rsidRDefault="00A0714F">
            <w:pPr>
              <w:pStyle w:val="NoSpacing"/>
              <w:rPr>
                <w:rFonts w:ascii="Arial" w:hAnsi="Arial" w:cs="Arial"/>
                <w:lang w:val="mk-MK" w:eastAsia="mk-MK"/>
              </w:rPr>
            </w:pPr>
          </w:p>
          <w:p w:rsidR="00A0714F" w:rsidRDefault="00A0714F">
            <w:pPr>
              <w:pStyle w:val="NoSpacing"/>
              <w:rPr>
                <w:rFonts w:ascii="Arial" w:hAnsi="Arial" w:cs="Arial"/>
                <w:lang w:val="mk-MK" w:eastAsia="mk-MK"/>
              </w:rPr>
            </w:pPr>
          </w:p>
        </w:tc>
        <w:tc>
          <w:tcPr>
            <w:tcW w:w="2179"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eastAsia="mk-MK"/>
              </w:rPr>
            </w:pPr>
            <w:r>
              <w:rPr>
                <w:rFonts w:ascii="Arial" w:hAnsi="Arial" w:cs="Arial"/>
                <w:lang w:val="mk-MK" w:eastAsia="mk-MK"/>
              </w:rPr>
              <w:t>Природно географски карактеристики на Р. Македонија</w:t>
            </w:r>
          </w:p>
          <w:p w:rsidR="00A0714F" w:rsidRDefault="00A0714F">
            <w:pPr>
              <w:pStyle w:val="NoSpacing"/>
              <w:rPr>
                <w:rFonts w:ascii="Arial" w:hAnsi="Arial" w:cs="Arial"/>
                <w:lang w:val="mk-MK" w:eastAsia="mk-MK"/>
              </w:rPr>
            </w:pPr>
          </w:p>
        </w:tc>
        <w:tc>
          <w:tcPr>
            <w:tcW w:w="850"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2</w:t>
            </w:r>
          </w:p>
          <w:p w:rsidR="00A0714F" w:rsidRDefault="00A0714F">
            <w:pPr>
              <w:pStyle w:val="NoSpacing"/>
              <w:rPr>
                <w:rFonts w:ascii="Arial" w:hAnsi="Arial" w:cs="Arial"/>
                <w:lang w:eastAsia="mk-MK"/>
              </w:rPr>
            </w:pPr>
          </w:p>
        </w:tc>
        <w:tc>
          <w:tcPr>
            <w:tcW w:w="1985" w:type="dxa"/>
            <w:tcBorders>
              <w:top w:val="single" w:sz="4" w:space="0" w:color="auto"/>
              <w:left w:val="nil"/>
              <w:bottom w:val="single" w:sz="4" w:space="0" w:color="auto"/>
              <w:right w:val="single" w:sz="4" w:space="0" w:color="auto"/>
            </w:tcBorders>
            <w:shd w:val="clear" w:color="auto" w:fill="auto"/>
            <w:noWrap/>
            <w:vAlign w:val="bottom"/>
          </w:tcPr>
          <w:p w:rsidR="00A0714F" w:rsidRDefault="00A0714F">
            <w:pPr>
              <w:pStyle w:val="NoSpacing"/>
              <w:rPr>
                <w:rFonts w:ascii="Arial" w:hAnsi="Arial" w:cs="Arial"/>
                <w:lang w:eastAsia="mk-MK"/>
              </w:rPr>
            </w:pPr>
          </w:p>
          <w:p w:rsidR="00A0714F" w:rsidRDefault="002608D1">
            <w:pPr>
              <w:pStyle w:val="NoSpacing"/>
              <w:rPr>
                <w:rFonts w:ascii="Arial" w:hAnsi="Arial" w:cs="Arial"/>
                <w:lang w:val="mk-MK" w:eastAsia="mk-MK"/>
              </w:rPr>
            </w:pPr>
            <w:r>
              <w:rPr>
                <w:rFonts w:ascii="Arial" w:hAnsi="Arial" w:cs="Arial"/>
                <w:lang w:eastAsia="mk-MK"/>
              </w:rPr>
              <w:t>Декември</w:t>
            </w:r>
          </w:p>
          <w:p w:rsidR="00A0714F" w:rsidRDefault="00A0714F">
            <w:pPr>
              <w:pStyle w:val="NoSpacing"/>
              <w:rPr>
                <w:rFonts w:ascii="Arial" w:hAnsi="Arial" w:cs="Arial"/>
                <w:lang w:val="mk-MK" w:eastAsia="mk-MK"/>
              </w:rPr>
            </w:pPr>
          </w:p>
        </w:tc>
      </w:tr>
      <w:tr w:rsidR="00A0714F">
        <w:trPr>
          <w:trHeight w:val="1461"/>
        </w:trPr>
        <w:tc>
          <w:tcPr>
            <w:tcW w:w="534" w:type="dxa"/>
            <w:vMerge/>
            <w:tcBorders>
              <w:left w:val="single" w:sz="4" w:space="0" w:color="auto"/>
              <w:right w:val="single" w:sz="4" w:space="0" w:color="auto"/>
            </w:tcBorders>
            <w:shd w:val="clear" w:color="auto" w:fill="auto"/>
            <w:noWrap/>
          </w:tcPr>
          <w:p w:rsidR="00A0714F" w:rsidRDefault="00A0714F">
            <w:pPr>
              <w:pStyle w:val="NoSpacing"/>
              <w:rPr>
                <w:rFonts w:ascii="Arial" w:hAnsi="Arial" w:cs="Arial"/>
              </w:rPr>
            </w:pPr>
          </w:p>
        </w:tc>
        <w:tc>
          <w:tcPr>
            <w:tcW w:w="1984" w:type="dxa"/>
            <w:vMerge/>
            <w:tcBorders>
              <w:left w:val="nil"/>
              <w:right w:val="single" w:sz="4" w:space="0" w:color="auto"/>
            </w:tcBorders>
            <w:shd w:val="clear" w:color="auto" w:fill="auto"/>
          </w:tcPr>
          <w:p w:rsidR="00A0714F" w:rsidRDefault="00A0714F">
            <w:pPr>
              <w:pStyle w:val="NoSpacing"/>
              <w:rPr>
                <w:rFonts w:ascii="Arial" w:hAnsi="Arial" w:cs="Arial"/>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bottom"/>
          </w:tcPr>
          <w:p w:rsidR="00A0714F" w:rsidRDefault="00A0714F">
            <w:pPr>
              <w:pStyle w:val="NoSpacing"/>
              <w:rPr>
                <w:rFonts w:ascii="Arial" w:hAnsi="Arial" w:cs="Arial"/>
                <w:lang w:eastAsia="mk-MK"/>
              </w:rPr>
            </w:pPr>
          </w:p>
          <w:p w:rsidR="00A0714F" w:rsidRDefault="002608D1">
            <w:pPr>
              <w:pStyle w:val="NoSpacing"/>
              <w:rPr>
                <w:rFonts w:ascii="Arial" w:hAnsi="Arial" w:cs="Arial"/>
                <w:lang w:val="mk-MK" w:eastAsia="mk-MK"/>
              </w:rPr>
            </w:pPr>
            <w:r>
              <w:rPr>
                <w:rFonts w:ascii="Arial" w:hAnsi="Arial" w:cs="Arial"/>
                <w:lang w:eastAsia="mk-MK"/>
              </w:rPr>
              <w:t>Ликовно о.</w:t>
            </w:r>
          </w:p>
          <w:p w:rsidR="00A0714F" w:rsidRDefault="00A0714F">
            <w:pPr>
              <w:pStyle w:val="NoSpacing"/>
              <w:rPr>
                <w:rFonts w:ascii="Arial" w:hAnsi="Arial" w:cs="Arial"/>
                <w:lang w:val="mk-MK" w:eastAsia="mk-MK"/>
              </w:rPr>
            </w:pPr>
          </w:p>
          <w:p w:rsidR="00A0714F" w:rsidRDefault="00A0714F">
            <w:pPr>
              <w:pStyle w:val="NoSpacing"/>
              <w:rPr>
                <w:rFonts w:ascii="Arial" w:hAnsi="Arial" w:cs="Arial"/>
                <w:lang w:val="mk-MK" w:eastAsia="mk-MK"/>
              </w:rPr>
            </w:pPr>
          </w:p>
          <w:p w:rsidR="00A0714F" w:rsidRDefault="00A0714F">
            <w:pPr>
              <w:pStyle w:val="NoSpacing"/>
              <w:rPr>
                <w:rFonts w:ascii="Arial" w:hAnsi="Arial" w:cs="Arial"/>
                <w:lang w:val="mk-MK" w:eastAsia="mk-MK"/>
              </w:rPr>
            </w:pPr>
          </w:p>
          <w:p w:rsidR="00A0714F" w:rsidRDefault="00A0714F">
            <w:pPr>
              <w:pStyle w:val="NoSpacing"/>
              <w:rPr>
                <w:rFonts w:ascii="Arial" w:hAnsi="Arial" w:cs="Arial"/>
                <w:lang w:eastAsia="mk-MK"/>
              </w:rPr>
            </w:pPr>
          </w:p>
        </w:tc>
        <w:tc>
          <w:tcPr>
            <w:tcW w:w="1082" w:type="dxa"/>
            <w:gridSpan w:val="2"/>
            <w:tcBorders>
              <w:top w:val="single" w:sz="4" w:space="0" w:color="auto"/>
              <w:left w:val="nil"/>
              <w:bottom w:val="single" w:sz="4" w:space="0" w:color="auto"/>
              <w:right w:val="single" w:sz="4" w:space="0" w:color="auto"/>
            </w:tcBorders>
            <w:shd w:val="clear" w:color="auto" w:fill="auto"/>
            <w:noWrap/>
            <w:vAlign w:val="bottom"/>
          </w:tcPr>
          <w:p w:rsidR="00A0714F" w:rsidRDefault="00A0714F">
            <w:pPr>
              <w:pStyle w:val="NoSpacing"/>
              <w:rPr>
                <w:rFonts w:ascii="Arial" w:hAnsi="Arial" w:cs="Arial"/>
                <w:lang w:eastAsia="mk-MK"/>
              </w:rPr>
            </w:pPr>
          </w:p>
          <w:p w:rsidR="00A0714F" w:rsidRDefault="002608D1">
            <w:pPr>
              <w:autoSpaceDE w:val="0"/>
              <w:autoSpaceDN w:val="0"/>
              <w:adjustRightInd w:val="0"/>
              <w:rPr>
                <w:rFonts w:ascii="Arial" w:hAnsi="Arial" w:cs="Arial"/>
                <w:color w:val="000000"/>
                <w:lang w:val="mk-MK"/>
              </w:rPr>
            </w:pPr>
            <w:r>
              <w:rPr>
                <w:rFonts w:ascii="Arial" w:hAnsi="Arial" w:cs="Arial"/>
                <w:color w:val="000000"/>
                <w:lang w:val="mk-MK"/>
              </w:rPr>
              <w:t>VII</w:t>
            </w:r>
          </w:p>
          <w:p w:rsidR="00A0714F" w:rsidRDefault="00A0714F">
            <w:pPr>
              <w:autoSpaceDE w:val="0"/>
              <w:autoSpaceDN w:val="0"/>
              <w:adjustRightInd w:val="0"/>
              <w:rPr>
                <w:rFonts w:ascii="Arial" w:hAnsi="Arial" w:cs="Arial"/>
                <w:color w:val="000000"/>
                <w:lang w:val="mk-MK"/>
              </w:rPr>
            </w:pPr>
          </w:p>
          <w:p w:rsidR="00A0714F" w:rsidRDefault="00A0714F">
            <w:pPr>
              <w:pStyle w:val="NoSpacing"/>
              <w:rPr>
                <w:rFonts w:ascii="Arial" w:hAnsi="Arial" w:cs="Arial"/>
                <w:lang w:val="mk-MK" w:eastAsia="mk-MK"/>
              </w:rPr>
            </w:pPr>
          </w:p>
        </w:tc>
        <w:tc>
          <w:tcPr>
            <w:tcW w:w="2179"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sz w:val="26"/>
                <w:szCs w:val="26"/>
                <w:lang w:val="mk-MK"/>
              </w:rPr>
            </w:pPr>
            <w:r>
              <w:rPr>
                <w:rFonts w:ascii="Arial" w:hAnsi="Arial" w:cs="Arial"/>
                <w:sz w:val="26"/>
                <w:szCs w:val="26"/>
                <w:lang w:val="mk-MK"/>
              </w:rPr>
              <w:t>Изработка на ликовни творби од рециклиран материјал</w:t>
            </w:r>
          </w:p>
          <w:p w:rsidR="00A0714F" w:rsidRDefault="00A0714F">
            <w:pPr>
              <w:pStyle w:val="NoSpacing"/>
              <w:rPr>
                <w:rFonts w:ascii="Arial" w:hAnsi="Arial" w:cs="Arial"/>
                <w:sz w:val="26"/>
                <w:szCs w:val="26"/>
                <w:lang w:val="mk-MK"/>
              </w:rPr>
            </w:pPr>
          </w:p>
          <w:p w:rsidR="00A0714F" w:rsidRDefault="00A0714F">
            <w:pPr>
              <w:pStyle w:val="NoSpacing"/>
              <w:rPr>
                <w:rFonts w:ascii="Arial" w:hAnsi="Arial" w:cs="Arial"/>
                <w:sz w:val="26"/>
                <w:szCs w:val="26"/>
                <w:lang w:val="mk-MK"/>
              </w:rPr>
            </w:pPr>
          </w:p>
          <w:p w:rsidR="00A0714F" w:rsidRDefault="00A0714F">
            <w:pPr>
              <w:pStyle w:val="NoSpacing"/>
              <w:rPr>
                <w:rFonts w:ascii="Arial" w:hAnsi="Arial" w:cs="Arial"/>
                <w:lang w:val="mk-MK" w:eastAsia="mk-MK"/>
              </w:rPr>
            </w:pPr>
          </w:p>
        </w:tc>
        <w:tc>
          <w:tcPr>
            <w:tcW w:w="850" w:type="dxa"/>
            <w:tcBorders>
              <w:top w:val="single" w:sz="4" w:space="0" w:color="auto"/>
              <w:left w:val="nil"/>
              <w:bottom w:val="single" w:sz="4" w:space="0" w:color="auto"/>
              <w:right w:val="single" w:sz="4" w:space="0" w:color="auto"/>
            </w:tcBorders>
            <w:shd w:val="clear" w:color="auto" w:fill="auto"/>
            <w:noWrap/>
            <w:vAlign w:val="bottom"/>
          </w:tcPr>
          <w:p w:rsidR="00A0714F" w:rsidRDefault="00A0714F">
            <w:pPr>
              <w:pStyle w:val="NoSpacing"/>
              <w:rPr>
                <w:rFonts w:ascii="Arial" w:hAnsi="Arial" w:cs="Arial"/>
                <w:lang w:val="mk-MK" w:eastAsia="mk-MK"/>
              </w:rPr>
            </w:pPr>
          </w:p>
          <w:p w:rsidR="00A0714F" w:rsidRDefault="00A0714F">
            <w:pPr>
              <w:pStyle w:val="NoSpacing"/>
              <w:rPr>
                <w:rFonts w:ascii="Arial" w:hAnsi="Arial" w:cs="Arial"/>
                <w:lang w:val="mk-MK" w:eastAsia="mk-MK"/>
              </w:rPr>
            </w:pPr>
          </w:p>
          <w:p w:rsidR="00A0714F" w:rsidRDefault="002608D1">
            <w:pPr>
              <w:pStyle w:val="NoSpacing"/>
              <w:rPr>
                <w:rFonts w:ascii="Arial" w:hAnsi="Arial" w:cs="Arial"/>
                <w:lang w:val="mk-MK" w:eastAsia="mk-MK"/>
              </w:rPr>
            </w:pPr>
            <w:r>
              <w:rPr>
                <w:rFonts w:ascii="Arial" w:hAnsi="Arial" w:cs="Arial"/>
                <w:lang w:eastAsia="mk-MK"/>
              </w:rPr>
              <w:t>2</w:t>
            </w:r>
          </w:p>
          <w:p w:rsidR="00A0714F" w:rsidRDefault="00A0714F">
            <w:pPr>
              <w:pStyle w:val="NoSpacing"/>
              <w:rPr>
                <w:rFonts w:ascii="Arial" w:hAnsi="Arial" w:cs="Arial"/>
                <w:lang w:val="mk-MK" w:eastAsia="mk-MK"/>
              </w:rPr>
            </w:pPr>
          </w:p>
          <w:p w:rsidR="00A0714F" w:rsidRDefault="00A0714F">
            <w:pPr>
              <w:pStyle w:val="NoSpacing"/>
              <w:rPr>
                <w:rFonts w:ascii="Arial" w:hAnsi="Arial" w:cs="Arial"/>
                <w:lang w:val="mk-MK" w:eastAsia="mk-MK"/>
              </w:rPr>
            </w:pPr>
          </w:p>
          <w:p w:rsidR="00A0714F" w:rsidRDefault="00A0714F">
            <w:pPr>
              <w:pStyle w:val="NoSpacing"/>
              <w:rPr>
                <w:rFonts w:ascii="Arial" w:hAnsi="Arial" w:cs="Arial"/>
                <w:lang w:eastAsia="mk-MK"/>
              </w:rPr>
            </w:pPr>
          </w:p>
        </w:tc>
        <w:tc>
          <w:tcPr>
            <w:tcW w:w="1985" w:type="dxa"/>
            <w:tcBorders>
              <w:top w:val="single" w:sz="4" w:space="0" w:color="auto"/>
              <w:left w:val="nil"/>
              <w:bottom w:val="single" w:sz="4" w:space="0" w:color="auto"/>
              <w:right w:val="single" w:sz="4" w:space="0" w:color="auto"/>
            </w:tcBorders>
            <w:shd w:val="clear" w:color="auto" w:fill="auto"/>
            <w:noWrap/>
            <w:vAlign w:val="bottom"/>
          </w:tcPr>
          <w:p w:rsidR="00A0714F" w:rsidRDefault="00A0714F">
            <w:pPr>
              <w:pStyle w:val="NoSpacing"/>
              <w:rPr>
                <w:rFonts w:ascii="Arial" w:hAnsi="Arial" w:cs="Arial"/>
                <w:lang w:val="mk-MK" w:eastAsia="mk-MK"/>
              </w:rPr>
            </w:pPr>
          </w:p>
          <w:p w:rsidR="00A0714F" w:rsidRDefault="002608D1">
            <w:pPr>
              <w:pStyle w:val="NoSpacing"/>
              <w:rPr>
                <w:rFonts w:ascii="Arial" w:hAnsi="Arial" w:cs="Arial"/>
                <w:lang w:val="mk-MK" w:eastAsia="mk-MK"/>
              </w:rPr>
            </w:pPr>
            <w:r>
              <w:rPr>
                <w:rFonts w:ascii="Arial" w:hAnsi="Arial" w:cs="Arial"/>
                <w:lang w:val="mk-MK" w:eastAsia="mk-MK"/>
              </w:rPr>
              <w:t>Март /1седмица</w:t>
            </w:r>
          </w:p>
          <w:p w:rsidR="00A0714F" w:rsidRDefault="00A0714F">
            <w:pPr>
              <w:pStyle w:val="NoSpacing"/>
              <w:rPr>
                <w:rFonts w:ascii="Arial" w:hAnsi="Arial" w:cs="Arial"/>
                <w:lang w:val="mk-MK" w:eastAsia="mk-MK"/>
              </w:rPr>
            </w:pPr>
          </w:p>
          <w:p w:rsidR="00A0714F" w:rsidRDefault="00A0714F">
            <w:pPr>
              <w:pStyle w:val="NoSpacing"/>
              <w:rPr>
                <w:rFonts w:ascii="Arial" w:hAnsi="Arial" w:cs="Arial"/>
                <w:lang w:val="mk-MK" w:eastAsia="mk-MK"/>
              </w:rPr>
            </w:pPr>
          </w:p>
          <w:p w:rsidR="00A0714F" w:rsidRDefault="00A0714F">
            <w:pPr>
              <w:pStyle w:val="NoSpacing"/>
              <w:rPr>
                <w:rFonts w:ascii="Arial" w:hAnsi="Arial" w:cs="Arial"/>
                <w:lang w:val="mk-MK" w:eastAsia="mk-MK"/>
              </w:rPr>
            </w:pPr>
          </w:p>
        </w:tc>
      </w:tr>
      <w:tr w:rsidR="00A0714F">
        <w:trPr>
          <w:trHeight w:val="307"/>
        </w:trPr>
        <w:tc>
          <w:tcPr>
            <w:tcW w:w="534" w:type="dxa"/>
            <w:tcBorders>
              <w:top w:val="nil"/>
              <w:left w:val="single" w:sz="4" w:space="0" w:color="auto"/>
              <w:bottom w:val="single" w:sz="4" w:space="0" w:color="auto"/>
              <w:right w:val="single" w:sz="4" w:space="0" w:color="auto"/>
            </w:tcBorders>
            <w:shd w:val="clear" w:color="auto" w:fill="auto"/>
            <w:noWrap/>
          </w:tcPr>
          <w:p w:rsidR="00A0714F" w:rsidRDefault="002608D1">
            <w:pPr>
              <w:pStyle w:val="NoSpacing"/>
              <w:rPr>
                <w:rFonts w:ascii="Arial" w:hAnsi="Arial" w:cs="Arial"/>
              </w:rPr>
            </w:pPr>
            <w:r>
              <w:rPr>
                <w:rFonts w:ascii="Arial" w:hAnsi="Arial" w:cs="Arial"/>
              </w:rPr>
              <w:t>5.</w:t>
            </w:r>
          </w:p>
        </w:tc>
        <w:tc>
          <w:tcPr>
            <w:tcW w:w="1984" w:type="dxa"/>
            <w:tcBorders>
              <w:top w:val="nil"/>
              <w:left w:val="nil"/>
              <w:bottom w:val="single" w:sz="4" w:space="0" w:color="auto"/>
              <w:right w:val="single" w:sz="4" w:space="0" w:color="auto"/>
            </w:tcBorders>
            <w:shd w:val="clear" w:color="auto" w:fill="auto"/>
          </w:tcPr>
          <w:p w:rsidR="00A0714F" w:rsidRDefault="002608D1">
            <w:pPr>
              <w:pStyle w:val="NoSpacing"/>
              <w:rPr>
                <w:rFonts w:ascii="Arial" w:hAnsi="Arial" w:cs="Arial"/>
              </w:rPr>
            </w:pPr>
            <w:r>
              <w:rPr>
                <w:rFonts w:ascii="Arial" w:hAnsi="Arial" w:cs="Arial"/>
              </w:rPr>
              <w:t xml:space="preserve">Реупотреба </w:t>
            </w:r>
          </w:p>
        </w:tc>
        <w:tc>
          <w:tcPr>
            <w:tcW w:w="1559" w:type="dxa"/>
            <w:gridSpan w:val="2"/>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Музичко образование</w:t>
            </w:r>
          </w:p>
        </w:tc>
        <w:tc>
          <w:tcPr>
            <w:tcW w:w="1082" w:type="dxa"/>
            <w:gridSpan w:val="2"/>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VIII(осмо, деветгодишно) </w:t>
            </w:r>
          </w:p>
        </w:tc>
        <w:tc>
          <w:tcPr>
            <w:tcW w:w="2179"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Свирење на ДМИ – Изработка на ДМИ од еко материјали</w:t>
            </w:r>
          </w:p>
        </w:tc>
        <w:tc>
          <w:tcPr>
            <w:tcW w:w="850"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eastAsia="mk-MK"/>
              </w:rPr>
            </w:pPr>
            <w:r>
              <w:rPr>
                <w:rFonts w:ascii="Arial" w:hAnsi="Arial" w:cs="Arial"/>
                <w:lang w:eastAsia="mk-MK"/>
              </w:rPr>
              <w:t> </w:t>
            </w:r>
            <w:r>
              <w:rPr>
                <w:rFonts w:ascii="Arial" w:hAnsi="Arial" w:cs="Arial"/>
                <w:lang w:val="mk-MK" w:eastAsia="mk-MK"/>
              </w:rPr>
              <w:t>2</w:t>
            </w:r>
          </w:p>
        </w:tc>
        <w:tc>
          <w:tcPr>
            <w:tcW w:w="1985"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Ноември/ Март </w:t>
            </w:r>
          </w:p>
        </w:tc>
      </w:tr>
      <w:tr w:rsidR="00A0714F">
        <w:trPr>
          <w:trHeight w:val="307"/>
        </w:trPr>
        <w:tc>
          <w:tcPr>
            <w:tcW w:w="534" w:type="dxa"/>
            <w:tcBorders>
              <w:top w:val="nil"/>
              <w:left w:val="single" w:sz="4" w:space="0" w:color="auto"/>
              <w:bottom w:val="single" w:sz="4" w:space="0" w:color="auto"/>
              <w:right w:val="single" w:sz="4" w:space="0" w:color="auto"/>
            </w:tcBorders>
            <w:shd w:val="clear" w:color="auto" w:fill="auto"/>
            <w:noWrap/>
          </w:tcPr>
          <w:p w:rsidR="00A0714F" w:rsidRDefault="002608D1">
            <w:pPr>
              <w:pStyle w:val="NoSpacing"/>
              <w:rPr>
                <w:rFonts w:ascii="Arial" w:hAnsi="Arial" w:cs="Arial"/>
              </w:rPr>
            </w:pPr>
            <w:r>
              <w:rPr>
                <w:rFonts w:ascii="Arial" w:hAnsi="Arial" w:cs="Arial"/>
              </w:rPr>
              <w:t>6.</w:t>
            </w:r>
          </w:p>
        </w:tc>
        <w:tc>
          <w:tcPr>
            <w:tcW w:w="1984" w:type="dxa"/>
            <w:tcBorders>
              <w:top w:val="nil"/>
              <w:left w:val="nil"/>
              <w:bottom w:val="single" w:sz="4" w:space="0" w:color="auto"/>
              <w:right w:val="single" w:sz="4" w:space="0" w:color="auto"/>
            </w:tcBorders>
            <w:shd w:val="clear" w:color="auto" w:fill="auto"/>
          </w:tcPr>
          <w:p w:rsidR="00A0714F" w:rsidRDefault="002608D1">
            <w:pPr>
              <w:pStyle w:val="NoSpacing"/>
              <w:rPr>
                <w:rFonts w:ascii="Arial" w:hAnsi="Arial" w:cs="Arial"/>
              </w:rPr>
            </w:pPr>
            <w:r>
              <w:rPr>
                <w:rFonts w:ascii="Arial" w:hAnsi="Arial" w:cs="Arial"/>
              </w:rPr>
              <w:t xml:space="preserve">Депонии и </w:t>
            </w:r>
            <w:r>
              <w:rPr>
                <w:rFonts w:ascii="Arial" w:hAnsi="Arial" w:cs="Arial"/>
              </w:rPr>
              <w:t>диви депонии</w:t>
            </w:r>
          </w:p>
        </w:tc>
        <w:tc>
          <w:tcPr>
            <w:tcW w:w="1559" w:type="dxa"/>
            <w:gridSpan w:val="2"/>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1082" w:type="dxa"/>
            <w:gridSpan w:val="2"/>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2179"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850"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1985"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r>
      <w:tr w:rsidR="00A0714F">
        <w:trPr>
          <w:trHeight w:val="426"/>
        </w:trPr>
        <w:tc>
          <w:tcPr>
            <w:tcW w:w="534" w:type="dxa"/>
            <w:tcBorders>
              <w:top w:val="nil"/>
              <w:left w:val="single" w:sz="4" w:space="0" w:color="auto"/>
              <w:bottom w:val="single" w:sz="4" w:space="0" w:color="auto"/>
              <w:right w:val="single" w:sz="4" w:space="0" w:color="auto"/>
            </w:tcBorders>
            <w:shd w:val="clear" w:color="auto" w:fill="auto"/>
            <w:noWrap/>
          </w:tcPr>
          <w:p w:rsidR="00A0714F" w:rsidRDefault="002608D1">
            <w:pPr>
              <w:pStyle w:val="NoSpacing"/>
              <w:rPr>
                <w:rFonts w:ascii="Arial" w:hAnsi="Arial" w:cs="Arial"/>
              </w:rPr>
            </w:pPr>
            <w:r>
              <w:rPr>
                <w:rFonts w:ascii="Arial" w:hAnsi="Arial" w:cs="Arial"/>
              </w:rPr>
              <w:t>7.</w:t>
            </w:r>
          </w:p>
        </w:tc>
        <w:tc>
          <w:tcPr>
            <w:tcW w:w="1984" w:type="dxa"/>
            <w:tcBorders>
              <w:top w:val="nil"/>
              <w:left w:val="nil"/>
              <w:bottom w:val="single" w:sz="4" w:space="0" w:color="auto"/>
              <w:right w:val="single" w:sz="4" w:space="0" w:color="auto"/>
            </w:tcBorders>
            <w:shd w:val="clear" w:color="auto" w:fill="auto"/>
          </w:tcPr>
          <w:p w:rsidR="00A0714F" w:rsidRDefault="002608D1">
            <w:pPr>
              <w:pStyle w:val="NoSpacing"/>
              <w:rPr>
                <w:rFonts w:ascii="Arial" w:hAnsi="Arial" w:cs="Arial"/>
              </w:rPr>
            </w:pPr>
            <w:r>
              <w:rPr>
                <w:rFonts w:ascii="Arial" w:hAnsi="Arial" w:cs="Arial"/>
              </w:rPr>
              <w:t>Влијанието на отпадот врз здравјето и средината</w:t>
            </w:r>
          </w:p>
        </w:tc>
        <w:tc>
          <w:tcPr>
            <w:tcW w:w="1559" w:type="dxa"/>
            <w:gridSpan w:val="2"/>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Природни науки</w:t>
            </w:r>
          </w:p>
        </w:tc>
        <w:tc>
          <w:tcPr>
            <w:tcW w:w="1082" w:type="dxa"/>
            <w:gridSpan w:val="2"/>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r>
              <w:rPr>
                <w:rFonts w:ascii="Arial" w:eastAsia="Times New Roman" w:hAnsi="Arial" w:cs="Arial"/>
                <w:color w:val="000000"/>
                <w:lang w:eastAsia="mk-MK"/>
              </w:rPr>
              <w:t>V(петто)</w:t>
            </w:r>
          </w:p>
        </w:tc>
        <w:tc>
          <w:tcPr>
            <w:tcW w:w="2179"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Животни средини</w:t>
            </w:r>
          </w:p>
        </w:tc>
        <w:tc>
          <w:tcPr>
            <w:tcW w:w="850"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1</w:t>
            </w:r>
          </w:p>
        </w:tc>
        <w:tc>
          <w:tcPr>
            <w:tcW w:w="1985"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Март</w:t>
            </w:r>
          </w:p>
        </w:tc>
      </w:tr>
      <w:tr w:rsidR="00A0714F">
        <w:trPr>
          <w:trHeight w:val="307"/>
        </w:trPr>
        <w:tc>
          <w:tcPr>
            <w:tcW w:w="534" w:type="dxa"/>
            <w:tcBorders>
              <w:top w:val="nil"/>
              <w:left w:val="single" w:sz="4" w:space="0" w:color="auto"/>
              <w:bottom w:val="single" w:sz="4" w:space="0" w:color="auto"/>
              <w:right w:val="single" w:sz="4" w:space="0" w:color="auto"/>
            </w:tcBorders>
            <w:shd w:val="clear" w:color="auto" w:fill="auto"/>
            <w:noWrap/>
          </w:tcPr>
          <w:p w:rsidR="00A0714F" w:rsidRDefault="002608D1">
            <w:pPr>
              <w:pStyle w:val="NoSpacing"/>
              <w:rPr>
                <w:rFonts w:ascii="Arial" w:hAnsi="Arial" w:cs="Arial"/>
              </w:rPr>
            </w:pPr>
            <w:r>
              <w:rPr>
                <w:rFonts w:ascii="Arial" w:hAnsi="Arial" w:cs="Arial"/>
              </w:rPr>
              <w:t>8.</w:t>
            </w:r>
          </w:p>
        </w:tc>
        <w:tc>
          <w:tcPr>
            <w:tcW w:w="1984" w:type="dxa"/>
            <w:tcBorders>
              <w:top w:val="nil"/>
              <w:left w:val="nil"/>
              <w:bottom w:val="single" w:sz="4" w:space="0" w:color="auto"/>
              <w:right w:val="single" w:sz="4" w:space="0" w:color="auto"/>
            </w:tcBorders>
            <w:shd w:val="clear" w:color="auto" w:fill="auto"/>
          </w:tcPr>
          <w:p w:rsidR="00A0714F" w:rsidRDefault="002608D1">
            <w:pPr>
              <w:pStyle w:val="NoSpacing"/>
              <w:rPr>
                <w:rFonts w:ascii="Arial" w:hAnsi="Arial" w:cs="Arial"/>
              </w:rPr>
            </w:pPr>
            <w:r>
              <w:rPr>
                <w:rFonts w:ascii="Arial" w:hAnsi="Arial" w:cs="Arial"/>
              </w:rPr>
              <w:t>Подигање на свеста на пошироката заедница за управување со отпад</w:t>
            </w:r>
          </w:p>
        </w:tc>
        <w:tc>
          <w:tcPr>
            <w:tcW w:w="1559" w:type="dxa"/>
            <w:gridSpan w:val="2"/>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Музичко образование</w:t>
            </w:r>
          </w:p>
        </w:tc>
        <w:tc>
          <w:tcPr>
            <w:tcW w:w="1082" w:type="dxa"/>
            <w:gridSpan w:val="2"/>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VI(шесто)</w:t>
            </w:r>
          </w:p>
        </w:tc>
        <w:tc>
          <w:tcPr>
            <w:tcW w:w="2179"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xml:space="preserve">Детско музичко </w:t>
            </w:r>
            <w:r>
              <w:rPr>
                <w:rFonts w:ascii="Arial" w:hAnsi="Arial" w:cs="Arial"/>
                <w:lang w:eastAsia="mk-MK"/>
              </w:rPr>
              <w:t>творештво „Создаваме и твориме “</w:t>
            </w:r>
          </w:p>
        </w:tc>
        <w:tc>
          <w:tcPr>
            <w:tcW w:w="850"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2</w:t>
            </w:r>
          </w:p>
        </w:tc>
        <w:tc>
          <w:tcPr>
            <w:tcW w:w="1985"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eastAsia="mk-MK"/>
              </w:rPr>
            </w:pPr>
            <w:r>
              <w:rPr>
                <w:rFonts w:ascii="Arial" w:hAnsi="Arial" w:cs="Arial"/>
                <w:lang w:eastAsia="mk-MK"/>
              </w:rPr>
              <w:t> Октомври,</w:t>
            </w:r>
          </w:p>
          <w:p w:rsidR="00A0714F" w:rsidRDefault="002608D1">
            <w:pPr>
              <w:pStyle w:val="NoSpacing"/>
              <w:rPr>
                <w:rFonts w:ascii="Arial" w:hAnsi="Arial" w:cs="Arial"/>
                <w:lang w:eastAsia="mk-MK"/>
              </w:rPr>
            </w:pPr>
            <w:r>
              <w:rPr>
                <w:rFonts w:ascii="Arial" w:hAnsi="Arial" w:cs="Arial"/>
                <w:lang w:eastAsia="mk-MK"/>
              </w:rPr>
              <w:t>Фе</w:t>
            </w:r>
            <w:r>
              <w:rPr>
                <w:rFonts w:ascii="Arial" w:hAnsi="Arial" w:cs="Arial"/>
                <w:lang w:val="mk-MK" w:eastAsia="mk-MK"/>
              </w:rPr>
              <w:t>в</w:t>
            </w:r>
            <w:r>
              <w:rPr>
                <w:rFonts w:ascii="Arial" w:hAnsi="Arial" w:cs="Arial"/>
                <w:lang w:eastAsia="mk-MK"/>
              </w:rPr>
              <w:t>руари</w:t>
            </w:r>
          </w:p>
        </w:tc>
      </w:tr>
      <w:tr w:rsidR="00A0714F">
        <w:trPr>
          <w:trHeight w:val="238"/>
        </w:trPr>
        <w:tc>
          <w:tcPr>
            <w:tcW w:w="534" w:type="dxa"/>
            <w:tcBorders>
              <w:top w:val="nil"/>
              <w:left w:val="single" w:sz="4" w:space="0" w:color="auto"/>
              <w:bottom w:val="single" w:sz="4" w:space="0" w:color="auto"/>
              <w:right w:val="single" w:sz="4" w:space="0" w:color="auto"/>
            </w:tcBorders>
            <w:shd w:val="clear" w:color="auto" w:fill="auto"/>
            <w:noWrap/>
          </w:tcPr>
          <w:p w:rsidR="00A0714F" w:rsidRDefault="002608D1">
            <w:pPr>
              <w:pStyle w:val="NoSpacing"/>
              <w:rPr>
                <w:rFonts w:ascii="Arial" w:hAnsi="Arial" w:cs="Arial"/>
              </w:rPr>
            </w:pPr>
            <w:r>
              <w:rPr>
                <w:rFonts w:ascii="Arial" w:hAnsi="Arial" w:cs="Arial"/>
              </w:rPr>
              <w:t>9.</w:t>
            </w:r>
          </w:p>
        </w:tc>
        <w:tc>
          <w:tcPr>
            <w:tcW w:w="1984" w:type="dxa"/>
            <w:tcBorders>
              <w:top w:val="nil"/>
              <w:left w:val="nil"/>
              <w:bottom w:val="single" w:sz="4" w:space="0" w:color="auto"/>
              <w:right w:val="single" w:sz="4" w:space="0" w:color="auto"/>
            </w:tcBorders>
            <w:shd w:val="clear" w:color="auto" w:fill="auto"/>
          </w:tcPr>
          <w:p w:rsidR="00A0714F" w:rsidRDefault="002608D1">
            <w:pPr>
              <w:pStyle w:val="NoSpacing"/>
              <w:rPr>
                <w:rFonts w:ascii="Arial" w:hAnsi="Arial" w:cs="Arial"/>
              </w:rPr>
            </w:pPr>
            <w:r>
              <w:rPr>
                <w:rFonts w:ascii="Arial" w:hAnsi="Arial" w:cs="Arial"/>
              </w:rPr>
              <w:t>Изработка на упатства за управување со отпад</w:t>
            </w:r>
          </w:p>
        </w:tc>
        <w:tc>
          <w:tcPr>
            <w:tcW w:w="1559" w:type="dxa"/>
            <w:gridSpan w:val="2"/>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1082" w:type="dxa"/>
            <w:gridSpan w:val="2"/>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2179"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850"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1985"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r>
      <w:tr w:rsidR="00A0714F">
        <w:trPr>
          <w:trHeight w:val="402"/>
        </w:trPr>
        <w:tc>
          <w:tcPr>
            <w:tcW w:w="534" w:type="dxa"/>
            <w:tcBorders>
              <w:top w:val="nil"/>
              <w:left w:val="single" w:sz="4" w:space="0" w:color="auto"/>
              <w:bottom w:val="single" w:sz="4" w:space="0" w:color="auto"/>
              <w:right w:val="single" w:sz="4" w:space="0" w:color="auto"/>
            </w:tcBorders>
            <w:shd w:val="clear" w:color="auto" w:fill="auto"/>
            <w:noWrap/>
          </w:tcPr>
          <w:p w:rsidR="00A0714F" w:rsidRDefault="002608D1">
            <w:pPr>
              <w:pStyle w:val="NoSpacing"/>
              <w:rPr>
                <w:rFonts w:ascii="Arial" w:hAnsi="Arial" w:cs="Arial"/>
              </w:rPr>
            </w:pPr>
            <w:r>
              <w:rPr>
                <w:rFonts w:ascii="Arial" w:hAnsi="Arial" w:cs="Arial"/>
              </w:rPr>
              <w:t>10.</w:t>
            </w:r>
          </w:p>
        </w:tc>
        <w:tc>
          <w:tcPr>
            <w:tcW w:w="1984" w:type="dxa"/>
            <w:tcBorders>
              <w:top w:val="nil"/>
              <w:left w:val="nil"/>
              <w:bottom w:val="single" w:sz="4" w:space="0" w:color="auto"/>
              <w:right w:val="single" w:sz="4" w:space="0" w:color="auto"/>
            </w:tcBorders>
            <w:shd w:val="clear" w:color="auto" w:fill="auto"/>
          </w:tcPr>
          <w:p w:rsidR="00A0714F" w:rsidRDefault="002608D1">
            <w:pPr>
              <w:pStyle w:val="NoSpacing"/>
              <w:rPr>
                <w:rFonts w:ascii="Arial" w:hAnsi="Arial" w:cs="Arial"/>
              </w:rPr>
            </w:pPr>
            <w:r>
              <w:rPr>
                <w:rFonts w:ascii="Arial" w:hAnsi="Arial" w:cs="Arial"/>
              </w:rPr>
              <w:t>Анализа на состојбата со отпадот во зградата и дворот</w:t>
            </w:r>
          </w:p>
        </w:tc>
        <w:tc>
          <w:tcPr>
            <w:tcW w:w="1559" w:type="dxa"/>
            <w:gridSpan w:val="2"/>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1082" w:type="dxa"/>
            <w:gridSpan w:val="2"/>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2179"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850"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1985"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r>
      <w:tr w:rsidR="00A0714F">
        <w:trPr>
          <w:trHeight w:val="307"/>
        </w:trPr>
        <w:tc>
          <w:tcPr>
            <w:tcW w:w="534" w:type="dxa"/>
            <w:tcBorders>
              <w:top w:val="nil"/>
              <w:left w:val="single" w:sz="4" w:space="0" w:color="auto"/>
              <w:bottom w:val="single" w:sz="4" w:space="0" w:color="auto"/>
              <w:right w:val="single" w:sz="4" w:space="0" w:color="auto"/>
            </w:tcBorders>
            <w:shd w:val="clear" w:color="auto" w:fill="auto"/>
            <w:noWrap/>
          </w:tcPr>
          <w:p w:rsidR="00A0714F" w:rsidRDefault="002608D1">
            <w:pPr>
              <w:pStyle w:val="NoSpacing"/>
              <w:rPr>
                <w:rFonts w:ascii="Arial" w:hAnsi="Arial" w:cs="Arial"/>
              </w:rPr>
            </w:pPr>
            <w:r>
              <w:rPr>
                <w:rFonts w:ascii="Arial" w:hAnsi="Arial" w:cs="Arial"/>
              </w:rPr>
              <w:t>11.</w:t>
            </w:r>
          </w:p>
        </w:tc>
        <w:tc>
          <w:tcPr>
            <w:tcW w:w="1984" w:type="dxa"/>
            <w:tcBorders>
              <w:top w:val="nil"/>
              <w:left w:val="nil"/>
              <w:bottom w:val="single" w:sz="4" w:space="0" w:color="auto"/>
              <w:right w:val="single" w:sz="4" w:space="0" w:color="auto"/>
            </w:tcBorders>
            <w:shd w:val="clear" w:color="auto" w:fill="auto"/>
          </w:tcPr>
          <w:p w:rsidR="00A0714F" w:rsidRDefault="002608D1">
            <w:pPr>
              <w:pStyle w:val="NoSpacing"/>
              <w:rPr>
                <w:rFonts w:ascii="Arial" w:hAnsi="Arial" w:cs="Arial"/>
              </w:rPr>
            </w:pPr>
            <w:r>
              <w:rPr>
                <w:rFonts w:ascii="Arial" w:hAnsi="Arial" w:cs="Arial"/>
              </w:rPr>
              <w:t>План за намалување на отпадот</w:t>
            </w:r>
          </w:p>
        </w:tc>
        <w:tc>
          <w:tcPr>
            <w:tcW w:w="1559" w:type="dxa"/>
            <w:gridSpan w:val="2"/>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1082" w:type="dxa"/>
            <w:gridSpan w:val="2"/>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2179"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850"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1985"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r>
      <w:tr w:rsidR="00A0714F">
        <w:trPr>
          <w:trHeight w:val="307"/>
        </w:trPr>
        <w:tc>
          <w:tcPr>
            <w:tcW w:w="2518" w:type="dxa"/>
            <w:gridSpan w:val="2"/>
            <w:tcBorders>
              <w:top w:val="nil"/>
              <w:left w:val="single" w:sz="4" w:space="0" w:color="auto"/>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ВКУПНО</w:t>
            </w:r>
          </w:p>
        </w:tc>
        <w:tc>
          <w:tcPr>
            <w:tcW w:w="1559" w:type="dxa"/>
            <w:gridSpan w:val="2"/>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1060" w:type="dxa"/>
            <w:tcBorders>
              <w:top w:val="nil"/>
              <w:left w:val="nil"/>
              <w:bottom w:val="single" w:sz="4" w:space="0" w:color="auto"/>
              <w:right w:val="single" w:sz="4" w:space="0" w:color="auto"/>
            </w:tcBorders>
            <w:shd w:val="clear" w:color="auto" w:fill="FFFFFF" w:themeFill="background1"/>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2201" w:type="dxa"/>
            <w:gridSpan w:val="2"/>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850"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eastAsia="mk-MK"/>
              </w:rPr>
            </w:pPr>
            <w:r>
              <w:rPr>
                <w:rFonts w:ascii="Arial" w:hAnsi="Arial" w:cs="Arial"/>
                <w:lang w:eastAsia="mk-MK"/>
              </w:rPr>
              <w:t> </w:t>
            </w:r>
            <w:r>
              <w:rPr>
                <w:rFonts w:ascii="Arial" w:hAnsi="Arial" w:cs="Arial"/>
                <w:lang w:val="mk-MK" w:eastAsia="mk-MK"/>
              </w:rPr>
              <w:t>13</w:t>
            </w:r>
          </w:p>
        </w:tc>
        <w:tc>
          <w:tcPr>
            <w:tcW w:w="1985" w:type="dxa"/>
            <w:tcBorders>
              <w:top w:val="nil"/>
              <w:left w:val="nil"/>
              <w:bottom w:val="single" w:sz="4" w:space="0" w:color="auto"/>
              <w:right w:val="single" w:sz="4" w:space="0" w:color="auto"/>
            </w:tcBorders>
            <w:shd w:val="clear" w:color="auto" w:fill="FFFFFF" w:themeFill="background1"/>
            <w:noWrap/>
            <w:vAlign w:val="bottom"/>
          </w:tcPr>
          <w:p w:rsidR="00A0714F" w:rsidRDefault="002608D1">
            <w:pPr>
              <w:pStyle w:val="NoSpacing"/>
              <w:rPr>
                <w:rFonts w:ascii="Arial" w:hAnsi="Arial" w:cs="Arial"/>
                <w:lang w:eastAsia="mk-MK"/>
              </w:rPr>
            </w:pPr>
            <w:r>
              <w:rPr>
                <w:rFonts w:ascii="Arial" w:hAnsi="Arial" w:cs="Arial"/>
                <w:lang w:eastAsia="mk-MK"/>
              </w:rPr>
              <w:t> </w:t>
            </w:r>
          </w:p>
        </w:tc>
      </w:tr>
    </w:tbl>
    <w:p w:rsidR="00A0714F" w:rsidRDefault="00A0714F">
      <w:pPr>
        <w:pStyle w:val="NoSpacing"/>
        <w:rPr>
          <w:rFonts w:ascii="Arial" w:hAnsi="Arial" w:cs="Arial"/>
        </w:rPr>
      </w:pPr>
    </w:p>
    <w:p w:rsidR="00A0714F" w:rsidRDefault="00A0714F">
      <w:pPr>
        <w:rPr>
          <w:rFonts w:ascii="Arial" w:hAnsi="Arial" w:cs="Arial"/>
          <w:lang w:val="mk-MK"/>
        </w:rPr>
      </w:pPr>
    </w:p>
    <w:p w:rsidR="00A0714F" w:rsidRDefault="002608D1">
      <w:pPr>
        <w:pStyle w:val="NoSpacing"/>
        <w:rPr>
          <w:rFonts w:ascii="Arial" w:hAnsi="Arial" w:cs="Arial"/>
          <w:b/>
        </w:rPr>
      </w:pPr>
      <w:r>
        <w:rPr>
          <w:rFonts w:ascii="Arial" w:hAnsi="Arial" w:cs="Arial"/>
          <w:b/>
        </w:rPr>
        <w:t>VI.ТЕМА: БИОДИВЕРЗИТЕТ</w:t>
      </w:r>
    </w:p>
    <w:p w:rsidR="00A0714F" w:rsidRDefault="00A0714F">
      <w:pPr>
        <w:pStyle w:val="NoSpacing"/>
        <w:rPr>
          <w:rFonts w:ascii="Arial" w:hAnsi="Arial" w:cs="Arial"/>
          <w:b/>
        </w:rPr>
      </w:pPr>
    </w:p>
    <w:p w:rsidR="00A0714F" w:rsidRDefault="00A0714F">
      <w:pPr>
        <w:pStyle w:val="NoSpacing"/>
        <w:rPr>
          <w:rFonts w:ascii="Arial" w:hAnsi="Arial" w:cs="Arial"/>
        </w:rPr>
      </w:pPr>
    </w:p>
    <w:tbl>
      <w:tblPr>
        <w:tblW w:w="10349" w:type="dxa"/>
        <w:tblInd w:w="-318" w:type="dxa"/>
        <w:tblLayout w:type="fixed"/>
        <w:tblLook w:val="04A0" w:firstRow="1" w:lastRow="0" w:firstColumn="1" w:lastColumn="0" w:noHBand="0" w:noVBand="1"/>
      </w:tblPr>
      <w:tblGrid>
        <w:gridCol w:w="426"/>
        <w:gridCol w:w="1843"/>
        <w:gridCol w:w="1843"/>
        <w:gridCol w:w="1134"/>
        <w:gridCol w:w="2693"/>
        <w:gridCol w:w="992"/>
        <w:gridCol w:w="1418"/>
      </w:tblGrid>
      <w:tr w:rsidR="00A0714F">
        <w:trPr>
          <w:trHeight w:val="227"/>
        </w:trPr>
        <w:tc>
          <w:tcPr>
            <w:tcW w:w="226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0714F" w:rsidRDefault="002608D1">
            <w:pPr>
              <w:pStyle w:val="NoSpacing"/>
              <w:jc w:val="center"/>
              <w:rPr>
                <w:rFonts w:ascii="Arial" w:hAnsi="Arial" w:cs="Arial"/>
                <w:b/>
                <w:lang w:eastAsia="mk-MK"/>
              </w:rPr>
            </w:pPr>
            <w:r>
              <w:rPr>
                <w:rFonts w:ascii="Arial" w:hAnsi="Arial" w:cs="Arial"/>
                <w:b/>
                <w:lang w:eastAsia="mk-MK"/>
              </w:rPr>
              <w:t>Еколошки содржини</w:t>
            </w:r>
          </w:p>
        </w:tc>
        <w:tc>
          <w:tcPr>
            <w:tcW w:w="1843"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jc w:val="center"/>
              <w:rPr>
                <w:rFonts w:ascii="Arial" w:hAnsi="Arial" w:cs="Arial"/>
                <w:b/>
                <w:lang w:eastAsia="mk-MK"/>
              </w:rPr>
            </w:pPr>
            <w:r>
              <w:rPr>
                <w:rFonts w:ascii="Arial" w:hAnsi="Arial" w:cs="Arial"/>
                <w:b/>
                <w:lang w:eastAsia="mk-MK"/>
              </w:rPr>
              <w:t>Предмет</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jc w:val="center"/>
              <w:rPr>
                <w:rFonts w:ascii="Arial" w:hAnsi="Arial" w:cs="Arial"/>
                <w:b/>
                <w:lang w:eastAsia="mk-MK"/>
              </w:rPr>
            </w:pPr>
            <w:r>
              <w:rPr>
                <w:rFonts w:ascii="Arial" w:hAnsi="Arial" w:cs="Arial"/>
                <w:b/>
                <w:lang w:eastAsia="mk-MK"/>
              </w:rPr>
              <w:t>Одделение</w:t>
            </w:r>
          </w:p>
        </w:tc>
        <w:tc>
          <w:tcPr>
            <w:tcW w:w="2693"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jc w:val="center"/>
              <w:rPr>
                <w:rFonts w:ascii="Arial" w:hAnsi="Arial" w:cs="Arial"/>
                <w:b/>
                <w:lang w:eastAsia="mk-MK"/>
              </w:rPr>
            </w:pPr>
            <w:r>
              <w:rPr>
                <w:rFonts w:ascii="Arial" w:hAnsi="Arial" w:cs="Arial"/>
                <w:b/>
                <w:lang w:eastAsia="mk-MK"/>
              </w:rPr>
              <w:t>Наставна содржина</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jc w:val="center"/>
              <w:rPr>
                <w:rFonts w:ascii="Arial" w:hAnsi="Arial" w:cs="Arial"/>
                <w:b/>
                <w:lang w:eastAsia="mk-MK"/>
              </w:rPr>
            </w:pPr>
            <w:r>
              <w:rPr>
                <w:rFonts w:ascii="Arial" w:hAnsi="Arial" w:cs="Arial"/>
                <w:b/>
                <w:lang w:eastAsia="mk-MK"/>
              </w:rPr>
              <w:t xml:space="preserve">Број на часови </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jc w:val="center"/>
              <w:rPr>
                <w:rFonts w:ascii="Arial" w:hAnsi="Arial" w:cs="Arial"/>
                <w:b/>
                <w:lang w:eastAsia="mk-MK"/>
              </w:rPr>
            </w:pPr>
            <w:r>
              <w:rPr>
                <w:rFonts w:ascii="Arial" w:hAnsi="Arial" w:cs="Arial"/>
                <w:b/>
                <w:lang w:eastAsia="mk-MK"/>
              </w:rPr>
              <w:t>Време на реализација</w:t>
            </w:r>
          </w:p>
        </w:tc>
      </w:tr>
      <w:tr w:rsidR="00A0714F">
        <w:trPr>
          <w:trHeight w:val="227"/>
        </w:trPr>
        <w:tc>
          <w:tcPr>
            <w:tcW w:w="426" w:type="dxa"/>
            <w:tcBorders>
              <w:top w:val="nil"/>
              <w:left w:val="single" w:sz="4" w:space="0" w:color="auto"/>
              <w:bottom w:val="single" w:sz="4" w:space="0" w:color="auto"/>
              <w:right w:val="single" w:sz="4" w:space="0" w:color="auto"/>
            </w:tcBorders>
            <w:shd w:val="clear" w:color="auto" w:fill="auto"/>
            <w:noWrap/>
          </w:tcPr>
          <w:p w:rsidR="00A0714F" w:rsidRDefault="002608D1">
            <w:pPr>
              <w:pStyle w:val="NoSpacing"/>
              <w:rPr>
                <w:rFonts w:ascii="Arial" w:hAnsi="Arial" w:cs="Arial"/>
              </w:rPr>
            </w:pPr>
            <w:r>
              <w:rPr>
                <w:rFonts w:ascii="Arial" w:hAnsi="Arial" w:cs="Arial"/>
              </w:rPr>
              <w:t>1.</w:t>
            </w:r>
          </w:p>
        </w:tc>
        <w:tc>
          <w:tcPr>
            <w:tcW w:w="1843" w:type="dxa"/>
            <w:tcBorders>
              <w:top w:val="nil"/>
              <w:left w:val="nil"/>
              <w:bottom w:val="single" w:sz="4" w:space="0" w:color="auto"/>
              <w:right w:val="single" w:sz="4" w:space="0" w:color="auto"/>
            </w:tcBorders>
            <w:shd w:val="clear" w:color="auto" w:fill="auto"/>
          </w:tcPr>
          <w:p w:rsidR="00A0714F" w:rsidRDefault="002608D1">
            <w:pPr>
              <w:pStyle w:val="NoSpacing"/>
              <w:rPr>
                <w:rFonts w:ascii="Arial" w:hAnsi="Arial" w:cs="Arial"/>
              </w:rPr>
            </w:pPr>
            <w:r>
              <w:rPr>
                <w:rFonts w:ascii="Arial" w:hAnsi="Arial" w:cs="Arial"/>
              </w:rPr>
              <w:t>Локален и национален биодиверзитет</w:t>
            </w:r>
          </w:p>
        </w:tc>
        <w:tc>
          <w:tcPr>
            <w:tcW w:w="1843"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1134"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2693"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992"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1418"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r>
      <w:tr w:rsidR="00A0714F">
        <w:trPr>
          <w:trHeight w:val="227"/>
        </w:trPr>
        <w:tc>
          <w:tcPr>
            <w:tcW w:w="426" w:type="dxa"/>
            <w:tcBorders>
              <w:top w:val="nil"/>
              <w:left w:val="single" w:sz="4" w:space="0" w:color="auto"/>
              <w:bottom w:val="single" w:sz="4" w:space="0" w:color="auto"/>
              <w:right w:val="single" w:sz="4" w:space="0" w:color="auto"/>
            </w:tcBorders>
            <w:shd w:val="clear" w:color="auto" w:fill="auto"/>
            <w:noWrap/>
          </w:tcPr>
          <w:p w:rsidR="00A0714F" w:rsidRDefault="002608D1">
            <w:pPr>
              <w:pStyle w:val="NoSpacing"/>
              <w:rPr>
                <w:rFonts w:ascii="Arial" w:hAnsi="Arial" w:cs="Arial"/>
              </w:rPr>
            </w:pPr>
            <w:r>
              <w:rPr>
                <w:rFonts w:ascii="Arial" w:hAnsi="Arial" w:cs="Arial"/>
              </w:rPr>
              <w:t>2.</w:t>
            </w:r>
          </w:p>
        </w:tc>
        <w:tc>
          <w:tcPr>
            <w:tcW w:w="1843" w:type="dxa"/>
            <w:tcBorders>
              <w:top w:val="nil"/>
              <w:left w:val="nil"/>
              <w:bottom w:val="single" w:sz="4" w:space="0" w:color="auto"/>
              <w:right w:val="single" w:sz="4" w:space="0" w:color="auto"/>
            </w:tcBorders>
            <w:shd w:val="clear" w:color="auto" w:fill="auto"/>
          </w:tcPr>
          <w:p w:rsidR="00A0714F" w:rsidRDefault="002608D1">
            <w:pPr>
              <w:pStyle w:val="NoSpacing"/>
              <w:rPr>
                <w:rFonts w:ascii="Arial" w:hAnsi="Arial" w:cs="Arial"/>
              </w:rPr>
            </w:pPr>
            <w:r>
              <w:rPr>
                <w:rFonts w:ascii="Arial" w:hAnsi="Arial" w:cs="Arial"/>
              </w:rPr>
              <w:t>Анализа на биодиверзитет</w:t>
            </w:r>
            <w:r>
              <w:rPr>
                <w:rFonts w:ascii="Arial" w:hAnsi="Arial" w:cs="Arial"/>
              </w:rPr>
              <w:lastRenderedPageBreak/>
              <w:t>от во локалната средина</w:t>
            </w:r>
          </w:p>
        </w:tc>
        <w:tc>
          <w:tcPr>
            <w:tcW w:w="1843" w:type="dxa"/>
            <w:tcBorders>
              <w:top w:val="nil"/>
              <w:left w:val="nil"/>
              <w:bottom w:val="single" w:sz="4" w:space="0" w:color="auto"/>
              <w:right w:val="single" w:sz="4" w:space="0" w:color="auto"/>
            </w:tcBorders>
            <w:shd w:val="clear" w:color="auto" w:fill="auto"/>
            <w:noWrap/>
            <w:vAlign w:val="bottom"/>
          </w:tcPr>
          <w:p w:rsidR="00A0714F" w:rsidRDefault="00A0714F">
            <w:pPr>
              <w:pStyle w:val="NoSpacing"/>
              <w:rPr>
                <w:rFonts w:ascii="Arial" w:hAnsi="Arial" w:cs="Arial"/>
                <w:lang w:eastAsia="mk-MK"/>
              </w:rPr>
            </w:pPr>
          </w:p>
        </w:tc>
        <w:tc>
          <w:tcPr>
            <w:tcW w:w="1134" w:type="dxa"/>
            <w:tcBorders>
              <w:top w:val="nil"/>
              <w:left w:val="nil"/>
              <w:bottom w:val="single" w:sz="4" w:space="0" w:color="auto"/>
              <w:right w:val="single" w:sz="4" w:space="0" w:color="auto"/>
            </w:tcBorders>
            <w:shd w:val="clear" w:color="auto" w:fill="auto"/>
            <w:noWrap/>
            <w:vAlign w:val="bottom"/>
          </w:tcPr>
          <w:p w:rsidR="00A0714F" w:rsidRDefault="00A0714F">
            <w:pPr>
              <w:pStyle w:val="NoSpacing"/>
              <w:rPr>
                <w:rFonts w:ascii="Arial" w:hAnsi="Arial" w:cs="Arial"/>
                <w:lang w:eastAsia="mk-MK"/>
              </w:rPr>
            </w:pPr>
          </w:p>
        </w:tc>
        <w:tc>
          <w:tcPr>
            <w:tcW w:w="2693" w:type="dxa"/>
            <w:tcBorders>
              <w:top w:val="nil"/>
              <w:left w:val="nil"/>
              <w:bottom w:val="single" w:sz="4" w:space="0" w:color="auto"/>
              <w:right w:val="single" w:sz="4" w:space="0" w:color="auto"/>
            </w:tcBorders>
            <w:shd w:val="clear" w:color="auto" w:fill="auto"/>
            <w:noWrap/>
            <w:vAlign w:val="bottom"/>
          </w:tcPr>
          <w:p w:rsidR="00A0714F" w:rsidRDefault="00A0714F">
            <w:pPr>
              <w:pStyle w:val="NoSpacing"/>
              <w:rPr>
                <w:rFonts w:ascii="Arial" w:hAnsi="Arial" w:cs="Arial"/>
                <w:lang w:eastAsia="mk-MK"/>
              </w:rPr>
            </w:pPr>
          </w:p>
        </w:tc>
        <w:tc>
          <w:tcPr>
            <w:tcW w:w="992" w:type="dxa"/>
            <w:tcBorders>
              <w:top w:val="nil"/>
              <w:left w:val="nil"/>
              <w:bottom w:val="single" w:sz="4" w:space="0" w:color="auto"/>
              <w:right w:val="single" w:sz="4" w:space="0" w:color="auto"/>
            </w:tcBorders>
            <w:shd w:val="clear" w:color="auto" w:fill="auto"/>
            <w:noWrap/>
            <w:vAlign w:val="bottom"/>
          </w:tcPr>
          <w:p w:rsidR="00A0714F" w:rsidRDefault="00A0714F">
            <w:pPr>
              <w:pStyle w:val="NoSpacing"/>
              <w:rPr>
                <w:rFonts w:ascii="Arial" w:hAnsi="Arial" w:cs="Arial"/>
                <w:lang w:eastAsia="mk-MK"/>
              </w:rPr>
            </w:pPr>
          </w:p>
        </w:tc>
        <w:tc>
          <w:tcPr>
            <w:tcW w:w="1418" w:type="dxa"/>
            <w:tcBorders>
              <w:top w:val="nil"/>
              <w:left w:val="nil"/>
              <w:bottom w:val="single" w:sz="4" w:space="0" w:color="auto"/>
              <w:right w:val="single" w:sz="4" w:space="0" w:color="auto"/>
            </w:tcBorders>
            <w:shd w:val="clear" w:color="auto" w:fill="auto"/>
            <w:noWrap/>
            <w:vAlign w:val="bottom"/>
          </w:tcPr>
          <w:p w:rsidR="00A0714F" w:rsidRDefault="00A0714F">
            <w:pPr>
              <w:pStyle w:val="NoSpacing"/>
              <w:rPr>
                <w:rFonts w:ascii="Arial" w:hAnsi="Arial" w:cs="Arial"/>
                <w:lang w:eastAsia="mk-MK"/>
              </w:rPr>
            </w:pPr>
          </w:p>
        </w:tc>
      </w:tr>
      <w:tr w:rsidR="00A0714F">
        <w:trPr>
          <w:trHeight w:val="179"/>
        </w:trPr>
        <w:tc>
          <w:tcPr>
            <w:tcW w:w="426" w:type="dxa"/>
            <w:vMerge w:val="restart"/>
            <w:tcBorders>
              <w:top w:val="nil"/>
              <w:left w:val="single" w:sz="4" w:space="0" w:color="auto"/>
              <w:right w:val="single" w:sz="4" w:space="0" w:color="auto"/>
            </w:tcBorders>
            <w:shd w:val="clear" w:color="auto" w:fill="auto"/>
            <w:noWrap/>
          </w:tcPr>
          <w:p w:rsidR="00A0714F" w:rsidRDefault="002608D1">
            <w:pPr>
              <w:pStyle w:val="NoSpacing"/>
              <w:rPr>
                <w:rFonts w:ascii="Arial" w:hAnsi="Arial" w:cs="Arial"/>
              </w:rPr>
            </w:pPr>
            <w:r>
              <w:rPr>
                <w:rFonts w:ascii="Arial" w:hAnsi="Arial" w:cs="Arial"/>
              </w:rPr>
              <w:lastRenderedPageBreak/>
              <w:t>3.</w:t>
            </w:r>
          </w:p>
        </w:tc>
        <w:tc>
          <w:tcPr>
            <w:tcW w:w="1843" w:type="dxa"/>
            <w:vMerge w:val="restart"/>
            <w:tcBorders>
              <w:top w:val="nil"/>
              <w:left w:val="nil"/>
              <w:right w:val="single" w:sz="4" w:space="0" w:color="auto"/>
            </w:tcBorders>
            <w:shd w:val="clear" w:color="auto" w:fill="auto"/>
          </w:tcPr>
          <w:p w:rsidR="00A0714F" w:rsidRDefault="002608D1">
            <w:pPr>
              <w:pStyle w:val="NoSpacing"/>
              <w:rPr>
                <w:rFonts w:ascii="Arial" w:hAnsi="Arial" w:cs="Arial"/>
              </w:rPr>
            </w:pPr>
            <w:r>
              <w:rPr>
                <w:rFonts w:ascii="Arial" w:hAnsi="Arial" w:cs="Arial"/>
              </w:rPr>
              <w:t>Еколошки акции</w:t>
            </w:r>
          </w:p>
        </w:tc>
        <w:tc>
          <w:tcPr>
            <w:tcW w:w="1843"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xml:space="preserve"> Македонски </w:t>
            </w:r>
            <w:r>
              <w:rPr>
                <w:rFonts w:ascii="Arial" w:hAnsi="Arial" w:cs="Arial"/>
                <w:lang w:eastAsia="mk-MK"/>
              </w:rPr>
              <w:t>јазик</w:t>
            </w:r>
          </w:p>
        </w:tc>
        <w:tc>
          <w:tcPr>
            <w:tcW w:w="1134"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III (трето)</w:t>
            </w:r>
          </w:p>
        </w:tc>
        <w:tc>
          <w:tcPr>
            <w:tcW w:w="2693"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Обработка на текстот „ Вредни деца- чисти дворови“</w:t>
            </w:r>
          </w:p>
        </w:tc>
        <w:tc>
          <w:tcPr>
            <w:tcW w:w="992"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1</w:t>
            </w:r>
          </w:p>
        </w:tc>
        <w:tc>
          <w:tcPr>
            <w:tcW w:w="1418"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март</w:t>
            </w:r>
          </w:p>
        </w:tc>
      </w:tr>
      <w:tr w:rsidR="00A0714F">
        <w:trPr>
          <w:trHeight w:val="169"/>
        </w:trPr>
        <w:tc>
          <w:tcPr>
            <w:tcW w:w="426" w:type="dxa"/>
            <w:vMerge/>
            <w:tcBorders>
              <w:left w:val="single" w:sz="4" w:space="0" w:color="auto"/>
              <w:right w:val="single" w:sz="4" w:space="0" w:color="auto"/>
            </w:tcBorders>
            <w:shd w:val="clear" w:color="auto" w:fill="auto"/>
            <w:noWrap/>
          </w:tcPr>
          <w:p w:rsidR="00A0714F" w:rsidRDefault="00A0714F">
            <w:pPr>
              <w:pStyle w:val="NoSpacing"/>
              <w:rPr>
                <w:rFonts w:ascii="Arial" w:hAnsi="Arial" w:cs="Arial"/>
              </w:rPr>
            </w:pPr>
          </w:p>
        </w:tc>
        <w:tc>
          <w:tcPr>
            <w:tcW w:w="1843" w:type="dxa"/>
            <w:vMerge/>
            <w:tcBorders>
              <w:left w:val="nil"/>
              <w:right w:val="single" w:sz="4" w:space="0" w:color="auto"/>
            </w:tcBorders>
            <w:shd w:val="clear" w:color="auto" w:fill="auto"/>
          </w:tcPr>
          <w:p w:rsidR="00A0714F" w:rsidRDefault="00A0714F">
            <w:pPr>
              <w:pStyle w:val="NoSpacing"/>
              <w:rPr>
                <w:rFonts w:ascii="Arial" w:hAnsi="Arial" w:cs="Arial"/>
              </w:rPr>
            </w:pPr>
          </w:p>
        </w:tc>
        <w:tc>
          <w:tcPr>
            <w:tcW w:w="1843"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eastAsia="mk-MK"/>
              </w:rPr>
            </w:pPr>
            <w:r>
              <w:rPr>
                <w:rFonts w:ascii="Arial" w:hAnsi="Arial" w:cs="Arial"/>
                <w:lang w:val="mk-MK" w:eastAsia="mk-MK"/>
              </w:rPr>
              <w:t>Техничко о.</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IV</w:t>
            </w:r>
          </w:p>
        </w:tc>
        <w:tc>
          <w:tcPr>
            <w:tcW w:w="2693"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eastAsia="mk-MK"/>
              </w:rPr>
            </w:pPr>
            <w:r>
              <w:rPr>
                <w:rFonts w:ascii="Arial" w:hAnsi="Arial" w:cs="Arial"/>
                <w:lang w:val="mk-MK" w:eastAsia="mk-MK"/>
              </w:rPr>
              <w:t>Рециклирање стара хартија</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jc w:val="center"/>
              <w:rPr>
                <w:rFonts w:ascii="Arial" w:hAnsi="Arial" w:cs="Arial"/>
                <w:lang w:val="mk-MK" w:eastAsia="mk-MK"/>
              </w:rPr>
            </w:pPr>
            <w:r>
              <w:rPr>
                <w:rFonts w:ascii="Arial" w:hAnsi="Arial" w:cs="Arial"/>
                <w:lang w:val="mk-MK" w:eastAsia="mk-MK"/>
              </w:rPr>
              <w:t>1</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eastAsia="mk-MK"/>
              </w:rPr>
            </w:pPr>
            <w:r>
              <w:rPr>
                <w:rFonts w:ascii="Arial" w:hAnsi="Arial" w:cs="Arial"/>
                <w:lang w:val="mk-MK" w:eastAsia="mk-MK"/>
              </w:rPr>
              <w:t>јануари</w:t>
            </w:r>
          </w:p>
        </w:tc>
      </w:tr>
      <w:tr w:rsidR="00A0714F">
        <w:trPr>
          <w:trHeight w:val="196"/>
        </w:trPr>
        <w:tc>
          <w:tcPr>
            <w:tcW w:w="426" w:type="dxa"/>
            <w:vMerge/>
            <w:tcBorders>
              <w:left w:val="single" w:sz="4" w:space="0" w:color="auto"/>
              <w:right w:val="single" w:sz="4" w:space="0" w:color="auto"/>
            </w:tcBorders>
            <w:shd w:val="clear" w:color="auto" w:fill="auto"/>
            <w:noWrap/>
          </w:tcPr>
          <w:p w:rsidR="00A0714F" w:rsidRDefault="00A0714F">
            <w:pPr>
              <w:pStyle w:val="NoSpacing"/>
              <w:rPr>
                <w:rFonts w:ascii="Arial" w:hAnsi="Arial" w:cs="Arial"/>
              </w:rPr>
            </w:pPr>
          </w:p>
        </w:tc>
        <w:tc>
          <w:tcPr>
            <w:tcW w:w="1843" w:type="dxa"/>
            <w:vMerge/>
            <w:tcBorders>
              <w:left w:val="nil"/>
              <w:right w:val="single" w:sz="4" w:space="0" w:color="auto"/>
            </w:tcBorders>
            <w:shd w:val="clear" w:color="auto" w:fill="auto"/>
          </w:tcPr>
          <w:p w:rsidR="00A0714F" w:rsidRDefault="00A0714F">
            <w:pPr>
              <w:pStyle w:val="NoSpacing"/>
              <w:rPr>
                <w:rFonts w:ascii="Arial" w:hAnsi="Arial" w:cs="Arial"/>
              </w:rPr>
            </w:pPr>
          </w:p>
        </w:tc>
        <w:tc>
          <w:tcPr>
            <w:tcW w:w="1843"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Македонски јазик</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jc w:val="center"/>
              <w:rPr>
                <w:rFonts w:ascii="Arial" w:hAnsi="Arial" w:cs="Arial"/>
                <w:lang w:eastAsia="mk-MK"/>
              </w:rPr>
            </w:pPr>
            <w:r>
              <w:rPr>
                <w:rFonts w:ascii="Arial" w:hAnsi="Arial" w:cs="Arial"/>
                <w:lang w:eastAsia="mk-MK"/>
              </w:rPr>
              <w:t>V одд.</w:t>
            </w:r>
          </w:p>
        </w:tc>
        <w:tc>
          <w:tcPr>
            <w:tcW w:w="2693"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eastAsia="mk-MK"/>
              </w:rPr>
            </w:pPr>
            <w:r>
              <w:rPr>
                <w:rFonts w:ascii="Arial" w:hAnsi="Arial" w:cs="Arial"/>
                <w:lang w:val="mk-MK" w:eastAsia="mk-MK"/>
              </w:rPr>
              <w:t>Еко – акција – текст</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jc w:val="center"/>
              <w:rPr>
                <w:rFonts w:ascii="Arial" w:hAnsi="Arial" w:cs="Arial"/>
                <w:lang w:eastAsia="mk-MK"/>
              </w:rPr>
            </w:pPr>
            <w:r>
              <w:rPr>
                <w:rFonts w:ascii="Arial" w:hAnsi="Arial" w:cs="Arial"/>
                <w:lang w:eastAsia="mk-MK"/>
              </w:rPr>
              <w:t>1</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април</w:t>
            </w:r>
          </w:p>
        </w:tc>
      </w:tr>
      <w:tr w:rsidR="00A0714F">
        <w:trPr>
          <w:trHeight w:val="134"/>
        </w:trPr>
        <w:tc>
          <w:tcPr>
            <w:tcW w:w="426" w:type="dxa"/>
            <w:vMerge/>
            <w:tcBorders>
              <w:left w:val="single" w:sz="4" w:space="0" w:color="auto"/>
              <w:right w:val="single" w:sz="4" w:space="0" w:color="auto"/>
            </w:tcBorders>
            <w:shd w:val="clear" w:color="auto" w:fill="auto"/>
            <w:noWrap/>
          </w:tcPr>
          <w:p w:rsidR="00A0714F" w:rsidRDefault="00A0714F">
            <w:pPr>
              <w:pStyle w:val="NoSpacing"/>
              <w:rPr>
                <w:rFonts w:ascii="Arial" w:hAnsi="Arial" w:cs="Arial"/>
              </w:rPr>
            </w:pPr>
          </w:p>
        </w:tc>
        <w:tc>
          <w:tcPr>
            <w:tcW w:w="1843" w:type="dxa"/>
            <w:vMerge/>
            <w:tcBorders>
              <w:left w:val="nil"/>
              <w:right w:val="single" w:sz="4" w:space="0" w:color="auto"/>
            </w:tcBorders>
            <w:shd w:val="clear" w:color="auto" w:fill="auto"/>
          </w:tcPr>
          <w:p w:rsidR="00A0714F" w:rsidRDefault="00A0714F">
            <w:pPr>
              <w:pStyle w:val="NoSpacing"/>
              <w:rPr>
                <w:rFonts w:ascii="Arial" w:hAnsi="Arial" w:cs="Arial"/>
              </w:rPr>
            </w:pPr>
          </w:p>
        </w:tc>
        <w:tc>
          <w:tcPr>
            <w:tcW w:w="1843" w:type="dxa"/>
            <w:tcBorders>
              <w:top w:val="single" w:sz="4" w:space="0" w:color="auto"/>
              <w:left w:val="nil"/>
              <w:bottom w:val="single" w:sz="4" w:space="0" w:color="auto"/>
              <w:right w:val="single" w:sz="4" w:space="0" w:color="auto"/>
            </w:tcBorders>
            <w:shd w:val="clear" w:color="auto" w:fill="auto"/>
            <w:noWrap/>
            <w:vAlign w:val="bottom"/>
          </w:tcPr>
          <w:p w:rsidR="00A0714F" w:rsidRDefault="00A0714F">
            <w:pPr>
              <w:pStyle w:val="NoSpacing"/>
              <w:rPr>
                <w:rFonts w:ascii="Arial" w:hAnsi="Arial" w:cs="Arial"/>
                <w:lang w:eastAsia="mk-MK"/>
              </w:rPr>
            </w:pP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0714F" w:rsidRDefault="00A0714F">
            <w:pPr>
              <w:pStyle w:val="NoSpacing"/>
              <w:jc w:val="center"/>
              <w:rPr>
                <w:rFonts w:ascii="Arial" w:hAnsi="Arial" w:cs="Arial"/>
                <w:lang w:eastAsia="mk-MK"/>
              </w:rPr>
            </w:pPr>
          </w:p>
        </w:tc>
        <w:tc>
          <w:tcPr>
            <w:tcW w:w="2693" w:type="dxa"/>
            <w:tcBorders>
              <w:top w:val="single" w:sz="4" w:space="0" w:color="auto"/>
              <w:left w:val="nil"/>
              <w:bottom w:val="single" w:sz="4" w:space="0" w:color="auto"/>
              <w:right w:val="single" w:sz="4" w:space="0" w:color="auto"/>
            </w:tcBorders>
            <w:shd w:val="clear" w:color="auto" w:fill="auto"/>
            <w:noWrap/>
            <w:vAlign w:val="bottom"/>
          </w:tcPr>
          <w:p w:rsidR="00A0714F" w:rsidRDefault="00A0714F">
            <w:pPr>
              <w:pStyle w:val="NoSpacing"/>
              <w:rPr>
                <w:rFonts w:ascii="Arial" w:hAnsi="Arial" w:cs="Arial"/>
                <w:lang w:val="mk-MK" w:eastAsia="mk-MK"/>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A0714F" w:rsidRDefault="00A0714F">
            <w:pPr>
              <w:pStyle w:val="NoSpacing"/>
              <w:jc w:val="center"/>
              <w:rPr>
                <w:rFonts w:ascii="Arial" w:hAnsi="Arial" w:cs="Arial"/>
                <w:lang w:eastAsia="mk-MK"/>
              </w:rPr>
            </w:pP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A0714F" w:rsidRDefault="00A0714F">
            <w:pPr>
              <w:pStyle w:val="NoSpacing"/>
              <w:rPr>
                <w:rFonts w:ascii="Arial" w:hAnsi="Arial" w:cs="Arial"/>
                <w:lang w:eastAsia="mk-MK"/>
              </w:rPr>
            </w:pPr>
          </w:p>
        </w:tc>
      </w:tr>
      <w:tr w:rsidR="00A0714F">
        <w:trPr>
          <w:trHeight w:val="348"/>
        </w:trPr>
        <w:tc>
          <w:tcPr>
            <w:tcW w:w="426" w:type="dxa"/>
            <w:vMerge/>
            <w:tcBorders>
              <w:left w:val="single" w:sz="4" w:space="0" w:color="auto"/>
              <w:bottom w:val="single" w:sz="4" w:space="0" w:color="auto"/>
              <w:right w:val="single" w:sz="4" w:space="0" w:color="auto"/>
            </w:tcBorders>
            <w:shd w:val="clear" w:color="auto" w:fill="auto"/>
            <w:noWrap/>
          </w:tcPr>
          <w:p w:rsidR="00A0714F" w:rsidRDefault="00A0714F">
            <w:pPr>
              <w:pStyle w:val="NoSpacing"/>
              <w:rPr>
                <w:rFonts w:ascii="Arial" w:hAnsi="Arial" w:cs="Arial"/>
              </w:rPr>
            </w:pPr>
          </w:p>
        </w:tc>
        <w:tc>
          <w:tcPr>
            <w:tcW w:w="1843" w:type="dxa"/>
            <w:vMerge/>
            <w:tcBorders>
              <w:left w:val="nil"/>
              <w:bottom w:val="single" w:sz="4" w:space="0" w:color="auto"/>
              <w:right w:val="single" w:sz="4" w:space="0" w:color="auto"/>
            </w:tcBorders>
            <w:shd w:val="clear" w:color="auto" w:fill="auto"/>
          </w:tcPr>
          <w:p w:rsidR="00A0714F" w:rsidRDefault="00A0714F">
            <w:pPr>
              <w:pStyle w:val="NoSpacing"/>
              <w:rPr>
                <w:rFonts w:ascii="Arial" w:hAnsi="Arial" w:cs="Arial"/>
              </w:rPr>
            </w:pPr>
          </w:p>
        </w:tc>
        <w:tc>
          <w:tcPr>
            <w:tcW w:w="1843"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Македонски јазик</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jc w:val="center"/>
              <w:rPr>
                <w:rFonts w:ascii="Arial" w:hAnsi="Arial" w:cs="Arial"/>
                <w:lang w:eastAsia="mk-MK"/>
              </w:rPr>
            </w:pPr>
            <w:r>
              <w:rPr>
                <w:rFonts w:ascii="Arial" w:hAnsi="Arial" w:cs="Arial"/>
                <w:lang w:eastAsia="mk-MK"/>
              </w:rPr>
              <w:t>IX одд.</w:t>
            </w:r>
          </w:p>
        </w:tc>
        <w:tc>
          <w:tcPr>
            <w:tcW w:w="2693"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xml:space="preserve">Драматизација-тема </w:t>
            </w:r>
            <w:r>
              <w:rPr>
                <w:rFonts w:ascii="Arial" w:hAnsi="Arial" w:cs="Arial"/>
                <w:lang w:eastAsia="mk-MK"/>
              </w:rPr>
              <w:t>„Еколошка акција„</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A0714F" w:rsidRDefault="00A0714F">
            <w:pPr>
              <w:pStyle w:val="NoSpacing"/>
              <w:jc w:val="center"/>
              <w:rPr>
                <w:rFonts w:ascii="Arial" w:hAnsi="Arial" w:cs="Arial"/>
                <w:lang w:eastAsia="mk-MK"/>
              </w:rPr>
            </w:pP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A0714F" w:rsidRDefault="00A0714F">
            <w:pPr>
              <w:pStyle w:val="NoSpacing"/>
              <w:rPr>
                <w:rFonts w:ascii="Arial" w:hAnsi="Arial" w:cs="Arial"/>
                <w:lang w:eastAsia="mk-MK"/>
              </w:rPr>
            </w:pPr>
          </w:p>
        </w:tc>
      </w:tr>
      <w:tr w:rsidR="00A0714F">
        <w:trPr>
          <w:trHeight w:val="227"/>
        </w:trPr>
        <w:tc>
          <w:tcPr>
            <w:tcW w:w="426" w:type="dxa"/>
            <w:tcBorders>
              <w:top w:val="nil"/>
              <w:left w:val="single" w:sz="4" w:space="0" w:color="auto"/>
              <w:bottom w:val="single" w:sz="4" w:space="0" w:color="auto"/>
              <w:right w:val="single" w:sz="4" w:space="0" w:color="auto"/>
            </w:tcBorders>
            <w:shd w:val="clear" w:color="auto" w:fill="auto"/>
            <w:noWrap/>
          </w:tcPr>
          <w:p w:rsidR="00A0714F" w:rsidRDefault="002608D1">
            <w:pPr>
              <w:pStyle w:val="NoSpacing"/>
              <w:rPr>
                <w:rFonts w:ascii="Arial" w:hAnsi="Arial" w:cs="Arial"/>
              </w:rPr>
            </w:pPr>
            <w:r>
              <w:rPr>
                <w:rFonts w:ascii="Arial" w:hAnsi="Arial" w:cs="Arial"/>
              </w:rPr>
              <w:t>4.</w:t>
            </w:r>
          </w:p>
        </w:tc>
        <w:tc>
          <w:tcPr>
            <w:tcW w:w="1843" w:type="dxa"/>
            <w:tcBorders>
              <w:top w:val="nil"/>
              <w:left w:val="nil"/>
              <w:bottom w:val="single" w:sz="4" w:space="0" w:color="auto"/>
              <w:right w:val="single" w:sz="4" w:space="0" w:color="auto"/>
            </w:tcBorders>
            <w:shd w:val="clear" w:color="auto" w:fill="auto"/>
          </w:tcPr>
          <w:p w:rsidR="00A0714F" w:rsidRDefault="002608D1">
            <w:pPr>
              <w:pStyle w:val="NoSpacing"/>
              <w:rPr>
                <w:rFonts w:ascii="Arial" w:hAnsi="Arial" w:cs="Arial"/>
              </w:rPr>
            </w:pPr>
            <w:r>
              <w:rPr>
                <w:rFonts w:ascii="Arial" w:hAnsi="Arial" w:cs="Arial"/>
              </w:rPr>
              <w:t>Влијанието на човекот врз биодиверзитетот</w:t>
            </w:r>
          </w:p>
        </w:tc>
        <w:tc>
          <w:tcPr>
            <w:tcW w:w="1843"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Географија</w:t>
            </w:r>
          </w:p>
        </w:tc>
        <w:tc>
          <w:tcPr>
            <w:tcW w:w="1134"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VIII</w:t>
            </w:r>
          </w:p>
        </w:tc>
        <w:tc>
          <w:tcPr>
            <w:tcW w:w="2693"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Природно географски карактеристики на Европа</w:t>
            </w:r>
          </w:p>
        </w:tc>
        <w:tc>
          <w:tcPr>
            <w:tcW w:w="992"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2</w:t>
            </w:r>
          </w:p>
        </w:tc>
        <w:tc>
          <w:tcPr>
            <w:tcW w:w="1418"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септември- октомври</w:t>
            </w:r>
          </w:p>
        </w:tc>
      </w:tr>
      <w:tr w:rsidR="00A0714F">
        <w:trPr>
          <w:trHeight w:val="227"/>
        </w:trPr>
        <w:tc>
          <w:tcPr>
            <w:tcW w:w="426" w:type="dxa"/>
            <w:tcBorders>
              <w:top w:val="nil"/>
              <w:left w:val="single" w:sz="4" w:space="0" w:color="auto"/>
              <w:bottom w:val="single" w:sz="4" w:space="0" w:color="auto"/>
              <w:right w:val="single" w:sz="4" w:space="0" w:color="auto"/>
            </w:tcBorders>
            <w:shd w:val="clear" w:color="auto" w:fill="auto"/>
            <w:noWrap/>
          </w:tcPr>
          <w:p w:rsidR="00A0714F" w:rsidRDefault="002608D1">
            <w:pPr>
              <w:pStyle w:val="NoSpacing"/>
              <w:rPr>
                <w:rFonts w:ascii="Arial" w:hAnsi="Arial" w:cs="Arial"/>
              </w:rPr>
            </w:pPr>
            <w:r>
              <w:rPr>
                <w:rFonts w:ascii="Arial" w:hAnsi="Arial" w:cs="Arial"/>
              </w:rPr>
              <w:t>5.</w:t>
            </w:r>
          </w:p>
        </w:tc>
        <w:tc>
          <w:tcPr>
            <w:tcW w:w="1843" w:type="dxa"/>
            <w:tcBorders>
              <w:top w:val="nil"/>
              <w:left w:val="nil"/>
              <w:bottom w:val="single" w:sz="4" w:space="0" w:color="auto"/>
              <w:right w:val="single" w:sz="4" w:space="0" w:color="auto"/>
            </w:tcBorders>
            <w:shd w:val="clear" w:color="auto" w:fill="auto"/>
          </w:tcPr>
          <w:p w:rsidR="00A0714F" w:rsidRDefault="002608D1">
            <w:pPr>
              <w:pStyle w:val="NoSpacing"/>
              <w:rPr>
                <w:rFonts w:ascii="Arial" w:hAnsi="Arial" w:cs="Arial"/>
              </w:rPr>
            </w:pPr>
            <w:r>
              <w:rPr>
                <w:rFonts w:ascii="Arial" w:hAnsi="Arial" w:cs="Arial"/>
              </w:rPr>
              <w:t>Влијанието на климатските промени врз биодиверзитетот</w:t>
            </w:r>
          </w:p>
        </w:tc>
        <w:tc>
          <w:tcPr>
            <w:tcW w:w="1843"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Природни науки</w:t>
            </w:r>
          </w:p>
        </w:tc>
        <w:tc>
          <w:tcPr>
            <w:tcW w:w="1134"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eastAsia="Times New Roman" w:hAnsi="Arial" w:cs="Arial"/>
                <w:color w:val="000000"/>
                <w:lang w:eastAsia="mk-MK"/>
              </w:rPr>
              <w:t>V(петто)</w:t>
            </w:r>
          </w:p>
        </w:tc>
        <w:tc>
          <w:tcPr>
            <w:tcW w:w="2693"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Клима</w:t>
            </w:r>
          </w:p>
        </w:tc>
        <w:tc>
          <w:tcPr>
            <w:tcW w:w="992"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1</w:t>
            </w:r>
          </w:p>
        </w:tc>
        <w:tc>
          <w:tcPr>
            <w:tcW w:w="1418"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Мај</w:t>
            </w:r>
          </w:p>
        </w:tc>
      </w:tr>
      <w:tr w:rsidR="00A0714F">
        <w:trPr>
          <w:trHeight w:val="227"/>
        </w:trPr>
        <w:tc>
          <w:tcPr>
            <w:tcW w:w="426" w:type="dxa"/>
            <w:tcBorders>
              <w:top w:val="nil"/>
              <w:left w:val="single" w:sz="4" w:space="0" w:color="auto"/>
              <w:bottom w:val="single" w:sz="4" w:space="0" w:color="auto"/>
              <w:right w:val="single" w:sz="4" w:space="0" w:color="auto"/>
            </w:tcBorders>
            <w:shd w:val="clear" w:color="auto" w:fill="auto"/>
            <w:noWrap/>
          </w:tcPr>
          <w:p w:rsidR="00A0714F" w:rsidRDefault="002608D1">
            <w:pPr>
              <w:pStyle w:val="NoSpacing"/>
              <w:rPr>
                <w:rFonts w:ascii="Arial" w:hAnsi="Arial" w:cs="Arial"/>
              </w:rPr>
            </w:pPr>
            <w:r>
              <w:rPr>
                <w:rFonts w:ascii="Arial" w:hAnsi="Arial" w:cs="Arial"/>
              </w:rPr>
              <w:t>6.</w:t>
            </w:r>
          </w:p>
        </w:tc>
        <w:tc>
          <w:tcPr>
            <w:tcW w:w="1843" w:type="dxa"/>
            <w:tcBorders>
              <w:top w:val="nil"/>
              <w:left w:val="nil"/>
              <w:bottom w:val="single" w:sz="4" w:space="0" w:color="auto"/>
              <w:right w:val="single" w:sz="4" w:space="0" w:color="auto"/>
            </w:tcBorders>
            <w:shd w:val="clear" w:color="auto" w:fill="auto"/>
          </w:tcPr>
          <w:p w:rsidR="00A0714F" w:rsidRDefault="002608D1">
            <w:pPr>
              <w:pStyle w:val="NoSpacing"/>
              <w:rPr>
                <w:rFonts w:ascii="Arial" w:hAnsi="Arial" w:cs="Arial"/>
              </w:rPr>
            </w:pPr>
            <w:r>
              <w:rPr>
                <w:rFonts w:ascii="Arial" w:hAnsi="Arial" w:cs="Arial"/>
              </w:rPr>
              <w:t>Подигање на свеста на пошироката заедница за локалниот биодиверзитет</w:t>
            </w:r>
          </w:p>
        </w:tc>
        <w:tc>
          <w:tcPr>
            <w:tcW w:w="1843"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1134"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2693"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992"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1418"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r>
      <w:tr w:rsidR="00A0714F">
        <w:trPr>
          <w:trHeight w:val="131"/>
        </w:trPr>
        <w:tc>
          <w:tcPr>
            <w:tcW w:w="426" w:type="dxa"/>
            <w:tcBorders>
              <w:top w:val="nil"/>
              <w:left w:val="single" w:sz="4" w:space="0" w:color="auto"/>
              <w:bottom w:val="single" w:sz="4" w:space="0" w:color="auto"/>
              <w:right w:val="single" w:sz="4" w:space="0" w:color="auto"/>
            </w:tcBorders>
            <w:shd w:val="clear" w:color="auto" w:fill="auto"/>
            <w:noWrap/>
          </w:tcPr>
          <w:p w:rsidR="00A0714F" w:rsidRDefault="002608D1">
            <w:pPr>
              <w:pStyle w:val="NoSpacing"/>
              <w:rPr>
                <w:rFonts w:ascii="Arial" w:hAnsi="Arial" w:cs="Arial"/>
              </w:rPr>
            </w:pPr>
            <w:r>
              <w:rPr>
                <w:rFonts w:ascii="Arial" w:hAnsi="Arial" w:cs="Arial"/>
              </w:rPr>
              <w:t>7.</w:t>
            </w:r>
          </w:p>
        </w:tc>
        <w:tc>
          <w:tcPr>
            <w:tcW w:w="1843" w:type="dxa"/>
            <w:tcBorders>
              <w:top w:val="nil"/>
              <w:left w:val="nil"/>
              <w:bottom w:val="single" w:sz="4" w:space="0" w:color="auto"/>
              <w:right w:val="single" w:sz="4" w:space="0" w:color="auto"/>
            </w:tcBorders>
            <w:shd w:val="clear" w:color="auto" w:fill="auto"/>
          </w:tcPr>
          <w:p w:rsidR="00A0714F" w:rsidRDefault="002608D1">
            <w:pPr>
              <w:pStyle w:val="NoSpacing"/>
              <w:rPr>
                <w:rFonts w:ascii="Arial" w:hAnsi="Arial" w:cs="Arial"/>
              </w:rPr>
            </w:pPr>
            <w:r>
              <w:rPr>
                <w:rFonts w:ascii="Arial" w:hAnsi="Arial" w:cs="Arial"/>
              </w:rPr>
              <w:t>Влијанието на отпадот врз биодиверзитетот</w:t>
            </w:r>
          </w:p>
        </w:tc>
        <w:tc>
          <w:tcPr>
            <w:tcW w:w="1843"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1134"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2693"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992"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1418"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r>
      <w:tr w:rsidR="00A0714F">
        <w:trPr>
          <w:trHeight w:val="227"/>
        </w:trPr>
        <w:tc>
          <w:tcPr>
            <w:tcW w:w="426" w:type="dxa"/>
            <w:tcBorders>
              <w:top w:val="nil"/>
              <w:left w:val="single" w:sz="4" w:space="0" w:color="auto"/>
              <w:bottom w:val="single" w:sz="4" w:space="0" w:color="auto"/>
              <w:right w:val="single" w:sz="4" w:space="0" w:color="auto"/>
            </w:tcBorders>
            <w:shd w:val="clear" w:color="auto" w:fill="auto"/>
            <w:noWrap/>
          </w:tcPr>
          <w:p w:rsidR="00A0714F" w:rsidRDefault="002608D1">
            <w:pPr>
              <w:pStyle w:val="NoSpacing"/>
              <w:rPr>
                <w:rFonts w:ascii="Arial" w:hAnsi="Arial" w:cs="Arial"/>
              </w:rPr>
            </w:pPr>
            <w:r>
              <w:rPr>
                <w:rFonts w:ascii="Arial" w:hAnsi="Arial" w:cs="Arial"/>
              </w:rPr>
              <w:t>8.</w:t>
            </w:r>
          </w:p>
        </w:tc>
        <w:tc>
          <w:tcPr>
            <w:tcW w:w="1843" w:type="dxa"/>
            <w:tcBorders>
              <w:top w:val="nil"/>
              <w:left w:val="nil"/>
              <w:bottom w:val="single" w:sz="4" w:space="0" w:color="auto"/>
              <w:right w:val="single" w:sz="4" w:space="0" w:color="auto"/>
            </w:tcBorders>
            <w:shd w:val="clear" w:color="auto" w:fill="auto"/>
          </w:tcPr>
          <w:p w:rsidR="00A0714F" w:rsidRDefault="002608D1">
            <w:pPr>
              <w:pStyle w:val="NoSpacing"/>
              <w:rPr>
                <w:rFonts w:ascii="Arial" w:hAnsi="Arial" w:cs="Arial"/>
              </w:rPr>
            </w:pPr>
            <w:r>
              <w:rPr>
                <w:rFonts w:ascii="Arial" w:hAnsi="Arial" w:cs="Arial"/>
              </w:rPr>
              <w:t>Изработка на упатства за заштита на биодиверзитетот</w:t>
            </w:r>
          </w:p>
        </w:tc>
        <w:tc>
          <w:tcPr>
            <w:tcW w:w="1843"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1134"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2693"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992"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1418"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r>
      <w:tr w:rsidR="00A0714F">
        <w:trPr>
          <w:trHeight w:val="227"/>
        </w:trPr>
        <w:tc>
          <w:tcPr>
            <w:tcW w:w="2269" w:type="dxa"/>
            <w:gridSpan w:val="2"/>
            <w:tcBorders>
              <w:top w:val="nil"/>
              <w:left w:val="single" w:sz="4" w:space="0" w:color="auto"/>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b/>
                <w:lang w:eastAsia="mk-MK"/>
              </w:rPr>
            </w:pPr>
            <w:r>
              <w:rPr>
                <w:rFonts w:ascii="Arial" w:hAnsi="Arial" w:cs="Arial"/>
                <w:b/>
                <w:lang w:eastAsia="mk-MK"/>
              </w:rPr>
              <w:t>ВКУПНО</w:t>
            </w:r>
          </w:p>
        </w:tc>
        <w:tc>
          <w:tcPr>
            <w:tcW w:w="1843"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1134" w:type="dxa"/>
            <w:tcBorders>
              <w:top w:val="nil"/>
              <w:left w:val="nil"/>
              <w:bottom w:val="single" w:sz="4" w:space="0" w:color="auto"/>
              <w:right w:val="single" w:sz="4" w:space="0" w:color="auto"/>
            </w:tcBorders>
            <w:shd w:val="clear" w:color="auto" w:fill="FFFFFF" w:themeFill="background1"/>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2693"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992"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eastAsia="mk-MK"/>
              </w:rPr>
            </w:pPr>
            <w:r>
              <w:rPr>
                <w:rFonts w:ascii="Arial" w:hAnsi="Arial" w:cs="Arial"/>
                <w:lang w:eastAsia="mk-MK"/>
              </w:rPr>
              <w:t> </w:t>
            </w:r>
            <w:r>
              <w:rPr>
                <w:rFonts w:ascii="Arial" w:hAnsi="Arial" w:cs="Arial"/>
                <w:lang w:val="mk-MK" w:eastAsia="mk-MK"/>
              </w:rPr>
              <w:t>6</w:t>
            </w:r>
          </w:p>
        </w:tc>
        <w:tc>
          <w:tcPr>
            <w:tcW w:w="1418" w:type="dxa"/>
            <w:tcBorders>
              <w:top w:val="nil"/>
              <w:left w:val="nil"/>
              <w:bottom w:val="single" w:sz="4" w:space="0" w:color="auto"/>
              <w:right w:val="single" w:sz="4" w:space="0" w:color="auto"/>
            </w:tcBorders>
            <w:shd w:val="clear" w:color="auto" w:fill="FFFFFF" w:themeFill="background1"/>
            <w:noWrap/>
            <w:vAlign w:val="bottom"/>
          </w:tcPr>
          <w:p w:rsidR="00A0714F" w:rsidRDefault="002608D1">
            <w:pPr>
              <w:pStyle w:val="NoSpacing"/>
              <w:rPr>
                <w:rFonts w:ascii="Arial" w:hAnsi="Arial" w:cs="Arial"/>
                <w:lang w:eastAsia="mk-MK"/>
              </w:rPr>
            </w:pPr>
            <w:r>
              <w:rPr>
                <w:rFonts w:ascii="Arial" w:hAnsi="Arial" w:cs="Arial"/>
                <w:lang w:eastAsia="mk-MK"/>
              </w:rPr>
              <w:t> </w:t>
            </w:r>
          </w:p>
        </w:tc>
      </w:tr>
    </w:tbl>
    <w:p w:rsidR="00A0714F" w:rsidRDefault="00A0714F">
      <w:pPr>
        <w:rPr>
          <w:rFonts w:ascii="Arial" w:hAnsi="Arial" w:cs="Arial"/>
        </w:rPr>
      </w:pPr>
    </w:p>
    <w:p w:rsidR="00A0714F" w:rsidRDefault="00A0714F">
      <w:pPr>
        <w:pStyle w:val="NoSpacing"/>
        <w:rPr>
          <w:rFonts w:ascii="Arial" w:hAnsi="Arial" w:cs="Arial"/>
          <w:b/>
        </w:rPr>
      </w:pPr>
    </w:p>
    <w:p w:rsidR="00A0714F" w:rsidRDefault="002608D1">
      <w:pPr>
        <w:pStyle w:val="NoSpacing"/>
        <w:rPr>
          <w:rFonts w:ascii="Arial" w:hAnsi="Arial" w:cs="Arial"/>
          <w:b/>
        </w:rPr>
      </w:pPr>
      <w:r>
        <w:rPr>
          <w:rFonts w:ascii="Arial" w:hAnsi="Arial" w:cs="Arial"/>
          <w:b/>
        </w:rPr>
        <w:t xml:space="preserve">      VII.ТЕМА: ТРАНСПОРТ</w:t>
      </w:r>
    </w:p>
    <w:p w:rsidR="00A0714F" w:rsidRDefault="00A0714F">
      <w:pPr>
        <w:pStyle w:val="NoSpacing"/>
        <w:rPr>
          <w:rFonts w:ascii="Arial" w:hAnsi="Arial" w:cs="Arial"/>
          <w:b/>
        </w:rPr>
      </w:pPr>
    </w:p>
    <w:tbl>
      <w:tblPr>
        <w:tblW w:w="10481" w:type="dxa"/>
        <w:tblInd w:w="-318" w:type="dxa"/>
        <w:tblLayout w:type="fixed"/>
        <w:tblLook w:val="04A0" w:firstRow="1" w:lastRow="0" w:firstColumn="1" w:lastColumn="0" w:noHBand="0" w:noVBand="1"/>
      </w:tblPr>
      <w:tblGrid>
        <w:gridCol w:w="426"/>
        <w:gridCol w:w="2713"/>
        <w:gridCol w:w="1365"/>
        <w:gridCol w:w="1366"/>
        <w:gridCol w:w="2437"/>
        <w:gridCol w:w="1074"/>
        <w:gridCol w:w="1100"/>
      </w:tblGrid>
      <w:tr w:rsidR="00A0714F">
        <w:trPr>
          <w:trHeight w:val="456"/>
        </w:trPr>
        <w:tc>
          <w:tcPr>
            <w:tcW w:w="313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0714F" w:rsidRDefault="002608D1">
            <w:pPr>
              <w:pStyle w:val="NoSpacing"/>
              <w:jc w:val="center"/>
              <w:rPr>
                <w:rFonts w:ascii="Arial" w:hAnsi="Arial" w:cs="Arial"/>
                <w:b/>
                <w:lang w:eastAsia="mk-MK"/>
              </w:rPr>
            </w:pPr>
            <w:r>
              <w:rPr>
                <w:rFonts w:ascii="Arial" w:hAnsi="Arial" w:cs="Arial"/>
                <w:b/>
                <w:lang w:eastAsia="mk-MK"/>
              </w:rPr>
              <w:t>Еколошки содржини</w:t>
            </w:r>
          </w:p>
        </w:tc>
        <w:tc>
          <w:tcPr>
            <w:tcW w:w="1365"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jc w:val="center"/>
              <w:rPr>
                <w:rFonts w:ascii="Arial" w:hAnsi="Arial" w:cs="Arial"/>
                <w:b/>
                <w:lang w:eastAsia="mk-MK"/>
              </w:rPr>
            </w:pPr>
            <w:r>
              <w:rPr>
                <w:rFonts w:ascii="Arial" w:hAnsi="Arial" w:cs="Arial"/>
                <w:b/>
                <w:lang w:eastAsia="mk-MK"/>
              </w:rPr>
              <w:t>Предмет</w:t>
            </w:r>
          </w:p>
        </w:tc>
        <w:tc>
          <w:tcPr>
            <w:tcW w:w="1366"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jc w:val="center"/>
              <w:rPr>
                <w:rFonts w:ascii="Arial" w:hAnsi="Arial" w:cs="Arial"/>
                <w:b/>
                <w:lang w:eastAsia="mk-MK"/>
              </w:rPr>
            </w:pPr>
            <w:r>
              <w:rPr>
                <w:rFonts w:ascii="Arial" w:hAnsi="Arial" w:cs="Arial"/>
                <w:b/>
                <w:lang w:eastAsia="mk-MK"/>
              </w:rPr>
              <w:t>Одделение</w:t>
            </w:r>
          </w:p>
        </w:tc>
        <w:tc>
          <w:tcPr>
            <w:tcW w:w="2437"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jc w:val="center"/>
              <w:rPr>
                <w:rFonts w:ascii="Arial" w:hAnsi="Arial" w:cs="Arial"/>
                <w:b/>
                <w:lang w:eastAsia="mk-MK"/>
              </w:rPr>
            </w:pPr>
            <w:r>
              <w:rPr>
                <w:rFonts w:ascii="Arial" w:hAnsi="Arial" w:cs="Arial"/>
                <w:b/>
                <w:lang w:eastAsia="mk-MK"/>
              </w:rPr>
              <w:t>Наставна содржина</w:t>
            </w:r>
          </w:p>
        </w:tc>
        <w:tc>
          <w:tcPr>
            <w:tcW w:w="1074"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jc w:val="center"/>
              <w:rPr>
                <w:rFonts w:ascii="Arial" w:hAnsi="Arial" w:cs="Arial"/>
                <w:b/>
                <w:lang w:eastAsia="mk-MK"/>
              </w:rPr>
            </w:pPr>
            <w:r>
              <w:rPr>
                <w:rFonts w:ascii="Arial" w:hAnsi="Arial" w:cs="Arial"/>
                <w:b/>
                <w:lang w:eastAsia="mk-MK"/>
              </w:rPr>
              <w:t xml:space="preserve">Број на часови </w:t>
            </w:r>
          </w:p>
        </w:tc>
        <w:tc>
          <w:tcPr>
            <w:tcW w:w="1100"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jc w:val="center"/>
              <w:rPr>
                <w:rFonts w:ascii="Arial" w:hAnsi="Arial" w:cs="Arial"/>
                <w:b/>
                <w:lang w:eastAsia="mk-MK"/>
              </w:rPr>
            </w:pPr>
            <w:r>
              <w:rPr>
                <w:rFonts w:ascii="Arial" w:hAnsi="Arial" w:cs="Arial"/>
                <w:b/>
                <w:lang w:eastAsia="mk-MK"/>
              </w:rPr>
              <w:t>Време на реализација</w:t>
            </w:r>
          </w:p>
        </w:tc>
      </w:tr>
      <w:tr w:rsidR="00A0714F">
        <w:trPr>
          <w:trHeight w:val="456"/>
        </w:trPr>
        <w:tc>
          <w:tcPr>
            <w:tcW w:w="426" w:type="dxa"/>
            <w:tcBorders>
              <w:top w:val="nil"/>
              <w:left w:val="single" w:sz="4" w:space="0" w:color="auto"/>
              <w:bottom w:val="single" w:sz="4" w:space="0" w:color="auto"/>
              <w:right w:val="single" w:sz="4" w:space="0" w:color="auto"/>
            </w:tcBorders>
            <w:shd w:val="clear" w:color="auto" w:fill="auto"/>
            <w:noWrap/>
          </w:tcPr>
          <w:p w:rsidR="00A0714F" w:rsidRDefault="002608D1">
            <w:pPr>
              <w:pStyle w:val="NoSpacing"/>
              <w:rPr>
                <w:rFonts w:ascii="Arial" w:hAnsi="Arial" w:cs="Arial"/>
              </w:rPr>
            </w:pPr>
            <w:r>
              <w:rPr>
                <w:rFonts w:ascii="Arial" w:hAnsi="Arial" w:cs="Arial"/>
              </w:rPr>
              <w:t>1.</w:t>
            </w:r>
          </w:p>
        </w:tc>
        <w:tc>
          <w:tcPr>
            <w:tcW w:w="2713" w:type="dxa"/>
            <w:tcBorders>
              <w:top w:val="nil"/>
              <w:left w:val="nil"/>
              <w:bottom w:val="single" w:sz="4" w:space="0" w:color="auto"/>
              <w:right w:val="single" w:sz="4" w:space="0" w:color="auto"/>
            </w:tcBorders>
            <w:shd w:val="clear" w:color="auto" w:fill="auto"/>
          </w:tcPr>
          <w:p w:rsidR="00A0714F" w:rsidRDefault="002608D1">
            <w:pPr>
              <w:pStyle w:val="NoSpacing"/>
              <w:rPr>
                <w:rFonts w:ascii="Arial" w:hAnsi="Arial" w:cs="Arial"/>
              </w:rPr>
            </w:pPr>
            <w:r>
              <w:rPr>
                <w:rFonts w:ascii="Arial" w:hAnsi="Arial" w:cs="Arial"/>
              </w:rPr>
              <w:t>Видови транспорт</w:t>
            </w:r>
          </w:p>
        </w:tc>
        <w:tc>
          <w:tcPr>
            <w:tcW w:w="1365" w:type="dxa"/>
            <w:tcBorders>
              <w:top w:val="nil"/>
              <w:left w:val="nil"/>
              <w:bottom w:val="single" w:sz="4" w:space="0" w:color="auto"/>
              <w:right w:val="single" w:sz="4" w:space="0" w:color="auto"/>
            </w:tcBorders>
            <w:shd w:val="clear" w:color="auto" w:fill="auto"/>
            <w:noWrap/>
            <w:vAlign w:val="bottom"/>
          </w:tcPr>
          <w:p w:rsidR="00A0714F" w:rsidRDefault="00A0714F">
            <w:pPr>
              <w:pStyle w:val="NoSpacing"/>
              <w:rPr>
                <w:rFonts w:ascii="Arial" w:hAnsi="Arial" w:cs="Arial"/>
                <w:lang w:eastAsia="mk-MK"/>
              </w:rPr>
            </w:pPr>
          </w:p>
        </w:tc>
        <w:tc>
          <w:tcPr>
            <w:tcW w:w="1366" w:type="dxa"/>
            <w:tcBorders>
              <w:top w:val="nil"/>
              <w:left w:val="nil"/>
              <w:bottom w:val="single" w:sz="4" w:space="0" w:color="auto"/>
              <w:right w:val="single" w:sz="4" w:space="0" w:color="auto"/>
            </w:tcBorders>
            <w:shd w:val="clear" w:color="auto" w:fill="auto"/>
            <w:noWrap/>
            <w:vAlign w:val="bottom"/>
          </w:tcPr>
          <w:p w:rsidR="00A0714F" w:rsidRDefault="00A0714F">
            <w:pPr>
              <w:pStyle w:val="NoSpacing"/>
              <w:rPr>
                <w:rFonts w:ascii="Arial" w:hAnsi="Arial" w:cs="Arial"/>
                <w:lang w:eastAsia="mk-MK"/>
              </w:rPr>
            </w:pPr>
          </w:p>
        </w:tc>
        <w:tc>
          <w:tcPr>
            <w:tcW w:w="2437" w:type="dxa"/>
            <w:tcBorders>
              <w:top w:val="nil"/>
              <w:left w:val="nil"/>
              <w:bottom w:val="single" w:sz="4" w:space="0" w:color="auto"/>
              <w:right w:val="single" w:sz="4" w:space="0" w:color="auto"/>
            </w:tcBorders>
            <w:shd w:val="clear" w:color="auto" w:fill="auto"/>
            <w:noWrap/>
            <w:vAlign w:val="bottom"/>
          </w:tcPr>
          <w:p w:rsidR="00A0714F" w:rsidRDefault="00A0714F">
            <w:pPr>
              <w:pStyle w:val="NoSpacing"/>
              <w:rPr>
                <w:rFonts w:ascii="Arial" w:hAnsi="Arial" w:cs="Arial"/>
                <w:lang w:eastAsia="mk-MK"/>
              </w:rPr>
            </w:pPr>
          </w:p>
        </w:tc>
        <w:tc>
          <w:tcPr>
            <w:tcW w:w="1074" w:type="dxa"/>
            <w:tcBorders>
              <w:top w:val="nil"/>
              <w:left w:val="nil"/>
              <w:bottom w:val="single" w:sz="4" w:space="0" w:color="auto"/>
              <w:right w:val="single" w:sz="4" w:space="0" w:color="auto"/>
            </w:tcBorders>
            <w:shd w:val="clear" w:color="auto" w:fill="auto"/>
            <w:noWrap/>
            <w:vAlign w:val="bottom"/>
          </w:tcPr>
          <w:p w:rsidR="00A0714F" w:rsidRDefault="00A0714F">
            <w:pPr>
              <w:pStyle w:val="NoSpacing"/>
              <w:jc w:val="center"/>
              <w:rPr>
                <w:rFonts w:ascii="Arial" w:hAnsi="Arial" w:cs="Arial"/>
                <w:lang w:eastAsia="mk-MK"/>
              </w:rPr>
            </w:pPr>
          </w:p>
        </w:tc>
        <w:tc>
          <w:tcPr>
            <w:tcW w:w="1100" w:type="dxa"/>
            <w:tcBorders>
              <w:top w:val="nil"/>
              <w:left w:val="nil"/>
              <w:bottom w:val="single" w:sz="4" w:space="0" w:color="auto"/>
              <w:right w:val="single" w:sz="4" w:space="0" w:color="auto"/>
            </w:tcBorders>
            <w:shd w:val="clear" w:color="auto" w:fill="auto"/>
            <w:noWrap/>
            <w:vAlign w:val="bottom"/>
          </w:tcPr>
          <w:p w:rsidR="00A0714F" w:rsidRDefault="00A0714F">
            <w:pPr>
              <w:pStyle w:val="NoSpacing"/>
              <w:rPr>
                <w:rFonts w:ascii="Arial" w:hAnsi="Arial" w:cs="Arial"/>
                <w:lang w:eastAsia="mk-MK"/>
              </w:rPr>
            </w:pPr>
          </w:p>
        </w:tc>
      </w:tr>
      <w:tr w:rsidR="00A0714F">
        <w:trPr>
          <w:trHeight w:val="456"/>
        </w:trPr>
        <w:tc>
          <w:tcPr>
            <w:tcW w:w="426" w:type="dxa"/>
            <w:tcBorders>
              <w:top w:val="nil"/>
              <w:left w:val="single" w:sz="4" w:space="0" w:color="auto"/>
              <w:bottom w:val="single" w:sz="4" w:space="0" w:color="auto"/>
              <w:right w:val="single" w:sz="4" w:space="0" w:color="auto"/>
            </w:tcBorders>
            <w:shd w:val="clear" w:color="auto" w:fill="auto"/>
            <w:noWrap/>
          </w:tcPr>
          <w:p w:rsidR="00A0714F" w:rsidRDefault="002608D1">
            <w:pPr>
              <w:pStyle w:val="NoSpacing"/>
              <w:rPr>
                <w:rFonts w:ascii="Arial" w:hAnsi="Arial" w:cs="Arial"/>
              </w:rPr>
            </w:pPr>
            <w:r>
              <w:rPr>
                <w:rFonts w:ascii="Arial" w:hAnsi="Arial" w:cs="Arial"/>
              </w:rPr>
              <w:t>2.</w:t>
            </w:r>
          </w:p>
        </w:tc>
        <w:tc>
          <w:tcPr>
            <w:tcW w:w="2713" w:type="dxa"/>
            <w:tcBorders>
              <w:top w:val="nil"/>
              <w:left w:val="nil"/>
              <w:bottom w:val="single" w:sz="4" w:space="0" w:color="auto"/>
              <w:right w:val="single" w:sz="4" w:space="0" w:color="auto"/>
            </w:tcBorders>
            <w:shd w:val="clear" w:color="auto" w:fill="auto"/>
          </w:tcPr>
          <w:p w:rsidR="00A0714F" w:rsidRDefault="002608D1">
            <w:pPr>
              <w:pStyle w:val="NoSpacing"/>
              <w:rPr>
                <w:rFonts w:ascii="Arial" w:hAnsi="Arial" w:cs="Arial"/>
              </w:rPr>
            </w:pPr>
            <w:r>
              <w:rPr>
                <w:rFonts w:ascii="Arial" w:hAnsi="Arial" w:cs="Arial"/>
              </w:rPr>
              <w:t>Влијанието на транспортот врз здравјето</w:t>
            </w:r>
          </w:p>
        </w:tc>
        <w:tc>
          <w:tcPr>
            <w:tcW w:w="1365"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1366"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2437"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1074"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1100"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r>
      <w:tr w:rsidR="00A0714F">
        <w:trPr>
          <w:trHeight w:val="456"/>
        </w:trPr>
        <w:tc>
          <w:tcPr>
            <w:tcW w:w="426" w:type="dxa"/>
            <w:tcBorders>
              <w:top w:val="nil"/>
              <w:left w:val="single" w:sz="4" w:space="0" w:color="auto"/>
              <w:bottom w:val="single" w:sz="4" w:space="0" w:color="auto"/>
              <w:right w:val="single" w:sz="4" w:space="0" w:color="auto"/>
            </w:tcBorders>
            <w:shd w:val="clear" w:color="auto" w:fill="auto"/>
            <w:noWrap/>
          </w:tcPr>
          <w:p w:rsidR="00A0714F" w:rsidRDefault="002608D1">
            <w:pPr>
              <w:pStyle w:val="NoSpacing"/>
              <w:rPr>
                <w:rFonts w:ascii="Arial" w:hAnsi="Arial" w:cs="Arial"/>
              </w:rPr>
            </w:pPr>
            <w:r>
              <w:rPr>
                <w:rFonts w:ascii="Arial" w:hAnsi="Arial" w:cs="Arial"/>
              </w:rPr>
              <w:lastRenderedPageBreak/>
              <w:t>3.</w:t>
            </w:r>
          </w:p>
        </w:tc>
        <w:tc>
          <w:tcPr>
            <w:tcW w:w="2713" w:type="dxa"/>
            <w:tcBorders>
              <w:top w:val="nil"/>
              <w:left w:val="nil"/>
              <w:bottom w:val="single" w:sz="4" w:space="0" w:color="auto"/>
              <w:right w:val="single" w:sz="4" w:space="0" w:color="auto"/>
            </w:tcBorders>
            <w:shd w:val="clear" w:color="auto" w:fill="auto"/>
          </w:tcPr>
          <w:p w:rsidR="00A0714F" w:rsidRDefault="002608D1">
            <w:pPr>
              <w:pStyle w:val="NoSpacing"/>
              <w:rPr>
                <w:rFonts w:ascii="Arial" w:hAnsi="Arial" w:cs="Arial"/>
              </w:rPr>
            </w:pPr>
            <w:r>
              <w:rPr>
                <w:rFonts w:ascii="Arial" w:hAnsi="Arial" w:cs="Arial"/>
              </w:rPr>
              <w:t>Влијанието на транспортот врз средината</w:t>
            </w:r>
          </w:p>
        </w:tc>
        <w:tc>
          <w:tcPr>
            <w:tcW w:w="1365"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xml:space="preserve"> Природни    </w:t>
            </w:r>
            <w:r>
              <w:rPr>
                <w:rFonts w:ascii="Arial" w:hAnsi="Arial" w:cs="Arial"/>
                <w:lang w:eastAsia="mk-MK"/>
              </w:rPr>
              <w:t>науки</w:t>
            </w:r>
          </w:p>
          <w:p w:rsidR="00A0714F" w:rsidRDefault="00A0714F">
            <w:pPr>
              <w:pStyle w:val="NoSpacing"/>
              <w:rPr>
                <w:rFonts w:ascii="Arial" w:hAnsi="Arial" w:cs="Arial"/>
                <w:lang w:eastAsia="mk-MK"/>
              </w:rPr>
            </w:pPr>
          </w:p>
        </w:tc>
        <w:tc>
          <w:tcPr>
            <w:tcW w:w="1366"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eastAsia="Times New Roman" w:hAnsi="Arial" w:cs="Arial"/>
                <w:color w:val="000000"/>
                <w:lang w:eastAsia="mk-MK"/>
              </w:rPr>
            </w:pPr>
            <w:r>
              <w:rPr>
                <w:rFonts w:ascii="Arial" w:hAnsi="Arial" w:cs="Arial"/>
                <w:lang w:eastAsia="mk-MK"/>
              </w:rPr>
              <w:t> </w:t>
            </w:r>
            <w:r>
              <w:rPr>
                <w:rFonts w:ascii="Arial" w:eastAsia="Times New Roman" w:hAnsi="Arial" w:cs="Arial"/>
                <w:color w:val="000000"/>
                <w:lang w:eastAsia="mk-MK"/>
              </w:rPr>
              <w:t>V(петто)</w:t>
            </w:r>
          </w:p>
          <w:p w:rsidR="00A0714F" w:rsidRDefault="00A0714F">
            <w:pPr>
              <w:pStyle w:val="NoSpacing"/>
              <w:jc w:val="center"/>
              <w:rPr>
                <w:rFonts w:ascii="Arial" w:hAnsi="Arial" w:cs="Arial"/>
                <w:lang w:eastAsia="mk-MK"/>
              </w:rPr>
            </w:pPr>
          </w:p>
        </w:tc>
        <w:tc>
          <w:tcPr>
            <w:tcW w:w="2437"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Менување на природата со урбанизација</w:t>
            </w:r>
          </w:p>
          <w:p w:rsidR="00A0714F" w:rsidRDefault="00A0714F">
            <w:pPr>
              <w:pStyle w:val="NoSpacing"/>
              <w:rPr>
                <w:rFonts w:ascii="Arial" w:hAnsi="Arial" w:cs="Arial"/>
                <w:lang w:eastAsia="mk-MK"/>
              </w:rPr>
            </w:pPr>
          </w:p>
        </w:tc>
        <w:tc>
          <w:tcPr>
            <w:tcW w:w="1074"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1</w:t>
            </w:r>
          </w:p>
          <w:p w:rsidR="00A0714F" w:rsidRDefault="00A0714F">
            <w:pPr>
              <w:pStyle w:val="NoSpacing"/>
              <w:jc w:val="center"/>
              <w:rPr>
                <w:rFonts w:ascii="Arial" w:hAnsi="Arial" w:cs="Arial"/>
                <w:lang w:eastAsia="mk-MK"/>
              </w:rPr>
            </w:pPr>
          </w:p>
        </w:tc>
        <w:tc>
          <w:tcPr>
            <w:tcW w:w="1100"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Мај</w:t>
            </w:r>
          </w:p>
          <w:p w:rsidR="00A0714F" w:rsidRDefault="00A0714F">
            <w:pPr>
              <w:pStyle w:val="NoSpacing"/>
              <w:jc w:val="center"/>
              <w:rPr>
                <w:rFonts w:ascii="Arial" w:hAnsi="Arial" w:cs="Arial"/>
                <w:lang w:eastAsia="mk-MK"/>
              </w:rPr>
            </w:pPr>
          </w:p>
        </w:tc>
      </w:tr>
      <w:tr w:rsidR="00A0714F">
        <w:trPr>
          <w:trHeight w:val="456"/>
        </w:trPr>
        <w:tc>
          <w:tcPr>
            <w:tcW w:w="426" w:type="dxa"/>
            <w:tcBorders>
              <w:top w:val="nil"/>
              <w:left w:val="single" w:sz="4" w:space="0" w:color="auto"/>
              <w:bottom w:val="single" w:sz="4" w:space="0" w:color="auto"/>
              <w:right w:val="single" w:sz="4" w:space="0" w:color="auto"/>
            </w:tcBorders>
            <w:shd w:val="clear" w:color="auto" w:fill="auto"/>
            <w:noWrap/>
          </w:tcPr>
          <w:p w:rsidR="00A0714F" w:rsidRDefault="002608D1">
            <w:pPr>
              <w:pStyle w:val="NoSpacing"/>
              <w:rPr>
                <w:rFonts w:ascii="Arial" w:hAnsi="Arial" w:cs="Arial"/>
              </w:rPr>
            </w:pPr>
            <w:r>
              <w:rPr>
                <w:rFonts w:ascii="Arial" w:hAnsi="Arial" w:cs="Arial"/>
              </w:rPr>
              <w:t>4.</w:t>
            </w:r>
          </w:p>
        </w:tc>
        <w:tc>
          <w:tcPr>
            <w:tcW w:w="2713" w:type="dxa"/>
            <w:tcBorders>
              <w:top w:val="nil"/>
              <w:left w:val="nil"/>
              <w:bottom w:val="single" w:sz="4" w:space="0" w:color="auto"/>
              <w:right w:val="single" w:sz="4" w:space="0" w:color="auto"/>
            </w:tcBorders>
            <w:shd w:val="clear" w:color="auto" w:fill="auto"/>
          </w:tcPr>
          <w:p w:rsidR="00A0714F" w:rsidRDefault="002608D1">
            <w:pPr>
              <w:pStyle w:val="NoSpacing"/>
              <w:rPr>
                <w:rFonts w:ascii="Arial" w:hAnsi="Arial" w:cs="Arial"/>
              </w:rPr>
            </w:pPr>
            <w:r>
              <w:rPr>
                <w:rFonts w:ascii="Arial" w:hAnsi="Arial" w:cs="Arial"/>
              </w:rPr>
              <w:t>Анализа на состојбата на локалниот транспорт</w:t>
            </w:r>
          </w:p>
        </w:tc>
        <w:tc>
          <w:tcPr>
            <w:tcW w:w="1365"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1366"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2437"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1074"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1100"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r>
      <w:tr w:rsidR="00A0714F">
        <w:trPr>
          <w:trHeight w:val="456"/>
        </w:trPr>
        <w:tc>
          <w:tcPr>
            <w:tcW w:w="426" w:type="dxa"/>
            <w:tcBorders>
              <w:top w:val="nil"/>
              <w:left w:val="single" w:sz="4" w:space="0" w:color="auto"/>
              <w:bottom w:val="single" w:sz="4" w:space="0" w:color="auto"/>
              <w:right w:val="single" w:sz="4" w:space="0" w:color="auto"/>
            </w:tcBorders>
            <w:shd w:val="clear" w:color="auto" w:fill="auto"/>
            <w:noWrap/>
          </w:tcPr>
          <w:p w:rsidR="00A0714F" w:rsidRDefault="002608D1">
            <w:pPr>
              <w:pStyle w:val="NoSpacing"/>
              <w:rPr>
                <w:rFonts w:ascii="Arial" w:hAnsi="Arial" w:cs="Arial"/>
              </w:rPr>
            </w:pPr>
            <w:r>
              <w:rPr>
                <w:rFonts w:ascii="Arial" w:hAnsi="Arial" w:cs="Arial"/>
              </w:rPr>
              <w:t>5.</w:t>
            </w:r>
          </w:p>
        </w:tc>
        <w:tc>
          <w:tcPr>
            <w:tcW w:w="2713" w:type="dxa"/>
            <w:tcBorders>
              <w:top w:val="nil"/>
              <w:left w:val="nil"/>
              <w:bottom w:val="single" w:sz="4" w:space="0" w:color="auto"/>
              <w:right w:val="single" w:sz="4" w:space="0" w:color="auto"/>
            </w:tcBorders>
            <w:shd w:val="clear" w:color="auto" w:fill="auto"/>
          </w:tcPr>
          <w:p w:rsidR="00A0714F" w:rsidRDefault="002608D1">
            <w:pPr>
              <w:pStyle w:val="NoSpacing"/>
              <w:rPr>
                <w:rFonts w:ascii="Arial" w:hAnsi="Arial" w:cs="Arial"/>
              </w:rPr>
            </w:pPr>
            <w:r>
              <w:rPr>
                <w:rFonts w:ascii="Arial" w:hAnsi="Arial" w:cs="Arial"/>
              </w:rPr>
              <w:t>Транспортот и безбедноста</w:t>
            </w:r>
          </w:p>
        </w:tc>
        <w:tc>
          <w:tcPr>
            <w:tcW w:w="1365"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1366"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2437"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1074"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1100"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r>
      <w:tr w:rsidR="00A0714F">
        <w:trPr>
          <w:trHeight w:val="456"/>
        </w:trPr>
        <w:tc>
          <w:tcPr>
            <w:tcW w:w="426" w:type="dxa"/>
            <w:tcBorders>
              <w:top w:val="nil"/>
              <w:left w:val="single" w:sz="4" w:space="0" w:color="auto"/>
              <w:bottom w:val="single" w:sz="4" w:space="0" w:color="auto"/>
              <w:right w:val="single" w:sz="4" w:space="0" w:color="auto"/>
            </w:tcBorders>
            <w:shd w:val="clear" w:color="auto" w:fill="auto"/>
            <w:noWrap/>
          </w:tcPr>
          <w:p w:rsidR="00A0714F" w:rsidRDefault="002608D1">
            <w:pPr>
              <w:pStyle w:val="NoSpacing"/>
              <w:rPr>
                <w:rFonts w:ascii="Arial" w:hAnsi="Arial" w:cs="Arial"/>
              </w:rPr>
            </w:pPr>
            <w:r>
              <w:rPr>
                <w:rFonts w:ascii="Arial" w:hAnsi="Arial" w:cs="Arial"/>
              </w:rPr>
              <w:t>6.</w:t>
            </w:r>
          </w:p>
        </w:tc>
        <w:tc>
          <w:tcPr>
            <w:tcW w:w="2713" w:type="dxa"/>
            <w:tcBorders>
              <w:top w:val="nil"/>
              <w:left w:val="nil"/>
              <w:bottom w:val="single" w:sz="4" w:space="0" w:color="auto"/>
              <w:right w:val="single" w:sz="4" w:space="0" w:color="auto"/>
            </w:tcBorders>
            <w:shd w:val="clear" w:color="auto" w:fill="auto"/>
          </w:tcPr>
          <w:p w:rsidR="00A0714F" w:rsidRDefault="002608D1">
            <w:pPr>
              <w:pStyle w:val="NoSpacing"/>
              <w:rPr>
                <w:rFonts w:ascii="Arial" w:hAnsi="Arial" w:cs="Arial"/>
              </w:rPr>
            </w:pPr>
            <w:r>
              <w:rPr>
                <w:rFonts w:ascii="Arial" w:hAnsi="Arial" w:cs="Arial"/>
              </w:rPr>
              <w:t>Подигање на свеста на пошироката заедница за користење на јавен превоз и велосипед</w:t>
            </w:r>
          </w:p>
        </w:tc>
        <w:tc>
          <w:tcPr>
            <w:tcW w:w="1365"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Граѓанско образование</w:t>
            </w:r>
          </w:p>
          <w:p w:rsidR="00A0714F" w:rsidRDefault="00A0714F">
            <w:pPr>
              <w:pStyle w:val="NoSpacing"/>
              <w:rPr>
                <w:rFonts w:ascii="Arial" w:hAnsi="Arial" w:cs="Arial"/>
                <w:lang w:eastAsia="mk-MK"/>
              </w:rPr>
            </w:pPr>
          </w:p>
        </w:tc>
        <w:tc>
          <w:tcPr>
            <w:tcW w:w="1366"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jc w:val="center"/>
              <w:rPr>
                <w:rFonts w:ascii="Arial" w:hAnsi="Arial" w:cs="Arial"/>
                <w:lang w:eastAsia="mk-MK"/>
              </w:rPr>
            </w:pPr>
            <w:r>
              <w:rPr>
                <w:rFonts w:ascii="Arial" w:hAnsi="Arial" w:cs="Arial"/>
                <w:lang w:eastAsia="mk-MK"/>
              </w:rPr>
              <w:t>VIII</w:t>
            </w:r>
          </w:p>
          <w:p w:rsidR="00A0714F" w:rsidRDefault="00A0714F">
            <w:pPr>
              <w:pStyle w:val="NoSpacing"/>
              <w:jc w:val="center"/>
              <w:rPr>
                <w:rFonts w:ascii="Arial" w:hAnsi="Arial" w:cs="Arial"/>
                <w:lang w:eastAsia="mk-MK"/>
              </w:rPr>
            </w:pPr>
          </w:p>
        </w:tc>
        <w:tc>
          <w:tcPr>
            <w:tcW w:w="2437"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jc w:val="center"/>
              <w:rPr>
                <w:rFonts w:ascii="Arial" w:hAnsi="Arial" w:cs="Arial"/>
                <w:lang w:eastAsia="mk-MK"/>
              </w:rPr>
            </w:pPr>
            <w:r>
              <w:rPr>
                <w:rFonts w:ascii="Arial" w:hAnsi="Arial" w:cs="Arial"/>
                <w:lang w:eastAsia="mk-MK"/>
              </w:rPr>
              <w:t>|Животен стил како човекова посебност</w:t>
            </w:r>
          </w:p>
          <w:p w:rsidR="00A0714F" w:rsidRDefault="00A0714F">
            <w:pPr>
              <w:pStyle w:val="NoSpacing"/>
              <w:jc w:val="center"/>
              <w:rPr>
                <w:rFonts w:ascii="Arial" w:hAnsi="Arial" w:cs="Arial"/>
                <w:lang w:eastAsia="mk-MK"/>
              </w:rPr>
            </w:pPr>
          </w:p>
        </w:tc>
        <w:tc>
          <w:tcPr>
            <w:tcW w:w="1074" w:type="dxa"/>
            <w:tcBorders>
              <w:top w:val="nil"/>
              <w:left w:val="nil"/>
              <w:bottom w:val="single" w:sz="4" w:space="0" w:color="auto"/>
              <w:right w:val="single" w:sz="4" w:space="0" w:color="auto"/>
            </w:tcBorders>
            <w:shd w:val="clear" w:color="auto" w:fill="auto"/>
            <w:noWrap/>
            <w:vAlign w:val="bottom"/>
          </w:tcPr>
          <w:p w:rsidR="00A0714F" w:rsidRDefault="00A0714F">
            <w:pPr>
              <w:pStyle w:val="NoSpacing"/>
              <w:jc w:val="center"/>
              <w:rPr>
                <w:rFonts w:ascii="Arial" w:hAnsi="Arial" w:cs="Arial"/>
                <w:lang w:eastAsia="mk-MK"/>
              </w:rPr>
            </w:pPr>
          </w:p>
          <w:p w:rsidR="00A0714F" w:rsidRDefault="002608D1">
            <w:pPr>
              <w:pStyle w:val="NoSpacing"/>
              <w:jc w:val="center"/>
              <w:rPr>
                <w:rFonts w:ascii="Arial" w:hAnsi="Arial" w:cs="Arial"/>
                <w:lang w:eastAsia="mk-MK"/>
              </w:rPr>
            </w:pPr>
            <w:r>
              <w:rPr>
                <w:rFonts w:ascii="Arial" w:hAnsi="Arial" w:cs="Arial"/>
                <w:lang w:eastAsia="mk-MK"/>
              </w:rPr>
              <w:t>1</w:t>
            </w:r>
          </w:p>
          <w:p w:rsidR="00A0714F" w:rsidRDefault="00A0714F">
            <w:pPr>
              <w:pStyle w:val="NoSpacing"/>
              <w:jc w:val="center"/>
              <w:rPr>
                <w:rFonts w:ascii="Arial" w:hAnsi="Arial" w:cs="Arial"/>
                <w:lang w:eastAsia="mk-MK"/>
              </w:rPr>
            </w:pPr>
          </w:p>
        </w:tc>
        <w:tc>
          <w:tcPr>
            <w:tcW w:w="1100" w:type="dxa"/>
            <w:tcBorders>
              <w:top w:val="nil"/>
              <w:left w:val="nil"/>
              <w:bottom w:val="single" w:sz="4" w:space="0" w:color="auto"/>
              <w:right w:val="single" w:sz="4" w:space="0" w:color="auto"/>
            </w:tcBorders>
            <w:shd w:val="clear" w:color="auto" w:fill="auto"/>
            <w:noWrap/>
            <w:vAlign w:val="bottom"/>
          </w:tcPr>
          <w:p w:rsidR="00A0714F" w:rsidRDefault="00A0714F">
            <w:pPr>
              <w:pStyle w:val="NoSpacing"/>
              <w:rPr>
                <w:rFonts w:ascii="Arial" w:hAnsi="Arial" w:cs="Arial"/>
                <w:lang w:eastAsia="mk-MK"/>
              </w:rPr>
            </w:pPr>
          </w:p>
          <w:p w:rsidR="00A0714F" w:rsidRDefault="002608D1">
            <w:pPr>
              <w:pStyle w:val="NoSpacing"/>
              <w:rPr>
                <w:rFonts w:ascii="Arial" w:hAnsi="Arial" w:cs="Arial"/>
                <w:lang w:eastAsia="mk-MK"/>
              </w:rPr>
            </w:pPr>
            <w:r>
              <w:rPr>
                <w:rFonts w:ascii="Arial" w:hAnsi="Arial" w:cs="Arial"/>
                <w:lang w:eastAsia="mk-MK"/>
              </w:rPr>
              <w:t>Септември</w:t>
            </w:r>
          </w:p>
          <w:p w:rsidR="00A0714F" w:rsidRDefault="00A0714F">
            <w:pPr>
              <w:pStyle w:val="NoSpacing"/>
              <w:rPr>
                <w:rFonts w:ascii="Arial" w:hAnsi="Arial" w:cs="Arial"/>
                <w:lang w:eastAsia="mk-MK"/>
              </w:rPr>
            </w:pPr>
          </w:p>
        </w:tc>
      </w:tr>
      <w:tr w:rsidR="00A0714F">
        <w:trPr>
          <w:trHeight w:val="633"/>
        </w:trPr>
        <w:tc>
          <w:tcPr>
            <w:tcW w:w="426" w:type="dxa"/>
            <w:tcBorders>
              <w:top w:val="nil"/>
              <w:left w:val="single" w:sz="4" w:space="0" w:color="auto"/>
              <w:bottom w:val="single" w:sz="4" w:space="0" w:color="auto"/>
              <w:right w:val="single" w:sz="4" w:space="0" w:color="auto"/>
            </w:tcBorders>
            <w:shd w:val="clear" w:color="auto" w:fill="auto"/>
            <w:noWrap/>
          </w:tcPr>
          <w:p w:rsidR="00A0714F" w:rsidRDefault="002608D1">
            <w:pPr>
              <w:pStyle w:val="NoSpacing"/>
              <w:rPr>
                <w:rFonts w:ascii="Arial" w:hAnsi="Arial" w:cs="Arial"/>
              </w:rPr>
            </w:pPr>
            <w:r>
              <w:rPr>
                <w:rFonts w:ascii="Arial" w:hAnsi="Arial" w:cs="Arial"/>
              </w:rPr>
              <w:t>7.</w:t>
            </w:r>
          </w:p>
        </w:tc>
        <w:tc>
          <w:tcPr>
            <w:tcW w:w="2713" w:type="dxa"/>
            <w:tcBorders>
              <w:top w:val="nil"/>
              <w:left w:val="nil"/>
              <w:bottom w:val="single" w:sz="4" w:space="0" w:color="auto"/>
              <w:right w:val="single" w:sz="4" w:space="0" w:color="auto"/>
            </w:tcBorders>
            <w:shd w:val="clear" w:color="auto" w:fill="auto"/>
          </w:tcPr>
          <w:p w:rsidR="00A0714F" w:rsidRDefault="002608D1">
            <w:pPr>
              <w:pStyle w:val="NoSpacing"/>
              <w:rPr>
                <w:rFonts w:ascii="Arial" w:hAnsi="Arial" w:cs="Arial"/>
              </w:rPr>
            </w:pPr>
            <w:r>
              <w:rPr>
                <w:rFonts w:ascii="Arial" w:hAnsi="Arial" w:cs="Arial"/>
              </w:rPr>
              <w:t>Изработка на упатства за користење на јавен превоз и велосипед</w:t>
            </w:r>
          </w:p>
        </w:tc>
        <w:tc>
          <w:tcPr>
            <w:tcW w:w="1365"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1366"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2437"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1074"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1100"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r>
      <w:tr w:rsidR="00A0714F">
        <w:trPr>
          <w:trHeight w:val="508"/>
        </w:trPr>
        <w:tc>
          <w:tcPr>
            <w:tcW w:w="3139" w:type="dxa"/>
            <w:gridSpan w:val="2"/>
            <w:tcBorders>
              <w:top w:val="nil"/>
              <w:left w:val="single" w:sz="4" w:space="0" w:color="auto"/>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b/>
                <w:lang w:eastAsia="mk-MK"/>
              </w:rPr>
            </w:pPr>
            <w:r>
              <w:rPr>
                <w:rFonts w:ascii="Arial" w:hAnsi="Arial" w:cs="Arial"/>
                <w:b/>
                <w:lang w:eastAsia="mk-MK"/>
              </w:rPr>
              <w:t>ВКУПНО</w:t>
            </w:r>
          </w:p>
        </w:tc>
        <w:tc>
          <w:tcPr>
            <w:tcW w:w="1365"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1366" w:type="dxa"/>
            <w:tcBorders>
              <w:top w:val="nil"/>
              <w:left w:val="nil"/>
              <w:bottom w:val="single" w:sz="4" w:space="0" w:color="auto"/>
              <w:right w:val="single" w:sz="4" w:space="0" w:color="auto"/>
            </w:tcBorders>
            <w:shd w:val="clear" w:color="auto" w:fill="FFFFFF" w:themeFill="background1"/>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2437"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1074"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eastAsia="mk-MK"/>
              </w:rPr>
            </w:pPr>
            <w:r>
              <w:rPr>
                <w:rFonts w:ascii="Arial" w:hAnsi="Arial" w:cs="Arial"/>
                <w:lang w:eastAsia="mk-MK"/>
              </w:rPr>
              <w:t> </w:t>
            </w:r>
            <w:r>
              <w:rPr>
                <w:rFonts w:ascii="Arial" w:hAnsi="Arial" w:cs="Arial"/>
                <w:lang w:val="mk-MK" w:eastAsia="mk-MK"/>
              </w:rPr>
              <w:t>2</w:t>
            </w:r>
          </w:p>
        </w:tc>
        <w:tc>
          <w:tcPr>
            <w:tcW w:w="1100" w:type="dxa"/>
            <w:tcBorders>
              <w:top w:val="nil"/>
              <w:left w:val="nil"/>
              <w:bottom w:val="single" w:sz="4" w:space="0" w:color="auto"/>
              <w:right w:val="single" w:sz="4" w:space="0" w:color="auto"/>
            </w:tcBorders>
            <w:shd w:val="clear" w:color="auto" w:fill="FFFFFF" w:themeFill="background1"/>
            <w:noWrap/>
            <w:vAlign w:val="bottom"/>
          </w:tcPr>
          <w:p w:rsidR="00A0714F" w:rsidRDefault="002608D1">
            <w:pPr>
              <w:pStyle w:val="NoSpacing"/>
              <w:rPr>
                <w:rFonts w:ascii="Arial" w:hAnsi="Arial" w:cs="Arial"/>
                <w:lang w:eastAsia="mk-MK"/>
              </w:rPr>
            </w:pPr>
            <w:r>
              <w:rPr>
                <w:rFonts w:ascii="Arial" w:hAnsi="Arial" w:cs="Arial"/>
                <w:lang w:eastAsia="mk-MK"/>
              </w:rPr>
              <w:t> </w:t>
            </w:r>
          </w:p>
        </w:tc>
      </w:tr>
    </w:tbl>
    <w:p w:rsidR="00A0714F" w:rsidRDefault="002608D1">
      <w:pPr>
        <w:rPr>
          <w:rFonts w:ascii="Arial" w:hAnsi="Arial" w:cs="Arial"/>
        </w:rPr>
      </w:pPr>
      <w:r>
        <w:rPr>
          <w:rFonts w:ascii="Arial" w:hAnsi="Arial" w:cs="Arial"/>
        </w:rPr>
        <w:tab/>
      </w:r>
      <w:r>
        <w:rPr>
          <w:rFonts w:ascii="Arial" w:hAnsi="Arial" w:cs="Arial"/>
        </w:rPr>
        <w:tab/>
      </w:r>
    </w:p>
    <w:p w:rsidR="00A0714F" w:rsidRDefault="002608D1">
      <w:pPr>
        <w:suppressAutoHyphens w:val="0"/>
        <w:rPr>
          <w:rFonts w:ascii="Arial" w:hAnsi="Arial" w:cs="Arial"/>
          <w:b/>
        </w:rPr>
      </w:pPr>
      <w:r>
        <w:rPr>
          <w:rFonts w:ascii="Arial" w:hAnsi="Arial" w:cs="Arial"/>
          <w:b/>
        </w:rPr>
        <w:t>VIII.ТЕМА: ЗДРАВЈЕ</w:t>
      </w:r>
    </w:p>
    <w:p w:rsidR="00A0714F" w:rsidRDefault="00A0714F">
      <w:pPr>
        <w:pStyle w:val="NoSpacing"/>
        <w:rPr>
          <w:rFonts w:ascii="Arial" w:hAnsi="Arial" w:cs="Arial"/>
        </w:rPr>
      </w:pPr>
    </w:p>
    <w:tbl>
      <w:tblPr>
        <w:tblW w:w="10491" w:type="dxa"/>
        <w:tblInd w:w="-318" w:type="dxa"/>
        <w:tblLayout w:type="fixed"/>
        <w:tblLook w:val="04A0" w:firstRow="1" w:lastRow="0" w:firstColumn="1" w:lastColumn="0" w:noHBand="0" w:noVBand="1"/>
      </w:tblPr>
      <w:tblGrid>
        <w:gridCol w:w="425"/>
        <w:gridCol w:w="2267"/>
        <w:gridCol w:w="1559"/>
        <w:gridCol w:w="1279"/>
        <w:gridCol w:w="2126"/>
        <w:gridCol w:w="992"/>
        <w:gridCol w:w="1843"/>
      </w:tblGrid>
      <w:tr w:rsidR="00A0714F">
        <w:trPr>
          <w:trHeight w:val="317"/>
        </w:trPr>
        <w:tc>
          <w:tcPr>
            <w:tcW w:w="2692"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0714F" w:rsidRDefault="002608D1">
            <w:pPr>
              <w:pStyle w:val="NoSpacing"/>
              <w:jc w:val="center"/>
              <w:rPr>
                <w:rFonts w:ascii="Arial" w:hAnsi="Arial" w:cs="Arial"/>
                <w:b/>
                <w:lang w:eastAsia="mk-MK"/>
              </w:rPr>
            </w:pPr>
            <w:r>
              <w:rPr>
                <w:rFonts w:ascii="Arial" w:hAnsi="Arial" w:cs="Arial"/>
                <w:b/>
                <w:lang w:eastAsia="mk-MK"/>
              </w:rPr>
              <w:t>Еколошки содржини</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jc w:val="center"/>
              <w:rPr>
                <w:rFonts w:ascii="Arial" w:hAnsi="Arial" w:cs="Arial"/>
                <w:b/>
                <w:lang w:eastAsia="mk-MK"/>
              </w:rPr>
            </w:pPr>
            <w:r>
              <w:rPr>
                <w:rFonts w:ascii="Arial" w:hAnsi="Arial" w:cs="Arial"/>
                <w:b/>
                <w:lang w:eastAsia="mk-MK"/>
              </w:rPr>
              <w:t>Предмет</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jc w:val="center"/>
              <w:rPr>
                <w:rFonts w:ascii="Arial" w:hAnsi="Arial" w:cs="Arial"/>
                <w:b/>
                <w:lang w:eastAsia="mk-MK"/>
              </w:rPr>
            </w:pPr>
            <w:r>
              <w:rPr>
                <w:rFonts w:ascii="Arial" w:hAnsi="Arial" w:cs="Arial"/>
                <w:b/>
                <w:lang w:eastAsia="mk-MK"/>
              </w:rPr>
              <w:t>Одделение</w:t>
            </w:r>
          </w:p>
        </w:tc>
        <w:tc>
          <w:tcPr>
            <w:tcW w:w="2126"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jc w:val="center"/>
              <w:rPr>
                <w:rFonts w:ascii="Arial" w:hAnsi="Arial" w:cs="Arial"/>
                <w:b/>
                <w:lang w:eastAsia="mk-MK"/>
              </w:rPr>
            </w:pPr>
            <w:r>
              <w:rPr>
                <w:rFonts w:ascii="Arial" w:hAnsi="Arial" w:cs="Arial"/>
                <w:b/>
                <w:lang w:eastAsia="mk-MK"/>
              </w:rPr>
              <w:t xml:space="preserve">Наставна </w:t>
            </w:r>
            <w:r>
              <w:rPr>
                <w:rFonts w:ascii="Arial" w:hAnsi="Arial" w:cs="Arial"/>
                <w:b/>
                <w:lang w:eastAsia="mk-MK"/>
              </w:rPr>
              <w:t>содржина</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jc w:val="center"/>
              <w:rPr>
                <w:rFonts w:ascii="Arial" w:hAnsi="Arial" w:cs="Arial"/>
                <w:b/>
                <w:lang w:eastAsia="mk-MK"/>
              </w:rPr>
            </w:pPr>
            <w:r>
              <w:rPr>
                <w:rFonts w:ascii="Arial" w:hAnsi="Arial" w:cs="Arial"/>
                <w:b/>
                <w:lang w:eastAsia="mk-MK"/>
              </w:rPr>
              <w:t>Број на часови</w:t>
            </w:r>
          </w:p>
        </w:tc>
        <w:tc>
          <w:tcPr>
            <w:tcW w:w="1843"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jc w:val="center"/>
              <w:rPr>
                <w:rFonts w:ascii="Arial" w:hAnsi="Arial" w:cs="Arial"/>
                <w:b/>
                <w:lang w:eastAsia="mk-MK"/>
              </w:rPr>
            </w:pPr>
            <w:r>
              <w:rPr>
                <w:rFonts w:ascii="Arial" w:hAnsi="Arial" w:cs="Arial"/>
                <w:b/>
                <w:lang w:eastAsia="mk-MK"/>
              </w:rPr>
              <w:t>Време на реализација</w:t>
            </w:r>
          </w:p>
        </w:tc>
      </w:tr>
      <w:tr w:rsidR="00A0714F">
        <w:trPr>
          <w:trHeight w:val="317"/>
        </w:trPr>
        <w:tc>
          <w:tcPr>
            <w:tcW w:w="425" w:type="dxa"/>
            <w:tcBorders>
              <w:top w:val="nil"/>
              <w:left w:val="single" w:sz="4" w:space="0" w:color="auto"/>
              <w:bottom w:val="single" w:sz="4" w:space="0" w:color="auto"/>
              <w:right w:val="single" w:sz="4" w:space="0" w:color="auto"/>
            </w:tcBorders>
            <w:shd w:val="clear" w:color="auto" w:fill="auto"/>
            <w:noWrap/>
          </w:tcPr>
          <w:p w:rsidR="00A0714F" w:rsidRDefault="002608D1">
            <w:pPr>
              <w:pStyle w:val="NoSpacing"/>
              <w:rPr>
                <w:rFonts w:ascii="Arial" w:hAnsi="Arial" w:cs="Arial"/>
              </w:rPr>
            </w:pPr>
            <w:r>
              <w:rPr>
                <w:rFonts w:ascii="Arial" w:hAnsi="Arial" w:cs="Arial"/>
              </w:rPr>
              <w:t>1.</w:t>
            </w:r>
          </w:p>
        </w:tc>
        <w:tc>
          <w:tcPr>
            <w:tcW w:w="2267" w:type="dxa"/>
            <w:tcBorders>
              <w:top w:val="nil"/>
              <w:left w:val="nil"/>
              <w:bottom w:val="single" w:sz="4" w:space="0" w:color="auto"/>
              <w:right w:val="single" w:sz="4" w:space="0" w:color="auto"/>
            </w:tcBorders>
            <w:shd w:val="clear" w:color="auto" w:fill="auto"/>
          </w:tcPr>
          <w:p w:rsidR="00A0714F" w:rsidRDefault="002608D1">
            <w:pPr>
              <w:pStyle w:val="NoSpacing"/>
              <w:rPr>
                <w:rFonts w:ascii="Arial" w:hAnsi="Arial" w:cs="Arial"/>
              </w:rPr>
            </w:pPr>
            <w:r>
              <w:rPr>
                <w:rFonts w:ascii="Arial" w:hAnsi="Arial" w:cs="Arial"/>
              </w:rPr>
              <w:t>Органска храна</w:t>
            </w:r>
          </w:p>
        </w:tc>
        <w:tc>
          <w:tcPr>
            <w:tcW w:w="1559"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1279"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2126"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992"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1843"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r>
      <w:tr w:rsidR="00A0714F">
        <w:trPr>
          <w:trHeight w:val="317"/>
        </w:trPr>
        <w:tc>
          <w:tcPr>
            <w:tcW w:w="425" w:type="dxa"/>
            <w:tcBorders>
              <w:top w:val="nil"/>
              <w:left w:val="single" w:sz="4" w:space="0" w:color="auto"/>
              <w:bottom w:val="single" w:sz="4" w:space="0" w:color="auto"/>
              <w:right w:val="single" w:sz="4" w:space="0" w:color="auto"/>
            </w:tcBorders>
            <w:shd w:val="clear" w:color="auto" w:fill="auto"/>
            <w:noWrap/>
          </w:tcPr>
          <w:p w:rsidR="00A0714F" w:rsidRDefault="002608D1">
            <w:pPr>
              <w:pStyle w:val="NoSpacing"/>
              <w:rPr>
                <w:rFonts w:ascii="Arial" w:hAnsi="Arial" w:cs="Arial"/>
              </w:rPr>
            </w:pPr>
            <w:r>
              <w:rPr>
                <w:rFonts w:ascii="Arial" w:hAnsi="Arial" w:cs="Arial"/>
              </w:rPr>
              <w:t>2.</w:t>
            </w:r>
          </w:p>
        </w:tc>
        <w:tc>
          <w:tcPr>
            <w:tcW w:w="2267" w:type="dxa"/>
            <w:tcBorders>
              <w:top w:val="nil"/>
              <w:left w:val="nil"/>
              <w:bottom w:val="single" w:sz="4" w:space="0" w:color="auto"/>
              <w:right w:val="single" w:sz="4" w:space="0" w:color="auto"/>
            </w:tcBorders>
            <w:shd w:val="clear" w:color="auto" w:fill="auto"/>
          </w:tcPr>
          <w:p w:rsidR="00A0714F" w:rsidRDefault="002608D1">
            <w:pPr>
              <w:pStyle w:val="NoSpacing"/>
              <w:rPr>
                <w:rFonts w:ascii="Arial" w:hAnsi="Arial" w:cs="Arial"/>
              </w:rPr>
            </w:pPr>
            <w:r>
              <w:rPr>
                <w:rFonts w:ascii="Arial" w:hAnsi="Arial" w:cs="Arial"/>
              </w:rPr>
              <w:t>Органско производство</w:t>
            </w:r>
          </w:p>
        </w:tc>
        <w:tc>
          <w:tcPr>
            <w:tcW w:w="1559"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1279"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2126"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992"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1843"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r>
      <w:tr w:rsidR="00A0714F">
        <w:trPr>
          <w:trHeight w:val="317"/>
        </w:trPr>
        <w:tc>
          <w:tcPr>
            <w:tcW w:w="425" w:type="dxa"/>
            <w:tcBorders>
              <w:top w:val="nil"/>
              <w:left w:val="single" w:sz="4" w:space="0" w:color="auto"/>
              <w:bottom w:val="single" w:sz="4" w:space="0" w:color="auto"/>
              <w:right w:val="single" w:sz="4" w:space="0" w:color="auto"/>
            </w:tcBorders>
            <w:shd w:val="clear" w:color="auto" w:fill="auto"/>
            <w:noWrap/>
          </w:tcPr>
          <w:p w:rsidR="00A0714F" w:rsidRDefault="002608D1">
            <w:pPr>
              <w:pStyle w:val="NoSpacing"/>
              <w:rPr>
                <w:rFonts w:ascii="Arial" w:hAnsi="Arial" w:cs="Arial"/>
              </w:rPr>
            </w:pPr>
            <w:r>
              <w:rPr>
                <w:rFonts w:ascii="Arial" w:hAnsi="Arial" w:cs="Arial"/>
              </w:rPr>
              <w:t>3.</w:t>
            </w:r>
          </w:p>
        </w:tc>
        <w:tc>
          <w:tcPr>
            <w:tcW w:w="2267" w:type="dxa"/>
            <w:tcBorders>
              <w:top w:val="nil"/>
              <w:left w:val="nil"/>
              <w:bottom w:val="single" w:sz="4" w:space="0" w:color="auto"/>
              <w:right w:val="single" w:sz="4" w:space="0" w:color="auto"/>
            </w:tcBorders>
            <w:shd w:val="clear" w:color="auto" w:fill="auto"/>
          </w:tcPr>
          <w:p w:rsidR="00A0714F" w:rsidRDefault="002608D1">
            <w:pPr>
              <w:pStyle w:val="NoSpacing"/>
              <w:rPr>
                <w:rFonts w:ascii="Arial" w:hAnsi="Arial" w:cs="Arial"/>
              </w:rPr>
            </w:pPr>
            <w:r>
              <w:rPr>
                <w:rFonts w:ascii="Arial" w:hAnsi="Arial" w:cs="Arial"/>
              </w:rPr>
              <w:t>Квалитет на храна и нутриционизам</w:t>
            </w:r>
          </w:p>
        </w:tc>
        <w:tc>
          <w:tcPr>
            <w:tcW w:w="1559"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1279"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2126"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992"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c>
          <w:tcPr>
            <w:tcW w:w="1843"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p>
        </w:tc>
      </w:tr>
      <w:tr w:rsidR="00A0714F">
        <w:trPr>
          <w:trHeight w:val="296"/>
        </w:trPr>
        <w:tc>
          <w:tcPr>
            <w:tcW w:w="425" w:type="dxa"/>
            <w:vMerge w:val="restart"/>
            <w:tcBorders>
              <w:top w:val="nil"/>
              <w:left w:val="single" w:sz="4" w:space="0" w:color="auto"/>
              <w:right w:val="single" w:sz="4" w:space="0" w:color="auto"/>
            </w:tcBorders>
            <w:shd w:val="clear" w:color="auto" w:fill="auto"/>
            <w:noWrap/>
          </w:tcPr>
          <w:p w:rsidR="00A0714F" w:rsidRDefault="002608D1">
            <w:pPr>
              <w:pStyle w:val="NoSpacing"/>
              <w:rPr>
                <w:rFonts w:ascii="Arial" w:hAnsi="Arial" w:cs="Arial"/>
              </w:rPr>
            </w:pPr>
            <w:r>
              <w:rPr>
                <w:rFonts w:ascii="Arial" w:hAnsi="Arial" w:cs="Arial"/>
              </w:rPr>
              <w:t>4.</w:t>
            </w:r>
          </w:p>
        </w:tc>
        <w:tc>
          <w:tcPr>
            <w:tcW w:w="2267" w:type="dxa"/>
            <w:vMerge w:val="restart"/>
            <w:tcBorders>
              <w:top w:val="nil"/>
              <w:left w:val="nil"/>
              <w:right w:val="single" w:sz="4" w:space="0" w:color="auto"/>
            </w:tcBorders>
            <w:shd w:val="clear" w:color="auto" w:fill="auto"/>
          </w:tcPr>
          <w:p w:rsidR="00A0714F" w:rsidRDefault="002608D1">
            <w:pPr>
              <w:pStyle w:val="NoSpacing"/>
              <w:rPr>
                <w:rFonts w:ascii="Arial" w:hAnsi="Arial" w:cs="Arial"/>
              </w:rPr>
            </w:pPr>
            <w:r>
              <w:rPr>
                <w:rFonts w:ascii="Arial" w:hAnsi="Arial" w:cs="Arial"/>
              </w:rPr>
              <w:t>Пирамида на исхрана</w:t>
            </w:r>
          </w:p>
        </w:tc>
        <w:tc>
          <w:tcPr>
            <w:tcW w:w="1559"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xml:space="preserve"> природа </w:t>
            </w:r>
          </w:p>
        </w:tc>
        <w:tc>
          <w:tcPr>
            <w:tcW w:w="1279"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IV(четврто)</w:t>
            </w:r>
          </w:p>
        </w:tc>
        <w:tc>
          <w:tcPr>
            <w:tcW w:w="2126"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sz w:val="24"/>
                <w:szCs w:val="24"/>
                <w:lang w:eastAsia="mk-MK"/>
              </w:rPr>
            </w:pPr>
            <w:r>
              <w:rPr>
                <w:rFonts w:ascii="Arial" w:hAnsi="Arial" w:cs="Arial"/>
                <w:lang w:eastAsia="mk-MK"/>
              </w:rPr>
              <w:t> Пирамида на исхрана</w:t>
            </w:r>
          </w:p>
        </w:tc>
        <w:tc>
          <w:tcPr>
            <w:tcW w:w="992"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1</w:t>
            </w:r>
          </w:p>
        </w:tc>
        <w:tc>
          <w:tcPr>
            <w:tcW w:w="1843"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мај, 4 седм. </w:t>
            </w:r>
          </w:p>
        </w:tc>
      </w:tr>
      <w:tr w:rsidR="00A0714F">
        <w:trPr>
          <w:trHeight w:val="242"/>
        </w:trPr>
        <w:tc>
          <w:tcPr>
            <w:tcW w:w="425" w:type="dxa"/>
            <w:vMerge/>
            <w:tcBorders>
              <w:top w:val="nil"/>
              <w:left w:val="single" w:sz="4" w:space="0" w:color="auto"/>
              <w:right w:val="single" w:sz="4" w:space="0" w:color="auto"/>
            </w:tcBorders>
            <w:shd w:val="clear" w:color="auto" w:fill="auto"/>
            <w:noWrap/>
          </w:tcPr>
          <w:p w:rsidR="00A0714F" w:rsidRDefault="00A0714F">
            <w:pPr>
              <w:pStyle w:val="NoSpacing"/>
              <w:rPr>
                <w:rFonts w:ascii="Arial" w:hAnsi="Arial" w:cs="Arial"/>
              </w:rPr>
            </w:pPr>
          </w:p>
        </w:tc>
        <w:tc>
          <w:tcPr>
            <w:tcW w:w="2267" w:type="dxa"/>
            <w:vMerge/>
            <w:tcBorders>
              <w:top w:val="nil"/>
              <w:left w:val="nil"/>
              <w:right w:val="single" w:sz="4" w:space="0" w:color="auto"/>
            </w:tcBorders>
            <w:shd w:val="clear" w:color="auto" w:fill="auto"/>
          </w:tcPr>
          <w:p w:rsidR="00A0714F" w:rsidRDefault="00A0714F">
            <w:pPr>
              <w:pStyle w:val="NoSpacing"/>
              <w:rPr>
                <w:rFonts w:ascii="Arial" w:hAnsi="Arial" w:cs="Arial"/>
              </w:rPr>
            </w:pP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val="mk-MK" w:eastAsia="mk-MK"/>
              </w:rPr>
              <w:t xml:space="preserve">Ликовно </w:t>
            </w:r>
            <w:r>
              <w:rPr>
                <w:rFonts w:ascii="Arial" w:hAnsi="Arial" w:cs="Arial"/>
                <w:lang w:val="mk-MK" w:eastAsia="mk-MK"/>
              </w:rPr>
              <w:t>образование</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IV(четврто)</w:t>
            </w:r>
          </w:p>
        </w:tc>
        <w:tc>
          <w:tcPr>
            <w:tcW w:w="2126"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sz w:val="24"/>
                <w:szCs w:val="24"/>
                <w:lang w:eastAsia="mk-MK"/>
              </w:rPr>
            </w:pPr>
            <w:r>
              <w:rPr>
                <w:rFonts w:ascii="Arial" w:hAnsi="Arial" w:cs="Arial"/>
                <w:lang w:eastAsia="mk-MK"/>
              </w:rPr>
              <w:t> Пирамида на исхрана</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1</w:t>
            </w:r>
          </w:p>
        </w:tc>
        <w:tc>
          <w:tcPr>
            <w:tcW w:w="1843"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мај, 4 седм. </w:t>
            </w:r>
          </w:p>
        </w:tc>
      </w:tr>
      <w:tr w:rsidR="00A0714F">
        <w:trPr>
          <w:trHeight w:val="761"/>
        </w:trPr>
        <w:tc>
          <w:tcPr>
            <w:tcW w:w="425" w:type="dxa"/>
            <w:vMerge/>
            <w:tcBorders>
              <w:left w:val="single" w:sz="4" w:space="0" w:color="auto"/>
              <w:bottom w:val="single" w:sz="4" w:space="0" w:color="auto"/>
              <w:right w:val="single" w:sz="4" w:space="0" w:color="auto"/>
            </w:tcBorders>
            <w:shd w:val="clear" w:color="auto" w:fill="auto"/>
            <w:noWrap/>
          </w:tcPr>
          <w:p w:rsidR="00A0714F" w:rsidRDefault="00A0714F">
            <w:pPr>
              <w:pStyle w:val="NoSpacing"/>
              <w:rPr>
                <w:rFonts w:ascii="Arial" w:hAnsi="Arial" w:cs="Arial"/>
              </w:rPr>
            </w:pPr>
          </w:p>
        </w:tc>
        <w:tc>
          <w:tcPr>
            <w:tcW w:w="2267" w:type="dxa"/>
            <w:vMerge/>
            <w:tcBorders>
              <w:left w:val="nil"/>
              <w:bottom w:val="single" w:sz="4" w:space="0" w:color="auto"/>
              <w:right w:val="single" w:sz="4" w:space="0" w:color="auto"/>
            </w:tcBorders>
            <w:shd w:val="clear" w:color="auto" w:fill="auto"/>
          </w:tcPr>
          <w:p w:rsidR="00A0714F" w:rsidRDefault="00A0714F">
            <w:pPr>
              <w:pStyle w:val="NoSpacing"/>
              <w:rPr>
                <w:rFonts w:ascii="Arial" w:hAnsi="Arial" w:cs="Arial"/>
              </w:rPr>
            </w:pP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Природни науки</w:t>
            </w:r>
          </w:p>
          <w:p w:rsidR="00A0714F" w:rsidRDefault="00A0714F">
            <w:pPr>
              <w:pStyle w:val="NoSpacing"/>
              <w:rPr>
                <w:rFonts w:ascii="Arial" w:hAnsi="Arial" w:cs="Arial"/>
                <w:lang w:eastAsia="mk-MK"/>
              </w:rPr>
            </w:pP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eastAsia="Times New Roman" w:hAnsi="Arial" w:cs="Arial"/>
                <w:color w:val="000000"/>
                <w:lang w:eastAsia="mk-MK"/>
              </w:rPr>
            </w:pPr>
            <w:r>
              <w:rPr>
                <w:rFonts w:ascii="Arial" w:eastAsia="Times New Roman" w:hAnsi="Arial" w:cs="Arial"/>
                <w:color w:val="000000"/>
                <w:lang w:eastAsia="mk-MK"/>
              </w:rPr>
              <w:t>V(петто)</w:t>
            </w:r>
          </w:p>
          <w:p w:rsidR="00A0714F" w:rsidRDefault="00A0714F">
            <w:pPr>
              <w:pStyle w:val="NoSpacing"/>
              <w:rPr>
                <w:rFonts w:ascii="Arial" w:hAnsi="Arial" w:cs="Arial"/>
                <w:lang w:eastAsia="mk-MK"/>
              </w:rPr>
            </w:pPr>
          </w:p>
        </w:tc>
        <w:tc>
          <w:tcPr>
            <w:tcW w:w="2126" w:type="dxa"/>
            <w:tcBorders>
              <w:top w:val="single" w:sz="4" w:space="0" w:color="auto"/>
              <w:left w:val="nil"/>
              <w:bottom w:val="single" w:sz="4" w:space="0" w:color="auto"/>
              <w:right w:val="single" w:sz="4" w:space="0" w:color="auto"/>
            </w:tcBorders>
            <w:shd w:val="clear" w:color="auto" w:fill="auto"/>
            <w:noWrap/>
            <w:vAlign w:val="bottom"/>
          </w:tcPr>
          <w:p w:rsidR="00A0714F" w:rsidRDefault="00A0714F">
            <w:pPr>
              <w:pStyle w:val="NoSpacing"/>
              <w:rPr>
                <w:rFonts w:ascii="Arial" w:hAnsi="Arial" w:cs="Arial"/>
                <w:lang w:val="mk-MK" w:eastAsia="mk-MK"/>
              </w:rPr>
            </w:pPr>
          </w:p>
          <w:p w:rsidR="00A0714F" w:rsidRDefault="00A0714F">
            <w:pPr>
              <w:pStyle w:val="NoSpacing"/>
              <w:rPr>
                <w:rFonts w:ascii="Arial" w:hAnsi="Arial" w:cs="Arial"/>
                <w:lang w:eastAsia="mk-MK"/>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1</w:t>
            </w:r>
          </w:p>
          <w:p w:rsidR="00A0714F" w:rsidRDefault="00A0714F">
            <w:pPr>
              <w:pStyle w:val="NoSpacing"/>
              <w:rPr>
                <w:rFonts w:ascii="Arial" w:hAnsi="Arial" w:cs="Arial"/>
                <w:lang w:eastAsia="mk-MK"/>
              </w:rPr>
            </w:pPr>
          </w:p>
        </w:tc>
        <w:tc>
          <w:tcPr>
            <w:tcW w:w="1843"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eastAsia="mk-MK"/>
              </w:rPr>
            </w:pPr>
            <w:r>
              <w:rPr>
                <w:rFonts w:ascii="Arial" w:hAnsi="Arial" w:cs="Arial"/>
                <w:lang w:eastAsia="mk-MK"/>
              </w:rPr>
              <w:t xml:space="preserve"> Мај</w:t>
            </w:r>
          </w:p>
          <w:p w:rsidR="00A0714F" w:rsidRDefault="00A0714F">
            <w:pPr>
              <w:pStyle w:val="NoSpacing"/>
              <w:rPr>
                <w:rFonts w:ascii="Arial" w:hAnsi="Arial" w:cs="Arial"/>
                <w:lang w:eastAsia="mk-MK"/>
              </w:rPr>
            </w:pPr>
          </w:p>
        </w:tc>
      </w:tr>
      <w:tr w:rsidR="00A0714F">
        <w:trPr>
          <w:trHeight w:val="217"/>
        </w:trPr>
        <w:tc>
          <w:tcPr>
            <w:tcW w:w="425" w:type="dxa"/>
            <w:vMerge w:val="restart"/>
            <w:tcBorders>
              <w:top w:val="nil"/>
              <w:left w:val="single" w:sz="4" w:space="0" w:color="auto"/>
              <w:right w:val="single" w:sz="4" w:space="0" w:color="auto"/>
            </w:tcBorders>
            <w:shd w:val="clear" w:color="auto" w:fill="auto"/>
            <w:noWrap/>
          </w:tcPr>
          <w:p w:rsidR="00A0714F" w:rsidRDefault="002608D1">
            <w:pPr>
              <w:pStyle w:val="NoSpacing"/>
              <w:rPr>
                <w:rFonts w:ascii="Arial" w:hAnsi="Arial" w:cs="Arial"/>
              </w:rPr>
            </w:pPr>
            <w:r>
              <w:rPr>
                <w:rFonts w:ascii="Arial" w:hAnsi="Arial" w:cs="Arial"/>
              </w:rPr>
              <w:t>5.</w:t>
            </w:r>
          </w:p>
        </w:tc>
        <w:tc>
          <w:tcPr>
            <w:tcW w:w="2267" w:type="dxa"/>
            <w:vMerge w:val="restart"/>
            <w:tcBorders>
              <w:top w:val="nil"/>
              <w:left w:val="nil"/>
              <w:right w:val="single" w:sz="4" w:space="0" w:color="auto"/>
            </w:tcBorders>
            <w:shd w:val="clear" w:color="auto" w:fill="auto"/>
          </w:tcPr>
          <w:p w:rsidR="00A0714F" w:rsidRDefault="002608D1">
            <w:pPr>
              <w:pStyle w:val="NoSpacing"/>
              <w:rPr>
                <w:rFonts w:ascii="Arial" w:hAnsi="Arial" w:cs="Arial"/>
              </w:rPr>
            </w:pPr>
            <w:r>
              <w:rPr>
                <w:rFonts w:ascii="Arial" w:hAnsi="Arial" w:cs="Arial"/>
              </w:rPr>
              <w:t>Влијанието на физичката активност врз здравјето</w:t>
            </w:r>
          </w:p>
        </w:tc>
        <w:tc>
          <w:tcPr>
            <w:tcW w:w="1559"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Природни науки</w:t>
            </w:r>
          </w:p>
        </w:tc>
        <w:tc>
          <w:tcPr>
            <w:tcW w:w="1279"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III ( трето)</w:t>
            </w:r>
          </w:p>
        </w:tc>
        <w:tc>
          <w:tcPr>
            <w:tcW w:w="2126"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Исхрана</w:t>
            </w:r>
          </w:p>
        </w:tc>
        <w:tc>
          <w:tcPr>
            <w:tcW w:w="992"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1</w:t>
            </w:r>
          </w:p>
        </w:tc>
        <w:tc>
          <w:tcPr>
            <w:tcW w:w="1843"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септември</w:t>
            </w:r>
          </w:p>
        </w:tc>
      </w:tr>
      <w:tr w:rsidR="00A0714F">
        <w:trPr>
          <w:trHeight w:val="1099"/>
        </w:trPr>
        <w:tc>
          <w:tcPr>
            <w:tcW w:w="425" w:type="dxa"/>
            <w:vMerge/>
            <w:tcBorders>
              <w:left w:val="single" w:sz="4" w:space="0" w:color="auto"/>
              <w:bottom w:val="single" w:sz="4" w:space="0" w:color="auto"/>
              <w:right w:val="single" w:sz="4" w:space="0" w:color="auto"/>
            </w:tcBorders>
            <w:shd w:val="clear" w:color="auto" w:fill="auto"/>
            <w:noWrap/>
          </w:tcPr>
          <w:p w:rsidR="00A0714F" w:rsidRDefault="00A0714F">
            <w:pPr>
              <w:pStyle w:val="NoSpacing"/>
              <w:rPr>
                <w:rFonts w:ascii="Arial" w:hAnsi="Arial" w:cs="Arial"/>
              </w:rPr>
            </w:pPr>
          </w:p>
        </w:tc>
        <w:tc>
          <w:tcPr>
            <w:tcW w:w="2267" w:type="dxa"/>
            <w:vMerge/>
            <w:tcBorders>
              <w:left w:val="nil"/>
              <w:bottom w:val="single" w:sz="4" w:space="0" w:color="auto"/>
              <w:right w:val="single" w:sz="4" w:space="0" w:color="auto"/>
            </w:tcBorders>
            <w:shd w:val="clear" w:color="auto" w:fill="auto"/>
          </w:tcPr>
          <w:p w:rsidR="00A0714F" w:rsidRDefault="00A0714F">
            <w:pPr>
              <w:pStyle w:val="NoSpacing"/>
              <w:rPr>
                <w:rFonts w:ascii="Arial" w:hAnsi="Arial" w:cs="Arial"/>
              </w:rPr>
            </w:pP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A0714F" w:rsidRDefault="00A0714F">
            <w:pPr>
              <w:pStyle w:val="NoSpacing"/>
              <w:rPr>
                <w:rFonts w:ascii="Arial" w:hAnsi="Arial" w:cs="Arial"/>
                <w:lang w:val="mk-MK" w:eastAsia="mk-MK"/>
              </w:rPr>
            </w:pPr>
          </w:p>
          <w:p w:rsidR="00A0714F" w:rsidRDefault="00A0714F">
            <w:pPr>
              <w:pStyle w:val="NoSpacing"/>
              <w:rPr>
                <w:rFonts w:ascii="Arial" w:hAnsi="Arial" w:cs="Arial"/>
                <w:lang w:val="mk-MK" w:eastAsia="mk-MK"/>
              </w:rPr>
            </w:pPr>
          </w:p>
          <w:p w:rsidR="00A0714F" w:rsidRDefault="00A0714F">
            <w:pPr>
              <w:pStyle w:val="NoSpacing"/>
              <w:rPr>
                <w:rFonts w:ascii="Arial" w:hAnsi="Arial" w:cs="Arial"/>
                <w:lang w:val="mk-MK" w:eastAsia="mk-MK"/>
              </w:rPr>
            </w:pPr>
          </w:p>
          <w:p w:rsidR="00A0714F" w:rsidRDefault="002608D1">
            <w:pPr>
              <w:pStyle w:val="NoSpacing"/>
              <w:rPr>
                <w:rFonts w:ascii="Arial" w:hAnsi="Arial" w:cs="Arial"/>
                <w:lang w:eastAsia="mk-MK"/>
              </w:rPr>
            </w:pPr>
            <w:r>
              <w:rPr>
                <w:rFonts w:ascii="Arial" w:hAnsi="Arial" w:cs="Arial"/>
                <w:lang w:eastAsia="mk-MK"/>
              </w:rPr>
              <w:t>Ф.З.О.</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VI,VII,VIII,IX</w:t>
            </w:r>
          </w:p>
        </w:tc>
        <w:tc>
          <w:tcPr>
            <w:tcW w:w="2126"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xml:space="preserve">Запознавање на </w:t>
            </w:r>
            <w:r>
              <w:rPr>
                <w:rFonts w:ascii="Arial" w:hAnsi="Arial" w:cs="Arial"/>
                <w:lang w:eastAsia="mk-MK"/>
              </w:rPr>
              <w:t>учениците со наставната тема</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По 1 за сите одделенија</w:t>
            </w:r>
          </w:p>
        </w:tc>
        <w:tc>
          <w:tcPr>
            <w:tcW w:w="1843"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септември.1 седмица</w:t>
            </w:r>
          </w:p>
        </w:tc>
      </w:tr>
      <w:tr w:rsidR="00A0714F">
        <w:trPr>
          <w:trHeight w:val="778"/>
        </w:trPr>
        <w:tc>
          <w:tcPr>
            <w:tcW w:w="425" w:type="dxa"/>
            <w:tcBorders>
              <w:top w:val="nil"/>
              <w:left w:val="single" w:sz="4" w:space="0" w:color="auto"/>
              <w:bottom w:val="single" w:sz="4" w:space="0" w:color="auto"/>
              <w:right w:val="single" w:sz="4" w:space="0" w:color="auto"/>
            </w:tcBorders>
            <w:shd w:val="clear" w:color="auto" w:fill="auto"/>
            <w:noWrap/>
          </w:tcPr>
          <w:p w:rsidR="00A0714F" w:rsidRDefault="002608D1">
            <w:pPr>
              <w:pStyle w:val="NoSpacing"/>
              <w:rPr>
                <w:rFonts w:ascii="Arial" w:hAnsi="Arial" w:cs="Arial"/>
              </w:rPr>
            </w:pPr>
            <w:r>
              <w:rPr>
                <w:rFonts w:ascii="Arial" w:hAnsi="Arial" w:cs="Arial"/>
              </w:rPr>
              <w:t>6.</w:t>
            </w:r>
          </w:p>
        </w:tc>
        <w:tc>
          <w:tcPr>
            <w:tcW w:w="2267" w:type="dxa"/>
            <w:tcBorders>
              <w:top w:val="nil"/>
              <w:left w:val="nil"/>
              <w:bottom w:val="single" w:sz="4" w:space="0" w:color="auto"/>
              <w:right w:val="single" w:sz="4" w:space="0" w:color="auto"/>
            </w:tcBorders>
            <w:shd w:val="clear" w:color="auto" w:fill="auto"/>
          </w:tcPr>
          <w:p w:rsidR="00A0714F" w:rsidRDefault="002608D1">
            <w:pPr>
              <w:pStyle w:val="NoSpacing"/>
              <w:rPr>
                <w:rFonts w:ascii="Arial" w:hAnsi="Arial" w:cs="Arial"/>
              </w:rPr>
            </w:pPr>
            <w:r>
              <w:rPr>
                <w:rFonts w:ascii="Arial" w:hAnsi="Arial" w:cs="Arial"/>
              </w:rPr>
              <w:t>Влијанието на храната врз здравјето</w:t>
            </w:r>
          </w:p>
        </w:tc>
        <w:tc>
          <w:tcPr>
            <w:tcW w:w="1559"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val="mk-MK" w:eastAsia="mk-MK"/>
              </w:rPr>
              <w:t>Природни науки</w:t>
            </w:r>
          </w:p>
          <w:p w:rsidR="00A0714F" w:rsidRDefault="00A0714F">
            <w:pPr>
              <w:pStyle w:val="NoSpacing"/>
              <w:rPr>
                <w:rFonts w:ascii="Arial" w:hAnsi="Arial" w:cs="Arial"/>
                <w:lang w:eastAsia="mk-MK"/>
              </w:rPr>
            </w:pPr>
          </w:p>
          <w:p w:rsidR="00A0714F" w:rsidRDefault="00A0714F">
            <w:pPr>
              <w:pStyle w:val="NoSpacing"/>
              <w:rPr>
                <w:rFonts w:ascii="Arial" w:hAnsi="Arial" w:cs="Arial"/>
                <w:lang w:eastAsia="mk-MK"/>
              </w:rPr>
            </w:pPr>
          </w:p>
        </w:tc>
        <w:tc>
          <w:tcPr>
            <w:tcW w:w="1279" w:type="dxa"/>
            <w:tcBorders>
              <w:top w:val="nil"/>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lang w:eastAsia="mk-MK"/>
              </w:rPr>
            </w:pPr>
            <w:r>
              <w:rPr>
                <w:rFonts w:ascii="Arial" w:hAnsi="Arial" w:cs="Arial"/>
                <w:lang w:eastAsia="mk-MK"/>
              </w:rPr>
              <w:t xml:space="preserve">  I </w:t>
            </w:r>
            <w:r>
              <w:rPr>
                <w:rFonts w:ascii="Arial" w:hAnsi="Arial" w:cs="Arial"/>
                <w:lang w:val="mk-MK" w:eastAsia="mk-MK"/>
              </w:rPr>
              <w:t>(прво)</w:t>
            </w:r>
          </w:p>
          <w:p w:rsidR="00A0714F" w:rsidRDefault="00A0714F">
            <w:pPr>
              <w:pStyle w:val="NoSpacing"/>
              <w:rPr>
                <w:rFonts w:ascii="Arial" w:hAnsi="Arial" w:cs="Arial"/>
                <w:lang w:eastAsia="mk-MK"/>
              </w:rPr>
            </w:pPr>
          </w:p>
        </w:tc>
        <w:tc>
          <w:tcPr>
            <w:tcW w:w="2126"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xml:space="preserve"> Со здрава храна до подобро здравје   </w:t>
            </w:r>
          </w:p>
          <w:p w:rsidR="00A0714F" w:rsidRDefault="00A0714F">
            <w:pPr>
              <w:pStyle w:val="NoSpacing"/>
              <w:jc w:val="center"/>
              <w:rPr>
                <w:rFonts w:ascii="Arial" w:hAnsi="Arial" w:cs="Arial"/>
                <w:lang w:eastAsia="mk-MK"/>
              </w:rPr>
            </w:pPr>
          </w:p>
        </w:tc>
        <w:tc>
          <w:tcPr>
            <w:tcW w:w="992"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jc w:val="center"/>
              <w:rPr>
                <w:rFonts w:ascii="Arial" w:hAnsi="Arial" w:cs="Arial"/>
                <w:lang w:eastAsia="mk-MK"/>
              </w:rPr>
            </w:pPr>
            <w:r>
              <w:rPr>
                <w:rFonts w:ascii="Arial" w:hAnsi="Arial" w:cs="Arial"/>
                <w:lang w:eastAsia="mk-MK"/>
              </w:rPr>
              <w:t>1</w:t>
            </w:r>
          </w:p>
          <w:p w:rsidR="00A0714F" w:rsidRDefault="00A0714F">
            <w:pPr>
              <w:pStyle w:val="NoSpacing"/>
              <w:jc w:val="center"/>
              <w:rPr>
                <w:rFonts w:ascii="Arial" w:hAnsi="Arial" w:cs="Arial"/>
                <w:lang w:eastAsia="mk-MK"/>
              </w:rPr>
            </w:pPr>
          </w:p>
          <w:p w:rsidR="00A0714F" w:rsidRDefault="00A0714F">
            <w:pPr>
              <w:pStyle w:val="NoSpacing"/>
              <w:jc w:val="center"/>
              <w:rPr>
                <w:rFonts w:ascii="Arial" w:hAnsi="Arial" w:cs="Arial"/>
                <w:lang w:val="mk-MK" w:eastAsia="mk-MK"/>
              </w:rPr>
            </w:pPr>
          </w:p>
        </w:tc>
        <w:tc>
          <w:tcPr>
            <w:tcW w:w="1843"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Ноември/</w:t>
            </w:r>
            <w:r>
              <w:rPr>
                <w:rFonts w:ascii="Arial" w:hAnsi="Arial" w:cs="Arial"/>
                <w:lang w:val="mk-MK" w:eastAsia="mk-MK"/>
              </w:rPr>
              <w:t>3</w:t>
            </w:r>
          </w:p>
          <w:p w:rsidR="00A0714F" w:rsidRDefault="00A0714F">
            <w:pPr>
              <w:pStyle w:val="NoSpacing"/>
              <w:rPr>
                <w:rFonts w:ascii="Arial" w:hAnsi="Arial" w:cs="Arial"/>
                <w:lang w:eastAsia="mk-MK"/>
              </w:rPr>
            </w:pPr>
          </w:p>
          <w:p w:rsidR="00A0714F" w:rsidRDefault="00A0714F">
            <w:pPr>
              <w:pStyle w:val="NoSpacing"/>
              <w:rPr>
                <w:rFonts w:ascii="Arial" w:hAnsi="Arial" w:cs="Arial"/>
                <w:lang w:eastAsia="mk-MK"/>
              </w:rPr>
            </w:pPr>
          </w:p>
        </w:tc>
      </w:tr>
      <w:tr w:rsidR="00A0714F">
        <w:trPr>
          <w:trHeight w:val="1097"/>
        </w:trPr>
        <w:tc>
          <w:tcPr>
            <w:tcW w:w="425" w:type="dxa"/>
            <w:tcBorders>
              <w:top w:val="single" w:sz="4" w:space="0" w:color="auto"/>
              <w:left w:val="single" w:sz="4" w:space="0" w:color="auto"/>
              <w:bottom w:val="single" w:sz="4" w:space="0" w:color="auto"/>
              <w:right w:val="single" w:sz="4" w:space="0" w:color="auto"/>
            </w:tcBorders>
            <w:shd w:val="clear" w:color="auto" w:fill="auto"/>
            <w:noWrap/>
          </w:tcPr>
          <w:p w:rsidR="00A0714F" w:rsidRDefault="002608D1">
            <w:pPr>
              <w:pStyle w:val="NoSpacing"/>
              <w:rPr>
                <w:rFonts w:ascii="Arial" w:hAnsi="Arial" w:cs="Arial"/>
              </w:rPr>
            </w:pPr>
            <w:r>
              <w:rPr>
                <w:rFonts w:ascii="Arial" w:hAnsi="Arial" w:cs="Arial"/>
              </w:rPr>
              <w:lastRenderedPageBreak/>
              <w:t>7.</w:t>
            </w:r>
          </w:p>
        </w:tc>
        <w:tc>
          <w:tcPr>
            <w:tcW w:w="2267" w:type="dxa"/>
            <w:tcBorders>
              <w:top w:val="single" w:sz="4" w:space="0" w:color="auto"/>
              <w:left w:val="nil"/>
              <w:bottom w:val="single" w:sz="4" w:space="0" w:color="auto"/>
              <w:right w:val="single" w:sz="4" w:space="0" w:color="auto"/>
            </w:tcBorders>
            <w:shd w:val="clear" w:color="auto" w:fill="auto"/>
          </w:tcPr>
          <w:p w:rsidR="00A0714F" w:rsidRDefault="002608D1">
            <w:pPr>
              <w:pStyle w:val="NoSpacing"/>
              <w:rPr>
                <w:rFonts w:ascii="Arial" w:hAnsi="Arial" w:cs="Arial"/>
              </w:rPr>
            </w:pPr>
            <w:r>
              <w:rPr>
                <w:rFonts w:ascii="Arial" w:hAnsi="Arial" w:cs="Arial"/>
              </w:rPr>
              <w:t>Подигање на свеста на пошироката заедница за користење</w:t>
            </w:r>
            <w:r>
              <w:rPr>
                <w:rFonts w:ascii="Arial" w:hAnsi="Arial" w:cs="Arial"/>
              </w:rPr>
              <w:t xml:space="preserve"> здрава храна</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eastAsia="mk-MK"/>
              </w:rPr>
            </w:pPr>
            <w:r>
              <w:rPr>
                <w:rFonts w:ascii="Arial" w:hAnsi="Arial" w:cs="Arial"/>
                <w:lang w:eastAsia="mk-MK"/>
              </w:rPr>
              <w:t> </w:t>
            </w:r>
            <w:r>
              <w:rPr>
                <w:rFonts w:ascii="Arial" w:hAnsi="Arial" w:cs="Arial"/>
                <w:lang w:val="mk-MK" w:eastAsia="mk-MK"/>
              </w:rPr>
              <w:t>Англиски јазик</w:t>
            </w:r>
          </w:p>
        </w:tc>
        <w:tc>
          <w:tcPr>
            <w:tcW w:w="1279"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autoSpaceDE w:val="0"/>
              <w:autoSpaceDN w:val="0"/>
              <w:adjustRightInd w:val="0"/>
              <w:rPr>
                <w:rFonts w:ascii="Arial" w:hAnsi="Arial" w:cs="Arial"/>
                <w:lang w:eastAsia="mk-MK"/>
              </w:rPr>
            </w:pPr>
            <w:r>
              <w:rPr>
                <w:rFonts w:ascii="Arial" w:hAnsi="Arial" w:cs="Arial"/>
                <w:lang w:eastAsia="mk-MK"/>
              </w:rPr>
              <w:t xml:space="preserve"> I </w:t>
            </w:r>
            <w:r>
              <w:rPr>
                <w:rFonts w:ascii="Arial" w:hAnsi="Arial" w:cs="Arial"/>
                <w:lang w:val="mk-MK" w:eastAsia="mk-MK"/>
              </w:rPr>
              <w:t>(прво)</w:t>
            </w:r>
          </w:p>
          <w:p w:rsidR="00A0714F" w:rsidRDefault="00A0714F">
            <w:pPr>
              <w:pStyle w:val="NoSpacing"/>
              <w:rPr>
                <w:rFonts w:ascii="Arial" w:hAnsi="Arial" w:cs="Arial"/>
                <w:lang w:eastAsia="mk-MK"/>
              </w:rPr>
            </w:pPr>
          </w:p>
        </w:tc>
        <w:tc>
          <w:tcPr>
            <w:tcW w:w="2126"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w:t>
            </w:r>
            <w:r>
              <w:rPr>
                <w:rFonts w:ascii="Arial" w:hAnsi="Arial" w:cs="Arial"/>
                <w:lang w:val="mk-MK"/>
              </w:rPr>
              <w:t>Улогата на членовите во семејството</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eastAsia="mk-MK"/>
              </w:rPr>
            </w:pPr>
            <w:r>
              <w:rPr>
                <w:rFonts w:ascii="Arial" w:hAnsi="Arial" w:cs="Arial"/>
                <w:lang w:eastAsia="mk-MK"/>
              </w:rPr>
              <w:t> </w:t>
            </w:r>
            <w:r>
              <w:rPr>
                <w:rFonts w:ascii="Arial" w:hAnsi="Arial" w:cs="Arial"/>
                <w:lang w:val="mk-MK" w:eastAsia="mk-MK"/>
              </w:rPr>
              <w:t>1</w:t>
            </w:r>
          </w:p>
        </w:tc>
        <w:tc>
          <w:tcPr>
            <w:tcW w:w="1843"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септември</w:t>
            </w:r>
          </w:p>
        </w:tc>
      </w:tr>
      <w:tr w:rsidR="00A0714F">
        <w:trPr>
          <w:trHeight w:val="439"/>
        </w:trPr>
        <w:tc>
          <w:tcPr>
            <w:tcW w:w="425" w:type="dxa"/>
            <w:tcBorders>
              <w:top w:val="nil"/>
              <w:left w:val="single" w:sz="4" w:space="0" w:color="auto"/>
              <w:bottom w:val="single" w:sz="4" w:space="0" w:color="auto"/>
              <w:right w:val="single" w:sz="4" w:space="0" w:color="auto"/>
            </w:tcBorders>
            <w:shd w:val="clear" w:color="auto" w:fill="auto"/>
            <w:noWrap/>
          </w:tcPr>
          <w:p w:rsidR="00A0714F" w:rsidRDefault="002608D1">
            <w:pPr>
              <w:pStyle w:val="NoSpacing"/>
              <w:rPr>
                <w:rFonts w:ascii="Arial" w:hAnsi="Arial" w:cs="Arial"/>
              </w:rPr>
            </w:pPr>
            <w:r>
              <w:rPr>
                <w:rFonts w:ascii="Arial" w:hAnsi="Arial" w:cs="Arial"/>
                <w:lang w:eastAsia="mk-MK"/>
              </w:rPr>
              <w:t>8.</w:t>
            </w:r>
          </w:p>
        </w:tc>
        <w:tc>
          <w:tcPr>
            <w:tcW w:w="2267" w:type="dxa"/>
            <w:tcBorders>
              <w:top w:val="nil"/>
              <w:left w:val="nil"/>
              <w:bottom w:val="single" w:sz="4" w:space="0" w:color="auto"/>
              <w:right w:val="single" w:sz="4" w:space="0" w:color="auto"/>
            </w:tcBorders>
            <w:shd w:val="clear" w:color="auto" w:fill="auto"/>
          </w:tcPr>
          <w:p w:rsidR="00A0714F" w:rsidRDefault="002608D1">
            <w:pPr>
              <w:pStyle w:val="NoSpacing"/>
              <w:rPr>
                <w:rFonts w:ascii="Arial" w:hAnsi="Arial" w:cs="Arial"/>
              </w:rPr>
            </w:pPr>
            <w:r>
              <w:rPr>
                <w:rFonts w:ascii="Arial" w:hAnsi="Arial" w:cs="Arial"/>
              </w:rPr>
              <w:t>Изработка на упатства за користење на здрава храна</w:t>
            </w:r>
          </w:p>
        </w:tc>
        <w:tc>
          <w:tcPr>
            <w:tcW w:w="1559"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Природни науки</w:t>
            </w:r>
          </w:p>
        </w:tc>
        <w:tc>
          <w:tcPr>
            <w:tcW w:w="1279"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III ( трето)</w:t>
            </w:r>
          </w:p>
        </w:tc>
        <w:tc>
          <w:tcPr>
            <w:tcW w:w="2126"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xml:space="preserve">  Како растеме </w:t>
            </w:r>
          </w:p>
        </w:tc>
        <w:tc>
          <w:tcPr>
            <w:tcW w:w="992"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xml:space="preserve"> 1 </w:t>
            </w:r>
          </w:p>
        </w:tc>
        <w:tc>
          <w:tcPr>
            <w:tcW w:w="1843" w:type="dxa"/>
            <w:tcBorders>
              <w:top w:val="nil"/>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eastAsia="mk-MK"/>
              </w:rPr>
            </w:pPr>
            <w:r>
              <w:rPr>
                <w:rFonts w:ascii="Arial" w:hAnsi="Arial" w:cs="Arial"/>
                <w:lang w:eastAsia="mk-MK"/>
              </w:rPr>
              <w:t> септември</w:t>
            </w:r>
          </w:p>
        </w:tc>
      </w:tr>
      <w:tr w:rsidR="00A0714F">
        <w:trPr>
          <w:trHeight w:val="317"/>
        </w:trPr>
        <w:tc>
          <w:tcPr>
            <w:tcW w:w="2692"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b/>
              </w:rPr>
            </w:pPr>
            <w:r>
              <w:rPr>
                <w:rFonts w:ascii="Arial" w:hAnsi="Arial" w:cs="Arial"/>
                <w:b/>
              </w:rPr>
              <w:t>ВКУПНО</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A0714F" w:rsidRDefault="00A0714F">
            <w:pPr>
              <w:pStyle w:val="NoSpacing"/>
              <w:rPr>
                <w:rFonts w:ascii="Arial" w:hAnsi="Arial" w:cs="Arial"/>
                <w:lang w:eastAsia="mk-MK"/>
              </w:rPr>
            </w:pPr>
          </w:p>
        </w:tc>
        <w:tc>
          <w:tcPr>
            <w:tcW w:w="1279" w:type="dxa"/>
            <w:tcBorders>
              <w:top w:val="single" w:sz="4" w:space="0" w:color="auto"/>
              <w:left w:val="nil"/>
              <w:bottom w:val="single" w:sz="4" w:space="0" w:color="auto"/>
              <w:right w:val="single" w:sz="4" w:space="0" w:color="auto"/>
            </w:tcBorders>
            <w:shd w:val="clear" w:color="auto" w:fill="FFFFFF" w:themeFill="background1"/>
            <w:noWrap/>
            <w:vAlign w:val="bottom"/>
          </w:tcPr>
          <w:p w:rsidR="00A0714F" w:rsidRDefault="00A0714F">
            <w:pPr>
              <w:pStyle w:val="NoSpacing"/>
              <w:rPr>
                <w:rFonts w:ascii="Arial" w:hAnsi="Arial" w:cs="Arial"/>
                <w:lang w:eastAsia="mk-MK"/>
              </w:rPr>
            </w:pPr>
          </w:p>
        </w:tc>
        <w:tc>
          <w:tcPr>
            <w:tcW w:w="2126" w:type="dxa"/>
            <w:tcBorders>
              <w:top w:val="single" w:sz="4" w:space="0" w:color="auto"/>
              <w:left w:val="nil"/>
              <w:bottom w:val="single" w:sz="4" w:space="0" w:color="auto"/>
              <w:right w:val="single" w:sz="4" w:space="0" w:color="auto"/>
            </w:tcBorders>
            <w:shd w:val="clear" w:color="auto" w:fill="auto"/>
            <w:noWrap/>
            <w:vAlign w:val="bottom"/>
          </w:tcPr>
          <w:p w:rsidR="00A0714F" w:rsidRDefault="00A0714F">
            <w:pPr>
              <w:pStyle w:val="NoSpacing"/>
              <w:rPr>
                <w:rFonts w:ascii="Arial" w:hAnsi="Arial" w:cs="Arial"/>
                <w:lang w:eastAsia="mk-MK"/>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pStyle w:val="NoSpacing"/>
              <w:rPr>
                <w:rFonts w:ascii="Arial" w:hAnsi="Arial" w:cs="Arial"/>
                <w:lang w:val="mk-MK" w:eastAsia="mk-MK"/>
              </w:rPr>
            </w:pPr>
            <w:r>
              <w:rPr>
                <w:rFonts w:ascii="Arial" w:hAnsi="Arial" w:cs="Arial"/>
                <w:lang w:val="mk-MK" w:eastAsia="mk-MK"/>
              </w:rPr>
              <w:t>12</w:t>
            </w:r>
          </w:p>
        </w:tc>
        <w:tc>
          <w:tcPr>
            <w:tcW w:w="1843" w:type="dxa"/>
            <w:tcBorders>
              <w:top w:val="single" w:sz="4" w:space="0" w:color="auto"/>
              <w:left w:val="nil"/>
              <w:bottom w:val="single" w:sz="4" w:space="0" w:color="auto"/>
              <w:right w:val="single" w:sz="4" w:space="0" w:color="auto"/>
            </w:tcBorders>
            <w:shd w:val="clear" w:color="auto" w:fill="FFFFFF" w:themeFill="background1"/>
            <w:noWrap/>
            <w:vAlign w:val="bottom"/>
          </w:tcPr>
          <w:p w:rsidR="00A0714F" w:rsidRDefault="00A0714F">
            <w:pPr>
              <w:pStyle w:val="NoSpacing"/>
              <w:rPr>
                <w:rFonts w:ascii="Arial" w:hAnsi="Arial" w:cs="Arial"/>
                <w:lang w:eastAsia="mk-MK"/>
              </w:rPr>
            </w:pPr>
          </w:p>
        </w:tc>
      </w:tr>
    </w:tbl>
    <w:p w:rsidR="00A0714F" w:rsidRDefault="00A0714F">
      <w:pPr>
        <w:pStyle w:val="NoSpacing"/>
        <w:rPr>
          <w:rFonts w:ascii="Arial" w:hAnsi="Arial" w:cs="Arial"/>
        </w:rPr>
      </w:pPr>
    </w:p>
    <w:p w:rsidR="00A0714F" w:rsidRDefault="00A0714F">
      <w:pPr>
        <w:pStyle w:val="NoSpacing"/>
        <w:rPr>
          <w:rFonts w:ascii="Arial" w:hAnsi="Arial" w:cs="Arial"/>
          <w:b/>
          <w:lang w:val="mk-MK"/>
        </w:rPr>
      </w:pPr>
    </w:p>
    <w:p w:rsidR="00A0714F" w:rsidRDefault="002608D1">
      <w:pPr>
        <w:pStyle w:val="NoSpacing"/>
        <w:rPr>
          <w:rFonts w:ascii="Arial" w:hAnsi="Arial" w:cs="Arial"/>
          <w:b/>
        </w:rPr>
      </w:pPr>
      <w:r>
        <w:rPr>
          <w:rFonts w:ascii="Arial" w:hAnsi="Arial" w:cs="Arial"/>
          <w:b/>
        </w:rPr>
        <w:t>IX.ТЕМА: ОДРЖЛИВ РАЗВОЈ</w:t>
      </w:r>
    </w:p>
    <w:p w:rsidR="00A0714F" w:rsidRDefault="00A0714F">
      <w:pPr>
        <w:pStyle w:val="NoSpacing"/>
        <w:rPr>
          <w:rFonts w:ascii="Arial" w:hAnsi="Arial" w:cs="Arial"/>
          <w:b/>
        </w:rPr>
      </w:pPr>
    </w:p>
    <w:tbl>
      <w:tblPr>
        <w:tblStyle w:val="TableGrid"/>
        <w:tblW w:w="10491" w:type="dxa"/>
        <w:tblInd w:w="-318" w:type="dxa"/>
        <w:tblLayout w:type="fixed"/>
        <w:tblLook w:val="04A0" w:firstRow="1" w:lastRow="0" w:firstColumn="1" w:lastColumn="0" w:noHBand="0" w:noVBand="1"/>
      </w:tblPr>
      <w:tblGrid>
        <w:gridCol w:w="426"/>
        <w:gridCol w:w="2268"/>
        <w:gridCol w:w="1560"/>
        <w:gridCol w:w="1275"/>
        <w:gridCol w:w="2127"/>
        <w:gridCol w:w="992"/>
        <w:gridCol w:w="1843"/>
      </w:tblGrid>
      <w:tr w:rsidR="00A0714F">
        <w:trPr>
          <w:trHeight w:val="460"/>
        </w:trPr>
        <w:tc>
          <w:tcPr>
            <w:tcW w:w="2694" w:type="dxa"/>
            <w:gridSpan w:val="2"/>
          </w:tcPr>
          <w:p w:rsidR="00A0714F" w:rsidRDefault="002608D1">
            <w:pPr>
              <w:pStyle w:val="NoSpacing"/>
              <w:jc w:val="center"/>
              <w:rPr>
                <w:rFonts w:ascii="Arial" w:hAnsi="Arial" w:cs="Arial"/>
                <w:b/>
              </w:rPr>
            </w:pPr>
            <w:r>
              <w:rPr>
                <w:rFonts w:ascii="Arial" w:hAnsi="Arial" w:cs="Arial"/>
                <w:b/>
                <w:lang w:eastAsia="mk-MK"/>
              </w:rPr>
              <w:t xml:space="preserve">Еколошки </w:t>
            </w:r>
            <w:r>
              <w:rPr>
                <w:rFonts w:ascii="Arial" w:hAnsi="Arial" w:cs="Arial"/>
                <w:b/>
                <w:lang w:val="mk-MK" w:eastAsia="mk-MK"/>
              </w:rPr>
              <w:t xml:space="preserve">      </w:t>
            </w:r>
            <w:r>
              <w:rPr>
                <w:rFonts w:ascii="Arial" w:hAnsi="Arial" w:cs="Arial"/>
                <w:b/>
                <w:lang w:eastAsia="mk-MK"/>
              </w:rPr>
              <w:t>содржини</w:t>
            </w:r>
          </w:p>
        </w:tc>
        <w:tc>
          <w:tcPr>
            <w:tcW w:w="1560" w:type="dxa"/>
          </w:tcPr>
          <w:p w:rsidR="00A0714F" w:rsidRDefault="002608D1">
            <w:pPr>
              <w:pStyle w:val="NoSpacing"/>
              <w:rPr>
                <w:rFonts w:ascii="Arial" w:hAnsi="Arial" w:cs="Arial"/>
                <w:b/>
                <w:lang w:val="mk-MK"/>
              </w:rPr>
            </w:pPr>
            <w:r>
              <w:rPr>
                <w:rFonts w:ascii="Arial" w:hAnsi="Arial" w:cs="Arial"/>
                <w:b/>
                <w:lang w:val="mk-MK"/>
              </w:rPr>
              <w:t>Предмет</w:t>
            </w:r>
          </w:p>
        </w:tc>
        <w:tc>
          <w:tcPr>
            <w:tcW w:w="1275" w:type="dxa"/>
          </w:tcPr>
          <w:p w:rsidR="00A0714F" w:rsidRDefault="002608D1">
            <w:pPr>
              <w:pStyle w:val="NoSpacing"/>
              <w:rPr>
                <w:rFonts w:ascii="Arial" w:hAnsi="Arial" w:cs="Arial"/>
                <w:b/>
                <w:lang w:val="mk-MK"/>
              </w:rPr>
            </w:pPr>
            <w:r>
              <w:rPr>
                <w:rFonts w:ascii="Arial" w:hAnsi="Arial" w:cs="Arial"/>
                <w:b/>
                <w:lang w:val="mk-MK"/>
              </w:rPr>
              <w:t>Одделение</w:t>
            </w:r>
          </w:p>
        </w:tc>
        <w:tc>
          <w:tcPr>
            <w:tcW w:w="2127" w:type="dxa"/>
          </w:tcPr>
          <w:p w:rsidR="00A0714F" w:rsidRDefault="002608D1">
            <w:pPr>
              <w:pStyle w:val="NoSpacing"/>
              <w:rPr>
                <w:rFonts w:ascii="Arial" w:hAnsi="Arial" w:cs="Arial"/>
                <w:b/>
                <w:lang w:val="mk-MK"/>
              </w:rPr>
            </w:pPr>
            <w:r>
              <w:rPr>
                <w:rFonts w:ascii="Arial" w:hAnsi="Arial" w:cs="Arial"/>
                <w:b/>
                <w:lang w:val="mk-MK"/>
              </w:rPr>
              <w:t>Наставна содржина</w:t>
            </w:r>
          </w:p>
        </w:tc>
        <w:tc>
          <w:tcPr>
            <w:tcW w:w="992" w:type="dxa"/>
          </w:tcPr>
          <w:p w:rsidR="00A0714F" w:rsidRDefault="002608D1">
            <w:pPr>
              <w:pStyle w:val="NoSpacing"/>
              <w:rPr>
                <w:rFonts w:ascii="Arial" w:hAnsi="Arial" w:cs="Arial"/>
                <w:b/>
                <w:lang w:val="mk-MK"/>
              </w:rPr>
            </w:pPr>
            <w:r>
              <w:rPr>
                <w:rFonts w:ascii="Arial" w:hAnsi="Arial" w:cs="Arial"/>
                <w:b/>
                <w:lang w:val="mk-MK"/>
              </w:rPr>
              <w:t>Број на часови</w:t>
            </w:r>
          </w:p>
        </w:tc>
        <w:tc>
          <w:tcPr>
            <w:tcW w:w="1843" w:type="dxa"/>
          </w:tcPr>
          <w:p w:rsidR="00A0714F" w:rsidRDefault="002608D1">
            <w:pPr>
              <w:pStyle w:val="NoSpacing"/>
              <w:rPr>
                <w:rFonts w:ascii="Arial" w:hAnsi="Arial" w:cs="Arial"/>
                <w:b/>
                <w:lang w:val="mk-MK"/>
              </w:rPr>
            </w:pPr>
            <w:r>
              <w:rPr>
                <w:rFonts w:ascii="Arial" w:hAnsi="Arial" w:cs="Arial"/>
                <w:b/>
                <w:lang w:val="mk-MK"/>
              </w:rPr>
              <w:t>Време на реализација</w:t>
            </w:r>
          </w:p>
        </w:tc>
      </w:tr>
      <w:tr w:rsidR="00A0714F">
        <w:trPr>
          <w:trHeight w:val="411"/>
        </w:trPr>
        <w:tc>
          <w:tcPr>
            <w:tcW w:w="426" w:type="dxa"/>
          </w:tcPr>
          <w:p w:rsidR="00A0714F" w:rsidRDefault="002608D1">
            <w:pPr>
              <w:pStyle w:val="NoSpacing"/>
              <w:rPr>
                <w:rFonts w:ascii="Arial" w:hAnsi="Arial" w:cs="Arial"/>
                <w:b/>
                <w:sz w:val="20"/>
                <w:szCs w:val="20"/>
                <w:lang w:val="mk-MK"/>
              </w:rPr>
            </w:pPr>
            <w:r>
              <w:rPr>
                <w:rFonts w:ascii="Arial" w:hAnsi="Arial" w:cs="Arial"/>
                <w:b/>
                <w:sz w:val="20"/>
                <w:szCs w:val="20"/>
                <w:lang w:val="mk-MK"/>
              </w:rPr>
              <w:t>1.</w:t>
            </w:r>
          </w:p>
        </w:tc>
        <w:tc>
          <w:tcPr>
            <w:tcW w:w="2268" w:type="dxa"/>
          </w:tcPr>
          <w:p w:rsidR="00A0714F" w:rsidRDefault="002608D1">
            <w:pPr>
              <w:pStyle w:val="NoSpacing"/>
              <w:rPr>
                <w:rFonts w:ascii="Arial" w:hAnsi="Arial" w:cs="Arial"/>
                <w:b/>
              </w:rPr>
            </w:pPr>
            <w:r>
              <w:rPr>
                <w:rFonts w:ascii="Arial" w:hAnsi="Arial" w:cs="Arial"/>
              </w:rPr>
              <w:t>Дефиниција и значење на одржливиот развој</w:t>
            </w:r>
          </w:p>
        </w:tc>
        <w:tc>
          <w:tcPr>
            <w:tcW w:w="1560" w:type="dxa"/>
          </w:tcPr>
          <w:p w:rsidR="00A0714F" w:rsidRDefault="00A0714F">
            <w:pPr>
              <w:pStyle w:val="NoSpacing"/>
              <w:rPr>
                <w:rFonts w:ascii="Arial" w:hAnsi="Arial" w:cs="Arial"/>
                <w:b/>
                <w:sz w:val="20"/>
                <w:szCs w:val="20"/>
              </w:rPr>
            </w:pPr>
          </w:p>
        </w:tc>
        <w:tc>
          <w:tcPr>
            <w:tcW w:w="1275" w:type="dxa"/>
          </w:tcPr>
          <w:p w:rsidR="00A0714F" w:rsidRDefault="00A0714F">
            <w:pPr>
              <w:pStyle w:val="NoSpacing"/>
              <w:rPr>
                <w:rFonts w:ascii="Arial" w:hAnsi="Arial" w:cs="Arial"/>
                <w:b/>
                <w:sz w:val="20"/>
                <w:szCs w:val="20"/>
              </w:rPr>
            </w:pPr>
          </w:p>
        </w:tc>
        <w:tc>
          <w:tcPr>
            <w:tcW w:w="2127" w:type="dxa"/>
          </w:tcPr>
          <w:p w:rsidR="00A0714F" w:rsidRDefault="00A0714F">
            <w:pPr>
              <w:pStyle w:val="NoSpacing"/>
              <w:rPr>
                <w:rFonts w:ascii="Arial" w:hAnsi="Arial" w:cs="Arial"/>
                <w:b/>
                <w:sz w:val="20"/>
                <w:szCs w:val="20"/>
              </w:rPr>
            </w:pPr>
          </w:p>
        </w:tc>
        <w:tc>
          <w:tcPr>
            <w:tcW w:w="992" w:type="dxa"/>
          </w:tcPr>
          <w:p w:rsidR="00A0714F" w:rsidRDefault="00A0714F">
            <w:pPr>
              <w:pStyle w:val="NoSpacing"/>
              <w:rPr>
                <w:rFonts w:ascii="Arial" w:hAnsi="Arial" w:cs="Arial"/>
                <w:b/>
                <w:sz w:val="20"/>
                <w:szCs w:val="20"/>
              </w:rPr>
            </w:pPr>
          </w:p>
        </w:tc>
        <w:tc>
          <w:tcPr>
            <w:tcW w:w="1843" w:type="dxa"/>
          </w:tcPr>
          <w:p w:rsidR="00A0714F" w:rsidRDefault="00A0714F">
            <w:pPr>
              <w:pStyle w:val="NoSpacing"/>
              <w:rPr>
                <w:rFonts w:ascii="Arial" w:hAnsi="Arial" w:cs="Arial"/>
                <w:b/>
                <w:sz w:val="20"/>
                <w:szCs w:val="20"/>
              </w:rPr>
            </w:pPr>
          </w:p>
        </w:tc>
      </w:tr>
      <w:tr w:rsidR="00A0714F">
        <w:trPr>
          <w:trHeight w:val="559"/>
        </w:trPr>
        <w:tc>
          <w:tcPr>
            <w:tcW w:w="426" w:type="dxa"/>
          </w:tcPr>
          <w:p w:rsidR="00A0714F" w:rsidRDefault="002608D1">
            <w:pPr>
              <w:pStyle w:val="NoSpacing"/>
              <w:rPr>
                <w:rFonts w:ascii="Arial" w:hAnsi="Arial" w:cs="Arial"/>
                <w:b/>
                <w:sz w:val="20"/>
                <w:szCs w:val="20"/>
                <w:lang w:val="mk-MK"/>
              </w:rPr>
            </w:pPr>
            <w:r>
              <w:rPr>
                <w:rFonts w:ascii="Arial" w:hAnsi="Arial" w:cs="Arial"/>
                <w:b/>
                <w:sz w:val="20"/>
                <w:szCs w:val="20"/>
                <w:lang w:val="mk-MK"/>
              </w:rPr>
              <w:t>2.</w:t>
            </w:r>
          </w:p>
        </w:tc>
        <w:tc>
          <w:tcPr>
            <w:tcW w:w="2268" w:type="dxa"/>
          </w:tcPr>
          <w:p w:rsidR="00A0714F" w:rsidRDefault="002608D1">
            <w:pPr>
              <w:pStyle w:val="NoSpacing"/>
              <w:rPr>
                <w:rFonts w:ascii="Arial" w:hAnsi="Arial" w:cs="Arial"/>
                <w:b/>
              </w:rPr>
            </w:pPr>
            <w:r>
              <w:rPr>
                <w:rFonts w:ascii="Arial" w:hAnsi="Arial" w:cs="Arial"/>
              </w:rPr>
              <w:t>Важност од зачувување на природните живеалишта</w:t>
            </w:r>
          </w:p>
        </w:tc>
        <w:tc>
          <w:tcPr>
            <w:tcW w:w="1560" w:type="dxa"/>
          </w:tcPr>
          <w:p w:rsidR="00A0714F" w:rsidRDefault="00A0714F">
            <w:pPr>
              <w:pStyle w:val="NoSpacing"/>
              <w:rPr>
                <w:rFonts w:ascii="Arial" w:hAnsi="Arial" w:cs="Arial"/>
                <w:b/>
                <w:sz w:val="20"/>
                <w:szCs w:val="20"/>
              </w:rPr>
            </w:pPr>
          </w:p>
        </w:tc>
        <w:tc>
          <w:tcPr>
            <w:tcW w:w="1275" w:type="dxa"/>
          </w:tcPr>
          <w:p w:rsidR="00A0714F" w:rsidRDefault="00A0714F">
            <w:pPr>
              <w:pStyle w:val="NoSpacing"/>
              <w:rPr>
                <w:rFonts w:ascii="Arial" w:hAnsi="Arial" w:cs="Arial"/>
                <w:b/>
                <w:sz w:val="20"/>
                <w:szCs w:val="20"/>
              </w:rPr>
            </w:pPr>
          </w:p>
        </w:tc>
        <w:tc>
          <w:tcPr>
            <w:tcW w:w="2127" w:type="dxa"/>
          </w:tcPr>
          <w:p w:rsidR="00A0714F" w:rsidRDefault="00A0714F">
            <w:pPr>
              <w:pStyle w:val="NoSpacing"/>
              <w:rPr>
                <w:rFonts w:ascii="Arial" w:hAnsi="Arial" w:cs="Arial"/>
                <w:b/>
                <w:sz w:val="20"/>
                <w:szCs w:val="20"/>
              </w:rPr>
            </w:pPr>
          </w:p>
        </w:tc>
        <w:tc>
          <w:tcPr>
            <w:tcW w:w="992" w:type="dxa"/>
          </w:tcPr>
          <w:p w:rsidR="00A0714F" w:rsidRDefault="00A0714F">
            <w:pPr>
              <w:pStyle w:val="NoSpacing"/>
              <w:rPr>
                <w:rFonts w:ascii="Arial" w:hAnsi="Arial" w:cs="Arial"/>
                <w:b/>
                <w:sz w:val="20"/>
                <w:szCs w:val="20"/>
              </w:rPr>
            </w:pPr>
          </w:p>
        </w:tc>
        <w:tc>
          <w:tcPr>
            <w:tcW w:w="1843" w:type="dxa"/>
          </w:tcPr>
          <w:p w:rsidR="00A0714F" w:rsidRDefault="00A0714F">
            <w:pPr>
              <w:pStyle w:val="NoSpacing"/>
              <w:rPr>
                <w:rFonts w:ascii="Arial" w:hAnsi="Arial" w:cs="Arial"/>
                <w:b/>
                <w:sz w:val="20"/>
                <w:szCs w:val="20"/>
              </w:rPr>
            </w:pPr>
          </w:p>
        </w:tc>
      </w:tr>
      <w:tr w:rsidR="00A0714F">
        <w:trPr>
          <w:trHeight w:val="411"/>
        </w:trPr>
        <w:tc>
          <w:tcPr>
            <w:tcW w:w="426" w:type="dxa"/>
          </w:tcPr>
          <w:p w:rsidR="00A0714F" w:rsidRDefault="002608D1">
            <w:pPr>
              <w:pStyle w:val="NoSpacing"/>
              <w:rPr>
                <w:rFonts w:ascii="Arial" w:hAnsi="Arial" w:cs="Arial"/>
                <w:b/>
                <w:sz w:val="20"/>
                <w:szCs w:val="20"/>
                <w:lang w:val="mk-MK"/>
              </w:rPr>
            </w:pPr>
            <w:r>
              <w:rPr>
                <w:rFonts w:ascii="Arial" w:hAnsi="Arial" w:cs="Arial"/>
                <w:b/>
                <w:sz w:val="20"/>
                <w:szCs w:val="20"/>
                <w:lang w:val="mk-MK"/>
              </w:rPr>
              <w:t>3.</w:t>
            </w:r>
          </w:p>
        </w:tc>
        <w:tc>
          <w:tcPr>
            <w:tcW w:w="2268" w:type="dxa"/>
          </w:tcPr>
          <w:p w:rsidR="00A0714F" w:rsidRDefault="002608D1">
            <w:pPr>
              <w:pStyle w:val="NoSpacing"/>
              <w:rPr>
                <w:rFonts w:ascii="Arial" w:hAnsi="Arial" w:cs="Arial"/>
                <w:b/>
              </w:rPr>
            </w:pPr>
            <w:r>
              <w:rPr>
                <w:rFonts w:ascii="Arial" w:hAnsi="Arial" w:cs="Arial"/>
              </w:rPr>
              <w:t>Локална, национална и глобална нееднаквост</w:t>
            </w:r>
          </w:p>
        </w:tc>
        <w:tc>
          <w:tcPr>
            <w:tcW w:w="1560" w:type="dxa"/>
          </w:tcPr>
          <w:p w:rsidR="00A0714F" w:rsidRDefault="002608D1">
            <w:pPr>
              <w:pStyle w:val="NoSpacing"/>
              <w:rPr>
                <w:rFonts w:ascii="Arial" w:hAnsi="Arial" w:cs="Arial"/>
                <w:b/>
              </w:rPr>
            </w:pPr>
            <w:r>
              <w:rPr>
                <w:rFonts w:ascii="Arial" w:hAnsi="Arial" w:cs="Arial"/>
                <w:lang w:eastAsia="mk-MK"/>
              </w:rPr>
              <w:t>Музичко образование</w:t>
            </w:r>
          </w:p>
        </w:tc>
        <w:tc>
          <w:tcPr>
            <w:tcW w:w="1275" w:type="dxa"/>
          </w:tcPr>
          <w:p w:rsidR="00A0714F" w:rsidRDefault="002608D1">
            <w:pPr>
              <w:pStyle w:val="NoSpacing"/>
              <w:rPr>
                <w:rFonts w:ascii="Arial" w:hAnsi="Arial" w:cs="Arial"/>
              </w:rPr>
            </w:pPr>
            <w:r>
              <w:rPr>
                <w:rFonts w:ascii="Arial" w:hAnsi="Arial" w:cs="Arial"/>
              </w:rPr>
              <w:t>VII</w:t>
            </w:r>
          </w:p>
        </w:tc>
        <w:tc>
          <w:tcPr>
            <w:tcW w:w="2127" w:type="dxa"/>
          </w:tcPr>
          <w:p w:rsidR="00A0714F" w:rsidRDefault="002608D1">
            <w:pPr>
              <w:pStyle w:val="NoSpacing"/>
              <w:rPr>
                <w:rFonts w:ascii="Arial" w:hAnsi="Arial" w:cs="Arial"/>
                <w:b/>
              </w:rPr>
            </w:pPr>
            <w:r>
              <w:rPr>
                <w:rFonts w:ascii="Arial" w:hAnsi="Arial" w:cs="Arial"/>
                <w:lang w:eastAsia="mk-MK"/>
              </w:rPr>
              <w:t>Пееме песна “Ода на радоста”</w:t>
            </w:r>
          </w:p>
        </w:tc>
        <w:tc>
          <w:tcPr>
            <w:tcW w:w="992" w:type="dxa"/>
          </w:tcPr>
          <w:p w:rsidR="00A0714F" w:rsidRDefault="002608D1">
            <w:pPr>
              <w:pStyle w:val="NoSpacing"/>
              <w:rPr>
                <w:rFonts w:ascii="Arial" w:hAnsi="Arial" w:cs="Arial"/>
                <w:lang w:val="mk-MK"/>
              </w:rPr>
            </w:pPr>
            <w:r>
              <w:rPr>
                <w:rFonts w:ascii="Arial" w:hAnsi="Arial" w:cs="Arial"/>
                <w:lang w:val="mk-MK"/>
              </w:rPr>
              <w:t>1</w:t>
            </w:r>
          </w:p>
        </w:tc>
        <w:tc>
          <w:tcPr>
            <w:tcW w:w="1843" w:type="dxa"/>
          </w:tcPr>
          <w:p w:rsidR="00A0714F" w:rsidRDefault="002608D1">
            <w:pPr>
              <w:pStyle w:val="NoSpacing"/>
              <w:rPr>
                <w:rFonts w:ascii="Arial" w:hAnsi="Arial" w:cs="Arial"/>
                <w:lang w:val="mk-MK"/>
              </w:rPr>
            </w:pPr>
            <w:r>
              <w:rPr>
                <w:rFonts w:ascii="Arial" w:hAnsi="Arial" w:cs="Arial"/>
                <w:lang w:val="mk-MK"/>
              </w:rPr>
              <w:t>септември</w:t>
            </w:r>
          </w:p>
        </w:tc>
      </w:tr>
      <w:tr w:rsidR="00A0714F">
        <w:trPr>
          <w:trHeight w:val="416"/>
        </w:trPr>
        <w:tc>
          <w:tcPr>
            <w:tcW w:w="426" w:type="dxa"/>
          </w:tcPr>
          <w:p w:rsidR="00A0714F" w:rsidRDefault="002608D1">
            <w:pPr>
              <w:pStyle w:val="NoSpacing"/>
              <w:rPr>
                <w:rFonts w:ascii="Arial" w:hAnsi="Arial" w:cs="Arial"/>
                <w:b/>
                <w:sz w:val="20"/>
                <w:szCs w:val="20"/>
                <w:lang w:val="mk-MK"/>
              </w:rPr>
            </w:pPr>
            <w:r>
              <w:rPr>
                <w:rFonts w:ascii="Arial" w:hAnsi="Arial" w:cs="Arial"/>
                <w:b/>
                <w:sz w:val="20"/>
                <w:szCs w:val="20"/>
                <w:lang w:val="mk-MK"/>
              </w:rPr>
              <w:t>4.</w:t>
            </w:r>
          </w:p>
        </w:tc>
        <w:tc>
          <w:tcPr>
            <w:tcW w:w="2268" w:type="dxa"/>
          </w:tcPr>
          <w:p w:rsidR="00A0714F" w:rsidRDefault="002608D1">
            <w:pPr>
              <w:pStyle w:val="NoSpacing"/>
              <w:rPr>
                <w:rFonts w:ascii="Arial" w:hAnsi="Arial" w:cs="Arial"/>
                <w:b/>
              </w:rPr>
            </w:pPr>
            <w:r>
              <w:rPr>
                <w:rFonts w:ascii="Arial" w:hAnsi="Arial" w:cs="Arial"/>
              </w:rPr>
              <w:t>Социјална правда</w:t>
            </w:r>
          </w:p>
        </w:tc>
        <w:tc>
          <w:tcPr>
            <w:tcW w:w="1560" w:type="dxa"/>
          </w:tcPr>
          <w:p w:rsidR="00A0714F" w:rsidRDefault="002608D1">
            <w:pPr>
              <w:pStyle w:val="NoSpacing"/>
              <w:rPr>
                <w:rFonts w:ascii="Arial" w:hAnsi="Arial" w:cs="Arial"/>
                <w:b/>
              </w:rPr>
            </w:pPr>
            <w:r>
              <w:rPr>
                <w:rFonts w:ascii="Arial" w:hAnsi="Arial" w:cs="Arial"/>
                <w:lang w:eastAsia="mk-MK"/>
              </w:rPr>
              <w:t>Граѓанско образование </w:t>
            </w:r>
          </w:p>
        </w:tc>
        <w:tc>
          <w:tcPr>
            <w:tcW w:w="1275" w:type="dxa"/>
          </w:tcPr>
          <w:p w:rsidR="00A0714F" w:rsidRDefault="002608D1">
            <w:pPr>
              <w:pStyle w:val="NoSpacing"/>
              <w:rPr>
                <w:rFonts w:ascii="Arial" w:hAnsi="Arial" w:cs="Arial"/>
              </w:rPr>
            </w:pPr>
            <w:r>
              <w:rPr>
                <w:rFonts w:ascii="Arial" w:hAnsi="Arial" w:cs="Arial"/>
              </w:rPr>
              <w:t>VIII</w:t>
            </w:r>
          </w:p>
        </w:tc>
        <w:tc>
          <w:tcPr>
            <w:tcW w:w="2127" w:type="dxa"/>
          </w:tcPr>
          <w:p w:rsidR="00A0714F" w:rsidRDefault="002608D1">
            <w:pPr>
              <w:pStyle w:val="NoSpacing"/>
              <w:rPr>
                <w:rFonts w:ascii="Arial" w:hAnsi="Arial" w:cs="Arial"/>
                <w:b/>
              </w:rPr>
            </w:pPr>
            <w:r>
              <w:rPr>
                <w:rFonts w:ascii="Arial" w:hAnsi="Arial" w:cs="Arial"/>
                <w:lang w:eastAsia="mk-MK"/>
              </w:rPr>
              <w:t>Демократија и човековите права</w:t>
            </w:r>
          </w:p>
        </w:tc>
        <w:tc>
          <w:tcPr>
            <w:tcW w:w="992" w:type="dxa"/>
          </w:tcPr>
          <w:p w:rsidR="00A0714F" w:rsidRDefault="002608D1">
            <w:pPr>
              <w:pStyle w:val="NoSpacing"/>
              <w:rPr>
                <w:rFonts w:ascii="Arial" w:hAnsi="Arial" w:cs="Arial"/>
                <w:lang w:val="mk-MK"/>
              </w:rPr>
            </w:pPr>
            <w:r>
              <w:rPr>
                <w:rFonts w:ascii="Arial" w:hAnsi="Arial" w:cs="Arial"/>
                <w:lang w:val="mk-MK"/>
              </w:rPr>
              <w:t>1</w:t>
            </w:r>
          </w:p>
        </w:tc>
        <w:tc>
          <w:tcPr>
            <w:tcW w:w="1843" w:type="dxa"/>
          </w:tcPr>
          <w:p w:rsidR="00A0714F" w:rsidRDefault="002608D1">
            <w:pPr>
              <w:pStyle w:val="NoSpacing"/>
              <w:rPr>
                <w:rFonts w:ascii="Arial" w:hAnsi="Arial" w:cs="Arial"/>
                <w:lang w:val="mk-MK"/>
              </w:rPr>
            </w:pPr>
            <w:r>
              <w:rPr>
                <w:rFonts w:ascii="Arial" w:hAnsi="Arial" w:cs="Arial"/>
                <w:lang w:val="mk-MK"/>
              </w:rPr>
              <w:t>март</w:t>
            </w:r>
          </w:p>
        </w:tc>
      </w:tr>
      <w:tr w:rsidR="00A0714F">
        <w:trPr>
          <w:trHeight w:val="423"/>
        </w:trPr>
        <w:tc>
          <w:tcPr>
            <w:tcW w:w="426" w:type="dxa"/>
          </w:tcPr>
          <w:p w:rsidR="00A0714F" w:rsidRDefault="002608D1">
            <w:pPr>
              <w:pStyle w:val="NoSpacing"/>
              <w:rPr>
                <w:rFonts w:ascii="Arial" w:hAnsi="Arial" w:cs="Arial"/>
                <w:b/>
                <w:sz w:val="20"/>
                <w:szCs w:val="20"/>
                <w:lang w:val="mk-MK"/>
              </w:rPr>
            </w:pPr>
            <w:r>
              <w:rPr>
                <w:rFonts w:ascii="Arial" w:hAnsi="Arial" w:cs="Arial"/>
                <w:b/>
                <w:sz w:val="20"/>
                <w:szCs w:val="20"/>
                <w:lang w:val="mk-MK"/>
              </w:rPr>
              <w:t>5.</w:t>
            </w:r>
          </w:p>
        </w:tc>
        <w:tc>
          <w:tcPr>
            <w:tcW w:w="2268" w:type="dxa"/>
          </w:tcPr>
          <w:p w:rsidR="00A0714F" w:rsidRDefault="002608D1">
            <w:pPr>
              <w:pStyle w:val="NoSpacing"/>
              <w:rPr>
                <w:rFonts w:ascii="Arial" w:hAnsi="Arial" w:cs="Arial"/>
                <w:b/>
              </w:rPr>
            </w:pPr>
            <w:r>
              <w:rPr>
                <w:rFonts w:ascii="Arial" w:hAnsi="Arial" w:cs="Arial"/>
              </w:rPr>
              <w:t>Рационално користење на природните ресурси</w:t>
            </w:r>
          </w:p>
        </w:tc>
        <w:tc>
          <w:tcPr>
            <w:tcW w:w="1560" w:type="dxa"/>
          </w:tcPr>
          <w:p w:rsidR="00A0714F" w:rsidRDefault="00A0714F">
            <w:pPr>
              <w:pStyle w:val="NoSpacing"/>
              <w:rPr>
                <w:rFonts w:ascii="Arial" w:hAnsi="Arial" w:cs="Arial"/>
                <w:lang w:val="mk-MK"/>
              </w:rPr>
            </w:pPr>
          </w:p>
          <w:p w:rsidR="00A0714F" w:rsidRDefault="002608D1">
            <w:pPr>
              <w:pStyle w:val="NoSpacing"/>
              <w:rPr>
                <w:rFonts w:ascii="Arial" w:hAnsi="Arial" w:cs="Arial"/>
                <w:lang w:val="mk-MK"/>
              </w:rPr>
            </w:pPr>
            <w:r>
              <w:rPr>
                <w:rFonts w:ascii="Arial" w:hAnsi="Arial" w:cs="Arial"/>
                <w:lang w:val="mk-MK"/>
              </w:rPr>
              <w:t>Хемија</w:t>
            </w:r>
          </w:p>
        </w:tc>
        <w:tc>
          <w:tcPr>
            <w:tcW w:w="1275" w:type="dxa"/>
          </w:tcPr>
          <w:p w:rsidR="00A0714F" w:rsidRDefault="002608D1">
            <w:pPr>
              <w:pStyle w:val="NoSpacing"/>
              <w:rPr>
                <w:rFonts w:ascii="Arial" w:hAnsi="Arial" w:cs="Arial"/>
              </w:rPr>
            </w:pPr>
            <w:r>
              <w:rPr>
                <w:rFonts w:ascii="Arial" w:hAnsi="Arial" w:cs="Arial"/>
              </w:rPr>
              <w:t>IX</w:t>
            </w:r>
          </w:p>
        </w:tc>
        <w:tc>
          <w:tcPr>
            <w:tcW w:w="2127" w:type="dxa"/>
          </w:tcPr>
          <w:p w:rsidR="00A0714F" w:rsidRDefault="00A0714F">
            <w:pPr>
              <w:pStyle w:val="NoSpacing"/>
              <w:rPr>
                <w:rFonts w:ascii="Arial" w:hAnsi="Arial" w:cs="Arial"/>
                <w:lang w:eastAsia="mk-MK"/>
              </w:rPr>
            </w:pPr>
          </w:p>
          <w:p w:rsidR="00A0714F" w:rsidRDefault="002608D1">
            <w:pPr>
              <w:pStyle w:val="NoSpacing"/>
              <w:rPr>
                <w:rFonts w:ascii="Arial" w:hAnsi="Arial" w:cs="Arial"/>
                <w:b/>
              </w:rPr>
            </w:pPr>
            <w:r>
              <w:rPr>
                <w:rFonts w:ascii="Arial" w:hAnsi="Arial" w:cs="Arial"/>
                <w:lang w:eastAsia="mk-MK"/>
              </w:rPr>
              <w:t>Алкани- нафта</w:t>
            </w:r>
          </w:p>
        </w:tc>
        <w:tc>
          <w:tcPr>
            <w:tcW w:w="992" w:type="dxa"/>
          </w:tcPr>
          <w:p w:rsidR="00A0714F" w:rsidRDefault="002608D1">
            <w:pPr>
              <w:pStyle w:val="NoSpacing"/>
              <w:rPr>
                <w:rFonts w:ascii="Arial" w:hAnsi="Arial" w:cs="Arial"/>
                <w:lang w:val="mk-MK"/>
              </w:rPr>
            </w:pPr>
            <w:r>
              <w:rPr>
                <w:rFonts w:ascii="Arial" w:hAnsi="Arial" w:cs="Arial"/>
                <w:lang w:val="mk-MK"/>
              </w:rPr>
              <w:t>1</w:t>
            </w:r>
          </w:p>
        </w:tc>
        <w:tc>
          <w:tcPr>
            <w:tcW w:w="1843" w:type="dxa"/>
          </w:tcPr>
          <w:p w:rsidR="00A0714F" w:rsidRDefault="002608D1">
            <w:pPr>
              <w:pStyle w:val="NoSpacing"/>
              <w:rPr>
                <w:rFonts w:ascii="Arial" w:hAnsi="Arial" w:cs="Arial"/>
                <w:lang w:val="mk-MK"/>
              </w:rPr>
            </w:pPr>
            <w:r>
              <w:rPr>
                <w:rFonts w:ascii="Arial" w:hAnsi="Arial" w:cs="Arial"/>
                <w:lang w:val="mk-MK"/>
              </w:rPr>
              <w:t>февруари</w:t>
            </w:r>
          </w:p>
        </w:tc>
      </w:tr>
      <w:tr w:rsidR="00A0714F">
        <w:trPr>
          <w:trHeight w:val="390"/>
        </w:trPr>
        <w:tc>
          <w:tcPr>
            <w:tcW w:w="426" w:type="dxa"/>
            <w:vMerge w:val="restart"/>
          </w:tcPr>
          <w:p w:rsidR="00A0714F" w:rsidRDefault="002608D1">
            <w:pPr>
              <w:pStyle w:val="NoSpacing"/>
              <w:rPr>
                <w:rFonts w:ascii="Arial" w:hAnsi="Arial" w:cs="Arial"/>
                <w:b/>
                <w:sz w:val="20"/>
                <w:szCs w:val="20"/>
                <w:lang w:val="mk-MK"/>
              </w:rPr>
            </w:pPr>
            <w:r>
              <w:rPr>
                <w:rFonts w:ascii="Arial" w:hAnsi="Arial" w:cs="Arial"/>
                <w:b/>
                <w:sz w:val="20"/>
                <w:szCs w:val="20"/>
                <w:lang w:val="mk-MK"/>
              </w:rPr>
              <w:t>6.</w:t>
            </w:r>
          </w:p>
        </w:tc>
        <w:tc>
          <w:tcPr>
            <w:tcW w:w="2268" w:type="dxa"/>
            <w:vMerge w:val="restart"/>
          </w:tcPr>
          <w:p w:rsidR="00A0714F" w:rsidRDefault="002608D1">
            <w:pPr>
              <w:pStyle w:val="NoSpacing"/>
              <w:rPr>
                <w:rFonts w:ascii="Arial" w:hAnsi="Arial" w:cs="Arial"/>
                <w:b/>
              </w:rPr>
            </w:pPr>
            <w:r>
              <w:rPr>
                <w:rFonts w:ascii="Arial" w:hAnsi="Arial" w:cs="Arial"/>
              </w:rPr>
              <w:t xml:space="preserve">Одговорност кон </w:t>
            </w:r>
            <w:r>
              <w:rPr>
                <w:rFonts w:ascii="Arial" w:hAnsi="Arial" w:cs="Arial"/>
              </w:rPr>
              <w:t>животната средина</w:t>
            </w:r>
          </w:p>
        </w:tc>
        <w:tc>
          <w:tcPr>
            <w:tcW w:w="1560" w:type="dxa"/>
          </w:tcPr>
          <w:p w:rsidR="00A0714F" w:rsidRDefault="002608D1">
            <w:pPr>
              <w:pStyle w:val="NoSpacing"/>
              <w:rPr>
                <w:rFonts w:ascii="Arial" w:hAnsi="Arial" w:cs="Arial"/>
                <w:lang w:val="mk-MK"/>
              </w:rPr>
            </w:pPr>
            <w:r>
              <w:rPr>
                <w:rFonts w:ascii="Arial" w:hAnsi="Arial" w:cs="Arial"/>
                <w:lang w:val="mk-MK"/>
              </w:rPr>
              <w:t>Македонски јазик</w:t>
            </w:r>
          </w:p>
        </w:tc>
        <w:tc>
          <w:tcPr>
            <w:tcW w:w="1275" w:type="dxa"/>
          </w:tcPr>
          <w:p w:rsidR="00A0714F" w:rsidRDefault="002608D1">
            <w:pPr>
              <w:pStyle w:val="NoSpacing"/>
              <w:rPr>
                <w:rFonts w:ascii="Arial" w:hAnsi="Arial" w:cs="Arial"/>
              </w:rPr>
            </w:pPr>
            <w:r>
              <w:rPr>
                <w:rFonts w:ascii="Arial" w:hAnsi="Arial" w:cs="Arial"/>
              </w:rPr>
              <w:t>III</w:t>
            </w:r>
          </w:p>
        </w:tc>
        <w:tc>
          <w:tcPr>
            <w:tcW w:w="2127" w:type="dxa"/>
          </w:tcPr>
          <w:p w:rsidR="00A0714F" w:rsidRDefault="002608D1">
            <w:pPr>
              <w:pStyle w:val="NoSpacing"/>
              <w:rPr>
                <w:rFonts w:ascii="Arial" w:hAnsi="Arial" w:cs="Arial"/>
                <w:b/>
              </w:rPr>
            </w:pPr>
            <w:r>
              <w:rPr>
                <w:rFonts w:ascii="Arial" w:hAnsi="Arial" w:cs="Arial"/>
                <w:lang w:eastAsia="mk-MK"/>
              </w:rPr>
              <w:t>Обработкаа на текстот „ на големиот одмор“</w:t>
            </w:r>
          </w:p>
        </w:tc>
        <w:tc>
          <w:tcPr>
            <w:tcW w:w="992" w:type="dxa"/>
          </w:tcPr>
          <w:p w:rsidR="00A0714F" w:rsidRDefault="002608D1">
            <w:pPr>
              <w:pStyle w:val="NoSpacing"/>
              <w:rPr>
                <w:rFonts w:ascii="Arial" w:hAnsi="Arial" w:cs="Arial"/>
                <w:lang w:val="mk-MK"/>
              </w:rPr>
            </w:pPr>
            <w:r>
              <w:rPr>
                <w:rFonts w:ascii="Arial" w:hAnsi="Arial" w:cs="Arial"/>
                <w:lang w:val="mk-MK"/>
              </w:rPr>
              <w:t>1</w:t>
            </w:r>
          </w:p>
        </w:tc>
        <w:tc>
          <w:tcPr>
            <w:tcW w:w="1843" w:type="dxa"/>
          </w:tcPr>
          <w:p w:rsidR="00A0714F" w:rsidRDefault="002608D1">
            <w:pPr>
              <w:pStyle w:val="NoSpacing"/>
              <w:rPr>
                <w:rFonts w:ascii="Arial" w:hAnsi="Arial" w:cs="Arial"/>
              </w:rPr>
            </w:pPr>
            <w:r>
              <w:rPr>
                <w:rFonts w:ascii="Arial" w:hAnsi="Arial" w:cs="Arial"/>
                <w:lang w:val="mk-MK"/>
              </w:rPr>
              <w:t>февруари</w:t>
            </w:r>
          </w:p>
        </w:tc>
      </w:tr>
      <w:tr w:rsidR="00A0714F">
        <w:trPr>
          <w:trHeight w:val="345"/>
        </w:trPr>
        <w:tc>
          <w:tcPr>
            <w:tcW w:w="426" w:type="dxa"/>
            <w:vMerge/>
          </w:tcPr>
          <w:p w:rsidR="00A0714F" w:rsidRDefault="00A0714F">
            <w:pPr>
              <w:pStyle w:val="NoSpacing"/>
              <w:rPr>
                <w:rFonts w:ascii="Arial" w:hAnsi="Arial" w:cs="Arial"/>
                <w:b/>
                <w:sz w:val="20"/>
                <w:szCs w:val="20"/>
                <w:lang w:val="mk-MK"/>
              </w:rPr>
            </w:pPr>
          </w:p>
        </w:tc>
        <w:tc>
          <w:tcPr>
            <w:tcW w:w="2268" w:type="dxa"/>
            <w:vMerge/>
          </w:tcPr>
          <w:p w:rsidR="00A0714F" w:rsidRDefault="00A0714F">
            <w:pPr>
              <w:pStyle w:val="NoSpacing"/>
              <w:rPr>
                <w:rFonts w:ascii="Arial" w:hAnsi="Arial" w:cs="Arial"/>
                <w:sz w:val="20"/>
                <w:szCs w:val="20"/>
              </w:rPr>
            </w:pPr>
          </w:p>
        </w:tc>
        <w:tc>
          <w:tcPr>
            <w:tcW w:w="1560" w:type="dxa"/>
          </w:tcPr>
          <w:p w:rsidR="00A0714F" w:rsidRDefault="002608D1">
            <w:pPr>
              <w:pStyle w:val="NoSpacing"/>
              <w:rPr>
                <w:rFonts w:ascii="Arial" w:hAnsi="Arial" w:cs="Arial"/>
                <w:lang w:val="mk-MK"/>
              </w:rPr>
            </w:pPr>
            <w:r>
              <w:rPr>
                <w:rFonts w:ascii="Arial" w:hAnsi="Arial" w:cs="Arial"/>
                <w:lang w:val="mk-MK"/>
              </w:rPr>
              <w:t>Општество</w:t>
            </w:r>
          </w:p>
        </w:tc>
        <w:tc>
          <w:tcPr>
            <w:tcW w:w="1275" w:type="dxa"/>
          </w:tcPr>
          <w:p w:rsidR="00A0714F" w:rsidRDefault="002608D1">
            <w:pPr>
              <w:pStyle w:val="NoSpacing"/>
              <w:rPr>
                <w:rFonts w:ascii="Arial" w:hAnsi="Arial" w:cs="Arial"/>
              </w:rPr>
            </w:pPr>
            <w:r>
              <w:rPr>
                <w:rFonts w:ascii="Arial" w:hAnsi="Arial" w:cs="Arial"/>
              </w:rPr>
              <w:t>IV</w:t>
            </w:r>
          </w:p>
        </w:tc>
        <w:tc>
          <w:tcPr>
            <w:tcW w:w="2127" w:type="dxa"/>
          </w:tcPr>
          <w:p w:rsidR="00A0714F" w:rsidRDefault="002608D1">
            <w:pPr>
              <w:pStyle w:val="NoSpacing"/>
              <w:rPr>
                <w:rFonts w:ascii="Arial" w:hAnsi="Arial" w:cs="Arial"/>
                <w:b/>
              </w:rPr>
            </w:pPr>
            <w:r>
              <w:rPr>
                <w:rFonts w:ascii="Arial" w:hAnsi="Arial" w:cs="Arial"/>
                <w:lang w:val="mk-MK" w:eastAsia="mk-MK"/>
              </w:rPr>
              <w:t>Проблемите во мојата населба – истражувачка работа</w:t>
            </w:r>
          </w:p>
        </w:tc>
        <w:tc>
          <w:tcPr>
            <w:tcW w:w="992" w:type="dxa"/>
          </w:tcPr>
          <w:p w:rsidR="00A0714F" w:rsidRDefault="002608D1">
            <w:pPr>
              <w:pStyle w:val="NoSpacing"/>
              <w:rPr>
                <w:rFonts w:ascii="Arial" w:hAnsi="Arial" w:cs="Arial"/>
                <w:lang w:val="mk-MK"/>
              </w:rPr>
            </w:pPr>
            <w:r>
              <w:rPr>
                <w:rFonts w:ascii="Arial" w:hAnsi="Arial" w:cs="Arial"/>
                <w:lang w:val="mk-MK"/>
              </w:rPr>
              <w:t>1</w:t>
            </w:r>
          </w:p>
        </w:tc>
        <w:tc>
          <w:tcPr>
            <w:tcW w:w="1843" w:type="dxa"/>
          </w:tcPr>
          <w:p w:rsidR="00A0714F" w:rsidRDefault="002608D1">
            <w:pPr>
              <w:pStyle w:val="NoSpacing"/>
              <w:rPr>
                <w:rFonts w:ascii="Arial" w:hAnsi="Arial" w:cs="Arial"/>
                <w:lang w:val="mk-MK"/>
              </w:rPr>
            </w:pPr>
            <w:r>
              <w:rPr>
                <w:rFonts w:ascii="Arial" w:hAnsi="Arial" w:cs="Arial"/>
                <w:lang w:val="mk-MK"/>
              </w:rPr>
              <w:t xml:space="preserve">јануари </w:t>
            </w:r>
          </w:p>
        </w:tc>
      </w:tr>
      <w:tr w:rsidR="00A0714F">
        <w:trPr>
          <w:trHeight w:val="285"/>
        </w:trPr>
        <w:tc>
          <w:tcPr>
            <w:tcW w:w="426" w:type="dxa"/>
            <w:vMerge/>
          </w:tcPr>
          <w:p w:rsidR="00A0714F" w:rsidRDefault="00A0714F">
            <w:pPr>
              <w:pStyle w:val="NoSpacing"/>
              <w:rPr>
                <w:rFonts w:ascii="Arial" w:hAnsi="Arial" w:cs="Arial"/>
                <w:b/>
                <w:sz w:val="20"/>
                <w:szCs w:val="20"/>
                <w:lang w:val="mk-MK"/>
              </w:rPr>
            </w:pPr>
          </w:p>
        </w:tc>
        <w:tc>
          <w:tcPr>
            <w:tcW w:w="2268" w:type="dxa"/>
            <w:vMerge/>
          </w:tcPr>
          <w:p w:rsidR="00A0714F" w:rsidRDefault="00A0714F">
            <w:pPr>
              <w:pStyle w:val="NoSpacing"/>
              <w:rPr>
                <w:rFonts w:ascii="Arial" w:hAnsi="Arial" w:cs="Arial"/>
                <w:sz w:val="20"/>
                <w:szCs w:val="20"/>
              </w:rPr>
            </w:pPr>
          </w:p>
        </w:tc>
        <w:tc>
          <w:tcPr>
            <w:tcW w:w="1560" w:type="dxa"/>
          </w:tcPr>
          <w:p w:rsidR="00A0714F" w:rsidRDefault="002608D1">
            <w:pPr>
              <w:pStyle w:val="NoSpacing"/>
              <w:rPr>
                <w:rFonts w:ascii="Arial" w:hAnsi="Arial" w:cs="Arial"/>
                <w:lang w:val="mk-MK"/>
              </w:rPr>
            </w:pPr>
            <w:r>
              <w:rPr>
                <w:rFonts w:ascii="Arial" w:hAnsi="Arial" w:cs="Arial"/>
                <w:lang w:val="mk-MK"/>
              </w:rPr>
              <w:t>Природни науки</w:t>
            </w:r>
          </w:p>
        </w:tc>
        <w:tc>
          <w:tcPr>
            <w:tcW w:w="1275" w:type="dxa"/>
          </w:tcPr>
          <w:p w:rsidR="00A0714F" w:rsidRDefault="002608D1">
            <w:pPr>
              <w:pStyle w:val="NoSpacing"/>
              <w:rPr>
                <w:rFonts w:ascii="Arial" w:hAnsi="Arial" w:cs="Arial"/>
              </w:rPr>
            </w:pPr>
            <w:r>
              <w:rPr>
                <w:rFonts w:ascii="Arial" w:hAnsi="Arial" w:cs="Arial"/>
              </w:rPr>
              <w:t>V</w:t>
            </w:r>
          </w:p>
        </w:tc>
        <w:tc>
          <w:tcPr>
            <w:tcW w:w="2127" w:type="dxa"/>
          </w:tcPr>
          <w:p w:rsidR="00A0714F" w:rsidRDefault="002608D1">
            <w:pPr>
              <w:pStyle w:val="NoSpacing"/>
              <w:rPr>
                <w:rFonts w:ascii="Arial" w:hAnsi="Arial" w:cs="Arial"/>
                <w:b/>
              </w:rPr>
            </w:pPr>
            <w:r>
              <w:rPr>
                <w:rFonts w:ascii="Arial" w:hAnsi="Arial" w:cs="Arial"/>
                <w:lang w:eastAsia="mk-MK"/>
              </w:rPr>
              <w:t>Животни средини</w:t>
            </w:r>
          </w:p>
        </w:tc>
        <w:tc>
          <w:tcPr>
            <w:tcW w:w="992" w:type="dxa"/>
          </w:tcPr>
          <w:p w:rsidR="00A0714F" w:rsidRDefault="002608D1">
            <w:pPr>
              <w:pStyle w:val="NoSpacing"/>
              <w:rPr>
                <w:rFonts w:ascii="Arial" w:hAnsi="Arial" w:cs="Arial"/>
                <w:lang w:val="mk-MK"/>
              </w:rPr>
            </w:pPr>
            <w:r>
              <w:rPr>
                <w:rFonts w:ascii="Arial" w:hAnsi="Arial" w:cs="Arial"/>
                <w:lang w:val="mk-MK"/>
              </w:rPr>
              <w:t>1</w:t>
            </w:r>
          </w:p>
        </w:tc>
        <w:tc>
          <w:tcPr>
            <w:tcW w:w="1843" w:type="dxa"/>
          </w:tcPr>
          <w:p w:rsidR="00A0714F" w:rsidRDefault="002608D1">
            <w:pPr>
              <w:pStyle w:val="NoSpacing"/>
              <w:rPr>
                <w:rFonts w:ascii="Arial" w:hAnsi="Arial" w:cs="Arial"/>
                <w:lang w:val="mk-MK"/>
              </w:rPr>
            </w:pPr>
            <w:r>
              <w:rPr>
                <w:rFonts w:ascii="Arial" w:hAnsi="Arial" w:cs="Arial"/>
                <w:lang w:val="mk-MK"/>
              </w:rPr>
              <w:t xml:space="preserve">март </w:t>
            </w:r>
          </w:p>
        </w:tc>
      </w:tr>
      <w:tr w:rsidR="00A0714F">
        <w:trPr>
          <w:trHeight w:val="551"/>
        </w:trPr>
        <w:tc>
          <w:tcPr>
            <w:tcW w:w="426" w:type="dxa"/>
          </w:tcPr>
          <w:p w:rsidR="00A0714F" w:rsidRDefault="002608D1">
            <w:pPr>
              <w:pStyle w:val="NoSpacing"/>
              <w:rPr>
                <w:rFonts w:ascii="Arial" w:hAnsi="Arial" w:cs="Arial"/>
                <w:b/>
                <w:sz w:val="20"/>
                <w:szCs w:val="20"/>
                <w:lang w:val="mk-MK"/>
              </w:rPr>
            </w:pPr>
            <w:r>
              <w:rPr>
                <w:rFonts w:ascii="Arial" w:hAnsi="Arial" w:cs="Arial"/>
                <w:b/>
                <w:sz w:val="20"/>
                <w:szCs w:val="20"/>
                <w:lang w:val="mk-MK"/>
              </w:rPr>
              <w:t>7.</w:t>
            </w:r>
          </w:p>
        </w:tc>
        <w:tc>
          <w:tcPr>
            <w:tcW w:w="2268" w:type="dxa"/>
          </w:tcPr>
          <w:p w:rsidR="00A0714F" w:rsidRDefault="002608D1">
            <w:pPr>
              <w:pStyle w:val="NoSpacing"/>
              <w:rPr>
                <w:rFonts w:ascii="Arial" w:hAnsi="Arial" w:cs="Arial"/>
                <w:b/>
              </w:rPr>
            </w:pPr>
            <w:r>
              <w:rPr>
                <w:rFonts w:ascii="Arial" w:hAnsi="Arial" w:cs="Arial"/>
              </w:rPr>
              <w:t>Одговорна и рационална потрошувачка</w:t>
            </w:r>
          </w:p>
        </w:tc>
        <w:tc>
          <w:tcPr>
            <w:tcW w:w="1560" w:type="dxa"/>
          </w:tcPr>
          <w:p w:rsidR="00A0714F" w:rsidRDefault="00A0714F">
            <w:pPr>
              <w:pStyle w:val="NoSpacing"/>
              <w:rPr>
                <w:rFonts w:ascii="Arial" w:hAnsi="Arial" w:cs="Arial"/>
              </w:rPr>
            </w:pPr>
          </w:p>
        </w:tc>
        <w:tc>
          <w:tcPr>
            <w:tcW w:w="1275" w:type="dxa"/>
          </w:tcPr>
          <w:p w:rsidR="00A0714F" w:rsidRDefault="00A0714F">
            <w:pPr>
              <w:pStyle w:val="NoSpacing"/>
              <w:rPr>
                <w:rFonts w:ascii="Arial" w:hAnsi="Arial" w:cs="Arial"/>
              </w:rPr>
            </w:pPr>
          </w:p>
        </w:tc>
        <w:tc>
          <w:tcPr>
            <w:tcW w:w="2127" w:type="dxa"/>
          </w:tcPr>
          <w:p w:rsidR="00A0714F" w:rsidRDefault="00A0714F">
            <w:pPr>
              <w:pStyle w:val="NoSpacing"/>
              <w:rPr>
                <w:rFonts w:ascii="Arial" w:hAnsi="Arial" w:cs="Arial"/>
                <w:b/>
              </w:rPr>
            </w:pPr>
          </w:p>
        </w:tc>
        <w:tc>
          <w:tcPr>
            <w:tcW w:w="992" w:type="dxa"/>
          </w:tcPr>
          <w:p w:rsidR="00A0714F" w:rsidRDefault="00A0714F">
            <w:pPr>
              <w:pStyle w:val="NoSpacing"/>
              <w:rPr>
                <w:rFonts w:ascii="Arial" w:hAnsi="Arial" w:cs="Arial"/>
                <w:lang w:val="mk-MK"/>
              </w:rPr>
            </w:pPr>
          </w:p>
        </w:tc>
        <w:tc>
          <w:tcPr>
            <w:tcW w:w="1843" w:type="dxa"/>
          </w:tcPr>
          <w:p w:rsidR="00A0714F" w:rsidRDefault="00A0714F">
            <w:pPr>
              <w:pStyle w:val="NoSpacing"/>
              <w:rPr>
                <w:rFonts w:ascii="Arial" w:hAnsi="Arial" w:cs="Arial"/>
              </w:rPr>
            </w:pPr>
          </w:p>
        </w:tc>
      </w:tr>
      <w:tr w:rsidR="00A0714F">
        <w:trPr>
          <w:trHeight w:val="551"/>
        </w:trPr>
        <w:tc>
          <w:tcPr>
            <w:tcW w:w="426" w:type="dxa"/>
          </w:tcPr>
          <w:p w:rsidR="00A0714F" w:rsidRDefault="002608D1">
            <w:pPr>
              <w:pStyle w:val="NoSpacing"/>
              <w:rPr>
                <w:rFonts w:ascii="Arial" w:hAnsi="Arial" w:cs="Arial"/>
                <w:b/>
                <w:sz w:val="20"/>
                <w:szCs w:val="20"/>
                <w:lang w:val="mk-MK"/>
              </w:rPr>
            </w:pPr>
            <w:r>
              <w:rPr>
                <w:rFonts w:ascii="Arial" w:hAnsi="Arial" w:cs="Arial"/>
                <w:b/>
                <w:sz w:val="20"/>
                <w:szCs w:val="20"/>
                <w:lang w:val="mk-MK"/>
              </w:rPr>
              <w:t>8.</w:t>
            </w:r>
          </w:p>
        </w:tc>
        <w:tc>
          <w:tcPr>
            <w:tcW w:w="2268" w:type="dxa"/>
          </w:tcPr>
          <w:p w:rsidR="00A0714F" w:rsidRDefault="002608D1">
            <w:pPr>
              <w:pStyle w:val="NoSpacing"/>
              <w:rPr>
                <w:rFonts w:ascii="Arial" w:hAnsi="Arial" w:cs="Arial"/>
                <w:b/>
              </w:rPr>
            </w:pPr>
            <w:r>
              <w:rPr>
                <w:rFonts w:ascii="Arial" w:hAnsi="Arial" w:cs="Arial"/>
              </w:rPr>
              <w:t xml:space="preserve">Подигање на свеста на пошироката </w:t>
            </w:r>
            <w:r>
              <w:rPr>
                <w:rFonts w:ascii="Arial" w:hAnsi="Arial" w:cs="Arial"/>
              </w:rPr>
              <w:lastRenderedPageBreak/>
              <w:t>заедницаза граѓански активизам</w:t>
            </w:r>
          </w:p>
        </w:tc>
        <w:tc>
          <w:tcPr>
            <w:tcW w:w="1560" w:type="dxa"/>
          </w:tcPr>
          <w:p w:rsidR="00A0714F" w:rsidRDefault="002608D1">
            <w:pPr>
              <w:pStyle w:val="NoSpacing"/>
              <w:rPr>
                <w:rFonts w:ascii="Arial" w:hAnsi="Arial" w:cs="Arial"/>
                <w:lang w:val="mk-MK"/>
              </w:rPr>
            </w:pPr>
            <w:r>
              <w:rPr>
                <w:rFonts w:ascii="Arial" w:hAnsi="Arial" w:cs="Arial"/>
                <w:lang w:val="mk-MK"/>
              </w:rPr>
              <w:lastRenderedPageBreak/>
              <w:t>Македонски јазик</w:t>
            </w:r>
          </w:p>
        </w:tc>
        <w:tc>
          <w:tcPr>
            <w:tcW w:w="1275" w:type="dxa"/>
          </w:tcPr>
          <w:p w:rsidR="00A0714F" w:rsidRDefault="002608D1">
            <w:pPr>
              <w:pStyle w:val="NoSpacing"/>
              <w:rPr>
                <w:rFonts w:ascii="Arial" w:hAnsi="Arial" w:cs="Arial"/>
              </w:rPr>
            </w:pPr>
            <w:r>
              <w:rPr>
                <w:rFonts w:ascii="Arial" w:hAnsi="Arial" w:cs="Arial"/>
              </w:rPr>
              <w:t>IX</w:t>
            </w:r>
          </w:p>
        </w:tc>
        <w:tc>
          <w:tcPr>
            <w:tcW w:w="2127" w:type="dxa"/>
          </w:tcPr>
          <w:p w:rsidR="00A0714F" w:rsidRDefault="002608D1">
            <w:pPr>
              <w:pStyle w:val="NoSpacing"/>
              <w:rPr>
                <w:rFonts w:ascii="Arial" w:hAnsi="Arial" w:cs="Arial"/>
                <w:b/>
              </w:rPr>
            </w:pPr>
            <w:r>
              <w:rPr>
                <w:rFonts w:ascii="Arial" w:hAnsi="Arial" w:cs="Arial"/>
                <w:lang w:eastAsia="mk-MK"/>
              </w:rPr>
              <w:t xml:space="preserve">Пишување пораки за грижа за животната </w:t>
            </w:r>
            <w:r>
              <w:rPr>
                <w:rFonts w:ascii="Arial" w:hAnsi="Arial" w:cs="Arial"/>
                <w:lang w:eastAsia="mk-MK"/>
              </w:rPr>
              <w:lastRenderedPageBreak/>
              <w:t>средина</w:t>
            </w:r>
          </w:p>
        </w:tc>
        <w:tc>
          <w:tcPr>
            <w:tcW w:w="992" w:type="dxa"/>
          </w:tcPr>
          <w:p w:rsidR="00A0714F" w:rsidRDefault="002608D1">
            <w:pPr>
              <w:pStyle w:val="NoSpacing"/>
              <w:rPr>
                <w:rFonts w:ascii="Arial" w:hAnsi="Arial" w:cs="Arial"/>
                <w:lang w:val="mk-MK"/>
              </w:rPr>
            </w:pPr>
            <w:r>
              <w:rPr>
                <w:rFonts w:ascii="Arial" w:hAnsi="Arial" w:cs="Arial"/>
                <w:lang w:val="mk-MK"/>
              </w:rPr>
              <w:lastRenderedPageBreak/>
              <w:t>1</w:t>
            </w:r>
          </w:p>
        </w:tc>
        <w:tc>
          <w:tcPr>
            <w:tcW w:w="1843" w:type="dxa"/>
          </w:tcPr>
          <w:p w:rsidR="00A0714F" w:rsidRDefault="002608D1">
            <w:pPr>
              <w:pStyle w:val="NoSpacing"/>
              <w:rPr>
                <w:rFonts w:ascii="Arial" w:hAnsi="Arial" w:cs="Arial"/>
                <w:lang w:val="mk-MK"/>
              </w:rPr>
            </w:pPr>
            <w:r>
              <w:rPr>
                <w:rFonts w:ascii="Arial" w:hAnsi="Arial" w:cs="Arial"/>
                <w:lang w:val="mk-MK"/>
              </w:rPr>
              <w:t>мај</w:t>
            </w:r>
          </w:p>
        </w:tc>
      </w:tr>
      <w:tr w:rsidR="00A0714F">
        <w:trPr>
          <w:trHeight w:val="551"/>
        </w:trPr>
        <w:tc>
          <w:tcPr>
            <w:tcW w:w="426" w:type="dxa"/>
          </w:tcPr>
          <w:p w:rsidR="00A0714F" w:rsidRDefault="002608D1">
            <w:pPr>
              <w:pStyle w:val="NoSpacing"/>
              <w:rPr>
                <w:rFonts w:ascii="Arial" w:hAnsi="Arial" w:cs="Arial"/>
                <w:b/>
                <w:sz w:val="20"/>
                <w:szCs w:val="20"/>
                <w:lang w:val="mk-MK"/>
              </w:rPr>
            </w:pPr>
            <w:r>
              <w:rPr>
                <w:rFonts w:ascii="Arial" w:hAnsi="Arial" w:cs="Arial"/>
                <w:b/>
                <w:sz w:val="20"/>
                <w:szCs w:val="20"/>
                <w:lang w:val="mk-MK"/>
              </w:rPr>
              <w:lastRenderedPageBreak/>
              <w:t>9.</w:t>
            </w:r>
          </w:p>
        </w:tc>
        <w:tc>
          <w:tcPr>
            <w:tcW w:w="2268" w:type="dxa"/>
          </w:tcPr>
          <w:p w:rsidR="00A0714F" w:rsidRDefault="002608D1">
            <w:pPr>
              <w:pStyle w:val="NoSpacing"/>
              <w:rPr>
                <w:rFonts w:ascii="Arial" w:hAnsi="Arial" w:cs="Arial"/>
                <w:b/>
              </w:rPr>
            </w:pPr>
            <w:r>
              <w:rPr>
                <w:rFonts w:ascii="Arial" w:hAnsi="Arial" w:cs="Arial"/>
              </w:rPr>
              <w:t>Дефиниција и значење на одржливиот развој</w:t>
            </w:r>
          </w:p>
        </w:tc>
        <w:tc>
          <w:tcPr>
            <w:tcW w:w="1560" w:type="dxa"/>
          </w:tcPr>
          <w:p w:rsidR="00A0714F" w:rsidRDefault="00A0714F">
            <w:pPr>
              <w:pStyle w:val="NoSpacing"/>
              <w:rPr>
                <w:rFonts w:ascii="Arial" w:hAnsi="Arial" w:cs="Arial"/>
                <w:b/>
                <w:sz w:val="20"/>
                <w:szCs w:val="20"/>
              </w:rPr>
            </w:pPr>
          </w:p>
        </w:tc>
        <w:tc>
          <w:tcPr>
            <w:tcW w:w="1275" w:type="dxa"/>
          </w:tcPr>
          <w:p w:rsidR="00A0714F" w:rsidRDefault="00A0714F">
            <w:pPr>
              <w:pStyle w:val="NoSpacing"/>
              <w:rPr>
                <w:rFonts w:ascii="Arial" w:hAnsi="Arial" w:cs="Arial"/>
                <w:b/>
                <w:sz w:val="20"/>
                <w:szCs w:val="20"/>
              </w:rPr>
            </w:pPr>
          </w:p>
        </w:tc>
        <w:tc>
          <w:tcPr>
            <w:tcW w:w="2127" w:type="dxa"/>
          </w:tcPr>
          <w:p w:rsidR="00A0714F" w:rsidRDefault="00A0714F">
            <w:pPr>
              <w:pStyle w:val="NoSpacing"/>
              <w:rPr>
                <w:rFonts w:ascii="Arial" w:hAnsi="Arial" w:cs="Arial"/>
                <w:b/>
                <w:sz w:val="20"/>
                <w:szCs w:val="20"/>
              </w:rPr>
            </w:pPr>
          </w:p>
        </w:tc>
        <w:tc>
          <w:tcPr>
            <w:tcW w:w="992" w:type="dxa"/>
          </w:tcPr>
          <w:p w:rsidR="00A0714F" w:rsidRDefault="00A0714F">
            <w:pPr>
              <w:pStyle w:val="NoSpacing"/>
              <w:rPr>
                <w:rFonts w:ascii="Arial" w:hAnsi="Arial" w:cs="Arial"/>
              </w:rPr>
            </w:pPr>
          </w:p>
        </w:tc>
        <w:tc>
          <w:tcPr>
            <w:tcW w:w="1843" w:type="dxa"/>
          </w:tcPr>
          <w:p w:rsidR="00A0714F" w:rsidRDefault="00A0714F">
            <w:pPr>
              <w:pStyle w:val="NoSpacing"/>
              <w:rPr>
                <w:rFonts w:ascii="Arial" w:hAnsi="Arial" w:cs="Arial"/>
                <w:sz w:val="20"/>
                <w:szCs w:val="20"/>
              </w:rPr>
            </w:pPr>
          </w:p>
        </w:tc>
      </w:tr>
      <w:tr w:rsidR="00A0714F">
        <w:trPr>
          <w:trHeight w:val="551"/>
        </w:trPr>
        <w:tc>
          <w:tcPr>
            <w:tcW w:w="426" w:type="dxa"/>
          </w:tcPr>
          <w:p w:rsidR="00A0714F" w:rsidRDefault="00A0714F">
            <w:pPr>
              <w:pStyle w:val="NoSpacing"/>
              <w:rPr>
                <w:rFonts w:ascii="Arial" w:hAnsi="Arial" w:cs="Arial"/>
                <w:b/>
                <w:sz w:val="20"/>
                <w:szCs w:val="20"/>
                <w:lang w:val="mk-MK"/>
              </w:rPr>
            </w:pPr>
          </w:p>
        </w:tc>
        <w:tc>
          <w:tcPr>
            <w:tcW w:w="2268" w:type="dxa"/>
          </w:tcPr>
          <w:p w:rsidR="00A0714F" w:rsidRDefault="00A0714F">
            <w:pPr>
              <w:pStyle w:val="NoSpacing"/>
              <w:rPr>
                <w:rFonts w:ascii="Arial" w:hAnsi="Arial" w:cs="Arial"/>
                <w:sz w:val="20"/>
                <w:szCs w:val="20"/>
                <w:lang w:val="mk-MK"/>
              </w:rPr>
            </w:pPr>
          </w:p>
          <w:p w:rsidR="00A0714F" w:rsidRDefault="002608D1">
            <w:pPr>
              <w:pStyle w:val="NoSpacing"/>
              <w:rPr>
                <w:rFonts w:ascii="Arial" w:hAnsi="Arial" w:cs="Arial"/>
                <w:b/>
                <w:sz w:val="20"/>
                <w:szCs w:val="20"/>
                <w:lang w:val="mk-MK"/>
              </w:rPr>
            </w:pPr>
            <w:r>
              <w:rPr>
                <w:rFonts w:ascii="Arial" w:hAnsi="Arial" w:cs="Arial"/>
                <w:b/>
                <w:sz w:val="20"/>
                <w:szCs w:val="20"/>
                <w:lang w:val="mk-MK"/>
              </w:rPr>
              <w:t>ВКУПНО</w:t>
            </w:r>
          </w:p>
        </w:tc>
        <w:tc>
          <w:tcPr>
            <w:tcW w:w="1560" w:type="dxa"/>
          </w:tcPr>
          <w:p w:rsidR="00A0714F" w:rsidRDefault="00A0714F">
            <w:pPr>
              <w:pStyle w:val="NoSpacing"/>
              <w:rPr>
                <w:rFonts w:ascii="Arial" w:hAnsi="Arial" w:cs="Arial"/>
                <w:b/>
                <w:sz w:val="20"/>
                <w:szCs w:val="20"/>
              </w:rPr>
            </w:pPr>
          </w:p>
        </w:tc>
        <w:tc>
          <w:tcPr>
            <w:tcW w:w="1275" w:type="dxa"/>
          </w:tcPr>
          <w:p w:rsidR="00A0714F" w:rsidRDefault="00A0714F">
            <w:pPr>
              <w:pStyle w:val="NoSpacing"/>
              <w:rPr>
                <w:rFonts w:ascii="Arial" w:hAnsi="Arial" w:cs="Arial"/>
                <w:b/>
                <w:sz w:val="20"/>
                <w:szCs w:val="20"/>
              </w:rPr>
            </w:pPr>
          </w:p>
        </w:tc>
        <w:tc>
          <w:tcPr>
            <w:tcW w:w="2127" w:type="dxa"/>
          </w:tcPr>
          <w:p w:rsidR="00A0714F" w:rsidRDefault="00A0714F">
            <w:pPr>
              <w:pStyle w:val="NoSpacing"/>
              <w:rPr>
                <w:rFonts w:ascii="Arial" w:hAnsi="Arial" w:cs="Arial"/>
                <w:b/>
                <w:sz w:val="20"/>
                <w:szCs w:val="20"/>
              </w:rPr>
            </w:pPr>
          </w:p>
        </w:tc>
        <w:tc>
          <w:tcPr>
            <w:tcW w:w="992" w:type="dxa"/>
          </w:tcPr>
          <w:p w:rsidR="00A0714F" w:rsidRDefault="002608D1">
            <w:pPr>
              <w:pStyle w:val="NoSpacing"/>
              <w:rPr>
                <w:rFonts w:ascii="Arial" w:hAnsi="Arial" w:cs="Arial"/>
                <w:lang w:val="mk-MK"/>
              </w:rPr>
            </w:pPr>
            <w:r>
              <w:rPr>
                <w:rFonts w:ascii="Arial" w:hAnsi="Arial" w:cs="Arial"/>
                <w:lang w:val="mk-MK"/>
              </w:rPr>
              <w:t>7</w:t>
            </w:r>
          </w:p>
        </w:tc>
        <w:tc>
          <w:tcPr>
            <w:tcW w:w="1843" w:type="dxa"/>
          </w:tcPr>
          <w:p w:rsidR="00A0714F" w:rsidRDefault="00A0714F">
            <w:pPr>
              <w:pStyle w:val="NoSpacing"/>
              <w:rPr>
                <w:rFonts w:ascii="Arial" w:hAnsi="Arial" w:cs="Arial"/>
                <w:sz w:val="20"/>
                <w:szCs w:val="20"/>
              </w:rPr>
            </w:pPr>
          </w:p>
        </w:tc>
      </w:tr>
    </w:tbl>
    <w:p w:rsidR="00A0714F" w:rsidRDefault="00A0714F">
      <w:pPr>
        <w:pStyle w:val="NoSpacing"/>
        <w:rPr>
          <w:rFonts w:ascii="Arial" w:hAnsi="Arial" w:cs="Arial"/>
          <w:b/>
        </w:rPr>
      </w:pPr>
    </w:p>
    <w:p w:rsidR="00A0714F" w:rsidRDefault="00A0714F">
      <w:pPr>
        <w:tabs>
          <w:tab w:val="left" w:pos="1843"/>
        </w:tabs>
        <w:jc w:val="both"/>
        <w:rPr>
          <w:rFonts w:ascii="Arial" w:hAnsi="Arial" w:cs="Arial"/>
          <w:color w:val="76923C"/>
          <w:lang w:val="mk-MK"/>
        </w:rPr>
      </w:pPr>
    </w:p>
    <w:p w:rsidR="00A0714F" w:rsidRDefault="002608D1">
      <w:pPr>
        <w:rPr>
          <w:rFonts w:ascii="Arial" w:hAnsi="Arial" w:cs="Arial"/>
          <w:b/>
          <w:bCs/>
        </w:rPr>
      </w:pPr>
      <w:r>
        <w:rPr>
          <w:rFonts w:ascii="Arial" w:hAnsi="Arial" w:cs="Arial"/>
          <w:b/>
          <w:bCs/>
          <w:lang w:val="mk-MK"/>
        </w:rPr>
        <w:t xml:space="preserve">Прилог П-2                                     </w:t>
      </w:r>
      <w:r>
        <w:rPr>
          <w:rFonts w:ascii="Arial" w:hAnsi="Arial" w:cs="Arial"/>
          <w:b/>
          <w:bCs/>
        </w:rPr>
        <w:t>План и програма</w:t>
      </w:r>
    </w:p>
    <w:p w:rsidR="00A0714F" w:rsidRDefault="002608D1">
      <w:pPr>
        <w:rPr>
          <w:rFonts w:ascii="Arial" w:hAnsi="Arial" w:cs="Arial"/>
          <w:b/>
          <w:bCs/>
        </w:rPr>
      </w:pPr>
      <w:r>
        <w:rPr>
          <w:rFonts w:ascii="Arial" w:hAnsi="Arial" w:cs="Arial"/>
          <w:b/>
          <w:bCs/>
          <w:lang w:val="mk-MK"/>
        </w:rPr>
        <w:t xml:space="preserve">         </w:t>
      </w:r>
      <w:r>
        <w:rPr>
          <w:rFonts w:ascii="Arial" w:hAnsi="Arial" w:cs="Arial"/>
          <w:b/>
          <w:bCs/>
        </w:rPr>
        <w:t xml:space="preserve"> За реализација на содржини од проектот Меѓуетничка  интеграција во образование во ООУ „Ристо Шуклев“ Негорци во учебната 20</w:t>
      </w:r>
      <w:r>
        <w:rPr>
          <w:rFonts w:ascii="Arial" w:hAnsi="Arial" w:cs="Arial"/>
          <w:b/>
          <w:bCs/>
          <w:lang w:val="mk-MK"/>
        </w:rPr>
        <w:t>25</w:t>
      </w:r>
      <w:r>
        <w:rPr>
          <w:rFonts w:ascii="Arial" w:hAnsi="Arial" w:cs="Arial"/>
          <w:b/>
          <w:bCs/>
        </w:rPr>
        <w:t xml:space="preserve"> /2</w:t>
      </w:r>
      <w:r>
        <w:rPr>
          <w:rFonts w:ascii="Arial" w:hAnsi="Arial" w:cs="Arial"/>
          <w:b/>
          <w:bCs/>
          <w:lang w:val="mk-MK"/>
        </w:rPr>
        <w:t>026</w:t>
      </w:r>
      <w:r>
        <w:rPr>
          <w:rFonts w:ascii="Arial" w:hAnsi="Arial" w:cs="Arial"/>
          <w:b/>
          <w:bCs/>
        </w:rPr>
        <w:t xml:space="preserve">година </w:t>
      </w:r>
    </w:p>
    <w:p w:rsidR="00A0714F" w:rsidRDefault="002608D1">
      <w:pPr>
        <w:ind w:left="-180" w:firstLine="900"/>
        <w:jc w:val="both"/>
        <w:rPr>
          <w:rFonts w:ascii="Arial" w:hAnsi="Arial" w:cs="Arial"/>
          <w:bCs/>
          <w:lang w:val="mk-MK"/>
        </w:rPr>
      </w:pPr>
      <w:r>
        <w:rPr>
          <w:rFonts w:ascii="Arial" w:hAnsi="Arial" w:cs="Arial"/>
          <w:bCs/>
        </w:rPr>
        <w:t>Реализацијата на содржините од проектот  Меѓ</w:t>
      </w:r>
      <w:r>
        <w:rPr>
          <w:rFonts w:ascii="Arial" w:hAnsi="Arial" w:cs="Arial"/>
          <w:bCs/>
        </w:rPr>
        <w:t xml:space="preserve">уетничка интеграција </w:t>
      </w:r>
      <w:r>
        <w:rPr>
          <w:rFonts w:ascii="Arial" w:hAnsi="Arial" w:cs="Arial"/>
          <w:bCs/>
          <w:lang w:val="mk-MK"/>
        </w:rPr>
        <w:t xml:space="preserve">е </w:t>
      </w:r>
      <w:r>
        <w:rPr>
          <w:rFonts w:ascii="Arial" w:hAnsi="Arial" w:cs="Arial"/>
          <w:bCs/>
        </w:rPr>
        <w:t>според изготвениот План кој произлегува од тематските планирања на наставниците. На часови од I – IX одд. ќе се интегираат содржини за почитување на етнички разлики и обележја во мултикултурно и мултиетничко општество. Истите се застапени на часовите на од</w:t>
      </w:r>
      <w:r>
        <w:rPr>
          <w:rFonts w:ascii="Arial" w:hAnsi="Arial" w:cs="Arial"/>
          <w:bCs/>
        </w:rPr>
        <w:t xml:space="preserve">деленската заедница преку програмата Образование за животни вештини и на часови од другите предмети како што е претставено во прегледот. Училиштето </w:t>
      </w:r>
      <w:r>
        <w:rPr>
          <w:rFonts w:ascii="Arial" w:hAnsi="Arial" w:cs="Arial"/>
          <w:bCs/>
          <w:lang w:val="mk-MK"/>
        </w:rPr>
        <w:t>има</w:t>
      </w:r>
      <w:r>
        <w:rPr>
          <w:rFonts w:ascii="Arial" w:hAnsi="Arial" w:cs="Arial"/>
          <w:bCs/>
        </w:rPr>
        <w:t xml:space="preserve"> соработка со партнер училиште</w:t>
      </w:r>
      <w:r>
        <w:rPr>
          <w:rFonts w:ascii="Arial" w:hAnsi="Arial" w:cs="Arial"/>
          <w:bCs/>
          <w:lang w:val="mk-MK"/>
        </w:rPr>
        <w:t xml:space="preserve">то </w:t>
      </w:r>
      <w:r>
        <w:rPr>
          <w:rFonts w:ascii="Arial" w:hAnsi="Arial" w:cs="Arial"/>
          <w:bCs/>
        </w:rPr>
        <w:t>“</w:t>
      </w:r>
      <w:r>
        <w:rPr>
          <w:rFonts w:ascii="Arial" w:hAnsi="Arial" w:cs="Arial"/>
          <w:bCs/>
          <w:lang w:val="mk-MK"/>
        </w:rPr>
        <w:t>Кочо Рацин</w:t>
      </w:r>
      <w:r>
        <w:rPr>
          <w:rFonts w:ascii="Arial" w:hAnsi="Arial" w:cs="Arial"/>
          <w:bCs/>
        </w:rPr>
        <w:t>”</w:t>
      </w:r>
      <w:r>
        <w:rPr>
          <w:rFonts w:ascii="Arial" w:hAnsi="Arial" w:cs="Arial"/>
          <w:bCs/>
          <w:lang w:val="mk-MK"/>
        </w:rPr>
        <w:t xml:space="preserve"> од Нов Дојран</w:t>
      </w:r>
      <w:r>
        <w:rPr>
          <w:rFonts w:ascii="Arial" w:hAnsi="Arial" w:cs="Arial"/>
          <w:bCs/>
        </w:rPr>
        <w:t xml:space="preserve">. </w:t>
      </w:r>
      <w:r>
        <w:rPr>
          <w:rFonts w:ascii="Arial" w:hAnsi="Arial" w:cs="Arial"/>
          <w:bCs/>
          <w:lang w:val="mk-MK"/>
        </w:rPr>
        <w:t xml:space="preserve">Досега </w:t>
      </w:r>
      <w:r>
        <w:rPr>
          <w:rFonts w:ascii="Arial" w:hAnsi="Arial" w:cs="Arial"/>
          <w:bCs/>
        </w:rPr>
        <w:t>планирани</w:t>
      </w:r>
      <w:r>
        <w:rPr>
          <w:rFonts w:ascii="Arial" w:hAnsi="Arial" w:cs="Arial"/>
          <w:bCs/>
          <w:lang w:val="mk-MK"/>
        </w:rPr>
        <w:t>те</w:t>
      </w:r>
      <w:r>
        <w:rPr>
          <w:rFonts w:ascii="Arial" w:hAnsi="Arial" w:cs="Arial"/>
          <w:bCs/>
        </w:rPr>
        <w:t xml:space="preserve"> содржини и активности </w:t>
      </w:r>
      <w:r>
        <w:rPr>
          <w:rFonts w:ascii="Arial" w:hAnsi="Arial" w:cs="Arial"/>
          <w:bCs/>
          <w:lang w:val="mk-MK"/>
        </w:rPr>
        <w:t xml:space="preserve">се </w:t>
      </w:r>
      <w:r>
        <w:rPr>
          <w:rFonts w:ascii="Arial" w:hAnsi="Arial" w:cs="Arial"/>
          <w:bCs/>
          <w:lang w:val="mk-MK"/>
        </w:rPr>
        <w:t xml:space="preserve">реализираа </w:t>
      </w:r>
      <w:r>
        <w:rPr>
          <w:rFonts w:ascii="Arial" w:hAnsi="Arial" w:cs="Arial"/>
          <w:bCs/>
        </w:rPr>
        <w:t xml:space="preserve">на </w:t>
      </w:r>
      <w:r>
        <w:rPr>
          <w:rFonts w:ascii="Arial" w:hAnsi="Arial" w:cs="Arial"/>
          <w:bCs/>
          <w:lang w:val="mk-MK"/>
        </w:rPr>
        <w:t>задоволително</w:t>
      </w:r>
      <w:r>
        <w:rPr>
          <w:rFonts w:ascii="Arial" w:hAnsi="Arial" w:cs="Arial"/>
          <w:bCs/>
        </w:rPr>
        <w:t xml:space="preserve"> ниво </w:t>
      </w:r>
      <w:r>
        <w:rPr>
          <w:rFonts w:ascii="Arial" w:hAnsi="Arial" w:cs="Arial"/>
          <w:bCs/>
          <w:lang w:val="mk-MK"/>
        </w:rPr>
        <w:t>со заедничко дружење со учениците од турската паралелка од подрачното училиште во Ѓопчели. Наши ученици од второ и четврто оделение со нивните наставнички повеќе пати го има</w:t>
      </w:r>
      <w:r>
        <w:rPr>
          <w:rFonts w:ascii="Arial" w:hAnsi="Arial" w:cs="Arial"/>
          <w:bCs/>
        </w:rPr>
        <w:t>a</w:t>
      </w:r>
      <w:r>
        <w:rPr>
          <w:rFonts w:ascii="Arial" w:hAnsi="Arial" w:cs="Arial"/>
          <w:bCs/>
          <w:lang w:val="mk-MK"/>
        </w:rPr>
        <w:t>т посетено училиштето, заедно со учениците реализ</w:t>
      </w:r>
      <w:r>
        <w:rPr>
          <w:rFonts w:ascii="Arial" w:hAnsi="Arial" w:cs="Arial"/>
          <w:bCs/>
          <w:lang w:val="mk-MK"/>
        </w:rPr>
        <w:t>ираа работилници за литературно и ликовно творење и рекреативни игри покрај Дојранско Езеро. Минатит</w:t>
      </w:r>
      <w:r>
        <w:rPr>
          <w:rFonts w:ascii="Arial" w:hAnsi="Arial" w:cs="Arial"/>
          <w:bCs/>
        </w:rPr>
        <w:t>e</w:t>
      </w:r>
      <w:r>
        <w:rPr>
          <w:rFonts w:ascii="Arial" w:hAnsi="Arial" w:cs="Arial"/>
          <w:bCs/>
          <w:lang w:val="mk-MK"/>
        </w:rPr>
        <w:t xml:space="preserve"> учебни години со Акционен план беа планирани активности а потоа и реализирани меѓусебни посети, кога преку заедничко дружење учествуваа на заеднички работ</w:t>
      </w:r>
      <w:r>
        <w:rPr>
          <w:rFonts w:ascii="Arial" w:hAnsi="Arial" w:cs="Arial"/>
          <w:bCs/>
          <w:lang w:val="mk-MK"/>
        </w:rPr>
        <w:t xml:space="preserve">илници за меѓусебно запознавање, првачињата дадоа заклетва и  станаа  членови на Детската организација, цртаа на асфалт, посетија неколку општествени институции во населеното место, играа и пееа традиционални песни и ора и имаа спортски и рекреативни игри </w:t>
      </w:r>
      <w:r>
        <w:rPr>
          <w:rFonts w:ascii="Arial" w:hAnsi="Arial" w:cs="Arial"/>
          <w:bCs/>
          <w:lang w:val="mk-MK"/>
        </w:rPr>
        <w:t>во Негорски Бањи. Оваа учебна година повторно ќе се планира соработка со партнер училиштето и реализација на заеднички активности.</w:t>
      </w:r>
    </w:p>
    <w:p w:rsidR="00A0714F" w:rsidRDefault="002608D1">
      <w:pPr>
        <w:ind w:left="-180" w:firstLine="900"/>
        <w:jc w:val="both"/>
        <w:rPr>
          <w:rFonts w:ascii="Arial" w:hAnsi="Arial" w:cs="Arial"/>
          <w:bCs/>
          <w:lang w:val="mk-MK"/>
        </w:rPr>
      </w:pPr>
      <w:r>
        <w:rPr>
          <w:rFonts w:ascii="Arial" w:hAnsi="Arial" w:cs="Arial"/>
          <w:bCs/>
          <w:lang w:val="mk-MK"/>
        </w:rPr>
        <w:t>Во табелата се дадени содржините кои ќе се реализираат на часови од задолжителна настава по наставни предмети и на часот на о</w:t>
      </w:r>
      <w:r>
        <w:rPr>
          <w:rFonts w:ascii="Arial" w:hAnsi="Arial" w:cs="Arial"/>
          <w:bCs/>
          <w:lang w:val="mk-MK"/>
        </w:rPr>
        <w:t>дделенската заедница преку програмата образование за животни вештини.</w:t>
      </w:r>
    </w:p>
    <w:p w:rsidR="00A0714F" w:rsidRDefault="00A0714F">
      <w:pPr>
        <w:ind w:left="-180" w:firstLine="900"/>
        <w:jc w:val="both"/>
        <w:rPr>
          <w:rFonts w:ascii="Arial" w:hAnsi="Arial" w:cs="Arial"/>
          <w:bCs/>
          <w:lang w:val="mk-MK"/>
        </w:rPr>
      </w:pPr>
    </w:p>
    <w:tbl>
      <w:tblPr>
        <w:tblW w:w="10349" w:type="dxa"/>
        <w:tblInd w:w="-371" w:type="dxa"/>
        <w:tblLayout w:type="fixed"/>
        <w:tblCellMar>
          <w:top w:w="55" w:type="dxa"/>
          <w:left w:w="55" w:type="dxa"/>
          <w:bottom w:w="55" w:type="dxa"/>
          <w:right w:w="55" w:type="dxa"/>
        </w:tblCellMar>
        <w:tblLook w:val="04A0" w:firstRow="1" w:lastRow="0" w:firstColumn="1" w:lastColumn="0" w:noHBand="0" w:noVBand="1"/>
      </w:tblPr>
      <w:tblGrid>
        <w:gridCol w:w="848"/>
        <w:gridCol w:w="453"/>
        <w:gridCol w:w="1237"/>
        <w:gridCol w:w="10"/>
        <w:gridCol w:w="2407"/>
        <w:gridCol w:w="3688"/>
        <w:gridCol w:w="855"/>
        <w:gridCol w:w="851"/>
      </w:tblGrid>
      <w:tr w:rsidR="00A0714F">
        <w:trPr>
          <w:trHeight w:val="469"/>
        </w:trPr>
        <w:tc>
          <w:tcPr>
            <w:tcW w:w="848" w:type="dxa"/>
            <w:vMerge w:val="restart"/>
            <w:tcBorders>
              <w:top w:val="single" w:sz="0" w:space="0" w:color="000000"/>
              <w:left w:val="single" w:sz="0" w:space="0" w:color="000000"/>
            </w:tcBorders>
          </w:tcPr>
          <w:p w:rsidR="00A0714F" w:rsidRDefault="002608D1">
            <w:pPr>
              <w:pStyle w:val="a2"/>
              <w:snapToGrid w:val="0"/>
              <w:ind w:left="-55"/>
              <w:rPr>
                <w:rFonts w:ascii="Arial" w:hAnsi="Arial" w:cs="Arial"/>
                <w:b w:val="0"/>
                <w:bCs/>
                <w:sz w:val="22"/>
              </w:rPr>
            </w:pPr>
            <w:r>
              <w:rPr>
                <w:rFonts w:ascii="Arial" w:hAnsi="Arial" w:cs="Arial"/>
                <w:b w:val="0"/>
                <w:bCs/>
                <w:sz w:val="22"/>
              </w:rPr>
              <w:t>Одд.</w:t>
            </w:r>
          </w:p>
        </w:tc>
        <w:tc>
          <w:tcPr>
            <w:tcW w:w="1700" w:type="dxa"/>
            <w:gridSpan w:val="3"/>
            <w:vMerge w:val="restart"/>
            <w:tcBorders>
              <w:top w:val="single" w:sz="0" w:space="0" w:color="000000"/>
              <w:left w:val="single" w:sz="0" w:space="0" w:color="000000"/>
            </w:tcBorders>
          </w:tcPr>
          <w:p w:rsidR="00A0714F" w:rsidRDefault="002608D1">
            <w:pPr>
              <w:pStyle w:val="a2"/>
              <w:snapToGrid w:val="0"/>
              <w:rPr>
                <w:rFonts w:ascii="Arial" w:hAnsi="Arial" w:cs="Arial"/>
                <w:b w:val="0"/>
                <w:bCs/>
                <w:sz w:val="22"/>
              </w:rPr>
            </w:pPr>
            <w:r>
              <w:rPr>
                <w:rFonts w:ascii="Arial" w:hAnsi="Arial" w:cs="Arial"/>
                <w:b w:val="0"/>
                <w:bCs/>
                <w:sz w:val="22"/>
              </w:rPr>
              <w:t>Наставен предмет</w:t>
            </w:r>
          </w:p>
        </w:tc>
        <w:tc>
          <w:tcPr>
            <w:tcW w:w="2407" w:type="dxa"/>
            <w:vMerge w:val="restart"/>
            <w:tcBorders>
              <w:top w:val="single" w:sz="0" w:space="0" w:color="000000"/>
              <w:left w:val="single" w:sz="0" w:space="0" w:color="000000"/>
            </w:tcBorders>
          </w:tcPr>
          <w:p w:rsidR="00A0714F" w:rsidRDefault="002608D1">
            <w:pPr>
              <w:pStyle w:val="a2"/>
              <w:snapToGrid w:val="0"/>
              <w:rPr>
                <w:rFonts w:ascii="Arial" w:hAnsi="Arial" w:cs="Arial"/>
                <w:b w:val="0"/>
                <w:bCs/>
                <w:sz w:val="22"/>
              </w:rPr>
            </w:pPr>
            <w:r>
              <w:rPr>
                <w:rFonts w:ascii="Arial" w:hAnsi="Arial" w:cs="Arial"/>
                <w:b w:val="0"/>
                <w:bCs/>
                <w:sz w:val="22"/>
              </w:rPr>
              <w:t>Наставна тема</w:t>
            </w:r>
          </w:p>
        </w:tc>
        <w:tc>
          <w:tcPr>
            <w:tcW w:w="3688" w:type="dxa"/>
            <w:vMerge w:val="restart"/>
            <w:tcBorders>
              <w:top w:val="single" w:sz="0" w:space="0" w:color="000000"/>
              <w:left w:val="single" w:sz="0" w:space="0" w:color="000000"/>
            </w:tcBorders>
          </w:tcPr>
          <w:p w:rsidR="00A0714F" w:rsidRDefault="002608D1">
            <w:pPr>
              <w:pStyle w:val="a2"/>
              <w:snapToGrid w:val="0"/>
              <w:rPr>
                <w:rFonts w:ascii="Arial" w:hAnsi="Arial" w:cs="Arial"/>
                <w:b w:val="0"/>
                <w:bCs/>
                <w:sz w:val="22"/>
              </w:rPr>
            </w:pPr>
            <w:r>
              <w:rPr>
                <w:rFonts w:ascii="Arial" w:hAnsi="Arial" w:cs="Arial"/>
                <w:b w:val="0"/>
                <w:bCs/>
                <w:sz w:val="22"/>
              </w:rPr>
              <w:t>Наставна содржина</w:t>
            </w:r>
          </w:p>
        </w:tc>
        <w:tc>
          <w:tcPr>
            <w:tcW w:w="1706" w:type="dxa"/>
            <w:gridSpan w:val="2"/>
            <w:tcBorders>
              <w:top w:val="single" w:sz="0" w:space="0" w:color="000000"/>
              <w:left w:val="single" w:sz="0" w:space="0" w:color="000000"/>
              <w:bottom w:val="single" w:sz="4" w:space="0" w:color="auto"/>
              <w:right w:val="single" w:sz="0" w:space="0" w:color="000000"/>
            </w:tcBorders>
          </w:tcPr>
          <w:p w:rsidR="00A0714F" w:rsidRDefault="002608D1">
            <w:pPr>
              <w:pStyle w:val="a2"/>
              <w:snapToGrid w:val="0"/>
              <w:rPr>
                <w:rFonts w:ascii="Arial" w:hAnsi="Arial" w:cs="Arial"/>
                <w:b w:val="0"/>
                <w:bCs/>
                <w:sz w:val="22"/>
              </w:rPr>
            </w:pPr>
            <w:r>
              <w:rPr>
                <w:rFonts w:ascii="Arial" w:hAnsi="Arial" w:cs="Arial"/>
                <w:b w:val="0"/>
                <w:bCs/>
                <w:sz w:val="22"/>
              </w:rPr>
              <w:t>Време на реализа.</w:t>
            </w:r>
          </w:p>
        </w:tc>
      </w:tr>
      <w:tr w:rsidR="00A0714F">
        <w:trPr>
          <w:trHeight w:val="248"/>
        </w:trPr>
        <w:tc>
          <w:tcPr>
            <w:tcW w:w="848" w:type="dxa"/>
            <w:vMerge/>
            <w:tcBorders>
              <w:left w:val="single" w:sz="0" w:space="0" w:color="000000"/>
              <w:bottom w:val="single" w:sz="0" w:space="0" w:color="000000"/>
            </w:tcBorders>
          </w:tcPr>
          <w:p w:rsidR="00A0714F" w:rsidRDefault="00A0714F">
            <w:pPr>
              <w:pStyle w:val="a2"/>
              <w:snapToGrid w:val="0"/>
              <w:rPr>
                <w:rFonts w:ascii="Arial" w:hAnsi="Arial" w:cs="Arial"/>
                <w:b w:val="0"/>
                <w:bCs/>
                <w:sz w:val="22"/>
              </w:rPr>
            </w:pPr>
          </w:p>
        </w:tc>
        <w:tc>
          <w:tcPr>
            <w:tcW w:w="1700" w:type="dxa"/>
            <w:gridSpan w:val="3"/>
            <w:vMerge/>
            <w:tcBorders>
              <w:left w:val="single" w:sz="0" w:space="0" w:color="000000"/>
              <w:bottom w:val="single" w:sz="0" w:space="0" w:color="000000"/>
            </w:tcBorders>
          </w:tcPr>
          <w:p w:rsidR="00A0714F" w:rsidRDefault="00A0714F">
            <w:pPr>
              <w:pStyle w:val="a2"/>
              <w:snapToGrid w:val="0"/>
              <w:rPr>
                <w:rFonts w:ascii="Arial" w:hAnsi="Arial" w:cs="Arial"/>
                <w:b w:val="0"/>
                <w:bCs/>
                <w:sz w:val="22"/>
              </w:rPr>
            </w:pPr>
          </w:p>
        </w:tc>
        <w:tc>
          <w:tcPr>
            <w:tcW w:w="2407" w:type="dxa"/>
            <w:vMerge/>
            <w:tcBorders>
              <w:left w:val="single" w:sz="0" w:space="0" w:color="000000"/>
              <w:bottom w:val="single" w:sz="0" w:space="0" w:color="000000"/>
            </w:tcBorders>
          </w:tcPr>
          <w:p w:rsidR="00A0714F" w:rsidRDefault="00A0714F">
            <w:pPr>
              <w:pStyle w:val="a2"/>
              <w:snapToGrid w:val="0"/>
              <w:rPr>
                <w:rFonts w:ascii="Arial" w:hAnsi="Arial" w:cs="Arial"/>
                <w:b w:val="0"/>
                <w:bCs/>
                <w:sz w:val="22"/>
              </w:rPr>
            </w:pPr>
          </w:p>
        </w:tc>
        <w:tc>
          <w:tcPr>
            <w:tcW w:w="3688" w:type="dxa"/>
            <w:vMerge/>
            <w:tcBorders>
              <w:left w:val="single" w:sz="0" w:space="0" w:color="000000"/>
              <w:bottom w:val="single" w:sz="0" w:space="0" w:color="000000"/>
            </w:tcBorders>
          </w:tcPr>
          <w:p w:rsidR="00A0714F" w:rsidRDefault="00A0714F">
            <w:pPr>
              <w:pStyle w:val="a2"/>
              <w:snapToGrid w:val="0"/>
              <w:rPr>
                <w:rFonts w:ascii="Arial" w:hAnsi="Arial" w:cs="Arial"/>
                <w:b w:val="0"/>
                <w:bCs/>
                <w:sz w:val="22"/>
              </w:rPr>
            </w:pPr>
          </w:p>
        </w:tc>
        <w:tc>
          <w:tcPr>
            <w:tcW w:w="855" w:type="dxa"/>
            <w:tcBorders>
              <w:top w:val="single" w:sz="4" w:space="0" w:color="auto"/>
              <w:left w:val="single" w:sz="0" w:space="0" w:color="000000"/>
              <w:bottom w:val="single" w:sz="0" w:space="0" w:color="000000"/>
              <w:right w:val="single" w:sz="4" w:space="0" w:color="auto"/>
            </w:tcBorders>
          </w:tcPr>
          <w:p w:rsidR="00A0714F" w:rsidRDefault="002608D1">
            <w:pPr>
              <w:pStyle w:val="a2"/>
              <w:snapToGrid w:val="0"/>
              <w:rPr>
                <w:rFonts w:ascii="Arial" w:hAnsi="Arial" w:cs="Arial"/>
                <w:b w:val="0"/>
                <w:bCs/>
                <w:sz w:val="22"/>
              </w:rPr>
            </w:pPr>
            <w:r>
              <w:rPr>
                <w:rFonts w:ascii="Arial" w:hAnsi="Arial" w:cs="Arial"/>
                <w:b w:val="0"/>
                <w:bCs/>
                <w:sz w:val="22"/>
              </w:rPr>
              <w:t>Планира.</w:t>
            </w:r>
          </w:p>
        </w:tc>
        <w:tc>
          <w:tcPr>
            <w:tcW w:w="851" w:type="dxa"/>
            <w:tcBorders>
              <w:top w:val="single" w:sz="4" w:space="0" w:color="auto"/>
              <w:left w:val="single" w:sz="4" w:space="0" w:color="auto"/>
              <w:bottom w:val="single" w:sz="0" w:space="0" w:color="000000"/>
              <w:right w:val="single" w:sz="0" w:space="0" w:color="000000"/>
            </w:tcBorders>
          </w:tcPr>
          <w:p w:rsidR="00A0714F" w:rsidRDefault="002608D1">
            <w:pPr>
              <w:pStyle w:val="a2"/>
              <w:snapToGrid w:val="0"/>
              <w:ind w:left="10"/>
              <w:rPr>
                <w:rFonts w:ascii="Arial" w:hAnsi="Arial" w:cs="Arial"/>
                <w:b w:val="0"/>
                <w:bCs/>
                <w:sz w:val="22"/>
              </w:rPr>
            </w:pPr>
            <w:r>
              <w:rPr>
                <w:rFonts w:ascii="Arial" w:hAnsi="Arial" w:cs="Arial"/>
                <w:b w:val="0"/>
                <w:bCs/>
                <w:sz w:val="22"/>
              </w:rPr>
              <w:t>Реализи.</w:t>
            </w:r>
          </w:p>
        </w:tc>
      </w:tr>
      <w:tr w:rsidR="00A0714F">
        <w:trPr>
          <w:trHeight w:val="745"/>
        </w:trPr>
        <w:tc>
          <w:tcPr>
            <w:tcW w:w="848" w:type="dxa"/>
            <w:vMerge w:val="restart"/>
            <w:tcBorders>
              <w:left w:val="single" w:sz="0" w:space="0" w:color="000000"/>
            </w:tcBorders>
          </w:tcPr>
          <w:p w:rsidR="00A0714F" w:rsidRDefault="002608D1">
            <w:pPr>
              <w:ind w:left="125" w:right="-55"/>
              <w:jc w:val="both"/>
              <w:rPr>
                <w:rFonts w:ascii="Arial" w:hAnsi="Arial" w:cs="Arial"/>
                <w:bCs/>
              </w:rPr>
            </w:pPr>
            <w:r>
              <w:rPr>
                <w:rFonts w:ascii="Arial" w:hAnsi="Arial" w:cs="Arial"/>
                <w:bCs/>
              </w:rPr>
              <w:t>I</w:t>
            </w:r>
          </w:p>
        </w:tc>
        <w:tc>
          <w:tcPr>
            <w:tcW w:w="1700" w:type="dxa"/>
            <w:gridSpan w:val="3"/>
            <w:tcBorders>
              <w:left w:val="single" w:sz="0" w:space="0" w:color="000000"/>
              <w:bottom w:val="single" w:sz="4" w:space="0" w:color="auto"/>
            </w:tcBorders>
          </w:tcPr>
          <w:p w:rsidR="00A0714F" w:rsidRDefault="002608D1">
            <w:pPr>
              <w:pStyle w:val="a2"/>
              <w:snapToGrid w:val="0"/>
              <w:rPr>
                <w:rFonts w:ascii="Arial" w:hAnsi="Arial" w:cs="Arial"/>
                <w:b w:val="0"/>
                <w:sz w:val="22"/>
              </w:rPr>
            </w:pPr>
            <w:r>
              <w:rPr>
                <w:rFonts w:ascii="Arial" w:hAnsi="Arial" w:cs="Arial"/>
                <w:b w:val="0"/>
                <w:sz w:val="22"/>
              </w:rPr>
              <w:t>Општество (ОЖВ)</w:t>
            </w:r>
          </w:p>
        </w:tc>
        <w:tc>
          <w:tcPr>
            <w:tcW w:w="2407" w:type="dxa"/>
            <w:tcBorders>
              <w:left w:val="single" w:sz="0" w:space="0" w:color="000000"/>
              <w:bottom w:val="single" w:sz="4" w:space="0" w:color="auto"/>
            </w:tcBorders>
          </w:tcPr>
          <w:p w:rsidR="00A0714F" w:rsidRDefault="002608D1">
            <w:pPr>
              <w:pStyle w:val="a2"/>
              <w:snapToGrid w:val="0"/>
              <w:rPr>
                <w:rFonts w:ascii="Arial" w:hAnsi="Arial" w:cs="Arial"/>
                <w:b w:val="0"/>
                <w:sz w:val="22"/>
              </w:rPr>
            </w:pPr>
            <w:r>
              <w:rPr>
                <w:rFonts w:ascii="Arial" w:hAnsi="Arial" w:cs="Arial"/>
                <w:b w:val="0"/>
                <w:sz w:val="22"/>
              </w:rPr>
              <w:t>Јас и другите – општествени односи</w:t>
            </w:r>
          </w:p>
        </w:tc>
        <w:tc>
          <w:tcPr>
            <w:tcW w:w="3688" w:type="dxa"/>
            <w:tcBorders>
              <w:left w:val="single" w:sz="0" w:space="0" w:color="000000"/>
              <w:bottom w:val="single" w:sz="4" w:space="0" w:color="auto"/>
            </w:tcBorders>
          </w:tcPr>
          <w:p w:rsidR="00A0714F" w:rsidRDefault="002608D1">
            <w:pPr>
              <w:pStyle w:val="ListParagraph"/>
              <w:widowControl w:val="0"/>
              <w:spacing w:after="0" w:line="240" w:lineRule="auto"/>
              <w:ind w:left="0"/>
              <w:jc w:val="both"/>
              <w:rPr>
                <w:rFonts w:ascii="Arial" w:hAnsi="Arial" w:cs="Arial"/>
                <w:szCs w:val="24"/>
                <w:lang w:val="mk-MK"/>
              </w:rPr>
            </w:pPr>
            <w:r>
              <w:rPr>
                <w:rFonts w:ascii="Arial" w:hAnsi="Arial" w:cs="Arial"/>
                <w:szCs w:val="24"/>
                <w:lang w:val="mk-MK"/>
              </w:rPr>
              <w:t xml:space="preserve">Имам право да ги знам моите права стр.183   </w:t>
            </w:r>
          </w:p>
        </w:tc>
        <w:tc>
          <w:tcPr>
            <w:tcW w:w="855" w:type="dxa"/>
            <w:tcBorders>
              <w:left w:val="single" w:sz="0" w:space="0" w:color="000000"/>
              <w:bottom w:val="single" w:sz="4" w:space="0" w:color="auto"/>
              <w:right w:val="single" w:sz="4" w:space="0" w:color="auto"/>
            </w:tcBorders>
          </w:tcPr>
          <w:p w:rsidR="00A0714F" w:rsidRDefault="002608D1">
            <w:pPr>
              <w:pStyle w:val="a2"/>
              <w:snapToGrid w:val="0"/>
              <w:rPr>
                <w:rFonts w:ascii="Arial" w:hAnsi="Arial" w:cs="Arial"/>
                <w:b w:val="0"/>
                <w:sz w:val="22"/>
                <w:lang w:val="en-US"/>
              </w:rPr>
            </w:pPr>
            <w:r>
              <w:rPr>
                <w:rFonts w:ascii="Arial" w:hAnsi="Arial" w:cs="Arial"/>
                <w:b w:val="0"/>
                <w:sz w:val="22"/>
                <w:lang w:val="en-US"/>
              </w:rPr>
              <w:t>IV</w:t>
            </w:r>
          </w:p>
        </w:tc>
        <w:tc>
          <w:tcPr>
            <w:tcW w:w="851" w:type="dxa"/>
            <w:tcBorders>
              <w:left w:val="single" w:sz="4" w:space="0" w:color="auto"/>
              <w:bottom w:val="single" w:sz="4" w:space="0" w:color="auto"/>
              <w:right w:val="single" w:sz="0" w:space="0" w:color="000000"/>
            </w:tcBorders>
          </w:tcPr>
          <w:p w:rsidR="00A0714F" w:rsidRDefault="00A0714F">
            <w:pPr>
              <w:pStyle w:val="a2"/>
              <w:snapToGrid w:val="0"/>
              <w:rPr>
                <w:rFonts w:ascii="Arial" w:hAnsi="Arial" w:cs="Arial"/>
                <w:b w:val="0"/>
                <w:sz w:val="22"/>
                <w:lang w:val="en-US"/>
              </w:rPr>
            </w:pPr>
          </w:p>
        </w:tc>
      </w:tr>
      <w:tr w:rsidR="00A0714F">
        <w:trPr>
          <w:trHeight w:val="413"/>
        </w:trPr>
        <w:tc>
          <w:tcPr>
            <w:tcW w:w="848" w:type="dxa"/>
            <w:vMerge/>
            <w:tcBorders>
              <w:left w:val="single" w:sz="0" w:space="0" w:color="000000"/>
              <w:bottom w:val="single" w:sz="0" w:space="0" w:color="000000"/>
            </w:tcBorders>
          </w:tcPr>
          <w:p w:rsidR="00A0714F" w:rsidRDefault="00A0714F">
            <w:pPr>
              <w:ind w:left="125" w:right="-55"/>
              <w:jc w:val="both"/>
              <w:rPr>
                <w:rFonts w:ascii="Arial" w:hAnsi="Arial" w:cs="Arial"/>
                <w:bCs/>
              </w:rPr>
            </w:pPr>
          </w:p>
        </w:tc>
        <w:tc>
          <w:tcPr>
            <w:tcW w:w="1700" w:type="dxa"/>
            <w:gridSpan w:val="3"/>
            <w:tcBorders>
              <w:top w:val="single" w:sz="4" w:space="0" w:color="auto"/>
              <w:left w:val="single" w:sz="0" w:space="0" w:color="000000"/>
              <w:bottom w:val="single" w:sz="0" w:space="0" w:color="000000"/>
            </w:tcBorders>
          </w:tcPr>
          <w:p w:rsidR="00A0714F" w:rsidRDefault="002608D1">
            <w:pPr>
              <w:pStyle w:val="a2"/>
              <w:snapToGrid w:val="0"/>
              <w:rPr>
                <w:rFonts w:ascii="Arial" w:hAnsi="Arial" w:cs="Arial"/>
                <w:b w:val="0"/>
                <w:sz w:val="22"/>
              </w:rPr>
            </w:pPr>
            <w:r>
              <w:rPr>
                <w:rFonts w:ascii="Arial" w:hAnsi="Arial" w:cs="Arial"/>
                <w:b w:val="0"/>
                <w:sz w:val="22"/>
              </w:rPr>
              <w:t>Општество (ОЖВ)</w:t>
            </w:r>
          </w:p>
        </w:tc>
        <w:tc>
          <w:tcPr>
            <w:tcW w:w="2407" w:type="dxa"/>
            <w:tcBorders>
              <w:top w:val="single" w:sz="4" w:space="0" w:color="auto"/>
              <w:left w:val="single" w:sz="0" w:space="0" w:color="000000"/>
              <w:bottom w:val="single" w:sz="0" w:space="0" w:color="000000"/>
            </w:tcBorders>
          </w:tcPr>
          <w:p w:rsidR="00A0714F" w:rsidRDefault="002608D1">
            <w:pPr>
              <w:pStyle w:val="a2"/>
              <w:snapToGrid w:val="0"/>
              <w:rPr>
                <w:rFonts w:ascii="Arial" w:hAnsi="Arial" w:cs="Arial"/>
                <w:b w:val="0"/>
                <w:sz w:val="22"/>
              </w:rPr>
            </w:pPr>
            <w:r>
              <w:rPr>
                <w:rFonts w:ascii="Arial" w:hAnsi="Arial" w:cs="Arial"/>
                <w:b w:val="0"/>
                <w:sz w:val="22"/>
              </w:rPr>
              <w:t>Јас и другите – општествени односи</w:t>
            </w:r>
          </w:p>
        </w:tc>
        <w:tc>
          <w:tcPr>
            <w:tcW w:w="3688" w:type="dxa"/>
            <w:tcBorders>
              <w:top w:val="single" w:sz="4" w:space="0" w:color="auto"/>
              <w:left w:val="single" w:sz="0" w:space="0" w:color="000000"/>
              <w:bottom w:val="single" w:sz="0" w:space="0" w:color="000000"/>
            </w:tcBorders>
          </w:tcPr>
          <w:p w:rsidR="00A0714F" w:rsidRDefault="002608D1">
            <w:pPr>
              <w:pStyle w:val="a2"/>
              <w:snapToGrid w:val="0"/>
              <w:rPr>
                <w:rFonts w:ascii="Arial" w:hAnsi="Arial" w:cs="Arial"/>
                <w:b w:val="0"/>
                <w:sz w:val="22"/>
              </w:rPr>
            </w:pPr>
            <w:r>
              <w:rPr>
                <w:rFonts w:ascii="Arial" w:hAnsi="Arial" w:cs="Arial"/>
                <w:b w:val="0"/>
                <w:sz w:val="22"/>
              </w:rPr>
              <w:t xml:space="preserve">Колку знам за Македонија стр.233 </w:t>
            </w:r>
          </w:p>
        </w:tc>
        <w:tc>
          <w:tcPr>
            <w:tcW w:w="855" w:type="dxa"/>
            <w:tcBorders>
              <w:top w:val="single" w:sz="4" w:space="0" w:color="auto"/>
              <w:left w:val="single" w:sz="0" w:space="0" w:color="000000"/>
              <w:bottom w:val="single" w:sz="0" w:space="0" w:color="000000"/>
              <w:right w:val="single" w:sz="4" w:space="0" w:color="auto"/>
            </w:tcBorders>
          </w:tcPr>
          <w:p w:rsidR="00A0714F" w:rsidRDefault="002608D1">
            <w:pPr>
              <w:pStyle w:val="a2"/>
              <w:snapToGrid w:val="0"/>
              <w:rPr>
                <w:rFonts w:ascii="Arial" w:hAnsi="Arial" w:cs="Arial"/>
                <w:b w:val="0"/>
                <w:sz w:val="22"/>
                <w:lang w:val="en-US"/>
              </w:rPr>
            </w:pPr>
            <w:r>
              <w:rPr>
                <w:rFonts w:ascii="Arial" w:hAnsi="Arial" w:cs="Arial"/>
                <w:b w:val="0"/>
                <w:sz w:val="22"/>
                <w:lang w:val="en-US"/>
              </w:rPr>
              <w:t>II</w:t>
            </w:r>
          </w:p>
        </w:tc>
        <w:tc>
          <w:tcPr>
            <w:tcW w:w="851" w:type="dxa"/>
            <w:tcBorders>
              <w:top w:val="single" w:sz="4" w:space="0" w:color="auto"/>
              <w:left w:val="single" w:sz="4" w:space="0" w:color="auto"/>
              <w:bottom w:val="single" w:sz="0" w:space="0" w:color="000000"/>
              <w:right w:val="single" w:sz="0" w:space="0" w:color="000000"/>
            </w:tcBorders>
          </w:tcPr>
          <w:p w:rsidR="00A0714F" w:rsidRDefault="00A0714F">
            <w:pPr>
              <w:pStyle w:val="a2"/>
              <w:snapToGrid w:val="0"/>
              <w:rPr>
                <w:rFonts w:ascii="Arial" w:hAnsi="Arial" w:cs="Arial"/>
                <w:b w:val="0"/>
                <w:sz w:val="22"/>
                <w:lang w:val="en-US"/>
              </w:rPr>
            </w:pPr>
          </w:p>
        </w:tc>
      </w:tr>
      <w:tr w:rsidR="00A0714F">
        <w:trPr>
          <w:trHeight w:val="552"/>
        </w:trPr>
        <w:tc>
          <w:tcPr>
            <w:tcW w:w="848" w:type="dxa"/>
            <w:vMerge w:val="restart"/>
            <w:tcBorders>
              <w:left w:val="single" w:sz="0" w:space="0" w:color="000000"/>
            </w:tcBorders>
          </w:tcPr>
          <w:p w:rsidR="00A0714F" w:rsidRDefault="002608D1">
            <w:pPr>
              <w:ind w:left="125" w:right="-55"/>
              <w:jc w:val="both"/>
              <w:rPr>
                <w:rFonts w:ascii="Arial" w:hAnsi="Arial" w:cs="Arial"/>
                <w:bCs/>
              </w:rPr>
            </w:pPr>
            <w:r>
              <w:rPr>
                <w:rFonts w:ascii="Arial" w:hAnsi="Arial" w:cs="Arial"/>
                <w:bCs/>
              </w:rPr>
              <w:t>II</w:t>
            </w:r>
          </w:p>
        </w:tc>
        <w:tc>
          <w:tcPr>
            <w:tcW w:w="1700" w:type="dxa"/>
            <w:gridSpan w:val="3"/>
            <w:tcBorders>
              <w:left w:val="single" w:sz="0" w:space="0" w:color="000000"/>
              <w:bottom w:val="single" w:sz="4" w:space="0" w:color="auto"/>
            </w:tcBorders>
          </w:tcPr>
          <w:p w:rsidR="00A0714F" w:rsidRDefault="002608D1">
            <w:pPr>
              <w:pStyle w:val="a2"/>
              <w:snapToGrid w:val="0"/>
              <w:rPr>
                <w:rFonts w:ascii="Arial" w:hAnsi="Arial" w:cs="Arial"/>
                <w:b w:val="0"/>
                <w:sz w:val="22"/>
              </w:rPr>
            </w:pPr>
            <w:r>
              <w:rPr>
                <w:rFonts w:ascii="Arial" w:hAnsi="Arial" w:cs="Arial"/>
                <w:b w:val="0"/>
                <w:sz w:val="22"/>
              </w:rPr>
              <w:t>Ликовно образование</w:t>
            </w:r>
          </w:p>
        </w:tc>
        <w:tc>
          <w:tcPr>
            <w:tcW w:w="2407" w:type="dxa"/>
            <w:tcBorders>
              <w:left w:val="single" w:sz="0" w:space="0" w:color="000000"/>
              <w:bottom w:val="single" w:sz="4" w:space="0" w:color="auto"/>
            </w:tcBorders>
          </w:tcPr>
          <w:p w:rsidR="00A0714F" w:rsidRDefault="002608D1">
            <w:pPr>
              <w:pStyle w:val="a2"/>
              <w:snapToGrid w:val="0"/>
              <w:rPr>
                <w:rFonts w:ascii="Arial" w:hAnsi="Arial" w:cs="Arial"/>
                <w:b w:val="0"/>
                <w:sz w:val="22"/>
              </w:rPr>
            </w:pPr>
            <w:r>
              <w:rPr>
                <w:rFonts w:ascii="Arial" w:hAnsi="Arial" w:cs="Arial"/>
                <w:b w:val="0"/>
                <w:sz w:val="22"/>
              </w:rPr>
              <w:t>Дизајн и визуелни комуникации</w:t>
            </w:r>
          </w:p>
        </w:tc>
        <w:tc>
          <w:tcPr>
            <w:tcW w:w="3688" w:type="dxa"/>
            <w:tcBorders>
              <w:left w:val="single" w:sz="0" w:space="0" w:color="000000"/>
              <w:bottom w:val="single" w:sz="4" w:space="0" w:color="auto"/>
            </w:tcBorders>
          </w:tcPr>
          <w:p w:rsidR="00A0714F" w:rsidRDefault="002608D1">
            <w:pPr>
              <w:pStyle w:val="a2"/>
              <w:snapToGrid w:val="0"/>
              <w:rPr>
                <w:rFonts w:ascii="Arial" w:hAnsi="Arial" w:cs="Arial"/>
                <w:b w:val="0"/>
                <w:sz w:val="22"/>
              </w:rPr>
            </w:pPr>
            <w:r>
              <w:rPr>
                <w:rFonts w:ascii="Arial" w:hAnsi="Arial" w:cs="Arial"/>
                <w:b w:val="0"/>
                <w:sz w:val="22"/>
                <w:lang w:val="ru-RU"/>
              </w:rPr>
              <w:t xml:space="preserve">Модели  на облека: костум, кошула, фустан  </w:t>
            </w:r>
          </w:p>
        </w:tc>
        <w:tc>
          <w:tcPr>
            <w:tcW w:w="855" w:type="dxa"/>
            <w:tcBorders>
              <w:left w:val="single" w:sz="0" w:space="0" w:color="000000"/>
              <w:bottom w:val="single" w:sz="4" w:space="0" w:color="auto"/>
              <w:right w:val="single" w:sz="4" w:space="0" w:color="auto"/>
            </w:tcBorders>
          </w:tcPr>
          <w:p w:rsidR="00A0714F" w:rsidRDefault="002608D1">
            <w:pPr>
              <w:pStyle w:val="a2"/>
              <w:snapToGrid w:val="0"/>
              <w:rPr>
                <w:rFonts w:ascii="Arial" w:hAnsi="Arial" w:cs="Arial"/>
                <w:b w:val="0"/>
                <w:sz w:val="22"/>
                <w:lang w:val="en-US"/>
              </w:rPr>
            </w:pPr>
            <w:r>
              <w:rPr>
                <w:rFonts w:ascii="Arial" w:hAnsi="Arial" w:cs="Arial"/>
                <w:b w:val="0"/>
                <w:sz w:val="22"/>
                <w:lang w:val="en-US"/>
              </w:rPr>
              <w:t>V/1</w:t>
            </w:r>
          </w:p>
        </w:tc>
        <w:tc>
          <w:tcPr>
            <w:tcW w:w="851" w:type="dxa"/>
            <w:tcBorders>
              <w:left w:val="single" w:sz="4" w:space="0" w:color="auto"/>
              <w:bottom w:val="single" w:sz="4" w:space="0" w:color="auto"/>
              <w:right w:val="single" w:sz="0" w:space="0" w:color="000000"/>
            </w:tcBorders>
          </w:tcPr>
          <w:p w:rsidR="00A0714F" w:rsidRDefault="00A0714F">
            <w:pPr>
              <w:pStyle w:val="a2"/>
              <w:snapToGrid w:val="0"/>
              <w:rPr>
                <w:rFonts w:ascii="Arial" w:hAnsi="Arial" w:cs="Arial"/>
                <w:b w:val="0"/>
                <w:sz w:val="22"/>
              </w:rPr>
            </w:pPr>
          </w:p>
        </w:tc>
      </w:tr>
      <w:tr w:rsidR="00A0714F">
        <w:trPr>
          <w:trHeight w:val="221"/>
        </w:trPr>
        <w:tc>
          <w:tcPr>
            <w:tcW w:w="848" w:type="dxa"/>
            <w:vMerge/>
            <w:tcBorders>
              <w:left w:val="single" w:sz="0" w:space="0" w:color="000000"/>
            </w:tcBorders>
          </w:tcPr>
          <w:p w:rsidR="00A0714F" w:rsidRDefault="00A0714F">
            <w:pPr>
              <w:ind w:left="125" w:right="-55"/>
              <w:jc w:val="both"/>
              <w:rPr>
                <w:rFonts w:ascii="Arial" w:hAnsi="Arial" w:cs="Arial"/>
                <w:bCs/>
              </w:rPr>
            </w:pPr>
          </w:p>
        </w:tc>
        <w:tc>
          <w:tcPr>
            <w:tcW w:w="1700" w:type="dxa"/>
            <w:gridSpan w:val="3"/>
            <w:tcBorders>
              <w:top w:val="single" w:sz="4" w:space="0" w:color="auto"/>
              <w:left w:val="single" w:sz="0" w:space="0" w:color="000000"/>
              <w:bottom w:val="single" w:sz="4" w:space="0" w:color="auto"/>
            </w:tcBorders>
          </w:tcPr>
          <w:p w:rsidR="00A0714F" w:rsidRDefault="002608D1">
            <w:pPr>
              <w:pStyle w:val="a2"/>
              <w:snapToGrid w:val="0"/>
              <w:rPr>
                <w:rFonts w:ascii="Arial" w:hAnsi="Arial" w:cs="Arial"/>
                <w:b w:val="0"/>
                <w:sz w:val="22"/>
              </w:rPr>
            </w:pPr>
            <w:r>
              <w:rPr>
                <w:rFonts w:ascii="Arial" w:hAnsi="Arial" w:cs="Arial"/>
                <w:b w:val="0"/>
                <w:sz w:val="22"/>
              </w:rPr>
              <w:t>ОЖВ</w:t>
            </w:r>
          </w:p>
        </w:tc>
        <w:tc>
          <w:tcPr>
            <w:tcW w:w="2407" w:type="dxa"/>
            <w:tcBorders>
              <w:top w:val="single" w:sz="4" w:space="0" w:color="auto"/>
              <w:left w:val="single" w:sz="0" w:space="0" w:color="000000"/>
              <w:bottom w:val="single" w:sz="4" w:space="0" w:color="auto"/>
            </w:tcBorders>
          </w:tcPr>
          <w:p w:rsidR="00A0714F" w:rsidRDefault="002608D1">
            <w:pPr>
              <w:pStyle w:val="a2"/>
              <w:snapToGrid w:val="0"/>
              <w:rPr>
                <w:rFonts w:ascii="Arial" w:hAnsi="Arial" w:cs="Arial"/>
                <w:b w:val="0"/>
                <w:sz w:val="22"/>
              </w:rPr>
            </w:pPr>
            <w:r>
              <w:rPr>
                <w:rFonts w:ascii="Arial" w:hAnsi="Arial" w:cs="Arial"/>
                <w:b w:val="0"/>
                <w:sz w:val="22"/>
                <w:lang w:val="ru-RU"/>
              </w:rPr>
              <w:t xml:space="preserve">Јас и </w:t>
            </w:r>
            <w:r>
              <w:rPr>
                <w:rFonts w:ascii="Arial" w:hAnsi="Arial" w:cs="Arial"/>
                <w:b w:val="0"/>
                <w:sz w:val="22"/>
                <w:lang w:val="ru-RU"/>
              </w:rPr>
              <w:t>другите – општествени односи</w:t>
            </w:r>
          </w:p>
        </w:tc>
        <w:tc>
          <w:tcPr>
            <w:tcW w:w="3688" w:type="dxa"/>
            <w:tcBorders>
              <w:top w:val="single" w:sz="4" w:space="0" w:color="auto"/>
              <w:left w:val="single" w:sz="0" w:space="0" w:color="000000"/>
              <w:bottom w:val="single" w:sz="4" w:space="0" w:color="auto"/>
            </w:tcBorders>
          </w:tcPr>
          <w:p w:rsidR="00A0714F" w:rsidRDefault="002608D1">
            <w:pPr>
              <w:pStyle w:val="a2"/>
              <w:snapToGrid w:val="0"/>
              <w:rPr>
                <w:rFonts w:ascii="Arial" w:hAnsi="Arial" w:cs="Arial"/>
                <w:b w:val="0"/>
                <w:sz w:val="22"/>
              </w:rPr>
            </w:pPr>
            <w:r>
              <w:rPr>
                <w:rFonts w:ascii="Arial" w:hAnsi="Arial" w:cs="Arial"/>
                <w:b w:val="0"/>
                <w:sz w:val="22"/>
              </w:rPr>
              <w:t>Почитување на другите (недискриминација)</w:t>
            </w:r>
            <w:r>
              <w:rPr>
                <w:rFonts w:ascii="Arial" w:hAnsi="Arial" w:cs="Arial"/>
                <w:b w:val="0"/>
                <w:sz w:val="22"/>
                <w:lang w:val="ru-RU"/>
              </w:rPr>
              <w:t xml:space="preserve"> – работилница: И различните можат да се дружат  (стр.198)</w:t>
            </w:r>
          </w:p>
        </w:tc>
        <w:tc>
          <w:tcPr>
            <w:tcW w:w="855" w:type="dxa"/>
            <w:tcBorders>
              <w:top w:val="single" w:sz="4" w:space="0" w:color="auto"/>
              <w:left w:val="single" w:sz="0" w:space="0" w:color="000000"/>
              <w:bottom w:val="single" w:sz="4" w:space="0" w:color="auto"/>
              <w:right w:val="single" w:sz="4" w:space="0" w:color="auto"/>
            </w:tcBorders>
          </w:tcPr>
          <w:p w:rsidR="00A0714F" w:rsidRDefault="002608D1">
            <w:pPr>
              <w:pStyle w:val="a2"/>
              <w:snapToGrid w:val="0"/>
              <w:rPr>
                <w:rFonts w:ascii="Arial" w:hAnsi="Arial" w:cs="Arial"/>
                <w:b w:val="0"/>
                <w:sz w:val="22"/>
              </w:rPr>
            </w:pPr>
            <w:r>
              <w:rPr>
                <w:rFonts w:ascii="Arial" w:hAnsi="Arial" w:cs="Arial"/>
                <w:b w:val="0"/>
                <w:sz w:val="22"/>
                <w:lang w:val="en-US"/>
              </w:rPr>
              <w:t>XII</w:t>
            </w:r>
            <w:r>
              <w:rPr>
                <w:rFonts w:ascii="Arial" w:hAnsi="Arial" w:cs="Arial"/>
                <w:b w:val="0"/>
                <w:sz w:val="22"/>
              </w:rPr>
              <w:t>/1</w:t>
            </w:r>
          </w:p>
        </w:tc>
        <w:tc>
          <w:tcPr>
            <w:tcW w:w="851" w:type="dxa"/>
            <w:tcBorders>
              <w:top w:val="single" w:sz="4" w:space="0" w:color="auto"/>
              <w:left w:val="single" w:sz="4" w:space="0" w:color="auto"/>
              <w:bottom w:val="single" w:sz="4" w:space="0" w:color="auto"/>
              <w:right w:val="single" w:sz="0" w:space="0" w:color="000000"/>
            </w:tcBorders>
          </w:tcPr>
          <w:p w:rsidR="00A0714F" w:rsidRDefault="00A0714F">
            <w:pPr>
              <w:pStyle w:val="a2"/>
              <w:snapToGrid w:val="0"/>
              <w:rPr>
                <w:rFonts w:ascii="Arial" w:hAnsi="Arial" w:cs="Arial"/>
                <w:b w:val="0"/>
                <w:sz w:val="22"/>
              </w:rPr>
            </w:pPr>
          </w:p>
        </w:tc>
      </w:tr>
      <w:tr w:rsidR="00A0714F">
        <w:trPr>
          <w:trHeight w:val="303"/>
        </w:trPr>
        <w:tc>
          <w:tcPr>
            <w:tcW w:w="848" w:type="dxa"/>
            <w:vMerge/>
            <w:tcBorders>
              <w:left w:val="single" w:sz="0" w:space="0" w:color="000000"/>
              <w:bottom w:val="single" w:sz="0" w:space="0" w:color="000000"/>
            </w:tcBorders>
          </w:tcPr>
          <w:p w:rsidR="00A0714F" w:rsidRDefault="00A0714F">
            <w:pPr>
              <w:ind w:left="125" w:right="-55"/>
              <w:jc w:val="both"/>
              <w:rPr>
                <w:rFonts w:ascii="Arial" w:hAnsi="Arial" w:cs="Arial"/>
                <w:bCs/>
              </w:rPr>
            </w:pPr>
          </w:p>
        </w:tc>
        <w:tc>
          <w:tcPr>
            <w:tcW w:w="1700" w:type="dxa"/>
            <w:gridSpan w:val="3"/>
            <w:tcBorders>
              <w:top w:val="single" w:sz="4" w:space="0" w:color="auto"/>
              <w:left w:val="single" w:sz="0" w:space="0" w:color="000000"/>
              <w:bottom w:val="single" w:sz="0" w:space="0" w:color="000000"/>
            </w:tcBorders>
          </w:tcPr>
          <w:p w:rsidR="00A0714F" w:rsidRDefault="002608D1">
            <w:pPr>
              <w:pStyle w:val="a2"/>
              <w:snapToGrid w:val="0"/>
              <w:rPr>
                <w:rFonts w:ascii="Arial" w:hAnsi="Arial" w:cs="Arial"/>
                <w:b w:val="0"/>
                <w:sz w:val="22"/>
              </w:rPr>
            </w:pPr>
            <w:r>
              <w:rPr>
                <w:rFonts w:ascii="Arial" w:hAnsi="Arial" w:cs="Arial"/>
                <w:b w:val="0"/>
                <w:sz w:val="22"/>
              </w:rPr>
              <w:t>ОЖВ</w:t>
            </w:r>
          </w:p>
        </w:tc>
        <w:tc>
          <w:tcPr>
            <w:tcW w:w="2407" w:type="dxa"/>
            <w:tcBorders>
              <w:top w:val="single" w:sz="4" w:space="0" w:color="auto"/>
              <w:left w:val="single" w:sz="0" w:space="0" w:color="000000"/>
              <w:bottom w:val="single" w:sz="0" w:space="0" w:color="000000"/>
            </w:tcBorders>
          </w:tcPr>
          <w:p w:rsidR="00A0714F" w:rsidRDefault="002608D1">
            <w:pPr>
              <w:pStyle w:val="a2"/>
              <w:snapToGrid w:val="0"/>
              <w:rPr>
                <w:rFonts w:ascii="Arial" w:hAnsi="Arial" w:cs="Arial"/>
                <w:b w:val="0"/>
                <w:sz w:val="22"/>
              </w:rPr>
            </w:pPr>
            <w:r>
              <w:rPr>
                <w:rFonts w:ascii="Arial" w:hAnsi="Arial" w:cs="Arial"/>
                <w:b w:val="0"/>
                <w:sz w:val="22"/>
                <w:lang w:val="ru-RU"/>
              </w:rPr>
              <w:t>Јас и другите – општествени односи</w:t>
            </w:r>
          </w:p>
        </w:tc>
        <w:tc>
          <w:tcPr>
            <w:tcW w:w="3688" w:type="dxa"/>
            <w:tcBorders>
              <w:top w:val="single" w:sz="4" w:space="0" w:color="auto"/>
              <w:left w:val="single" w:sz="0" w:space="0" w:color="000000"/>
              <w:bottom w:val="single" w:sz="0" w:space="0" w:color="000000"/>
            </w:tcBorders>
          </w:tcPr>
          <w:p w:rsidR="00A0714F" w:rsidRDefault="002608D1">
            <w:pPr>
              <w:pStyle w:val="a2"/>
              <w:snapToGrid w:val="0"/>
              <w:rPr>
                <w:rFonts w:ascii="Arial" w:hAnsi="Arial" w:cs="Arial"/>
                <w:b w:val="0"/>
                <w:sz w:val="22"/>
              </w:rPr>
            </w:pPr>
            <w:r>
              <w:rPr>
                <w:rFonts w:ascii="Arial" w:hAnsi="Arial" w:cs="Arial"/>
                <w:b w:val="0"/>
                <w:sz w:val="22"/>
                <w:lang w:val="ru-RU"/>
              </w:rPr>
              <w:t xml:space="preserve">Градење позитивен однос кон својата земја – работилница: Колку знам за </w:t>
            </w:r>
            <w:r>
              <w:rPr>
                <w:rFonts w:ascii="Arial" w:hAnsi="Arial" w:cs="Arial"/>
                <w:b w:val="0"/>
                <w:sz w:val="22"/>
                <w:lang w:val="ru-RU"/>
              </w:rPr>
              <w:t>Македонија?ст.212</w:t>
            </w:r>
          </w:p>
        </w:tc>
        <w:tc>
          <w:tcPr>
            <w:tcW w:w="855" w:type="dxa"/>
            <w:tcBorders>
              <w:top w:val="single" w:sz="4" w:space="0" w:color="auto"/>
              <w:left w:val="single" w:sz="0" w:space="0" w:color="000000"/>
              <w:bottom w:val="single" w:sz="0" w:space="0" w:color="000000"/>
              <w:right w:val="single" w:sz="4" w:space="0" w:color="auto"/>
            </w:tcBorders>
          </w:tcPr>
          <w:p w:rsidR="00A0714F" w:rsidRDefault="002608D1">
            <w:pPr>
              <w:pStyle w:val="a2"/>
              <w:snapToGrid w:val="0"/>
              <w:rPr>
                <w:rFonts w:ascii="Arial" w:hAnsi="Arial" w:cs="Arial"/>
                <w:b w:val="0"/>
                <w:sz w:val="22"/>
              </w:rPr>
            </w:pPr>
            <w:r>
              <w:rPr>
                <w:rFonts w:ascii="Arial" w:hAnsi="Arial" w:cs="Arial"/>
                <w:b w:val="0"/>
                <w:sz w:val="22"/>
              </w:rPr>
              <w:t>V/3</w:t>
            </w:r>
          </w:p>
        </w:tc>
        <w:tc>
          <w:tcPr>
            <w:tcW w:w="851" w:type="dxa"/>
            <w:tcBorders>
              <w:top w:val="single" w:sz="4" w:space="0" w:color="auto"/>
              <w:left w:val="single" w:sz="4" w:space="0" w:color="auto"/>
              <w:bottom w:val="single" w:sz="0" w:space="0" w:color="000000"/>
              <w:right w:val="single" w:sz="0" w:space="0" w:color="000000"/>
            </w:tcBorders>
          </w:tcPr>
          <w:p w:rsidR="00A0714F" w:rsidRDefault="00A0714F">
            <w:pPr>
              <w:pStyle w:val="a2"/>
              <w:snapToGrid w:val="0"/>
              <w:rPr>
                <w:rFonts w:ascii="Arial" w:hAnsi="Arial" w:cs="Arial"/>
                <w:b w:val="0"/>
                <w:sz w:val="22"/>
              </w:rPr>
            </w:pPr>
          </w:p>
        </w:tc>
      </w:tr>
      <w:tr w:rsidR="00A0714F">
        <w:trPr>
          <w:trHeight w:val="689"/>
        </w:trPr>
        <w:tc>
          <w:tcPr>
            <w:tcW w:w="848" w:type="dxa"/>
            <w:vMerge w:val="restart"/>
            <w:tcBorders>
              <w:left w:val="single" w:sz="0" w:space="0" w:color="000000"/>
            </w:tcBorders>
          </w:tcPr>
          <w:p w:rsidR="00A0714F" w:rsidRDefault="002608D1">
            <w:pPr>
              <w:ind w:left="125" w:right="-55"/>
              <w:jc w:val="both"/>
              <w:rPr>
                <w:rFonts w:ascii="Arial" w:hAnsi="Arial" w:cs="Arial"/>
                <w:bCs/>
              </w:rPr>
            </w:pPr>
            <w:r>
              <w:rPr>
                <w:rFonts w:ascii="Arial" w:hAnsi="Arial" w:cs="Arial"/>
                <w:bCs/>
              </w:rPr>
              <w:t>III</w:t>
            </w:r>
          </w:p>
        </w:tc>
        <w:tc>
          <w:tcPr>
            <w:tcW w:w="1700" w:type="dxa"/>
            <w:gridSpan w:val="3"/>
            <w:tcBorders>
              <w:left w:val="single" w:sz="0" w:space="0" w:color="000000"/>
              <w:bottom w:val="single" w:sz="4" w:space="0" w:color="auto"/>
            </w:tcBorders>
          </w:tcPr>
          <w:p w:rsidR="00A0714F" w:rsidRDefault="002608D1">
            <w:pPr>
              <w:pStyle w:val="a2"/>
              <w:snapToGrid w:val="0"/>
              <w:rPr>
                <w:rFonts w:ascii="Arial" w:hAnsi="Arial" w:cs="Arial"/>
                <w:b w:val="0"/>
                <w:sz w:val="22"/>
              </w:rPr>
            </w:pPr>
            <w:r>
              <w:rPr>
                <w:rFonts w:ascii="Arial" w:hAnsi="Arial" w:cs="Arial"/>
                <w:b w:val="0"/>
                <w:sz w:val="22"/>
              </w:rPr>
              <w:t>ОЖВ</w:t>
            </w:r>
          </w:p>
        </w:tc>
        <w:tc>
          <w:tcPr>
            <w:tcW w:w="2407" w:type="dxa"/>
            <w:tcBorders>
              <w:left w:val="single" w:sz="0" w:space="0" w:color="000000"/>
              <w:bottom w:val="single" w:sz="4" w:space="0" w:color="auto"/>
            </w:tcBorders>
          </w:tcPr>
          <w:p w:rsidR="00A0714F" w:rsidRDefault="002608D1">
            <w:pPr>
              <w:pStyle w:val="a2"/>
              <w:snapToGrid w:val="0"/>
              <w:rPr>
                <w:rFonts w:ascii="Arial" w:hAnsi="Arial" w:cs="Arial"/>
                <w:b w:val="0"/>
                <w:sz w:val="22"/>
              </w:rPr>
            </w:pPr>
            <w:r>
              <w:rPr>
                <w:rFonts w:ascii="Arial" w:hAnsi="Arial" w:cs="Arial"/>
                <w:b w:val="0"/>
                <w:sz w:val="22"/>
              </w:rPr>
              <w:t xml:space="preserve">Меѓусебно поддржување соработка </w:t>
            </w:r>
          </w:p>
        </w:tc>
        <w:tc>
          <w:tcPr>
            <w:tcW w:w="3688" w:type="dxa"/>
            <w:tcBorders>
              <w:left w:val="single" w:sz="0" w:space="0" w:color="000000"/>
              <w:bottom w:val="single" w:sz="4" w:space="0" w:color="auto"/>
            </w:tcBorders>
          </w:tcPr>
          <w:p w:rsidR="00A0714F" w:rsidRDefault="002608D1">
            <w:pPr>
              <w:pStyle w:val="a2"/>
              <w:snapToGrid w:val="0"/>
              <w:rPr>
                <w:rFonts w:ascii="Arial" w:hAnsi="Arial" w:cs="Arial"/>
                <w:b w:val="0"/>
                <w:sz w:val="22"/>
              </w:rPr>
            </w:pPr>
            <w:r>
              <w:rPr>
                <w:rFonts w:ascii="Arial" w:hAnsi="Arial" w:cs="Arial"/>
                <w:b w:val="0"/>
                <w:sz w:val="22"/>
              </w:rPr>
              <w:t>Цртаме заедно (стр.205)</w:t>
            </w:r>
          </w:p>
        </w:tc>
        <w:tc>
          <w:tcPr>
            <w:tcW w:w="855" w:type="dxa"/>
            <w:tcBorders>
              <w:left w:val="single" w:sz="0" w:space="0" w:color="000000"/>
              <w:bottom w:val="single" w:sz="4" w:space="0" w:color="auto"/>
              <w:right w:val="single" w:sz="4" w:space="0" w:color="auto"/>
            </w:tcBorders>
          </w:tcPr>
          <w:p w:rsidR="00A0714F" w:rsidRDefault="002608D1">
            <w:pPr>
              <w:pStyle w:val="a2"/>
              <w:snapToGrid w:val="0"/>
              <w:rPr>
                <w:rFonts w:ascii="Arial" w:hAnsi="Arial" w:cs="Arial"/>
                <w:b w:val="0"/>
                <w:sz w:val="22"/>
                <w:lang w:val="en-US"/>
              </w:rPr>
            </w:pPr>
            <w:r>
              <w:rPr>
                <w:rFonts w:ascii="Arial" w:hAnsi="Arial" w:cs="Arial"/>
                <w:b w:val="0"/>
                <w:sz w:val="22"/>
                <w:lang w:val="en-US"/>
              </w:rPr>
              <w:t>IX</w:t>
            </w:r>
          </w:p>
        </w:tc>
        <w:tc>
          <w:tcPr>
            <w:tcW w:w="851" w:type="dxa"/>
            <w:tcBorders>
              <w:left w:val="single" w:sz="4" w:space="0" w:color="auto"/>
              <w:bottom w:val="single" w:sz="4" w:space="0" w:color="auto"/>
              <w:right w:val="single" w:sz="0" w:space="0" w:color="000000"/>
            </w:tcBorders>
          </w:tcPr>
          <w:p w:rsidR="00A0714F" w:rsidRDefault="00A0714F">
            <w:pPr>
              <w:suppressAutoHyphens w:val="0"/>
              <w:rPr>
                <w:rFonts w:ascii="Arial" w:hAnsi="Arial" w:cs="Arial"/>
              </w:rPr>
            </w:pPr>
          </w:p>
        </w:tc>
      </w:tr>
      <w:tr w:rsidR="00A0714F">
        <w:trPr>
          <w:trHeight w:val="717"/>
        </w:trPr>
        <w:tc>
          <w:tcPr>
            <w:tcW w:w="848" w:type="dxa"/>
            <w:vMerge/>
            <w:tcBorders>
              <w:left w:val="single" w:sz="0" w:space="0" w:color="000000"/>
            </w:tcBorders>
          </w:tcPr>
          <w:p w:rsidR="00A0714F" w:rsidRDefault="00A0714F">
            <w:pPr>
              <w:ind w:left="125" w:right="-55"/>
              <w:jc w:val="both"/>
              <w:rPr>
                <w:rFonts w:ascii="Arial" w:hAnsi="Arial" w:cs="Arial"/>
                <w:bCs/>
              </w:rPr>
            </w:pPr>
          </w:p>
        </w:tc>
        <w:tc>
          <w:tcPr>
            <w:tcW w:w="1700" w:type="dxa"/>
            <w:gridSpan w:val="3"/>
            <w:tcBorders>
              <w:top w:val="single" w:sz="4" w:space="0" w:color="auto"/>
              <w:left w:val="single" w:sz="0" w:space="0" w:color="000000"/>
              <w:bottom w:val="single" w:sz="4" w:space="0" w:color="auto"/>
            </w:tcBorders>
          </w:tcPr>
          <w:p w:rsidR="00A0714F" w:rsidRDefault="002608D1">
            <w:pPr>
              <w:pStyle w:val="a2"/>
              <w:snapToGrid w:val="0"/>
              <w:rPr>
                <w:rFonts w:ascii="Arial" w:hAnsi="Arial" w:cs="Arial"/>
                <w:b w:val="0"/>
                <w:sz w:val="22"/>
              </w:rPr>
            </w:pPr>
            <w:r>
              <w:rPr>
                <w:rFonts w:ascii="Arial" w:hAnsi="Arial" w:cs="Arial"/>
                <w:b w:val="0"/>
                <w:sz w:val="22"/>
              </w:rPr>
              <w:t>ОЖВ</w:t>
            </w:r>
          </w:p>
        </w:tc>
        <w:tc>
          <w:tcPr>
            <w:tcW w:w="2407" w:type="dxa"/>
            <w:tcBorders>
              <w:top w:val="single" w:sz="4" w:space="0" w:color="auto"/>
              <w:left w:val="single" w:sz="0" w:space="0" w:color="000000"/>
              <w:bottom w:val="single" w:sz="4" w:space="0" w:color="auto"/>
            </w:tcBorders>
          </w:tcPr>
          <w:p w:rsidR="00A0714F" w:rsidRDefault="002608D1">
            <w:pPr>
              <w:pStyle w:val="a2"/>
              <w:snapToGrid w:val="0"/>
              <w:rPr>
                <w:rFonts w:ascii="Arial" w:hAnsi="Arial" w:cs="Arial"/>
                <w:b w:val="0"/>
                <w:sz w:val="22"/>
              </w:rPr>
            </w:pPr>
            <w:r>
              <w:rPr>
                <w:rFonts w:ascii="Arial" w:hAnsi="Arial" w:cs="Arial"/>
                <w:b w:val="0"/>
                <w:sz w:val="22"/>
              </w:rPr>
              <w:t>Градење позитивен однос кон својата земја</w:t>
            </w:r>
          </w:p>
        </w:tc>
        <w:tc>
          <w:tcPr>
            <w:tcW w:w="3688" w:type="dxa"/>
            <w:tcBorders>
              <w:top w:val="single" w:sz="4" w:space="0" w:color="auto"/>
              <w:left w:val="single" w:sz="0" w:space="0" w:color="000000"/>
              <w:bottom w:val="single" w:sz="4" w:space="0" w:color="auto"/>
            </w:tcBorders>
          </w:tcPr>
          <w:p w:rsidR="00A0714F" w:rsidRDefault="002608D1">
            <w:pPr>
              <w:pStyle w:val="a2"/>
              <w:snapToGrid w:val="0"/>
              <w:rPr>
                <w:rFonts w:ascii="Arial" w:hAnsi="Arial" w:cs="Arial"/>
                <w:b w:val="0"/>
                <w:sz w:val="22"/>
              </w:rPr>
            </w:pPr>
            <w:r>
              <w:rPr>
                <w:rFonts w:ascii="Arial" w:hAnsi="Arial" w:cs="Arial"/>
                <w:b w:val="0"/>
                <w:sz w:val="22"/>
              </w:rPr>
              <w:t>Децата со најубави имиња (стр. 231)</w:t>
            </w:r>
          </w:p>
        </w:tc>
        <w:tc>
          <w:tcPr>
            <w:tcW w:w="855" w:type="dxa"/>
            <w:tcBorders>
              <w:top w:val="single" w:sz="4" w:space="0" w:color="auto"/>
              <w:left w:val="single" w:sz="0" w:space="0" w:color="000000"/>
              <w:bottom w:val="single" w:sz="4" w:space="0" w:color="auto"/>
              <w:right w:val="single" w:sz="4" w:space="0" w:color="auto"/>
            </w:tcBorders>
          </w:tcPr>
          <w:p w:rsidR="00A0714F" w:rsidRDefault="002608D1">
            <w:pPr>
              <w:pStyle w:val="a2"/>
              <w:snapToGrid w:val="0"/>
              <w:rPr>
                <w:rFonts w:ascii="Arial" w:hAnsi="Arial" w:cs="Arial"/>
                <w:b w:val="0"/>
                <w:sz w:val="22"/>
                <w:lang w:val="en-US"/>
              </w:rPr>
            </w:pPr>
            <w:r>
              <w:rPr>
                <w:rFonts w:ascii="Arial" w:hAnsi="Arial" w:cs="Arial"/>
                <w:b w:val="0"/>
                <w:sz w:val="22"/>
                <w:lang w:val="en-US"/>
              </w:rPr>
              <w:t>XI</w:t>
            </w:r>
          </w:p>
        </w:tc>
        <w:tc>
          <w:tcPr>
            <w:tcW w:w="851" w:type="dxa"/>
            <w:tcBorders>
              <w:top w:val="single" w:sz="4" w:space="0" w:color="auto"/>
              <w:left w:val="single" w:sz="4" w:space="0" w:color="auto"/>
              <w:bottom w:val="single" w:sz="4" w:space="0" w:color="auto"/>
              <w:right w:val="single" w:sz="0" w:space="0" w:color="000000"/>
            </w:tcBorders>
          </w:tcPr>
          <w:p w:rsidR="00A0714F" w:rsidRDefault="00A0714F">
            <w:pPr>
              <w:pStyle w:val="a2"/>
              <w:snapToGrid w:val="0"/>
              <w:rPr>
                <w:rFonts w:ascii="Arial" w:hAnsi="Arial" w:cs="Arial"/>
                <w:b w:val="0"/>
                <w:sz w:val="22"/>
              </w:rPr>
            </w:pPr>
          </w:p>
        </w:tc>
      </w:tr>
      <w:tr w:rsidR="00A0714F">
        <w:trPr>
          <w:trHeight w:val="623"/>
        </w:trPr>
        <w:tc>
          <w:tcPr>
            <w:tcW w:w="848" w:type="dxa"/>
            <w:vMerge/>
            <w:tcBorders>
              <w:left w:val="single" w:sz="0" w:space="0" w:color="000000"/>
            </w:tcBorders>
          </w:tcPr>
          <w:p w:rsidR="00A0714F" w:rsidRDefault="00A0714F">
            <w:pPr>
              <w:ind w:left="125" w:right="-55"/>
              <w:jc w:val="both"/>
              <w:rPr>
                <w:rFonts w:ascii="Arial" w:hAnsi="Arial" w:cs="Arial"/>
                <w:bCs/>
              </w:rPr>
            </w:pPr>
          </w:p>
        </w:tc>
        <w:tc>
          <w:tcPr>
            <w:tcW w:w="1700" w:type="dxa"/>
            <w:gridSpan w:val="3"/>
            <w:tcBorders>
              <w:top w:val="single" w:sz="4" w:space="0" w:color="auto"/>
              <w:left w:val="single" w:sz="0" w:space="0" w:color="000000"/>
              <w:bottom w:val="single" w:sz="4" w:space="0" w:color="auto"/>
            </w:tcBorders>
          </w:tcPr>
          <w:p w:rsidR="00A0714F" w:rsidRDefault="002608D1">
            <w:pPr>
              <w:pStyle w:val="a2"/>
              <w:snapToGrid w:val="0"/>
              <w:rPr>
                <w:rFonts w:ascii="Arial" w:hAnsi="Arial" w:cs="Arial"/>
                <w:b w:val="0"/>
                <w:sz w:val="22"/>
              </w:rPr>
            </w:pPr>
            <w:r>
              <w:rPr>
                <w:rFonts w:ascii="Arial" w:hAnsi="Arial" w:cs="Arial"/>
                <w:b w:val="0"/>
                <w:sz w:val="22"/>
              </w:rPr>
              <w:t>ОЖВ</w:t>
            </w:r>
          </w:p>
        </w:tc>
        <w:tc>
          <w:tcPr>
            <w:tcW w:w="2407" w:type="dxa"/>
            <w:tcBorders>
              <w:top w:val="single" w:sz="4" w:space="0" w:color="auto"/>
              <w:left w:val="single" w:sz="0" w:space="0" w:color="000000"/>
              <w:bottom w:val="single" w:sz="4" w:space="0" w:color="auto"/>
            </w:tcBorders>
          </w:tcPr>
          <w:p w:rsidR="00A0714F" w:rsidRDefault="002608D1">
            <w:pPr>
              <w:pStyle w:val="a2"/>
              <w:snapToGrid w:val="0"/>
              <w:rPr>
                <w:rFonts w:ascii="Arial" w:hAnsi="Arial" w:cs="Arial"/>
                <w:b w:val="0"/>
                <w:sz w:val="22"/>
              </w:rPr>
            </w:pPr>
            <w:r>
              <w:rPr>
                <w:rFonts w:ascii="Arial" w:hAnsi="Arial" w:cs="Arial"/>
                <w:b w:val="0"/>
                <w:sz w:val="22"/>
              </w:rPr>
              <w:t>Позитивни модели на идентификација</w:t>
            </w:r>
          </w:p>
        </w:tc>
        <w:tc>
          <w:tcPr>
            <w:tcW w:w="3688" w:type="dxa"/>
            <w:tcBorders>
              <w:top w:val="single" w:sz="4" w:space="0" w:color="auto"/>
              <w:left w:val="single" w:sz="0" w:space="0" w:color="000000"/>
              <w:bottom w:val="single" w:sz="4" w:space="0" w:color="auto"/>
            </w:tcBorders>
          </w:tcPr>
          <w:p w:rsidR="00A0714F" w:rsidRDefault="002608D1">
            <w:pPr>
              <w:pStyle w:val="a2"/>
              <w:snapToGrid w:val="0"/>
              <w:rPr>
                <w:rFonts w:ascii="Arial" w:hAnsi="Arial" w:cs="Arial"/>
                <w:b w:val="0"/>
                <w:sz w:val="22"/>
              </w:rPr>
            </w:pPr>
            <w:r>
              <w:rPr>
                <w:rFonts w:ascii="Arial" w:hAnsi="Arial" w:cs="Arial"/>
                <w:b w:val="0"/>
                <w:sz w:val="22"/>
              </w:rPr>
              <w:t>Мојот херој/хероина (стр. 253)</w:t>
            </w:r>
          </w:p>
        </w:tc>
        <w:tc>
          <w:tcPr>
            <w:tcW w:w="855" w:type="dxa"/>
            <w:tcBorders>
              <w:top w:val="single" w:sz="4" w:space="0" w:color="auto"/>
              <w:left w:val="single" w:sz="0" w:space="0" w:color="000000"/>
              <w:bottom w:val="single" w:sz="4" w:space="0" w:color="auto"/>
              <w:right w:val="single" w:sz="4" w:space="0" w:color="auto"/>
            </w:tcBorders>
          </w:tcPr>
          <w:p w:rsidR="00A0714F" w:rsidRDefault="002608D1">
            <w:pPr>
              <w:pStyle w:val="a2"/>
              <w:snapToGrid w:val="0"/>
              <w:rPr>
                <w:rFonts w:ascii="Arial" w:hAnsi="Arial" w:cs="Arial"/>
                <w:b w:val="0"/>
                <w:sz w:val="22"/>
                <w:lang w:val="en-US"/>
              </w:rPr>
            </w:pPr>
            <w:r>
              <w:rPr>
                <w:rFonts w:ascii="Arial" w:hAnsi="Arial" w:cs="Arial"/>
                <w:b w:val="0"/>
                <w:sz w:val="22"/>
                <w:lang w:val="en-US"/>
              </w:rPr>
              <w:t>XII</w:t>
            </w:r>
          </w:p>
          <w:p w:rsidR="00A0714F" w:rsidRDefault="00A0714F">
            <w:pPr>
              <w:pStyle w:val="a2"/>
              <w:snapToGrid w:val="0"/>
              <w:jc w:val="center"/>
              <w:rPr>
                <w:rFonts w:ascii="Arial" w:hAnsi="Arial" w:cs="Arial"/>
                <w:b w:val="0"/>
                <w:sz w:val="22"/>
              </w:rPr>
            </w:pPr>
          </w:p>
        </w:tc>
        <w:tc>
          <w:tcPr>
            <w:tcW w:w="851" w:type="dxa"/>
            <w:tcBorders>
              <w:top w:val="single" w:sz="4" w:space="0" w:color="auto"/>
              <w:left w:val="single" w:sz="4" w:space="0" w:color="auto"/>
              <w:bottom w:val="single" w:sz="4" w:space="0" w:color="auto"/>
              <w:right w:val="single" w:sz="0" w:space="0" w:color="000000"/>
            </w:tcBorders>
          </w:tcPr>
          <w:p w:rsidR="00A0714F" w:rsidRDefault="00A0714F">
            <w:pPr>
              <w:rPr>
                <w:rFonts w:ascii="Arial" w:hAnsi="Arial" w:cs="Arial"/>
              </w:rPr>
            </w:pPr>
          </w:p>
        </w:tc>
      </w:tr>
      <w:tr w:rsidR="00A0714F">
        <w:trPr>
          <w:trHeight w:val="504"/>
        </w:trPr>
        <w:tc>
          <w:tcPr>
            <w:tcW w:w="848" w:type="dxa"/>
            <w:vMerge/>
            <w:tcBorders>
              <w:left w:val="single" w:sz="0" w:space="0" w:color="000000"/>
              <w:bottom w:val="single" w:sz="0" w:space="0" w:color="000000"/>
            </w:tcBorders>
          </w:tcPr>
          <w:p w:rsidR="00A0714F" w:rsidRDefault="00A0714F">
            <w:pPr>
              <w:ind w:left="125" w:right="-55"/>
              <w:jc w:val="both"/>
              <w:rPr>
                <w:rFonts w:ascii="Arial" w:hAnsi="Arial" w:cs="Arial"/>
                <w:bCs/>
              </w:rPr>
            </w:pPr>
          </w:p>
        </w:tc>
        <w:tc>
          <w:tcPr>
            <w:tcW w:w="1700" w:type="dxa"/>
            <w:gridSpan w:val="3"/>
            <w:tcBorders>
              <w:top w:val="single" w:sz="4" w:space="0" w:color="auto"/>
              <w:left w:val="single" w:sz="0" w:space="0" w:color="000000"/>
              <w:bottom w:val="single" w:sz="0" w:space="0" w:color="000000"/>
            </w:tcBorders>
          </w:tcPr>
          <w:p w:rsidR="00A0714F" w:rsidRDefault="002608D1">
            <w:pPr>
              <w:pStyle w:val="a2"/>
              <w:snapToGrid w:val="0"/>
              <w:rPr>
                <w:rFonts w:ascii="Arial" w:hAnsi="Arial" w:cs="Arial"/>
                <w:b w:val="0"/>
                <w:sz w:val="22"/>
              </w:rPr>
            </w:pPr>
            <w:r>
              <w:rPr>
                <w:rFonts w:ascii="Arial" w:hAnsi="Arial" w:cs="Arial"/>
                <w:b w:val="0"/>
                <w:sz w:val="22"/>
              </w:rPr>
              <w:t>Општество</w:t>
            </w:r>
          </w:p>
        </w:tc>
        <w:tc>
          <w:tcPr>
            <w:tcW w:w="2407" w:type="dxa"/>
            <w:tcBorders>
              <w:top w:val="single" w:sz="4" w:space="0" w:color="auto"/>
              <w:left w:val="single" w:sz="0" w:space="0" w:color="000000"/>
              <w:bottom w:val="single" w:sz="0" w:space="0" w:color="000000"/>
            </w:tcBorders>
          </w:tcPr>
          <w:p w:rsidR="00A0714F" w:rsidRDefault="002608D1">
            <w:pPr>
              <w:pStyle w:val="a2"/>
              <w:snapToGrid w:val="0"/>
              <w:rPr>
                <w:rFonts w:ascii="Arial" w:hAnsi="Arial" w:cs="Arial"/>
                <w:b w:val="0"/>
                <w:sz w:val="22"/>
              </w:rPr>
            </w:pPr>
            <w:r>
              <w:rPr>
                <w:rFonts w:ascii="Arial" w:hAnsi="Arial" w:cs="Arial"/>
                <w:b w:val="0"/>
                <w:sz w:val="22"/>
              </w:rPr>
              <w:t>Мојот роден крај</w:t>
            </w:r>
          </w:p>
        </w:tc>
        <w:tc>
          <w:tcPr>
            <w:tcW w:w="3688" w:type="dxa"/>
            <w:tcBorders>
              <w:top w:val="single" w:sz="4" w:space="0" w:color="auto"/>
              <w:left w:val="single" w:sz="0" w:space="0" w:color="000000"/>
              <w:bottom w:val="single" w:sz="0" w:space="0" w:color="000000"/>
            </w:tcBorders>
          </w:tcPr>
          <w:p w:rsidR="00A0714F" w:rsidRDefault="002608D1">
            <w:pPr>
              <w:pStyle w:val="a2"/>
              <w:snapToGrid w:val="0"/>
              <w:rPr>
                <w:rFonts w:ascii="Arial" w:hAnsi="Arial" w:cs="Arial"/>
                <w:b w:val="0"/>
                <w:sz w:val="22"/>
              </w:rPr>
            </w:pPr>
            <w:r>
              <w:rPr>
                <w:rFonts w:ascii="Arial" w:hAnsi="Arial" w:cs="Arial"/>
                <w:b w:val="0"/>
                <w:sz w:val="22"/>
              </w:rPr>
              <w:t>Мојот крај има минато и традиција</w:t>
            </w:r>
          </w:p>
        </w:tc>
        <w:tc>
          <w:tcPr>
            <w:tcW w:w="855" w:type="dxa"/>
            <w:tcBorders>
              <w:top w:val="single" w:sz="4" w:space="0" w:color="auto"/>
              <w:left w:val="single" w:sz="0" w:space="0" w:color="000000"/>
              <w:bottom w:val="single" w:sz="0" w:space="0" w:color="000000"/>
              <w:right w:val="single" w:sz="4" w:space="0" w:color="auto"/>
            </w:tcBorders>
          </w:tcPr>
          <w:p w:rsidR="00A0714F" w:rsidRDefault="002608D1">
            <w:pPr>
              <w:pStyle w:val="a2"/>
              <w:snapToGrid w:val="0"/>
              <w:rPr>
                <w:rFonts w:ascii="Arial" w:hAnsi="Arial" w:cs="Arial"/>
                <w:b w:val="0"/>
                <w:sz w:val="22"/>
                <w:lang w:val="en-US"/>
              </w:rPr>
            </w:pPr>
            <w:r>
              <w:rPr>
                <w:rFonts w:ascii="Arial" w:hAnsi="Arial" w:cs="Arial"/>
                <w:b w:val="0"/>
                <w:sz w:val="22"/>
                <w:lang w:val="en-US"/>
              </w:rPr>
              <w:t>III</w:t>
            </w:r>
          </w:p>
        </w:tc>
        <w:tc>
          <w:tcPr>
            <w:tcW w:w="851" w:type="dxa"/>
            <w:tcBorders>
              <w:top w:val="single" w:sz="4" w:space="0" w:color="auto"/>
              <w:left w:val="single" w:sz="4" w:space="0" w:color="auto"/>
              <w:bottom w:val="single" w:sz="0" w:space="0" w:color="000000"/>
              <w:right w:val="single" w:sz="0" w:space="0" w:color="000000"/>
            </w:tcBorders>
          </w:tcPr>
          <w:p w:rsidR="00A0714F" w:rsidRDefault="00A0714F">
            <w:pPr>
              <w:pStyle w:val="a2"/>
              <w:snapToGrid w:val="0"/>
              <w:jc w:val="center"/>
              <w:rPr>
                <w:rFonts w:ascii="Arial" w:hAnsi="Arial" w:cs="Arial"/>
                <w:b w:val="0"/>
                <w:sz w:val="22"/>
                <w:lang w:val="en-US"/>
              </w:rPr>
            </w:pPr>
          </w:p>
        </w:tc>
      </w:tr>
      <w:tr w:rsidR="00A0714F">
        <w:trPr>
          <w:trHeight w:val="469"/>
        </w:trPr>
        <w:tc>
          <w:tcPr>
            <w:tcW w:w="848" w:type="dxa"/>
            <w:vMerge w:val="restart"/>
            <w:tcBorders>
              <w:left w:val="single" w:sz="0" w:space="0" w:color="000000"/>
            </w:tcBorders>
          </w:tcPr>
          <w:p w:rsidR="00A0714F" w:rsidRDefault="002608D1">
            <w:pPr>
              <w:ind w:left="125" w:right="-55"/>
              <w:jc w:val="both"/>
              <w:rPr>
                <w:rFonts w:ascii="Arial" w:hAnsi="Arial" w:cs="Arial"/>
                <w:bCs/>
              </w:rPr>
            </w:pPr>
            <w:r>
              <w:rPr>
                <w:rFonts w:ascii="Arial" w:hAnsi="Arial" w:cs="Arial"/>
                <w:bCs/>
              </w:rPr>
              <w:t>IV</w:t>
            </w:r>
          </w:p>
        </w:tc>
        <w:tc>
          <w:tcPr>
            <w:tcW w:w="1700" w:type="dxa"/>
            <w:gridSpan w:val="3"/>
            <w:tcBorders>
              <w:left w:val="single" w:sz="0" w:space="0" w:color="000000"/>
              <w:bottom w:val="single" w:sz="4" w:space="0" w:color="auto"/>
            </w:tcBorders>
          </w:tcPr>
          <w:p w:rsidR="00A0714F" w:rsidRDefault="002608D1">
            <w:pPr>
              <w:pStyle w:val="a2"/>
              <w:snapToGrid w:val="0"/>
              <w:rPr>
                <w:rFonts w:ascii="Arial" w:hAnsi="Arial" w:cs="Arial"/>
                <w:b w:val="0"/>
                <w:sz w:val="22"/>
                <w:lang w:val="en-US"/>
              </w:rPr>
            </w:pPr>
            <w:r>
              <w:rPr>
                <w:rFonts w:ascii="Arial" w:hAnsi="Arial" w:cs="Arial"/>
                <w:b w:val="0"/>
                <w:sz w:val="22"/>
              </w:rPr>
              <w:t>Час на одделенска заедница</w:t>
            </w:r>
            <w:r>
              <w:rPr>
                <w:rFonts w:ascii="Arial" w:hAnsi="Arial" w:cs="Arial"/>
                <w:b w:val="0"/>
                <w:sz w:val="22"/>
                <w:lang w:val="en-US"/>
              </w:rPr>
              <w:t xml:space="preserve"> (</w:t>
            </w:r>
            <w:r>
              <w:rPr>
                <w:rFonts w:ascii="Arial" w:hAnsi="Arial" w:cs="Arial"/>
                <w:b w:val="0"/>
                <w:sz w:val="22"/>
              </w:rPr>
              <w:t>П)</w:t>
            </w:r>
          </w:p>
          <w:p w:rsidR="00A0714F" w:rsidRDefault="00A0714F">
            <w:pPr>
              <w:pStyle w:val="a2"/>
              <w:snapToGrid w:val="0"/>
              <w:rPr>
                <w:rFonts w:ascii="Arial" w:hAnsi="Arial" w:cs="Arial"/>
                <w:b w:val="0"/>
                <w:sz w:val="22"/>
                <w:lang w:val="en-US"/>
              </w:rPr>
            </w:pPr>
          </w:p>
        </w:tc>
        <w:tc>
          <w:tcPr>
            <w:tcW w:w="2407" w:type="dxa"/>
            <w:tcBorders>
              <w:left w:val="single" w:sz="0" w:space="0" w:color="000000"/>
              <w:bottom w:val="single" w:sz="4" w:space="0" w:color="auto"/>
            </w:tcBorders>
          </w:tcPr>
          <w:p w:rsidR="00A0714F" w:rsidRDefault="002608D1">
            <w:pPr>
              <w:pStyle w:val="a2"/>
              <w:snapToGrid w:val="0"/>
              <w:rPr>
                <w:rFonts w:ascii="Arial" w:hAnsi="Arial" w:cs="Arial"/>
                <w:b w:val="0"/>
                <w:sz w:val="22"/>
                <w:lang w:val="en-US"/>
              </w:rPr>
            </w:pPr>
            <w:r>
              <w:rPr>
                <w:rFonts w:ascii="Arial" w:hAnsi="Arial" w:cs="Arial"/>
                <w:b w:val="0"/>
                <w:sz w:val="22"/>
              </w:rPr>
              <w:t>Прифаќање сличности и разлики</w:t>
            </w:r>
          </w:p>
          <w:p w:rsidR="00A0714F" w:rsidRDefault="00A0714F">
            <w:pPr>
              <w:pStyle w:val="a2"/>
              <w:snapToGrid w:val="0"/>
              <w:rPr>
                <w:rFonts w:ascii="Arial" w:hAnsi="Arial" w:cs="Arial"/>
                <w:b w:val="0"/>
                <w:sz w:val="22"/>
                <w:lang w:val="en-US"/>
              </w:rPr>
            </w:pPr>
          </w:p>
          <w:p w:rsidR="00A0714F" w:rsidRDefault="002608D1">
            <w:pPr>
              <w:pStyle w:val="a2"/>
              <w:snapToGrid w:val="0"/>
              <w:rPr>
                <w:rFonts w:ascii="Arial" w:hAnsi="Arial" w:cs="Arial"/>
                <w:b w:val="0"/>
                <w:sz w:val="22"/>
              </w:rPr>
            </w:pPr>
            <w:r>
              <w:rPr>
                <w:rFonts w:ascii="Arial" w:hAnsi="Arial" w:cs="Arial"/>
                <w:b w:val="0"/>
                <w:sz w:val="22"/>
              </w:rPr>
              <w:t>Разрешување конфликти</w:t>
            </w:r>
          </w:p>
        </w:tc>
        <w:tc>
          <w:tcPr>
            <w:tcW w:w="3688" w:type="dxa"/>
            <w:tcBorders>
              <w:left w:val="single" w:sz="0" w:space="0" w:color="000000"/>
              <w:bottom w:val="single" w:sz="4" w:space="0" w:color="auto"/>
            </w:tcBorders>
          </w:tcPr>
          <w:p w:rsidR="00A0714F" w:rsidRDefault="002608D1">
            <w:pPr>
              <w:pStyle w:val="a2"/>
              <w:snapToGrid w:val="0"/>
              <w:rPr>
                <w:rFonts w:ascii="Arial" w:hAnsi="Arial" w:cs="Arial"/>
                <w:b w:val="0"/>
                <w:sz w:val="22"/>
              </w:rPr>
            </w:pPr>
            <w:r>
              <w:rPr>
                <w:rFonts w:ascii="Arial" w:hAnsi="Arial" w:cs="Arial"/>
                <w:b w:val="0"/>
                <w:sz w:val="22"/>
              </w:rPr>
              <w:t>Дел по дел – сложувалка стр. 72</w:t>
            </w:r>
          </w:p>
          <w:p w:rsidR="00A0714F" w:rsidRDefault="00A0714F">
            <w:pPr>
              <w:pStyle w:val="a2"/>
              <w:snapToGrid w:val="0"/>
              <w:rPr>
                <w:rFonts w:ascii="Arial" w:hAnsi="Arial" w:cs="Arial"/>
                <w:b w:val="0"/>
                <w:sz w:val="22"/>
              </w:rPr>
            </w:pPr>
          </w:p>
          <w:p w:rsidR="00A0714F" w:rsidRDefault="002608D1">
            <w:pPr>
              <w:pStyle w:val="a2"/>
              <w:snapToGrid w:val="0"/>
              <w:rPr>
                <w:rFonts w:ascii="Arial" w:hAnsi="Arial" w:cs="Arial"/>
                <w:b w:val="0"/>
                <w:sz w:val="22"/>
              </w:rPr>
            </w:pPr>
            <w:r>
              <w:rPr>
                <w:rFonts w:ascii="Arial" w:hAnsi="Arial" w:cs="Arial"/>
                <w:b w:val="0"/>
                <w:sz w:val="22"/>
              </w:rPr>
              <w:t>Исто гледаме, друго гледаме</w:t>
            </w:r>
          </w:p>
        </w:tc>
        <w:tc>
          <w:tcPr>
            <w:tcW w:w="855" w:type="dxa"/>
            <w:tcBorders>
              <w:left w:val="single" w:sz="0" w:space="0" w:color="000000"/>
              <w:bottom w:val="single" w:sz="4" w:space="0" w:color="auto"/>
              <w:right w:val="single" w:sz="4" w:space="0" w:color="auto"/>
            </w:tcBorders>
          </w:tcPr>
          <w:p w:rsidR="00A0714F" w:rsidRDefault="002608D1">
            <w:pPr>
              <w:pStyle w:val="a2"/>
              <w:snapToGrid w:val="0"/>
              <w:rPr>
                <w:rFonts w:ascii="Arial" w:hAnsi="Arial" w:cs="Arial"/>
                <w:b w:val="0"/>
                <w:sz w:val="22"/>
              </w:rPr>
            </w:pPr>
            <w:r>
              <w:rPr>
                <w:rFonts w:ascii="Arial" w:hAnsi="Arial" w:cs="Arial"/>
                <w:b w:val="0"/>
                <w:sz w:val="22"/>
                <w:lang w:val="en-US"/>
              </w:rPr>
              <w:t>III</w:t>
            </w:r>
          </w:p>
          <w:p w:rsidR="00A0714F" w:rsidRDefault="00A0714F">
            <w:pPr>
              <w:pStyle w:val="a2"/>
              <w:snapToGrid w:val="0"/>
              <w:rPr>
                <w:rFonts w:ascii="Arial" w:hAnsi="Arial" w:cs="Arial"/>
                <w:b w:val="0"/>
                <w:sz w:val="22"/>
              </w:rPr>
            </w:pPr>
          </w:p>
          <w:p w:rsidR="00A0714F" w:rsidRDefault="002608D1">
            <w:pPr>
              <w:pStyle w:val="a2"/>
              <w:snapToGrid w:val="0"/>
              <w:rPr>
                <w:rFonts w:ascii="Arial" w:hAnsi="Arial" w:cs="Arial"/>
                <w:b w:val="0"/>
                <w:sz w:val="22"/>
                <w:lang w:val="en-US"/>
              </w:rPr>
            </w:pPr>
            <w:r>
              <w:rPr>
                <w:rFonts w:ascii="Arial" w:hAnsi="Arial" w:cs="Arial"/>
                <w:b w:val="0"/>
                <w:sz w:val="22"/>
                <w:lang w:val="en-US"/>
              </w:rPr>
              <w:t>IV</w:t>
            </w:r>
          </w:p>
        </w:tc>
        <w:tc>
          <w:tcPr>
            <w:tcW w:w="851" w:type="dxa"/>
            <w:tcBorders>
              <w:left w:val="single" w:sz="4" w:space="0" w:color="auto"/>
              <w:bottom w:val="single" w:sz="4" w:space="0" w:color="auto"/>
              <w:right w:val="single" w:sz="0" w:space="0" w:color="000000"/>
            </w:tcBorders>
          </w:tcPr>
          <w:p w:rsidR="00A0714F" w:rsidRDefault="00A0714F">
            <w:pPr>
              <w:pStyle w:val="a2"/>
              <w:snapToGrid w:val="0"/>
              <w:rPr>
                <w:rFonts w:ascii="Arial" w:hAnsi="Arial" w:cs="Arial"/>
                <w:b w:val="0"/>
                <w:sz w:val="22"/>
              </w:rPr>
            </w:pPr>
          </w:p>
        </w:tc>
      </w:tr>
      <w:tr w:rsidR="00A0714F">
        <w:trPr>
          <w:trHeight w:val="635"/>
        </w:trPr>
        <w:tc>
          <w:tcPr>
            <w:tcW w:w="848" w:type="dxa"/>
            <w:vMerge/>
            <w:tcBorders>
              <w:left w:val="single" w:sz="0" w:space="0" w:color="000000"/>
            </w:tcBorders>
          </w:tcPr>
          <w:p w:rsidR="00A0714F" w:rsidRDefault="00A0714F">
            <w:pPr>
              <w:ind w:left="125" w:right="-55"/>
              <w:jc w:val="both"/>
              <w:rPr>
                <w:rFonts w:ascii="Arial" w:hAnsi="Arial" w:cs="Arial"/>
                <w:bCs/>
              </w:rPr>
            </w:pPr>
          </w:p>
        </w:tc>
        <w:tc>
          <w:tcPr>
            <w:tcW w:w="1700" w:type="dxa"/>
            <w:gridSpan w:val="3"/>
            <w:tcBorders>
              <w:top w:val="single" w:sz="4" w:space="0" w:color="auto"/>
              <w:left w:val="single" w:sz="0" w:space="0" w:color="000000"/>
              <w:bottom w:val="single" w:sz="4" w:space="0" w:color="auto"/>
            </w:tcBorders>
          </w:tcPr>
          <w:p w:rsidR="00A0714F" w:rsidRDefault="002608D1">
            <w:pPr>
              <w:pStyle w:val="a2"/>
              <w:snapToGrid w:val="0"/>
              <w:rPr>
                <w:rFonts w:ascii="Arial" w:hAnsi="Arial" w:cs="Arial"/>
                <w:b w:val="0"/>
                <w:sz w:val="22"/>
              </w:rPr>
            </w:pPr>
            <w:r>
              <w:rPr>
                <w:rFonts w:ascii="Arial" w:hAnsi="Arial" w:cs="Arial"/>
                <w:b w:val="0"/>
                <w:sz w:val="22"/>
              </w:rPr>
              <w:t>Македонски јазик</w:t>
            </w:r>
            <w:r>
              <w:rPr>
                <w:rFonts w:ascii="Arial" w:hAnsi="Arial" w:cs="Arial"/>
                <w:b w:val="0"/>
                <w:sz w:val="22"/>
                <w:lang w:val="en-US"/>
              </w:rPr>
              <w:t>(</w:t>
            </w:r>
            <w:r>
              <w:rPr>
                <w:rFonts w:ascii="Arial" w:hAnsi="Arial" w:cs="Arial"/>
                <w:b w:val="0"/>
                <w:sz w:val="22"/>
              </w:rPr>
              <w:t xml:space="preserve"> П)</w:t>
            </w:r>
          </w:p>
          <w:p w:rsidR="00A0714F" w:rsidRDefault="00A0714F">
            <w:pPr>
              <w:pStyle w:val="a2"/>
              <w:snapToGrid w:val="0"/>
              <w:rPr>
                <w:rFonts w:ascii="Arial" w:hAnsi="Arial" w:cs="Arial"/>
                <w:b w:val="0"/>
                <w:sz w:val="22"/>
                <w:lang w:val="en-US"/>
              </w:rPr>
            </w:pPr>
          </w:p>
        </w:tc>
        <w:tc>
          <w:tcPr>
            <w:tcW w:w="2407" w:type="dxa"/>
            <w:tcBorders>
              <w:top w:val="single" w:sz="4" w:space="0" w:color="auto"/>
              <w:left w:val="single" w:sz="0" w:space="0" w:color="000000"/>
              <w:bottom w:val="single" w:sz="4" w:space="0" w:color="auto"/>
            </w:tcBorders>
          </w:tcPr>
          <w:p w:rsidR="00A0714F" w:rsidRDefault="002608D1">
            <w:pPr>
              <w:pStyle w:val="a2"/>
              <w:snapToGrid w:val="0"/>
              <w:rPr>
                <w:rFonts w:ascii="Arial" w:hAnsi="Arial" w:cs="Arial"/>
                <w:b w:val="0"/>
                <w:sz w:val="22"/>
              </w:rPr>
            </w:pPr>
            <w:r>
              <w:rPr>
                <w:rFonts w:ascii="Arial" w:hAnsi="Arial" w:cs="Arial"/>
                <w:b w:val="0"/>
                <w:sz w:val="22"/>
              </w:rPr>
              <w:t>Читање литература и лектира</w:t>
            </w:r>
          </w:p>
        </w:tc>
        <w:tc>
          <w:tcPr>
            <w:tcW w:w="3688" w:type="dxa"/>
            <w:tcBorders>
              <w:top w:val="single" w:sz="4" w:space="0" w:color="auto"/>
              <w:left w:val="single" w:sz="0" w:space="0" w:color="000000"/>
              <w:bottom w:val="single" w:sz="4" w:space="0" w:color="auto"/>
            </w:tcBorders>
          </w:tcPr>
          <w:p w:rsidR="00A0714F" w:rsidRDefault="002608D1">
            <w:pPr>
              <w:pStyle w:val="a2"/>
              <w:snapToGrid w:val="0"/>
              <w:rPr>
                <w:rFonts w:ascii="Arial" w:hAnsi="Arial" w:cs="Arial"/>
                <w:b w:val="0"/>
                <w:sz w:val="22"/>
              </w:rPr>
            </w:pPr>
            <w:r>
              <w:rPr>
                <w:rFonts w:ascii="Arial" w:hAnsi="Arial" w:cs="Arial"/>
                <w:b w:val="0"/>
                <w:sz w:val="22"/>
              </w:rPr>
              <w:t>Орхан</w:t>
            </w:r>
          </w:p>
        </w:tc>
        <w:tc>
          <w:tcPr>
            <w:tcW w:w="855" w:type="dxa"/>
            <w:tcBorders>
              <w:top w:val="single" w:sz="4" w:space="0" w:color="auto"/>
              <w:left w:val="single" w:sz="0" w:space="0" w:color="000000"/>
              <w:bottom w:val="single" w:sz="4" w:space="0" w:color="auto"/>
              <w:right w:val="single" w:sz="4" w:space="0" w:color="auto"/>
            </w:tcBorders>
          </w:tcPr>
          <w:p w:rsidR="00A0714F" w:rsidRDefault="002608D1">
            <w:pPr>
              <w:pStyle w:val="a2"/>
              <w:snapToGrid w:val="0"/>
              <w:rPr>
                <w:rFonts w:ascii="Arial" w:hAnsi="Arial" w:cs="Arial"/>
                <w:b w:val="0"/>
                <w:sz w:val="22"/>
              </w:rPr>
            </w:pPr>
            <w:r>
              <w:rPr>
                <w:rFonts w:ascii="Arial" w:hAnsi="Arial" w:cs="Arial"/>
                <w:b w:val="0"/>
                <w:sz w:val="22"/>
                <w:lang w:val="en-US"/>
              </w:rPr>
              <w:t>III</w:t>
            </w:r>
          </w:p>
        </w:tc>
        <w:tc>
          <w:tcPr>
            <w:tcW w:w="851" w:type="dxa"/>
            <w:tcBorders>
              <w:top w:val="single" w:sz="4" w:space="0" w:color="auto"/>
              <w:left w:val="single" w:sz="4" w:space="0" w:color="auto"/>
              <w:bottom w:val="single" w:sz="4" w:space="0" w:color="auto"/>
              <w:right w:val="single" w:sz="0" w:space="0" w:color="000000"/>
            </w:tcBorders>
          </w:tcPr>
          <w:p w:rsidR="00A0714F" w:rsidRDefault="00A0714F">
            <w:pPr>
              <w:pStyle w:val="a2"/>
              <w:snapToGrid w:val="0"/>
              <w:rPr>
                <w:rFonts w:ascii="Arial" w:hAnsi="Arial" w:cs="Arial"/>
                <w:b w:val="0"/>
                <w:sz w:val="22"/>
              </w:rPr>
            </w:pPr>
          </w:p>
        </w:tc>
      </w:tr>
      <w:tr w:rsidR="00A0714F">
        <w:trPr>
          <w:trHeight w:val="662"/>
        </w:trPr>
        <w:tc>
          <w:tcPr>
            <w:tcW w:w="848" w:type="dxa"/>
            <w:vMerge/>
            <w:tcBorders>
              <w:left w:val="single" w:sz="0" w:space="0" w:color="000000"/>
              <w:bottom w:val="single" w:sz="0" w:space="0" w:color="000000"/>
            </w:tcBorders>
          </w:tcPr>
          <w:p w:rsidR="00A0714F" w:rsidRDefault="00A0714F">
            <w:pPr>
              <w:ind w:left="125" w:right="-55"/>
              <w:jc w:val="both"/>
              <w:rPr>
                <w:rFonts w:ascii="Arial" w:hAnsi="Arial" w:cs="Arial"/>
                <w:bCs/>
              </w:rPr>
            </w:pPr>
          </w:p>
        </w:tc>
        <w:tc>
          <w:tcPr>
            <w:tcW w:w="1700" w:type="dxa"/>
            <w:gridSpan w:val="3"/>
            <w:tcBorders>
              <w:top w:val="single" w:sz="4" w:space="0" w:color="auto"/>
              <w:left w:val="single" w:sz="0" w:space="0" w:color="000000"/>
              <w:bottom w:val="single" w:sz="0" w:space="0" w:color="000000"/>
            </w:tcBorders>
          </w:tcPr>
          <w:p w:rsidR="00A0714F" w:rsidRDefault="002608D1">
            <w:pPr>
              <w:pStyle w:val="a2"/>
              <w:snapToGrid w:val="0"/>
              <w:rPr>
                <w:rFonts w:ascii="Arial" w:hAnsi="Arial" w:cs="Arial"/>
                <w:b w:val="0"/>
                <w:sz w:val="22"/>
              </w:rPr>
            </w:pPr>
            <w:r>
              <w:rPr>
                <w:rFonts w:ascii="Arial" w:hAnsi="Arial" w:cs="Arial"/>
                <w:b w:val="0"/>
                <w:sz w:val="22"/>
              </w:rPr>
              <w:t xml:space="preserve">Музичко образование </w:t>
            </w:r>
            <w:r>
              <w:rPr>
                <w:rFonts w:ascii="Arial" w:hAnsi="Arial" w:cs="Arial"/>
                <w:b w:val="0"/>
                <w:sz w:val="22"/>
                <w:lang w:val="en-US"/>
              </w:rPr>
              <w:t>(</w:t>
            </w:r>
            <w:r>
              <w:rPr>
                <w:rFonts w:ascii="Arial" w:hAnsi="Arial" w:cs="Arial"/>
                <w:b w:val="0"/>
                <w:sz w:val="22"/>
              </w:rPr>
              <w:t>П)</w:t>
            </w:r>
          </w:p>
        </w:tc>
        <w:tc>
          <w:tcPr>
            <w:tcW w:w="2407" w:type="dxa"/>
            <w:tcBorders>
              <w:top w:val="single" w:sz="4" w:space="0" w:color="auto"/>
              <w:left w:val="single" w:sz="0" w:space="0" w:color="000000"/>
              <w:bottom w:val="single" w:sz="0" w:space="0" w:color="000000"/>
            </w:tcBorders>
          </w:tcPr>
          <w:p w:rsidR="00A0714F" w:rsidRDefault="002608D1">
            <w:pPr>
              <w:pStyle w:val="a2"/>
              <w:snapToGrid w:val="0"/>
              <w:rPr>
                <w:rFonts w:ascii="Arial" w:hAnsi="Arial" w:cs="Arial"/>
                <w:b w:val="0"/>
                <w:sz w:val="22"/>
              </w:rPr>
            </w:pPr>
            <w:r>
              <w:rPr>
                <w:rFonts w:ascii="Arial" w:hAnsi="Arial" w:cs="Arial"/>
                <w:b w:val="0"/>
                <w:sz w:val="22"/>
              </w:rPr>
              <w:t>Народно музичко творештво</w:t>
            </w:r>
          </w:p>
        </w:tc>
        <w:tc>
          <w:tcPr>
            <w:tcW w:w="3688" w:type="dxa"/>
            <w:tcBorders>
              <w:top w:val="single" w:sz="4" w:space="0" w:color="auto"/>
              <w:left w:val="single" w:sz="0" w:space="0" w:color="000000"/>
              <w:bottom w:val="single" w:sz="0" w:space="0" w:color="000000"/>
            </w:tcBorders>
          </w:tcPr>
          <w:p w:rsidR="00A0714F" w:rsidRDefault="002608D1">
            <w:pPr>
              <w:pStyle w:val="a2"/>
              <w:snapToGrid w:val="0"/>
              <w:rPr>
                <w:rFonts w:ascii="Arial" w:hAnsi="Arial" w:cs="Arial"/>
                <w:b w:val="0"/>
                <w:sz w:val="22"/>
              </w:rPr>
            </w:pPr>
            <w:r>
              <w:rPr>
                <w:rFonts w:ascii="Arial" w:hAnsi="Arial" w:cs="Arial"/>
                <w:b w:val="0"/>
                <w:sz w:val="22"/>
              </w:rPr>
              <w:t>Обичаи од различни краишта и различни етнички заедници во РМ</w:t>
            </w:r>
          </w:p>
        </w:tc>
        <w:tc>
          <w:tcPr>
            <w:tcW w:w="855" w:type="dxa"/>
            <w:tcBorders>
              <w:top w:val="single" w:sz="4" w:space="0" w:color="auto"/>
              <w:left w:val="single" w:sz="0" w:space="0" w:color="000000"/>
              <w:bottom w:val="single" w:sz="0" w:space="0" w:color="000000"/>
              <w:right w:val="single" w:sz="4" w:space="0" w:color="auto"/>
            </w:tcBorders>
          </w:tcPr>
          <w:p w:rsidR="00A0714F" w:rsidRDefault="002608D1">
            <w:pPr>
              <w:pStyle w:val="a2"/>
              <w:snapToGrid w:val="0"/>
              <w:rPr>
                <w:rFonts w:ascii="Arial" w:hAnsi="Arial" w:cs="Arial"/>
                <w:b w:val="0"/>
                <w:sz w:val="22"/>
                <w:lang w:val="en-US"/>
              </w:rPr>
            </w:pPr>
            <w:r>
              <w:rPr>
                <w:rFonts w:ascii="Arial" w:hAnsi="Arial" w:cs="Arial"/>
                <w:b w:val="0"/>
                <w:sz w:val="22"/>
                <w:lang w:val="en-US"/>
              </w:rPr>
              <w:t>IV</w:t>
            </w:r>
          </w:p>
        </w:tc>
        <w:tc>
          <w:tcPr>
            <w:tcW w:w="851" w:type="dxa"/>
            <w:tcBorders>
              <w:top w:val="single" w:sz="4" w:space="0" w:color="auto"/>
              <w:left w:val="single" w:sz="4" w:space="0" w:color="auto"/>
              <w:bottom w:val="single" w:sz="0" w:space="0" w:color="000000"/>
              <w:right w:val="single" w:sz="0" w:space="0" w:color="000000"/>
            </w:tcBorders>
          </w:tcPr>
          <w:p w:rsidR="00A0714F" w:rsidRDefault="00A0714F">
            <w:pPr>
              <w:pStyle w:val="a2"/>
              <w:snapToGrid w:val="0"/>
              <w:rPr>
                <w:rFonts w:ascii="Arial" w:hAnsi="Arial" w:cs="Arial"/>
                <w:b w:val="0"/>
                <w:sz w:val="22"/>
                <w:lang w:val="en-US"/>
              </w:rPr>
            </w:pPr>
          </w:p>
        </w:tc>
      </w:tr>
      <w:tr w:rsidR="00A0714F">
        <w:trPr>
          <w:trHeight w:val="662"/>
        </w:trPr>
        <w:tc>
          <w:tcPr>
            <w:tcW w:w="848" w:type="dxa"/>
            <w:vMerge w:val="restart"/>
            <w:tcBorders>
              <w:left w:val="single" w:sz="0" w:space="0" w:color="000000"/>
            </w:tcBorders>
          </w:tcPr>
          <w:p w:rsidR="00A0714F" w:rsidRDefault="00A0714F">
            <w:pPr>
              <w:ind w:left="125" w:right="-55"/>
              <w:jc w:val="both"/>
              <w:rPr>
                <w:rFonts w:ascii="Arial" w:hAnsi="Arial" w:cs="Arial"/>
                <w:bCs/>
              </w:rPr>
            </w:pPr>
          </w:p>
        </w:tc>
        <w:tc>
          <w:tcPr>
            <w:tcW w:w="1700" w:type="dxa"/>
            <w:gridSpan w:val="3"/>
            <w:tcBorders>
              <w:top w:val="single" w:sz="4" w:space="0" w:color="auto"/>
              <w:left w:val="single" w:sz="0" w:space="0" w:color="000000"/>
              <w:bottom w:val="single" w:sz="0" w:space="0" w:color="000000"/>
            </w:tcBorders>
          </w:tcPr>
          <w:p w:rsidR="00A0714F" w:rsidRDefault="002608D1">
            <w:pPr>
              <w:pStyle w:val="a2"/>
              <w:snapToGrid w:val="0"/>
              <w:rPr>
                <w:rFonts w:ascii="Arial" w:hAnsi="Arial" w:cs="Arial"/>
                <w:b w:val="0"/>
                <w:sz w:val="22"/>
              </w:rPr>
            </w:pPr>
            <w:r>
              <w:rPr>
                <w:rFonts w:ascii="Arial" w:hAnsi="Arial" w:cs="Arial"/>
                <w:b w:val="0"/>
                <w:sz w:val="22"/>
              </w:rPr>
              <w:t>ОЖВ</w:t>
            </w:r>
          </w:p>
        </w:tc>
        <w:tc>
          <w:tcPr>
            <w:tcW w:w="2407" w:type="dxa"/>
            <w:tcBorders>
              <w:top w:val="single" w:sz="4" w:space="0" w:color="auto"/>
              <w:left w:val="single" w:sz="0" w:space="0" w:color="000000"/>
              <w:bottom w:val="single" w:sz="4" w:space="0" w:color="auto"/>
            </w:tcBorders>
          </w:tcPr>
          <w:p w:rsidR="00A0714F" w:rsidRDefault="002608D1">
            <w:pPr>
              <w:pStyle w:val="a2"/>
              <w:snapToGrid w:val="0"/>
              <w:rPr>
                <w:rFonts w:ascii="Arial" w:hAnsi="Arial" w:cs="Arial"/>
                <w:b w:val="0"/>
                <w:sz w:val="22"/>
              </w:rPr>
            </w:pPr>
            <w:r>
              <w:rPr>
                <w:rFonts w:ascii="Arial" w:hAnsi="Arial" w:cs="Arial"/>
                <w:b w:val="0"/>
                <w:sz w:val="22"/>
              </w:rPr>
              <w:t>Градење позитивен однос кон својата земја</w:t>
            </w:r>
          </w:p>
        </w:tc>
        <w:tc>
          <w:tcPr>
            <w:tcW w:w="3688" w:type="dxa"/>
            <w:tcBorders>
              <w:top w:val="single" w:sz="4" w:space="0" w:color="auto"/>
              <w:left w:val="single" w:sz="0" w:space="0" w:color="000000"/>
              <w:bottom w:val="single" w:sz="0" w:space="0" w:color="000000"/>
            </w:tcBorders>
          </w:tcPr>
          <w:p w:rsidR="00A0714F" w:rsidRDefault="002608D1">
            <w:pPr>
              <w:pStyle w:val="a2"/>
              <w:snapToGrid w:val="0"/>
              <w:rPr>
                <w:rFonts w:ascii="Arial" w:hAnsi="Arial" w:cs="Arial"/>
                <w:b w:val="0"/>
                <w:sz w:val="22"/>
              </w:rPr>
            </w:pPr>
            <w:r>
              <w:rPr>
                <w:rFonts w:ascii="Arial" w:hAnsi="Arial" w:cs="Arial"/>
                <w:b w:val="0"/>
                <w:sz w:val="22"/>
              </w:rPr>
              <w:t>Претстави ја Македонија</w:t>
            </w:r>
          </w:p>
        </w:tc>
        <w:tc>
          <w:tcPr>
            <w:tcW w:w="855" w:type="dxa"/>
            <w:tcBorders>
              <w:top w:val="single" w:sz="4" w:space="0" w:color="auto"/>
              <w:left w:val="single" w:sz="0" w:space="0" w:color="000000"/>
              <w:bottom w:val="single" w:sz="0" w:space="0" w:color="000000"/>
              <w:right w:val="single" w:sz="4" w:space="0" w:color="auto"/>
            </w:tcBorders>
          </w:tcPr>
          <w:p w:rsidR="00A0714F" w:rsidRDefault="002608D1">
            <w:pPr>
              <w:pStyle w:val="a2"/>
              <w:snapToGrid w:val="0"/>
              <w:rPr>
                <w:rFonts w:ascii="Arial" w:hAnsi="Arial" w:cs="Arial"/>
                <w:b w:val="0"/>
                <w:sz w:val="22"/>
                <w:lang w:val="en-US"/>
              </w:rPr>
            </w:pPr>
            <w:r>
              <w:rPr>
                <w:rFonts w:ascii="Arial" w:hAnsi="Arial" w:cs="Arial"/>
                <w:b w:val="0"/>
                <w:sz w:val="22"/>
                <w:lang w:val="en-US"/>
              </w:rPr>
              <w:t>II</w:t>
            </w:r>
          </w:p>
        </w:tc>
        <w:tc>
          <w:tcPr>
            <w:tcW w:w="851" w:type="dxa"/>
            <w:tcBorders>
              <w:top w:val="single" w:sz="4" w:space="0" w:color="auto"/>
              <w:left w:val="single" w:sz="4" w:space="0" w:color="auto"/>
              <w:bottom w:val="single" w:sz="0" w:space="0" w:color="000000"/>
              <w:right w:val="single" w:sz="0" w:space="0" w:color="000000"/>
            </w:tcBorders>
          </w:tcPr>
          <w:p w:rsidR="00A0714F" w:rsidRDefault="00A0714F">
            <w:pPr>
              <w:pStyle w:val="a2"/>
              <w:snapToGrid w:val="0"/>
              <w:rPr>
                <w:rFonts w:ascii="Arial" w:hAnsi="Arial" w:cs="Arial"/>
                <w:b w:val="0"/>
                <w:sz w:val="22"/>
                <w:lang w:val="en-US"/>
              </w:rPr>
            </w:pPr>
          </w:p>
        </w:tc>
      </w:tr>
      <w:tr w:rsidR="00A0714F">
        <w:trPr>
          <w:trHeight w:val="662"/>
        </w:trPr>
        <w:tc>
          <w:tcPr>
            <w:tcW w:w="848" w:type="dxa"/>
            <w:vMerge/>
            <w:tcBorders>
              <w:left w:val="single" w:sz="0" w:space="0" w:color="000000"/>
              <w:bottom w:val="single" w:sz="0" w:space="0" w:color="000000"/>
            </w:tcBorders>
          </w:tcPr>
          <w:p w:rsidR="00A0714F" w:rsidRDefault="00A0714F">
            <w:pPr>
              <w:ind w:left="125" w:right="-55"/>
              <w:jc w:val="both"/>
              <w:rPr>
                <w:rFonts w:ascii="Arial" w:hAnsi="Arial" w:cs="Arial"/>
                <w:bCs/>
              </w:rPr>
            </w:pPr>
          </w:p>
        </w:tc>
        <w:tc>
          <w:tcPr>
            <w:tcW w:w="1700" w:type="dxa"/>
            <w:gridSpan w:val="3"/>
            <w:tcBorders>
              <w:top w:val="single" w:sz="4" w:space="0" w:color="auto"/>
              <w:left w:val="single" w:sz="0" w:space="0" w:color="000000"/>
              <w:bottom w:val="single" w:sz="0" w:space="0" w:color="000000"/>
            </w:tcBorders>
          </w:tcPr>
          <w:p w:rsidR="00A0714F" w:rsidRDefault="002608D1">
            <w:pPr>
              <w:pStyle w:val="a2"/>
              <w:snapToGrid w:val="0"/>
              <w:rPr>
                <w:rFonts w:ascii="Arial" w:hAnsi="Arial" w:cs="Arial"/>
                <w:b w:val="0"/>
                <w:sz w:val="22"/>
              </w:rPr>
            </w:pPr>
            <w:r>
              <w:rPr>
                <w:rFonts w:ascii="Arial" w:hAnsi="Arial" w:cs="Arial"/>
                <w:b w:val="0"/>
                <w:sz w:val="22"/>
              </w:rPr>
              <w:t>ОЖВ</w:t>
            </w:r>
          </w:p>
        </w:tc>
        <w:tc>
          <w:tcPr>
            <w:tcW w:w="2407" w:type="dxa"/>
            <w:tcBorders>
              <w:top w:val="single" w:sz="4" w:space="0" w:color="auto"/>
              <w:left w:val="single" w:sz="0" w:space="0" w:color="000000"/>
              <w:bottom w:val="single" w:sz="0" w:space="0" w:color="000000"/>
            </w:tcBorders>
          </w:tcPr>
          <w:p w:rsidR="00A0714F" w:rsidRDefault="002608D1">
            <w:pPr>
              <w:pStyle w:val="a2"/>
              <w:snapToGrid w:val="0"/>
              <w:rPr>
                <w:rFonts w:ascii="Arial" w:hAnsi="Arial" w:cs="Arial"/>
                <w:b w:val="0"/>
                <w:sz w:val="22"/>
              </w:rPr>
            </w:pPr>
            <w:r>
              <w:rPr>
                <w:rFonts w:ascii="Arial" w:hAnsi="Arial" w:cs="Arial"/>
                <w:b w:val="0"/>
                <w:sz w:val="22"/>
              </w:rPr>
              <w:t xml:space="preserve">Одолевање на </w:t>
            </w:r>
            <w:r>
              <w:rPr>
                <w:rFonts w:ascii="Arial" w:hAnsi="Arial" w:cs="Arial"/>
                <w:b w:val="0"/>
                <w:sz w:val="22"/>
              </w:rPr>
              <w:t>социјални притисоци</w:t>
            </w:r>
          </w:p>
        </w:tc>
        <w:tc>
          <w:tcPr>
            <w:tcW w:w="3688" w:type="dxa"/>
            <w:tcBorders>
              <w:top w:val="single" w:sz="4" w:space="0" w:color="auto"/>
              <w:left w:val="single" w:sz="0" w:space="0" w:color="000000"/>
              <w:bottom w:val="single" w:sz="0" w:space="0" w:color="000000"/>
            </w:tcBorders>
          </w:tcPr>
          <w:p w:rsidR="00A0714F" w:rsidRDefault="002608D1">
            <w:pPr>
              <w:pStyle w:val="a2"/>
              <w:snapToGrid w:val="0"/>
              <w:rPr>
                <w:rFonts w:ascii="Arial" w:hAnsi="Arial" w:cs="Arial"/>
                <w:b w:val="0"/>
                <w:sz w:val="22"/>
              </w:rPr>
            </w:pPr>
            <w:r>
              <w:rPr>
                <w:rFonts w:ascii="Arial" w:hAnsi="Arial" w:cs="Arial"/>
                <w:b w:val="0"/>
                <w:sz w:val="22"/>
              </w:rPr>
              <w:t>Ајде да гребеме автомобили</w:t>
            </w:r>
          </w:p>
        </w:tc>
        <w:tc>
          <w:tcPr>
            <w:tcW w:w="855" w:type="dxa"/>
            <w:tcBorders>
              <w:top w:val="single" w:sz="4" w:space="0" w:color="auto"/>
              <w:left w:val="single" w:sz="0" w:space="0" w:color="000000"/>
              <w:bottom w:val="single" w:sz="0" w:space="0" w:color="000000"/>
              <w:right w:val="single" w:sz="4" w:space="0" w:color="auto"/>
            </w:tcBorders>
          </w:tcPr>
          <w:p w:rsidR="00A0714F" w:rsidRDefault="002608D1">
            <w:pPr>
              <w:pStyle w:val="a2"/>
              <w:snapToGrid w:val="0"/>
              <w:rPr>
                <w:rFonts w:ascii="Arial" w:hAnsi="Arial" w:cs="Arial"/>
                <w:b w:val="0"/>
                <w:sz w:val="22"/>
                <w:lang w:val="en-US"/>
              </w:rPr>
            </w:pPr>
            <w:r>
              <w:rPr>
                <w:rFonts w:ascii="Arial" w:hAnsi="Arial" w:cs="Arial"/>
                <w:b w:val="0"/>
                <w:sz w:val="22"/>
                <w:lang w:val="en-US"/>
              </w:rPr>
              <w:t>V</w:t>
            </w:r>
          </w:p>
        </w:tc>
        <w:tc>
          <w:tcPr>
            <w:tcW w:w="851" w:type="dxa"/>
            <w:tcBorders>
              <w:top w:val="single" w:sz="4" w:space="0" w:color="auto"/>
              <w:left w:val="single" w:sz="4" w:space="0" w:color="auto"/>
              <w:bottom w:val="single" w:sz="4" w:space="0" w:color="auto"/>
              <w:right w:val="single" w:sz="0" w:space="0" w:color="000000"/>
            </w:tcBorders>
          </w:tcPr>
          <w:p w:rsidR="00A0714F" w:rsidRDefault="00A0714F">
            <w:pPr>
              <w:pStyle w:val="a2"/>
              <w:snapToGrid w:val="0"/>
              <w:rPr>
                <w:rFonts w:ascii="Arial" w:hAnsi="Arial" w:cs="Arial"/>
                <w:b w:val="0"/>
                <w:sz w:val="22"/>
                <w:lang w:val="en-US"/>
              </w:rPr>
            </w:pPr>
          </w:p>
        </w:tc>
      </w:tr>
      <w:tr w:rsidR="00A0714F">
        <w:trPr>
          <w:trHeight w:val="662"/>
        </w:trPr>
        <w:tc>
          <w:tcPr>
            <w:tcW w:w="848" w:type="dxa"/>
            <w:vMerge w:val="restart"/>
            <w:tcBorders>
              <w:left w:val="single" w:sz="0" w:space="0" w:color="000000"/>
            </w:tcBorders>
          </w:tcPr>
          <w:p w:rsidR="00A0714F" w:rsidRDefault="00A0714F">
            <w:pPr>
              <w:ind w:left="125" w:right="-55"/>
              <w:jc w:val="both"/>
              <w:rPr>
                <w:rFonts w:ascii="Arial" w:hAnsi="Arial" w:cs="Arial"/>
                <w:bCs/>
              </w:rPr>
            </w:pPr>
          </w:p>
        </w:tc>
        <w:tc>
          <w:tcPr>
            <w:tcW w:w="1700" w:type="dxa"/>
            <w:gridSpan w:val="3"/>
            <w:vMerge w:val="restart"/>
            <w:tcBorders>
              <w:top w:val="single" w:sz="4" w:space="0" w:color="auto"/>
              <w:left w:val="single" w:sz="0" w:space="0" w:color="000000"/>
            </w:tcBorders>
          </w:tcPr>
          <w:p w:rsidR="00A0714F" w:rsidRDefault="002608D1">
            <w:pPr>
              <w:pStyle w:val="a2"/>
              <w:snapToGrid w:val="0"/>
              <w:rPr>
                <w:rFonts w:ascii="Arial" w:hAnsi="Arial" w:cs="Arial"/>
                <w:b w:val="0"/>
                <w:sz w:val="22"/>
              </w:rPr>
            </w:pPr>
            <w:r>
              <w:rPr>
                <w:rFonts w:ascii="Arial" w:hAnsi="Arial" w:cs="Arial"/>
                <w:b w:val="0"/>
                <w:sz w:val="22"/>
              </w:rPr>
              <w:t>ОЖВ</w:t>
            </w:r>
          </w:p>
        </w:tc>
        <w:tc>
          <w:tcPr>
            <w:tcW w:w="2407" w:type="dxa"/>
            <w:vMerge w:val="restart"/>
            <w:tcBorders>
              <w:top w:val="single" w:sz="4" w:space="0" w:color="auto"/>
              <w:left w:val="single" w:sz="0" w:space="0" w:color="000000"/>
            </w:tcBorders>
          </w:tcPr>
          <w:p w:rsidR="00A0714F" w:rsidRDefault="002608D1">
            <w:pPr>
              <w:pStyle w:val="a2"/>
              <w:snapToGrid w:val="0"/>
              <w:rPr>
                <w:rFonts w:ascii="Arial" w:hAnsi="Arial" w:cs="Arial"/>
                <w:b w:val="0"/>
                <w:sz w:val="22"/>
              </w:rPr>
            </w:pPr>
            <w:r>
              <w:rPr>
                <w:rFonts w:ascii="Arial" w:hAnsi="Arial" w:cs="Arial"/>
                <w:b w:val="0"/>
                <w:sz w:val="22"/>
              </w:rPr>
              <w:t>Разрешување конфликти</w:t>
            </w:r>
          </w:p>
        </w:tc>
        <w:tc>
          <w:tcPr>
            <w:tcW w:w="3688" w:type="dxa"/>
            <w:vMerge w:val="restart"/>
            <w:tcBorders>
              <w:top w:val="single" w:sz="4" w:space="0" w:color="auto"/>
              <w:left w:val="single" w:sz="0" w:space="0" w:color="000000"/>
            </w:tcBorders>
          </w:tcPr>
          <w:p w:rsidR="00A0714F" w:rsidRDefault="002608D1">
            <w:pPr>
              <w:pStyle w:val="a2"/>
              <w:snapToGrid w:val="0"/>
              <w:rPr>
                <w:rFonts w:ascii="Arial" w:hAnsi="Arial" w:cs="Arial"/>
                <w:b w:val="0"/>
                <w:sz w:val="22"/>
              </w:rPr>
            </w:pPr>
            <w:r>
              <w:rPr>
                <w:rFonts w:ascii="Arial" w:hAnsi="Arial" w:cs="Arial"/>
                <w:b w:val="0"/>
                <w:sz w:val="22"/>
              </w:rPr>
              <w:t>Конфликтите се скалила</w:t>
            </w:r>
          </w:p>
          <w:p w:rsidR="00A0714F" w:rsidRDefault="002608D1">
            <w:pPr>
              <w:pStyle w:val="a2"/>
              <w:snapToGrid w:val="0"/>
              <w:rPr>
                <w:rFonts w:ascii="Arial" w:hAnsi="Arial" w:cs="Arial"/>
                <w:b w:val="0"/>
                <w:sz w:val="22"/>
              </w:rPr>
            </w:pPr>
            <w:r>
              <w:rPr>
                <w:rFonts w:ascii="Arial" w:hAnsi="Arial" w:cs="Arial"/>
                <w:b w:val="0"/>
                <w:sz w:val="22"/>
              </w:rPr>
              <w:t>Извор на конфликти</w:t>
            </w:r>
          </w:p>
          <w:p w:rsidR="00A0714F" w:rsidRDefault="002608D1">
            <w:pPr>
              <w:pStyle w:val="a2"/>
              <w:snapToGrid w:val="0"/>
              <w:rPr>
                <w:rFonts w:ascii="Arial" w:hAnsi="Arial" w:cs="Arial"/>
                <w:b w:val="0"/>
                <w:sz w:val="22"/>
              </w:rPr>
            </w:pPr>
            <w:r>
              <w:rPr>
                <w:rFonts w:ascii="Arial" w:hAnsi="Arial" w:cs="Arial"/>
                <w:b w:val="0"/>
                <w:sz w:val="22"/>
              </w:rPr>
              <w:t>Избегнување или спротивставување</w:t>
            </w:r>
          </w:p>
          <w:p w:rsidR="00A0714F" w:rsidRDefault="002608D1">
            <w:pPr>
              <w:pStyle w:val="a2"/>
              <w:snapToGrid w:val="0"/>
              <w:rPr>
                <w:rFonts w:ascii="Arial" w:hAnsi="Arial" w:cs="Arial"/>
                <w:b w:val="0"/>
                <w:sz w:val="22"/>
              </w:rPr>
            </w:pPr>
            <w:r>
              <w:rPr>
                <w:rFonts w:ascii="Arial" w:hAnsi="Arial" w:cs="Arial"/>
                <w:b w:val="0"/>
                <w:sz w:val="22"/>
              </w:rPr>
              <w:t>Исто гледаме, друго гледаме</w:t>
            </w:r>
          </w:p>
        </w:tc>
        <w:tc>
          <w:tcPr>
            <w:tcW w:w="855" w:type="dxa"/>
            <w:vMerge w:val="restart"/>
            <w:tcBorders>
              <w:top w:val="single" w:sz="4" w:space="0" w:color="auto"/>
              <w:left w:val="single" w:sz="0" w:space="0" w:color="000000"/>
              <w:right w:val="single" w:sz="4" w:space="0" w:color="auto"/>
            </w:tcBorders>
          </w:tcPr>
          <w:p w:rsidR="00A0714F" w:rsidRDefault="002608D1">
            <w:pPr>
              <w:pStyle w:val="a2"/>
              <w:snapToGrid w:val="0"/>
              <w:rPr>
                <w:rFonts w:ascii="Arial" w:hAnsi="Arial" w:cs="Arial"/>
                <w:b w:val="0"/>
                <w:sz w:val="22"/>
              </w:rPr>
            </w:pPr>
            <w:r>
              <w:rPr>
                <w:rFonts w:ascii="Arial" w:hAnsi="Arial" w:cs="Arial"/>
                <w:b w:val="0"/>
                <w:sz w:val="22"/>
                <w:lang w:val="en-US"/>
              </w:rPr>
              <w:t xml:space="preserve">XII </w:t>
            </w:r>
          </w:p>
          <w:p w:rsidR="00A0714F" w:rsidRDefault="002608D1">
            <w:pPr>
              <w:pStyle w:val="a2"/>
              <w:snapToGrid w:val="0"/>
              <w:rPr>
                <w:rFonts w:ascii="Arial" w:hAnsi="Arial" w:cs="Arial"/>
                <w:b w:val="0"/>
                <w:sz w:val="22"/>
              </w:rPr>
            </w:pPr>
            <w:r>
              <w:rPr>
                <w:rFonts w:ascii="Arial" w:hAnsi="Arial" w:cs="Arial"/>
                <w:b w:val="0"/>
                <w:sz w:val="22"/>
                <w:lang w:val="en-US"/>
              </w:rPr>
              <w:t>XII</w:t>
            </w:r>
          </w:p>
          <w:p w:rsidR="00A0714F" w:rsidRDefault="002608D1">
            <w:pPr>
              <w:pStyle w:val="a2"/>
              <w:snapToGrid w:val="0"/>
              <w:rPr>
                <w:rFonts w:ascii="Arial" w:hAnsi="Arial" w:cs="Arial"/>
                <w:b w:val="0"/>
                <w:sz w:val="22"/>
              </w:rPr>
            </w:pPr>
            <w:r>
              <w:rPr>
                <w:rFonts w:ascii="Arial" w:hAnsi="Arial" w:cs="Arial"/>
                <w:b w:val="0"/>
                <w:sz w:val="22"/>
                <w:lang w:val="en-US"/>
              </w:rPr>
              <w:t xml:space="preserve"> XII</w:t>
            </w:r>
          </w:p>
          <w:p w:rsidR="00A0714F" w:rsidRDefault="002608D1">
            <w:pPr>
              <w:pStyle w:val="a2"/>
              <w:snapToGrid w:val="0"/>
              <w:rPr>
                <w:rFonts w:ascii="Arial" w:hAnsi="Arial" w:cs="Arial"/>
                <w:b w:val="0"/>
                <w:sz w:val="22"/>
                <w:lang w:val="en-US"/>
              </w:rPr>
            </w:pPr>
            <w:r>
              <w:rPr>
                <w:rFonts w:ascii="Arial" w:hAnsi="Arial" w:cs="Arial"/>
                <w:b w:val="0"/>
                <w:sz w:val="22"/>
                <w:lang w:val="en-US"/>
              </w:rPr>
              <w:t>I</w:t>
            </w:r>
          </w:p>
        </w:tc>
        <w:tc>
          <w:tcPr>
            <w:tcW w:w="851" w:type="dxa"/>
            <w:tcBorders>
              <w:top w:val="single" w:sz="4" w:space="0" w:color="auto"/>
              <w:left w:val="single" w:sz="4" w:space="0" w:color="auto"/>
              <w:right w:val="single" w:sz="2" w:space="0" w:color="000000"/>
            </w:tcBorders>
          </w:tcPr>
          <w:p w:rsidR="00A0714F" w:rsidRDefault="00A0714F">
            <w:pPr>
              <w:pStyle w:val="a2"/>
              <w:snapToGrid w:val="0"/>
              <w:rPr>
                <w:rFonts w:ascii="Arial" w:hAnsi="Arial" w:cs="Arial"/>
                <w:b w:val="0"/>
                <w:sz w:val="22"/>
                <w:lang w:val="en-US"/>
              </w:rPr>
            </w:pPr>
          </w:p>
        </w:tc>
      </w:tr>
      <w:tr w:rsidR="00A0714F">
        <w:trPr>
          <w:trHeight w:val="65"/>
        </w:trPr>
        <w:tc>
          <w:tcPr>
            <w:tcW w:w="848" w:type="dxa"/>
            <w:vMerge/>
            <w:tcBorders>
              <w:left w:val="single" w:sz="0" w:space="0" w:color="000000"/>
              <w:bottom w:val="single" w:sz="0" w:space="0" w:color="000000"/>
            </w:tcBorders>
          </w:tcPr>
          <w:p w:rsidR="00A0714F" w:rsidRDefault="00A0714F">
            <w:pPr>
              <w:ind w:left="125" w:right="-55"/>
              <w:jc w:val="both"/>
              <w:rPr>
                <w:rFonts w:ascii="Arial" w:hAnsi="Arial" w:cs="Arial"/>
                <w:bCs/>
              </w:rPr>
            </w:pPr>
          </w:p>
        </w:tc>
        <w:tc>
          <w:tcPr>
            <w:tcW w:w="1700" w:type="dxa"/>
            <w:gridSpan w:val="3"/>
            <w:vMerge/>
            <w:tcBorders>
              <w:left w:val="single" w:sz="0" w:space="0" w:color="000000"/>
              <w:bottom w:val="single" w:sz="0" w:space="0" w:color="000000"/>
            </w:tcBorders>
          </w:tcPr>
          <w:p w:rsidR="00A0714F" w:rsidRDefault="00A0714F">
            <w:pPr>
              <w:pStyle w:val="a2"/>
              <w:snapToGrid w:val="0"/>
              <w:rPr>
                <w:rFonts w:ascii="Arial" w:hAnsi="Arial" w:cs="Arial"/>
                <w:b w:val="0"/>
                <w:sz w:val="22"/>
              </w:rPr>
            </w:pPr>
          </w:p>
        </w:tc>
        <w:tc>
          <w:tcPr>
            <w:tcW w:w="2407" w:type="dxa"/>
            <w:vMerge/>
            <w:tcBorders>
              <w:left w:val="single" w:sz="0" w:space="0" w:color="000000"/>
              <w:bottom w:val="single" w:sz="0" w:space="0" w:color="000000"/>
            </w:tcBorders>
          </w:tcPr>
          <w:p w:rsidR="00A0714F" w:rsidRDefault="00A0714F">
            <w:pPr>
              <w:pStyle w:val="a2"/>
              <w:snapToGrid w:val="0"/>
              <w:rPr>
                <w:rFonts w:ascii="Arial" w:hAnsi="Arial" w:cs="Arial"/>
                <w:b w:val="0"/>
                <w:sz w:val="22"/>
              </w:rPr>
            </w:pPr>
          </w:p>
        </w:tc>
        <w:tc>
          <w:tcPr>
            <w:tcW w:w="3688" w:type="dxa"/>
            <w:vMerge/>
            <w:tcBorders>
              <w:left w:val="single" w:sz="0" w:space="0" w:color="000000"/>
              <w:bottom w:val="single" w:sz="0" w:space="0" w:color="000000"/>
            </w:tcBorders>
          </w:tcPr>
          <w:p w:rsidR="00A0714F" w:rsidRDefault="00A0714F">
            <w:pPr>
              <w:pStyle w:val="a2"/>
              <w:snapToGrid w:val="0"/>
              <w:rPr>
                <w:rFonts w:ascii="Arial" w:hAnsi="Arial" w:cs="Arial"/>
                <w:b w:val="0"/>
                <w:sz w:val="22"/>
              </w:rPr>
            </w:pPr>
          </w:p>
        </w:tc>
        <w:tc>
          <w:tcPr>
            <w:tcW w:w="855" w:type="dxa"/>
            <w:vMerge/>
            <w:tcBorders>
              <w:left w:val="single" w:sz="0" w:space="0" w:color="000000"/>
              <w:bottom w:val="single" w:sz="0" w:space="0" w:color="000000"/>
              <w:right w:val="single" w:sz="4" w:space="0" w:color="auto"/>
            </w:tcBorders>
          </w:tcPr>
          <w:p w:rsidR="00A0714F" w:rsidRDefault="00A0714F">
            <w:pPr>
              <w:pStyle w:val="a2"/>
              <w:snapToGrid w:val="0"/>
              <w:jc w:val="center"/>
              <w:rPr>
                <w:rFonts w:ascii="Arial" w:hAnsi="Arial" w:cs="Arial"/>
                <w:b w:val="0"/>
                <w:sz w:val="22"/>
                <w:lang w:val="en-US"/>
              </w:rPr>
            </w:pPr>
          </w:p>
        </w:tc>
        <w:tc>
          <w:tcPr>
            <w:tcW w:w="851" w:type="dxa"/>
            <w:tcBorders>
              <w:left w:val="single" w:sz="4" w:space="0" w:color="auto"/>
              <w:bottom w:val="single" w:sz="0" w:space="0" w:color="000000"/>
              <w:right w:val="single" w:sz="0" w:space="0" w:color="000000"/>
            </w:tcBorders>
          </w:tcPr>
          <w:p w:rsidR="00A0714F" w:rsidRDefault="00A0714F">
            <w:pPr>
              <w:pStyle w:val="a2"/>
              <w:snapToGrid w:val="0"/>
              <w:rPr>
                <w:rFonts w:ascii="Arial" w:hAnsi="Arial" w:cs="Arial"/>
                <w:b w:val="0"/>
                <w:sz w:val="22"/>
              </w:rPr>
            </w:pPr>
          </w:p>
        </w:tc>
      </w:tr>
      <w:tr w:rsidR="00A0714F">
        <w:trPr>
          <w:trHeight w:val="607"/>
        </w:trPr>
        <w:tc>
          <w:tcPr>
            <w:tcW w:w="848" w:type="dxa"/>
            <w:vMerge w:val="restart"/>
            <w:tcBorders>
              <w:left w:val="single" w:sz="0" w:space="0" w:color="000000"/>
            </w:tcBorders>
          </w:tcPr>
          <w:p w:rsidR="00A0714F" w:rsidRDefault="002608D1">
            <w:pPr>
              <w:ind w:left="125" w:right="-55"/>
              <w:jc w:val="both"/>
              <w:rPr>
                <w:rFonts w:ascii="Arial" w:hAnsi="Arial" w:cs="Arial"/>
                <w:bCs/>
              </w:rPr>
            </w:pPr>
            <w:r>
              <w:rPr>
                <w:rFonts w:ascii="Arial" w:hAnsi="Arial" w:cs="Arial"/>
                <w:bCs/>
              </w:rPr>
              <w:t>V</w:t>
            </w:r>
          </w:p>
          <w:p w:rsidR="00A0714F" w:rsidRDefault="00A0714F">
            <w:pPr>
              <w:pStyle w:val="a2"/>
              <w:snapToGrid w:val="0"/>
              <w:rPr>
                <w:rFonts w:ascii="Arial" w:hAnsi="Arial" w:cs="Arial"/>
                <w:b w:val="0"/>
                <w:sz w:val="22"/>
              </w:rPr>
            </w:pPr>
          </w:p>
        </w:tc>
        <w:tc>
          <w:tcPr>
            <w:tcW w:w="1700" w:type="dxa"/>
            <w:gridSpan w:val="3"/>
            <w:tcBorders>
              <w:left w:val="single" w:sz="0" w:space="0" w:color="000000"/>
              <w:bottom w:val="single" w:sz="4" w:space="0" w:color="auto"/>
            </w:tcBorders>
          </w:tcPr>
          <w:p w:rsidR="00A0714F" w:rsidRDefault="002608D1">
            <w:pPr>
              <w:pStyle w:val="a2"/>
              <w:snapToGrid w:val="0"/>
              <w:rPr>
                <w:rFonts w:ascii="Arial" w:hAnsi="Arial" w:cs="Arial"/>
                <w:b w:val="0"/>
                <w:sz w:val="22"/>
              </w:rPr>
            </w:pPr>
            <w:r>
              <w:rPr>
                <w:rFonts w:ascii="Arial" w:hAnsi="Arial" w:cs="Arial"/>
                <w:b w:val="0"/>
                <w:sz w:val="22"/>
              </w:rPr>
              <w:lastRenderedPageBreak/>
              <w:t>Македонски јазик</w:t>
            </w:r>
          </w:p>
        </w:tc>
        <w:tc>
          <w:tcPr>
            <w:tcW w:w="2407" w:type="dxa"/>
            <w:tcBorders>
              <w:left w:val="single" w:sz="0" w:space="0" w:color="000000"/>
              <w:bottom w:val="single" w:sz="4" w:space="0" w:color="auto"/>
            </w:tcBorders>
          </w:tcPr>
          <w:p w:rsidR="00A0714F" w:rsidRDefault="002608D1">
            <w:pPr>
              <w:pStyle w:val="a2"/>
              <w:snapToGrid w:val="0"/>
              <w:rPr>
                <w:rFonts w:ascii="Arial" w:hAnsi="Arial" w:cs="Arial"/>
                <w:b w:val="0"/>
                <w:sz w:val="22"/>
              </w:rPr>
            </w:pPr>
            <w:r>
              <w:rPr>
                <w:rFonts w:ascii="Arial" w:hAnsi="Arial" w:cs="Arial"/>
                <w:b w:val="0"/>
                <w:sz w:val="22"/>
              </w:rPr>
              <w:t>Изразување и творење</w:t>
            </w:r>
          </w:p>
        </w:tc>
        <w:tc>
          <w:tcPr>
            <w:tcW w:w="3688" w:type="dxa"/>
            <w:tcBorders>
              <w:left w:val="single" w:sz="0" w:space="0" w:color="000000"/>
              <w:bottom w:val="single" w:sz="4" w:space="0" w:color="auto"/>
            </w:tcBorders>
          </w:tcPr>
          <w:p w:rsidR="00A0714F" w:rsidRDefault="002608D1">
            <w:pPr>
              <w:pStyle w:val="a2"/>
              <w:snapToGrid w:val="0"/>
              <w:rPr>
                <w:rFonts w:ascii="Arial" w:hAnsi="Arial" w:cs="Arial"/>
                <w:b w:val="0"/>
                <w:sz w:val="22"/>
              </w:rPr>
            </w:pPr>
            <w:r>
              <w:rPr>
                <w:rFonts w:ascii="Arial" w:hAnsi="Arial" w:cs="Arial"/>
                <w:b w:val="0"/>
                <w:sz w:val="22"/>
              </w:rPr>
              <w:t xml:space="preserve">Празниците кај различните верски заедници </w:t>
            </w:r>
          </w:p>
        </w:tc>
        <w:tc>
          <w:tcPr>
            <w:tcW w:w="855" w:type="dxa"/>
            <w:tcBorders>
              <w:left w:val="single" w:sz="0" w:space="0" w:color="000000"/>
              <w:bottom w:val="single" w:sz="4" w:space="0" w:color="auto"/>
              <w:right w:val="single" w:sz="4" w:space="0" w:color="auto"/>
            </w:tcBorders>
          </w:tcPr>
          <w:p w:rsidR="00A0714F" w:rsidRDefault="002608D1">
            <w:pPr>
              <w:pStyle w:val="a2"/>
              <w:snapToGrid w:val="0"/>
              <w:rPr>
                <w:rFonts w:ascii="Arial" w:hAnsi="Arial" w:cs="Arial"/>
                <w:b w:val="0"/>
                <w:sz w:val="22"/>
              </w:rPr>
            </w:pPr>
            <w:r>
              <w:rPr>
                <w:rFonts w:ascii="Arial" w:hAnsi="Arial" w:cs="Arial"/>
                <w:b w:val="0"/>
                <w:sz w:val="22"/>
              </w:rPr>
              <w:t>XII</w:t>
            </w:r>
          </w:p>
        </w:tc>
        <w:tc>
          <w:tcPr>
            <w:tcW w:w="851" w:type="dxa"/>
            <w:tcBorders>
              <w:left w:val="single" w:sz="4" w:space="0" w:color="auto"/>
              <w:bottom w:val="single" w:sz="4" w:space="0" w:color="auto"/>
              <w:right w:val="single" w:sz="0" w:space="0" w:color="000000"/>
            </w:tcBorders>
          </w:tcPr>
          <w:p w:rsidR="00A0714F" w:rsidRDefault="00A0714F">
            <w:pPr>
              <w:pStyle w:val="a2"/>
              <w:snapToGrid w:val="0"/>
              <w:rPr>
                <w:rFonts w:ascii="Arial" w:hAnsi="Arial" w:cs="Arial"/>
                <w:b w:val="0"/>
                <w:sz w:val="22"/>
              </w:rPr>
            </w:pPr>
          </w:p>
        </w:tc>
      </w:tr>
      <w:tr w:rsidR="00A0714F">
        <w:trPr>
          <w:trHeight w:val="552"/>
        </w:trPr>
        <w:tc>
          <w:tcPr>
            <w:tcW w:w="848" w:type="dxa"/>
            <w:vMerge/>
            <w:tcBorders>
              <w:left w:val="single" w:sz="0" w:space="0" w:color="000000"/>
            </w:tcBorders>
          </w:tcPr>
          <w:p w:rsidR="00A0714F" w:rsidRDefault="00A0714F">
            <w:pPr>
              <w:pStyle w:val="a2"/>
              <w:snapToGrid w:val="0"/>
              <w:rPr>
                <w:rFonts w:ascii="Arial" w:hAnsi="Arial" w:cs="Arial"/>
                <w:b w:val="0"/>
                <w:bCs/>
                <w:sz w:val="22"/>
              </w:rPr>
            </w:pPr>
          </w:p>
        </w:tc>
        <w:tc>
          <w:tcPr>
            <w:tcW w:w="1700" w:type="dxa"/>
            <w:gridSpan w:val="3"/>
            <w:tcBorders>
              <w:top w:val="single" w:sz="4" w:space="0" w:color="auto"/>
              <w:left w:val="single" w:sz="0" w:space="0" w:color="000000"/>
              <w:bottom w:val="single" w:sz="4" w:space="0" w:color="auto"/>
            </w:tcBorders>
          </w:tcPr>
          <w:p w:rsidR="00A0714F" w:rsidRDefault="002608D1">
            <w:pPr>
              <w:pStyle w:val="a2"/>
              <w:snapToGrid w:val="0"/>
              <w:rPr>
                <w:rFonts w:ascii="Arial" w:hAnsi="Arial" w:cs="Arial"/>
                <w:b w:val="0"/>
                <w:sz w:val="22"/>
              </w:rPr>
            </w:pPr>
            <w:r>
              <w:rPr>
                <w:rFonts w:ascii="Arial" w:hAnsi="Arial" w:cs="Arial"/>
                <w:b w:val="0"/>
                <w:sz w:val="22"/>
              </w:rPr>
              <w:t>Општество</w:t>
            </w:r>
          </w:p>
        </w:tc>
        <w:tc>
          <w:tcPr>
            <w:tcW w:w="2407" w:type="dxa"/>
            <w:tcBorders>
              <w:top w:val="single" w:sz="4" w:space="0" w:color="auto"/>
              <w:left w:val="single" w:sz="0" w:space="0" w:color="000000"/>
              <w:bottom w:val="single" w:sz="4" w:space="0" w:color="auto"/>
            </w:tcBorders>
          </w:tcPr>
          <w:p w:rsidR="00A0714F" w:rsidRDefault="002608D1">
            <w:pPr>
              <w:pStyle w:val="a2"/>
              <w:snapToGrid w:val="0"/>
              <w:rPr>
                <w:rFonts w:ascii="Arial" w:hAnsi="Arial" w:cs="Arial"/>
                <w:b w:val="0"/>
                <w:sz w:val="22"/>
              </w:rPr>
            </w:pPr>
            <w:r>
              <w:rPr>
                <w:rFonts w:ascii="Arial" w:hAnsi="Arial" w:cs="Arial"/>
                <w:b w:val="0"/>
                <w:sz w:val="22"/>
              </w:rPr>
              <w:t>Република Македонија во светот</w:t>
            </w:r>
          </w:p>
        </w:tc>
        <w:tc>
          <w:tcPr>
            <w:tcW w:w="3688" w:type="dxa"/>
            <w:tcBorders>
              <w:top w:val="single" w:sz="4" w:space="0" w:color="auto"/>
              <w:left w:val="single" w:sz="0" w:space="0" w:color="000000"/>
              <w:bottom w:val="single" w:sz="4" w:space="0" w:color="auto"/>
            </w:tcBorders>
          </w:tcPr>
          <w:p w:rsidR="00A0714F" w:rsidRDefault="002608D1">
            <w:pPr>
              <w:pStyle w:val="a2"/>
              <w:snapToGrid w:val="0"/>
              <w:rPr>
                <w:rFonts w:ascii="Arial" w:hAnsi="Arial" w:cs="Arial"/>
                <w:b w:val="0"/>
                <w:sz w:val="22"/>
              </w:rPr>
            </w:pPr>
            <w:r>
              <w:rPr>
                <w:rFonts w:ascii="Arial" w:hAnsi="Arial" w:cs="Arial"/>
                <w:b w:val="0"/>
                <w:sz w:val="22"/>
              </w:rPr>
              <w:t>Етничка структура на населението во РМ Македонија – мултукултурна заедница</w:t>
            </w:r>
          </w:p>
        </w:tc>
        <w:tc>
          <w:tcPr>
            <w:tcW w:w="855" w:type="dxa"/>
            <w:tcBorders>
              <w:top w:val="single" w:sz="4" w:space="0" w:color="auto"/>
              <w:left w:val="single" w:sz="0" w:space="0" w:color="000000"/>
              <w:bottom w:val="single" w:sz="4" w:space="0" w:color="auto"/>
              <w:right w:val="single" w:sz="4" w:space="0" w:color="auto"/>
            </w:tcBorders>
          </w:tcPr>
          <w:p w:rsidR="00A0714F" w:rsidRDefault="002608D1">
            <w:pPr>
              <w:pStyle w:val="a2"/>
              <w:snapToGrid w:val="0"/>
              <w:rPr>
                <w:rFonts w:ascii="Arial" w:hAnsi="Arial" w:cs="Arial"/>
                <w:b w:val="0"/>
                <w:sz w:val="22"/>
                <w:lang w:val="en-US"/>
              </w:rPr>
            </w:pPr>
            <w:r>
              <w:rPr>
                <w:rFonts w:ascii="Arial" w:hAnsi="Arial" w:cs="Arial"/>
                <w:b w:val="0"/>
                <w:sz w:val="22"/>
                <w:lang w:val="en-US"/>
              </w:rPr>
              <w:t>XII</w:t>
            </w:r>
          </w:p>
          <w:p w:rsidR="00A0714F" w:rsidRDefault="002608D1">
            <w:pPr>
              <w:pStyle w:val="a2"/>
              <w:snapToGrid w:val="0"/>
              <w:rPr>
                <w:rFonts w:ascii="Arial" w:hAnsi="Arial" w:cs="Arial"/>
                <w:b w:val="0"/>
                <w:sz w:val="22"/>
                <w:lang w:val="en-US"/>
              </w:rPr>
            </w:pPr>
            <w:r>
              <w:rPr>
                <w:rFonts w:ascii="Arial" w:hAnsi="Arial" w:cs="Arial"/>
                <w:b w:val="0"/>
                <w:sz w:val="22"/>
              </w:rPr>
              <w:t>IV</w:t>
            </w:r>
          </w:p>
        </w:tc>
        <w:tc>
          <w:tcPr>
            <w:tcW w:w="851" w:type="dxa"/>
            <w:tcBorders>
              <w:top w:val="single" w:sz="4" w:space="0" w:color="auto"/>
              <w:left w:val="single" w:sz="4" w:space="0" w:color="auto"/>
              <w:bottom w:val="single" w:sz="4" w:space="0" w:color="auto"/>
              <w:right w:val="single" w:sz="0" w:space="0" w:color="000000"/>
            </w:tcBorders>
          </w:tcPr>
          <w:p w:rsidR="00A0714F" w:rsidRDefault="00A0714F">
            <w:pPr>
              <w:pStyle w:val="a2"/>
              <w:snapToGrid w:val="0"/>
              <w:rPr>
                <w:rFonts w:ascii="Arial" w:hAnsi="Arial" w:cs="Arial"/>
                <w:b w:val="0"/>
                <w:sz w:val="22"/>
              </w:rPr>
            </w:pPr>
          </w:p>
        </w:tc>
      </w:tr>
      <w:tr w:rsidR="00A0714F">
        <w:trPr>
          <w:trHeight w:val="580"/>
        </w:trPr>
        <w:tc>
          <w:tcPr>
            <w:tcW w:w="848" w:type="dxa"/>
            <w:vMerge/>
            <w:tcBorders>
              <w:left w:val="single" w:sz="0" w:space="0" w:color="000000"/>
            </w:tcBorders>
          </w:tcPr>
          <w:p w:rsidR="00A0714F" w:rsidRDefault="00A0714F">
            <w:pPr>
              <w:pStyle w:val="a2"/>
              <w:snapToGrid w:val="0"/>
              <w:rPr>
                <w:rFonts w:ascii="Arial" w:hAnsi="Arial" w:cs="Arial"/>
                <w:b w:val="0"/>
                <w:bCs/>
                <w:sz w:val="22"/>
              </w:rPr>
            </w:pPr>
          </w:p>
        </w:tc>
        <w:tc>
          <w:tcPr>
            <w:tcW w:w="1700" w:type="dxa"/>
            <w:gridSpan w:val="3"/>
            <w:tcBorders>
              <w:top w:val="single" w:sz="4" w:space="0" w:color="auto"/>
              <w:left w:val="single" w:sz="0" w:space="0" w:color="000000"/>
              <w:bottom w:val="single" w:sz="4" w:space="0" w:color="auto"/>
            </w:tcBorders>
          </w:tcPr>
          <w:p w:rsidR="00A0714F" w:rsidRDefault="002608D1">
            <w:pPr>
              <w:pStyle w:val="a2"/>
              <w:snapToGrid w:val="0"/>
              <w:rPr>
                <w:rFonts w:ascii="Arial" w:hAnsi="Arial" w:cs="Arial"/>
                <w:b w:val="0"/>
                <w:sz w:val="22"/>
              </w:rPr>
            </w:pPr>
            <w:r>
              <w:rPr>
                <w:rFonts w:ascii="Arial" w:hAnsi="Arial" w:cs="Arial"/>
                <w:b w:val="0"/>
                <w:sz w:val="22"/>
              </w:rPr>
              <w:t>Музичко образование</w:t>
            </w:r>
          </w:p>
        </w:tc>
        <w:tc>
          <w:tcPr>
            <w:tcW w:w="2407" w:type="dxa"/>
            <w:tcBorders>
              <w:top w:val="single" w:sz="4" w:space="0" w:color="auto"/>
              <w:left w:val="single" w:sz="0" w:space="0" w:color="000000"/>
              <w:bottom w:val="single" w:sz="4" w:space="0" w:color="auto"/>
            </w:tcBorders>
          </w:tcPr>
          <w:p w:rsidR="00A0714F" w:rsidRDefault="002608D1">
            <w:pPr>
              <w:pStyle w:val="a2"/>
              <w:snapToGrid w:val="0"/>
              <w:rPr>
                <w:rFonts w:ascii="Arial" w:hAnsi="Arial" w:cs="Arial"/>
                <w:b w:val="0"/>
                <w:sz w:val="22"/>
              </w:rPr>
            </w:pPr>
            <w:r>
              <w:rPr>
                <w:rFonts w:ascii="Arial" w:hAnsi="Arial" w:cs="Arial"/>
                <w:b w:val="0"/>
                <w:sz w:val="22"/>
              </w:rPr>
              <w:t>Народно музичко творештво</w:t>
            </w:r>
          </w:p>
        </w:tc>
        <w:tc>
          <w:tcPr>
            <w:tcW w:w="3688" w:type="dxa"/>
            <w:tcBorders>
              <w:top w:val="single" w:sz="4" w:space="0" w:color="auto"/>
              <w:left w:val="single" w:sz="0" w:space="0" w:color="000000"/>
              <w:bottom w:val="single" w:sz="4" w:space="0" w:color="auto"/>
            </w:tcBorders>
          </w:tcPr>
          <w:p w:rsidR="00A0714F" w:rsidRDefault="002608D1">
            <w:pPr>
              <w:pStyle w:val="a2"/>
              <w:snapToGrid w:val="0"/>
              <w:rPr>
                <w:rFonts w:ascii="Arial" w:hAnsi="Arial" w:cs="Arial"/>
                <w:b w:val="0"/>
                <w:sz w:val="22"/>
              </w:rPr>
            </w:pPr>
            <w:r>
              <w:rPr>
                <w:rFonts w:ascii="Arial" w:hAnsi="Arial" w:cs="Arial"/>
                <w:b w:val="0"/>
                <w:sz w:val="22"/>
              </w:rPr>
              <w:t>Фолклор (поим и поделба)</w:t>
            </w:r>
          </w:p>
        </w:tc>
        <w:tc>
          <w:tcPr>
            <w:tcW w:w="855" w:type="dxa"/>
            <w:tcBorders>
              <w:top w:val="single" w:sz="4" w:space="0" w:color="auto"/>
              <w:left w:val="single" w:sz="0" w:space="0" w:color="000000"/>
              <w:bottom w:val="single" w:sz="4" w:space="0" w:color="auto"/>
              <w:right w:val="single" w:sz="4" w:space="0" w:color="auto"/>
            </w:tcBorders>
          </w:tcPr>
          <w:p w:rsidR="00A0714F" w:rsidRDefault="002608D1">
            <w:pPr>
              <w:pStyle w:val="a2"/>
              <w:snapToGrid w:val="0"/>
              <w:rPr>
                <w:rFonts w:ascii="Arial" w:hAnsi="Arial" w:cs="Arial"/>
                <w:b w:val="0"/>
                <w:sz w:val="22"/>
              </w:rPr>
            </w:pPr>
            <w:r>
              <w:rPr>
                <w:rFonts w:ascii="Arial" w:hAnsi="Arial" w:cs="Arial"/>
                <w:b w:val="0"/>
                <w:sz w:val="22"/>
              </w:rPr>
              <w:t>V</w:t>
            </w:r>
          </w:p>
        </w:tc>
        <w:tc>
          <w:tcPr>
            <w:tcW w:w="851" w:type="dxa"/>
            <w:tcBorders>
              <w:top w:val="single" w:sz="4" w:space="0" w:color="auto"/>
              <w:left w:val="single" w:sz="4" w:space="0" w:color="auto"/>
              <w:bottom w:val="single" w:sz="4" w:space="0" w:color="auto"/>
              <w:right w:val="single" w:sz="0" w:space="0" w:color="000000"/>
            </w:tcBorders>
          </w:tcPr>
          <w:p w:rsidR="00A0714F" w:rsidRDefault="00A0714F">
            <w:pPr>
              <w:suppressAutoHyphens w:val="0"/>
              <w:rPr>
                <w:rFonts w:ascii="Arial" w:hAnsi="Arial" w:cs="Arial"/>
              </w:rPr>
            </w:pPr>
          </w:p>
        </w:tc>
      </w:tr>
      <w:tr w:rsidR="00A0714F">
        <w:trPr>
          <w:trHeight w:val="717"/>
        </w:trPr>
        <w:tc>
          <w:tcPr>
            <w:tcW w:w="848" w:type="dxa"/>
            <w:vMerge/>
            <w:tcBorders>
              <w:left w:val="single" w:sz="0" w:space="0" w:color="000000"/>
              <w:bottom w:val="single" w:sz="0" w:space="0" w:color="000000"/>
            </w:tcBorders>
          </w:tcPr>
          <w:p w:rsidR="00A0714F" w:rsidRDefault="00A0714F">
            <w:pPr>
              <w:pStyle w:val="a2"/>
              <w:snapToGrid w:val="0"/>
              <w:rPr>
                <w:rFonts w:ascii="Arial" w:hAnsi="Arial" w:cs="Arial"/>
                <w:b w:val="0"/>
                <w:bCs/>
                <w:sz w:val="22"/>
              </w:rPr>
            </w:pPr>
          </w:p>
        </w:tc>
        <w:tc>
          <w:tcPr>
            <w:tcW w:w="1700" w:type="dxa"/>
            <w:gridSpan w:val="3"/>
            <w:tcBorders>
              <w:top w:val="single" w:sz="4" w:space="0" w:color="auto"/>
              <w:left w:val="single" w:sz="0" w:space="0" w:color="000000"/>
              <w:bottom w:val="single" w:sz="0" w:space="0" w:color="000000"/>
            </w:tcBorders>
          </w:tcPr>
          <w:p w:rsidR="00A0714F" w:rsidRDefault="002608D1">
            <w:pPr>
              <w:pStyle w:val="a2"/>
              <w:snapToGrid w:val="0"/>
              <w:rPr>
                <w:rFonts w:ascii="Arial" w:hAnsi="Arial" w:cs="Arial"/>
                <w:b w:val="0"/>
                <w:sz w:val="22"/>
              </w:rPr>
            </w:pPr>
            <w:r>
              <w:rPr>
                <w:rFonts w:ascii="Arial" w:hAnsi="Arial" w:cs="Arial"/>
                <w:b w:val="0"/>
                <w:sz w:val="22"/>
                <w:lang w:val="en-US"/>
              </w:rPr>
              <w:t>A</w:t>
            </w:r>
            <w:r>
              <w:rPr>
                <w:rFonts w:ascii="Arial" w:hAnsi="Arial" w:cs="Arial"/>
                <w:b w:val="0"/>
                <w:sz w:val="22"/>
              </w:rPr>
              <w:t>нглиски јазик</w:t>
            </w:r>
          </w:p>
        </w:tc>
        <w:tc>
          <w:tcPr>
            <w:tcW w:w="2407" w:type="dxa"/>
            <w:tcBorders>
              <w:top w:val="single" w:sz="4" w:space="0" w:color="auto"/>
              <w:left w:val="single" w:sz="0" w:space="0" w:color="000000"/>
              <w:bottom w:val="single" w:sz="0" w:space="0" w:color="000000"/>
            </w:tcBorders>
          </w:tcPr>
          <w:p w:rsidR="00A0714F" w:rsidRDefault="002608D1">
            <w:pPr>
              <w:pStyle w:val="a2"/>
              <w:snapToGrid w:val="0"/>
              <w:rPr>
                <w:rFonts w:ascii="Arial" w:hAnsi="Arial" w:cs="Arial"/>
                <w:b w:val="0"/>
                <w:sz w:val="22"/>
              </w:rPr>
            </w:pPr>
            <w:r>
              <w:rPr>
                <w:rFonts w:ascii="Arial" w:hAnsi="Arial" w:cs="Arial"/>
                <w:b w:val="0"/>
                <w:sz w:val="22"/>
              </w:rPr>
              <w:t>Мојот свет</w:t>
            </w:r>
          </w:p>
        </w:tc>
        <w:tc>
          <w:tcPr>
            <w:tcW w:w="3688" w:type="dxa"/>
            <w:tcBorders>
              <w:top w:val="single" w:sz="4" w:space="0" w:color="auto"/>
              <w:left w:val="single" w:sz="0" w:space="0" w:color="000000"/>
              <w:bottom w:val="single" w:sz="0" w:space="0" w:color="000000"/>
            </w:tcBorders>
          </w:tcPr>
          <w:p w:rsidR="00A0714F" w:rsidRDefault="002608D1">
            <w:pPr>
              <w:pStyle w:val="a2"/>
              <w:snapToGrid w:val="0"/>
              <w:rPr>
                <w:rFonts w:ascii="Arial" w:hAnsi="Arial" w:cs="Arial"/>
                <w:b w:val="0"/>
                <w:sz w:val="22"/>
              </w:rPr>
            </w:pPr>
            <w:r>
              <w:rPr>
                <w:rFonts w:ascii="Arial" w:hAnsi="Arial" w:cs="Arial"/>
                <w:b w:val="0"/>
                <w:sz w:val="22"/>
              </w:rPr>
              <w:t>Твој проект – изработка на личен календар на празници, одмори и активности во текот на годината</w:t>
            </w:r>
          </w:p>
        </w:tc>
        <w:tc>
          <w:tcPr>
            <w:tcW w:w="855" w:type="dxa"/>
            <w:tcBorders>
              <w:top w:val="single" w:sz="4" w:space="0" w:color="auto"/>
              <w:left w:val="single" w:sz="0" w:space="0" w:color="000000"/>
              <w:bottom w:val="single" w:sz="0" w:space="0" w:color="000000"/>
              <w:right w:val="single" w:sz="4" w:space="0" w:color="auto"/>
            </w:tcBorders>
          </w:tcPr>
          <w:p w:rsidR="00A0714F" w:rsidRDefault="002608D1">
            <w:pPr>
              <w:pStyle w:val="a2"/>
              <w:snapToGrid w:val="0"/>
              <w:rPr>
                <w:rFonts w:ascii="Arial" w:hAnsi="Arial" w:cs="Arial"/>
                <w:b w:val="0"/>
                <w:sz w:val="22"/>
                <w:lang w:val="en-US"/>
              </w:rPr>
            </w:pPr>
            <w:r>
              <w:rPr>
                <w:rFonts w:ascii="Arial" w:hAnsi="Arial" w:cs="Arial"/>
                <w:b w:val="0"/>
                <w:sz w:val="22"/>
                <w:lang w:val="en-US"/>
              </w:rPr>
              <w:t>IX</w:t>
            </w:r>
          </w:p>
        </w:tc>
        <w:tc>
          <w:tcPr>
            <w:tcW w:w="851" w:type="dxa"/>
            <w:tcBorders>
              <w:top w:val="single" w:sz="4" w:space="0" w:color="auto"/>
              <w:left w:val="single" w:sz="4" w:space="0" w:color="auto"/>
              <w:bottom w:val="single" w:sz="0" w:space="0" w:color="000000"/>
              <w:right w:val="single" w:sz="0" w:space="0" w:color="000000"/>
            </w:tcBorders>
          </w:tcPr>
          <w:p w:rsidR="00A0714F" w:rsidRDefault="00A0714F">
            <w:pPr>
              <w:pStyle w:val="a2"/>
              <w:snapToGrid w:val="0"/>
              <w:rPr>
                <w:rFonts w:ascii="Arial" w:hAnsi="Arial" w:cs="Arial"/>
                <w:b w:val="0"/>
                <w:sz w:val="22"/>
              </w:rPr>
            </w:pPr>
          </w:p>
        </w:tc>
      </w:tr>
      <w:tr w:rsidR="00A0714F">
        <w:trPr>
          <w:trHeight w:val="799"/>
        </w:trPr>
        <w:tc>
          <w:tcPr>
            <w:tcW w:w="848" w:type="dxa"/>
            <w:vMerge w:val="restart"/>
            <w:tcBorders>
              <w:left w:val="single" w:sz="0" w:space="0" w:color="000000"/>
              <w:right w:val="single" w:sz="4" w:space="0" w:color="auto"/>
            </w:tcBorders>
          </w:tcPr>
          <w:p w:rsidR="00A0714F" w:rsidRDefault="002608D1">
            <w:pPr>
              <w:pStyle w:val="a2"/>
              <w:snapToGrid w:val="0"/>
              <w:rPr>
                <w:rFonts w:ascii="Arial" w:hAnsi="Arial" w:cs="Arial"/>
                <w:b w:val="0"/>
                <w:sz w:val="22"/>
                <w:lang w:val="en-US"/>
              </w:rPr>
            </w:pPr>
            <w:r>
              <w:rPr>
                <w:rFonts w:ascii="Arial" w:hAnsi="Arial" w:cs="Arial"/>
                <w:b w:val="0"/>
                <w:sz w:val="22"/>
                <w:lang w:val="en-US"/>
              </w:rPr>
              <w:t>VI</w:t>
            </w:r>
          </w:p>
        </w:tc>
        <w:tc>
          <w:tcPr>
            <w:tcW w:w="1700" w:type="dxa"/>
            <w:gridSpan w:val="3"/>
            <w:tcBorders>
              <w:left w:val="single" w:sz="4" w:space="0" w:color="auto"/>
              <w:bottom w:val="single" w:sz="4" w:space="0" w:color="auto"/>
            </w:tcBorders>
          </w:tcPr>
          <w:p w:rsidR="00A0714F" w:rsidRDefault="002608D1">
            <w:pPr>
              <w:pStyle w:val="a2"/>
              <w:snapToGrid w:val="0"/>
              <w:rPr>
                <w:rFonts w:ascii="Arial" w:hAnsi="Arial" w:cs="Arial"/>
                <w:b w:val="0"/>
                <w:sz w:val="22"/>
              </w:rPr>
            </w:pPr>
            <w:r>
              <w:rPr>
                <w:rFonts w:ascii="Arial" w:hAnsi="Arial" w:cs="Arial"/>
                <w:b w:val="0"/>
                <w:sz w:val="22"/>
              </w:rPr>
              <w:t>ОЖВ</w:t>
            </w:r>
          </w:p>
        </w:tc>
        <w:tc>
          <w:tcPr>
            <w:tcW w:w="2407" w:type="dxa"/>
            <w:tcBorders>
              <w:left w:val="single" w:sz="0" w:space="0" w:color="000000"/>
              <w:bottom w:val="single" w:sz="4" w:space="0" w:color="auto"/>
            </w:tcBorders>
          </w:tcPr>
          <w:p w:rsidR="00A0714F" w:rsidRDefault="002608D1">
            <w:pPr>
              <w:pStyle w:val="a2"/>
              <w:snapToGrid w:val="0"/>
              <w:rPr>
                <w:rFonts w:ascii="Arial" w:hAnsi="Arial" w:cs="Arial"/>
                <w:b w:val="0"/>
                <w:sz w:val="22"/>
              </w:rPr>
            </w:pPr>
            <w:r>
              <w:rPr>
                <w:rFonts w:ascii="Arial" w:hAnsi="Arial" w:cs="Arial"/>
                <w:b w:val="0"/>
                <w:sz w:val="22"/>
              </w:rPr>
              <w:t>Прифаќање слочности и разлики</w:t>
            </w:r>
          </w:p>
          <w:p w:rsidR="00A0714F" w:rsidRDefault="002608D1">
            <w:pPr>
              <w:pStyle w:val="a2"/>
              <w:snapToGrid w:val="0"/>
              <w:rPr>
                <w:rFonts w:ascii="Arial" w:hAnsi="Arial" w:cs="Arial"/>
                <w:b w:val="0"/>
                <w:sz w:val="22"/>
              </w:rPr>
            </w:pPr>
            <w:r>
              <w:rPr>
                <w:rFonts w:ascii="Arial" w:hAnsi="Arial" w:cs="Arial"/>
                <w:b w:val="0"/>
                <w:sz w:val="22"/>
              </w:rPr>
              <w:t>Комуницирање</w:t>
            </w:r>
          </w:p>
          <w:p w:rsidR="00A0714F" w:rsidRDefault="002608D1">
            <w:pPr>
              <w:pStyle w:val="a2"/>
              <w:snapToGrid w:val="0"/>
              <w:rPr>
                <w:rFonts w:ascii="Arial" w:hAnsi="Arial" w:cs="Arial"/>
                <w:b w:val="0"/>
                <w:sz w:val="22"/>
              </w:rPr>
            </w:pPr>
            <w:r>
              <w:rPr>
                <w:rFonts w:ascii="Arial" w:hAnsi="Arial" w:cs="Arial"/>
                <w:b w:val="0"/>
                <w:sz w:val="22"/>
              </w:rPr>
              <w:t>Донесување одлуки во група</w:t>
            </w:r>
          </w:p>
          <w:p w:rsidR="00A0714F" w:rsidRDefault="002608D1">
            <w:pPr>
              <w:pStyle w:val="a2"/>
              <w:snapToGrid w:val="0"/>
              <w:rPr>
                <w:rFonts w:ascii="Arial" w:hAnsi="Arial" w:cs="Arial"/>
                <w:b w:val="0"/>
                <w:sz w:val="22"/>
              </w:rPr>
            </w:pPr>
            <w:r>
              <w:rPr>
                <w:rFonts w:ascii="Arial" w:hAnsi="Arial" w:cs="Arial"/>
                <w:b w:val="0"/>
                <w:sz w:val="22"/>
              </w:rPr>
              <w:t>Почитување на другите</w:t>
            </w:r>
          </w:p>
        </w:tc>
        <w:tc>
          <w:tcPr>
            <w:tcW w:w="3688" w:type="dxa"/>
            <w:tcBorders>
              <w:left w:val="single" w:sz="0" w:space="0" w:color="000000"/>
              <w:bottom w:val="single" w:sz="4" w:space="0" w:color="auto"/>
            </w:tcBorders>
          </w:tcPr>
          <w:p w:rsidR="00A0714F" w:rsidRDefault="002608D1">
            <w:pPr>
              <w:pStyle w:val="a2"/>
              <w:snapToGrid w:val="0"/>
              <w:rPr>
                <w:rFonts w:ascii="Arial" w:hAnsi="Arial" w:cs="Arial"/>
                <w:b w:val="0"/>
                <w:sz w:val="22"/>
              </w:rPr>
            </w:pPr>
            <w:r>
              <w:rPr>
                <w:rFonts w:ascii="Arial" w:hAnsi="Arial" w:cs="Arial"/>
                <w:b w:val="0"/>
                <w:sz w:val="22"/>
              </w:rPr>
              <w:t>Работилница: Чување тањи</w:t>
            </w:r>
          </w:p>
          <w:p w:rsidR="00A0714F" w:rsidRDefault="002608D1">
            <w:pPr>
              <w:pStyle w:val="a2"/>
              <w:snapToGrid w:val="0"/>
              <w:rPr>
                <w:rFonts w:ascii="Arial" w:hAnsi="Arial" w:cs="Arial"/>
                <w:b w:val="0"/>
                <w:sz w:val="22"/>
              </w:rPr>
            </w:pPr>
            <w:r>
              <w:rPr>
                <w:rFonts w:ascii="Arial" w:hAnsi="Arial" w:cs="Arial"/>
                <w:b w:val="0"/>
                <w:sz w:val="22"/>
              </w:rPr>
              <w:t>Работилница: Слушање и разбирање</w:t>
            </w:r>
          </w:p>
          <w:p w:rsidR="00A0714F" w:rsidRDefault="002608D1">
            <w:pPr>
              <w:pStyle w:val="a2"/>
              <w:snapToGrid w:val="0"/>
              <w:rPr>
                <w:rFonts w:ascii="Arial" w:hAnsi="Arial" w:cs="Arial"/>
                <w:b w:val="0"/>
                <w:sz w:val="22"/>
              </w:rPr>
            </w:pPr>
            <w:r>
              <w:rPr>
                <w:rFonts w:ascii="Arial" w:hAnsi="Arial" w:cs="Arial"/>
                <w:b w:val="0"/>
                <w:sz w:val="22"/>
              </w:rPr>
              <w:t>Работилница: Моја одлука, твоја одлука</w:t>
            </w:r>
          </w:p>
          <w:p w:rsidR="00A0714F" w:rsidRDefault="002608D1">
            <w:pPr>
              <w:pStyle w:val="a2"/>
              <w:snapToGrid w:val="0"/>
              <w:rPr>
                <w:rFonts w:ascii="Arial" w:hAnsi="Arial" w:cs="Arial"/>
                <w:b w:val="0"/>
                <w:sz w:val="22"/>
              </w:rPr>
            </w:pPr>
            <w:r>
              <w:rPr>
                <w:rFonts w:ascii="Arial" w:hAnsi="Arial" w:cs="Arial"/>
                <w:b w:val="0"/>
                <w:sz w:val="22"/>
              </w:rPr>
              <w:t>Работилница: Почитување на другите</w:t>
            </w:r>
          </w:p>
        </w:tc>
        <w:tc>
          <w:tcPr>
            <w:tcW w:w="855" w:type="dxa"/>
            <w:tcBorders>
              <w:left w:val="single" w:sz="0" w:space="0" w:color="000000"/>
              <w:bottom w:val="single" w:sz="4" w:space="0" w:color="auto"/>
              <w:right w:val="single" w:sz="4" w:space="0" w:color="auto"/>
            </w:tcBorders>
          </w:tcPr>
          <w:p w:rsidR="00A0714F" w:rsidRDefault="002608D1">
            <w:pPr>
              <w:pStyle w:val="a2"/>
              <w:snapToGrid w:val="0"/>
              <w:rPr>
                <w:rFonts w:ascii="Arial" w:hAnsi="Arial" w:cs="Arial"/>
                <w:b w:val="0"/>
                <w:sz w:val="22"/>
              </w:rPr>
            </w:pPr>
            <w:r>
              <w:rPr>
                <w:rFonts w:ascii="Arial" w:hAnsi="Arial" w:cs="Arial"/>
                <w:b w:val="0"/>
                <w:sz w:val="22"/>
                <w:lang w:val="en-US"/>
              </w:rPr>
              <w:t>X</w:t>
            </w:r>
          </w:p>
          <w:p w:rsidR="00A0714F" w:rsidRDefault="002608D1">
            <w:pPr>
              <w:pStyle w:val="a2"/>
              <w:snapToGrid w:val="0"/>
              <w:rPr>
                <w:rFonts w:ascii="Arial" w:hAnsi="Arial" w:cs="Arial"/>
                <w:b w:val="0"/>
                <w:sz w:val="22"/>
                <w:lang w:val="en-US"/>
              </w:rPr>
            </w:pPr>
            <w:r>
              <w:rPr>
                <w:rFonts w:ascii="Arial" w:hAnsi="Arial" w:cs="Arial"/>
                <w:b w:val="0"/>
                <w:sz w:val="22"/>
                <w:lang w:val="en-US"/>
              </w:rPr>
              <w:t>XI</w:t>
            </w:r>
          </w:p>
          <w:p w:rsidR="00A0714F" w:rsidRDefault="002608D1">
            <w:pPr>
              <w:pStyle w:val="a2"/>
              <w:snapToGrid w:val="0"/>
              <w:rPr>
                <w:rFonts w:ascii="Arial" w:hAnsi="Arial" w:cs="Arial"/>
                <w:b w:val="0"/>
                <w:sz w:val="22"/>
                <w:lang w:val="en-US"/>
              </w:rPr>
            </w:pPr>
            <w:r>
              <w:rPr>
                <w:rFonts w:ascii="Arial" w:hAnsi="Arial" w:cs="Arial"/>
                <w:b w:val="0"/>
                <w:sz w:val="22"/>
                <w:lang w:val="en-US"/>
              </w:rPr>
              <w:t>XII</w:t>
            </w:r>
          </w:p>
          <w:p w:rsidR="00A0714F" w:rsidRDefault="002608D1">
            <w:pPr>
              <w:pStyle w:val="a2"/>
              <w:snapToGrid w:val="0"/>
              <w:rPr>
                <w:rFonts w:ascii="Arial" w:hAnsi="Arial" w:cs="Arial"/>
                <w:b w:val="0"/>
                <w:sz w:val="22"/>
              </w:rPr>
            </w:pPr>
            <w:r>
              <w:rPr>
                <w:rFonts w:ascii="Arial" w:hAnsi="Arial" w:cs="Arial"/>
                <w:b w:val="0"/>
                <w:sz w:val="22"/>
                <w:lang w:val="en-US"/>
              </w:rPr>
              <w:t>II</w:t>
            </w:r>
          </w:p>
        </w:tc>
        <w:tc>
          <w:tcPr>
            <w:tcW w:w="851" w:type="dxa"/>
            <w:tcBorders>
              <w:left w:val="single" w:sz="4" w:space="0" w:color="auto"/>
              <w:bottom w:val="single" w:sz="4" w:space="0" w:color="auto"/>
              <w:right w:val="single" w:sz="0" w:space="0" w:color="000000"/>
            </w:tcBorders>
          </w:tcPr>
          <w:p w:rsidR="00A0714F" w:rsidRDefault="00A0714F">
            <w:pPr>
              <w:pStyle w:val="a2"/>
              <w:snapToGrid w:val="0"/>
              <w:jc w:val="center"/>
              <w:rPr>
                <w:rFonts w:ascii="Arial" w:hAnsi="Arial" w:cs="Arial"/>
                <w:b w:val="0"/>
                <w:sz w:val="22"/>
              </w:rPr>
            </w:pPr>
          </w:p>
        </w:tc>
      </w:tr>
      <w:tr w:rsidR="00A0714F">
        <w:trPr>
          <w:trHeight w:val="469"/>
        </w:trPr>
        <w:tc>
          <w:tcPr>
            <w:tcW w:w="848" w:type="dxa"/>
            <w:vMerge/>
            <w:tcBorders>
              <w:left w:val="single" w:sz="0" w:space="0" w:color="000000"/>
              <w:right w:val="single" w:sz="4" w:space="0" w:color="auto"/>
            </w:tcBorders>
          </w:tcPr>
          <w:p w:rsidR="00A0714F" w:rsidRDefault="00A0714F">
            <w:pPr>
              <w:pStyle w:val="a2"/>
              <w:snapToGrid w:val="0"/>
              <w:rPr>
                <w:rFonts w:ascii="Arial" w:hAnsi="Arial" w:cs="Arial"/>
                <w:b w:val="0"/>
                <w:sz w:val="22"/>
                <w:lang w:val="en-US"/>
              </w:rPr>
            </w:pPr>
          </w:p>
        </w:tc>
        <w:tc>
          <w:tcPr>
            <w:tcW w:w="1700" w:type="dxa"/>
            <w:gridSpan w:val="3"/>
            <w:tcBorders>
              <w:top w:val="single" w:sz="4" w:space="0" w:color="auto"/>
              <w:left w:val="single" w:sz="4" w:space="0" w:color="auto"/>
              <w:bottom w:val="single" w:sz="4" w:space="0" w:color="auto"/>
            </w:tcBorders>
          </w:tcPr>
          <w:p w:rsidR="00A0714F" w:rsidRDefault="002608D1">
            <w:pPr>
              <w:pStyle w:val="a2"/>
              <w:snapToGrid w:val="0"/>
              <w:rPr>
                <w:rFonts w:ascii="Arial" w:hAnsi="Arial" w:cs="Arial"/>
                <w:b w:val="0"/>
                <w:sz w:val="22"/>
              </w:rPr>
            </w:pPr>
            <w:r>
              <w:rPr>
                <w:rFonts w:ascii="Arial" w:hAnsi="Arial" w:cs="Arial"/>
                <w:b w:val="0"/>
                <w:sz w:val="22"/>
              </w:rPr>
              <w:t>Македонски јазик</w:t>
            </w:r>
          </w:p>
        </w:tc>
        <w:tc>
          <w:tcPr>
            <w:tcW w:w="2407" w:type="dxa"/>
            <w:tcBorders>
              <w:top w:val="single" w:sz="4" w:space="0" w:color="auto"/>
              <w:left w:val="single" w:sz="0" w:space="0" w:color="000000"/>
              <w:bottom w:val="single" w:sz="4" w:space="0" w:color="auto"/>
            </w:tcBorders>
          </w:tcPr>
          <w:p w:rsidR="00A0714F" w:rsidRDefault="002608D1">
            <w:pPr>
              <w:pStyle w:val="a2"/>
              <w:snapToGrid w:val="0"/>
              <w:rPr>
                <w:rFonts w:ascii="Arial" w:hAnsi="Arial" w:cs="Arial"/>
                <w:b w:val="0"/>
                <w:sz w:val="22"/>
              </w:rPr>
            </w:pPr>
            <w:r>
              <w:rPr>
                <w:rFonts w:ascii="Arial" w:hAnsi="Arial" w:cs="Arial"/>
                <w:b w:val="0"/>
                <w:sz w:val="22"/>
              </w:rPr>
              <w:t>Анализа на текст</w:t>
            </w:r>
          </w:p>
        </w:tc>
        <w:tc>
          <w:tcPr>
            <w:tcW w:w="3688" w:type="dxa"/>
            <w:tcBorders>
              <w:top w:val="single" w:sz="4" w:space="0" w:color="auto"/>
              <w:left w:val="single" w:sz="0" w:space="0" w:color="000000"/>
              <w:bottom w:val="single" w:sz="4" w:space="0" w:color="auto"/>
            </w:tcBorders>
          </w:tcPr>
          <w:p w:rsidR="00A0714F" w:rsidRDefault="002608D1">
            <w:pPr>
              <w:pStyle w:val="a2"/>
              <w:snapToGrid w:val="0"/>
              <w:rPr>
                <w:rFonts w:ascii="Arial" w:hAnsi="Arial" w:cs="Arial"/>
                <w:b w:val="0"/>
                <w:sz w:val="22"/>
              </w:rPr>
            </w:pPr>
            <w:r>
              <w:rPr>
                <w:rFonts w:ascii="Arial" w:hAnsi="Arial" w:cs="Arial"/>
                <w:b w:val="0"/>
                <w:sz w:val="22"/>
              </w:rPr>
              <w:t>Анализа на текстот „Мостови“ од Г. Поповски</w:t>
            </w:r>
          </w:p>
        </w:tc>
        <w:tc>
          <w:tcPr>
            <w:tcW w:w="855" w:type="dxa"/>
            <w:tcBorders>
              <w:top w:val="single" w:sz="4" w:space="0" w:color="auto"/>
              <w:left w:val="single" w:sz="0" w:space="0" w:color="000000"/>
              <w:bottom w:val="single" w:sz="4" w:space="0" w:color="auto"/>
              <w:right w:val="single" w:sz="4" w:space="0" w:color="auto"/>
            </w:tcBorders>
          </w:tcPr>
          <w:p w:rsidR="00A0714F" w:rsidRDefault="00A0714F">
            <w:pPr>
              <w:pStyle w:val="a2"/>
              <w:snapToGrid w:val="0"/>
              <w:jc w:val="center"/>
              <w:rPr>
                <w:rFonts w:ascii="Arial" w:hAnsi="Arial" w:cs="Arial"/>
                <w:b w:val="0"/>
                <w:sz w:val="22"/>
              </w:rPr>
            </w:pPr>
          </w:p>
        </w:tc>
        <w:tc>
          <w:tcPr>
            <w:tcW w:w="851" w:type="dxa"/>
            <w:tcBorders>
              <w:top w:val="single" w:sz="4" w:space="0" w:color="auto"/>
              <w:left w:val="single" w:sz="4" w:space="0" w:color="auto"/>
              <w:bottom w:val="single" w:sz="4" w:space="0" w:color="auto"/>
              <w:right w:val="single" w:sz="0" w:space="0" w:color="000000"/>
            </w:tcBorders>
          </w:tcPr>
          <w:p w:rsidR="00A0714F" w:rsidRDefault="00A0714F">
            <w:pPr>
              <w:pStyle w:val="a2"/>
              <w:snapToGrid w:val="0"/>
              <w:jc w:val="center"/>
              <w:rPr>
                <w:rFonts w:ascii="Arial" w:hAnsi="Arial" w:cs="Arial"/>
                <w:b w:val="0"/>
                <w:sz w:val="22"/>
              </w:rPr>
            </w:pPr>
          </w:p>
        </w:tc>
      </w:tr>
      <w:tr w:rsidR="00A0714F">
        <w:trPr>
          <w:trHeight w:val="743"/>
        </w:trPr>
        <w:tc>
          <w:tcPr>
            <w:tcW w:w="848" w:type="dxa"/>
            <w:vMerge/>
            <w:tcBorders>
              <w:left w:val="single" w:sz="0" w:space="0" w:color="000000"/>
              <w:right w:val="single" w:sz="4" w:space="0" w:color="auto"/>
            </w:tcBorders>
          </w:tcPr>
          <w:p w:rsidR="00A0714F" w:rsidRDefault="00A0714F">
            <w:pPr>
              <w:pStyle w:val="a2"/>
              <w:snapToGrid w:val="0"/>
              <w:rPr>
                <w:rFonts w:ascii="Arial" w:hAnsi="Arial" w:cs="Arial"/>
                <w:b w:val="0"/>
                <w:sz w:val="22"/>
              </w:rPr>
            </w:pPr>
          </w:p>
        </w:tc>
        <w:tc>
          <w:tcPr>
            <w:tcW w:w="1690" w:type="dxa"/>
            <w:gridSpan w:val="2"/>
            <w:tcBorders>
              <w:top w:val="single" w:sz="4" w:space="0" w:color="auto"/>
              <w:bottom w:val="single" w:sz="4" w:space="0" w:color="auto"/>
              <w:right w:val="single" w:sz="4" w:space="0" w:color="auto"/>
            </w:tcBorders>
            <w:shd w:val="clear" w:color="auto" w:fill="auto"/>
          </w:tcPr>
          <w:p w:rsidR="00A0714F" w:rsidRDefault="002608D1">
            <w:pPr>
              <w:suppressAutoHyphens w:val="0"/>
              <w:rPr>
                <w:rFonts w:ascii="Arial" w:hAnsi="Arial" w:cs="Arial"/>
                <w:lang w:val="mk-MK"/>
              </w:rPr>
            </w:pPr>
            <w:r>
              <w:rPr>
                <w:rFonts w:ascii="Arial" w:hAnsi="Arial" w:cs="Arial"/>
                <w:lang w:val="mk-MK"/>
              </w:rPr>
              <w:t>Математика</w:t>
            </w:r>
          </w:p>
        </w:tc>
        <w:tc>
          <w:tcPr>
            <w:tcW w:w="2417" w:type="dxa"/>
            <w:gridSpan w:val="2"/>
            <w:tcBorders>
              <w:top w:val="single" w:sz="4" w:space="0" w:color="auto"/>
              <w:bottom w:val="single" w:sz="4" w:space="0" w:color="auto"/>
              <w:right w:val="single" w:sz="4" w:space="0" w:color="auto"/>
            </w:tcBorders>
            <w:shd w:val="clear" w:color="auto" w:fill="auto"/>
          </w:tcPr>
          <w:p w:rsidR="00A0714F" w:rsidRDefault="002608D1">
            <w:pPr>
              <w:suppressAutoHyphens w:val="0"/>
              <w:rPr>
                <w:rFonts w:ascii="Arial" w:hAnsi="Arial" w:cs="Arial"/>
                <w:lang w:val="mk-MK"/>
              </w:rPr>
            </w:pPr>
            <w:r>
              <w:rPr>
                <w:rFonts w:ascii="Arial" w:hAnsi="Arial" w:cs="Arial"/>
                <w:lang w:val="mk-MK"/>
              </w:rPr>
              <w:t>Операции со дропки</w:t>
            </w:r>
          </w:p>
        </w:tc>
        <w:tc>
          <w:tcPr>
            <w:tcW w:w="3688" w:type="dxa"/>
            <w:tcBorders>
              <w:top w:val="single" w:sz="4" w:space="0" w:color="auto"/>
              <w:bottom w:val="single" w:sz="4" w:space="0" w:color="auto"/>
              <w:right w:val="single" w:sz="4" w:space="0" w:color="auto"/>
            </w:tcBorders>
            <w:shd w:val="clear" w:color="auto" w:fill="auto"/>
          </w:tcPr>
          <w:p w:rsidR="00A0714F" w:rsidRDefault="002608D1">
            <w:pPr>
              <w:suppressAutoHyphens w:val="0"/>
              <w:rPr>
                <w:rFonts w:ascii="Arial" w:hAnsi="Arial" w:cs="Arial"/>
                <w:lang w:val="mk-MK"/>
              </w:rPr>
            </w:pPr>
            <w:r>
              <w:rPr>
                <w:rFonts w:ascii="Arial" w:hAnsi="Arial" w:cs="Arial"/>
                <w:lang w:val="mk-MK"/>
              </w:rPr>
              <w:t xml:space="preserve">Вежби од процент и </w:t>
            </w:r>
            <w:r>
              <w:rPr>
                <w:rFonts w:ascii="Arial" w:hAnsi="Arial" w:cs="Arial"/>
                <w:lang w:val="mk-MK"/>
              </w:rPr>
              <w:t>процентен износ</w:t>
            </w:r>
          </w:p>
        </w:tc>
        <w:tc>
          <w:tcPr>
            <w:tcW w:w="855" w:type="dxa"/>
            <w:tcBorders>
              <w:top w:val="single" w:sz="4" w:space="0" w:color="auto"/>
              <w:bottom w:val="single" w:sz="4" w:space="0" w:color="auto"/>
              <w:right w:val="single" w:sz="4" w:space="0" w:color="auto"/>
            </w:tcBorders>
            <w:shd w:val="clear" w:color="auto" w:fill="auto"/>
          </w:tcPr>
          <w:p w:rsidR="00A0714F" w:rsidRDefault="002608D1">
            <w:pPr>
              <w:suppressAutoHyphens w:val="0"/>
              <w:rPr>
                <w:rFonts w:ascii="Arial" w:hAnsi="Arial" w:cs="Arial"/>
              </w:rPr>
            </w:pPr>
            <w:r>
              <w:rPr>
                <w:rFonts w:ascii="Arial" w:hAnsi="Arial" w:cs="Arial"/>
              </w:rPr>
              <w:t>IX - X</w:t>
            </w:r>
          </w:p>
        </w:tc>
        <w:tc>
          <w:tcPr>
            <w:tcW w:w="851" w:type="dxa"/>
            <w:tcBorders>
              <w:top w:val="single" w:sz="4" w:space="0" w:color="auto"/>
              <w:bottom w:val="single" w:sz="4" w:space="0" w:color="auto"/>
              <w:right w:val="single" w:sz="4" w:space="0" w:color="auto"/>
            </w:tcBorders>
            <w:shd w:val="clear" w:color="auto" w:fill="auto"/>
          </w:tcPr>
          <w:p w:rsidR="00A0714F" w:rsidRDefault="00A0714F">
            <w:pPr>
              <w:suppressAutoHyphens w:val="0"/>
            </w:pPr>
          </w:p>
        </w:tc>
      </w:tr>
      <w:tr w:rsidR="00A0714F">
        <w:trPr>
          <w:gridAfter w:val="7"/>
          <w:wAfter w:w="9501" w:type="dxa"/>
          <w:trHeight w:val="32"/>
        </w:trPr>
        <w:tc>
          <w:tcPr>
            <w:tcW w:w="848" w:type="dxa"/>
            <w:tcBorders>
              <w:left w:val="single" w:sz="0" w:space="0" w:color="000000"/>
              <w:right w:val="single" w:sz="4" w:space="0" w:color="auto"/>
            </w:tcBorders>
          </w:tcPr>
          <w:p w:rsidR="00A0714F" w:rsidRDefault="002608D1">
            <w:pPr>
              <w:pStyle w:val="a2"/>
              <w:snapToGrid w:val="0"/>
              <w:rPr>
                <w:rFonts w:ascii="Arial" w:hAnsi="Arial" w:cs="Arial"/>
                <w:b w:val="0"/>
                <w:sz w:val="22"/>
                <w:lang w:val="en-US"/>
              </w:rPr>
            </w:pPr>
            <w:r>
              <w:rPr>
                <w:rFonts w:ascii="Arial" w:hAnsi="Arial" w:cs="Arial"/>
                <w:b w:val="0"/>
                <w:sz w:val="22"/>
                <w:lang w:val="en-US"/>
              </w:rPr>
              <w:t>VII</w:t>
            </w:r>
          </w:p>
        </w:tc>
      </w:tr>
      <w:tr w:rsidR="00A0714F">
        <w:trPr>
          <w:gridAfter w:val="6"/>
          <w:wAfter w:w="9048" w:type="dxa"/>
          <w:trHeight w:val="57"/>
        </w:trPr>
        <w:tc>
          <w:tcPr>
            <w:tcW w:w="848" w:type="dxa"/>
            <w:tcBorders>
              <w:left w:val="single" w:sz="0" w:space="0" w:color="000000"/>
              <w:bottom w:val="single" w:sz="4" w:space="0" w:color="auto"/>
            </w:tcBorders>
          </w:tcPr>
          <w:p w:rsidR="00A0714F" w:rsidRDefault="00A0714F">
            <w:pPr>
              <w:pStyle w:val="a2"/>
              <w:snapToGrid w:val="0"/>
              <w:rPr>
                <w:rFonts w:ascii="Arial" w:hAnsi="Arial" w:cs="Arial"/>
                <w:b w:val="0"/>
                <w:sz w:val="22"/>
              </w:rPr>
            </w:pPr>
          </w:p>
        </w:tc>
        <w:tc>
          <w:tcPr>
            <w:tcW w:w="453" w:type="dxa"/>
            <w:tcBorders>
              <w:left w:val="single" w:sz="4" w:space="0" w:color="auto"/>
              <w:bottom w:val="single" w:sz="4" w:space="0" w:color="auto"/>
            </w:tcBorders>
          </w:tcPr>
          <w:p w:rsidR="00A0714F" w:rsidRDefault="00A0714F">
            <w:pPr>
              <w:pStyle w:val="a2"/>
              <w:snapToGrid w:val="0"/>
              <w:rPr>
                <w:rFonts w:ascii="Arial" w:hAnsi="Arial" w:cs="Arial"/>
                <w:b w:val="0"/>
                <w:sz w:val="22"/>
                <w:lang w:val="en-US"/>
              </w:rPr>
            </w:pPr>
          </w:p>
        </w:tc>
      </w:tr>
      <w:tr w:rsidR="00A0714F">
        <w:trPr>
          <w:trHeight w:val="426"/>
        </w:trPr>
        <w:tc>
          <w:tcPr>
            <w:tcW w:w="848" w:type="dxa"/>
            <w:tcBorders>
              <w:top w:val="single" w:sz="4" w:space="0" w:color="auto"/>
              <w:left w:val="single" w:sz="0" w:space="0" w:color="000000"/>
              <w:bottom w:val="single" w:sz="0" w:space="0" w:color="000000"/>
            </w:tcBorders>
          </w:tcPr>
          <w:p w:rsidR="00A0714F" w:rsidRDefault="00A0714F">
            <w:pPr>
              <w:pStyle w:val="a2"/>
              <w:snapToGrid w:val="0"/>
              <w:rPr>
                <w:rFonts w:ascii="Arial" w:hAnsi="Arial" w:cs="Arial"/>
                <w:b w:val="0"/>
                <w:sz w:val="22"/>
                <w:lang w:val="en-US"/>
              </w:rPr>
            </w:pPr>
          </w:p>
        </w:tc>
        <w:tc>
          <w:tcPr>
            <w:tcW w:w="1700" w:type="dxa"/>
            <w:gridSpan w:val="3"/>
            <w:tcBorders>
              <w:top w:val="single" w:sz="4" w:space="0" w:color="auto"/>
              <w:left w:val="single" w:sz="0" w:space="0" w:color="000000"/>
              <w:bottom w:val="single" w:sz="0" w:space="0" w:color="000000"/>
            </w:tcBorders>
          </w:tcPr>
          <w:p w:rsidR="00A0714F" w:rsidRDefault="002608D1">
            <w:pPr>
              <w:pStyle w:val="a2"/>
              <w:snapToGrid w:val="0"/>
              <w:rPr>
                <w:rFonts w:ascii="Arial" w:hAnsi="Arial" w:cs="Arial"/>
                <w:b w:val="0"/>
                <w:sz w:val="22"/>
              </w:rPr>
            </w:pPr>
            <w:r>
              <w:rPr>
                <w:rFonts w:ascii="Arial" w:hAnsi="Arial" w:cs="Arial"/>
                <w:b w:val="0"/>
                <w:sz w:val="22"/>
              </w:rPr>
              <w:t>ОЖВ</w:t>
            </w:r>
          </w:p>
        </w:tc>
        <w:tc>
          <w:tcPr>
            <w:tcW w:w="2407" w:type="dxa"/>
            <w:tcBorders>
              <w:top w:val="single" w:sz="4" w:space="0" w:color="auto"/>
              <w:left w:val="single" w:sz="0" w:space="0" w:color="000000"/>
              <w:bottom w:val="single" w:sz="0" w:space="0" w:color="000000"/>
            </w:tcBorders>
          </w:tcPr>
          <w:p w:rsidR="00A0714F" w:rsidRDefault="002608D1">
            <w:pPr>
              <w:pStyle w:val="a2"/>
              <w:snapToGrid w:val="0"/>
              <w:rPr>
                <w:rFonts w:ascii="Arial" w:hAnsi="Arial" w:cs="Arial"/>
                <w:b w:val="0"/>
                <w:sz w:val="22"/>
              </w:rPr>
            </w:pPr>
            <w:r>
              <w:rPr>
                <w:rFonts w:ascii="Arial" w:hAnsi="Arial" w:cs="Arial"/>
                <w:b w:val="0"/>
                <w:sz w:val="22"/>
              </w:rPr>
              <w:t>Јас и другите – општествени односи</w:t>
            </w:r>
          </w:p>
        </w:tc>
        <w:tc>
          <w:tcPr>
            <w:tcW w:w="3688" w:type="dxa"/>
            <w:tcBorders>
              <w:top w:val="single" w:sz="4" w:space="0" w:color="auto"/>
              <w:left w:val="single" w:sz="0" w:space="0" w:color="000000"/>
              <w:bottom w:val="single" w:sz="0" w:space="0" w:color="000000"/>
            </w:tcBorders>
          </w:tcPr>
          <w:p w:rsidR="00A0714F" w:rsidRDefault="002608D1">
            <w:pPr>
              <w:pStyle w:val="a2"/>
              <w:snapToGrid w:val="0"/>
              <w:rPr>
                <w:rFonts w:ascii="Arial" w:hAnsi="Arial" w:cs="Arial"/>
                <w:b w:val="0"/>
                <w:sz w:val="22"/>
              </w:rPr>
            </w:pPr>
            <w:r>
              <w:rPr>
                <w:rFonts w:ascii="Arial" w:hAnsi="Arial" w:cs="Arial"/>
                <w:b w:val="0"/>
                <w:sz w:val="22"/>
              </w:rPr>
              <w:t>Познавање на базичните човекови права</w:t>
            </w:r>
          </w:p>
        </w:tc>
        <w:tc>
          <w:tcPr>
            <w:tcW w:w="855" w:type="dxa"/>
            <w:tcBorders>
              <w:top w:val="single" w:sz="4" w:space="0" w:color="auto"/>
              <w:left w:val="single" w:sz="0" w:space="0" w:color="000000"/>
              <w:bottom w:val="single" w:sz="0" w:space="0" w:color="000000"/>
              <w:right w:val="single" w:sz="4" w:space="0" w:color="auto"/>
            </w:tcBorders>
          </w:tcPr>
          <w:p w:rsidR="00A0714F" w:rsidRDefault="002608D1">
            <w:pPr>
              <w:pStyle w:val="a2"/>
              <w:snapToGrid w:val="0"/>
              <w:jc w:val="center"/>
              <w:rPr>
                <w:rFonts w:ascii="Arial" w:hAnsi="Arial" w:cs="Arial"/>
                <w:b w:val="0"/>
                <w:sz w:val="22"/>
              </w:rPr>
            </w:pPr>
            <w:r>
              <w:rPr>
                <w:rFonts w:ascii="Arial" w:hAnsi="Arial" w:cs="Arial"/>
                <w:b w:val="0"/>
                <w:sz w:val="22"/>
                <w:lang w:val="en-US"/>
              </w:rPr>
              <w:t>I</w:t>
            </w:r>
          </w:p>
        </w:tc>
        <w:tc>
          <w:tcPr>
            <w:tcW w:w="851" w:type="dxa"/>
            <w:tcBorders>
              <w:top w:val="single" w:sz="4" w:space="0" w:color="auto"/>
              <w:left w:val="single" w:sz="4" w:space="0" w:color="auto"/>
              <w:bottom w:val="single" w:sz="0" w:space="0" w:color="000000"/>
              <w:right w:val="single" w:sz="0" w:space="0" w:color="000000"/>
            </w:tcBorders>
          </w:tcPr>
          <w:p w:rsidR="00A0714F" w:rsidRDefault="00A0714F">
            <w:pPr>
              <w:pStyle w:val="a2"/>
              <w:snapToGrid w:val="0"/>
              <w:jc w:val="center"/>
              <w:rPr>
                <w:rFonts w:ascii="Arial" w:hAnsi="Arial" w:cs="Arial"/>
                <w:b w:val="0"/>
                <w:sz w:val="22"/>
              </w:rPr>
            </w:pPr>
          </w:p>
        </w:tc>
      </w:tr>
      <w:tr w:rsidR="00A0714F">
        <w:trPr>
          <w:trHeight w:val="635"/>
        </w:trPr>
        <w:tc>
          <w:tcPr>
            <w:tcW w:w="848" w:type="dxa"/>
            <w:vMerge w:val="restart"/>
            <w:tcBorders>
              <w:left w:val="single" w:sz="0" w:space="0" w:color="000000"/>
            </w:tcBorders>
          </w:tcPr>
          <w:p w:rsidR="00A0714F" w:rsidRDefault="002608D1">
            <w:pPr>
              <w:pStyle w:val="a2"/>
              <w:snapToGrid w:val="0"/>
              <w:rPr>
                <w:rFonts w:ascii="Arial" w:hAnsi="Arial" w:cs="Arial"/>
                <w:b w:val="0"/>
                <w:sz w:val="22"/>
                <w:lang w:val="en-US"/>
              </w:rPr>
            </w:pPr>
            <w:r>
              <w:rPr>
                <w:rFonts w:ascii="Arial" w:hAnsi="Arial" w:cs="Arial"/>
                <w:b w:val="0"/>
                <w:sz w:val="22"/>
                <w:lang w:val="en-US"/>
              </w:rPr>
              <w:t>IX</w:t>
            </w:r>
          </w:p>
        </w:tc>
        <w:tc>
          <w:tcPr>
            <w:tcW w:w="1700" w:type="dxa"/>
            <w:gridSpan w:val="3"/>
            <w:tcBorders>
              <w:left w:val="single" w:sz="0" w:space="0" w:color="000000"/>
              <w:bottom w:val="single" w:sz="4" w:space="0" w:color="auto"/>
            </w:tcBorders>
          </w:tcPr>
          <w:p w:rsidR="00A0714F" w:rsidRDefault="002608D1">
            <w:pPr>
              <w:pStyle w:val="a2"/>
              <w:snapToGrid w:val="0"/>
              <w:rPr>
                <w:rFonts w:ascii="Arial" w:hAnsi="Arial" w:cs="Arial"/>
                <w:b w:val="0"/>
                <w:sz w:val="22"/>
              </w:rPr>
            </w:pPr>
            <w:r>
              <w:rPr>
                <w:rFonts w:ascii="Arial" w:hAnsi="Arial" w:cs="Arial"/>
                <w:b w:val="0"/>
                <w:sz w:val="22"/>
              </w:rPr>
              <w:t>ОЖВ</w:t>
            </w:r>
          </w:p>
        </w:tc>
        <w:tc>
          <w:tcPr>
            <w:tcW w:w="2407" w:type="dxa"/>
            <w:tcBorders>
              <w:left w:val="single" w:sz="0" w:space="0" w:color="000000"/>
              <w:bottom w:val="single" w:sz="4" w:space="0" w:color="auto"/>
            </w:tcBorders>
          </w:tcPr>
          <w:p w:rsidR="00A0714F" w:rsidRDefault="002608D1">
            <w:pPr>
              <w:pStyle w:val="a2"/>
              <w:snapToGrid w:val="0"/>
              <w:rPr>
                <w:rFonts w:ascii="Arial" w:hAnsi="Arial" w:cs="Arial"/>
                <w:b w:val="0"/>
                <w:sz w:val="22"/>
              </w:rPr>
            </w:pPr>
            <w:r>
              <w:rPr>
                <w:rFonts w:ascii="Arial" w:hAnsi="Arial" w:cs="Arial"/>
                <w:b w:val="0"/>
                <w:sz w:val="22"/>
              </w:rPr>
              <w:t>Јас и другите-општествени односи</w:t>
            </w:r>
          </w:p>
        </w:tc>
        <w:tc>
          <w:tcPr>
            <w:tcW w:w="3688" w:type="dxa"/>
            <w:tcBorders>
              <w:left w:val="single" w:sz="0" w:space="0" w:color="000000"/>
              <w:bottom w:val="single" w:sz="4" w:space="0" w:color="auto"/>
            </w:tcBorders>
          </w:tcPr>
          <w:p w:rsidR="00A0714F" w:rsidRDefault="002608D1">
            <w:pPr>
              <w:pStyle w:val="a2"/>
              <w:snapToGrid w:val="0"/>
              <w:rPr>
                <w:rFonts w:ascii="Arial" w:hAnsi="Arial" w:cs="Arial"/>
                <w:b w:val="0"/>
                <w:sz w:val="22"/>
              </w:rPr>
            </w:pPr>
            <w:r>
              <w:rPr>
                <w:rFonts w:ascii="Arial" w:hAnsi="Arial" w:cs="Arial"/>
                <w:b w:val="0"/>
                <w:sz w:val="22"/>
              </w:rPr>
              <w:t>Почитување на другите (недискриминација)- кој ќе црта поубаво</w:t>
            </w:r>
          </w:p>
        </w:tc>
        <w:tc>
          <w:tcPr>
            <w:tcW w:w="855" w:type="dxa"/>
            <w:tcBorders>
              <w:left w:val="single" w:sz="0" w:space="0" w:color="000000"/>
              <w:bottom w:val="single" w:sz="4" w:space="0" w:color="auto"/>
              <w:right w:val="single" w:sz="4" w:space="0" w:color="auto"/>
            </w:tcBorders>
          </w:tcPr>
          <w:p w:rsidR="00A0714F" w:rsidRDefault="00A0714F">
            <w:pPr>
              <w:pStyle w:val="a2"/>
              <w:snapToGrid w:val="0"/>
              <w:jc w:val="center"/>
              <w:rPr>
                <w:rFonts w:ascii="Arial" w:hAnsi="Arial" w:cs="Arial"/>
                <w:b w:val="0"/>
                <w:sz w:val="22"/>
              </w:rPr>
            </w:pPr>
          </w:p>
          <w:p w:rsidR="00A0714F" w:rsidRDefault="002608D1">
            <w:pPr>
              <w:pStyle w:val="a2"/>
              <w:snapToGrid w:val="0"/>
              <w:jc w:val="center"/>
              <w:rPr>
                <w:rFonts w:ascii="Arial" w:hAnsi="Arial" w:cs="Arial"/>
                <w:b w:val="0"/>
                <w:sz w:val="22"/>
              </w:rPr>
            </w:pPr>
            <w:r>
              <w:rPr>
                <w:rFonts w:ascii="Arial" w:hAnsi="Arial" w:cs="Arial"/>
                <w:b w:val="0"/>
                <w:sz w:val="22"/>
                <w:lang w:val="en-US"/>
              </w:rPr>
              <w:t>I</w:t>
            </w:r>
          </w:p>
        </w:tc>
        <w:tc>
          <w:tcPr>
            <w:tcW w:w="851" w:type="dxa"/>
            <w:tcBorders>
              <w:left w:val="single" w:sz="4" w:space="0" w:color="auto"/>
              <w:bottom w:val="single" w:sz="4" w:space="0" w:color="auto"/>
              <w:right w:val="single" w:sz="0" w:space="0" w:color="000000"/>
            </w:tcBorders>
          </w:tcPr>
          <w:p w:rsidR="00A0714F" w:rsidRDefault="00A0714F">
            <w:pPr>
              <w:pStyle w:val="a2"/>
              <w:snapToGrid w:val="0"/>
              <w:jc w:val="center"/>
              <w:rPr>
                <w:rFonts w:ascii="Arial" w:hAnsi="Arial" w:cs="Arial"/>
                <w:b w:val="0"/>
                <w:sz w:val="22"/>
              </w:rPr>
            </w:pPr>
          </w:p>
        </w:tc>
      </w:tr>
      <w:tr w:rsidR="00A0714F">
        <w:trPr>
          <w:trHeight w:val="552"/>
        </w:trPr>
        <w:tc>
          <w:tcPr>
            <w:tcW w:w="848" w:type="dxa"/>
            <w:vMerge/>
            <w:tcBorders>
              <w:left w:val="single" w:sz="0" w:space="0" w:color="000000"/>
            </w:tcBorders>
          </w:tcPr>
          <w:p w:rsidR="00A0714F" w:rsidRDefault="00A0714F">
            <w:pPr>
              <w:pStyle w:val="a2"/>
              <w:snapToGrid w:val="0"/>
              <w:rPr>
                <w:rFonts w:ascii="Arial" w:hAnsi="Arial" w:cs="Arial"/>
                <w:b w:val="0"/>
                <w:sz w:val="22"/>
                <w:lang w:val="en-US"/>
              </w:rPr>
            </w:pPr>
          </w:p>
        </w:tc>
        <w:tc>
          <w:tcPr>
            <w:tcW w:w="1700" w:type="dxa"/>
            <w:gridSpan w:val="3"/>
            <w:tcBorders>
              <w:top w:val="single" w:sz="4" w:space="0" w:color="auto"/>
              <w:left w:val="single" w:sz="0" w:space="0" w:color="000000"/>
              <w:bottom w:val="single" w:sz="4" w:space="0" w:color="auto"/>
            </w:tcBorders>
          </w:tcPr>
          <w:p w:rsidR="00A0714F" w:rsidRDefault="002608D1">
            <w:pPr>
              <w:pStyle w:val="a2"/>
              <w:snapToGrid w:val="0"/>
              <w:rPr>
                <w:rFonts w:ascii="Arial" w:hAnsi="Arial" w:cs="Arial"/>
                <w:b w:val="0"/>
                <w:sz w:val="22"/>
                <w:lang w:val="en-US"/>
              </w:rPr>
            </w:pPr>
            <w:r>
              <w:rPr>
                <w:rFonts w:ascii="Arial" w:hAnsi="Arial" w:cs="Arial"/>
                <w:b w:val="0"/>
                <w:sz w:val="22"/>
              </w:rPr>
              <w:t>ОЖВ</w:t>
            </w:r>
          </w:p>
        </w:tc>
        <w:tc>
          <w:tcPr>
            <w:tcW w:w="2407" w:type="dxa"/>
            <w:tcBorders>
              <w:top w:val="single" w:sz="4" w:space="0" w:color="auto"/>
              <w:left w:val="single" w:sz="0" w:space="0" w:color="000000"/>
              <w:bottom w:val="single" w:sz="4" w:space="0" w:color="auto"/>
            </w:tcBorders>
          </w:tcPr>
          <w:p w:rsidR="00A0714F" w:rsidRDefault="002608D1">
            <w:pPr>
              <w:pStyle w:val="a2"/>
              <w:snapToGrid w:val="0"/>
              <w:rPr>
                <w:rFonts w:ascii="Arial" w:hAnsi="Arial" w:cs="Arial"/>
                <w:b w:val="0"/>
                <w:sz w:val="22"/>
              </w:rPr>
            </w:pPr>
            <w:r>
              <w:rPr>
                <w:rFonts w:ascii="Arial" w:hAnsi="Arial" w:cs="Arial"/>
                <w:b w:val="0"/>
                <w:sz w:val="22"/>
              </w:rPr>
              <w:t xml:space="preserve">Јас и другите-општествени </w:t>
            </w:r>
            <w:r>
              <w:rPr>
                <w:rFonts w:ascii="Arial" w:hAnsi="Arial" w:cs="Arial"/>
                <w:b w:val="0"/>
                <w:sz w:val="22"/>
              </w:rPr>
              <w:t>односи</w:t>
            </w:r>
          </w:p>
        </w:tc>
        <w:tc>
          <w:tcPr>
            <w:tcW w:w="3688" w:type="dxa"/>
            <w:tcBorders>
              <w:top w:val="single" w:sz="4" w:space="0" w:color="auto"/>
              <w:left w:val="single" w:sz="0" w:space="0" w:color="000000"/>
              <w:bottom w:val="single" w:sz="4" w:space="0" w:color="auto"/>
            </w:tcBorders>
          </w:tcPr>
          <w:p w:rsidR="00A0714F" w:rsidRDefault="002608D1">
            <w:pPr>
              <w:pStyle w:val="a2"/>
              <w:snapToGrid w:val="0"/>
              <w:rPr>
                <w:rFonts w:ascii="Arial" w:hAnsi="Arial" w:cs="Arial"/>
                <w:b w:val="0"/>
                <w:sz w:val="22"/>
              </w:rPr>
            </w:pPr>
            <w:r>
              <w:rPr>
                <w:rFonts w:ascii="Arial" w:hAnsi="Arial" w:cs="Arial"/>
                <w:b w:val="0"/>
                <w:sz w:val="22"/>
              </w:rPr>
              <w:t>Градење позитивен однос кон својата земја – Современи херои</w:t>
            </w:r>
          </w:p>
        </w:tc>
        <w:tc>
          <w:tcPr>
            <w:tcW w:w="855" w:type="dxa"/>
            <w:tcBorders>
              <w:top w:val="single" w:sz="4" w:space="0" w:color="auto"/>
              <w:left w:val="single" w:sz="0" w:space="0" w:color="000000"/>
              <w:bottom w:val="single" w:sz="4" w:space="0" w:color="auto"/>
              <w:right w:val="single" w:sz="4" w:space="0" w:color="auto"/>
            </w:tcBorders>
          </w:tcPr>
          <w:p w:rsidR="00A0714F" w:rsidRDefault="002608D1">
            <w:pPr>
              <w:pStyle w:val="a2"/>
              <w:snapToGrid w:val="0"/>
              <w:jc w:val="center"/>
              <w:rPr>
                <w:rFonts w:ascii="Arial" w:hAnsi="Arial" w:cs="Arial"/>
                <w:b w:val="0"/>
                <w:sz w:val="22"/>
              </w:rPr>
            </w:pPr>
            <w:r>
              <w:rPr>
                <w:rFonts w:ascii="Arial" w:hAnsi="Arial" w:cs="Arial"/>
                <w:b w:val="0"/>
                <w:sz w:val="22"/>
                <w:lang w:val="en-US"/>
              </w:rPr>
              <w:t>II</w:t>
            </w:r>
          </w:p>
        </w:tc>
        <w:tc>
          <w:tcPr>
            <w:tcW w:w="851" w:type="dxa"/>
            <w:tcBorders>
              <w:top w:val="single" w:sz="4" w:space="0" w:color="auto"/>
              <w:left w:val="single" w:sz="4" w:space="0" w:color="auto"/>
              <w:bottom w:val="single" w:sz="4" w:space="0" w:color="auto"/>
              <w:right w:val="single" w:sz="0" w:space="0" w:color="000000"/>
            </w:tcBorders>
          </w:tcPr>
          <w:p w:rsidR="00A0714F" w:rsidRDefault="00A0714F">
            <w:pPr>
              <w:pStyle w:val="a2"/>
              <w:snapToGrid w:val="0"/>
              <w:jc w:val="center"/>
              <w:rPr>
                <w:rFonts w:ascii="Arial" w:hAnsi="Arial" w:cs="Arial"/>
                <w:b w:val="0"/>
                <w:sz w:val="22"/>
              </w:rPr>
            </w:pPr>
          </w:p>
        </w:tc>
      </w:tr>
      <w:tr w:rsidR="00A0714F">
        <w:trPr>
          <w:trHeight w:val="772"/>
        </w:trPr>
        <w:tc>
          <w:tcPr>
            <w:tcW w:w="848" w:type="dxa"/>
            <w:vMerge/>
            <w:tcBorders>
              <w:left w:val="single" w:sz="0" w:space="0" w:color="000000"/>
            </w:tcBorders>
          </w:tcPr>
          <w:p w:rsidR="00A0714F" w:rsidRDefault="00A0714F">
            <w:pPr>
              <w:pStyle w:val="a2"/>
              <w:snapToGrid w:val="0"/>
              <w:rPr>
                <w:rFonts w:ascii="Arial" w:hAnsi="Arial" w:cs="Arial"/>
                <w:b w:val="0"/>
                <w:sz w:val="22"/>
                <w:lang w:val="en-US"/>
              </w:rPr>
            </w:pPr>
          </w:p>
        </w:tc>
        <w:tc>
          <w:tcPr>
            <w:tcW w:w="1700" w:type="dxa"/>
            <w:gridSpan w:val="3"/>
            <w:tcBorders>
              <w:top w:val="single" w:sz="4" w:space="0" w:color="auto"/>
              <w:left w:val="single" w:sz="0" w:space="0" w:color="000000"/>
              <w:bottom w:val="single" w:sz="4" w:space="0" w:color="auto"/>
            </w:tcBorders>
          </w:tcPr>
          <w:p w:rsidR="00A0714F" w:rsidRDefault="002608D1">
            <w:pPr>
              <w:pStyle w:val="a2"/>
              <w:snapToGrid w:val="0"/>
              <w:rPr>
                <w:rFonts w:ascii="Arial" w:hAnsi="Arial" w:cs="Arial"/>
                <w:b w:val="0"/>
                <w:sz w:val="22"/>
                <w:lang w:val="en-US"/>
              </w:rPr>
            </w:pPr>
            <w:r>
              <w:rPr>
                <w:rFonts w:ascii="Arial" w:hAnsi="Arial" w:cs="Arial"/>
                <w:b w:val="0"/>
                <w:sz w:val="22"/>
              </w:rPr>
              <w:t>Француски јазик</w:t>
            </w:r>
          </w:p>
        </w:tc>
        <w:tc>
          <w:tcPr>
            <w:tcW w:w="2407" w:type="dxa"/>
            <w:tcBorders>
              <w:top w:val="single" w:sz="4" w:space="0" w:color="auto"/>
              <w:left w:val="single" w:sz="0" w:space="0" w:color="000000"/>
              <w:bottom w:val="single" w:sz="4" w:space="0" w:color="auto"/>
            </w:tcBorders>
          </w:tcPr>
          <w:p w:rsidR="00A0714F" w:rsidRDefault="002608D1">
            <w:pPr>
              <w:pStyle w:val="a2"/>
              <w:snapToGrid w:val="0"/>
              <w:rPr>
                <w:rFonts w:ascii="Arial" w:hAnsi="Arial" w:cs="Arial"/>
                <w:b w:val="0"/>
                <w:sz w:val="22"/>
              </w:rPr>
            </w:pPr>
            <w:r>
              <w:rPr>
                <w:rFonts w:ascii="Arial" w:hAnsi="Arial" w:cs="Arial"/>
                <w:b w:val="0"/>
                <w:sz w:val="22"/>
              </w:rPr>
              <w:t xml:space="preserve">Модерна гимназија </w:t>
            </w:r>
          </w:p>
        </w:tc>
        <w:tc>
          <w:tcPr>
            <w:tcW w:w="3688" w:type="dxa"/>
            <w:tcBorders>
              <w:top w:val="single" w:sz="4" w:space="0" w:color="auto"/>
              <w:left w:val="single" w:sz="0" w:space="0" w:color="000000"/>
              <w:bottom w:val="single" w:sz="4" w:space="0" w:color="auto"/>
            </w:tcBorders>
          </w:tcPr>
          <w:p w:rsidR="00A0714F" w:rsidRDefault="002608D1">
            <w:pPr>
              <w:pStyle w:val="a2"/>
              <w:snapToGrid w:val="0"/>
              <w:rPr>
                <w:rFonts w:ascii="Arial" w:hAnsi="Arial" w:cs="Arial"/>
                <w:b w:val="0"/>
                <w:sz w:val="22"/>
              </w:rPr>
            </w:pPr>
            <w:r>
              <w:rPr>
                <w:rFonts w:ascii="Arial" w:hAnsi="Arial" w:cs="Arial"/>
                <w:b w:val="0"/>
                <w:sz w:val="22"/>
              </w:rPr>
              <w:t>Добредојдовте во модерната гимназија</w:t>
            </w:r>
          </w:p>
        </w:tc>
        <w:tc>
          <w:tcPr>
            <w:tcW w:w="855" w:type="dxa"/>
            <w:tcBorders>
              <w:top w:val="single" w:sz="4" w:space="0" w:color="auto"/>
              <w:left w:val="single" w:sz="0" w:space="0" w:color="000000"/>
              <w:bottom w:val="single" w:sz="4" w:space="0" w:color="auto"/>
              <w:right w:val="single" w:sz="4" w:space="0" w:color="auto"/>
            </w:tcBorders>
          </w:tcPr>
          <w:p w:rsidR="00A0714F" w:rsidRDefault="002608D1">
            <w:pPr>
              <w:pStyle w:val="a2"/>
              <w:snapToGrid w:val="0"/>
              <w:jc w:val="center"/>
              <w:rPr>
                <w:rFonts w:ascii="Arial" w:hAnsi="Arial" w:cs="Arial"/>
                <w:b w:val="0"/>
                <w:sz w:val="22"/>
                <w:lang w:val="en-US"/>
              </w:rPr>
            </w:pPr>
            <w:r>
              <w:rPr>
                <w:rFonts w:ascii="Arial" w:hAnsi="Arial" w:cs="Arial"/>
                <w:b w:val="0"/>
                <w:sz w:val="22"/>
                <w:lang w:val="en-US"/>
              </w:rPr>
              <w:t>XII</w:t>
            </w:r>
          </w:p>
          <w:p w:rsidR="00A0714F" w:rsidRDefault="00A0714F">
            <w:pPr>
              <w:pStyle w:val="a2"/>
              <w:snapToGrid w:val="0"/>
              <w:jc w:val="center"/>
              <w:rPr>
                <w:rFonts w:ascii="Arial" w:hAnsi="Arial" w:cs="Arial"/>
                <w:b w:val="0"/>
                <w:sz w:val="22"/>
                <w:lang w:val="en-US"/>
              </w:rPr>
            </w:pPr>
          </w:p>
        </w:tc>
        <w:tc>
          <w:tcPr>
            <w:tcW w:w="851" w:type="dxa"/>
            <w:tcBorders>
              <w:top w:val="single" w:sz="4" w:space="0" w:color="auto"/>
              <w:left w:val="single" w:sz="4" w:space="0" w:color="auto"/>
              <w:bottom w:val="single" w:sz="4" w:space="0" w:color="auto"/>
              <w:right w:val="single" w:sz="0" w:space="0" w:color="000000"/>
            </w:tcBorders>
          </w:tcPr>
          <w:p w:rsidR="00A0714F" w:rsidRDefault="00A0714F">
            <w:pPr>
              <w:pStyle w:val="a2"/>
              <w:snapToGrid w:val="0"/>
              <w:jc w:val="center"/>
              <w:rPr>
                <w:rFonts w:ascii="Arial" w:hAnsi="Arial" w:cs="Arial"/>
                <w:b w:val="0"/>
                <w:sz w:val="22"/>
                <w:lang w:val="en-US"/>
              </w:rPr>
            </w:pPr>
          </w:p>
        </w:tc>
      </w:tr>
      <w:tr w:rsidR="00A0714F">
        <w:trPr>
          <w:trHeight w:val="512"/>
        </w:trPr>
        <w:tc>
          <w:tcPr>
            <w:tcW w:w="848" w:type="dxa"/>
            <w:vMerge/>
            <w:tcBorders>
              <w:left w:val="single" w:sz="0" w:space="0" w:color="000000"/>
              <w:bottom w:val="single" w:sz="0" w:space="0" w:color="000000"/>
            </w:tcBorders>
          </w:tcPr>
          <w:p w:rsidR="00A0714F" w:rsidRDefault="00A0714F">
            <w:pPr>
              <w:pStyle w:val="a2"/>
              <w:snapToGrid w:val="0"/>
              <w:rPr>
                <w:rFonts w:ascii="Arial" w:hAnsi="Arial" w:cs="Arial"/>
                <w:b w:val="0"/>
                <w:sz w:val="22"/>
                <w:lang w:val="en-US"/>
              </w:rPr>
            </w:pPr>
          </w:p>
        </w:tc>
        <w:tc>
          <w:tcPr>
            <w:tcW w:w="1700" w:type="dxa"/>
            <w:gridSpan w:val="3"/>
            <w:tcBorders>
              <w:top w:val="single" w:sz="4" w:space="0" w:color="auto"/>
              <w:left w:val="single" w:sz="0" w:space="0" w:color="000000"/>
              <w:bottom w:val="single" w:sz="0" w:space="0" w:color="000000"/>
            </w:tcBorders>
          </w:tcPr>
          <w:p w:rsidR="00A0714F" w:rsidRDefault="00A0714F">
            <w:pPr>
              <w:pStyle w:val="a2"/>
              <w:snapToGrid w:val="0"/>
              <w:rPr>
                <w:rFonts w:ascii="Arial" w:hAnsi="Arial" w:cs="Arial"/>
                <w:b w:val="0"/>
                <w:sz w:val="22"/>
              </w:rPr>
            </w:pPr>
          </w:p>
          <w:p w:rsidR="00A0714F" w:rsidRDefault="002608D1">
            <w:pPr>
              <w:pStyle w:val="a2"/>
              <w:snapToGrid w:val="0"/>
              <w:rPr>
                <w:rFonts w:ascii="Arial" w:hAnsi="Arial" w:cs="Arial"/>
                <w:b w:val="0"/>
                <w:sz w:val="22"/>
              </w:rPr>
            </w:pPr>
            <w:r>
              <w:rPr>
                <w:rFonts w:ascii="Arial" w:hAnsi="Arial" w:cs="Arial"/>
                <w:b w:val="0"/>
                <w:sz w:val="22"/>
              </w:rPr>
              <w:t xml:space="preserve"> Биологија                                                                                                                                                                                                                                                      </w:t>
            </w:r>
            <w:r>
              <w:rPr>
                <w:rFonts w:ascii="Arial" w:hAnsi="Arial" w:cs="Arial"/>
                <w:b w:val="0"/>
                <w:sz w:val="22"/>
              </w:rPr>
              <w:t xml:space="preserve">                                                                                 </w:t>
            </w:r>
          </w:p>
        </w:tc>
        <w:tc>
          <w:tcPr>
            <w:tcW w:w="2407" w:type="dxa"/>
            <w:tcBorders>
              <w:top w:val="single" w:sz="4" w:space="0" w:color="auto"/>
              <w:left w:val="single" w:sz="0" w:space="0" w:color="000000"/>
              <w:bottom w:val="single" w:sz="0" w:space="0" w:color="000000"/>
            </w:tcBorders>
          </w:tcPr>
          <w:p w:rsidR="00A0714F" w:rsidRDefault="002608D1">
            <w:pPr>
              <w:pStyle w:val="a2"/>
              <w:snapToGrid w:val="0"/>
              <w:rPr>
                <w:rFonts w:ascii="Arial" w:hAnsi="Arial" w:cs="Arial"/>
                <w:b w:val="0"/>
                <w:sz w:val="22"/>
              </w:rPr>
            </w:pPr>
            <w:r>
              <w:rPr>
                <w:rFonts w:ascii="Arial" w:hAnsi="Arial" w:cs="Arial"/>
                <w:b w:val="0"/>
                <w:sz w:val="22"/>
              </w:rPr>
              <w:t>Еволуција и пораст на населението</w:t>
            </w:r>
          </w:p>
        </w:tc>
        <w:tc>
          <w:tcPr>
            <w:tcW w:w="3688" w:type="dxa"/>
            <w:tcBorders>
              <w:top w:val="single" w:sz="4" w:space="0" w:color="auto"/>
              <w:left w:val="single" w:sz="0" w:space="0" w:color="000000"/>
              <w:bottom w:val="single" w:sz="0" w:space="0" w:color="000000"/>
            </w:tcBorders>
          </w:tcPr>
          <w:p w:rsidR="00A0714F" w:rsidRDefault="002608D1">
            <w:pPr>
              <w:pStyle w:val="a2"/>
              <w:snapToGrid w:val="0"/>
              <w:rPr>
                <w:rFonts w:ascii="Arial" w:hAnsi="Arial" w:cs="Arial"/>
                <w:b w:val="0"/>
                <w:sz w:val="22"/>
              </w:rPr>
            </w:pPr>
            <w:r>
              <w:rPr>
                <w:rFonts w:ascii="Arial" w:hAnsi="Arial" w:cs="Arial"/>
                <w:b w:val="0"/>
                <w:sz w:val="22"/>
              </w:rPr>
              <w:t>Пораст на населението</w:t>
            </w:r>
          </w:p>
        </w:tc>
        <w:tc>
          <w:tcPr>
            <w:tcW w:w="855" w:type="dxa"/>
            <w:tcBorders>
              <w:top w:val="single" w:sz="4" w:space="0" w:color="auto"/>
              <w:left w:val="single" w:sz="0" w:space="0" w:color="000000"/>
              <w:bottom w:val="single" w:sz="0" w:space="0" w:color="000000"/>
              <w:right w:val="single" w:sz="4" w:space="0" w:color="auto"/>
            </w:tcBorders>
          </w:tcPr>
          <w:p w:rsidR="00A0714F" w:rsidRDefault="002608D1">
            <w:pPr>
              <w:pStyle w:val="a2"/>
              <w:snapToGrid w:val="0"/>
              <w:jc w:val="center"/>
              <w:rPr>
                <w:rFonts w:ascii="Arial" w:hAnsi="Arial" w:cs="Arial"/>
                <w:b w:val="0"/>
                <w:sz w:val="22"/>
                <w:lang w:val="en-US"/>
              </w:rPr>
            </w:pPr>
            <w:r>
              <w:rPr>
                <w:rFonts w:ascii="Arial" w:hAnsi="Arial" w:cs="Arial"/>
                <w:b w:val="0"/>
                <w:sz w:val="22"/>
                <w:lang w:val="en-US"/>
              </w:rPr>
              <w:t>IX</w:t>
            </w:r>
          </w:p>
          <w:p w:rsidR="00A0714F" w:rsidRDefault="00A0714F">
            <w:pPr>
              <w:pStyle w:val="a2"/>
              <w:snapToGrid w:val="0"/>
              <w:jc w:val="center"/>
              <w:rPr>
                <w:rFonts w:ascii="Arial" w:hAnsi="Arial" w:cs="Arial"/>
                <w:b w:val="0"/>
                <w:sz w:val="22"/>
              </w:rPr>
            </w:pPr>
          </w:p>
        </w:tc>
        <w:tc>
          <w:tcPr>
            <w:tcW w:w="851" w:type="dxa"/>
            <w:tcBorders>
              <w:top w:val="single" w:sz="4" w:space="0" w:color="auto"/>
              <w:left w:val="single" w:sz="4" w:space="0" w:color="auto"/>
              <w:bottom w:val="single" w:sz="0" w:space="0" w:color="000000"/>
              <w:right w:val="single" w:sz="0" w:space="0" w:color="000000"/>
            </w:tcBorders>
          </w:tcPr>
          <w:p w:rsidR="00A0714F" w:rsidRDefault="00A0714F">
            <w:pPr>
              <w:pStyle w:val="a2"/>
              <w:snapToGrid w:val="0"/>
              <w:jc w:val="center"/>
              <w:rPr>
                <w:rFonts w:ascii="Arial" w:hAnsi="Arial" w:cs="Arial"/>
                <w:b w:val="0"/>
                <w:sz w:val="22"/>
              </w:rPr>
            </w:pPr>
          </w:p>
        </w:tc>
      </w:tr>
    </w:tbl>
    <w:p w:rsidR="00A0714F" w:rsidRDefault="00A0714F">
      <w:pPr>
        <w:ind w:left="-180" w:firstLine="900"/>
        <w:jc w:val="both"/>
        <w:rPr>
          <w:rFonts w:ascii="Arial" w:hAnsi="Arial" w:cs="Arial"/>
          <w:bCs/>
          <w:lang w:val="mk-MK"/>
        </w:rPr>
      </w:pPr>
    </w:p>
    <w:p w:rsidR="00A0714F" w:rsidRDefault="002608D1">
      <w:pPr>
        <w:rPr>
          <w:rFonts w:ascii="Arial" w:hAnsi="Arial" w:cs="Arial"/>
          <w:color w:val="76923C"/>
          <w:lang w:val="mk-MK"/>
        </w:rPr>
      </w:pPr>
      <w:r>
        <w:rPr>
          <w:rFonts w:ascii="Arial" w:hAnsi="Arial" w:cs="Arial"/>
        </w:rPr>
        <w:tab/>
      </w:r>
      <w:r>
        <w:rPr>
          <w:rFonts w:ascii="Arial" w:hAnsi="Arial" w:cs="Arial"/>
        </w:rPr>
        <w:tab/>
      </w:r>
      <w:r>
        <w:rPr>
          <w:rFonts w:ascii="Arial" w:hAnsi="Arial" w:cs="Arial"/>
        </w:rPr>
        <w:tab/>
      </w:r>
    </w:p>
    <w:p w:rsidR="00A0714F" w:rsidRDefault="002608D1">
      <w:pPr>
        <w:jc w:val="both"/>
        <w:rPr>
          <w:rFonts w:ascii="Arial" w:hAnsi="Arial" w:cs="Arial"/>
          <w:b/>
          <w:i/>
          <w:sz w:val="24"/>
          <w:szCs w:val="24"/>
          <w:lang w:val="mk-MK"/>
        </w:rPr>
      </w:pPr>
      <w:r>
        <w:rPr>
          <w:rFonts w:ascii="Arial" w:hAnsi="Arial" w:cs="Arial"/>
          <w:b/>
          <w:lang w:val="mk-MK"/>
        </w:rPr>
        <w:t>Прилог П-3</w:t>
      </w:r>
      <w:r>
        <w:rPr>
          <w:rFonts w:ascii="Arial" w:hAnsi="Arial" w:cs="Arial"/>
          <w:b/>
          <w:i/>
          <w:sz w:val="24"/>
          <w:szCs w:val="24"/>
          <w:lang w:val="mk-MK"/>
        </w:rPr>
        <w:t>Употреба на ИКТ во наставата</w:t>
      </w:r>
    </w:p>
    <w:p w:rsidR="00A0714F" w:rsidRDefault="002608D1">
      <w:pPr>
        <w:ind w:firstLine="360"/>
        <w:jc w:val="both"/>
        <w:rPr>
          <w:rFonts w:ascii="Arial" w:hAnsi="Arial" w:cs="Arial"/>
          <w:color w:val="000000"/>
          <w:lang w:val="mk-MK"/>
        </w:rPr>
      </w:pPr>
      <w:r>
        <w:rPr>
          <w:rFonts w:ascii="Arial" w:hAnsi="Arial" w:cs="Arial"/>
          <w:color w:val="000000"/>
          <w:lang w:val="mk-MK"/>
        </w:rPr>
        <w:t>Со тематските планирања секој наставник предвидува содржини-наставни</w:t>
      </w:r>
      <w:r>
        <w:rPr>
          <w:rFonts w:ascii="Arial" w:hAnsi="Arial" w:cs="Arial"/>
          <w:color w:val="000000"/>
          <w:lang w:val="mk-MK"/>
        </w:rPr>
        <w:t xml:space="preserve"> единици кои ќе ги реализира со примена на ИКТ. Според тие планирања на ниво на училиште дополнително ќе се изготви преглед на реализирани часови на крајот од I и II полугодие.</w:t>
      </w:r>
    </w:p>
    <w:p w:rsidR="00A0714F" w:rsidRDefault="002608D1">
      <w:pPr>
        <w:rPr>
          <w:rFonts w:ascii="Arial" w:hAnsi="Arial" w:cs="Arial"/>
          <w:color w:val="000000"/>
          <w:lang w:val="mk-MK"/>
        </w:rPr>
      </w:pPr>
      <w:r>
        <w:rPr>
          <w:rFonts w:ascii="Arial" w:hAnsi="Arial" w:cs="Arial"/>
          <w:color w:val="000000"/>
          <w:lang w:val="mk-MK"/>
        </w:rPr>
        <w:t xml:space="preserve">Минатата учебна година, немаше потреба од одржување онлајн настава. ИКТ беше </w:t>
      </w:r>
      <w:r>
        <w:rPr>
          <w:rFonts w:ascii="Arial" w:hAnsi="Arial" w:cs="Arial"/>
          <w:color w:val="000000"/>
          <w:lang w:val="mk-MK"/>
        </w:rPr>
        <w:t>застапена со висок процент од вкупниот број часови.</w:t>
      </w:r>
      <w:r>
        <w:rPr>
          <w:rFonts w:ascii="Arial" w:hAnsi="Arial" w:cs="Arial"/>
          <w:color w:val="000000"/>
        </w:rPr>
        <w:t xml:space="preserve">  </w:t>
      </w:r>
    </w:p>
    <w:p w:rsidR="00A0714F" w:rsidRDefault="002608D1">
      <w:pPr>
        <w:suppressAutoHyphens w:val="0"/>
        <w:rPr>
          <w:rFonts w:ascii="Arial" w:hAnsi="Arial" w:cs="Arial"/>
          <w:b/>
          <w:lang w:val="mk-MK" w:eastAsia="en-US"/>
        </w:rPr>
      </w:pPr>
      <w:r>
        <w:rPr>
          <w:rFonts w:ascii="Arial" w:hAnsi="Arial" w:cs="Arial"/>
          <w:b/>
          <w:lang w:val="mk-MK" w:eastAsia="en-US"/>
        </w:rPr>
        <w:lastRenderedPageBreak/>
        <w:t xml:space="preserve">Прилог П-4                    </w:t>
      </w:r>
      <w:r>
        <w:rPr>
          <w:rFonts w:ascii="Arial" w:hAnsi="Arial" w:cs="Arial"/>
          <w:b/>
          <w:lang w:eastAsia="en-US"/>
        </w:rPr>
        <w:t xml:space="preserve">    </w:t>
      </w:r>
      <w:r>
        <w:rPr>
          <w:rFonts w:ascii="Arial" w:hAnsi="Arial" w:cs="Arial"/>
          <w:b/>
          <w:lang w:val="mk-MK" w:eastAsia="en-US"/>
        </w:rPr>
        <w:t xml:space="preserve">       ПЛАН И ПРОГРАМА </w:t>
      </w:r>
    </w:p>
    <w:p w:rsidR="00A0714F" w:rsidRDefault="002608D1">
      <w:pPr>
        <w:suppressAutoHyphens w:val="0"/>
        <w:jc w:val="center"/>
        <w:rPr>
          <w:rFonts w:ascii="Arial" w:hAnsi="Arial" w:cs="Arial"/>
          <w:b/>
          <w:lang w:val="mk-MK" w:eastAsia="en-US"/>
        </w:rPr>
      </w:pPr>
      <w:r>
        <w:rPr>
          <w:rFonts w:ascii="Arial" w:hAnsi="Arial" w:cs="Arial"/>
          <w:b/>
          <w:lang w:val="mk-MK" w:eastAsia="en-US"/>
        </w:rPr>
        <w:t>За професионален и кариерен развој на воспитно-образовниот кадар</w:t>
      </w:r>
    </w:p>
    <w:p w:rsidR="00A0714F" w:rsidRDefault="002608D1">
      <w:pPr>
        <w:suppressAutoHyphens w:val="0"/>
        <w:ind w:firstLine="720"/>
        <w:jc w:val="both"/>
        <w:rPr>
          <w:rFonts w:ascii="Arial" w:hAnsi="Arial" w:cs="Arial"/>
          <w:lang w:val="mk-MK" w:eastAsia="en-US"/>
        </w:rPr>
      </w:pPr>
      <w:r>
        <w:rPr>
          <w:rFonts w:ascii="Arial" w:hAnsi="Arial" w:cs="Arial"/>
          <w:lang w:val="mk-MK" w:eastAsia="en-US"/>
        </w:rPr>
        <w:t>Професионалниот развој подразбира стекнување нови и усовршување на постојните к</w:t>
      </w:r>
      <w:r>
        <w:rPr>
          <w:rFonts w:ascii="Arial" w:hAnsi="Arial" w:cs="Arial"/>
          <w:lang w:val="mk-MK" w:eastAsia="en-US"/>
        </w:rPr>
        <w:t xml:space="preserve">омпетенции на воспитно-образовниот кадар, а тие се битни за унапредување на воспитно-образовната дејност. </w:t>
      </w:r>
    </w:p>
    <w:p w:rsidR="00A0714F" w:rsidRDefault="002608D1">
      <w:pPr>
        <w:suppressAutoHyphens w:val="0"/>
        <w:ind w:firstLine="720"/>
        <w:jc w:val="both"/>
        <w:rPr>
          <w:rFonts w:ascii="Arial" w:hAnsi="Arial" w:cs="Arial"/>
          <w:lang w:val="mk-MK" w:eastAsia="en-US"/>
        </w:rPr>
      </w:pPr>
      <w:r>
        <w:rPr>
          <w:rFonts w:ascii="Arial" w:hAnsi="Arial" w:cs="Arial"/>
          <w:lang w:val="mk-MK" w:eastAsia="en-US"/>
        </w:rPr>
        <w:t>Потребите и приоритетите за стручно усовршување се планираат врз основа на личните планови за професионален развој на наставниците и стручните сорабо</w:t>
      </w:r>
      <w:r>
        <w:rPr>
          <w:rFonts w:ascii="Arial" w:hAnsi="Arial" w:cs="Arial"/>
          <w:lang w:val="mk-MK" w:eastAsia="en-US"/>
        </w:rPr>
        <w:t>тници, резултатите и показателите од самоевалуација и интегралната евалуација за квалитетот на воспитно-образовната дејност.</w:t>
      </w:r>
    </w:p>
    <w:p w:rsidR="00A0714F" w:rsidRDefault="002608D1">
      <w:pPr>
        <w:suppressAutoHyphens w:val="0"/>
        <w:ind w:firstLine="720"/>
        <w:jc w:val="both"/>
        <w:rPr>
          <w:rFonts w:ascii="Arial" w:hAnsi="Arial" w:cs="Arial"/>
          <w:lang w:val="mk-MK" w:eastAsia="en-US"/>
        </w:rPr>
      </w:pPr>
      <w:r>
        <w:rPr>
          <w:rFonts w:ascii="Arial" w:hAnsi="Arial" w:cs="Arial"/>
          <w:lang w:val="mk-MK" w:eastAsia="en-US"/>
        </w:rPr>
        <w:t xml:space="preserve">Професионалниот тим кој го сочинуваат директорот, стручните соработници и претседателите на стручните активи ја спроведуваат </w:t>
      </w:r>
      <w:r>
        <w:rPr>
          <w:rFonts w:ascii="Arial" w:hAnsi="Arial" w:cs="Arial"/>
          <w:lang w:val="mk-MK" w:eastAsia="en-US"/>
        </w:rPr>
        <w:t>процедурата за планирање и реализација на стручното усовршување, а тоа опфаќа:</w:t>
      </w:r>
    </w:p>
    <w:p w:rsidR="00A0714F" w:rsidRDefault="002608D1">
      <w:pPr>
        <w:suppressAutoHyphens w:val="0"/>
        <w:ind w:firstLine="720"/>
        <w:jc w:val="both"/>
        <w:rPr>
          <w:rFonts w:ascii="Arial" w:hAnsi="Arial" w:cs="Arial"/>
          <w:lang w:val="mk-MK" w:eastAsia="en-US"/>
        </w:rPr>
      </w:pPr>
      <w:r>
        <w:rPr>
          <w:rFonts w:ascii="Arial" w:hAnsi="Arial" w:cs="Arial"/>
          <w:lang w:val="mk-MK" w:eastAsia="en-US"/>
        </w:rPr>
        <w:t>- идентификување на потребите на наставниците/стручните наставници за професионален развој;</w:t>
      </w:r>
    </w:p>
    <w:p w:rsidR="00A0714F" w:rsidRDefault="002608D1">
      <w:pPr>
        <w:suppressAutoHyphens w:val="0"/>
        <w:ind w:firstLine="720"/>
        <w:jc w:val="both"/>
        <w:rPr>
          <w:rFonts w:ascii="Arial" w:hAnsi="Arial" w:cs="Arial"/>
          <w:lang w:val="mk-MK" w:eastAsia="en-US"/>
        </w:rPr>
      </w:pPr>
      <w:r>
        <w:rPr>
          <w:rFonts w:ascii="Arial" w:hAnsi="Arial" w:cs="Arial"/>
          <w:lang w:val="mk-MK" w:eastAsia="en-US"/>
        </w:rPr>
        <w:t>- донесување одлука за приоритети на училиштето врз основа на самопроценка и програма</w:t>
      </w:r>
      <w:r>
        <w:rPr>
          <w:rFonts w:ascii="Arial" w:hAnsi="Arial" w:cs="Arial"/>
          <w:lang w:val="mk-MK" w:eastAsia="en-US"/>
        </w:rPr>
        <w:t xml:space="preserve"> за развој;</w:t>
      </w:r>
    </w:p>
    <w:p w:rsidR="00A0714F" w:rsidRDefault="002608D1">
      <w:pPr>
        <w:suppressAutoHyphens w:val="0"/>
        <w:ind w:firstLine="720"/>
        <w:jc w:val="both"/>
        <w:rPr>
          <w:rFonts w:ascii="Arial" w:hAnsi="Arial" w:cs="Arial"/>
          <w:lang w:val="mk-MK" w:eastAsia="en-US"/>
        </w:rPr>
      </w:pPr>
      <w:r>
        <w:rPr>
          <w:rFonts w:ascii="Arial" w:hAnsi="Arial" w:cs="Arial"/>
          <w:lang w:val="mk-MK" w:eastAsia="en-US"/>
        </w:rPr>
        <w:t>- подготовка на личен професионален развој од страна на секој наставник/стручен соработник и усогласување на ниво на стручен актив;</w:t>
      </w:r>
    </w:p>
    <w:p w:rsidR="00A0714F" w:rsidRDefault="002608D1">
      <w:pPr>
        <w:suppressAutoHyphens w:val="0"/>
        <w:ind w:firstLine="720"/>
        <w:jc w:val="both"/>
        <w:rPr>
          <w:rFonts w:ascii="Arial" w:hAnsi="Arial" w:cs="Arial"/>
          <w:lang w:val="mk-MK" w:eastAsia="en-US"/>
        </w:rPr>
      </w:pPr>
      <w:r>
        <w:rPr>
          <w:rFonts w:ascii="Arial" w:hAnsi="Arial" w:cs="Arial"/>
          <w:lang w:val="mk-MK" w:eastAsia="en-US"/>
        </w:rPr>
        <w:t>- групирање на индивидуалните потреби за стручно усовршување на наставниците/стручните соработници и нивно усогл</w:t>
      </w:r>
      <w:r>
        <w:rPr>
          <w:rFonts w:ascii="Arial" w:hAnsi="Arial" w:cs="Arial"/>
          <w:lang w:val="mk-MK" w:eastAsia="en-US"/>
        </w:rPr>
        <w:t>асување со приоритетите на училиштето;</w:t>
      </w:r>
    </w:p>
    <w:p w:rsidR="00A0714F" w:rsidRDefault="002608D1">
      <w:pPr>
        <w:suppressAutoHyphens w:val="0"/>
        <w:ind w:firstLine="720"/>
        <w:jc w:val="both"/>
        <w:rPr>
          <w:rFonts w:ascii="Arial" w:hAnsi="Arial" w:cs="Arial"/>
          <w:lang w:val="mk-MK" w:eastAsia="en-US"/>
        </w:rPr>
      </w:pPr>
      <w:r>
        <w:rPr>
          <w:rFonts w:ascii="Arial" w:hAnsi="Arial" w:cs="Arial"/>
          <w:lang w:val="mk-MK" w:eastAsia="en-US"/>
        </w:rPr>
        <w:t>- идентификување на ресурсите потребни за подршка на програмата за професионален развој;</w:t>
      </w:r>
    </w:p>
    <w:p w:rsidR="00A0714F" w:rsidRDefault="002608D1">
      <w:pPr>
        <w:suppressAutoHyphens w:val="0"/>
        <w:ind w:firstLine="720"/>
        <w:jc w:val="both"/>
        <w:rPr>
          <w:rFonts w:ascii="Arial" w:hAnsi="Arial" w:cs="Arial"/>
          <w:lang w:val="mk-MK" w:eastAsia="en-US"/>
        </w:rPr>
      </w:pPr>
      <w:r>
        <w:rPr>
          <w:rFonts w:ascii="Arial" w:hAnsi="Arial" w:cs="Arial"/>
          <w:lang w:val="mk-MK" w:eastAsia="en-US"/>
        </w:rPr>
        <w:t>- следење на реализацијата и ефектите од професионалниот развој и користење на резултатите при идното планирање на професионални</w:t>
      </w:r>
      <w:r>
        <w:rPr>
          <w:rFonts w:ascii="Arial" w:hAnsi="Arial" w:cs="Arial"/>
          <w:lang w:val="mk-MK" w:eastAsia="en-US"/>
        </w:rPr>
        <w:t>от развој;</w:t>
      </w:r>
    </w:p>
    <w:p w:rsidR="00A0714F" w:rsidRDefault="002608D1">
      <w:pPr>
        <w:suppressAutoHyphens w:val="0"/>
        <w:ind w:firstLine="720"/>
        <w:jc w:val="both"/>
        <w:rPr>
          <w:rFonts w:ascii="Arial" w:hAnsi="Arial" w:cs="Arial"/>
          <w:lang w:val="mk-MK" w:eastAsia="en-US"/>
        </w:rPr>
      </w:pPr>
      <w:r>
        <w:rPr>
          <w:rFonts w:ascii="Arial" w:hAnsi="Arial" w:cs="Arial"/>
          <w:lang w:val="mk-MK" w:eastAsia="en-US"/>
        </w:rPr>
        <w:t>- ангажирање на искусниот кадар во улога на обучувачи за дисиминација на иновации во улога на ментор за подршка на професионалниот развој  на колегите;</w:t>
      </w:r>
    </w:p>
    <w:p w:rsidR="00A0714F" w:rsidRDefault="002608D1">
      <w:pPr>
        <w:suppressAutoHyphens w:val="0"/>
        <w:ind w:firstLine="720"/>
        <w:jc w:val="both"/>
        <w:rPr>
          <w:rFonts w:ascii="Arial" w:hAnsi="Arial" w:cs="Arial"/>
          <w:lang w:val="mk-MK" w:eastAsia="en-US"/>
        </w:rPr>
      </w:pPr>
      <w:r>
        <w:rPr>
          <w:rFonts w:ascii="Arial" w:hAnsi="Arial" w:cs="Arial"/>
          <w:lang w:val="mk-MK" w:eastAsia="en-US"/>
        </w:rPr>
        <w:t>-  планирање на заеднички професионалниот развој со други училишта преку воспоставување мрежи</w:t>
      </w:r>
      <w:r>
        <w:rPr>
          <w:rFonts w:ascii="Arial" w:hAnsi="Arial" w:cs="Arial"/>
          <w:lang w:val="mk-MK" w:eastAsia="en-US"/>
        </w:rPr>
        <w:t xml:space="preserve"> за заедничка поддршка.</w:t>
      </w:r>
    </w:p>
    <w:p w:rsidR="00A0714F" w:rsidRDefault="002608D1">
      <w:pPr>
        <w:suppressAutoHyphens w:val="0"/>
        <w:spacing w:after="0"/>
        <w:ind w:left="720"/>
        <w:rPr>
          <w:rFonts w:ascii="Arial" w:hAnsi="Arial" w:cs="Arial"/>
          <w:lang w:val="mk-MK" w:eastAsia="en-US"/>
        </w:rPr>
      </w:pPr>
      <w:r>
        <w:rPr>
          <w:rFonts w:ascii="Arial" w:hAnsi="Arial" w:cs="Arial"/>
          <w:lang w:val="mk-MK" w:eastAsia="en-US"/>
        </w:rPr>
        <w:tab/>
      </w:r>
      <w:r>
        <w:rPr>
          <w:rFonts w:ascii="Arial" w:hAnsi="Arial" w:cs="Arial"/>
          <w:lang w:val="mk-MK" w:eastAsia="en-US"/>
        </w:rPr>
        <w:tab/>
      </w:r>
      <w:r>
        <w:rPr>
          <w:rFonts w:ascii="Arial" w:hAnsi="Arial" w:cs="Arial"/>
          <w:lang w:val="mk-MK" w:eastAsia="en-US"/>
        </w:rPr>
        <w:tab/>
      </w:r>
      <w:r>
        <w:rPr>
          <w:rFonts w:ascii="Arial" w:hAnsi="Arial" w:cs="Arial"/>
          <w:lang w:val="mk-MK" w:eastAsia="en-US"/>
        </w:rPr>
        <w:tab/>
      </w:r>
    </w:p>
    <w:p w:rsidR="00A0714F" w:rsidRDefault="00A0714F">
      <w:pPr>
        <w:suppressAutoHyphens w:val="0"/>
        <w:spacing w:after="0"/>
        <w:ind w:left="720"/>
        <w:rPr>
          <w:rFonts w:ascii="Arial" w:hAnsi="Arial" w:cs="Arial"/>
          <w:lang w:val="mk-MK" w:eastAsia="en-US"/>
        </w:rPr>
      </w:pPr>
    </w:p>
    <w:p w:rsidR="00A0714F" w:rsidRDefault="00A0714F">
      <w:pPr>
        <w:suppressAutoHyphens w:val="0"/>
        <w:spacing w:after="0"/>
        <w:ind w:left="720"/>
        <w:rPr>
          <w:rFonts w:ascii="Arial" w:hAnsi="Arial" w:cs="Arial"/>
          <w:lang w:val="mk-MK" w:eastAsia="en-US"/>
        </w:rPr>
      </w:pPr>
    </w:p>
    <w:p w:rsidR="00A0714F" w:rsidRDefault="00A0714F">
      <w:pPr>
        <w:suppressAutoHyphens w:val="0"/>
        <w:spacing w:after="0"/>
        <w:ind w:left="720"/>
        <w:rPr>
          <w:rFonts w:ascii="Arial" w:hAnsi="Arial" w:cs="Arial"/>
          <w:lang w:val="mk-MK" w:eastAsia="en-US"/>
        </w:rPr>
      </w:pPr>
    </w:p>
    <w:p w:rsidR="00A0714F" w:rsidRDefault="00A0714F">
      <w:pPr>
        <w:suppressAutoHyphens w:val="0"/>
        <w:spacing w:after="0"/>
        <w:ind w:left="720"/>
        <w:rPr>
          <w:rFonts w:ascii="Arial" w:hAnsi="Arial" w:cs="Arial"/>
          <w:lang w:val="mk-MK" w:eastAsia="en-US"/>
        </w:rPr>
      </w:pPr>
    </w:p>
    <w:p w:rsidR="00A0714F" w:rsidRDefault="00A0714F">
      <w:pPr>
        <w:suppressAutoHyphens w:val="0"/>
        <w:spacing w:after="0"/>
        <w:ind w:left="720"/>
        <w:rPr>
          <w:rFonts w:ascii="Arial" w:hAnsi="Arial" w:cs="Arial"/>
          <w:lang w:val="mk-MK" w:eastAsia="en-US"/>
        </w:rPr>
      </w:pPr>
    </w:p>
    <w:p w:rsidR="00A0714F" w:rsidRDefault="00A0714F">
      <w:pPr>
        <w:suppressAutoHyphens w:val="0"/>
        <w:spacing w:after="0"/>
        <w:ind w:left="720"/>
        <w:rPr>
          <w:rFonts w:ascii="Arial" w:hAnsi="Arial" w:cs="Arial"/>
          <w:lang w:val="mk-MK" w:eastAsia="en-US"/>
        </w:rPr>
      </w:pPr>
    </w:p>
    <w:p w:rsidR="00A0714F" w:rsidRDefault="00A0714F">
      <w:pPr>
        <w:suppressAutoHyphens w:val="0"/>
        <w:spacing w:after="0"/>
        <w:ind w:left="720"/>
        <w:rPr>
          <w:rFonts w:ascii="Arial" w:hAnsi="Arial" w:cs="Arial"/>
          <w:lang w:eastAsia="en-US"/>
        </w:rPr>
      </w:pPr>
    </w:p>
    <w:p w:rsidR="00A0714F" w:rsidRDefault="002608D1">
      <w:pPr>
        <w:pStyle w:val="ListParagraph"/>
        <w:spacing w:after="0"/>
        <w:ind w:left="142"/>
        <w:rPr>
          <w:rFonts w:ascii="Arial" w:hAnsi="Arial" w:cs="Arial"/>
          <w:b/>
          <w:lang w:val="mk-MK"/>
        </w:rPr>
      </w:pPr>
      <w:r>
        <w:rPr>
          <w:rFonts w:ascii="Arial" w:hAnsi="Arial" w:cs="Arial"/>
          <w:b/>
        </w:rPr>
        <w:lastRenderedPageBreak/>
        <w:t xml:space="preserve">                                                         </w:t>
      </w:r>
      <w:r>
        <w:rPr>
          <w:rFonts w:ascii="Arial" w:hAnsi="Arial" w:cs="Arial"/>
          <w:b/>
          <w:lang w:val="mk-MK"/>
        </w:rPr>
        <w:t>ПРОГРАМА</w:t>
      </w:r>
    </w:p>
    <w:p w:rsidR="00A0714F" w:rsidRDefault="002608D1">
      <w:pPr>
        <w:pStyle w:val="ListParagraph"/>
        <w:spacing w:after="0"/>
        <w:ind w:left="0"/>
        <w:jc w:val="center"/>
        <w:rPr>
          <w:rFonts w:ascii="Arial" w:hAnsi="Arial" w:cs="Arial"/>
          <w:b/>
          <w:lang w:val="mk-MK"/>
        </w:rPr>
      </w:pPr>
      <w:r>
        <w:rPr>
          <w:rFonts w:ascii="Arial" w:hAnsi="Arial" w:cs="Arial"/>
          <w:b/>
          <w:lang w:val="mk-MK"/>
        </w:rPr>
        <w:t>За континуиран професионален развој на раководниот,воспитно-образовниот и соработничкиот кадар</w:t>
      </w:r>
    </w:p>
    <w:tbl>
      <w:tblPr>
        <w:tblpPr w:leftFromText="180" w:rightFromText="180" w:vertAnchor="text" w:horzAnchor="margin" w:tblpXSpec="center" w:tblpY="1833"/>
        <w:tblW w:w="10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
        <w:gridCol w:w="7296"/>
        <w:gridCol w:w="1559"/>
        <w:gridCol w:w="1383"/>
      </w:tblGrid>
      <w:tr w:rsidR="00A0714F">
        <w:trPr>
          <w:gridBefore w:val="1"/>
          <w:wBefore w:w="42" w:type="dxa"/>
          <w:cantSplit/>
          <w:trHeight w:val="249"/>
        </w:trPr>
        <w:tc>
          <w:tcPr>
            <w:tcW w:w="7296" w:type="dxa"/>
            <w:shd w:val="clear" w:color="auto" w:fill="E0E0E0"/>
            <w:vAlign w:val="center"/>
          </w:tcPr>
          <w:p w:rsidR="00A0714F" w:rsidRDefault="002608D1">
            <w:pPr>
              <w:spacing w:after="0"/>
              <w:rPr>
                <w:rFonts w:ascii="Arial" w:hAnsi="Arial" w:cs="Arial"/>
                <w:b/>
                <w:lang w:val="mk-MK"/>
              </w:rPr>
            </w:pPr>
            <w:r>
              <w:rPr>
                <w:rFonts w:ascii="Arial" w:hAnsi="Arial" w:cs="Arial"/>
                <w:b/>
                <w:lang w:val="mk-MK"/>
              </w:rPr>
              <w:t>Активности - содржини - форми на стручно усовршување</w:t>
            </w:r>
          </w:p>
        </w:tc>
        <w:tc>
          <w:tcPr>
            <w:tcW w:w="1559" w:type="dxa"/>
            <w:shd w:val="clear" w:color="auto" w:fill="E0E0E0"/>
            <w:vAlign w:val="center"/>
          </w:tcPr>
          <w:p w:rsidR="00A0714F" w:rsidRDefault="002608D1">
            <w:pPr>
              <w:pStyle w:val="Heading7"/>
              <w:spacing w:after="0"/>
              <w:rPr>
                <w:rFonts w:ascii="Arial" w:hAnsi="Arial" w:cs="Arial"/>
                <w:sz w:val="22"/>
                <w:szCs w:val="22"/>
              </w:rPr>
            </w:pPr>
            <w:r>
              <w:rPr>
                <w:rFonts w:ascii="Arial" w:hAnsi="Arial" w:cs="Arial"/>
                <w:sz w:val="22"/>
                <w:szCs w:val="22"/>
              </w:rPr>
              <w:t xml:space="preserve">Учесници </w:t>
            </w:r>
          </w:p>
        </w:tc>
        <w:tc>
          <w:tcPr>
            <w:tcW w:w="1383" w:type="dxa"/>
            <w:shd w:val="clear" w:color="auto" w:fill="E0E0E0"/>
            <w:vAlign w:val="center"/>
          </w:tcPr>
          <w:p w:rsidR="00A0714F" w:rsidRDefault="002608D1">
            <w:pPr>
              <w:spacing w:after="0"/>
              <w:rPr>
                <w:rFonts w:ascii="Arial" w:hAnsi="Arial" w:cs="Arial"/>
                <w:b/>
              </w:rPr>
            </w:pPr>
            <w:r>
              <w:rPr>
                <w:rFonts w:ascii="Arial" w:hAnsi="Arial" w:cs="Arial"/>
                <w:b/>
              </w:rPr>
              <w:t>Динамика</w:t>
            </w:r>
          </w:p>
        </w:tc>
      </w:tr>
      <w:tr w:rsidR="00A0714F">
        <w:trPr>
          <w:gridBefore w:val="1"/>
          <w:wBefore w:w="42" w:type="dxa"/>
          <w:cantSplit/>
          <w:trHeight w:val="421"/>
        </w:trPr>
        <w:tc>
          <w:tcPr>
            <w:tcW w:w="7296" w:type="dxa"/>
            <w:vAlign w:val="center"/>
          </w:tcPr>
          <w:p w:rsidR="00A0714F" w:rsidRDefault="002608D1">
            <w:pPr>
              <w:spacing w:after="0"/>
              <w:rPr>
                <w:rFonts w:ascii="Arial" w:hAnsi="Arial" w:cs="Arial"/>
              </w:rPr>
            </w:pPr>
            <w:r>
              <w:rPr>
                <w:rFonts w:ascii="Arial" w:hAnsi="Arial" w:cs="Arial"/>
              </w:rPr>
              <w:t>1. Учество на семинари, советувања и состаноци што ќе ги организира БРО во врска со планирањата на содржините од НПП и нивна реализација.</w:t>
            </w:r>
          </w:p>
        </w:tc>
        <w:tc>
          <w:tcPr>
            <w:tcW w:w="1559" w:type="dxa"/>
            <w:vAlign w:val="center"/>
          </w:tcPr>
          <w:p w:rsidR="00A0714F" w:rsidRDefault="002608D1">
            <w:pPr>
              <w:spacing w:after="0"/>
              <w:rPr>
                <w:rFonts w:ascii="Arial" w:hAnsi="Arial" w:cs="Arial"/>
              </w:rPr>
            </w:pPr>
            <w:r>
              <w:rPr>
                <w:rFonts w:ascii="Arial" w:hAnsi="Arial" w:cs="Arial"/>
              </w:rPr>
              <w:t>Сите наставници</w:t>
            </w:r>
          </w:p>
        </w:tc>
        <w:tc>
          <w:tcPr>
            <w:tcW w:w="1383" w:type="dxa"/>
            <w:vAlign w:val="center"/>
          </w:tcPr>
          <w:p w:rsidR="00A0714F" w:rsidRDefault="002608D1">
            <w:pPr>
              <w:pStyle w:val="Heading2"/>
              <w:rPr>
                <w:rFonts w:ascii="Arial" w:hAnsi="Arial" w:cs="Arial"/>
                <w:b w:val="0"/>
                <w:sz w:val="22"/>
                <w:szCs w:val="22"/>
              </w:rPr>
            </w:pPr>
            <w:r>
              <w:rPr>
                <w:rFonts w:ascii="Arial" w:hAnsi="Arial" w:cs="Arial"/>
                <w:b w:val="0"/>
                <w:sz w:val="22"/>
                <w:szCs w:val="22"/>
              </w:rPr>
              <w:t xml:space="preserve">  IX-VIII</w:t>
            </w:r>
          </w:p>
        </w:tc>
      </w:tr>
      <w:tr w:rsidR="00A0714F">
        <w:trPr>
          <w:cantSplit/>
          <w:trHeight w:val="712"/>
        </w:trPr>
        <w:tc>
          <w:tcPr>
            <w:tcW w:w="7338" w:type="dxa"/>
            <w:gridSpan w:val="2"/>
            <w:vAlign w:val="center"/>
          </w:tcPr>
          <w:p w:rsidR="00A0714F" w:rsidRDefault="002608D1">
            <w:pPr>
              <w:spacing w:after="0"/>
              <w:rPr>
                <w:rFonts w:ascii="Arial" w:hAnsi="Arial" w:cs="Arial"/>
              </w:rPr>
            </w:pPr>
            <w:r>
              <w:rPr>
                <w:rFonts w:ascii="Arial" w:hAnsi="Arial" w:cs="Arial"/>
              </w:rPr>
              <w:t xml:space="preserve">2. Учество на обуки за професионален развој на наставно-воспитниот </w:t>
            </w:r>
            <w:r>
              <w:rPr>
                <w:rFonts w:ascii="Arial" w:hAnsi="Arial" w:cs="Arial"/>
              </w:rPr>
              <w:t>персонал преку  проекти во кои е вклучено училиштето.</w:t>
            </w:r>
          </w:p>
        </w:tc>
        <w:tc>
          <w:tcPr>
            <w:tcW w:w="1559" w:type="dxa"/>
            <w:vAlign w:val="center"/>
          </w:tcPr>
          <w:p w:rsidR="00A0714F" w:rsidRDefault="002608D1">
            <w:pPr>
              <w:spacing w:after="0"/>
              <w:rPr>
                <w:rFonts w:ascii="Arial" w:hAnsi="Arial" w:cs="Arial"/>
                <w:lang w:val="mk-MK"/>
              </w:rPr>
            </w:pPr>
            <w:r>
              <w:rPr>
                <w:rFonts w:ascii="Arial" w:hAnsi="Arial" w:cs="Arial"/>
              </w:rPr>
              <w:t>Директор,</w:t>
            </w:r>
          </w:p>
          <w:p w:rsidR="00A0714F" w:rsidRDefault="002608D1">
            <w:pPr>
              <w:spacing w:after="0"/>
              <w:rPr>
                <w:rFonts w:ascii="Arial" w:hAnsi="Arial" w:cs="Arial"/>
              </w:rPr>
            </w:pPr>
            <w:r>
              <w:rPr>
                <w:rFonts w:ascii="Arial" w:hAnsi="Arial" w:cs="Arial"/>
              </w:rPr>
              <w:t>Педагог,</w:t>
            </w:r>
            <w:r>
              <w:rPr>
                <w:rFonts w:ascii="Arial" w:hAnsi="Arial" w:cs="Arial"/>
                <w:lang w:val="mk-MK"/>
              </w:rPr>
              <w:t xml:space="preserve"> Дефектолог</w:t>
            </w:r>
            <w:r>
              <w:rPr>
                <w:rFonts w:ascii="Arial" w:hAnsi="Arial" w:cs="Arial"/>
              </w:rPr>
              <w:t>Наставници</w:t>
            </w:r>
          </w:p>
        </w:tc>
        <w:tc>
          <w:tcPr>
            <w:tcW w:w="1383" w:type="dxa"/>
            <w:vAlign w:val="center"/>
          </w:tcPr>
          <w:p w:rsidR="00A0714F" w:rsidRDefault="002608D1">
            <w:pPr>
              <w:pStyle w:val="Heading2"/>
              <w:rPr>
                <w:rFonts w:ascii="Arial" w:hAnsi="Arial" w:cs="Arial"/>
                <w:b w:val="0"/>
                <w:sz w:val="22"/>
                <w:szCs w:val="22"/>
              </w:rPr>
            </w:pPr>
            <w:r>
              <w:rPr>
                <w:rFonts w:ascii="Arial" w:hAnsi="Arial" w:cs="Arial"/>
                <w:b w:val="0"/>
                <w:sz w:val="22"/>
                <w:szCs w:val="22"/>
              </w:rPr>
              <w:t xml:space="preserve">    IX-VI</w:t>
            </w:r>
          </w:p>
        </w:tc>
      </w:tr>
      <w:tr w:rsidR="00A0714F">
        <w:trPr>
          <w:cantSplit/>
          <w:trHeight w:val="191"/>
        </w:trPr>
        <w:tc>
          <w:tcPr>
            <w:tcW w:w="7338" w:type="dxa"/>
            <w:gridSpan w:val="2"/>
            <w:vAlign w:val="center"/>
          </w:tcPr>
          <w:p w:rsidR="00A0714F" w:rsidRDefault="002608D1">
            <w:pPr>
              <w:spacing w:after="0"/>
              <w:rPr>
                <w:rFonts w:ascii="Arial" w:hAnsi="Arial" w:cs="Arial"/>
              </w:rPr>
            </w:pPr>
            <w:r>
              <w:rPr>
                <w:rFonts w:ascii="Arial" w:hAnsi="Arial" w:cs="Arial"/>
              </w:rPr>
              <w:t>3. Учество на сите форми што ќе ги организира БРО или друга институција за стручно усовршување на директорот.</w:t>
            </w:r>
          </w:p>
        </w:tc>
        <w:tc>
          <w:tcPr>
            <w:tcW w:w="1559" w:type="dxa"/>
            <w:vAlign w:val="center"/>
          </w:tcPr>
          <w:p w:rsidR="00A0714F" w:rsidRDefault="002608D1">
            <w:pPr>
              <w:spacing w:after="0"/>
              <w:rPr>
                <w:rFonts w:ascii="Arial" w:hAnsi="Arial" w:cs="Arial"/>
              </w:rPr>
            </w:pPr>
            <w:r>
              <w:rPr>
                <w:rFonts w:ascii="Arial" w:hAnsi="Arial" w:cs="Arial"/>
              </w:rPr>
              <w:t>Директор</w:t>
            </w:r>
          </w:p>
        </w:tc>
        <w:tc>
          <w:tcPr>
            <w:tcW w:w="1383" w:type="dxa"/>
            <w:vAlign w:val="center"/>
          </w:tcPr>
          <w:p w:rsidR="00A0714F" w:rsidRDefault="002608D1">
            <w:pPr>
              <w:pStyle w:val="Heading2"/>
              <w:rPr>
                <w:rFonts w:ascii="Arial" w:hAnsi="Arial" w:cs="Arial"/>
                <w:b w:val="0"/>
                <w:sz w:val="22"/>
                <w:szCs w:val="22"/>
              </w:rPr>
            </w:pPr>
            <w:r>
              <w:rPr>
                <w:rFonts w:ascii="Arial" w:hAnsi="Arial" w:cs="Arial"/>
                <w:b w:val="0"/>
                <w:sz w:val="22"/>
                <w:szCs w:val="22"/>
              </w:rPr>
              <w:t>IX-VI</w:t>
            </w:r>
          </w:p>
        </w:tc>
      </w:tr>
      <w:tr w:rsidR="00A0714F">
        <w:trPr>
          <w:cantSplit/>
          <w:trHeight w:val="245"/>
        </w:trPr>
        <w:tc>
          <w:tcPr>
            <w:tcW w:w="7338" w:type="dxa"/>
            <w:gridSpan w:val="2"/>
            <w:vAlign w:val="center"/>
          </w:tcPr>
          <w:p w:rsidR="00A0714F" w:rsidRDefault="002608D1">
            <w:pPr>
              <w:pStyle w:val="BodyText"/>
              <w:spacing w:after="0"/>
              <w:rPr>
                <w:rFonts w:ascii="Arial" w:hAnsi="Arial" w:cs="Arial"/>
              </w:rPr>
            </w:pPr>
            <w:r>
              <w:rPr>
                <w:rFonts w:ascii="Arial" w:hAnsi="Arial" w:cs="Arial"/>
              </w:rPr>
              <w:t>4. Учество</w:t>
            </w:r>
            <w:r>
              <w:rPr>
                <w:rFonts w:ascii="Arial" w:hAnsi="Arial" w:cs="Arial"/>
                <w:lang w:val="mk-MK"/>
              </w:rPr>
              <w:t xml:space="preserve"> </w:t>
            </w:r>
            <w:r>
              <w:rPr>
                <w:rFonts w:ascii="Arial" w:hAnsi="Arial" w:cs="Arial"/>
              </w:rPr>
              <w:t>на</w:t>
            </w:r>
            <w:r>
              <w:rPr>
                <w:rFonts w:ascii="Arial" w:hAnsi="Arial" w:cs="Arial"/>
                <w:lang w:val="mk-MK"/>
              </w:rPr>
              <w:t xml:space="preserve"> </w:t>
            </w:r>
            <w:r>
              <w:rPr>
                <w:rFonts w:ascii="Arial" w:hAnsi="Arial" w:cs="Arial"/>
              </w:rPr>
              <w:t>сите</w:t>
            </w:r>
            <w:r>
              <w:rPr>
                <w:rFonts w:ascii="Arial" w:hAnsi="Arial" w:cs="Arial"/>
                <w:lang w:val="mk-MK"/>
              </w:rPr>
              <w:t xml:space="preserve"> </w:t>
            </w:r>
            <w:r>
              <w:rPr>
                <w:rFonts w:ascii="Arial" w:hAnsi="Arial" w:cs="Arial"/>
              </w:rPr>
              <w:t>форми</w:t>
            </w:r>
            <w:r>
              <w:rPr>
                <w:rFonts w:ascii="Arial" w:hAnsi="Arial" w:cs="Arial"/>
                <w:lang w:val="mk-MK"/>
              </w:rPr>
              <w:t xml:space="preserve"> </w:t>
            </w:r>
            <w:r>
              <w:rPr>
                <w:rFonts w:ascii="Arial" w:hAnsi="Arial" w:cs="Arial"/>
              </w:rPr>
              <w:t>што</w:t>
            </w:r>
            <w:r>
              <w:rPr>
                <w:rFonts w:ascii="Arial" w:hAnsi="Arial" w:cs="Arial"/>
                <w:lang w:val="mk-MK"/>
              </w:rPr>
              <w:t xml:space="preserve"> </w:t>
            </w:r>
            <w:r>
              <w:rPr>
                <w:rFonts w:ascii="Arial" w:hAnsi="Arial" w:cs="Arial"/>
              </w:rPr>
              <w:t>ќе</w:t>
            </w:r>
            <w:r>
              <w:rPr>
                <w:rFonts w:ascii="Arial" w:hAnsi="Arial" w:cs="Arial"/>
                <w:lang w:val="mk-MK"/>
              </w:rPr>
              <w:t xml:space="preserve"> </w:t>
            </w:r>
            <w:r>
              <w:rPr>
                <w:rFonts w:ascii="Arial" w:hAnsi="Arial" w:cs="Arial"/>
              </w:rPr>
              <w:t>ги</w:t>
            </w:r>
            <w:r>
              <w:rPr>
                <w:rFonts w:ascii="Arial" w:hAnsi="Arial" w:cs="Arial"/>
                <w:lang w:val="mk-MK"/>
              </w:rPr>
              <w:t xml:space="preserve"> </w:t>
            </w:r>
            <w:r>
              <w:rPr>
                <w:rFonts w:ascii="Arial" w:hAnsi="Arial" w:cs="Arial"/>
              </w:rPr>
              <w:t>организира</w:t>
            </w:r>
            <w:r>
              <w:rPr>
                <w:rFonts w:ascii="Arial" w:hAnsi="Arial" w:cs="Arial"/>
                <w:lang w:val="mk-MK"/>
              </w:rPr>
              <w:t xml:space="preserve"> </w:t>
            </w:r>
            <w:r>
              <w:rPr>
                <w:rFonts w:ascii="Arial" w:hAnsi="Arial" w:cs="Arial"/>
              </w:rPr>
              <w:t>БРО</w:t>
            </w:r>
            <w:r>
              <w:rPr>
                <w:rFonts w:ascii="Arial" w:hAnsi="Arial" w:cs="Arial"/>
                <w:lang w:val="mk-MK"/>
              </w:rPr>
              <w:t xml:space="preserve"> </w:t>
            </w:r>
            <w:r>
              <w:rPr>
                <w:rFonts w:ascii="Arial" w:hAnsi="Arial" w:cs="Arial"/>
              </w:rPr>
              <w:t>или</w:t>
            </w:r>
            <w:r>
              <w:rPr>
                <w:rFonts w:ascii="Arial" w:hAnsi="Arial" w:cs="Arial"/>
                <w:lang w:val="mk-MK"/>
              </w:rPr>
              <w:t xml:space="preserve"> </w:t>
            </w:r>
            <w:r>
              <w:rPr>
                <w:rFonts w:ascii="Arial" w:hAnsi="Arial" w:cs="Arial"/>
              </w:rPr>
              <w:t>друга</w:t>
            </w:r>
            <w:r>
              <w:rPr>
                <w:rFonts w:ascii="Arial" w:hAnsi="Arial" w:cs="Arial"/>
                <w:lang w:val="mk-MK"/>
              </w:rPr>
              <w:t xml:space="preserve"> </w:t>
            </w:r>
            <w:r>
              <w:rPr>
                <w:rFonts w:ascii="Arial" w:hAnsi="Arial" w:cs="Arial"/>
              </w:rPr>
              <w:t>институција</w:t>
            </w:r>
            <w:r>
              <w:rPr>
                <w:rFonts w:ascii="Arial" w:hAnsi="Arial" w:cs="Arial"/>
                <w:lang w:val="mk-MK"/>
              </w:rPr>
              <w:t xml:space="preserve"> </w:t>
            </w:r>
            <w:r>
              <w:rPr>
                <w:rFonts w:ascii="Arial" w:hAnsi="Arial" w:cs="Arial"/>
              </w:rPr>
              <w:t>за</w:t>
            </w:r>
            <w:r>
              <w:rPr>
                <w:rFonts w:ascii="Arial" w:hAnsi="Arial" w:cs="Arial"/>
                <w:lang w:val="mk-MK"/>
              </w:rPr>
              <w:t xml:space="preserve"> </w:t>
            </w:r>
            <w:r>
              <w:rPr>
                <w:rFonts w:ascii="Arial" w:hAnsi="Arial" w:cs="Arial"/>
              </w:rPr>
              <w:t>стручно</w:t>
            </w:r>
            <w:r>
              <w:rPr>
                <w:rFonts w:ascii="Arial" w:hAnsi="Arial" w:cs="Arial"/>
                <w:lang w:val="mk-MK"/>
              </w:rPr>
              <w:t xml:space="preserve"> </w:t>
            </w:r>
            <w:r>
              <w:rPr>
                <w:rFonts w:ascii="Arial" w:hAnsi="Arial" w:cs="Arial"/>
              </w:rPr>
              <w:t>усовршување</w:t>
            </w:r>
            <w:r>
              <w:rPr>
                <w:rFonts w:ascii="Arial" w:hAnsi="Arial" w:cs="Arial"/>
                <w:lang w:val="mk-MK"/>
              </w:rPr>
              <w:t xml:space="preserve"> </w:t>
            </w:r>
            <w:r>
              <w:rPr>
                <w:rFonts w:ascii="Arial" w:hAnsi="Arial" w:cs="Arial"/>
              </w:rPr>
              <w:t>на</w:t>
            </w:r>
            <w:r>
              <w:rPr>
                <w:rFonts w:ascii="Arial" w:hAnsi="Arial" w:cs="Arial"/>
                <w:lang w:val="mk-MK"/>
              </w:rPr>
              <w:t xml:space="preserve"> </w:t>
            </w:r>
            <w:r>
              <w:rPr>
                <w:rFonts w:ascii="Arial" w:hAnsi="Arial" w:cs="Arial"/>
              </w:rPr>
              <w:t>стручни</w:t>
            </w:r>
            <w:r>
              <w:rPr>
                <w:rFonts w:ascii="Arial" w:hAnsi="Arial" w:cs="Arial"/>
                <w:lang w:val="mk-MK"/>
              </w:rPr>
              <w:t xml:space="preserve"> со</w:t>
            </w:r>
            <w:r>
              <w:rPr>
                <w:rFonts w:ascii="Arial" w:hAnsi="Arial" w:cs="Arial"/>
              </w:rPr>
              <w:t>работници.</w:t>
            </w:r>
          </w:p>
        </w:tc>
        <w:tc>
          <w:tcPr>
            <w:tcW w:w="1559" w:type="dxa"/>
            <w:vAlign w:val="center"/>
          </w:tcPr>
          <w:p w:rsidR="00A0714F" w:rsidRDefault="002608D1">
            <w:pPr>
              <w:spacing w:after="0"/>
              <w:rPr>
                <w:rFonts w:ascii="Arial" w:hAnsi="Arial" w:cs="Arial"/>
                <w:lang w:val="mk-MK"/>
              </w:rPr>
            </w:pPr>
            <w:r>
              <w:rPr>
                <w:rFonts w:ascii="Arial" w:hAnsi="Arial" w:cs="Arial"/>
              </w:rPr>
              <w:t>Педагог</w:t>
            </w:r>
            <w:r>
              <w:rPr>
                <w:rFonts w:ascii="Arial" w:hAnsi="Arial" w:cs="Arial"/>
                <w:lang w:val="mk-MK"/>
              </w:rPr>
              <w:t>, Дефектолог</w:t>
            </w:r>
          </w:p>
        </w:tc>
        <w:tc>
          <w:tcPr>
            <w:tcW w:w="1383" w:type="dxa"/>
            <w:vAlign w:val="center"/>
          </w:tcPr>
          <w:p w:rsidR="00A0714F" w:rsidRDefault="002608D1">
            <w:pPr>
              <w:pStyle w:val="Heading2"/>
              <w:rPr>
                <w:rFonts w:ascii="Arial" w:hAnsi="Arial" w:cs="Arial"/>
                <w:b w:val="0"/>
                <w:sz w:val="22"/>
                <w:szCs w:val="22"/>
              </w:rPr>
            </w:pPr>
            <w:r>
              <w:rPr>
                <w:rFonts w:ascii="Arial" w:hAnsi="Arial" w:cs="Arial"/>
                <w:b w:val="0"/>
                <w:sz w:val="22"/>
                <w:szCs w:val="22"/>
              </w:rPr>
              <w:t xml:space="preserve">IX-VI </w:t>
            </w:r>
          </w:p>
        </w:tc>
      </w:tr>
      <w:tr w:rsidR="00A0714F">
        <w:trPr>
          <w:cantSplit/>
          <w:trHeight w:val="191"/>
        </w:trPr>
        <w:tc>
          <w:tcPr>
            <w:tcW w:w="7338" w:type="dxa"/>
            <w:gridSpan w:val="2"/>
            <w:vAlign w:val="center"/>
          </w:tcPr>
          <w:p w:rsidR="00A0714F" w:rsidRDefault="002608D1">
            <w:pPr>
              <w:spacing w:after="0"/>
              <w:rPr>
                <w:rFonts w:ascii="Arial" w:hAnsi="Arial" w:cs="Arial"/>
              </w:rPr>
            </w:pPr>
            <w:r>
              <w:rPr>
                <w:rFonts w:ascii="Arial" w:hAnsi="Arial" w:cs="Arial"/>
              </w:rPr>
              <w:t xml:space="preserve">5. Стручно усовршување на ниво на училиште преку активно учество во работата на Стручните активи, Одделенски и Наставнички совет на </w:t>
            </w:r>
            <w:r>
              <w:rPr>
                <w:rFonts w:ascii="Arial" w:hAnsi="Arial" w:cs="Arial"/>
              </w:rPr>
              <w:t>кои ќе се разгледуваат повеќе стручни теми и прашања.</w:t>
            </w:r>
          </w:p>
        </w:tc>
        <w:tc>
          <w:tcPr>
            <w:tcW w:w="1559" w:type="dxa"/>
            <w:vAlign w:val="center"/>
          </w:tcPr>
          <w:p w:rsidR="00A0714F" w:rsidRDefault="002608D1">
            <w:pPr>
              <w:spacing w:after="0"/>
              <w:rPr>
                <w:rFonts w:ascii="Arial" w:hAnsi="Arial" w:cs="Arial"/>
                <w:lang w:val="mk-MK"/>
              </w:rPr>
            </w:pPr>
            <w:r>
              <w:rPr>
                <w:rFonts w:ascii="Arial" w:hAnsi="Arial" w:cs="Arial"/>
              </w:rPr>
              <w:t>Директор,</w:t>
            </w:r>
          </w:p>
          <w:p w:rsidR="00A0714F" w:rsidRDefault="002608D1">
            <w:pPr>
              <w:spacing w:after="0"/>
              <w:rPr>
                <w:rFonts w:ascii="Arial" w:hAnsi="Arial" w:cs="Arial"/>
              </w:rPr>
            </w:pPr>
            <w:r>
              <w:rPr>
                <w:rFonts w:ascii="Arial" w:hAnsi="Arial" w:cs="Arial"/>
              </w:rPr>
              <w:t>Педагог,</w:t>
            </w:r>
            <w:r>
              <w:rPr>
                <w:rFonts w:ascii="Arial" w:hAnsi="Arial" w:cs="Arial"/>
                <w:lang w:val="mk-MK"/>
              </w:rPr>
              <w:t xml:space="preserve"> Дефектолог</w:t>
            </w:r>
            <w:r>
              <w:rPr>
                <w:rFonts w:ascii="Arial" w:hAnsi="Arial" w:cs="Arial"/>
              </w:rPr>
              <w:t>Наставници</w:t>
            </w:r>
          </w:p>
        </w:tc>
        <w:tc>
          <w:tcPr>
            <w:tcW w:w="1383" w:type="dxa"/>
            <w:vAlign w:val="center"/>
          </w:tcPr>
          <w:p w:rsidR="00A0714F" w:rsidRDefault="002608D1">
            <w:pPr>
              <w:pStyle w:val="Heading2"/>
              <w:rPr>
                <w:rFonts w:ascii="Arial" w:hAnsi="Arial" w:cs="Arial"/>
                <w:b w:val="0"/>
                <w:sz w:val="22"/>
                <w:szCs w:val="22"/>
              </w:rPr>
            </w:pPr>
            <w:r>
              <w:rPr>
                <w:rFonts w:ascii="Arial" w:hAnsi="Arial" w:cs="Arial"/>
                <w:b w:val="0"/>
                <w:sz w:val="22"/>
                <w:szCs w:val="22"/>
              </w:rPr>
              <w:t xml:space="preserve">    IX-VI</w:t>
            </w:r>
          </w:p>
        </w:tc>
      </w:tr>
      <w:tr w:rsidR="00A0714F">
        <w:trPr>
          <w:cantSplit/>
          <w:trHeight w:val="1260"/>
        </w:trPr>
        <w:tc>
          <w:tcPr>
            <w:tcW w:w="7338" w:type="dxa"/>
            <w:gridSpan w:val="2"/>
            <w:vAlign w:val="center"/>
          </w:tcPr>
          <w:p w:rsidR="00A0714F" w:rsidRDefault="002608D1">
            <w:pPr>
              <w:spacing w:after="0"/>
              <w:ind w:left="-66"/>
              <w:rPr>
                <w:rFonts w:ascii="Arial" w:hAnsi="Arial" w:cs="Arial"/>
                <w:lang w:val="mk-MK"/>
              </w:rPr>
            </w:pPr>
            <w:r>
              <w:rPr>
                <w:rFonts w:ascii="Arial" w:hAnsi="Arial" w:cs="Arial"/>
              </w:rPr>
              <w:t>6. Стручно усовршување преку следење на стручна литература со која располага училиштето и сопствена литература на секој поединец</w:t>
            </w:r>
            <w:r>
              <w:rPr>
                <w:rFonts w:ascii="Arial" w:hAnsi="Arial" w:cs="Arial"/>
                <w:lang w:val="mk-MK"/>
              </w:rPr>
              <w:t>, електронски содржини,</w:t>
            </w:r>
            <w:r>
              <w:rPr>
                <w:rFonts w:ascii="Arial" w:hAnsi="Arial" w:cs="Arial"/>
                <w:lang w:val="mk-MK"/>
              </w:rPr>
              <w:t xml:space="preserve"> апликации, образовни линкови.</w:t>
            </w:r>
          </w:p>
        </w:tc>
        <w:tc>
          <w:tcPr>
            <w:tcW w:w="1559" w:type="dxa"/>
            <w:vAlign w:val="center"/>
          </w:tcPr>
          <w:p w:rsidR="00A0714F" w:rsidRDefault="002608D1">
            <w:pPr>
              <w:spacing w:after="0"/>
              <w:rPr>
                <w:rFonts w:ascii="Arial" w:hAnsi="Arial" w:cs="Arial"/>
                <w:lang w:val="mk-MK"/>
              </w:rPr>
            </w:pPr>
            <w:r>
              <w:rPr>
                <w:rFonts w:ascii="Arial" w:hAnsi="Arial" w:cs="Arial"/>
              </w:rPr>
              <w:t>Директор,</w:t>
            </w:r>
          </w:p>
          <w:p w:rsidR="00A0714F" w:rsidRDefault="002608D1">
            <w:pPr>
              <w:spacing w:after="0"/>
              <w:rPr>
                <w:rFonts w:ascii="Arial" w:hAnsi="Arial" w:cs="Arial"/>
              </w:rPr>
            </w:pPr>
            <w:r>
              <w:rPr>
                <w:rFonts w:ascii="Arial" w:hAnsi="Arial" w:cs="Arial"/>
              </w:rPr>
              <w:t>Педагог,</w:t>
            </w:r>
            <w:r>
              <w:rPr>
                <w:rFonts w:ascii="Arial" w:hAnsi="Arial" w:cs="Arial"/>
                <w:lang w:val="mk-MK"/>
              </w:rPr>
              <w:t xml:space="preserve"> Дефектолог</w:t>
            </w:r>
            <w:r>
              <w:rPr>
                <w:rFonts w:ascii="Arial" w:hAnsi="Arial" w:cs="Arial"/>
              </w:rPr>
              <w:t>Наставници</w:t>
            </w:r>
          </w:p>
        </w:tc>
        <w:tc>
          <w:tcPr>
            <w:tcW w:w="1383" w:type="dxa"/>
            <w:vAlign w:val="center"/>
          </w:tcPr>
          <w:p w:rsidR="00A0714F" w:rsidRDefault="002608D1">
            <w:pPr>
              <w:pStyle w:val="Heading2"/>
              <w:rPr>
                <w:rFonts w:ascii="Arial" w:hAnsi="Arial" w:cs="Arial"/>
                <w:b w:val="0"/>
                <w:sz w:val="22"/>
                <w:szCs w:val="22"/>
              </w:rPr>
            </w:pPr>
            <w:r>
              <w:rPr>
                <w:rFonts w:ascii="Arial" w:hAnsi="Arial" w:cs="Arial"/>
                <w:b w:val="0"/>
                <w:sz w:val="22"/>
                <w:szCs w:val="22"/>
              </w:rPr>
              <w:t xml:space="preserve">    IX-VI</w:t>
            </w:r>
          </w:p>
        </w:tc>
      </w:tr>
      <w:tr w:rsidR="00A0714F">
        <w:trPr>
          <w:cantSplit/>
          <w:trHeight w:val="327"/>
        </w:trPr>
        <w:tc>
          <w:tcPr>
            <w:tcW w:w="7338" w:type="dxa"/>
            <w:gridSpan w:val="2"/>
            <w:vAlign w:val="center"/>
          </w:tcPr>
          <w:p w:rsidR="00A0714F" w:rsidRDefault="002608D1">
            <w:pPr>
              <w:spacing w:after="0"/>
              <w:rPr>
                <w:rFonts w:ascii="Arial" w:hAnsi="Arial" w:cs="Arial"/>
              </w:rPr>
            </w:pPr>
            <w:r>
              <w:rPr>
                <w:rFonts w:ascii="Arial" w:hAnsi="Arial" w:cs="Arial"/>
              </w:rPr>
              <w:t>7. Стручно усовршување преку следење на стручни списанија што ги набавува училиштето (Просветно дело</w:t>
            </w:r>
            <w:r>
              <w:rPr>
                <w:rFonts w:ascii="Arial" w:hAnsi="Arial" w:cs="Arial"/>
                <w:lang w:val="mk-MK"/>
              </w:rPr>
              <w:t>..</w:t>
            </w:r>
            <w:r>
              <w:rPr>
                <w:rFonts w:ascii="Arial" w:hAnsi="Arial" w:cs="Arial"/>
              </w:rPr>
              <w:t>).</w:t>
            </w:r>
          </w:p>
        </w:tc>
        <w:tc>
          <w:tcPr>
            <w:tcW w:w="1559" w:type="dxa"/>
            <w:vAlign w:val="center"/>
          </w:tcPr>
          <w:p w:rsidR="00A0714F" w:rsidRDefault="002608D1">
            <w:pPr>
              <w:spacing w:after="0"/>
              <w:rPr>
                <w:rFonts w:ascii="Arial" w:hAnsi="Arial" w:cs="Arial"/>
              </w:rPr>
            </w:pPr>
            <w:r>
              <w:rPr>
                <w:rFonts w:ascii="Arial" w:hAnsi="Arial" w:cs="Arial"/>
              </w:rPr>
              <w:t>Директор</w:t>
            </w:r>
            <w:r>
              <w:rPr>
                <w:rFonts w:ascii="Arial" w:hAnsi="Arial" w:cs="Arial"/>
                <w:lang w:val="mk-MK"/>
              </w:rPr>
              <w:t xml:space="preserve">, </w:t>
            </w:r>
            <w:r>
              <w:rPr>
                <w:rFonts w:ascii="Arial" w:hAnsi="Arial" w:cs="Arial"/>
              </w:rPr>
              <w:t>Педагог</w:t>
            </w:r>
            <w:r>
              <w:rPr>
                <w:rFonts w:ascii="Arial" w:hAnsi="Arial" w:cs="Arial"/>
                <w:lang w:val="mk-MK"/>
              </w:rPr>
              <w:t>, Дефектолог</w:t>
            </w:r>
            <w:r>
              <w:rPr>
                <w:rFonts w:ascii="Arial" w:hAnsi="Arial" w:cs="Arial"/>
              </w:rPr>
              <w:t>Наставници</w:t>
            </w:r>
          </w:p>
        </w:tc>
        <w:tc>
          <w:tcPr>
            <w:tcW w:w="1383" w:type="dxa"/>
            <w:vAlign w:val="center"/>
          </w:tcPr>
          <w:p w:rsidR="00A0714F" w:rsidRDefault="002608D1">
            <w:pPr>
              <w:pStyle w:val="Heading2"/>
              <w:rPr>
                <w:rFonts w:ascii="Arial" w:hAnsi="Arial" w:cs="Arial"/>
                <w:b w:val="0"/>
                <w:sz w:val="22"/>
                <w:szCs w:val="22"/>
              </w:rPr>
            </w:pPr>
            <w:r>
              <w:rPr>
                <w:rFonts w:ascii="Arial" w:hAnsi="Arial" w:cs="Arial"/>
                <w:b w:val="0"/>
                <w:sz w:val="22"/>
                <w:szCs w:val="22"/>
              </w:rPr>
              <w:t xml:space="preserve">    IX-VI</w:t>
            </w:r>
          </w:p>
        </w:tc>
      </w:tr>
      <w:tr w:rsidR="00A0714F">
        <w:trPr>
          <w:cantSplit/>
          <w:trHeight w:val="1134"/>
        </w:trPr>
        <w:tc>
          <w:tcPr>
            <w:tcW w:w="7338" w:type="dxa"/>
            <w:gridSpan w:val="2"/>
            <w:vAlign w:val="center"/>
          </w:tcPr>
          <w:p w:rsidR="00A0714F" w:rsidRDefault="002608D1">
            <w:pPr>
              <w:rPr>
                <w:rFonts w:ascii="Arial" w:hAnsi="Arial" w:cs="Arial"/>
              </w:rPr>
            </w:pPr>
            <w:r>
              <w:rPr>
                <w:rFonts w:ascii="Arial" w:hAnsi="Arial" w:cs="Arial"/>
              </w:rPr>
              <w:t xml:space="preserve">8. Стручно </w:t>
            </w:r>
            <w:r>
              <w:rPr>
                <w:rFonts w:ascii="Arial" w:hAnsi="Arial" w:cs="Arial"/>
              </w:rPr>
              <w:t>усовршување на воспитно образовниот кадар преку збогатување на содржини за соработка со родителите и локалната средина.</w:t>
            </w:r>
          </w:p>
        </w:tc>
        <w:tc>
          <w:tcPr>
            <w:tcW w:w="1559" w:type="dxa"/>
            <w:vAlign w:val="center"/>
          </w:tcPr>
          <w:p w:rsidR="00A0714F" w:rsidRDefault="002608D1">
            <w:pPr>
              <w:rPr>
                <w:rFonts w:ascii="Arial" w:hAnsi="Arial" w:cs="Arial"/>
              </w:rPr>
            </w:pPr>
            <w:r>
              <w:rPr>
                <w:rFonts w:ascii="Arial" w:hAnsi="Arial" w:cs="Arial"/>
              </w:rPr>
              <w:t>Директор</w:t>
            </w:r>
            <w:r>
              <w:rPr>
                <w:rFonts w:ascii="Arial" w:hAnsi="Arial" w:cs="Arial"/>
                <w:lang w:val="mk-MK"/>
              </w:rPr>
              <w:t xml:space="preserve">, </w:t>
            </w:r>
            <w:r>
              <w:rPr>
                <w:rFonts w:ascii="Arial" w:hAnsi="Arial" w:cs="Arial"/>
              </w:rPr>
              <w:t>Педагог</w:t>
            </w:r>
            <w:r>
              <w:rPr>
                <w:rFonts w:ascii="Arial" w:hAnsi="Arial" w:cs="Arial"/>
                <w:lang w:val="mk-MK"/>
              </w:rPr>
              <w:t>, Дефектолог</w:t>
            </w:r>
            <w:r>
              <w:rPr>
                <w:rFonts w:ascii="Arial" w:hAnsi="Arial" w:cs="Arial"/>
              </w:rPr>
              <w:t>Наставници</w:t>
            </w:r>
          </w:p>
        </w:tc>
        <w:tc>
          <w:tcPr>
            <w:tcW w:w="1383" w:type="dxa"/>
            <w:vAlign w:val="center"/>
          </w:tcPr>
          <w:p w:rsidR="00A0714F" w:rsidRDefault="002608D1">
            <w:pPr>
              <w:pStyle w:val="Heading2"/>
              <w:rPr>
                <w:rFonts w:ascii="Arial" w:hAnsi="Arial" w:cs="Arial"/>
                <w:b w:val="0"/>
                <w:sz w:val="22"/>
                <w:szCs w:val="22"/>
              </w:rPr>
            </w:pPr>
            <w:r>
              <w:rPr>
                <w:rFonts w:ascii="Arial" w:hAnsi="Arial" w:cs="Arial"/>
                <w:b w:val="0"/>
                <w:sz w:val="22"/>
                <w:szCs w:val="22"/>
              </w:rPr>
              <w:t xml:space="preserve">     X-V</w:t>
            </w:r>
          </w:p>
        </w:tc>
      </w:tr>
    </w:tbl>
    <w:p w:rsidR="00A0714F" w:rsidRDefault="00A0714F">
      <w:pPr>
        <w:suppressAutoHyphens w:val="0"/>
        <w:jc w:val="center"/>
        <w:rPr>
          <w:rFonts w:ascii="Arial" w:hAnsi="Arial" w:cs="Arial"/>
          <w:b/>
          <w:lang w:val="mk-MK" w:eastAsia="en-US"/>
        </w:rPr>
      </w:pPr>
    </w:p>
    <w:p w:rsidR="00A0714F" w:rsidRDefault="002608D1">
      <w:pPr>
        <w:suppressAutoHyphens w:val="0"/>
        <w:jc w:val="center"/>
        <w:rPr>
          <w:rFonts w:ascii="Arial" w:hAnsi="Arial" w:cs="Arial"/>
          <w:b/>
          <w:lang w:val="mk-MK" w:eastAsia="en-US"/>
        </w:rPr>
      </w:pPr>
      <w:r>
        <w:rPr>
          <w:rFonts w:ascii="Arial" w:hAnsi="Arial" w:cs="Arial"/>
          <w:b/>
          <w:lang w:val="mk-MK" w:eastAsia="en-US"/>
        </w:rPr>
        <w:t>Училишна програма за професионален развој</w:t>
      </w:r>
    </w:p>
    <w:p w:rsidR="00A0714F" w:rsidRDefault="002608D1">
      <w:pPr>
        <w:suppressAutoHyphens w:val="0"/>
        <w:jc w:val="center"/>
        <w:rPr>
          <w:rFonts w:ascii="Arial" w:hAnsi="Arial" w:cs="Arial"/>
          <w:b/>
          <w:lang w:val="mk-MK" w:eastAsia="en-US"/>
        </w:rPr>
      </w:pPr>
      <w:r>
        <w:rPr>
          <w:rFonts w:ascii="Arial" w:hAnsi="Arial" w:cs="Arial"/>
          <w:b/>
          <w:lang w:val="mk-MK" w:eastAsia="en-US"/>
        </w:rPr>
        <w:t xml:space="preserve">ООУ „Ристо Шуклев“    -   Негорци          </w:t>
      </w:r>
      <w:r>
        <w:rPr>
          <w:rFonts w:ascii="Arial" w:hAnsi="Arial" w:cs="Arial"/>
          <w:b/>
          <w:lang w:val="mk-MK" w:eastAsia="en-US"/>
        </w:rPr>
        <w:t xml:space="preserve">                                                                       учебна:    2024/25 година</w:t>
      </w:r>
    </w:p>
    <w:p w:rsidR="00A0714F" w:rsidRDefault="00A0714F">
      <w:pPr>
        <w:rPr>
          <w:rFonts w:ascii="Arial" w:hAnsi="Arial" w:cs="Arial"/>
          <w:color w:val="000000"/>
          <w:lang w:val="mk-MK"/>
        </w:rPr>
        <w:sectPr w:rsidR="00A0714F">
          <w:pgSz w:w="11906" w:h="16838"/>
          <w:pgMar w:top="1440" w:right="1440" w:bottom="1440" w:left="1134" w:header="708" w:footer="708" w:gutter="0"/>
          <w:cols w:space="708"/>
          <w:docGrid w:linePitch="360"/>
        </w:sectPr>
      </w:pPr>
    </w:p>
    <w:p w:rsidR="00A0714F" w:rsidRDefault="00A0714F">
      <w:pPr>
        <w:rPr>
          <w:rFonts w:ascii="Arial" w:hAnsi="Arial" w:cs="Arial"/>
          <w:b/>
          <w:sz w:val="24"/>
          <w:szCs w:val="24"/>
          <w:lang w:val="mk-MK"/>
        </w:rPr>
      </w:pPr>
    </w:p>
    <w:p w:rsidR="00A0714F" w:rsidRDefault="002608D1">
      <w:pPr>
        <w:rPr>
          <w:rFonts w:ascii="Arial" w:hAnsi="Arial" w:cs="Arial"/>
          <w:b/>
          <w:sz w:val="24"/>
          <w:szCs w:val="24"/>
          <w:lang w:val="mk-MK"/>
        </w:rPr>
      </w:pPr>
      <w:r>
        <w:rPr>
          <w:rFonts w:ascii="Arial" w:hAnsi="Arial" w:cs="Arial"/>
          <w:b/>
          <w:sz w:val="24"/>
          <w:szCs w:val="24"/>
          <w:lang w:val="mk-MK"/>
        </w:rPr>
        <w:t>Прилог П-5</w:t>
      </w:r>
    </w:p>
    <w:p w:rsidR="00A0714F" w:rsidRDefault="00A0714F">
      <w:pPr>
        <w:jc w:val="center"/>
        <w:rPr>
          <w:rFonts w:ascii="Arial" w:hAnsi="Arial" w:cs="Arial"/>
          <w:sz w:val="24"/>
          <w:szCs w:val="24"/>
          <w:lang w:val="mk-MK"/>
        </w:rPr>
      </w:pPr>
    </w:p>
    <w:p w:rsidR="00A0714F" w:rsidRDefault="00A0714F">
      <w:pPr>
        <w:jc w:val="center"/>
        <w:rPr>
          <w:rFonts w:ascii="Arial" w:hAnsi="Arial" w:cs="Arial"/>
          <w:sz w:val="24"/>
          <w:szCs w:val="24"/>
          <w:lang w:val="mk-MK"/>
        </w:rPr>
      </w:pPr>
    </w:p>
    <w:p w:rsidR="00A0714F" w:rsidRDefault="00A0714F">
      <w:pPr>
        <w:jc w:val="center"/>
        <w:rPr>
          <w:rFonts w:ascii="Arial" w:hAnsi="Arial" w:cs="Arial"/>
          <w:sz w:val="24"/>
          <w:szCs w:val="24"/>
          <w:lang w:val="mk-MK"/>
        </w:rPr>
      </w:pPr>
    </w:p>
    <w:p w:rsidR="00A0714F" w:rsidRDefault="00A0714F">
      <w:pPr>
        <w:jc w:val="center"/>
        <w:rPr>
          <w:rFonts w:ascii="Arial" w:hAnsi="Arial" w:cs="Arial"/>
          <w:sz w:val="24"/>
          <w:szCs w:val="24"/>
          <w:lang w:val="mk-MK"/>
        </w:rPr>
      </w:pPr>
    </w:p>
    <w:p w:rsidR="00A0714F" w:rsidRDefault="00A0714F">
      <w:pPr>
        <w:jc w:val="center"/>
        <w:rPr>
          <w:rFonts w:ascii="Arial" w:hAnsi="Arial" w:cs="Arial"/>
          <w:sz w:val="24"/>
          <w:szCs w:val="24"/>
          <w:lang w:val="mk-MK"/>
        </w:rPr>
      </w:pPr>
    </w:p>
    <w:p w:rsidR="00A0714F" w:rsidRDefault="00A0714F">
      <w:pPr>
        <w:jc w:val="center"/>
        <w:rPr>
          <w:rFonts w:ascii="Arial" w:hAnsi="Arial" w:cs="Arial"/>
          <w:sz w:val="24"/>
          <w:szCs w:val="24"/>
          <w:lang w:val="mk-MK"/>
        </w:rPr>
      </w:pPr>
    </w:p>
    <w:p w:rsidR="00A0714F" w:rsidRDefault="00A0714F">
      <w:pPr>
        <w:jc w:val="center"/>
        <w:rPr>
          <w:rFonts w:ascii="Arial" w:hAnsi="Arial" w:cs="Arial"/>
          <w:sz w:val="24"/>
          <w:szCs w:val="24"/>
          <w:lang w:val="mk-MK"/>
        </w:rPr>
      </w:pPr>
    </w:p>
    <w:p w:rsidR="00A0714F" w:rsidRDefault="00A0714F">
      <w:pPr>
        <w:jc w:val="center"/>
        <w:rPr>
          <w:rFonts w:ascii="Arial" w:hAnsi="Arial" w:cs="Arial"/>
          <w:sz w:val="24"/>
          <w:szCs w:val="24"/>
          <w:lang w:val="mk-MK"/>
        </w:rPr>
      </w:pPr>
    </w:p>
    <w:p w:rsidR="00A0714F" w:rsidRDefault="002608D1">
      <w:pPr>
        <w:rPr>
          <w:rFonts w:ascii="Arial" w:hAnsi="Arial" w:cs="Arial"/>
          <w:b/>
          <w:sz w:val="24"/>
          <w:szCs w:val="24"/>
          <w:lang w:val="mk-MK"/>
        </w:rPr>
      </w:pPr>
      <w:r>
        <w:rPr>
          <w:rFonts w:ascii="Arial" w:hAnsi="Arial" w:cs="Arial"/>
          <w:sz w:val="24"/>
          <w:szCs w:val="24"/>
        </w:rPr>
        <w:t xml:space="preserve">                                         </w:t>
      </w:r>
      <w:r>
        <w:rPr>
          <w:rFonts w:ascii="Arial" w:hAnsi="Arial" w:cs="Arial"/>
          <w:b/>
          <w:sz w:val="24"/>
          <w:szCs w:val="24"/>
          <w:lang w:val="mk-MK"/>
        </w:rPr>
        <w:t>ГОДИШНА ПРОГРАМА</w:t>
      </w:r>
    </w:p>
    <w:p w:rsidR="00A0714F" w:rsidRDefault="00A0714F">
      <w:pPr>
        <w:rPr>
          <w:rFonts w:ascii="Arial" w:hAnsi="Arial" w:cs="Arial"/>
          <w:b/>
          <w:sz w:val="24"/>
          <w:szCs w:val="24"/>
          <w:lang w:val="mk-MK"/>
        </w:rPr>
      </w:pPr>
    </w:p>
    <w:p w:rsidR="00A0714F" w:rsidRDefault="002608D1">
      <w:pPr>
        <w:jc w:val="center"/>
        <w:rPr>
          <w:rFonts w:ascii="Arial" w:hAnsi="Arial" w:cs="Arial"/>
          <w:b/>
          <w:sz w:val="24"/>
          <w:szCs w:val="24"/>
          <w:lang w:val="mk-MK"/>
        </w:rPr>
      </w:pPr>
      <w:r>
        <w:rPr>
          <w:rFonts w:ascii="Arial" w:hAnsi="Arial" w:cs="Arial"/>
          <w:b/>
          <w:sz w:val="24"/>
          <w:szCs w:val="24"/>
          <w:lang w:val="mk-MK"/>
        </w:rPr>
        <w:t>За работа на директорот на ООУ„Ристо Шуклев“ - Негорци</w:t>
      </w:r>
    </w:p>
    <w:p w:rsidR="00A0714F" w:rsidRDefault="002608D1">
      <w:pPr>
        <w:jc w:val="center"/>
        <w:rPr>
          <w:rFonts w:ascii="Arial" w:hAnsi="Arial" w:cs="Arial"/>
          <w:b/>
          <w:sz w:val="24"/>
          <w:szCs w:val="24"/>
          <w:lang w:val="mk-MK"/>
        </w:rPr>
      </w:pPr>
      <w:r>
        <w:rPr>
          <w:rFonts w:ascii="Arial" w:hAnsi="Arial" w:cs="Arial"/>
          <w:b/>
          <w:sz w:val="24"/>
          <w:szCs w:val="24"/>
          <w:lang w:val="mk-MK"/>
        </w:rPr>
        <w:t>за учебна</w:t>
      </w:r>
      <w:r>
        <w:rPr>
          <w:rFonts w:ascii="Arial" w:hAnsi="Arial" w:cs="Arial"/>
          <w:b/>
          <w:sz w:val="24"/>
          <w:szCs w:val="24"/>
          <w:lang w:val="mk-MK"/>
        </w:rPr>
        <w:t>та 2025/2026 година</w:t>
      </w:r>
    </w:p>
    <w:p w:rsidR="00A0714F" w:rsidRDefault="00A0714F">
      <w:pPr>
        <w:rPr>
          <w:rFonts w:ascii="Arial" w:hAnsi="Arial" w:cs="Arial"/>
          <w:b/>
          <w:sz w:val="24"/>
          <w:szCs w:val="24"/>
          <w:lang w:val="mk-MK"/>
        </w:rPr>
      </w:pPr>
    </w:p>
    <w:p w:rsidR="00A0714F" w:rsidRDefault="00A0714F">
      <w:pPr>
        <w:rPr>
          <w:rFonts w:ascii="Arial" w:hAnsi="Arial" w:cs="Arial"/>
          <w:b/>
          <w:sz w:val="24"/>
          <w:szCs w:val="24"/>
          <w:lang w:val="mk-MK"/>
        </w:rPr>
      </w:pPr>
    </w:p>
    <w:p w:rsidR="00A0714F" w:rsidRDefault="00A0714F">
      <w:pPr>
        <w:rPr>
          <w:rFonts w:ascii="Arial" w:hAnsi="Arial" w:cs="Arial"/>
          <w:b/>
          <w:sz w:val="24"/>
          <w:szCs w:val="24"/>
          <w:lang w:val="mk-MK"/>
        </w:rPr>
      </w:pPr>
    </w:p>
    <w:p w:rsidR="00A0714F" w:rsidRDefault="00A0714F">
      <w:pPr>
        <w:rPr>
          <w:rFonts w:ascii="Arial" w:hAnsi="Arial" w:cs="Arial"/>
          <w:b/>
          <w:sz w:val="24"/>
          <w:szCs w:val="24"/>
          <w:lang w:val="mk-MK"/>
        </w:rPr>
      </w:pPr>
    </w:p>
    <w:p w:rsidR="00A0714F" w:rsidRDefault="00A0714F">
      <w:pPr>
        <w:rPr>
          <w:rFonts w:ascii="Arial" w:hAnsi="Arial" w:cs="Arial"/>
          <w:b/>
          <w:sz w:val="24"/>
          <w:szCs w:val="24"/>
          <w:lang w:val="mk-MK"/>
        </w:rPr>
      </w:pPr>
    </w:p>
    <w:p w:rsidR="00A0714F" w:rsidRDefault="00A0714F">
      <w:pPr>
        <w:rPr>
          <w:rFonts w:ascii="Arial" w:hAnsi="Arial" w:cs="Arial"/>
          <w:b/>
          <w:sz w:val="24"/>
          <w:szCs w:val="24"/>
          <w:lang w:val="mk-MK"/>
        </w:rPr>
      </w:pPr>
    </w:p>
    <w:p w:rsidR="00A0714F" w:rsidRDefault="00A0714F">
      <w:pPr>
        <w:rPr>
          <w:rFonts w:ascii="Arial" w:hAnsi="Arial" w:cs="Arial"/>
          <w:b/>
          <w:sz w:val="24"/>
          <w:szCs w:val="24"/>
          <w:lang w:val="mk-MK"/>
        </w:rPr>
      </w:pPr>
    </w:p>
    <w:p w:rsidR="00A0714F" w:rsidRDefault="00A0714F">
      <w:pPr>
        <w:rPr>
          <w:rFonts w:ascii="Arial" w:hAnsi="Arial" w:cs="Arial"/>
          <w:b/>
          <w:sz w:val="24"/>
          <w:szCs w:val="24"/>
          <w:lang w:val="mk-MK"/>
        </w:rPr>
      </w:pPr>
    </w:p>
    <w:p w:rsidR="00A0714F" w:rsidRDefault="00A0714F">
      <w:pPr>
        <w:rPr>
          <w:rFonts w:ascii="Arial" w:hAnsi="Arial" w:cs="Arial"/>
          <w:b/>
          <w:sz w:val="24"/>
          <w:szCs w:val="24"/>
          <w:lang w:val="mk-MK"/>
        </w:rPr>
      </w:pPr>
    </w:p>
    <w:p w:rsidR="00A0714F" w:rsidRDefault="002608D1">
      <w:pPr>
        <w:rPr>
          <w:rFonts w:ascii="Arial" w:hAnsi="Arial" w:cs="Arial"/>
          <w:b/>
          <w:sz w:val="24"/>
          <w:szCs w:val="24"/>
          <w:lang w:val="mk-MK"/>
        </w:rPr>
      </w:pPr>
      <w:r>
        <w:rPr>
          <w:rFonts w:ascii="Arial" w:hAnsi="Arial" w:cs="Arial"/>
          <w:b/>
          <w:sz w:val="24"/>
          <w:szCs w:val="24"/>
        </w:rPr>
        <w:t xml:space="preserve">                                             </w:t>
      </w:r>
      <w:r>
        <w:rPr>
          <w:rFonts w:ascii="Arial" w:hAnsi="Arial" w:cs="Arial"/>
          <w:b/>
          <w:sz w:val="24"/>
          <w:szCs w:val="24"/>
          <w:lang w:val="mk-MK"/>
        </w:rPr>
        <w:t>Негорци, август 2025</w:t>
      </w:r>
    </w:p>
    <w:p w:rsidR="00A0714F" w:rsidRDefault="00A0714F">
      <w:pPr>
        <w:rPr>
          <w:rFonts w:ascii="Arial" w:hAnsi="Arial" w:cs="Arial"/>
        </w:rPr>
      </w:pPr>
    </w:p>
    <w:p w:rsidR="00A0714F" w:rsidRDefault="00A0714F">
      <w:pPr>
        <w:rPr>
          <w:rFonts w:ascii="Arial" w:hAnsi="Arial" w:cs="Arial"/>
        </w:rPr>
      </w:pPr>
    </w:p>
    <w:p w:rsidR="00A0714F" w:rsidRDefault="002608D1">
      <w:pPr>
        <w:rPr>
          <w:rFonts w:ascii="Arial" w:hAnsi="Arial" w:cs="Arial"/>
          <w:lang w:val="mk-MK"/>
        </w:rPr>
      </w:pPr>
      <w:r>
        <w:rPr>
          <w:rFonts w:ascii="Arial" w:hAnsi="Arial" w:cs="Arial"/>
        </w:rPr>
        <w:lastRenderedPageBreak/>
        <w:t xml:space="preserve">  </w:t>
      </w:r>
      <w:r>
        <w:rPr>
          <w:rFonts w:ascii="Arial" w:hAnsi="Arial" w:cs="Arial"/>
          <w:lang w:val="mk-MK"/>
        </w:rPr>
        <w:t>Вовед</w:t>
      </w:r>
    </w:p>
    <w:p w:rsidR="00A0714F" w:rsidRDefault="002608D1">
      <w:pPr>
        <w:ind w:firstLine="720"/>
        <w:jc w:val="both"/>
        <w:rPr>
          <w:rFonts w:ascii="Arial" w:hAnsi="Arial" w:cs="Arial"/>
          <w:lang w:val="mk-MK"/>
        </w:rPr>
      </w:pPr>
      <w:r>
        <w:rPr>
          <w:rFonts w:ascii="Arial" w:hAnsi="Arial" w:cs="Arial"/>
          <w:lang w:val="mk-MK"/>
        </w:rPr>
        <w:t xml:space="preserve">Целокупниот процес на работа на училиштето претставува сложен, динамичен процес низ кој се </w:t>
      </w:r>
      <w:r>
        <w:rPr>
          <w:rFonts w:ascii="Arial" w:hAnsi="Arial" w:cs="Arial"/>
          <w:lang w:val="es-ES"/>
        </w:rPr>
        <w:t xml:space="preserve">извршува воспитно-образовна дејност во чија педагошка </w:t>
      </w:r>
      <w:r>
        <w:rPr>
          <w:rFonts w:ascii="Arial" w:hAnsi="Arial" w:cs="Arial"/>
          <w:lang w:val="es-ES"/>
        </w:rPr>
        <w:t>структура, освен наставата се организираат и остваруваат и други рамноправно значајни подрачја: воннаставна воспитно-образовна и стручно-педагошка дејност, слободни ученички активности и работа на проекти во училиштето.</w:t>
      </w:r>
      <w:r>
        <w:rPr>
          <w:rFonts w:ascii="Arial" w:hAnsi="Arial" w:cs="Arial"/>
          <w:lang w:val="mk-MK"/>
        </w:rPr>
        <w:t xml:space="preserve"> Заради тоа организацијата на работат</w:t>
      </w:r>
      <w:r>
        <w:rPr>
          <w:rFonts w:ascii="Arial" w:hAnsi="Arial" w:cs="Arial"/>
          <w:lang w:val="mk-MK"/>
        </w:rPr>
        <w:t xml:space="preserve">а на училиштето е комплексна задача  која е </w:t>
      </w:r>
      <w:r>
        <w:rPr>
          <w:rFonts w:ascii="Arial" w:hAnsi="Arial" w:cs="Arial"/>
          <w:lang w:val="es-ES"/>
        </w:rPr>
        <w:t>тесно поврзана со функционалноста на директорот</w:t>
      </w:r>
      <w:r>
        <w:rPr>
          <w:rFonts w:ascii="Arial" w:hAnsi="Arial" w:cs="Arial"/>
          <w:lang w:val="mk-MK"/>
        </w:rPr>
        <w:t>. Училиштето ќе биде успешно доколку директорот:</w:t>
      </w:r>
    </w:p>
    <w:p w:rsidR="00A0714F" w:rsidRDefault="002608D1">
      <w:pPr>
        <w:rPr>
          <w:rFonts w:ascii="Arial" w:hAnsi="Arial" w:cs="Arial"/>
          <w:lang w:val="es-ES"/>
        </w:rPr>
      </w:pPr>
      <w:r>
        <w:rPr>
          <w:rFonts w:ascii="Arial" w:hAnsi="Arial" w:cs="Arial"/>
          <w:lang w:val="mk-MK"/>
        </w:rPr>
        <w:t xml:space="preserve">-  </w:t>
      </w:r>
      <w:r>
        <w:rPr>
          <w:rFonts w:ascii="Arial" w:hAnsi="Arial" w:cs="Arial"/>
          <w:lang w:val="es-ES"/>
        </w:rPr>
        <w:t xml:space="preserve">ја познава мисијата на училиштето;                                                                               </w:t>
      </w:r>
      <w:r>
        <w:rPr>
          <w:rFonts w:ascii="Arial" w:hAnsi="Arial" w:cs="Arial"/>
          <w:lang w:val="es-ES"/>
        </w:rPr>
        <w:t xml:space="preserve">                                             </w:t>
      </w:r>
      <w:r>
        <w:rPr>
          <w:rFonts w:ascii="Arial" w:hAnsi="Arial" w:cs="Arial"/>
          <w:lang w:val="mk-MK"/>
        </w:rPr>
        <w:t xml:space="preserve">- </w:t>
      </w:r>
      <w:r>
        <w:rPr>
          <w:rFonts w:ascii="Arial" w:hAnsi="Arial" w:cs="Arial"/>
          <w:lang w:val="es-ES"/>
        </w:rPr>
        <w:t xml:space="preserve">ја координира работата на училиштето со доделување улоги;                                                                                   </w:t>
      </w:r>
      <w:r>
        <w:rPr>
          <w:rFonts w:ascii="Arial" w:hAnsi="Arial" w:cs="Arial"/>
          <w:lang w:val="mk-MK"/>
        </w:rPr>
        <w:t xml:space="preserve">- </w:t>
      </w:r>
      <w:r>
        <w:rPr>
          <w:rFonts w:ascii="Arial" w:hAnsi="Arial" w:cs="Arial"/>
          <w:lang w:val="es-ES"/>
        </w:rPr>
        <w:t xml:space="preserve">активно и визионерски е вклучен во планирањето и спроведувањето на </w:t>
      </w:r>
      <w:r>
        <w:rPr>
          <w:rFonts w:ascii="Arial" w:hAnsi="Arial" w:cs="Arial"/>
          <w:lang w:val="es-ES"/>
        </w:rPr>
        <w:t xml:space="preserve">промените;                                         </w:t>
      </w:r>
      <w:r>
        <w:rPr>
          <w:rFonts w:ascii="Arial" w:hAnsi="Arial" w:cs="Arial"/>
          <w:lang w:val="mk-MK"/>
        </w:rPr>
        <w:t xml:space="preserve">- </w:t>
      </w:r>
      <w:r>
        <w:rPr>
          <w:rFonts w:ascii="Arial" w:hAnsi="Arial" w:cs="Arial"/>
          <w:lang w:val="es-ES"/>
        </w:rPr>
        <w:t xml:space="preserve">е подготвен да ги делегира, овластува и вреднува придонесите на колегите;                                                         </w:t>
      </w:r>
      <w:r>
        <w:rPr>
          <w:rFonts w:ascii="Arial" w:hAnsi="Arial" w:cs="Arial"/>
          <w:lang w:val="mk-MK"/>
        </w:rPr>
        <w:t>-</w:t>
      </w:r>
      <w:r>
        <w:rPr>
          <w:rFonts w:ascii="Arial" w:hAnsi="Arial" w:cs="Arial"/>
          <w:lang w:val="es-ES"/>
        </w:rPr>
        <w:t>е обучен и вешт комуникатор кој ги информира вработените за важни одлуки</w:t>
      </w:r>
      <w:r>
        <w:rPr>
          <w:rFonts w:ascii="Arial" w:hAnsi="Arial" w:cs="Arial"/>
          <w:lang w:val="mk-MK"/>
        </w:rPr>
        <w:t>/н</w:t>
      </w:r>
      <w:r>
        <w:rPr>
          <w:rFonts w:ascii="Arial" w:hAnsi="Arial" w:cs="Arial"/>
          <w:lang w:val="es-ES"/>
        </w:rPr>
        <w:t xml:space="preserve">астани;      </w:t>
      </w:r>
      <w:r>
        <w:rPr>
          <w:rFonts w:ascii="Arial" w:hAnsi="Arial" w:cs="Arial"/>
          <w:lang w:val="mk-MK"/>
        </w:rPr>
        <w:t xml:space="preserve">                                                                                                                                                      </w:t>
      </w:r>
      <w:r>
        <w:rPr>
          <w:rFonts w:ascii="Arial" w:hAnsi="Arial" w:cs="Arial"/>
          <w:lang w:val="es-ES"/>
        </w:rPr>
        <w:t xml:space="preserve">   </w:t>
      </w:r>
      <w:r>
        <w:rPr>
          <w:rFonts w:ascii="Arial" w:hAnsi="Arial" w:cs="Arial"/>
          <w:lang w:val="mk-MK"/>
        </w:rPr>
        <w:t xml:space="preserve">- </w:t>
      </w:r>
      <w:r>
        <w:rPr>
          <w:rFonts w:ascii="Arial" w:hAnsi="Arial" w:cs="Arial"/>
          <w:lang w:val="es-ES"/>
        </w:rPr>
        <w:t xml:space="preserve">верен и предан целосно на училиштето, неговата традиција и репутација;                </w:t>
      </w:r>
      <w:r>
        <w:rPr>
          <w:rFonts w:ascii="Arial" w:hAnsi="Arial" w:cs="Arial"/>
          <w:lang w:val="es-ES"/>
        </w:rPr>
        <w:t xml:space="preserve">                                             </w:t>
      </w:r>
      <w:r>
        <w:rPr>
          <w:rFonts w:ascii="Arial" w:hAnsi="Arial" w:cs="Arial"/>
          <w:lang w:val="mk-MK"/>
        </w:rPr>
        <w:t>-</w:t>
      </w:r>
      <w:r>
        <w:rPr>
          <w:rFonts w:ascii="Arial" w:hAnsi="Arial" w:cs="Arial"/>
          <w:lang w:val="es-ES"/>
        </w:rPr>
        <w:t xml:space="preserve">го подобрува квалитетот на </w:t>
      </w:r>
      <w:r>
        <w:rPr>
          <w:rFonts w:ascii="Arial" w:hAnsi="Arial" w:cs="Arial"/>
        </w:rPr>
        <w:t>наставата</w:t>
      </w:r>
      <w:r>
        <w:rPr>
          <w:rFonts w:ascii="Arial" w:hAnsi="Arial" w:cs="Arial"/>
          <w:lang w:val="es-ES"/>
        </w:rPr>
        <w:t xml:space="preserve"> во училиштето од час во час, од ден на ден;                                             </w:t>
      </w:r>
      <w:r>
        <w:rPr>
          <w:rFonts w:ascii="Arial" w:hAnsi="Arial" w:cs="Arial"/>
          <w:lang w:val="mk-MK"/>
        </w:rPr>
        <w:t>-</w:t>
      </w:r>
      <w:r>
        <w:rPr>
          <w:rFonts w:ascii="Arial" w:hAnsi="Arial" w:cs="Arial"/>
        </w:rPr>
        <w:t>има високи очекувања  од целиот персонал и учениците.</w:t>
      </w:r>
    </w:p>
    <w:p w:rsidR="00A0714F" w:rsidRDefault="002608D1">
      <w:pPr>
        <w:jc w:val="both"/>
        <w:rPr>
          <w:rFonts w:ascii="Arial" w:hAnsi="Arial" w:cs="Arial"/>
          <w:lang w:val="es-ES"/>
        </w:rPr>
      </w:pPr>
      <w:r>
        <w:rPr>
          <w:rFonts w:ascii="Arial" w:hAnsi="Arial" w:cs="Arial"/>
        </w:rPr>
        <w:t>Затоа</w:t>
      </w:r>
      <w:r>
        <w:rPr>
          <w:rFonts w:ascii="Arial" w:hAnsi="Arial" w:cs="Arial"/>
          <w:lang w:val="es-ES"/>
        </w:rPr>
        <w:t xml:space="preserve">, </w:t>
      </w:r>
      <w:r>
        <w:rPr>
          <w:rFonts w:ascii="Arial" w:hAnsi="Arial" w:cs="Arial"/>
        </w:rPr>
        <w:t>многу е важно директоро</w:t>
      </w:r>
      <w:r>
        <w:rPr>
          <w:rFonts w:ascii="Arial" w:hAnsi="Arial" w:cs="Arial"/>
        </w:rPr>
        <w:t>т да знае да ја планира својата работа зашто таа непосредно влијае на основната функција на училиштето</w:t>
      </w:r>
      <w:r>
        <w:rPr>
          <w:rFonts w:ascii="Arial" w:hAnsi="Arial" w:cs="Arial"/>
          <w:lang w:val="es-ES"/>
        </w:rPr>
        <w:t xml:space="preserve">, </w:t>
      </w:r>
      <w:r>
        <w:rPr>
          <w:rFonts w:ascii="Arial" w:hAnsi="Arial" w:cs="Arial"/>
        </w:rPr>
        <w:t>образованието и воспитанието на учениците</w:t>
      </w:r>
      <w:r>
        <w:rPr>
          <w:rFonts w:ascii="Arial" w:hAnsi="Arial" w:cs="Arial"/>
          <w:lang w:val="es-ES"/>
        </w:rPr>
        <w:t>.</w:t>
      </w:r>
    </w:p>
    <w:p w:rsidR="00A0714F" w:rsidRDefault="002608D1">
      <w:pPr>
        <w:jc w:val="both"/>
        <w:rPr>
          <w:rFonts w:ascii="Arial" w:hAnsi="Arial" w:cs="Arial"/>
          <w:lang w:val="mk-MK"/>
        </w:rPr>
      </w:pPr>
      <w:r>
        <w:rPr>
          <w:rFonts w:ascii="Arial" w:hAnsi="Arial" w:cs="Arial"/>
        </w:rPr>
        <w:t>Како</w:t>
      </w:r>
      <w:r>
        <w:rPr>
          <w:rFonts w:ascii="Arial" w:hAnsi="Arial" w:cs="Arial"/>
          <w:lang w:val="mk-MK"/>
        </w:rPr>
        <w:t xml:space="preserve"> </w:t>
      </w:r>
      <w:r>
        <w:rPr>
          <w:rFonts w:ascii="Arial" w:hAnsi="Arial" w:cs="Arial"/>
        </w:rPr>
        <w:t>директор на ООУ</w:t>
      </w:r>
      <w:r>
        <w:rPr>
          <w:rFonts w:ascii="Arial" w:hAnsi="Arial" w:cs="Arial"/>
          <w:lang w:val="es-ES"/>
        </w:rPr>
        <w:t xml:space="preserve"> “</w:t>
      </w:r>
      <w:r>
        <w:rPr>
          <w:rFonts w:ascii="Arial" w:hAnsi="Arial" w:cs="Arial"/>
        </w:rPr>
        <w:t>РистоШуклев</w:t>
      </w:r>
      <w:r>
        <w:rPr>
          <w:rFonts w:ascii="Arial" w:hAnsi="Arial" w:cs="Arial"/>
          <w:lang w:val="es-ES"/>
        </w:rPr>
        <w:t xml:space="preserve">” – </w:t>
      </w:r>
      <w:r>
        <w:rPr>
          <w:rFonts w:ascii="Arial" w:hAnsi="Arial" w:cs="Arial"/>
        </w:rPr>
        <w:t>Негорци при изготвувањето на сопствената Годишна програма</w:t>
      </w:r>
      <w:r>
        <w:rPr>
          <w:rFonts w:ascii="Arial" w:hAnsi="Arial" w:cs="Arial"/>
          <w:lang w:val="es-ES"/>
        </w:rPr>
        <w:t xml:space="preserve">, </w:t>
      </w:r>
      <w:r>
        <w:rPr>
          <w:rFonts w:ascii="Arial" w:hAnsi="Arial" w:cs="Arial"/>
        </w:rPr>
        <w:t>пред се ја им</w:t>
      </w:r>
      <w:r>
        <w:rPr>
          <w:rFonts w:ascii="Arial" w:hAnsi="Arial" w:cs="Arial"/>
        </w:rPr>
        <w:t>а в предвид суштината на дејноста што ја извршува училиштето</w:t>
      </w:r>
      <w:r>
        <w:rPr>
          <w:rFonts w:ascii="Arial" w:hAnsi="Arial" w:cs="Arial"/>
          <w:lang w:val="es-ES"/>
        </w:rPr>
        <w:t xml:space="preserve">, </w:t>
      </w:r>
      <w:r>
        <w:rPr>
          <w:rFonts w:ascii="Arial" w:hAnsi="Arial" w:cs="Arial"/>
        </w:rPr>
        <w:t>состојбите внатре и во неговото опкружување</w:t>
      </w:r>
      <w:r>
        <w:rPr>
          <w:rFonts w:ascii="Arial" w:hAnsi="Arial" w:cs="Arial"/>
          <w:lang w:val="es-ES"/>
        </w:rPr>
        <w:t xml:space="preserve">,  </w:t>
      </w:r>
      <w:r>
        <w:rPr>
          <w:rFonts w:ascii="Arial" w:hAnsi="Arial" w:cs="Arial"/>
        </w:rPr>
        <w:t>како и донесувањето и спроведувањето на активности  што се однесуваат на неговата сегашност и иднина</w:t>
      </w:r>
      <w:r>
        <w:rPr>
          <w:rFonts w:ascii="Arial" w:hAnsi="Arial" w:cs="Arial"/>
          <w:lang w:val="es-ES"/>
        </w:rPr>
        <w:t xml:space="preserve">, </w:t>
      </w:r>
      <w:r>
        <w:rPr>
          <w:rFonts w:ascii="Arial" w:hAnsi="Arial" w:cs="Arial"/>
        </w:rPr>
        <w:t>во врска со организациската  мисија</w:t>
      </w:r>
      <w:r>
        <w:rPr>
          <w:rFonts w:ascii="Arial" w:hAnsi="Arial" w:cs="Arial"/>
          <w:lang w:val="es-ES"/>
        </w:rPr>
        <w:t xml:space="preserve">, </w:t>
      </w:r>
      <w:r>
        <w:rPr>
          <w:rFonts w:ascii="Arial" w:hAnsi="Arial" w:cs="Arial"/>
        </w:rPr>
        <w:t>организац</w:t>
      </w:r>
      <w:r>
        <w:rPr>
          <w:rFonts w:ascii="Arial" w:hAnsi="Arial" w:cs="Arial"/>
        </w:rPr>
        <w:t>иската филозофија и политика и визијата кон која се стреми како и стратегијата со која ќе се постигне остварувањето на визијата</w:t>
      </w:r>
      <w:r>
        <w:rPr>
          <w:rFonts w:ascii="Arial" w:hAnsi="Arial" w:cs="Arial"/>
          <w:lang w:val="es-ES"/>
        </w:rPr>
        <w:t>.</w:t>
      </w:r>
    </w:p>
    <w:p w:rsidR="00A0714F" w:rsidRDefault="002608D1">
      <w:pPr>
        <w:jc w:val="both"/>
        <w:rPr>
          <w:rFonts w:ascii="Arial" w:hAnsi="Arial" w:cs="Arial"/>
          <w:lang w:val="mk-MK"/>
        </w:rPr>
      </w:pPr>
      <w:r>
        <w:rPr>
          <w:rFonts w:ascii="Arial" w:hAnsi="Arial" w:cs="Arial"/>
          <w:lang w:val="es-ES"/>
        </w:rPr>
        <w:t>Содржински подрачја на програмата за работа на директорот</w:t>
      </w:r>
    </w:p>
    <w:p w:rsidR="00A0714F" w:rsidRDefault="002608D1">
      <w:pPr>
        <w:jc w:val="both"/>
        <w:rPr>
          <w:rFonts w:ascii="Arial" w:hAnsi="Arial" w:cs="Arial"/>
          <w:lang w:val="mk-MK"/>
        </w:rPr>
      </w:pPr>
      <w:r>
        <w:rPr>
          <w:rFonts w:ascii="Arial" w:hAnsi="Arial" w:cs="Arial"/>
          <w:lang w:val="mk-MK"/>
        </w:rPr>
        <w:t xml:space="preserve"> Во рамки на административно-организаторката работа на директорот ова</w:t>
      </w:r>
      <w:r>
        <w:rPr>
          <w:rFonts w:ascii="Arial" w:hAnsi="Arial" w:cs="Arial"/>
          <w:lang w:val="mk-MK"/>
        </w:rPr>
        <w:t>а година ќе ги реализирам следните активности:</w:t>
      </w:r>
    </w:p>
    <w:p w:rsidR="00A0714F" w:rsidRDefault="002608D1">
      <w:pPr>
        <w:numPr>
          <w:ilvl w:val="0"/>
          <w:numId w:val="11"/>
        </w:numPr>
        <w:spacing w:after="0" w:line="240" w:lineRule="auto"/>
        <w:rPr>
          <w:rFonts w:ascii="Arial" w:hAnsi="Arial" w:cs="Arial"/>
          <w:lang w:val="mk-MK"/>
        </w:rPr>
      </w:pPr>
      <w:r>
        <w:rPr>
          <w:rFonts w:ascii="Arial" w:hAnsi="Arial" w:cs="Arial"/>
          <w:lang w:val="mk-MK"/>
        </w:rPr>
        <w:t>распределба на наставните предмети и часови, задолженија во рамките на слободните ученички активности, внатрешна организираност на работата на училиштето, стручните активи, тела, комисии, тимови;</w:t>
      </w:r>
    </w:p>
    <w:p w:rsidR="00A0714F" w:rsidRDefault="002608D1">
      <w:pPr>
        <w:numPr>
          <w:ilvl w:val="0"/>
          <w:numId w:val="11"/>
        </w:numPr>
        <w:spacing w:after="0" w:line="240" w:lineRule="auto"/>
        <w:rPr>
          <w:rFonts w:ascii="Arial" w:hAnsi="Arial" w:cs="Arial"/>
        </w:rPr>
      </w:pPr>
      <w:r>
        <w:rPr>
          <w:rFonts w:ascii="Arial" w:hAnsi="Arial" w:cs="Arial"/>
        </w:rPr>
        <w:t>осврт на зако</w:t>
      </w:r>
      <w:r>
        <w:rPr>
          <w:rFonts w:ascii="Arial" w:hAnsi="Arial" w:cs="Arial"/>
        </w:rPr>
        <w:t>нските прописи;</w:t>
      </w:r>
    </w:p>
    <w:p w:rsidR="00A0714F" w:rsidRDefault="002608D1">
      <w:pPr>
        <w:numPr>
          <w:ilvl w:val="0"/>
          <w:numId w:val="11"/>
        </w:numPr>
        <w:spacing w:after="0" w:line="240" w:lineRule="auto"/>
        <w:rPr>
          <w:rFonts w:ascii="Arial" w:hAnsi="Arial" w:cs="Arial"/>
        </w:rPr>
      </w:pPr>
      <w:r>
        <w:rPr>
          <w:rFonts w:ascii="Arial" w:hAnsi="Arial" w:cs="Arial"/>
        </w:rPr>
        <w:t>организирање упис на ученици во прво одделение;</w:t>
      </w:r>
    </w:p>
    <w:p w:rsidR="00A0714F" w:rsidRDefault="002608D1">
      <w:pPr>
        <w:numPr>
          <w:ilvl w:val="0"/>
          <w:numId w:val="11"/>
        </w:numPr>
        <w:spacing w:after="0" w:line="240" w:lineRule="auto"/>
        <w:rPr>
          <w:rFonts w:ascii="Arial" w:hAnsi="Arial" w:cs="Arial"/>
        </w:rPr>
      </w:pPr>
      <w:r>
        <w:rPr>
          <w:rFonts w:ascii="Arial" w:hAnsi="Arial" w:cs="Arial"/>
        </w:rPr>
        <w:t>грижа за спроведување на куќниот ред во училиштето (кодекс на однесување);</w:t>
      </w:r>
    </w:p>
    <w:p w:rsidR="00A0714F" w:rsidRDefault="002608D1">
      <w:pPr>
        <w:numPr>
          <w:ilvl w:val="0"/>
          <w:numId w:val="11"/>
        </w:numPr>
        <w:spacing w:after="0" w:line="240" w:lineRule="auto"/>
        <w:rPr>
          <w:rFonts w:ascii="Arial" w:hAnsi="Arial" w:cs="Arial"/>
        </w:rPr>
      </w:pPr>
      <w:r>
        <w:rPr>
          <w:rFonts w:ascii="Arial" w:hAnsi="Arial" w:cs="Arial"/>
        </w:rPr>
        <w:t>свикување седници на Наставничкиот совет и раководење со истиот и поднесување на извештај;</w:t>
      </w:r>
    </w:p>
    <w:p w:rsidR="00A0714F" w:rsidRDefault="002608D1">
      <w:pPr>
        <w:numPr>
          <w:ilvl w:val="0"/>
          <w:numId w:val="11"/>
        </w:numPr>
        <w:spacing w:after="0" w:line="240" w:lineRule="auto"/>
        <w:rPr>
          <w:rFonts w:ascii="Arial" w:hAnsi="Arial" w:cs="Arial"/>
        </w:rPr>
      </w:pPr>
      <w:r>
        <w:rPr>
          <w:rFonts w:ascii="Arial" w:hAnsi="Arial" w:cs="Arial"/>
        </w:rPr>
        <w:t>управување со финансиското</w:t>
      </w:r>
      <w:r>
        <w:rPr>
          <w:rFonts w:ascii="Arial" w:hAnsi="Arial" w:cs="Arial"/>
        </w:rPr>
        <w:t xml:space="preserve"> работење и завршната сметка;</w:t>
      </w:r>
    </w:p>
    <w:p w:rsidR="00A0714F" w:rsidRDefault="002608D1">
      <w:pPr>
        <w:numPr>
          <w:ilvl w:val="0"/>
          <w:numId w:val="11"/>
        </w:numPr>
        <w:spacing w:after="0" w:line="240" w:lineRule="auto"/>
        <w:rPr>
          <w:rFonts w:ascii="Arial" w:hAnsi="Arial" w:cs="Arial"/>
        </w:rPr>
      </w:pPr>
      <w:r>
        <w:rPr>
          <w:rFonts w:ascii="Arial" w:hAnsi="Arial" w:cs="Arial"/>
        </w:rPr>
        <w:t>организирање и утврдување динамика за инфрасктурктурни работи;</w:t>
      </w:r>
    </w:p>
    <w:p w:rsidR="00A0714F" w:rsidRDefault="002608D1">
      <w:pPr>
        <w:numPr>
          <w:ilvl w:val="0"/>
          <w:numId w:val="11"/>
        </w:numPr>
        <w:spacing w:after="0" w:line="240" w:lineRule="auto"/>
        <w:rPr>
          <w:rFonts w:ascii="Arial" w:hAnsi="Arial" w:cs="Arial"/>
        </w:rPr>
      </w:pPr>
      <w:r>
        <w:rPr>
          <w:rFonts w:ascii="Arial" w:hAnsi="Arial" w:cs="Arial"/>
        </w:rPr>
        <w:t>управување и донесување мерки за воведување на иновации во целокупната работа на училиштето и др.</w:t>
      </w:r>
    </w:p>
    <w:p w:rsidR="00A0714F" w:rsidRDefault="002608D1">
      <w:pPr>
        <w:rPr>
          <w:rFonts w:ascii="Arial" w:hAnsi="Arial" w:cs="Arial"/>
        </w:rPr>
      </w:pPr>
      <w:r>
        <w:rPr>
          <w:rFonts w:ascii="Arial" w:hAnsi="Arial" w:cs="Arial"/>
        </w:rPr>
        <w:lastRenderedPageBreak/>
        <w:t xml:space="preserve">Педагошко-инструктивната работа на директорот ја сочинуваат </w:t>
      </w:r>
      <w:r>
        <w:rPr>
          <w:rFonts w:ascii="Arial" w:hAnsi="Arial" w:cs="Arial"/>
        </w:rPr>
        <w:t>повеќе подрачја а задачите кои ќе ги реализирам во секое подрачје оддлено  се следните:</w:t>
      </w:r>
    </w:p>
    <w:tbl>
      <w:tblPr>
        <w:tblW w:w="0" w:type="auto"/>
        <w:tblInd w:w="-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
        <w:gridCol w:w="47"/>
        <w:gridCol w:w="17"/>
        <w:gridCol w:w="4407"/>
        <w:gridCol w:w="2618"/>
        <w:gridCol w:w="1713"/>
        <w:gridCol w:w="15"/>
      </w:tblGrid>
      <w:tr w:rsidR="00A0714F">
        <w:trPr>
          <w:cantSplit/>
          <w:trHeight w:val="519"/>
        </w:trPr>
        <w:tc>
          <w:tcPr>
            <w:tcW w:w="792" w:type="dxa"/>
            <w:shd w:val="clear" w:color="auto" w:fill="C0C0C0"/>
            <w:vAlign w:val="center"/>
          </w:tcPr>
          <w:p w:rsidR="00A0714F" w:rsidRDefault="002608D1">
            <w:pPr>
              <w:pStyle w:val="Heading6"/>
              <w:numPr>
                <w:ilvl w:val="5"/>
                <w:numId w:val="0"/>
              </w:numPr>
              <w:rPr>
                <w:rFonts w:ascii="Arial" w:hAnsi="Arial" w:cs="Arial"/>
                <w:b w:val="0"/>
                <w:sz w:val="22"/>
                <w:szCs w:val="22"/>
              </w:rPr>
            </w:pPr>
            <w:r>
              <w:rPr>
                <w:rFonts w:ascii="Arial" w:hAnsi="Arial" w:cs="Arial"/>
                <w:b w:val="0"/>
                <w:sz w:val="22"/>
                <w:szCs w:val="22"/>
                <w:lang w:val="en-US"/>
              </w:rPr>
              <w:t>I</w:t>
            </w:r>
          </w:p>
        </w:tc>
        <w:tc>
          <w:tcPr>
            <w:tcW w:w="8817" w:type="dxa"/>
            <w:gridSpan w:val="6"/>
            <w:shd w:val="clear" w:color="auto" w:fill="C0C0C0"/>
            <w:vAlign w:val="center"/>
          </w:tcPr>
          <w:p w:rsidR="00A0714F" w:rsidRDefault="002608D1">
            <w:pPr>
              <w:rPr>
                <w:rFonts w:ascii="Arial" w:hAnsi="Arial" w:cs="Arial"/>
              </w:rPr>
            </w:pPr>
            <w:r>
              <w:rPr>
                <w:rFonts w:ascii="Arial" w:hAnsi="Arial" w:cs="Arial"/>
              </w:rPr>
              <w:t>Програмско-концепциско подрачје</w:t>
            </w:r>
          </w:p>
        </w:tc>
      </w:tr>
      <w:tr w:rsidR="00A0714F">
        <w:tc>
          <w:tcPr>
            <w:tcW w:w="5263" w:type="dxa"/>
            <w:gridSpan w:val="4"/>
            <w:shd w:val="clear" w:color="auto" w:fill="E0E0E0"/>
            <w:vAlign w:val="center"/>
          </w:tcPr>
          <w:p w:rsidR="00A0714F" w:rsidRDefault="002608D1">
            <w:pPr>
              <w:pStyle w:val="Heading5"/>
              <w:numPr>
                <w:ilvl w:val="4"/>
                <w:numId w:val="0"/>
              </w:numPr>
              <w:rPr>
                <w:rFonts w:ascii="Arial" w:hAnsi="Arial" w:cs="Arial"/>
                <w:sz w:val="22"/>
                <w:szCs w:val="22"/>
              </w:rPr>
            </w:pPr>
            <w:r>
              <w:rPr>
                <w:rFonts w:ascii="Arial" w:hAnsi="Arial" w:cs="Arial"/>
                <w:sz w:val="22"/>
                <w:szCs w:val="22"/>
              </w:rPr>
              <w:t>Содржина</w:t>
            </w:r>
          </w:p>
        </w:tc>
        <w:tc>
          <w:tcPr>
            <w:tcW w:w="2618" w:type="dxa"/>
            <w:shd w:val="clear" w:color="auto" w:fill="E0E0E0"/>
            <w:vAlign w:val="center"/>
          </w:tcPr>
          <w:p w:rsidR="00A0714F" w:rsidRDefault="002608D1">
            <w:pPr>
              <w:rPr>
                <w:rFonts w:ascii="Arial" w:hAnsi="Arial" w:cs="Arial"/>
              </w:rPr>
            </w:pPr>
            <w:r>
              <w:rPr>
                <w:rFonts w:ascii="Arial" w:hAnsi="Arial" w:cs="Arial"/>
              </w:rPr>
              <w:t>Носител на</w:t>
            </w:r>
          </w:p>
          <w:p w:rsidR="00A0714F" w:rsidRDefault="002608D1">
            <w:pPr>
              <w:rPr>
                <w:rFonts w:ascii="Arial" w:hAnsi="Arial" w:cs="Arial"/>
              </w:rPr>
            </w:pPr>
            <w:r>
              <w:rPr>
                <w:rFonts w:ascii="Arial" w:hAnsi="Arial" w:cs="Arial"/>
              </w:rPr>
              <w:t>работната задача</w:t>
            </w:r>
          </w:p>
        </w:tc>
        <w:tc>
          <w:tcPr>
            <w:tcW w:w="1728" w:type="dxa"/>
            <w:gridSpan w:val="2"/>
            <w:shd w:val="clear" w:color="auto" w:fill="E0E0E0"/>
            <w:vAlign w:val="center"/>
          </w:tcPr>
          <w:p w:rsidR="00A0714F" w:rsidRDefault="002608D1">
            <w:pPr>
              <w:pStyle w:val="Heading1"/>
              <w:rPr>
                <w:rFonts w:ascii="Arial" w:hAnsi="Arial" w:cs="Arial"/>
                <w:sz w:val="22"/>
                <w:szCs w:val="22"/>
              </w:rPr>
            </w:pPr>
            <w:r>
              <w:rPr>
                <w:rFonts w:ascii="Arial" w:hAnsi="Arial" w:cs="Arial"/>
                <w:sz w:val="22"/>
                <w:szCs w:val="22"/>
              </w:rPr>
              <w:t>Времена</w:t>
            </w:r>
          </w:p>
          <w:p w:rsidR="00A0714F" w:rsidRDefault="002608D1">
            <w:pPr>
              <w:rPr>
                <w:rFonts w:ascii="Arial" w:hAnsi="Arial" w:cs="Arial"/>
              </w:rPr>
            </w:pPr>
            <w:r>
              <w:rPr>
                <w:rFonts w:ascii="Arial" w:hAnsi="Arial" w:cs="Arial"/>
              </w:rPr>
              <w:t>Реализација</w:t>
            </w:r>
          </w:p>
        </w:tc>
      </w:tr>
      <w:tr w:rsidR="00A0714F">
        <w:trPr>
          <w:trHeight w:val="1189"/>
        </w:trPr>
        <w:tc>
          <w:tcPr>
            <w:tcW w:w="5263" w:type="dxa"/>
            <w:gridSpan w:val="4"/>
            <w:vAlign w:val="center"/>
          </w:tcPr>
          <w:p w:rsidR="00A0714F" w:rsidRDefault="002608D1">
            <w:pPr>
              <w:pStyle w:val="BodyText"/>
              <w:rPr>
                <w:rFonts w:ascii="Arial" w:hAnsi="Arial" w:cs="Arial"/>
              </w:rPr>
            </w:pPr>
            <w:r>
              <w:rPr>
                <w:rFonts w:ascii="Arial" w:hAnsi="Arial" w:cs="Arial"/>
              </w:rPr>
              <w:t xml:space="preserve">1.1. Распределба на наставни предмети, одделенски раководители, одговорни </w:t>
            </w:r>
            <w:r>
              <w:rPr>
                <w:rFonts w:ascii="Arial" w:hAnsi="Arial" w:cs="Arial"/>
              </w:rPr>
              <w:t>наставници на Стручни активи, ученички организации, СУА и други стручни подрачја.</w:t>
            </w:r>
          </w:p>
        </w:tc>
        <w:tc>
          <w:tcPr>
            <w:tcW w:w="2618" w:type="dxa"/>
            <w:vAlign w:val="center"/>
          </w:tcPr>
          <w:p w:rsidR="00A0714F" w:rsidRDefault="002608D1">
            <w:pPr>
              <w:rPr>
                <w:rFonts w:ascii="Arial" w:hAnsi="Arial" w:cs="Arial"/>
              </w:rPr>
            </w:pPr>
            <w:r>
              <w:rPr>
                <w:rFonts w:ascii="Arial" w:hAnsi="Arial" w:cs="Arial"/>
              </w:rPr>
              <w:t>Директор Наставнички совет</w:t>
            </w:r>
          </w:p>
        </w:tc>
        <w:tc>
          <w:tcPr>
            <w:tcW w:w="1728" w:type="dxa"/>
            <w:gridSpan w:val="2"/>
            <w:vAlign w:val="center"/>
          </w:tcPr>
          <w:p w:rsidR="00A0714F" w:rsidRDefault="002608D1">
            <w:pPr>
              <w:pStyle w:val="Heading2"/>
              <w:numPr>
                <w:ilvl w:val="1"/>
                <w:numId w:val="0"/>
              </w:numPr>
              <w:rPr>
                <w:rFonts w:ascii="Arial" w:hAnsi="Arial" w:cs="Arial"/>
                <w:b w:val="0"/>
                <w:sz w:val="22"/>
                <w:szCs w:val="22"/>
              </w:rPr>
            </w:pPr>
            <w:r>
              <w:rPr>
                <w:rFonts w:ascii="Arial" w:hAnsi="Arial" w:cs="Arial"/>
                <w:b w:val="0"/>
                <w:sz w:val="22"/>
                <w:szCs w:val="22"/>
              </w:rPr>
              <w:t>VIII</w:t>
            </w:r>
          </w:p>
        </w:tc>
      </w:tr>
      <w:tr w:rsidR="00A0714F">
        <w:trPr>
          <w:trHeight w:val="1260"/>
        </w:trPr>
        <w:tc>
          <w:tcPr>
            <w:tcW w:w="5263" w:type="dxa"/>
            <w:gridSpan w:val="4"/>
            <w:vAlign w:val="center"/>
          </w:tcPr>
          <w:p w:rsidR="00A0714F" w:rsidRDefault="002608D1">
            <w:pPr>
              <w:rPr>
                <w:rFonts w:ascii="Arial" w:hAnsi="Arial" w:cs="Arial"/>
              </w:rPr>
            </w:pPr>
            <w:r>
              <w:rPr>
                <w:rFonts w:ascii="Arial" w:hAnsi="Arial" w:cs="Arial"/>
              </w:rPr>
              <w:t xml:space="preserve">1.2. Анализа и селекција на најбините приоритетни задачи кои треба да се имаат во предвид при изработката на одделни делови од Годишната </w:t>
            </w:r>
            <w:r>
              <w:rPr>
                <w:rFonts w:ascii="Arial" w:hAnsi="Arial" w:cs="Arial"/>
              </w:rPr>
              <w:t>програма за работа на училиштето.</w:t>
            </w:r>
          </w:p>
        </w:tc>
        <w:tc>
          <w:tcPr>
            <w:tcW w:w="2618" w:type="dxa"/>
            <w:vAlign w:val="center"/>
          </w:tcPr>
          <w:p w:rsidR="00A0714F" w:rsidRDefault="002608D1">
            <w:pPr>
              <w:rPr>
                <w:rFonts w:ascii="Arial" w:hAnsi="Arial" w:cs="Arial"/>
              </w:rPr>
            </w:pPr>
            <w:r>
              <w:rPr>
                <w:rFonts w:ascii="Arial" w:hAnsi="Arial" w:cs="Arial"/>
              </w:rPr>
              <w:t>Директор</w:t>
            </w:r>
          </w:p>
          <w:p w:rsidR="00A0714F" w:rsidRDefault="002608D1">
            <w:pPr>
              <w:rPr>
                <w:rFonts w:ascii="Arial" w:hAnsi="Arial" w:cs="Arial"/>
              </w:rPr>
            </w:pPr>
            <w:r>
              <w:rPr>
                <w:rFonts w:ascii="Arial" w:hAnsi="Arial" w:cs="Arial"/>
              </w:rPr>
              <w:t>Педагог</w:t>
            </w:r>
          </w:p>
          <w:p w:rsidR="00A0714F" w:rsidRDefault="002608D1">
            <w:pPr>
              <w:rPr>
                <w:rFonts w:ascii="Arial" w:hAnsi="Arial" w:cs="Arial"/>
              </w:rPr>
            </w:pPr>
            <w:r>
              <w:rPr>
                <w:rFonts w:ascii="Arial" w:hAnsi="Arial" w:cs="Arial"/>
              </w:rPr>
              <w:t>Наставници</w:t>
            </w:r>
          </w:p>
        </w:tc>
        <w:tc>
          <w:tcPr>
            <w:tcW w:w="1728" w:type="dxa"/>
            <w:gridSpan w:val="2"/>
            <w:vAlign w:val="center"/>
          </w:tcPr>
          <w:p w:rsidR="00A0714F" w:rsidRDefault="002608D1">
            <w:pPr>
              <w:pStyle w:val="Heading2"/>
              <w:numPr>
                <w:ilvl w:val="1"/>
                <w:numId w:val="0"/>
              </w:numPr>
              <w:rPr>
                <w:rFonts w:ascii="Arial" w:hAnsi="Arial" w:cs="Arial"/>
                <w:b w:val="0"/>
                <w:sz w:val="22"/>
                <w:szCs w:val="22"/>
              </w:rPr>
            </w:pPr>
            <w:r>
              <w:rPr>
                <w:rFonts w:ascii="Arial" w:hAnsi="Arial" w:cs="Arial"/>
                <w:b w:val="0"/>
                <w:sz w:val="22"/>
                <w:szCs w:val="22"/>
              </w:rPr>
              <w:t>VIII</w:t>
            </w:r>
          </w:p>
        </w:tc>
      </w:tr>
      <w:tr w:rsidR="00A0714F">
        <w:trPr>
          <w:cantSplit/>
          <w:trHeight w:val="1233"/>
        </w:trPr>
        <w:tc>
          <w:tcPr>
            <w:tcW w:w="5263" w:type="dxa"/>
            <w:gridSpan w:val="4"/>
            <w:vAlign w:val="center"/>
          </w:tcPr>
          <w:p w:rsidR="00A0714F" w:rsidRDefault="002608D1">
            <w:pPr>
              <w:rPr>
                <w:rFonts w:ascii="Arial" w:hAnsi="Arial" w:cs="Arial"/>
              </w:rPr>
            </w:pPr>
            <w:r>
              <w:rPr>
                <w:rFonts w:ascii="Arial" w:hAnsi="Arial" w:cs="Arial"/>
              </w:rPr>
              <w:t>1.3. Изготвување на Годишна програма  на училиштето, Годишна програма за работа на Директорот, Наставничкиот и Одделенскиот совет.</w:t>
            </w:r>
          </w:p>
        </w:tc>
        <w:tc>
          <w:tcPr>
            <w:tcW w:w="2618" w:type="dxa"/>
            <w:vAlign w:val="center"/>
          </w:tcPr>
          <w:p w:rsidR="00A0714F" w:rsidRDefault="002608D1">
            <w:pPr>
              <w:rPr>
                <w:rFonts w:ascii="Arial" w:hAnsi="Arial" w:cs="Arial"/>
              </w:rPr>
            </w:pPr>
            <w:r>
              <w:rPr>
                <w:rFonts w:ascii="Arial" w:hAnsi="Arial" w:cs="Arial"/>
              </w:rPr>
              <w:t>Директор</w:t>
            </w:r>
          </w:p>
          <w:p w:rsidR="00A0714F" w:rsidRDefault="002608D1">
            <w:pPr>
              <w:rPr>
                <w:rFonts w:ascii="Arial" w:hAnsi="Arial" w:cs="Arial"/>
              </w:rPr>
            </w:pPr>
            <w:r>
              <w:rPr>
                <w:rFonts w:ascii="Arial" w:hAnsi="Arial" w:cs="Arial"/>
              </w:rPr>
              <w:t>Педагог</w:t>
            </w:r>
          </w:p>
          <w:p w:rsidR="00A0714F" w:rsidRDefault="002608D1">
            <w:pPr>
              <w:pStyle w:val="Heading3"/>
              <w:numPr>
                <w:ilvl w:val="2"/>
                <w:numId w:val="0"/>
              </w:numPr>
              <w:jc w:val="left"/>
              <w:rPr>
                <w:rFonts w:ascii="Arial" w:hAnsi="Arial" w:cs="Arial"/>
                <w:b w:val="0"/>
                <w:sz w:val="22"/>
                <w:szCs w:val="22"/>
              </w:rPr>
            </w:pPr>
            <w:r>
              <w:rPr>
                <w:rFonts w:ascii="Arial" w:hAnsi="Arial" w:cs="Arial"/>
                <w:b w:val="0"/>
                <w:sz w:val="22"/>
                <w:szCs w:val="22"/>
              </w:rPr>
              <w:t>Наставници</w:t>
            </w:r>
          </w:p>
        </w:tc>
        <w:tc>
          <w:tcPr>
            <w:tcW w:w="1728" w:type="dxa"/>
            <w:gridSpan w:val="2"/>
            <w:vAlign w:val="center"/>
          </w:tcPr>
          <w:p w:rsidR="00A0714F" w:rsidRDefault="002608D1">
            <w:pPr>
              <w:pStyle w:val="Heading2"/>
              <w:numPr>
                <w:ilvl w:val="1"/>
                <w:numId w:val="0"/>
              </w:numPr>
              <w:rPr>
                <w:rFonts w:ascii="Arial" w:hAnsi="Arial" w:cs="Arial"/>
                <w:b w:val="0"/>
                <w:sz w:val="22"/>
                <w:szCs w:val="22"/>
              </w:rPr>
            </w:pPr>
            <w:r>
              <w:rPr>
                <w:rFonts w:ascii="Arial" w:hAnsi="Arial" w:cs="Arial"/>
                <w:b w:val="0"/>
                <w:sz w:val="22"/>
                <w:szCs w:val="22"/>
              </w:rPr>
              <w:t>VIII</w:t>
            </w:r>
          </w:p>
        </w:tc>
      </w:tr>
      <w:tr w:rsidR="00A0714F">
        <w:trPr>
          <w:cantSplit/>
          <w:trHeight w:val="1247"/>
        </w:trPr>
        <w:tc>
          <w:tcPr>
            <w:tcW w:w="5263" w:type="dxa"/>
            <w:gridSpan w:val="4"/>
            <w:vAlign w:val="center"/>
          </w:tcPr>
          <w:p w:rsidR="00A0714F" w:rsidRDefault="002608D1">
            <w:pPr>
              <w:pStyle w:val="BodyText"/>
              <w:rPr>
                <w:rFonts w:ascii="Arial" w:hAnsi="Arial" w:cs="Arial"/>
              </w:rPr>
            </w:pPr>
            <w:r>
              <w:rPr>
                <w:rFonts w:ascii="Arial" w:hAnsi="Arial" w:cs="Arial"/>
              </w:rPr>
              <w:t xml:space="preserve">1.4. Индивидуални, </w:t>
            </w:r>
            <w:r>
              <w:rPr>
                <w:rFonts w:ascii="Arial" w:hAnsi="Arial" w:cs="Arial"/>
              </w:rPr>
              <w:t>колективни стручно-педагошки  разговори и размена на мислења со наставници во врска со прашања од планирањето и програмирањето на разни задолженија.</w:t>
            </w:r>
          </w:p>
        </w:tc>
        <w:tc>
          <w:tcPr>
            <w:tcW w:w="2618" w:type="dxa"/>
            <w:vAlign w:val="center"/>
          </w:tcPr>
          <w:p w:rsidR="00A0714F" w:rsidRDefault="002608D1">
            <w:pPr>
              <w:rPr>
                <w:rFonts w:ascii="Arial" w:hAnsi="Arial" w:cs="Arial"/>
              </w:rPr>
            </w:pPr>
            <w:r>
              <w:rPr>
                <w:rFonts w:ascii="Arial" w:hAnsi="Arial" w:cs="Arial"/>
              </w:rPr>
              <w:t>Директор</w:t>
            </w:r>
          </w:p>
          <w:p w:rsidR="00A0714F" w:rsidRDefault="002608D1">
            <w:pPr>
              <w:rPr>
                <w:rFonts w:ascii="Arial" w:hAnsi="Arial" w:cs="Arial"/>
              </w:rPr>
            </w:pPr>
            <w:r>
              <w:rPr>
                <w:rFonts w:ascii="Arial" w:hAnsi="Arial" w:cs="Arial"/>
              </w:rPr>
              <w:t>Педагог</w:t>
            </w:r>
          </w:p>
          <w:p w:rsidR="00A0714F" w:rsidRDefault="002608D1">
            <w:pPr>
              <w:rPr>
                <w:rFonts w:ascii="Arial" w:hAnsi="Arial" w:cs="Arial"/>
              </w:rPr>
            </w:pPr>
            <w:r>
              <w:rPr>
                <w:rFonts w:ascii="Arial" w:hAnsi="Arial" w:cs="Arial"/>
              </w:rPr>
              <w:t>Наставници</w:t>
            </w:r>
          </w:p>
        </w:tc>
        <w:tc>
          <w:tcPr>
            <w:tcW w:w="1728" w:type="dxa"/>
            <w:gridSpan w:val="2"/>
            <w:vAlign w:val="center"/>
          </w:tcPr>
          <w:p w:rsidR="00A0714F" w:rsidRDefault="002608D1">
            <w:pPr>
              <w:pStyle w:val="Heading2"/>
              <w:numPr>
                <w:ilvl w:val="1"/>
                <w:numId w:val="0"/>
              </w:numPr>
              <w:rPr>
                <w:rFonts w:ascii="Arial" w:hAnsi="Arial" w:cs="Arial"/>
                <w:b w:val="0"/>
                <w:sz w:val="22"/>
                <w:szCs w:val="22"/>
              </w:rPr>
            </w:pPr>
            <w:r>
              <w:rPr>
                <w:rFonts w:ascii="Arial" w:hAnsi="Arial" w:cs="Arial"/>
                <w:b w:val="0"/>
                <w:sz w:val="22"/>
                <w:szCs w:val="22"/>
              </w:rPr>
              <w:t>IX</w:t>
            </w:r>
          </w:p>
        </w:tc>
      </w:tr>
      <w:tr w:rsidR="00A0714F">
        <w:trPr>
          <w:cantSplit/>
          <w:trHeight w:val="519"/>
        </w:trPr>
        <w:tc>
          <w:tcPr>
            <w:tcW w:w="5263" w:type="dxa"/>
            <w:gridSpan w:val="4"/>
            <w:vAlign w:val="center"/>
          </w:tcPr>
          <w:p w:rsidR="00A0714F" w:rsidRDefault="002608D1">
            <w:pPr>
              <w:rPr>
                <w:rFonts w:ascii="Arial" w:hAnsi="Arial" w:cs="Arial"/>
              </w:rPr>
            </w:pPr>
            <w:r>
              <w:rPr>
                <w:rFonts w:ascii="Arial" w:hAnsi="Arial" w:cs="Arial"/>
              </w:rPr>
              <w:t xml:space="preserve">1.5. Изготвување на распоред на часови и распоред за дежурства на </w:t>
            </w:r>
            <w:r>
              <w:rPr>
                <w:rFonts w:ascii="Arial" w:hAnsi="Arial" w:cs="Arial"/>
              </w:rPr>
              <w:t>наставниците.</w:t>
            </w:r>
          </w:p>
        </w:tc>
        <w:tc>
          <w:tcPr>
            <w:tcW w:w="2618" w:type="dxa"/>
            <w:vAlign w:val="center"/>
          </w:tcPr>
          <w:p w:rsidR="00A0714F" w:rsidRDefault="002608D1">
            <w:pPr>
              <w:rPr>
                <w:rFonts w:ascii="Arial" w:hAnsi="Arial" w:cs="Arial"/>
              </w:rPr>
            </w:pPr>
            <w:r>
              <w:rPr>
                <w:rFonts w:ascii="Arial" w:hAnsi="Arial" w:cs="Arial"/>
              </w:rPr>
              <w:t>Директор</w:t>
            </w:r>
          </w:p>
          <w:p w:rsidR="00A0714F" w:rsidRDefault="00A0714F">
            <w:pPr>
              <w:rPr>
                <w:rFonts w:ascii="Arial" w:hAnsi="Arial" w:cs="Arial"/>
              </w:rPr>
            </w:pPr>
          </w:p>
        </w:tc>
        <w:tc>
          <w:tcPr>
            <w:tcW w:w="1728" w:type="dxa"/>
            <w:gridSpan w:val="2"/>
            <w:vAlign w:val="center"/>
          </w:tcPr>
          <w:p w:rsidR="00A0714F" w:rsidRDefault="002608D1">
            <w:pPr>
              <w:pStyle w:val="Heading2"/>
              <w:numPr>
                <w:ilvl w:val="1"/>
                <w:numId w:val="0"/>
              </w:numPr>
              <w:rPr>
                <w:rFonts w:ascii="Arial" w:hAnsi="Arial" w:cs="Arial"/>
                <w:b w:val="0"/>
                <w:sz w:val="22"/>
                <w:szCs w:val="22"/>
              </w:rPr>
            </w:pPr>
            <w:r>
              <w:rPr>
                <w:rFonts w:ascii="Arial" w:hAnsi="Arial" w:cs="Arial"/>
                <w:b w:val="0"/>
                <w:sz w:val="22"/>
                <w:szCs w:val="22"/>
              </w:rPr>
              <w:t>VIII</w:t>
            </w:r>
          </w:p>
        </w:tc>
      </w:tr>
      <w:tr w:rsidR="00A0714F">
        <w:trPr>
          <w:cantSplit/>
          <w:trHeight w:val="586"/>
        </w:trPr>
        <w:tc>
          <w:tcPr>
            <w:tcW w:w="5263" w:type="dxa"/>
            <w:gridSpan w:val="4"/>
            <w:vAlign w:val="center"/>
          </w:tcPr>
          <w:p w:rsidR="00A0714F" w:rsidRDefault="002608D1">
            <w:pPr>
              <w:rPr>
                <w:rFonts w:ascii="Arial" w:hAnsi="Arial" w:cs="Arial"/>
              </w:rPr>
            </w:pPr>
            <w:r>
              <w:rPr>
                <w:rFonts w:ascii="Arial" w:hAnsi="Arial" w:cs="Arial"/>
              </w:rPr>
              <w:t>1.6. Изготвување на програма за набавка на потребни наставно-нагледни средства.</w:t>
            </w:r>
          </w:p>
        </w:tc>
        <w:tc>
          <w:tcPr>
            <w:tcW w:w="2618" w:type="dxa"/>
            <w:vAlign w:val="center"/>
          </w:tcPr>
          <w:p w:rsidR="00A0714F" w:rsidRDefault="002608D1">
            <w:pPr>
              <w:rPr>
                <w:rFonts w:ascii="Arial" w:hAnsi="Arial" w:cs="Arial"/>
              </w:rPr>
            </w:pPr>
            <w:r>
              <w:rPr>
                <w:rFonts w:ascii="Arial" w:hAnsi="Arial" w:cs="Arial"/>
              </w:rPr>
              <w:t>Директор</w:t>
            </w:r>
          </w:p>
          <w:p w:rsidR="00A0714F" w:rsidRDefault="002608D1">
            <w:pPr>
              <w:pStyle w:val="Heading3"/>
              <w:numPr>
                <w:ilvl w:val="2"/>
                <w:numId w:val="0"/>
              </w:numPr>
              <w:jc w:val="left"/>
              <w:rPr>
                <w:rFonts w:ascii="Arial" w:hAnsi="Arial" w:cs="Arial"/>
                <w:b w:val="0"/>
                <w:sz w:val="22"/>
                <w:szCs w:val="22"/>
              </w:rPr>
            </w:pPr>
            <w:r>
              <w:rPr>
                <w:rFonts w:ascii="Arial" w:hAnsi="Arial" w:cs="Arial"/>
                <w:b w:val="0"/>
                <w:sz w:val="22"/>
                <w:szCs w:val="22"/>
              </w:rPr>
              <w:t>Наставници</w:t>
            </w:r>
          </w:p>
          <w:p w:rsidR="00A0714F" w:rsidRDefault="002608D1">
            <w:pPr>
              <w:pStyle w:val="Heading4"/>
              <w:numPr>
                <w:ilvl w:val="3"/>
                <w:numId w:val="0"/>
              </w:numPr>
              <w:ind w:left="-108"/>
              <w:jc w:val="left"/>
              <w:rPr>
                <w:rFonts w:ascii="Arial" w:hAnsi="Arial" w:cs="Arial"/>
                <w:b w:val="0"/>
                <w:sz w:val="22"/>
                <w:szCs w:val="22"/>
              </w:rPr>
            </w:pPr>
            <w:r>
              <w:rPr>
                <w:rFonts w:ascii="Arial" w:hAnsi="Arial" w:cs="Arial"/>
                <w:b w:val="0"/>
                <w:sz w:val="22"/>
                <w:szCs w:val="22"/>
              </w:rPr>
              <w:t>Совет на родители</w:t>
            </w:r>
          </w:p>
        </w:tc>
        <w:tc>
          <w:tcPr>
            <w:tcW w:w="1728" w:type="dxa"/>
            <w:gridSpan w:val="2"/>
            <w:vAlign w:val="center"/>
          </w:tcPr>
          <w:p w:rsidR="00A0714F" w:rsidRDefault="002608D1">
            <w:pPr>
              <w:pStyle w:val="Heading2"/>
              <w:numPr>
                <w:ilvl w:val="1"/>
                <w:numId w:val="0"/>
              </w:numPr>
              <w:rPr>
                <w:rFonts w:ascii="Arial" w:hAnsi="Arial" w:cs="Arial"/>
                <w:b w:val="0"/>
                <w:sz w:val="22"/>
                <w:szCs w:val="22"/>
              </w:rPr>
            </w:pPr>
            <w:r>
              <w:rPr>
                <w:rFonts w:ascii="Arial" w:hAnsi="Arial" w:cs="Arial"/>
                <w:b w:val="0"/>
                <w:sz w:val="22"/>
                <w:szCs w:val="22"/>
              </w:rPr>
              <w:t>IX</w:t>
            </w:r>
          </w:p>
        </w:tc>
      </w:tr>
      <w:tr w:rsidR="00A0714F">
        <w:trPr>
          <w:cantSplit/>
        </w:trPr>
        <w:tc>
          <w:tcPr>
            <w:tcW w:w="792" w:type="dxa"/>
            <w:shd w:val="clear" w:color="auto" w:fill="C0C0C0"/>
            <w:vAlign w:val="center"/>
          </w:tcPr>
          <w:p w:rsidR="00A0714F" w:rsidRDefault="002608D1">
            <w:pPr>
              <w:pStyle w:val="Heading6"/>
              <w:numPr>
                <w:ilvl w:val="5"/>
                <w:numId w:val="0"/>
              </w:numPr>
              <w:rPr>
                <w:rFonts w:ascii="Arial" w:hAnsi="Arial" w:cs="Arial"/>
                <w:b w:val="0"/>
                <w:sz w:val="22"/>
                <w:szCs w:val="22"/>
              </w:rPr>
            </w:pPr>
            <w:r>
              <w:rPr>
                <w:rFonts w:ascii="Arial" w:hAnsi="Arial" w:cs="Arial"/>
                <w:b w:val="0"/>
                <w:sz w:val="22"/>
                <w:szCs w:val="22"/>
                <w:lang w:val="en-US"/>
              </w:rPr>
              <w:t>II</w:t>
            </w:r>
          </w:p>
        </w:tc>
        <w:tc>
          <w:tcPr>
            <w:tcW w:w="8817" w:type="dxa"/>
            <w:gridSpan w:val="6"/>
            <w:shd w:val="clear" w:color="auto" w:fill="C0C0C0"/>
          </w:tcPr>
          <w:p w:rsidR="00A0714F" w:rsidRDefault="002608D1">
            <w:pPr>
              <w:rPr>
                <w:rFonts w:ascii="Arial" w:hAnsi="Arial" w:cs="Arial"/>
                <w:lang w:val="mk-MK"/>
              </w:rPr>
            </w:pPr>
            <w:r>
              <w:rPr>
                <w:rFonts w:ascii="Arial" w:hAnsi="Arial" w:cs="Arial"/>
                <w:lang w:val="mk-MK"/>
              </w:rPr>
              <w:t xml:space="preserve">Следење на организацијата и реализацијата на воспитно-образовната и другата стручна-педагошка работа </w:t>
            </w:r>
            <w:r>
              <w:rPr>
                <w:rFonts w:ascii="Arial" w:hAnsi="Arial" w:cs="Arial"/>
                <w:lang w:val="mk-MK"/>
              </w:rPr>
              <w:t>во училиштето</w:t>
            </w:r>
          </w:p>
        </w:tc>
      </w:tr>
      <w:tr w:rsidR="00A0714F">
        <w:trPr>
          <w:cantSplit/>
          <w:trHeight w:val="552"/>
        </w:trPr>
        <w:tc>
          <w:tcPr>
            <w:tcW w:w="5263" w:type="dxa"/>
            <w:gridSpan w:val="4"/>
            <w:vAlign w:val="center"/>
          </w:tcPr>
          <w:p w:rsidR="00A0714F" w:rsidRDefault="002608D1">
            <w:pPr>
              <w:rPr>
                <w:rFonts w:ascii="Arial" w:hAnsi="Arial" w:cs="Arial"/>
                <w:lang w:val="mk-MK"/>
              </w:rPr>
            </w:pPr>
            <w:r>
              <w:rPr>
                <w:rFonts w:ascii="Arial" w:hAnsi="Arial" w:cs="Arial"/>
                <w:lang w:val="mk-MK"/>
              </w:rPr>
              <w:t xml:space="preserve">2.1. Запознавање со новите наставни програми од </w:t>
            </w:r>
            <w:r>
              <w:rPr>
                <w:rFonts w:ascii="Arial" w:hAnsi="Arial" w:cs="Arial"/>
              </w:rPr>
              <w:t xml:space="preserve">I </w:t>
            </w:r>
            <w:r>
              <w:rPr>
                <w:rFonts w:ascii="Arial" w:hAnsi="Arial" w:cs="Arial"/>
                <w:lang w:val="mk-MK"/>
              </w:rPr>
              <w:t>до V</w:t>
            </w:r>
            <w:r>
              <w:rPr>
                <w:rFonts w:ascii="Arial" w:hAnsi="Arial" w:cs="Arial"/>
              </w:rPr>
              <w:t>I</w:t>
            </w:r>
            <w:r>
              <w:rPr>
                <w:rFonts w:ascii="Arial" w:hAnsi="Arial" w:cs="Arial"/>
                <w:lang w:val="mk-MK"/>
              </w:rPr>
              <w:t>I, одд. деветгодишно образование, упатства, прирачници и учебници.</w:t>
            </w:r>
          </w:p>
        </w:tc>
        <w:tc>
          <w:tcPr>
            <w:tcW w:w="2618" w:type="dxa"/>
            <w:vAlign w:val="center"/>
          </w:tcPr>
          <w:p w:rsidR="00A0714F" w:rsidRDefault="002608D1">
            <w:pPr>
              <w:rPr>
                <w:rFonts w:ascii="Arial" w:hAnsi="Arial" w:cs="Arial"/>
              </w:rPr>
            </w:pPr>
            <w:r>
              <w:rPr>
                <w:rFonts w:ascii="Arial" w:hAnsi="Arial" w:cs="Arial"/>
              </w:rPr>
              <w:t>Директор</w:t>
            </w:r>
          </w:p>
          <w:p w:rsidR="00A0714F" w:rsidRDefault="002608D1">
            <w:pPr>
              <w:rPr>
                <w:rFonts w:ascii="Arial" w:hAnsi="Arial" w:cs="Arial"/>
              </w:rPr>
            </w:pPr>
            <w:r>
              <w:rPr>
                <w:rFonts w:ascii="Arial" w:hAnsi="Arial" w:cs="Arial"/>
              </w:rPr>
              <w:t>Наставници</w:t>
            </w:r>
          </w:p>
        </w:tc>
        <w:tc>
          <w:tcPr>
            <w:tcW w:w="1728" w:type="dxa"/>
            <w:gridSpan w:val="2"/>
            <w:vAlign w:val="center"/>
          </w:tcPr>
          <w:p w:rsidR="00A0714F" w:rsidRDefault="002608D1">
            <w:pPr>
              <w:pStyle w:val="Heading2"/>
              <w:numPr>
                <w:ilvl w:val="1"/>
                <w:numId w:val="0"/>
              </w:numPr>
              <w:rPr>
                <w:rFonts w:ascii="Arial" w:hAnsi="Arial" w:cs="Arial"/>
                <w:b w:val="0"/>
                <w:sz w:val="22"/>
                <w:szCs w:val="22"/>
              </w:rPr>
            </w:pPr>
            <w:r>
              <w:rPr>
                <w:rFonts w:ascii="Arial" w:hAnsi="Arial" w:cs="Arial"/>
                <w:b w:val="0"/>
                <w:sz w:val="22"/>
                <w:szCs w:val="22"/>
              </w:rPr>
              <w:t>VIII-IX</w:t>
            </w:r>
          </w:p>
        </w:tc>
      </w:tr>
      <w:tr w:rsidR="00A0714F">
        <w:trPr>
          <w:trHeight w:val="519"/>
        </w:trPr>
        <w:tc>
          <w:tcPr>
            <w:tcW w:w="5263" w:type="dxa"/>
            <w:gridSpan w:val="4"/>
            <w:vAlign w:val="center"/>
          </w:tcPr>
          <w:p w:rsidR="00A0714F" w:rsidRDefault="002608D1">
            <w:pPr>
              <w:rPr>
                <w:rFonts w:ascii="Arial" w:hAnsi="Arial" w:cs="Arial"/>
              </w:rPr>
            </w:pPr>
            <w:r>
              <w:rPr>
                <w:rFonts w:ascii="Arial" w:hAnsi="Arial" w:cs="Arial"/>
              </w:rPr>
              <w:t>2.2. Увид, следење и насочување на планирањето и координирањето на задолжителната настава.</w:t>
            </w:r>
          </w:p>
        </w:tc>
        <w:tc>
          <w:tcPr>
            <w:tcW w:w="2618" w:type="dxa"/>
            <w:vAlign w:val="center"/>
          </w:tcPr>
          <w:p w:rsidR="00A0714F" w:rsidRDefault="002608D1">
            <w:pPr>
              <w:rPr>
                <w:rFonts w:ascii="Arial" w:hAnsi="Arial" w:cs="Arial"/>
              </w:rPr>
            </w:pPr>
            <w:r>
              <w:rPr>
                <w:rFonts w:ascii="Arial" w:hAnsi="Arial" w:cs="Arial"/>
              </w:rPr>
              <w:t>Директор</w:t>
            </w:r>
          </w:p>
          <w:p w:rsidR="00A0714F" w:rsidRDefault="002608D1">
            <w:pPr>
              <w:rPr>
                <w:rFonts w:ascii="Arial" w:hAnsi="Arial" w:cs="Arial"/>
              </w:rPr>
            </w:pPr>
            <w:r>
              <w:rPr>
                <w:rFonts w:ascii="Arial" w:hAnsi="Arial" w:cs="Arial"/>
              </w:rPr>
              <w:t>Педагог</w:t>
            </w:r>
          </w:p>
        </w:tc>
        <w:tc>
          <w:tcPr>
            <w:tcW w:w="1728" w:type="dxa"/>
            <w:gridSpan w:val="2"/>
            <w:vAlign w:val="center"/>
          </w:tcPr>
          <w:p w:rsidR="00A0714F" w:rsidRDefault="002608D1">
            <w:pPr>
              <w:rPr>
                <w:rFonts w:ascii="Arial" w:hAnsi="Arial" w:cs="Arial"/>
              </w:rPr>
            </w:pPr>
            <w:r>
              <w:rPr>
                <w:rFonts w:ascii="Arial" w:hAnsi="Arial" w:cs="Arial"/>
              </w:rPr>
              <w:t>X-V</w:t>
            </w:r>
          </w:p>
        </w:tc>
      </w:tr>
      <w:tr w:rsidR="00A0714F">
        <w:trPr>
          <w:trHeight w:val="854"/>
        </w:trPr>
        <w:tc>
          <w:tcPr>
            <w:tcW w:w="5263" w:type="dxa"/>
            <w:gridSpan w:val="4"/>
            <w:vAlign w:val="center"/>
          </w:tcPr>
          <w:p w:rsidR="00A0714F" w:rsidRDefault="002608D1">
            <w:pPr>
              <w:rPr>
                <w:rFonts w:ascii="Arial" w:hAnsi="Arial" w:cs="Arial"/>
              </w:rPr>
            </w:pPr>
            <w:r>
              <w:rPr>
                <w:rFonts w:ascii="Arial" w:hAnsi="Arial" w:cs="Arial"/>
              </w:rPr>
              <w:lastRenderedPageBreak/>
              <w:t>2.3. Следење на вкупната активност на учениците на часот, следење на интеракцискиот однос наставник-ученик.</w:t>
            </w:r>
          </w:p>
        </w:tc>
        <w:tc>
          <w:tcPr>
            <w:tcW w:w="2618" w:type="dxa"/>
            <w:vAlign w:val="center"/>
          </w:tcPr>
          <w:p w:rsidR="00A0714F" w:rsidRDefault="002608D1">
            <w:pPr>
              <w:rPr>
                <w:rFonts w:ascii="Arial" w:hAnsi="Arial" w:cs="Arial"/>
              </w:rPr>
            </w:pPr>
            <w:r>
              <w:rPr>
                <w:rFonts w:ascii="Arial" w:hAnsi="Arial" w:cs="Arial"/>
              </w:rPr>
              <w:t>Директор</w:t>
            </w:r>
          </w:p>
          <w:p w:rsidR="00A0714F" w:rsidRDefault="002608D1">
            <w:pPr>
              <w:rPr>
                <w:rFonts w:ascii="Arial" w:hAnsi="Arial" w:cs="Arial"/>
              </w:rPr>
            </w:pPr>
            <w:r>
              <w:rPr>
                <w:rFonts w:ascii="Arial" w:hAnsi="Arial" w:cs="Arial"/>
              </w:rPr>
              <w:t>Педагог</w:t>
            </w:r>
          </w:p>
        </w:tc>
        <w:tc>
          <w:tcPr>
            <w:tcW w:w="1728" w:type="dxa"/>
            <w:gridSpan w:val="2"/>
            <w:vAlign w:val="center"/>
          </w:tcPr>
          <w:p w:rsidR="00A0714F" w:rsidRDefault="002608D1">
            <w:pPr>
              <w:rPr>
                <w:rFonts w:ascii="Arial" w:hAnsi="Arial" w:cs="Arial"/>
              </w:rPr>
            </w:pPr>
            <w:r>
              <w:rPr>
                <w:rFonts w:ascii="Arial" w:hAnsi="Arial" w:cs="Arial"/>
              </w:rPr>
              <w:t>X-V</w:t>
            </w:r>
          </w:p>
        </w:tc>
      </w:tr>
      <w:tr w:rsidR="00A0714F">
        <w:trPr>
          <w:trHeight w:val="887"/>
        </w:trPr>
        <w:tc>
          <w:tcPr>
            <w:tcW w:w="5263" w:type="dxa"/>
            <w:gridSpan w:val="4"/>
            <w:vAlign w:val="center"/>
          </w:tcPr>
          <w:p w:rsidR="00A0714F" w:rsidRDefault="002608D1">
            <w:pPr>
              <w:rPr>
                <w:rFonts w:ascii="Arial" w:hAnsi="Arial" w:cs="Arial"/>
              </w:rPr>
            </w:pPr>
            <w:r>
              <w:rPr>
                <w:rFonts w:ascii="Arial" w:hAnsi="Arial" w:cs="Arial"/>
              </w:rPr>
              <w:t xml:space="preserve">2.4. Следење и активно учество во реализацијата на програмата за иновирање на воспитно-образовната </w:t>
            </w:r>
            <w:r>
              <w:rPr>
                <w:rFonts w:ascii="Arial" w:hAnsi="Arial" w:cs="Arial"/>
              </w:rPr>
              <w:t>дејност.</w:t>
            </w:r>
          </w:p>
        </w:tc>
        <w:tc>
          <w:tcPr>
            <w:tcW w:w="2618" w:type="dxa"/>
            <w:vAlign w:val="center"/>
          </w:tcPr>
          <w:p w:rsidR="00A0714F" w:rsidRDefault="002608D1">
            <w:pPr>
              <w:spacing w:line="240" w:lineRule="auto"/>
              <w:rPr>
                <w:rFonts w:ascii="Arial" w:hAnsi="Arial" w:cs="Arial"/>
              </w:rPr>
            </w:pPr>
            <w:r>
              <w:rPr>
                <w:rFonts w:ascii="Arial" w:hAnsi="Arial" w:cs="Arial"/>
              </w:rPr>
              <w:t>Директор</w:t>
            </w:r>
          </w:p>
          <w:p w:rsidR="00A0714F" w:rsidRDefault="002608D1">
            <w:pPr>
              <w:spacing w:line="240" w:lineRule="auto"/>
              <w:rPr>
                <w:rFonts w:ascii="Arial" w:hAnsi="Arial" w:cs="Arial"/>
              </w:rPr>
            </w:pPr>
            <w:r>
              <w:rPr>
                <w:rFonts w:ascii="Arial" w:hAnsi="Arial" w:cs="Arial"/>
              </w:rPr>
              <w:t>Педагог</w:t>
            </w:r>
          </w:p>
        </w:tc>
        <w:tc>
          <w:tcPr>
            <w:tcW w:w="1728" w:type="dxa"/>
            <w:gridSpan w:val="2"/>
            <w:vAlign w:val="center"/>
          </w:tcPr>
          <w:p w:rsidR="00A0714F" w:rsidRDefault="002608D1">
            <w:pPr>
              <w:rPr>
                <w:rFonts w:ascii="Arial" w:hAnsi="Arial" w:cs="Arial"/>
              </w:rPr>
            </w:pPr>
            <w:r>
              <w:rPr>
                <w:rFonts w:ascii="Arial" w:hAnsi="Arial" w:cs="Arial"/>
              </w:rPr>
              <w:t>X-V</w:t>
            </w:r>
          </w:p>
        </w:tc>
      </w:tr>
      <w:tr w:rsidR="00A0714F">
        <w:trPr>
          <w:trHeight w:val="703"/>
        </w:trPr>
        <w:tc>
          <w:tcPr>
            <w:tcW w:w="5263" w:type="dxa"/>
            <w:gridSpan w:val="4"/>
            <w:vAlign w:val="center"/>
          </w:tcPr>
          <w:p w:rsidR="00A0714F" w:rsidRDefault="002608D1">
            <w:pPr>
              <w:rPr>
                <w:rFonts w:ascii="Arial" w:hAnsi="Arial" w:cs="Arial"/>
              </w:rPr>
            </w:pPr>
            <w:r>
              <w:rPr>
                <w:rFonts w:ascii="Arial" w:hAnsi="Arial" w:cs="Arial"/>
              </w:rPr>
              <w:t>2.5. Согледувања, констатации од следењето и вреднувањето на работата, давање препораки, задолженија и други видови инструкции.</w:t>
            </w:r>
          </w:p>
        </w:tc>
        <w:tc>
          <w:tcPr>
            <w:tcW w:w="2618" w:type="dxa"/>
            <w:vAlign w:val="center"/>
          </w:tcPr>
          <w:p w:rsidR="00A0714F" w:rsidRDefault="002608D1">
            <w:pPr>
              <w:rPr>
                <w:rFonts w:ascii="Arial" w:hAnsi="Arial" w:cs="Arial"/>
              </w:rPr>
            </w:pPr>
            <w:r>
              <w:rPr>
                <w:rFonts w:ascii="Arial" w:hAnsi="Arial" w:cs="Arial"/>
              </w:rPr>
              <w:t>Директор</w:t>
            </w:r>
          </w:p>
          <w:p w:rsidR="00A0714F" w:rsidRDefault="002608D1">
            <w:pPr>
              <w:rPr>
                <w:rFonts w:ascii="Arial" w:hAnsi="Arial" w:cs="Arial"/>
              </w:rPr>
            </w:pPr>
            <w:r>
              <w:rPr>
                <w:rFonts w:ascii="Arial" w:hAnsi="Arial" w:cs="Arial"/>
              </w:rPr>
              <w:t>Педагог</w:t>
            </w:r>
          </w:p>
        </w:tc>
        <w:tc>
          <w:tcPr>
            <w:tcW w:w="1728" w:type="dxa"/>
            <w:gridSpan w:val="2"/>
            <w:vAlign w:val="center"/>
          </w:tcPr>
          <w:p w:rsidR="00A0714F" w:rsidRDefault="002608D1">
            <w:pPr>
              <w:rPr>
                <w:rFonts w:ascii="Arial" w:hAnsi="Arial" w:cs="Arial"/>
              </w:rPr>
            </w:pPr>
            <w:r>
              <w:rPr>
                <w:rFonts w:ascii="Arial" w:hAnsi="Arial" w:cs="Arial"/>
              </w:rPr>
              <w:t>Непосредно по</w:t>
            </w:r>
            <w:r>
              <w:rPr>
                <w:rFonts w:ascii="Arial" w:hAnsi="Arial" w:cs="Arial"/>
                <w:lang w:val="mk-MK"/>
              </w:rPr>
              <w:t xml:space="preserve"> </w:t>
            </w:r>
            <w:r>
              <w:rPr>
                <w:rFonts w:ascii="Arial" w:hAnsi="Arial" w:cs="Arial"/>
              </w:rPr>
              <w:t>извршената активност</w:t>
            </w:r>
          </w:p>
        </w:tc>
      </w:tr>
      <w:tr w:rsidR="00A0714F">
        <w:trPr>
          <w:trHeight w:val="854"/>
        </w:trPr>
        <w:tc>
          <w:tcPr>
            <w:tcW w:w="5263" w:type="dxa"/>
            <w:gridSpan w:val="4"/>
            <w:vAlign w:val="center"/>
          </w:tcPr>
          <w:p w:rsidR="00A0714F" w:rsidRDefault="002608D1">
            <w:pPr>
              <w:rPr>
                <w:rFonts w:ascii="Arial" w:hAnsi="Arial" w:cs="Arial"/>
              </w:rPr>
            </w:pPr>
            <w:r>
              <w:rPr>
                <w:rFonts w:ascii="Arial" w:hAnsi="Arial" w:cs="Arial"/>
              </w:rPr>
              <w:t xml:space="preserve">2.6. Откривање на причините за пониските </w:t>
            </w:r>
            <w:r>
              <w:rPr>
                <w:rFonts w:ascii="Arial" w:hAnsi="Arial" w:cs="Arial"/>
              </w:rPr>
              <w:t>резултати кај поедини наставници и утврдување мерки за нивно надминување.</w:t>
            </w:r>
          </w:p>
        </w:tc>
        <w:tc>
          <w:tcPr>
            <w:tcW w:w="2618" w:type="dxa"/>
            <w:vAlign w:val="center"/>
          </w:tcPr>
          <w:p w:rsidR="00A0714F" w:rsidRDefault="002608D1">
            <w:pPr>
              <w:rPr>
                <w:rFonts w:ascii="Arial" w:hAnsi="Arial" w:cs="Arial"/>
              </w:rPr>
            </w:pPr>
            <w:r>
              <w:rPr>
                <w:rFonts w:ascii="Arial" w:hAnsi="Arial" w:cs="Arial"/>
              </w:rPr>
              <w:t>Директор</w:t>
            </w:r>
          </w:p>
          <w:p w:rsidR="00A0714F" w:rsidRDefault="002608D1">
            <w:pPr>
              <w:rPr>
                <w:rFonts w:ascii="Arial" w:hAnsi="Arial" w:cs="Arial"/>
              </w:rPr>
            </w:pPr>
            <w:r>
              <w:rPr>
                <w:rFonts w:ascii="Arial" w:hAnsi="Arial" w:cs="Arial"/>
              </w:rPr>
              <w:t>Педагог</w:t>
            </w:r>
          </w:p>
        </w:tc>
        <w:tc>
          <w:tcPr>
            <w:tcW w:w="1728" w:type="dxa"/>
            <w:gridSpan w:val="2"/>
            <w:vAlign w:val="center"/>
          </w:tcPr>
          <w:p w:rsidR="00A0714F" w:rsidRDefault="002608D1">
            <w:pPr>
              <w:rPr>
                <w:rFonts w:ascii="Arial" w:hAnsi="Arial" w:cs="Arial"/>
              </w:rPr>
            </w:pPr>
            <w:r>
              <w:rPr>
                <w:rFonts w:ascii="Arial" w:hAnsi="Arial" w:cs="Arial"/>
              </w:rPr>
              <w:t>Непосредно по</w:t>
            </w:r>
            <w:r>
              <w:rPr>
                <w:rFonts w:ascii="Arial" w:hAnsi="Arial" w:cs="Arial"/>
                <w:lang w:val="mk-MK"/>
              </w:rPr>
              <w:t xml:space="preserve"> </w:t>
            </w:r>
            <w:r>
              <w:rPr>
                <w:rFonts w:ascii="Arial" w:hAnsi="Arial" w:cs="Arial"/>
              </w:rPr>
              <w:t>откривањето на проблемот</w:t>
            </w:r>
          </w:p>
        </w:tc>
      </w:tr>
      <w:tr w:rsidR="00A0714F">
        <w:trPr>
          <w:trHeight w:val="1089"/>
        </w:trPr>
        <w:tc>
          <w:tcPr>
            <w:tcW w:w="5263" w:type="dxa"/>
            <w:gridSpan w:val="4"/>
            <w:vAlign w:val="center"/>
          </w:tcPr>
          <w:p w:rsidR="00A0714F" w:rsidRDefault="002608D1">
            <w:pPr>
              <w:rPr>
                <w:rFonts w:ascii="Arial" w:hAnsi="Arial" w:cs="Arial"/>
              </w:rPr>
            </w:pPr>
            <w:r>
              <w:rPr>
                <w:rFonts w:ascii="Arial" w:hAnsi="Arial" w:cs="Arial"/>
              </w:rPr>
              <w:t>2.7. Следење на реализацијата на програмите на ученичките организации, СУА, додатната и дополнителната настава, соработката с</w:t>
            </w:r>
            <w:r>
              <w:rPr>
                <w:rFonts w:ascii="Arial" w:hAnsi="Arial" w:cs="Arial"/>
              </w:rPr>
              <w:t>о локалната средина и др. воннаставни активности.</w:t>
            </w:r>
          </w:p>
        </w:tc>
        <w:tc>
          <w:tcPr>
            <w:tcW w:w="2618" w:type="dxa"/>
            <w:vAlign w:val="center"/>
          </w:tcPr>
          <w:p w:rsidR="00A0714F" w:rsidRDefault="002608D1">
            <w:pPr>
              <w:rPr>
                <w:rFonts w:ascii="Arial" w:hAnsi="Arial" w:cs="Arial"/>
              </w:rPr>
            </w:pPr>
            <w:r>
              <w:rPr>
                <w:rFonts w:ascii="Arial" w:hAnsi="Arial" w:cs="Arial"/>
              </w:rPr>
              <w:t>Директор</w:t>
            </w:r>
          </w:p>
          <w:p w:rsidR="00A0714F" w:rsidRDefault="002608D1">
            <w:pPr>
              <w:rPr>
                <w:rFonts w:ascii="Arial" w:hAnsi="Arial" w:cs="Arial"/>
              </w:rPr>
            </w:pPr>
            <w:r>
              <w:rPr>
                <w:rFonts w:ascii="Arial" w:hAnsi="Arial" w:cs="Arial"/>
              </w:rPr>
              <w:t>Педагог</w:t>
            </w:r>
          </w:p>
        </w:tc>
        <w:tc>
          <w:tcPr>
            <w:tcW w:w="1728" w:type="dxa"/>
            <w:gridSpan w:val="2"/>
            <w:vAlign w:val="center"/>
          </w:tcPr>
          <w:p w:rsidR="00A0714F" w:rsidRDefault="002608D1">
            <w:pPr>
              <w:rPr>
                <w:rFonts w:ascii="Arial" w:hAnsi="Arial" w:cs="Arial"/>
              </w:rPr>
            </w:pPr>
            <w:r>
              <w:rPr>
                <w:rFonts w:ascii="Arial" w:hAnsi="Arial" w:cs="Arial"/>
              </w:rPr>
              <w:t>X-V</w:t>
            </w:r>
          </w:p>
        </w:tc>
      </w:tr>
      <w:tr w:rsidR="00A0714F">
        <w:trPr>
          <w:trHeight w:val="870"/>
        </w:trPr>
        <w:tc>
          <w:tcPr>
            <w:tcW w:w="5263" w:type="dxa"/>
            <w:gridSpan w:val="4"/>
            <w:vAlign w:val="center"/>
          </w:tcPr>
          <w:p w:rsidR="00A0714F" w:rsidRDefault="002608D1">
            <w:pPr>
              <w:rPr>
                <w:rFonts w:ascii="Arial" w:hAnsi="Arial" w:cs="Arial"/>
              </w:rPr>
            </w:pPr>
            <w:r>
              <w:rPr>
                <w:rFonts w:ascii="Arial" w:hAnsi="Arial" w:cs="Arial"/>
              </w:rPr>
              <w:t>2.8. Увид во планирањето и реализацијата на програмските задачи на часот на одделенскиот раководител.</w:t>
            </w:r>
          </w:p>
        </w:tc>
        <w:tc>
          <w:tcPr>
            <w:tcW w:w="2618" w:type="dxa"/>
            <w:vAlign w:val="center"/>
          </w:tcPr>
          <w:p w:rsidR="00A0714F" w:rsidRDefault="002608D1">
            <w:pPr>
              <w:rPr>
                <w:rFonts w:ascii="Arial" w:hAnsi="Arial" w:cs="Arial"/>
              </w:rPr>
            </w:pPr>
            <w:r>
              <w:rPr>
                <w:rFonts w:ascii="Arial" w:hAnsi="Arial" w:cs="Arial"/>
              </w:rPr>
              <w:t>Директор</w:t>
            </w:r>
          </w:p>
          <w:p w:rsidR="00A0714F" w:rsidRDefault="002608D1">
            <w:pPr>
              <w:rPr>
                <w:rFonts w:ascii="Arial" w:hAnsi="Arial" w:cs="Arial"/>
              </w:rPr>
            </w:pPr>
            <w:r>
              <w:rPr>
                <w:rFonts w:ascii="Arial" w:hAnsi="Arial" w:cs="Arial"/>
              </w:rPr>
              <w:t>Педагог</w:t>
            </w:r>
          </w:p>
        </w:tc>
        <w:tc>
          <w:tcPr>
            <w:tcW w:w="1728" w:type="dxa"/>
            <w:gridSpan w:val="2"/>
            <w:vAlign w:val="center"/>
          </w:tcPr>
          <w:p w:rsidR="00A0714F" w:rsidRDefault="002608D1">
            <w:pPr>
              <w:rPr>
                <w:rFonts w:ascii="Arial" w:hAnsi="Arial" w:cs="Arial"/>
              </w:rPr>
            </w:pPr>
            <w:r>
              <w:rPr>
                <w:rFonts w:ascii="Arial" w:hAnsi="Arial" w:cs="Arial"/>
              </w:rPr>
              <w:t>X-V</w:t>
            </w:r>
          </w:p>
        </w:tc>
      </w:tr>
      <w:tr w:rsidR="00A0714F">
        <w:trPr>
          <w:trHeight w:val="519"/>
        </w:trPr>
        <w:tc>
          <w:tcPr>
            <w:tcW w:w="5263" w:type="dxa"/>
            <w:gridSpan w:val="4"/>
            <w:vAlign w:val="center"/>
          </w:tcPr>
          <w:p w:rsidR="00A0714F" w:rsidRDefault="002608D1">
            <w:pPr>
              <w:rPr>
                <w:rFonts w:ascii="Arial" w:hAnsi="Arial" w:cs="Arial"/>
              </w:rPr>
            </w:pPr>
            <w:r>
              <w:rPr>
                <w:rFonts w:ascii="Arial" w:hAnsi="Arial" w:cs="Arial"/>
              </w:rPr>
              <w:t xml:space="preserve">2.9 Увид во водењето на педагошката евиденција и </w:t>
            </w:r>
            <w:r>
              <w:rPr>
                <w:rFonts w:ascii="Arial" w:hAnsi="Arial" w:cs="Arial"/>
              </w:rPr>
              <w:t>документација.</w:t>
            </w:r>
          </w:p>
        </w:tc>
        <w:tc>
          <w:tcPr>
            <w:tcW w:w="2618" w:type="dxa"/>
            <w:vAlign w:val="center"/>
          </w:tcPr>
          <w:p w:rsidR="00A0714F" w:rsidRDefault="002608D1">
            <w:pPr>
              <w:rPr>
                <w:rFonts w:ascii="Arial" w:hAnsi="Arial" w:cs="Arial"/>
              </w:rPr>
            </w:pPr>
            <w:r>
              <w:rPr>
                <w:rFonts w:ascii="Arial" w:hAnsi="Arial" w:cs="Arial"/>
              </w:rPr>
              <w:t>Директор</w:t>
            </w:r>
          </w:p>
          <w:p w:rsidR="00A0714F" w:rsidRDefault="002608D1">
            <w:pPr>
              <w:rPr>
                <w:rFonts w:ascii="Arial" w:hAnsi="Arial" w:cs="Arial"/>
              </w:rPr>
            </w:pPr>
            <w:r>
              <w:rPr>
                <w:rFonts w:ascii="Arial" w:hAnsi="Arial" w:cs="Arial"/>
              </w:rPr>
              <w:t>Педагог</w:t>
            </w:r>
          </w:p>
        </w:tc>
        <w:tc>
          <w:tcPr>
            <w:tcW w:w="1728" w:type="dxa"/>
            <w:gridSpan w:val="2"/>
            <w:vAlign w:val="center"/>
          </w:tcPr>
          <w:p w:rsidR="00A0714F" w:rsidRDefault="002608D1">
            <w:pPr>
              <w:rPr>
                <w:rFonts w:ascii="Arial" w:hAnsi="Arial" w:cs="Arial"/>
              </w:rPr>
            </w:pPr>
            <w:r>
              <w:rPr>
                <w:rFonts w:ascii="Arial" w:hAnsi="Arial" w:cs="Arial"/>
              </w:rPr>
              <w:t>IX-VI</w:t>
            </w:r>
          </w:p>
        </w:tc>
      </w:tr>
      <w:tr w:rsidR="00A0714F">
        <w:trPr>
          <w:trHeight w:val="503"/>
        </w:trPr>
        <w:tc>
          <w:tcPr>
            <w:tcW w:w="5263" w:type="dxa"/>
            <w:gridSpan w:val="4"/>
            <w:vAlign w:val="center"/>
          </w:tcPr>
          <w:p w:rsidR="00A0714F" w:rsidRDefault="002608D1">
            <w:pPr>
              <w:rPr>
                <w:rFonts w:ascii="Arial" w:hAnsi="Arial" w:cs="Arial"/>
              </w:rPr>
            </w:pPr>
            <w:r>
              <w:rPr>
                <w:rFonts w:ascii="Arial" w:hAnsi="Arial" w:cs="Arial"/>
              </w:rPr>
              <w:t>2.10. Размена на искуства со други директори.</w:t>
            </w:r>
          </w:p>
        </w:tc>
        <w:tc>
          <w:tcPr>
            <w:tcW w:w="2618" w:type="dxa"/>
            <w:vAlign w:val="center"/>
          </w:tcPr>
          <w:p w:rsidR="00A0714F" w:rsidRDefault="002608D1">
            <w:pPr>
              <w:rPr>
                <w:rFonts w:ascii="Arial" w:hAnsi="Arial" w:cs="Arial"/>
              </w:rPr>
            </w:pPr>
            <w:r>
              <w:rPr>
                <w:rFonts w:ascii="Arial" w:hAnsi="Arial" w:cs="Arial"/>
              </w:rPr>
              <w:t>Директор</w:t>
            </w:r>
          </w:p>
        </w:tc>
        <w:tc>
          <w:tcPr>
            <w:tcW w:w="1728" w:type="dxa"/>
            <w:gridSpan w:val="2"/>
            <w:vAlign w:val="center"/>
          </w:tcPr>
          <w:p w:rsidR="00A0714F" w:rsidRDefault="002608D1">
            <w:pPr>
              <w:rPr>
                <w:rFonts w:ascii="Arial" w:hAnsi="Arial" w:cs="Arial"/>
              </w:rPr>
            </w:pPr>
            <w:r>
              <w:rPr>
                <w:rFonts w:ascii="Arial" w:hAnsi="Arial" w:cs="Arial"/>
              </w:rPr>
              <w:t>IX-VIII</w:t>
            </w:r>
          </w:p>
        </w:tc>
      </w:tr>
      <w:tr w:rsidR="00A0714F">
        <w:trPr>
          <w:gridAfter w:val="1"/>
          <w:wAfter w:w="15" w:type="dxa"/>
          <w:cantSplit/>
        </w:trPr>
        <w:tc>
          <w:tcPr>
            <w:tcW w:w="839" w:type="dxa"/>
            <w:gridSpan w:val="2"/>
            <w:shd w:val="clear" w:color="auto" w:fill="C0C0C0"/>
            <w:vAlign w:val="center"/>
          </w:tcPr>
          <w:p w:rsidR="00A0714F" w:rsidRDefault="002608D1">
            <w:pPr>
              <w:pStyle w:val="Heading6"/>
              <w:numPr>
                <w:ilvl w:val="5"/>
                <w:numId w:val="0"/>
              </w:numPr>
              <w:rPr>
                <w:rFonts w:ascii="Arial" w:hAnsi="Arial" w:cs="Arial"/>
                <w:b w:val="0"/>
                <w:sz w:val="22"/>
                <w:szCs w:val="22"/>
              </w:rPr>
            </w:pPr>
            <w:r>
              <w:rPr>
                <w:rFonts w:ascii="Arial" w:hAnsi="Arial" w:cs="Arial"/>
                <w:b w:val="0"/>
                <w:sz w:val="22"/>
                <w:szCs w:val="22"/>
                <w:lang w:val="en-US"/>
              </w:rPr>
              <w:t>III</w:t>
            </w:r>
          </w:p>
        </w:tc>
        <w:tc>
          <w:tcPr>
            <w:tcW w:w="8755" w:type="dxa"/>
            <w:gridSpan w:val="4"/>
            <w:shd w:val="clear" w:color="auto" w:fill="C0C0C0"/>
          </w:tcPr>
          <w:p w:rsidR="00A0714F" w:rsidRDefault="002608D1">
            <w:pPr>
              <w:rPr>
                <w:rFonts w:ascii="Arial" w:hAnsi="Arial" w:cs="Arial"/>
                <w:lang w:val="mk-MK"/>
              </w:rPr>
            </w:pPr>
            <w:r>
              <w:rPr>
                <w:rFonts w:ascii="Arial" w:hAnsi="Arial" w:cs="Arial"/>
                <w:lang w:val="mk-MK"/>
              </w:rPr>
              <w:t>Перманентно, стручно, педагошко-психолошко усовршување</w:t>
            </w:r>
          </w:p>
          <w:p w:rsidR="00A0714F" w:rsidRDefault="002608D1">
            <w:pPr>
              <w:rPr>
                <w:rFonts w:ascii="Arial" w:hAnsi="Arial" w:cs="Arial"/>
                <w:lang w:val="mk-MK"/>
              </w:rPr>
            </w:pPr>
            <w:r>
              <w:rPr>
                <w:rFonts w:ascii="Arial" w:hAnsi="Arial" w:cs="Arial"/>
                <w:lang w:val="mk-MK"/>
              </w:rPr>
              <w:t>на наставниот кадар</w:t>
            </w:r>
          </w:p>
        </w:tc>
      </w:tr>
      <w:tr w:rsidR="00A0714F">
        <w:trPr>
          <w:cantSplit/>
          <w:trHeight w:val="720"/>
        </w:trPr>
        <w:tc>
          <w:tcPr>
            <w:tcW w:w="5263" w:type="dxa"/>
            <w:gridSpan w:val="4"/>
            <w:vAlign w:val="center"/>
          </w:tcPr>
          <w:p w:rsidR="00A0714F" w:rsidRDefault="002608D1">
            <w:pPr>
              <w:pStyle w:val="BodyText"/>
              <w:rPr>
                <w:rFonts w:ascii="Arial" w:hAnsi="Arial" w:cs="Arial"/>
                <w:lang w:val="mk-MK"/>
              </w:rPr>
            </w:pPr>
            <w:r>
              <w:rPr>
                <w:rFonts w:ascii="Arial" w:hAnsi="Arial" w:cs="Arial"/>
                <w:lang w:val="mk-MK"/>
              </w:rPr>
              <w:t xml:space="preserve">3.1. Грижазазбогатувањенаучилишнатабиблиотекасолектирниизданија, </w:t>
            </w:r>
            <w:r>
              <w:rPr>
                <w:rFonts w:ascii="Arial" w:hAnsi="Arial" w:cs="Arial"/>
                <w:lang w:val="mk-MK"/>
              </w:rPr>
              <w:t>стручналитература, списанија и весници.</w:t>
            </w:r>
          </w:p>
        </w:tc>
        <w:tc>
          <w:tcPr>
            <w:tcW w:w="2618" w:type="dxa"/>
            <w:vAlign w:val="center"/>
          </w:tcPr>
          <w:p w:rsidR="00A0714F" w:rsidRDefault="002608D1">
            <w:pPr>
              <w:rPr>
                <w:rFonts w:ascii="Arial" w:hAnsi="Arial" w:cs="Arial"/>
              </w:rPr>
            </w:pPr>
            <w:r>
              <w:rPr>
                <w:rFonts w:ascii="Arial" w:hAnsi="Arial" w:cs="Arial"/>
              </w:rPr>
              <w:t>Директор</w:t>
            </w:r>
          </w:p>
          <w:p w:rsidR="00A0714F" w:rsidRDefault="002608D1">
            <w:pPr>
              <w:rPr>
                <w:rFonts w:ascii="Arial" w:hAnsi="Arial" w:cs="Arial"/>
              </w:rPr>
            </w:pPr>
            <w:r>
              <w:rPr>
                <w:rFonts w:ascii="Arial" w:hAnsi="Arial" w:cs="Arial"/>
              </w:rPr>
              <w:t>Библиотекар</w:t>
            </w:r>
          </w:p>
        </w:tc>
        <w:tc>
          <w:tcPr>
            <w:tcW w:w="1728" w:type="dxa"/>
            <w:gridSpan w:val="2"/>
            <w:vAlign w:val="center"/>
          </w:tcPr>
          <w:p w:rsidR="00A0714F" w:rsidRDefault="002608D1">
            <w:pPr>
              <w:rPr>
                <w:rFonts w:ascii="Arial" w:hAnsi="Arial" w:cs="Arial"/>
              </w:rPr>
            </w:pPr>
            <w:r>
              <w:rPr>
                <w:rFonts w:ascii="Arial" w:hAnsi="Arial" w:cs="Arial"/>
              </w:rPr>
              <w:t>X-V</w:t>
            </w:r>
          </w:p>
        </w:tc>
      </w:tr>
      <w:tr w:rsidR="00A0714F">
        <w:trPr>
          <w:cantSplit/>
          <w:trHeight w:val="1139"/>
        </w:trPr>
        <w:tc>
          <w:tcPr>
            <w:tcW w:w="5263" w:type="dxa"/>
            <w:gridSpan w:val="4"/>
            <w:vAlign w:val="center"/>
          </w:tcPr>
          <w:p w:rsidR="00A0714F" w:rsidRDefault="002608D1">
            <w:pPr>
              <w:rPr>
                <w:rFonts w:ascii="Arial" w:hAnsi="Arial" w:cs="Arial"/>
              </w:rPr>
            </w:pPr>
            <w:r>
              <w:rPr>
                <w:rFonts w:ascii="Arial" w:hAnsi="Arial" w:cs="Arial"/>
              </w:rPr>
              <w:t>3.2. Запознавање на наставниците со најновите сознанија од областа на педагогијта, методиката, дидактиката, и др. дисциплини за унапоредување на воспитно-образовната работа.</w:t>
            </w:r>
          </w:p>
        </w:tc>
        <w:tc>
          <w:tcPr>
            <w:tcW w:w="2618" w:type="dxa"/>
            <w:vAlign w:val="center"/>
          </w:tcPr>
          <w:p w:rsidR="00A0714F" w:rsidRDefault="002608D1">
            <w:pPr>
              <w:rPr>
                <w:rFonts w:ascii="Arial" w:hAnsi="Arial" w:cs="Arial"/>
              </w:rPr>
            </w:pPr>
            <w:r>
              <w:rPr>
                <w:rFonts w:ascii="Arial" w:hAnsi="Arial" w:cs="Arial"/>
              </w:rPr>
              <w:t>Директор</w:t>
            </w:r>
          </w:p>
          <w:p w:rsidR="00A0714F" w:rsidRDefault="002608D1">
            <w:pPr>
              <w:rPr>
                <w:rFonts w:ascii="Arial" w:hAnsi="Arial" w:cs="Arial"/>
              </w:rPr>
            </w:pPr>
            <w:r>
              <w:rPr>
                <w:rFonts w:ascii="Arial" w:hAnsi="Arial" w:cs="Arial"/>
              </w:rPr>
              <w:t>Педагог</w:t>
            </w:r>
          </w:p>
          <w:p w:rsidR="00A0714F" w:rsidRDefault="002608D1">
            <w:pPr>
              <w:rPr>
                <w:rFonts w:ascii="Arial" w:hAnsi="Arial" w:cs="Arial"/>
              </w:rPr>
            </w:pPr>
            <w:r>
              <w:rPr>
                <w:rFonts w:ascii="Arial" w:hAnsi="Arial" w:cs="Arial"/>
              </w:rPr>
              <w:t>Стручни лица</w:t>
            </w:r>
          </w:p>
        </w:tc>
        <w:tc>
          <w:tcPr>
            <w:tcW w:w="1728" w:type="dxa"/>
            <w:gridSpan w:val="2"/>
            <w:vAlign w:val="center"/>
          </w:tcPr>
          <w:p w:rsidR="00A0714F" w:rsidRDefault="002608D1">
            <w:pPr>
              <w:rPr>
                <w:rFonts w:ascii="Arial" w:hAnsi="Arial" w:cs="Arial"/>
              </w:rPr>
            </w:pPr>
            <w:r>
              <w:rPr>
                <w:rFonts w:ascii="Arial" w:hAnsi="Arial" w:cs="Arial"/>
              </w:rPr>
              <w:t>X-V</w:t>
            </w:r>
          </w:p>
        </w:tc>
      </w:tr>
      <w:tr w:rsidR="00A0714F">
        <w:trPr>
          <w:cantSplit/>
          <w:trHeight w:val="519"/>
        </w:trPr>
        <w:tc>
          <w:tcPr>
            <w:tcW w:w="5263" w:type="dxa"/>
            <w:gridSpan w:val="4"/>
            <w:vAlign w:val="center"/>
          </w:tcPr>
          <w:p w:rsidR="00A0714F" w:rsidRDefault="002608D1">
            <w:pPr>
              <w:rPr>
                <w:rFonts w:ascii="Arial" w:hAnsi="Arial" w:cs="Arial"/>
              </w:rPr>
            </w:pPr>
            <w:r>
              <w:rPr>
                <w:rFonts w:ascii="Arial" w:hAnsi="Arial" w:cs="Arial"/>
              </w:rPr>
              <w:lastRenderedPageBreak/>
              <w:t>3.3. Усовршување на техниките при описното оценување.</w:t>
            </w:r>
          </w:p>
        </w:tc>
        <w:tc>
          <w:tcPr>
            <w:tcW w:w="2618" w:type="dxa"/>
            <w:vAlign w:val="center"/>
          </w:tcPr>
          <w:p w:rsidR="00A0714F" w:rsidRDefault="002608D1">
            <w:pPr>
              <w:rPr>
                <w:rFonts w:ascii="Arial" w:hAnsi="Arial" w:cs="Arial"/>
              </w:rPr>
            </w:pPr>
            <w:r>
              <w:rPr>
                <w:rFonts w:ascii="Arial" w:hAnsi="Arial" w:cs="Arial"/>
              </w:rPr>
              <w:t>Директор</w:t>
            </w:r>
          </w:p>
          <w:p w:rsidR="00A0714F" w:rsidRDefault="002608D1">
            <w:pPr>
              <w:rPr>
                <w:rFonts w:ascii="Arial" w:hAnsi="Arial" w:cs="Arial"/>
              </w:rPr>
            </w:pPr>
            <w:r>
              <w:rPr>
                <w:rFonts w:ascii="Arial" w:hAnsi="Arial" w:cs="Arial"/>
              </w:rPr>
              <w:t>Педагог</w:t>
            </w:r>
          </w:p>
          <w:p w:rsidR="00A0714F" w:rsidRDefault="002608D1">
            <w:pPr>
              <w:rPr>
                <w:rFonts w:ascii="Arial" w:hAnsi="Arial" w:cs="Arial"/>
              </w:rPr>
            </w:pPr>
            <w:r>
              <w:rPr>
                <w:rFonts w:ascii="Arial" w:hAnsi="Arial" w:cs="Arial"/>
              </w:rPr>
              <w:t>Наставници</w:t>
            </w:r>
          </w:p>
        </w:tc>
        <w:tc>
          <w:tcPr>
            <w:tcW w:w="1728" w:type="dxa"/>
            <w:gridSpan w:val="2"/>
            <w:vAlign w:val="center"/>
          </w:tcPr>
          <w:p w:rsidR="00A0714F" w:rsidRDefault="002608D1">
            <w:pPr>
              <w:rPr>
                <w:rFonts w:ascii="Arial" w:hAnsi="Arial" w:cs="Arial"/>
              </w:rPr>
            </w:pPr>
            <w:r>
              <w:rPr>
                <w:rFonts w:ascii="Arial" w:hAnsi="Arial" w:cs="Arial"/>
              </w:rPr>
              <w:t>X-V</w:t>
            </w:r>
          </w:p>
        </w:tc>
      </w:tr>
      <w:tr w:rsidR="00A0714F">
        <w:trPr>
          <w:cantSplit/>
          <w:trHeight w:val="469"/>
        </w:trPr>
        <w:tc>
          <w:tcPr>
            <w:tcW w:w="5263" w:type="dxa"/>
            <w:gridSpan w:val="4"/>
            <w:vAlign w:val="center"/>
          </w:tcPr>
          <w:p w:rsidR="00A0714F" w:rsidRDefault="002608D1">
            <w:pPr>
              <w:rPr>
                <w:rFonts w:ascii="Arial" w:hAnsi="Arial" w:cs="Arial"/>
              </w:rPr>
            </w:pPr>
            <w:r>
              <w:rPr>
                <w:rFonts w:ascii="Arial" w:hAnsi="Arial" w:cs="Arial"/>
              </w:rPr>
              <w:t>3.4. Усовршување на наставниците со ИКТ примена во наставата.</w:t>
            </w:r>
          </w:p>
        </w:tc>
        <w:tc>
          <w:tcPr>
            <w:tcW w:w="2618" w:type="dxa"/>
            <w:vAlign w:val="center"/>
          </w:tcPr>
          <w:p w:rsidR="00A0714F" w:rsidRDefault="002608D1">
            <w:pPr>
              <w:rPr>
                <w:rFonts w:ascii="Arial" w:hAnsi="Arial" w:cs="Arial"/>
              </w:rPr>
            </w:pPr>
            <w:r>
              <w:rPr>
                <w:rFonts w:ascii="Arial" w:hAnsi="Arial" w:cs="Arial"/>
              </w:rPr>
              <w:t>Директор</w:t>
            </w:r>
          </w:p>
          <w:p w:rsidR="00A0714F" w:rsidRDefault="002608D1">
            <w:pPr>
              <w:rPr>
                <w:rFonts w:ascii="Arial" w:hAnsi="Arial" w:cs="Arial"/>
              </w:rPr>
            </w:pPr>
            <w:r>
              <w:rPr>
                <w:rFonts w:ascii="Arial" w:hAnsi="Arial" w:cs="Arial"/>
              </w:rPr>
              <w:t>Педагог</w:t>
            </w:r>
          </w:p>
          <w:p w:rsidR="00A0714F" w:rsidRDefault="002608D1">
            <w:pPr>
              <w:rPr>
                <w:rFonts w:ascii="Arial" w:hAnsi="Arial" w:cs="Arial"/>
              </w:rPr>
            </w:pPr>
            <w:r>
              <w:rPr>
                <w:rFonts w:ascii="Arial" w:hAnsi="Arial" w:cs="Arial"/>
              </w:rPr>
              <w:t>Наставници</w:t>
            </w:r>
          </w:p>
        </w:tc>
        <w:tc>
          <w:tcPr>
            <w:tcW w:w="1728" w:type="dxa"/>
            <w:gridSpan w:val="2"/>
            <w:vAlign w:val="center"/>
          </w:tcPr>
          <w:p w:rsidR="00A0714F" w:rsidRDefault="002608D1">
            <w:pPr>
              <w:rPr>
                <w:rFonts w:ascii="Arial" w:hAnsi="Arial" w:cs="Arial"/>
              </w:rPr>
            </w:pPr>
            <w:r>
              <w:rPr>
                <w:rFonts w:ascii="Arial" w:hAnsi="Arial" w:cs="Arial"/>
              </w:rPr>
              <w:t>X-V</w:t>
            </w:r>
          </w:p>
        </w:tc>
      </w:tr>
      <w:tr w:rsidR="00A0714F">
        <w:trPr>
          <w:cantSplit/>
          <w:trHeight w:val="720"/>
        </w:trPr>
        <w:tc>
          <w:tcPr>
            <w:tcW w:w="5263" w:type="dxa"/>
            <w:gridSpan w:val="4"/>
            <w:vAlign w:val="center"/>
          </w:tcPr>
          <w:p w:rsidR="00A0714F" w:rsidRDefault="002608D1">
            <w:pPr>
              <w:rPr>
                <w:rFonts w:ascii="Arial" w:hAnsi="Arial" w:cs="Arial"/>
              </w:rPr>
            </w:pPr>
            <w:r>
              <w:rPr>
                <w:rFonts w:ascii="Arial" w:hAnsi="Arial" w:cs="Arial"/>
              </w:rPr>
              <w:t xml:space="preserve">3.5. Усовршување на формите за соработка со родителите </w:t>
            </w:r>
            <w:r>
              <w:rPr>
                <w:rFonts w:ascii="Arial" w:hAnsi="Arial" w:cs="Arial"/>
              </w:rPr>
              <w:t>на учениците.</w:t>
            </w:r>
          </w:p>
        </w:tc>
        <w:tc>
          <w:tcPr>
            <w:tcW w:w="2618" w:type="dxa"/>
            <w:vAlign w:val="center"/>
          </w:tcPr>
          <w:p w:rsidR="00A0714F" w:rsidRDefault="002608D1">
            <w:pPr>
              <w:rPr>
                <w:rFonts w:ascii="Arial" w:hAnsi="Arial" w:cs="Arial"/>
              </w:rPr>
            </w:pPr>
            <w:r>
              <w:rPr>
                <w:rFonts w:ascii="Arial" w:hAnsi="Arial" w:cs="Arial"/>
              </w:rPr>
              <w:t>Директор</w:t>
            </w:r>
          </w:p>
          <w:p w:rsidR="00A0714F" w:rsidRDefault="002608D1">
            <w:pPr>
              <w:rPr>
                <w:rFonts w:ascii="Arial" w:hAnsi="Arial" w:cs="Arial"/>
              </w:rPr>
            </w:pPr>
            <w:r>
              <w:rPr>
                <w:rFonts w:ascii="Arial" w:hAnsi="Arial" w:cs="Arial"/>
              </w:rPr>
              <w:t>Педагог</w:t>
            </w:r>
          </w:p>
          <w:p w:rsidR="00A0714F" w:rsidRDefault="002608D1">
            <w:pPr>
              <w:rPr>
                <w:rFonts w:ascii="Arial" w:hAnsi="Arial" w:cs="Arial"/>
              </w:rPr>
            </w:pPr>
            <w:r>
              <w:rPr>
                <w:rFonts w:ascii="Arial" w:hAnsi="Arial" w:cs="Arial"/>
              </w:rPr>
              <w:t>Совет на родители</w:t>
            </w:r>
          </w:p>
        </w:tc>
        <w:tc>
          <w:tcPr>
            <w:tcW w:w="1728" w:type="dxa"/>
            <w:gridSpan w:val="2"/>
            <w:vAlign w:val="center"/>
          </w:tcPr>
          <w:p w:rsidR="00A0714F" w:rsidRDefault="002608D1">
            <w:pPr>
              <w:rPr>
                <w:rFonts w:ascii="Arial" w:hAnsi="Arial" w:cs="Arial"/>
              </w:rPr>
            </w:pPr>
            <w:r>
              <w:rPr>
                <w:rFonts w:ascii="Arial" w:hAnsi="Arial" w:cs="Arial"/>
              </w:rPr>
              <w:t>X-VI</w:t>
            </w:r>
          </w:p>
        </w:tc>
      </w:tr>
      <w:tr w:rsidR="00A0714F">
        <w:trPr>
          <w:cantSplit/>
          <w:trHeight w:val="432"/>
        </w:trPr>
        <w:tc>
          <w:tcPr>
            <w:tcW w:w="839" w:type="dxa"/>
            <w:gridSpan w:val="2"/>
            <w:shd w:val="clear" w:color="auto" w:fill="C0C0C0"/>
            <w:vAlign w:val="center"/>
          </w:tcPr>
          <w:p w:rsidR="00A0714F" w:rsidRDefault="002608D1">
            <w:pPr>
              <w:rPr>
                <w:rFonts w:ascii="Arial" w:hAnsi="Arial" w:cs="Arial"/>
              </w:rPr>
            </w:pPr>
            <w:r>
              <w:rPr>
                <w:rFonts w:ascii="Arial" w:hAnsi="Arial" w:cs="Arial"/>
              </w:rPr>
              <w:t xml:space="preserve">IV </w:t>
            </w:r>
          </w:p>
        </w:tc>
        <w:tc>
          <w:tcPr>
            <w:tcW w:w="8770" w:type="dxa"/>
            <w:gridSpan w:val="5"/>
            <w:shd w:val="clear" w:color="auto" w:fill="C0C0C0"/>
            <w:vAlign w:val="center"/>
          </w:tcPr>
          <w:p w:rsidR="00A0714F" w:rsidRDefault="002608D1">
            <w:pPr>
              <w:rPr>
                <w:rFonts w:ascii="Arial" w:hAnsi="Arial" w:cs="Arial"/>
              </w:rPr>
            </w:pPr>
            <w:r>
              <w:rPr>
                <w:rFonts w:ascii="Arial" w:hAnsi="Arial" w:cs="Arial"/>
              </w:rPr>
              <w:t>Работа со наставници - почетници</w:t>
            </w:r>
          </w:p>
        </w:tc>
      </w:tr>
      <w:tr w:rsidR="00A0714F">
        <w:trPr>
          <w:cantSplit/>
          <w:trHeight w:val="620"/>
        </w:trPr>
        <w:tc>
          <w:tcPr>
            <w:tcW w:w="5263" w:type="dxa"/>
            <w:gridSpan w:val="4"/>
            <w:vAlign w:val="center"/>
          </w:tcPr>
          <w:p w:rsidR="00A0714F" w:rsidRDefault="002608D1">
            <w:pPr>
              <w:rPr>
                <w:rFonts w:ascii="Arial" w:hAnsi="Arial" w:cs="Arial"/>
              </w:rPr>
            </w:pPr>
            <w:r>
              <w:rPr>
                <w:rFonts w:ascii="Arial" w:hAnsi="Arial" w:cs="Arial"/>
              </w:rPr>
              <w:t>4.1. Определување на ментор на наставникот-почетник и запознавање со неговите обврски.</w:t>
            </w:r>
          </w:p>
        </w:tc>
        <w:tc>
          <w:tcPr>
            <w:tcW w:w="2618" w:type="dxa"/>
            <w:vAlign w:val="center"/>
          </w:tcPr>
          <w:p w:rsidR="00A0714F" w:rsidRDefault="002608D1">
            <w:pPr>
              <w:rPr>
                <w:rFonts w:ascii="Arial" w:hAnsi="Arial" w:cs="Arial"/>
              </w:rPr>
            </w:pPr>
            <w:r>
              <w:rPr>
                <w:rFonts w:ascii="Arial" w:hAnsi="Arial" w:cs="Arial"/>
              </w:rPr>
              <w:t xml:space="preserve">Директор </w:t>
            </w:r>
          </w:p>
          <w:p w:rsidR="00A0714F" w:rsidRDefault="002608D1">
            <w:pPr>
              <w:rPr>
                <w:rFonts w:ascii="Arial" w:hAnsi="Arial" w:cs="Arial"/>
              </w:rPr>
            </w:pPr>
            <w:r>
              <w:rPr>
                <w:rFonts w:ascii="Arial" w:hAnsi="Arial" w:cs="Arial"/>
              </w:rPr>
              <w:t>Педагог</w:t>
            </w:r>
          </w:p>
          <w:p w:rsidR="00A0714F" w:rsidRDefault="002608D1">
            <w:pPr>
              <w:rPr>
                <w:rFonts w:ascii="Arial" w:hAnsi="Arial" w:cs="Arial"/>
              </w:rPr>
            </w:pPr>
            <w:r>
              <w:rPr>
                <w:rFonts w:ascii="Arial" w:hAnsi="Arial" w:cs="Arial"/>
              </w:rPr>
              <w:t>Наставник-почетник</w:t>
            </w:r>
          </w:p>
        </w:tc>
        <w:tc>
          <w:tcPr>
            <w:tcW w:w="1728" w:type="dxa"/>
            <w:gridSpan w:val="2"/>
            <w:vAlign w:val="center"/>
          </w:tcPr>
          <w:p w:rsidR="00A0714F" w:rsidRDefault="002608D1">
            <w:pPr>
              <w:rPr>
                <w:rFonts w:ascii="Arial" w:hAnsi="Arial" w:cs="Arial"/>
              </w:rPr>
            </w:pPr>
            <w:r>
              <w:rPr>
                <w:rFonts w:ascii="Arial" w:hAnsi="Arial" w:cs="Arial"/>
              </w:rPr>
              <w:t>IX-V</w:t>
            </w:r>
          </w:p>
        </w:tc>
      </w:tr>
      <w:tr w:rsidR="00A0714F">
        <w:trPr>
          <w:cantSplit/>
          <w:trHeight w:val="887"/>
        </w:trPr>
        <w:tc>
          <w:tcPr>
            <w:tcW w:w="5263" w:type="dxa"/>
            <w:gridSpan w:val="4"/>
            <w:vAlign w:val="center"/>
          </w:tcPr>
          <w:p w:rsidR="00A0714F" w:rsidRDefault="002608D1">
            <w:pPr>
              <w:rPr>
                <w:rFonts w:ascii="Arial" w:hAnsi="Arial" w:cs="Arial"/>
              </w:rPr>
            </w:pPr>
            <w:r>
              <w:rPr>
                <w:rFonts w:ascii="Arial" w:hAnsi="Arial" w:cs="Arial"/>
              </w:rPr>
              <w:t xml:space="preserve">4.2. Запознавање со условите за </w:t>
            </w:r>
            <w:r>
              <w:rPr>
                <w:rFonts w:ascii="Arial" w:hAnsi="Arial" w:cs="Arial"/>
              </w:rPr>
              <w:t>работа и можностите на училиштето за реализација на целите и задачите на основното образование.</w:t>
            </w:r>
          </w:p>
        </w:tc>
        <w:tc>
          <w:tcPr>
            <w:tcW w:w="2618" w:type="dxa"/>
            <w:vAlign w:val="center"/>
          </w:tcPr>
          <w:p w:rsidR="00A0714F" w:rsidRDefault="002608D1">
            <w:pPr>
              <w:rPr>
                <w:rFonts w:ascii="Arial" w:hAnsi="Arial" w:cs="Arial"/>
              </w:rPr>
            </w:pPr>
            <w:r>
              <w:rPr>
                <w:rFonts w:ascii="Arial" w:hAnsi="Arial" w:cs="Arial"/>
              </w:rPr>
              <w:t>Директор</w:t>
            </w:r>
          </w:p>
          <w:p w:rsidR="00A0714F" w:rsidRDefault="002608D1">
            <w:pPr>
              <w:rPr>
                <w:rFonts w:ascii="Arial" w:hAnsi="Arial" w:cs="Arial"/>
              </w:rPr>
            </w:pPr>
            <w:r>
              <w:rPr>
                <w:rFonts w:ascii="Arial" w:hAnsi="Arial" w:cs="Arial"/>
              </w:rPr>
              <w:t>Педагог,  Ментор</w:t>
            </w:r>
          </w:p>
        </w:tc>
        <w:tc>
          <w:tcPr>
            <w:tcW w:w="1728" w:type="dxa"/>
            <w:gridSpan w:val="2"/>
            <w:vAlign w:val="center"/>
          </w:tcPr>
          <w:p w:rsidR="00A0714F" w:rsidRDefault="002608D1">
            <w:pPr>
              <w:rPr>
                <w:rFonts w:ascii="Arial" w:hAnsi="Arial" w:cs="Arial"/>
              </w:rPr>
            </w:pPr>
            <w:r>
              <w:rPr>
                <w:rFonts w:ascii="Arial" w:hAnsi="Arial" w:cs="Arial"/>
              </w:rPr>
              <w:t>IX-V</w:t>
            </w:r>
          </w:p>
        </w:tc>
      </w:tr>
      <w:tr w:rsidR="00A0714F">
        <w:trPr>
          <w:cantSplit/>
          <w:trHeight w:val="888"/>
        </w:trPr>
        <w:tc>
          <w:tcPr>
            <w:tcW w:w="5263" w:type="dxa"/>
            <w:gridSpan w:val="4"/>
            <w:vAlign w:val="center"/>
          </w:tcPr>
          <w:p w:rsidR="00A0714F" w:rsidRDefault="002608D1">
            <w:pPr>
              <w:rPr>
                <w:rFonts w:ascii="Arial" w:hAnsi="Arial" w:cs="Arial"/>
              </w:rPr>
            </w:pPr>
            <w:r>
              <w:rPr>
                <w:rFonts w:ascii="Arial" w:hAnsi="Arial" w:cs="Arial"/>
              </w:rPr>
              <w:t>4.3. Запознавање со наставниот план и планирањето на наставата и воннаставната работа.</w:t>
            </w:r>
          </w:p>
        </w:tc>
        <w:tc>
          <w:tcPr>
            <w:tcW w:w="2618" w:type="dxa"/>
            <w:vAlign w:val="center"/>
          </w:tcPr>
          <w:p w:rsidR="00A0714F" w:rsidRDefault="002608D1">
            <w:pPr>
              <w:rPr>
                <w:rFonts w:ascii="Arial" w:hAnsi="Arial" w:cs="Arial"/>
              </w:rPr>
            </w:pPr>
            <w:r>
              <w:rPr>
                <w:rFonts w:ascii="Arial" w:hAnsi="Arial" w:cs="Arial"/>
              </w:rPr>
              <w:t>Директор</w:t>
            </w:r>
          </w:p>
          <w:p w:rsidR="00A0714F" w:rsidRDefault="002608D1">
            <w:pPr>
              <w:rPr>
                <w:rFonts w:ascii="Arial" w:hAnsi="Arial" w:cs="Arial"/>
              </w:rPr>
            </w:pPr>
            <w:r>
              <w:rPr>
                <w:rFonts w:ascii="Arial" w:hAnsi="Arial" w:cs="Arial"/>
              </w:rPr>
              <w:t>Педагог,  Ментор</w:t>
            </w:r>
          </w:p>
        </w:tc>
        <w:tc>
          <w:tcPr>
            <w:tcW w:w="1728" w:type="dxa"/>
            <w:gridSpan w:val="2"/>
            <w:vAlign w:val="center"/>
          </w:tcPr>
          <w:p w:rsidR="00A0714F" w:rsidRDefault="002608D1">
            <w:pPr>
              <w:rPr>
                <w:rFonts w:ascii="Arial" w:hAnsi="Arial" w:cs="Arial"/>
              </w:rPr>
            </w:pPr>
            <w:r>
              <w:rPr>
                <w:rFonts w:ascii="Arial" w:hAnsi="Arial" w:cs="Arial"/>
              </w:rPr>
              <w:t>IX-V</w:t>
            </w:r>
          </w:p>
        </w:tc>
      </w:tr>
      <w:tr w:rsidR="00A0714F">
        <w:trPr>
          <w:cantSplit/>
          <w:trHeight w:val="887"/>
        </w:trPr>
        <w:tc>
          <w:tcPr>
            <w:tcW w:w="5263" w:type="dxa"/>
            <w:gridSpan w:val="4"/>
            <w:vAlign w:val="center"/>
          </w:tcPr>
          <w:p w:rsidR="00A0714F" w:rsidRDefault="002608D1">
            <w:pPr>
              <w:rPr>
                <w:rFonts w:ascii="Arial" w:hAnsi="Arial" w:cs="Arial"/>
              </w:rPr>
            </w:pPr>
            <w:r>
              <w:rPr>
                <w:rFonts w:ascii="Arial" w:hAnsi="Arial" w:cs="Arial"/>
              </w:rPr>
              <w:t xml:space="preserve">4.4. </w:t>
            </w:r>
            <w:r>
              <w:rPr>
                <w:rFonts w:ascii="Arial" w:hAnsi="Arial" w:cs="Arial"/>
              </w:rPr>
              <w:t>Запознавање со прописите и упатствата за водење на педагошка документација и евиденција.</w:t>
            </w:r>
          </w:p>
        </w:tc>
        <w:tc>
          <w:tcPr>
            <w:tcW w:w="2618" w:type="dxa"/>
            <w:vAlign w:val="center"/>
          </w:tcPr>
          <w:p w:rsidR="00A0714F" w:rsidRDefault="002608D1">
            <w:pPr>
              <w:rPr>
                <w:rFonts w:ascii="Arial" w:hAnsi="Arial" w:cs="Arial"/>
              </w:rPr>
            </w:pPr>
            <w:r>
              <w:rPr>
                <w:rFonts w:ascii="Arial" w:hAnsi="Arial" w:cs="Arial"/>
              </w:rPr>
              <w:t>Директор</w:t>
            </w:r>
          </w:p>
          <w:p w:rsidR="00A0714F" w:rsidRDefault="002608D1">
            <w:pPr>
              <w:rPr>
                <w:rFonts w:ascii="Arial" w:hAnsi="Arial" w:cs="Arial"/>
              </w:rPr>
            </w:pPr>
            <w:r>
              <w:rPr>
                <w:rFonts w:ascii="Arial" w:hAnsi="Arial" w:cs="Arial"/>
              </w:rPr>
              <w:t>Педагог,  Ментор</w:t>
            </w:r>
          </w:p>
        </w:tc>
        <w:tc>
          <w:tcPr>
            <w:tcW w:w="1728" w:type="dxa"/>
            <w:gridSpan w:val="2"/>
            <w:vAlign w:val="center"/>
          </w:tcPr>
          <w:p w:rsidR="00A0714F" w:rsidRDefault="002608D1">
            <w:pPr>
              <w:rPr>
                <w:rFonts w:ascii="Arial" w:hAnsi="Arial" w:cs="Arial"/>
              </w:rPr>
            </w:pPr>
            <w:r>
              <w:rPr>
                <w:rFonts w:ascii="Arial" w:hAnsi="Arial" w:cs="Arial"/>
              </w:rPr>
              <w:t>IX-V</w:t>
            </w:r>
          </w:p>
        </w:tc>
      </w:tr>
      <w:tr w:rsidR="00A0714F">
        <w:trPr>
          <w:cantSplit/>
          <w:trHeight w:val="519"/>
        </w:trPr>
        <w:tc>
          <w:tcPr>
            <w:tcW w:w="5263" w:type="dxa"/>
            <w:gridSpan w:val="4"/>
            <w:vAlign w:val="center"/>
          </w:tcPr>
          <w:p w:rsidR="00A0714F" w:rsidRDefault="002608D1">
            <w:pPr>
              <w:rPr>
                <w:rFonts w:ascii="Arial" w:hAnsi="Arial" w:cs="Arial"/>
              </w:rPr>
            </w:pPr>
            <w:r>
              <w:rPr>
                <w:rFonts w:ascii="Arial" w:hAnsi="Arial" w:cs="Arial"/>
              </w:rPr>
              <w:t>4.5. Запознавање со организацијата на воспитно-образовната работа во училиштето.</w:t>
            </w:r>
          </w:p>
        </w:tc>
        <w:tc>
          <w:tcPr>
            <w:tcW w:w="2618" w:type="dxa"/>
            <w:vAlign w:val="center"/>
          </w:tcPr>
          <w:p w:rsidR="00A0714F" w:rsidRDefault="002608D1">
            <w:pPr>
              <w:rPr>
                <w:rFonts w:ascii="Arial" w:hAnsi="Arial" w:cs="Arial"/>
              </w:rPr>
            </w:pPr>
            <w:r>
              <w:rPr>
                <w:rFonts w:ascii="Arial" w:hAnsi="Arial" w:cs="Arial"/>
              </w:rPr>
              <w:t>Директор</w:t>
            </w:r>
          </w:p>
          <w:p w:rsidR="00A0714F" w:rsidRDefault="002608D1">
            <w:pPr>
              <w:rPr>
                <w:rFonts w:ascii="Arial" w:hAnsi="Arial" w:cs="Arial"/>
              </w:rPr>
            </w:pPr>
            <w:r>
              <w:rPr>
                <w:rFonts w:ascii="Arial" w:hAnsi="Arial" w:cs="Arial"/>
              </w:rPr>
              <w:t>Педагог,  Ментор</w:t>
            </w:r>
          </w:p>
        </w:tc>
        <w:tc>
          <w:tcPr>
            <w:tcW w:w="1728" w:type="dxa"/>
            <w:gridSpan w:val="2"/>
            <w:vAlign w:val="center"/>
          </w:tcPr>
          <w:p w:rsidR="00A0714F" w:rsidRDefault="002608D1">
            <w:pPr>
              <w:rPr>
                <w:rFonts w:ascii="Arial" w:hAnsi="Arial" w:cs="Arial"/>
              </w:rPr>
            </w:pPr>
            <w:r>
              <w:rPr>
                <w:rFonts w:ascii="Arial" w:hAnsi="Arial" w:cs="Arial"/>
              </w:rPr>
              <w:t>IX-V</w:t>
            </w:r>
          </w:p>
        </w:tc>
      </w:tr>
      <w:tr w:rsidR="00A0714F">
        <w:trPr>
          <w:cantSplit/>
          <w:trHeight w:val="301"/>
        </w:trPr>
        <w:tc>
          <w:tcPr>
            <w:tcW w:w="5263" w:type="dxa"/>
            <w:gridSpan w:val="4"/>
            <w:vAlign w:val="center"/>
          </w:tcPr>
          <w:p w:rsidR="00A0714F" w:rsidRDefault="002608D1">
            <w:pPr>
              <w:rPr>
                <w:rFonts w:ascii="Arial" w:hAnsi="Arial" w:cs="Arial"/>
              </w:rPr>
            </w:pPr>
            <w:r>
              <w:rPr>
                <w:rFonts w:ascii="Arial" w:hAnsi="Arial" w:cs="Arial"/>
              </w:rPr>
              <w:t xml:space="preserve">4.6. Остручување за </w:t>
            </w:r>
            <w:r>
              <w:rPr>
                <w:rFonts w:ascii="Arial" w:hAnsi="Arial" w:cs="Arial"/>
              </w:rPr>
              <w:t>работа со родители.</w:t>
            </w:r>
          </w:p>
        </w:tc>
        <w:tc>
          <w:tcPr>
            <w:tcW w:w="2618" w:type="dxa"/>
            <w:vAlign w:val="center"/>
          </w:tcPr>
          <w:p w:rsidR="00A0714F" w:rsidRDefault="002608D1">
            <w:pPr>
              <w:rPr>
                <w:rFonts w:ascii="Arial" w:hAnsi="Arial" w:cs="Arial"/>
              </w:rPr>
            </w:pPr>
            <w:r>
              <w:rPr>
                <w:rFonts w:ascii="Arial" w:hAnsi="Arial" w:cs="Arial"/>
              </w:rPr>
              <w:t>Директор</w:t>
            </w:r>
          </w:p>
          <w:p w:rsidR="00A0714F" w:rsidRDefault="002608D1">
            <w:pPr>
              <w:rPr>
                <w:rFonts w:ascii="Arial" w:hAnsi="Arial" w:cs="Arial"/>
              </w:rPr>
            </w:pPr>
            <w:r>
              <w:rPr>
                <w:rFonts w:ascii="Arial" w:hAnsi="Arial" w:cs="Arial"/>
              </w:rPr>
              <w:t>Педагог,  Ментор</w:t>
            </w:r>
          </w:p>
        </w:tc>
        <w:tc>
          <w:tcPr>
            <w:tcW w:w="1728" w:type="dxa"/>
            <w:gridSpan w:val="2"/>
            <w:vAlign w:val="center"/>
          </w:tcPr>
          <w:p w:rsidR="00A0714F" w:rsidRDefault="002608D1">
            <w:pPr>
              <w:rPr>
                <w:rFonts w:ascii="Arial" w:hAnsi="Arial" w:cs="Arial"/>
              </w:rPr>
            </w:pPr>
            <w:r>
              <w:rPr>
                <w:rFonts w:ascii="Arial" w:hAnsi="Arial" w:cs="Arial"/>
              </w:rPr>
              <w:t>IX-V</w:t>
            </w:r>
          </w:p>
        </w:tc>
      </w:tr>
      <w:tr w:rsidR="00A0714F">
        <w:trPr>
          <w:cantSplit/>
          <w:trHeight w:val="493"/>
        </w:trPr>
        <w:tc>
          <w:tcPr>
            <w:tcW w:w="856" w:type="dxa"/>
            <w:gridSpan w:val="3"/>
            <w:shd w:val="clear" w:color="auto" w:fill="C0C0C0"/>
            <w:vAlign w:val="center"/>
          </w:tcPr>
          <w:p w:rsidR="00A0714F" w:rsidRDefault="002608D1">
            <w:pPr>
              <w:rPr>
                <w:rFonts w:ascii="Arial" w:hAnsi="Arial" w:cs="Arial"/>
              </w:rPr>
            </w:pPr>
            <w:r>
              <w:rPr>
                <w:rFonts w:ascii="Arial" w:hAnsi="Arial" w:cs="Arial"/>
              </w:rPr>
              <w:t xml:space="preserve">V  </w:t>
            </w:r>
          </w:p>
        </w:tc>
        <w:tc>
          <w:tcPr>
            <w:tcW w:w="8753" w:type="dxa"/>
            <w:gridSpan w:val="4"/>
            <w:shd w:val="clear" w:color="auto" w:fill="C0C0C0"/>
            <w:vAlign w:val="center"/>
          </w:tcPr>
          <w:p w:rsidR="00A0714F" w:rsidRDefault="002608D1">
            <w:pPr>
              <w:rPr>
                <w:rFonts w:ascii="Arial" w:hAnsi="Arial" w:cs="Arial"/>
              </w:rPr>
            </w:pPr>
            <w:r>
              <w:rPr>
                <w:rFonts w:ascii="Arial" w:hAnsi="Arial" w:cs="Arial"/>
              </w:rPr>
              <w:t>Работа со стручните органи во училиштето</w:t>
            </w:r>
          </w:p>
        </w:tc>
      </w:tr>
      <w:tr w:rsidR="00A0714F">
        <w:trPr>
          <w:trHeight w:val="486"/>
        </w:trPr>
        <w:tc>
          <w:tcPr>
            <w:tcW w:w="5263" w:type="dxa"/>
            <w:gridSpan w:val="4"/>
            <w:vAlign w:val="center"/>
          </w:tcPr>
          <w:p w:rsidR="00A0714F" w:rsidRDefault="002608D1">
            <w:pPr>
              <w:rPr>
                <w:rFonts w:ascii="Arial" w:hAnsi="Arial" w:cs="Arial"/>
              </w:rPr>
            </w:pPr>
            <w:r>
              <w:rPr>
                <w:rFonts w:ascii="Arial" w:hAnsi="Arial" w:cs="Arial"/>
              </w:rPr>
              <w:t>5.1. Следење и запознавање со законите и друга документација.</w:t>
            </w:r>
          </w:p>
        </w:tc>
        <w:tc>
          <w:tcPr>
            <w:tcW w:w="2618" w:type="dxa"/>
            <w:vAlign w:val="center"/>
          </w:tcPr>
          <w:p w:rsidR="00A0714F" w:rsidRDefault="002608D1">
            <w:pPr>
              <w:rPr>
                <w:rFonts w:ascii="Arial" w:hAnsi="Arial" w:cs="Arial"/>
              </w:rPr>
            </w:pPr>
            <w:r>
              <w:rPr>
                <w:rFonts w:ascii="Arial" w:hAnsi="Arial" w:cs="Arial"/>
              </w:rPr>
              <w:t>Директор</w:t>
            </w:r>
          </w:p>
          <w:p w:rsidR="00A0714F" w:rsidRDefault="002608D1">
            <w:pPr>
              <w:rPr>
                <w:rFonts w:ascii="Arial" w:hAnsi="Arial" w:cs="Arial"/>
              </w:rPr>
            </w:pPr>
            <w:r>
              <w:rPr>
                <w:rFonts w:ascii="Arial" w:hAnsi="Arial" w:cs="Arial"/>
              </w:rPr>
              <w:t>Секретар</w:t>
            </w:r>
          </w:p>
        </w:tc>
        <w:tc>
          <w:tcPr>
            <w:tcW w:w="1728" w:type="dxa"/>
            <w:gridSpan w:val="2"/>
            <w:vAlign w:val="center"/>
          </w:tcPr>
          <w:p w:rsidR="00A0714F" w:rsidRDefault="002608D1">
            <w:pPr>
              <w:rPr>
                <w:rFonts w:ascii="Arial" w:hAnsi="Arial" w:cs="Arial"/>
              </w:rPr>
            </w:pPr>
            <w:r>
              <w:rPr>
                <w:rFonts w:ascii="Arial" w:hAnsi="Arial" w:cs="Arial"/>
              </w:rPr>
              <w:t>IX-VIII</w:t>
            </w:r>
          </w:p>
        </w:tc>
      </w:tr>
      <w:tr w:rsidR="00A0714F">
        <w:trPr>
          <w:trHeight w:val="619"/>
        </w:trPr>
        <w:tc>
          <w:tcPr>
            <w:tcW w:w="5263" w:type="dxa"/>
            <w:gridSpan w:val="4"/>
            <w:vAlign w:val="center"/>
          </w:tcPr>
          <w:p w:rsidR="00A0714F" w:rsidRDefault="002608D1">
            <w:pPr>
              <w:rPr>
                <w:rFonts w:ascii="Arial" w:hAnsi="Arial" w:cs="Arial"/>
              </w:rPr>
            </w:pPr>
            <w:r>
              <w:rPr>
                <w:rFonts w:ascii="Arial" w:hAnsi="Arial" w:cs="Arial"/>
              </w:rPr>
              <w:lastRenderedPageBreak/>
              <w:t>5.2. Присуство и активно учество во работата на сите состаноци</w:t>
            </w:r>
          </w:p>
        </w:tc>
        <w:tc>
          <w:tcPr>
            <w:tcW w:w="2618" w:type="dxa"/>
            <w:vAlign w:val="center"/>
          </w:tcPr>
          <w:p w:rsidR="00A0714F" w:rsidRDefault="002608D1">
            <w:pPr>
              <w:rPr>
                <w:rFonts w:ascii="Arial" w:hAnsi="Arial" w:cs="Arial"/>
              </w:rPr>
            </w:pPr>
            <w:r>
              <w:rPr>
                <w:rFonts w:ascii="Arial" w:hAnsi="Arial" w:cs="Arial"/>
              </w:rPr>
              <w:t>Директор</w:t>
            </w:r>
          </w:p>
        </w:tc>
        <w:tc>
          <w:tcPr>
            <w:tcW w:w="1728" w:type="dxa"/>
            <w:gridSpan w:val="2"/>
            <w:vAlign w:val="center"/>
          </w:tcPr>
          <w:p w:rsidR="00A0714F" w:rsidRDefault="002608D1">
            <w:pPr>
              <w:rPr>
                <w:rFonts w:ascii="Arial" w:hAnsi="Arial" w:cs="Arial"/>
              </w:rPr>
            </w:pPr>
            <w:r>
              <w:rPr>
                <w:rFonts w:ascii="Arial" w:hAnsi="Arial" w:cs="Arial"/>
              </w:rPr>
              <w:t>IX-VIII</w:t>
            </w:r>
          </w:p>
        </w:tc>
      </w:tr>
      <w:tr w:rsidR="00A0714F">
        <w:trPr>
          <w:trHeight w:val="1055"/>
        </w:trPr>
        <w:tc>
          <w:tcPr>
            <w:tcW w:w="5263" w:type="dxa"/>
            <w:gridSpan w:val="4"/>
            <w:vAlign w:val="center"/>
          </w:tcPr>
          <w:p w:rsidR="00A0714F" w:rsidRDefault="002608D1">
            <w:pPr>
              <w:rPr>
                <w:rFonts w:ascii="Arial" w:hAnsi="Arial" w:cs="Arial"/>
              </w:rPr>
            </w:pPr>
            <w:r>
              <w:rPr>
                <w:rFonts w:ascii="Arial" w:hAnsi="Arial" w:cs="Arial"/>
              </w:rPr>
              <w:t>5.3. Следење на реализацијата на програмските задачи на Стручните активи, одборот на паралелките и одделенските раководители</w:t>
            </w:r>
          </w:p>
        </w:tc>
        <w:tc>
          <w:tcPr>
            <w:tcW w:w="2618" w:type="dxa"/>
            <w:vAlign w:val="center"/>
          </w:tcPr>
          <w:p w:rsidR="00A0714F" w:rsidRDefault="002608D1">
            <w:pPr>
              <w:rPr>
                <w:rFonts w:ascii="Arial" w:hAnsi="Arial" w:cs="Arial"/>
              </w:rPr>
            </w:pPr>
            <w:r>
              <w:rPr>
                <w:rFonts w:ascii="Arial" w:hAnsi="Arial" w:cs="Arial"/>
              </w:rPr>
              <w:t>Директор</w:t>
            </w:r>
          </w:p>
          <w:p w:rsidR="00A0714F" w:rsidRDefault="002608D1">
            <w:pPr>
              <w:rPr>
                <w:rFonts w:ascii="Arial" w:hAnsi="Arial" w:cs="Arial"/>
              </w:rPr>
            </w:pPr>
            <w:r>
              <w:rPr>
                <w:rFonts w:ascii="Arial" w:hAnsi="Arial" w:cs="Arial"/>
              </w:rPr>
              <w:t>Педагог</w:t>
            </w:r>
          </w:p>
        </w:tc>
        <w:tc>
          <w:tcPr>
            <w:tcW w:w="1728" w:type="dxa"/>
            <w:gridSpan w:val="2"/>
            <w:vAlign w:val="center"/>
          </w:tcPr>
          <w:p w:rsidR="00A0714F" w:rsidRDefault="002608D1">
            <w:pPr>
              <w:rPr>
                <w:rFonts w:ascii="Arial" w:hAnsi="Arial" w:cs="Arial"/>
              </w:rPr>
            </w:pPr>
            <w:r>
              <w:rPr>
                <w:rFonts w:ascii="Arial" w:hAnsi="Arial" w:cs="Arial"/>
              </w:rPr>
              <w:t>IX-VI</w:t>
            </w:r>
          </w:p>
        </w:tc>
      </w:tr>
      <w:tr w:rsidR="00A0714F">
        <w:trPr>
          <w:trHeight w:val="318"/>
        </w:trPr>
        <w:tc>
          <w:tcPr>
            <w:tcW w:w="5263" w:type="dxa"/>
            <w:gridSpan w:val="4"/>
            <w:vAlign w:val="center"/>
          </w:tcPr>
          <w:p w:rsidR="00A0714F" w:rsidRDefault="002608D1">
            <w:pPr>
              <w:rPr>
                <w:rFonts w:ascii="Arial" w:hAnsi="Arial" w:cs="Arial"/>
              </w:rPr>
            </w:pPr>
            <w:r>
              <w:rPr>
                <w:rFonts w:ascii="Arial" w:hAnsi="Arial" w:cs="Arial"/>
              </w:rPr>
              <w:t xml:space="preserve">5.3. Подготовка и непосредно водење на состаноците на Наставничкиот и Одделенскиот совет </w:t>
            </w:r>
            <w:r>
              <w:rPr>
                <w:rFonts w:ascii="Arial" w:hAnsi="Arial" w:cs="Arial"/>
              </w:rPr>
              <w:t>и настојување да се реализираат донесените заклучоци.</w:t>
            </w:r>
          </w:p>
        </w:tc>
        <w:tc>
          <w:tcPr>
            <w:tcW w:w="2618" w:type="dxa"/>
            <w:vAlign w:val="center"/>
          </w:tcPr>
          <w:p w:rsidR="00A0714F" w:rsidRDefault="002608D1">
            <w:pPr>
              <w:rPr>
                <w:rFonts w:ascii="Arial" w:hAnsi="Arial" w:cs="Arial"/>
              </w:rPr>
            </w:pPr>
            <w:r>
              <w:rPr>
                <w:rFonts w:ascii="Arial" w:hAnsi="Arial" w:cs="Arial"/>
              </w:rPr>
              <w:t>Директор</w:t>
            </w:r>
          </w:p>
          <w:p w:rsidR="00A0714F" w:rsidRDefault="00A0714F">
            <w:pPr>
              <w:rPr>
                <w:rFonts w:ascii="Arial" w:hAnsi="Arial" w:cs="Arial"/>
              </w:rPr>
            </w:pPr>
          </w:p>
        </w:tc>
        <w:tc>
          <w:tcPr>
            <w:tcW w:w="1728" w:type="dxa"/>
            <w:gridSpan w:val="2"/>
            <w:vAlign w:val="center"/>
          </w:tcPr>
          <w:p w:rsidR="00A0714F" w:rsidRDefault="002608D1">
            <w:pPr>
              <w:rPr>
                <w:rFonts w:ascii="Arial" w:hAnsi="Arial" w:cs="Arial"/>
              </w:rPr>
            </w:pPr>
            <w:r>
              <w:rPr>
                <w:rFonts w:ascii="Arial" w:hAnsi="Arial" w:cs="Arial"/>
              </w:rPr>
              <w:t>IX-VIII</w:t>
            </w:r>
          </w:p>
        </w:tc>
      </w:tr>
      <w:tr w:rsidR="00A0714F">
        <w:trPr>
          <w:cantSplit/>
          <w:trHeight w:val="477"/>
        </w:trPr>
        <w:tc>
          <w:tcPr>
            <w:tcW w:w="856" w:type="dxa"/>
            <w:gridSpan w:val="3"/>
            <w:shd w:val="clear" w:color="auto" w:fill="C0C0C0"/>
            <w:vAlign w:val="center"/>
          </w:tcPr>
          <w:p w:rsidR="00A0714F" w:rsidRDefault="002608D1">
            <w:pPr>
              <w:pStyle w:val="Heading6"/>
              <w:numPr>
                <w:ilvl w:val="5"/>
                <w:numId w:val="0"/>
              </w:numPr>
              <w:rPr>
                <w:rFonts w:ascii="Arial" w:hAnsi="Arial" w:cs="Arial"/>
                <w:b w:val="0"/>
                <w:i w:val="0"/>
                <w:sz w:val="22"/>
                <w:szCs w:val="22"/>
              </w:rPr>
            </w:pPr>
            <w:r>
              <w:rPr>
                <w:rFonts w:ascii="Arial" w:hAnsi="Arial" w:cs="Arial"/>
                <w:b w:val="0"/>
                <w:i w:val="0"/>
                <w:sz w:val="22"/>
                <w:szCs w:val="22"/>
                <w:lang w:val="en-US"/>
              </w:rPr>
              <w:t>VI</w:t>
            </w:r>
          </w:p>
        </w:tc>
        <w:tc>
          <w:tcPr>
            <w:tcW w:w="8753" w:type="dxa"/>
            <w:gridSpan w:val="4"/>
            <w:shd w:val="clear" w:color="auto" w:fill="C0C0C0"/>
            <w:vAlign w:val="center"/>
          </w:tcPr>
          <w:p w:rsidR="00A0714F" w:rsidRDefault="002608D1">
            <w:pPr>
              <w:pStyle w:val="Heading6"/>
              <w:numPr>
                <w:ilvl w:val="5"/>
                <w:numId w:val="0"/>
              </w:numPr>
              <w:jc w:val="left"/>
              <w:rPr>
                <w:rFonts w:ascii="Arial" w:hAnsi="Arial" w:cs="Arial"/>
                <w:b w:val="0"/>
                <w:i w:val="0"/>
                <w:sz w:val="22"/>
                <w:szCs w:val="22"/>
              </w:rPr>
            </w:pPr>
            <w:r>
              <w:rPr>
                <w:rFonts w:ascii="Arial" w:hAnsi="Arial" w:cs="Arial"/>
                <w:b w:val="0"/>
                <w:i w:val="0"/>
                <w:sz w:val="22"/>
                <w:szCs w:val="22"/>
              </w:rPr>
              <w:t>Аналитичко - студискаработа</w:t>
            </w:r>
          </w:p>
        </w:tc>
      </w:tr>
      <w:tr w:rsidR="00A0714F">
        <w:trPr>
          <w:cantSplit/>
          <w:trHeight w:val="870"/>
        </w:trPr>
        <w:tc>
          <w:tcPr>
            <w:tcW w:w="5263" w:type="dxa"/>
            <w:gridSpan w:val="4"/>
            <w:vAlign w:val="center"/>
          </w:tcPr>
          <w:p w:rsidR="00A0714F" w:rsidRDefault="002608D1">
            <w:pPr>
              <w:rPr>
                <w:rFonts w:ascii="Arial" w:hAnsi="Arial" w:cs="Arial"/>
              </w:rPr>
            </w:pPr>
            <w:r>
              <w:rPr>
                <w:rFonts w:ascii="Arial" w:hAnsi="Arial" w:cs="Arial"/>
              </w:rPr>
              <w:t>6.1. Анализирање на сите видови планирање и програмирање на наставниците за наставата и воннаставните активности во училиштето.</w:t>
            </w:r>
          </w:p>
        </w:tc>
        <w:tc>
          <w:tcPr>
            <w:tcW w:w="2618" w:type="dxa"/>
            <w:vAlign w:val="center"/>
          </w:tcPr>
          <w:p w:rsidR="00A0714F" w:rsidRDefault="002608D1">
            <w:pPr>
              <w:rPr>
                <w:rFonts w:ascii="Arial" w:hAnsi="Arial" w:cs="Arial"/>
              </w:rPr>
            </w:pPr>
            <w:r>
              <w:rPr>
                <w:rFonts w:ascii="Arial" w:hAnsi="Arial" w:cs="Arial"/>
              </w:rPr>
              <w:t>Директор</w:t>
            </w:r>
          </w:p>
          <w:p w:rsidR="00A0714F" w:rsidRDefault="002608D1">
            <w:pPr>
              <w:rPr>
                <w:rFonts w:ascii="Arial" w:hAnsi="Arial" w:cs="Arial"/>
              </w:rPr>
            </w:pPr>
            <w:r>
              <w:rPr>
                <w:rFonts w:ascii="Arial" w:hAnsi="Arial" w:cs="Arial"/>
              </w:rPr>
              <w:t>Педагог</w:t>
            </w:r>
          </w:p>
        </w:tc>
        <w:tc>
          <w:tcPr>
            <w:tcW w:w="1728" w:type="dxa"/>
            <w:gridSpan w:val="2"/>
            <w:vAlign w:val="center"/>
          </w:tcPr>
          <w:p w:rsidR="00A0714F" w:rsidRDefault="002608D1">
            <w:pPr>
              <w:rPr>
                <w:rFonts w:ascii="Arial" w:hAnsi="Arial" w:cs="Arial"/>
              </w:rPr>
            </w:pPr>
            <w:r>
              <w:rPr>
                <w:rFonts w:ascii="Arial" w:hAnsi="Arial" w:cs="Arial"/>
              </w:rPr>
              <w:t>X-VI</w:t>
            </w:r>
          </w:p>
        </w:tc>
      </w:tr>
      <w:tr w:rsidR="00A0714F">
        <w:trPr>
          <w:cantSplit/>
          <w:trHeight w:val="1055"/>
        </w:trPr>
        <w:tc>
          <w:tcPr>
            <w:tcW w:w="5263" w:type="dxa"/>
            <w:gridSpan w:val="4"/>
            <w:vAlign w:val="center"/>
          </w:tcPr>
          <w:p w:rsidR="00A0714F" w:rsidRDefault="002608D1">
            <w:pPr>
              <w:rPr>
                <w:rFonts w:ascii="Arial" w:hAnsi="Arial" w:cs="Arial"/>
              </w:rPr>
            </w:pPr>
            <w:r>
              <w:rPr>
                <w:rFonts w:ascii="Arial" w:hAnsi="Arial" w:cs="Arial"/>
              </w:rPr>
              <w:t>6.2. Изготвување на извештаи (полугодишни и годишни), информации, анализи, осврти во врска со раелизацијата на програмите на воспитно-образовната рбота</w:t>
            </w:r>
          </w:p>
        </w:tc>
        <w:tc>
          <w:tcPr>
            <w:tcW w:w="2618" w:type="dxa"/>
            <w:vAlign w:val="center"/>
          </w:tcPr>
          <w:p w:rsidR="00A0714F" w:rsidRDefault="002608D1">
            <w:pPr>
              <w:rPr>
                <w:rFonts w:ascii="Arial" w:hAnsi="Arial" w:cs="Arial"/>
              </w:rPr>
            </w:pPr>
            <w:r>
              <w:rPr>
                <w:rFonts w:ascii="Arial" w:hAnsi="Arial" w:cs="Arial"/>
              </w:rPr>
              <w:t>Директор</w:t>
            </w:r>
          </w:p>
          <w:p w:rsidR="00A0714F" w:rsidRDefault="002608D1">
            <w:pPr>
              <w:rPr>
                <w:rFonts w:ascii="Arial" w:hAnsi="Arial" w:cs="Arial"/>
              </w:rPr>
            </w:pPr>
            <w:r>
              <w:rPr>
                <w:rFonts w:ascii="Arial" w:hAnsi="Arial" w:cs="Arial"/>
              </w:rPr>
              <w:t>Педагог</w:t>
            </w:r>
          </w:p>
        </w:tc>
        <w:tc>
          <w:tcPr>
            <w:tcW w:w="1728" w:type="dxa"/>
            <w:gridSpan w:val="2"/>
            <w:vAlign w:val="center"/>
          </w:tcPr>
          <w:p w:rsidR="00A0714F" w:rsidRDefault="002608D1">
            <w:pPr>
              <w:rPr>
                <w:rFonts w:ascii="Arial" w:hAnsi="Arial" w:cs="Arial"/>
              </w:rPr>
            </w:pPr>
            <w:r>
              <w:rPr>
                <w:rFonts w:ascii="Arial" w:hAnsi="Arial" w:cs="Arial"/>
              </w:rPr>
              <w:t>I,VI</w:t>
            </w:r>
          </w:p>
        </w:tc>
      </w:tr>
      <w:tr w:rsidR="00A0714F">
        <w:trPr>
          <w:cantSplit/>
          <w:trHeight w:val="469"/>
        </w:trPr>
        <w:tc>
          <w:tcPr>
            <w:tcW w:w="5263" w:type="dxa"/>
            <w:gridSpan w:val="4"/>
            <w:vAlign w:val="center"/>
          </w:tcPr>
          <w:p w:rsidR="00A0714F" w:rsidRDefault="002608D1">
            <w:pPr>
              <w:rPr>
                <w:rFonts w:ascii="Arial" w:hAnsi="Arial" w:cs="Arial"/>
              </w:rPr>
            </w:pPr>
            <w:r>
              <w:rPr>
                <w:rFonts w:ascii="Arial" w:hAnsi="Arial" w:cs="Arial"/>
              </w:rPr>
              <w:t>6.3. Анализа на успехот, поведението и редовноста на учениците</w:t>
            </w:r>
          </w:p>
        </w:tc>
        <w:tc>
          <w:tcPr>
            <w:tcW w:w="2618" w:type="dxa"/>
            <w:vAlign w:val="center"/>
          </w:tcPr>
          <w:p w:rsidR="00A0714F" w:rsidRDefault="002608D1">
            <w:pPr>
              <w:rPr>
                <w:rFonts w:ascii="Arial" w:hAnsi="Arial" w:cs="Arial"/>
              </w:rPr>
            </w:pPr>
            <w:r>
              <w:rPr>
                <w:rFonts w:ascii="Arial" w:hAnsi="Arial" w:cs="Arial"/>
              </w:rPr>
              <w:t>Директор</w:t>
            </w:r>
          </w:p>
          <w:p w:rsidR="00A0714F" w:rsidRDefault="002608D1">
            <w:pPr>
              <w:rPr>
                <w:rFonts w:ascii="Arial" w:hAnsi="Arial" w:cs="Arial"/>
              </w:rPr>
            </w:pPr>
            <w:r>
              <w:rPr>
                <w:rFonts w:ascii="Arial" w:hAnsi="Arial" w:cs="Arial"/>
              </w:rPr>
              <w:t>Педагог</w:t>
            </w:r>
          </w:p>
          <w:p w:rsidR="00A0714F" w:rsidRDefault="002608D1">
            <w:pPr>
              <w:rPr>
                <w:rFonts w:ascii="Arial" w:hAnsi="Arial" w:cs="Arial"/>
              </w:rPr>
            </w:pPr>
            <w:r>
              <w:rPr>
                <w:rFonts w:ascii="Arial" w:hAnsi="Arial" w:cs="Arial"/>
              </w:rPr>
              <w:t>О</w:t>
            </w:r>
            <w:r>
              <w:rPr>
                <w:rFonts w:ascii="Arial" w:hAnsi="Arial" w:cs="Arial"/>
              </w:rPr>
              <w:t>дд. раководители</w:t>
            </w:r>
          </w:p>
        </w:tc>
        <w:tc>
          <w:tcPr>
            <w:tcW w:w="1728" w:type="dxa"/>
            <w:gridSpan w:val="2"/>
            <w:vAlign w:val="center"/>
          </w:tcPr>
          <w:p w:rsidR="00A0714F" w:rsidRDefault="002608D1">
            <w:pPr>
              <w:rPr>
                <w:rFonts w:ascii="Arial" w:hAnsi="Arial" w:cs="Arial"/>
              </w:rPr>
            </w:pPr>
            <w:r>
              <w:rPr>
                <w:rFonts w:ascii="Arial" w:hAnsi="Arial" w:cs="Arial"/>
              </w:rPr>
              <w:t>XI-VI</w:t>
            </w:r>
          </w:p>
        </w:tc>
      </w:tr>
      <w:tr w:rsidR="00A0714F">
        <w:trPr>
          <w:cantSplit/>
          <w:trHeight w:val="804"/>
        </w:trPr>
        <w:tc>
          <w:tcPr>
            <w:tcW w:w="5263" w:type="dxa"/>
            <w:gridSpan w:val="4"/>
            <w:vAlign w:val="center"/>
          </w:tcPr>
          <w:p w:rsidR="00A0714F" w:rsidRDefault="002608D1">
            <w:pPr>
              <w:rPr>
                <w:rFonts w:ascii="Arial" w:hAnsi="Arial" w:cs="Arial"/>
              </w:rPr>
            </w:pPr>
            <w:r>
              <w:rPr>
                <w:rFonts w:ascii="Arial" w:hAnsi="Arial" w:cs="Arial"/>
              </w:rPr>
              <w:t>6.4. Проучување и анализирање на актуелни и  карактеристични проблеми во воспитно - образовниот процес.</w:t>
            </w:r>
          </w:p>
        </w:tc>
        <w:tc>
          <w:tcPr>
            <w:tcW w:w="2618" w:type="dxa"/>
            <w:vAlign w:val="center"/>
          </w:tcPr>
          <w:p w:rsidR="00A0714F" w:rsidRDefault="002608D1">
            <w:pPr>
              <w:rPr>
                <w:rFonts w:ascii="Arial" w:hAnsi="Arial" w:cs="Arial"/>
              </w:rPr>
            </w:pPr>
            <w:r>
              <w:rPr>
                <w:rFonts w:ascii="Arial" w:hAnsi="Arial" w:cs="Arial"/>
              </w:rPr>
              <w:t>Директор</w:t>
            </w:r>
          </w:p>
          <w:p w:rsidR="00A0714F" w:rsidRDefault="002608D1">
            <w:pPr>
              <w:rPr>
                <w:rFonts w:ascii="Arial" w:hAnsi="Arial" w:cs="Arial"/>
              </w:rPr>
            </w:pPr>
            <w:r>
              <w:rPr>
                <w:rFonts w:ascii="Arial" w:hAnsi="Arial" w:cs="Arial"/>
              </w:rPr>
              <w:t>Педагог</w:t>
            </w:r>
          </w:p>
          <w:p w:rsidR="00A0714F" w:rsidRDefault="002608D1">
            <w:pPr>
              <w:rPr>
                <w:rFonts w:ascii="Arial" w:hAnsi="Arial" w:cs="Arial"/>
              </w:rPr>
            </w:pPr>
            <w:r>
              <w:rPr>
                <w:rFonts w:ascii="Arial" w:hAnsi="Arial" w:cs="Arial"/>
              </w:rPr>
              <w:t>Наставници</w:t>
            </w:r>
          </w:p>
        </w:tc>
        <w:tc>
          <w:tcPr>
            <w:tcW w:w="1728" w:type="dxa"/>
            <w:gridSpan w:val="2"/>
            <w:vAlign w:val="center"/>
          </w:tcPr>
          <w:p w:rsidR="00A0714F" w:rsidRDefault="002608D1">
            <w:pPr>
              <w:rPr>
                <w:rFonts w:ascii="Arial" w:hAnsi="Arial" w:cs="Arial"/>
              </w:rPr>
            </w:pPr>
            <w:r>
              <w:rPr>
                <w:rFonts w:ascii="Arial" w:hAnsi="Arial" w:cs="Arial"/>
              </w:rPr>
              <w:t>XI-VI</w:t>
            </w:r>
          </w:p>
        </w:tc>
      </w:tr>
      <w:tr w:rsidR="00A0714F">
        <w:trPr>
          <w:cantSplit/>
          <w:trHeight w:val="837"/>
        </w:trPr>
        <w:tc>
          <w:tcPr>
            <w:tcW w:w="5263" w:type="dxa"/>
            <w:gridSpan w:val="4"/>
            <w:vAlign w:val="center"/>
          </w:tcPr>
          <w:p w:rsidR="00A0714F" w:rsidRDefault="002608D1">
            <w:pPr>
              <w:rPr>
                <w:rFonts w:ascii="Arial" w:hAnsi="Arial" w:cs="Arial"/>
              </w:rPr>
            </w:pPr>
            <w:r>
              <w:rPr>
                <w:rFonts w:ascii="Arial" w:hAnsi="Arial" w:cs="Arial"/>
              </w:rPr>
              <w:t xml:space="preserve">6.5. Проучување на природните афинитети и способности на учениците за учество во одделни </w:t>
            </w:r>
            <w:r>
              <w:rPr>
                <w:rFonts w:ascii="Arial" w:hAnsi="Arial" w:cs="Arial"/>
              </w:rPr>
              <w:t>активности.</w:t>
            </w:r>
          </w:p>
        </w:tc>
        <w:tc>
          <w:tcPr>
            <w:tcW w:w="2618" w:type="dxa"/>
            <w:vAlign w:val="center"/>
          </w:tcPr>
          <w:p w:rsidR="00A0714F" w:rsidRDefault="002608D1">
            <w:pPr>
              <w:rPr>
                <w:rFonts w:ascii="Arial" w:hAnsi="Arial" w:cs="Arial"/>
              </w:rPr>
            </w:pPr>
            <w:r>
              <w:rPr>
                <w:rFonts w:ascii="Arial" w:hAnsi="Arial" w:cs="Arial"/>
              </w:rPr>
              <w:t>Директор</w:t>
            </w:r>
          </w:p>
          <w:p w:rsidR="00A0714F" w:rsidRDefault="002608D1">
            <w:pPr>
              <w:rPr>
                <w:rFonts w:ascii="Arial" w:hAnsi="Arial" w:cs="Arial"/>
              </w:rPr>
            </w:pPr>
            <w:r>
              <w:rPr>
                <w:rFonts w:ascii="Arial" w:hAnsi="Arial" w:cs="Arial"/>
              </w:rPr>
              <w:t>Педагог</w:t>
            </w:r>
          </w:p>
          <w:p w:rsidR="00A0714F" w:rsidRDefault="002608D1">
            <w:pPr>
              <w:rPr>
                <w:rFonts w:ascii="Arial" w:hAnsi="Arial" w:cs="Arial"/>
              </w:rPr>
            </w:pPr>
            <w:r>
              <w:rPr>
                <w:rFonts w:ascii="Arial" w:hAnsi="Arial" w:cs="Arial"/>
              </w:rPr>
              <w:t>Наставници</w:t>
            </w:r>
          </w:p>
        </w:tc>
        <w:tc>
          <w:tcPr>
            <w:tcW w:w="1728" w:type="dxa"/>
            <w:gridSpan w:val="2"/>
            <w:vAlign w:val="center"/>
          </w:tcPr>
          <w:p w:rsidR="00A0714F" w:rsidRDefault="002608D1">
            <w:pPr>
              <w:rPr>
                <w:rFonts w:ascii="Arial" w:hAnsi="Arial" w:cs="Arial"/>
              </w:rPr>
            </w:pPr>
            <w:r>
              <w:rPr>
                <w:rFonts w:ascii="Arial" w:hAnsi="Arial" w:cs="Arial"/>
              </w:rPr>
              <w:t>X-V</w:t>
            </w:r>
          </w:p>
        </w:tc>
      </w:tr>
      <w:tr w:rsidR="00A0714F">
        <w:trPr>
          <w:cantSplit/>
          <w:trHeight w:val="888"/>
        </w:trPr>
        <w:tc>
          <w:tcPr>
            <w:tcW w:w="5263" w:type="dxa"/>
            <w:gridSpan w:val="4"/>
            <w:vAlign w:val="center"/>
          </w:tcPr>
          <w:p w:rsidR="00A0714F" w:rsidRDefault="002608D1">
            <w:pPr>
              <w:rPr>
                <w:rFonts w:ascii="Arial" w:hAnsi="Arial" w:cs="Arial"/>
              </w:rPr>
            </w:pPr>
            <w:r>
              <w:rPr>
                <w:rFonts w:ascii="Arial" w:hAnsi="Arial" w:cs="Arial"/>
              </w:rPr>
              <w:t>6.6. Аналитичко вреднување на севкупните впечатоци, факти, врски и односи во врска со посетените часови.</w:t>
            </w:r>
          </w:p>
        </w:tc>
        <w:tc>
          <w:tcPr>
            <w:tcW w:w="2618" w:type="dxa"/>
            <w:vAlign w:val="center"/>
          </w:tcPr>
          <w:p w:rsidR="00A0714F" w:rsidRDefault="002608D1">
            <w:pPr>
              <w:rPr>
                <w:rFonts w:ascii="Arial" w:hAnsi="Arial" w:cs="Arial"/>
              </w:rPr>
            </w:pPr>
            <w:r>
              <w:rPr>
                <w:rFonts w:ascii="Arial" w:hAnsi="Arial" w:cs="Arial"/>
              </w:rPr>
              <w:t>Директор</w:t>
            </w:r>
          </w:p>
          <w:p w:rsidR="00A0714F" w:rsidRDefault="002608D1">
            <w:pPr>
              <w:rPr>
                <w:rFonts w:ascii="Arial" w:hAnsi="Arial" w:cs="Arial"/>
              </w:rPr>
            </w:pPr>
            <w:r>
              <w:rPr>
                <w:rFonts w:ascii="Arial" w:hAnsi="Arial" w:cs="Arial"/>
              </w:rPr>
              <w:t>Педагог</w:t>
            </w:r>
          </w:p>
        </w:tc>
        <w:tc>
          <w:tcPr>
            <w:tcW w:w="1728" w:type="dxa"/>
            <w:gridSpan w:val="2"/>
            <w:vAlign w:val="center"/>
          </w:tcPr>
          <w:p w:rsidR="00A0714F" w:rsidRDefault="002608D1">
            <w:pPr>
              <w:rPr>
                <w:rFonts w:ascii="Arial" w:hAnsi="Arial" w:cs="Arial"/>
              </w:rPr>
            </w:pPr>
            <w:r>
              <w:rPr>
                <w:rFonts w:ascii="Arial" w:hAnsi="Arial" w:cs="Arial"/>
              </w:rPr>
              <w:t>IV-V</w:t>
            </w:r>
          </w:p>
        </w:tc>
      </w:tr>
      <w:tr w:rsidR="00A0714F">
        <w:trPr>
          <w:cantSplit/>
          <w:trHeight w:val="1155"/>
        </w:trPr>
        <w:tc>
          <w:tcPr>
            <w:tcW w:w="5263" w:type="dxa"/>
            <w:gridSpan w:val="4"/>
            <w:vAlign w:val="center"/>
          </w:tcPr>
          <w:p w:rsidR="00A0714F" w:rsidRDefault="002608D1">
            <w:pPr>
              <w:rPr>
                <w:rFonts w:ascii="Arial" w:hAnsi="Arial" w:cs="Arial"/>
              </w:rPr>
            </w:pPr>
            <w:r>
              <w:rPr>
                <w:rFonts w:ascii="Arial" w:hAnsi="Arial" w:cs="Arial"/>
              </w:rPr>
              <w:lastRenderedPageBreak/>
              <w:t>6.7. Анализа на податоци од извршено анкетирање во врска со организација на животот</w:t>
            </w:r>
            <w:r>
              <w:rPr>
                <w:rFonts w:ascii="Arial" w:hAnsi="Arial" w:cs="Arial"/>
              </w:rPr>
              <w:t xml:space="preserve"> и работата во училиштето.</w:t>
            </w:r>
          </w:p>
          <w:p w:rsidR="00A0714F" w:rsidRDefault="00A0714F">
            <w:pPr>
              <w:rPr>
                <w:rFonts w:ascii="Arial" w:hAnsi="Arial" w:cs="Arial"/>
              </w:rPr>
            </w:pPr>
          </w:p>
        </w:tc>
        <w:tc>
          <w:tcPr>
            <w:tcW w:w="2618" w:type="dxa"/>
            <w:vAlign w:val="center"/>
          </w:tcPr>
          <w:p w:rsidR="00A0714F" w:rsidRDefault="002608D1">
            <w:pPr>
              <w:rPr>
                <w:rFonts w:ascii="Arial" w:hAnsi="Arial" w:cs="Arial"/>
              </w:rPr>
            </w:pPr>
            <w:r>
              <w:rPr>
                <w:rFonts w:ascii="Arial" w:hAnsi="Arial" w:cs="Arial"/>
              </w:rPr>
              <w:t>Директор</w:t>
            </w:r>
          </w:p>
          <w:p w:rsidR="00A0714F" w:rsidRDefault="002608D1">
            <w:pPr>
              <w:rPr>
                <w:rFonts w:ascii="Arial" w:hAnsi="Arial" w:cs="Arial"/>
              </w:rPr>
            </w:pPr>
            <w:r>
              <w:rPr>
                <w:rFonts w:ascii="Arial" w:hAnsi="Arial" w:cs="Arial"/>
              </w:rPr>
              <w:t>Педагог</w:t>
            </w:r>
          </w:p>
          <w:p w:rsidR="00A0714F" w:rsidRDefault="002608D1">
            <w:pPr>
              <w:rPr>
                <w:rFonts w:ascii="Arial" w:hAnsi="Arial" w:cs="Arial"/>
              </w:rPr>
            </w:pPr>
            <w:r>
              <w:rPr>
                <w:rFonts w:ascii="Arial" w:hAnsi="Arial" w:cs="Arial"/>
              </w:rPr>
              <w:t>Наставници</w:t>
            </w:r>
          </w:p>
          <w:p w:rsidR="00A0714F" w:rsidRDefault="002608D1">
            <w:pPr>
              <w:rPr>
                <w:rFonts w:ascii="Arial" w:hAnsi="Arial" w:cs="Arial"/>
              </w:rPr>
            </w:pPr>
            <w:r>
              <w:rPr>
                <w:rFonts w:ascii="Arial" w:hAnsi="Arial" w:cs="Arial"/>
              </w:rPr>
              <w:t>Совет на родители</w:t>
            </w:r>
          </w:p>
        </w:tc>
        <w:tc>
          <w:tcPr>
            <w:tcW w:w="1728" w:type="dxa"/>
            <w:gridSpan w:val="2"/>
            <w:vAlign w:val="center"/>
          </w:tcPr>
          <w:p w:rsidR="00A0714F" w:rsidRDefault="002608D1">
            <w:pPr>
              <w:rPr>
                <w:rFonts w:ascii="Arial" w:hAnsi="Arial" w:cs="Arial"/>
              </w:rPr>
            </w:pPr>
            <w:r>
              <w:rPr>
                <w:rFonts w:ascii="Arial" w:hAnsi="Arial" w:cs="Arial"/>
              </w:rPr>
              <w:t>IV-V</w:t>
            </w:r>
          </w:p>
        </w:tc>
      </w:tr>
      <w:tr w:rsidR="00A0714F">
        <w:trPr>
          <w:cantSplit/>
          <w:trHeight w:val="480"/>
        </w:trPr>
        <w:tc>
          <w:tcPr>
            <w:tcW w:w="856" w:type="dxa"/>
            <w:gridSpan w:val="3"/>
            <w:shd w:val="clear" w:color="auto" w:fill="C0C0C0"/>
            <w:vAlign w:val="center"/>
          </w:tcPr>
          <w:p w:rsidR="00A0714F" w:rsidRDefault="002608D1">
            <w:pPr>
              <w:rPr>
                <w:rFonts w:ascii="Arial" w:hAnsi="Arial" w:cs="Arial"/>
              </w:rPr>
            </w:pPr>
            <w:r>
              <w:rPr>
                <w:rFonts w:ascii="Arial" w:hAnsi="Arial" w:cs="Arial"/>
              </w:rPr>
              <w:t xml:space="preserve">VII  </w:t>
            </w:r>
          </w:p>
        </w:tc>
        <w:tc>
          <w:tcPr>
            <w:tcW w:w="8753" w:type="dxa"/>
            <w:gridSpan w:val="4"/>
            <w:shd w:val="clear" w:color="auto" w:fill="C0C0C0"/>
            <w:vAlign w:val="center"/>
          </w:tcPr>
          <w:p w:rsidR="00A0714F" w:rsidRDefault="002608D1">
            <w:pPr>
              <w:rPr>
                <w:rFonts w:ascii="Arial" w:hAnsi="Arial" w:cs="Arial"/>
              </w:rPr>
            </w:pPr>
            <w:r>
              <w:rPr>
                <w:rFonts w:ascii="Arial" w:hAnsi="Arial" w:cs="Arial"/>
              </w:rPr>
              <w:t>Соработка со учениците и нивните организации</w:t>
            </w:r>
          </w:p>
        </w:tc>
      </w:tr>
      <w:tr w:rsidR="00A0714F">
        <w:trPr>
          <w:trHeight w:val="520"/>
        </w:trPr>
        <w:tc>
          <w:tcPr>
            <w:tcW w:w="5263" w:type="dxa"/>
            <w:gridSpan w:val="4"/>
            <w:vAlign w:val="center"/>
          </w:tcPr>
          <w:p w:rsidR="00A0714F" w:rsidRDefault="002608D1">
            <w:pPr>
              <w:rPr>
                <w:rFonts w:ascii="Arial" w:hAnsi="Arial" w:cs="Arial"/>
              </w:rPr>
            </w:pPr>
            <w:r>
              <w:rPr>
                <w:rFonts w:ascii="Arial" w:hAnsi="Arial" w:cs="Arial"/>
              </w:rPr>
              <w:t>7.1. Укажување помош при конституирањето на ученичките организации.</w:t>
            </w:r>
          </w:p>
        </w:tc>
        <w:tc>
          <w:tcPr>
            <w:tcW w:w="2618" w:type="dxa"/>
            <w:vAlign w:val="center"/>
          </w:tcPr>
          <w:p w:rsidR="00A0714F" w:rsidRDefault="002608D1">
            <w:pPr>
              <w:rPr>
                <w:rFonts w:ascii="Arial" w:hAnsi="Arial" w:cs="Arial"/>
              </w:rPr>
            </w:pPr>
            <w:r>
              <w:rPr>
                <w:rFonts w:ascii="Arial" w:hAnsi="Arial" w:cs="Arial"/>
              </w:rPr>
              <w:t>Директор</w:t>
            </w:r>
          </w:p>
          <w:p w:rsidR="00A0714F" w:rsidRDefault="002608D1">
            <w:pPr>
              <w:rPr>
                <w:rFonts w:ascii="Arial" w:hAnsi="Arial" w:cs="Arial"/>
              </w:rPr>
            </w:pPr>
            <w:r>
              <w:rPr>
                <w:rFonts w:ascii="Arial" w:hAnsi="Arial" w:cs="Arial"/>
              </w:rPr>
              <w:t>Педагог</w:t>
            </w:r>
          </w:p>
        </w:tc>
        <w:tc>
          <w:tcPr>
            <w:tcW w:w="1728" w:type="dxa"/>
            <w:gridSpan w:val="2"/>
            <w:vAlign w:val="center"/>
          </w:tcPr>
          <w:p w:rsidR="00A0714F" w:rsidRDefault="002608D1">
            <w:pPr>
              <w:rPr>
                <w:rFonts w:ascii="Arial" w:hAnsi="Arial" w:cs="Arial"/>
              </w:rPr>
            </w:pPr>
            <w:r>
              <w:rPr>
                <w:rFonts w:ascii="Arial" w:hAnsi="Arial" w:cs="Arial"/>
              </w:rPr>
              <w:t>IX</w:t>
            </w:r>
          </w:p>
        </w:tc>
      </w:tr>
      <w:tr w:rsidR="00A0714F">
        <w:trPr>
          <w:trHeight w:val="1072"/>
        </w:trPr>
        <w:tc>
          <w:tcPr>
            <w:tcW w:w="5263" w:type="dxa"/>
            <w:gridSpan w:val="4"/>
            <w:vAlign w:val="center"/>
          </w:tcPr>
          <w:p w:rsidR="00A0714F" w:rsidRDefault="002608D1">
            <w:pPr>
              <w:rPr>
                <w:rFonts w:ascii="Arial" w:hAnsi="Arial" w:cs="Arial"/>
              </w:rPr>
            </w:pPr>
            <w:r>
              <w:rPr>
                <w:rFonts w:ascii="Arial" w:hAnsi="Arial" w:cs="Arial"/>
              </w:rPr>
              <w:t xml:space="preserve">7.2. Давање помош во врска со </w:t>
            </w:r>
            <w:r>
              <w:rPr>
                <w:rFonts w:ascii="Arial" w:hAnsi="Arial" w:cs="Arial"/>
              </w:rPr>
              <w:t>планирањето,  и реализирањето на програмските содржини на ученичките организации, како и непосредно учество во работата на нивните состаноци.</w:t>
            </w:r>
          </w:p>
        </w:tc>
        <w:tc>
          <w:tcPr>
            <w:tcW w:w="2618" w:type="dxa"/>
            <w:vAlign w:val="center"/>
          </w:tcPr>
          <w:p w:rsidR="00A0714F" w:rsidRDefault="002608D1">
            <w:pPr>
              <w:rPr>
                <w:rFonts w:ascii="Arial" w:hAnsi="Arial" w:cs="Arial"/>
              </w:rPr>
            </w:pPr>
            <w:r>
              <w:rPr>
                <w:rFonts w:ascii="Arial" w:hAnsi="Arial" w:cs="Arial"/>
              </w:rPr>
              <w:t>Директор</w:t>
            </w:r>
          </w:p>
          <w:p w:rsidR="00A0714F" w:rsidRDefault="002608D1">
            <w:pPr>
              <w:rPr>
                <w:rFonts w:ascii="Arial" w:hAnsi="Arial" w:cs="Arial"/>
              </w:rPr>
            </w:pPr>
            <w:r>
              <w:rPr>
                <w:rFonts w:ascii="Arial" w:hAnsi="Arial" w:cs="Arial"/>
              </w:rPr>
              <w:t>Педагог</w:t>
            </w:r>
          </w:p>
          <w:p w:rsidR="00A0714F" w:rsidRDefault="002608D1">
            <w:pPr>
              <w:rPr>
                <w:rFonts w:ascii="Arial" w:hAnsi="Arial" w:cs="Arial"/>
              </w:rPr>
            </w:pPr>
            <w:r>
              <w:rPr>
                <w:rFonts w:ascii="Arial" w:hAnsi="Arial" w:cs="Arial"/>
              </w:rPr>
              <w:t>Раководители на ученичките организ.</w:t>
            </w:r>
          </w:p>
        </w:tc>
        <w:tc>
          <w:tcPr>
            <w:tcW w:w="1728" w:type="dxa"/>
            <w:gridSpan w:val="2"/>
            <w:vAlign w:val="center"/>
          </w:tcPr>
          <w:p w:rsidR="00A0714F" w:rsidRDefault="002608D1">
            <w:pPr>
              <w:rPr>
                <w:rFonts w:ascii="Arial" w:hAnsi="Arial" w:cs="Arial"/>
              </w:rPr>
            </w:pPr>
            <w:r>
              <w:rPr>
                <w:rFonts w:ascii="Arial" w:hAnsi="Arial" w:cs="Arial"/>
              </w:rPr>
              <w:t>X-VI</w:t>
            </w:r>
          </w:p>
        </w:tc>
      </w:tr>
      <w:tr w:rsidR="00A0714F">
        <w:trPr>
          <w:trHeight w:val="519"/>
        </w:trPr>
        <w:tc>
          <w:tcPr>
            <w:tcW w:w="5263" w:type="dxa"/>
            <w:gridSpan w:val="4"/>
            <w:vAlign w:val="center"/>
          </w:tcPr>
          <w:p w:rsidR="00A0714F" w:rsidRDefault="002608D1">
            <w:pPr>
              <w:rPr>
                <w:rFonts w:ascii="Arial" w:hAnsi="Arial" w:cs="Arial"/>
              </w:rPr>
            </w:pPr>
            <w:r>
              <w:rPr>
                <w:rFonts w:ascii="Arial" w:hAnsi="Arial" w:cs="Arial"/>
              </w:rPr>
              <w:t xml:space="preserve">7.3. Следење на реализацијата на програмските содржини </w:t>
            </w:r>
            <w:r>
              <w:rPr>
                <w:rFonts w:ascii="Arial" w:hAnsi="Arial" w:cs="Arial"/>
              </w:rPr>
              <w:t>на СУА.</w:t>
            </w:r>
          </w:p>
        </w:tc>
        <w:tc>
          <w:tcPr>
            <w:tcW w:w="2618" w:type="dxa"/>
            <w:vAlign w:val="center"/>
          </w:tcPr>
          <w:p w:rsidR="00A0714F" w:rsidRDefault="002608D1">
            <w:pPr>
              <w:rPr>
                <w:rFonts w:ascii="Arial" w:hAnsi="Arial" w:cs="Arial"/>
              </w:rPr>
            </w:pPr>
            <w:r>
              <w:rPr>
                <w:rFonts w:ascii="Arial" w:hAnsi="Arial" w:cs="Arial"/>
              </w:rPr>
              <w:t>Директор</w:t>
            </w:r>
          </w:p>
        </w:tc>
        <w:tc>
          <w:tcPr>
            <w:tcW w:w="1728" w:type="dxa"/>
            <w:gridSpan w:val="2"/>
            <w:vAlign w:val="center"/>
          </w:tcPr>
          <w:p w:rsidR="00A0714F" w:rsidRDefault="002608D1">
            <w:pPr>
              <w:rPr>
                <w:rFonts w:ascii="Arial" w:hAnsi="Arial" w:cs="Arial"/>
              </w:rPr>
            </w:pPr>
            <w:r>
              <w:rPr>
                <w:rFonts w:ascii="Arial" w:hAnsi="Arial" w:cs="Arial"/>
              </w:rPr>
              <w:t>IX-V</w:t>
            </w:r>
          </w:p>
        </w:tc>
      </w:tr>
      <w:tr w:rsidR="00A0714F">
        <w:trPr>
          <w:trHeight w:val="870"/>
        </w:trPr>
        <w:tc>
          <w:tcPr>
            <w:tcW w:w="5263" w:type="dxa"/>
            <w:gridSpan w:val="4"/>
            <w:vAlign w:val="center"/>
          </w:tcPr>
          <w:p w:rsidR="00A0714F" w:rsidRDefault="002608D1">
            <w:pPr>
              <w:rPr>
                <w:rFonts w:ascii="Arial" w:hAnsi="Arial" w:cs="Arial"/>
              </w:rPr>
            </w:pPr>
            <w:r>
              <w:rPr>
                <w:rFonts w:ascii="Arial" w:hAnsi="Arial" w:cs="Arial"/>
              </w:rPr>
              <w:t>7.4. Помагање на ученичките организации при организирањето и реализација на културно-забавниот живот во училиштето.</w:t>
            </w:r>
          </w:p>
        </w:tc>
        <w:tc>
          <w:tcPr>
            <w:tcW w:w="2618" w:type="dxa"/>
            <w:vAlign w:val="center"/>
          </w:tcPr>
          <w:p w:rsidR="00A0714F" w:rsidRDefault="002608D1">
            <w:pPr>
              <w:rPr>
                <w:rFonts w:ascii="Arial" w:hAnsi="Arial" w:cs="Arial"/>
              </w:rPr>
            </w:pPr>
            <w:r>
              <w:rPr>
                <w:rFonts w:ascii="Arial" w:hAnsi="Arial" w:cs="Arial"/>
              </w:rPr>
              <w:t>Директор</w:t>
            </w:r>
          </w:p>
          <w:p w:rsidR="00A0714F" w:rsidRDefault="002608D1">
            <w:pPr>
              <w:rPr>
                <w:rFonts w:ascii="Arial" w:hAnsi="Arial" w:cs="Arial"/>
              </w:rPr>
            </w:pPr>
            <w:r>
              <w:rPr>
                <w:rFonts w:ascii="Arial" w:hAnsi="Arial" w:cs="Arial"/>
              </w:rPr>
              <w:t>Педагог</w:t>
            </w:r>
          </w:p>
          <w:p w:rsidR="00A0714F" w:rsidRDefault="002608D1">
            <w:pPr>
              <w:rPr>
                <w:rFonts w:ascii="Arial" w:hAnsi="Arial" w:cs="Arial"/>
              </w:rPr>
            </w:pPr>
            <w:r>
              <w:rPr>
                <w:rFonts w:ascii="Arial" w:hAnsi="Arial" w:cs="Arial"/>
              </w:rPr>
              <w:t>Наставници</w:t>
            </w:r>
          </w:p>
          <w:p w:rsidR="00A0714F" w:rsidRDefault="002608D1">
            <w:pPr>
              <w:rPr>
                <w:rFonts w:ascii="Arial" w:hAnsi="Arial" w:cs="Arial"/>
              </w:rPr>
            </w:pPr>
            <w:r>
              <w:rPr>
                <w:rFonts w:ascii="Arial" w:hAnsi="Arial" w:cs="Arial"/>
              </w:rPr>
              <w:t>Совет на родители</w:t>
            </w:r>
          </w:p>
        </w:tc>
        <w:tc>
          <w:tcPr>
            <w:tcW w:w="1728" w:type="dxa"/>
            <w:gridSpan w:val="2"/>
            <w:vAlign w:val="center"/>
          </w:tcPr>
          <w:p w:rsidR="00A0714F" w:rsidRDefault="002608D1">
            <w:pPr>
              <w:rPr>
                <w:rFonts w:ascii="Arial" w:hAnsi="Arial" w:cs="Arial"/>
              </w:rPr>
            </w:pPr>
            <w:r>
              <w:rPr>
                <w:rFonts w:ascii="Arial" w:hAnsi="Arial" w:cs="Arial"/>
              </w:rPr>
              <w:t>IX-VI</w:t>
            </w:r>
          </w:p>
        </w:tc>
      </w:tr>
      <w:tr w:rsidR="00A0714F">
        <w:trPr>
          <w:trHeight w:val="536"/>
        </w:trPr>
        <w:tc>
          <w:tcPr>
            <w:tcW w:w="5263" w:type="dxa"/>
            <w:gridSpan w:val="4"/>
            <w:vAlign w:val="center"/>
          </w:tcPr>
          <w:p w:rsidR="00A0714F" w:rsidRDefault="002608D1">
            <w:pPr>
              <w:rPr>
                <w:rFonts w:ascii="Arial" w:hAnsi="Arial" w:cs="Arial"/>
              </w:rPr>
            </w:pPr>
            <w:r>
              <w:rPr>
                <w:rFonts w:ascii="Arial" w:hAnsi="Arial" w:cs="Arial"/>
              </w:rPr>
              <w:t xml:space="preserve">7.5. Непосредна индивидуална работа со одделна категорија на </w:t>
            </w:r>
            <w:r>
              <w:rPr>
                <w:rFonts w:ascii="Arial" w:hAnsi="Arial" w:cs="Arial"/>
              </w:rPr>
              <w:t>ученици.</w:t>
            </w:r>
          </w:p>
        </w:tc>
        <w:tc>
          <w:tcPr>
            <w:tcW w:w="2618" w:type="dxa"/>
            <w:vAlign w:val="center"/>
          </w:tcPr>
          <w:p w:rsidR="00A0714F" w:rsidRDefault="002608D1">
            <w:pPr>
              <w:rPr>
                <w:rFonts w:ascii="Arial" w:hAnsi="Arial" w:cs="Arial"/>
              </w:rPr>
            </w:pPr>
            <w:r>
              <w:rPr>
                <w:rFonts w:ascii="Arial" w:hAnsi="Arial" w:cs="Arial"/>
              </w:rPr>
              <w:t>Директор</w:t>
            </w:r>
          </w:p>
          <w:p w:rsidR="00A0714F" w:rsidRDefault="002608D1">
            <w:pPr>
              <w:rPr>
                <w:rFonts w:ascii="Arial" w:hAnsi="Arial" w:cs="Arial"/>
              </w:rPr>
            </w:pPr>
            <w:r>
              <w:rPr>
                <w:rFonts w:ascii="Arial" w:hAnsi="Arial" w:cs="Arial"/>
              </w:rPr>
              <w:t>Педагог</w:t>
            </w:r>
          </w:p>
        </w:tc>
        <w:tc>
          <w:tcPr>
            <w:tcW w:w="1728" w:type="dxa"/>
            <w:gridSpan w:val="2"/>
            <w:vAlign w:val="center"/>
          </w:tcPr>
          <w:p w:rsidR="00A0714F" w:rsidRDefault="002608D1">
            <w:pPr>
              <w:rPr>
                <w:rFonts w:ascii="Arial" w:hAnsi="Arial" w:cs="Arial"/>
              </w:rPr>
            </w:pPr>
            <w:r>
              <w:rPr>
                <w:rFonts w:ascii="Arial" w:hAnsi="Arial" w:cs="Arial"/>
              </w:rPr>
              <w:t>IX-VI</w:t>
            </w:r>
          </w:p>
        </w:tc>
      </w:tr>
      <w:tr w:rsidR="00A0714F">
        <w:trPr>
          <w:trHeight w:val="285"/>
        </w:trPr>
        <w:tc>
          <w:tcPr>
            <w:tcW w:w="5263" w:type="dxa"/>
            <w:gridSpan w:val="4"/>
            <w:vAlign w:val="center"/>
          </w:tcPr>
          <w:p w:rsidR="00A0714F" w:rsidRDefault="002608D1">
            <w:pPr>
              <w:rPr>
                <w:rFonts w:ascii="Arial" w:hAnsi="Arial" w:cs="Arial"/>
              </w:rPr>
            </w:pPr>
            <w:r>
              <w:rPr>
                <w:rFonts w:ascii="Arial" w:hAnsi="Arial" w:cs="Arial"/>
              </w:rPr>
              <w:t>7.6. Организирање на училишни натпревари.</w:t>
            </w:r>
          </w:p>
        </w:tc>
        <w:tc>
          <w:tcPr>
            <w:tcW w:w="2618" w:type="dxa"/>
            <w:vAlign w:val="center"/>
          </w:tcPr>
          <w:p w:rsidR="00A0714F" w:rsidRDefault="002608D1">
            <w:pPr>
              <w:rPr>
                <w:rFonts w:ascii="Arial" w:hAnsi="Arial" w:cs="Arial"/>
              </w:rPr>
            </w:pPr>
            <w:r>
              <w:rPr>
                <w:rFonts w:ascii="Arial" w:hAnsi="Arial" w:cs="Arial"/>
              </w:rPr>
              <w:t>Директор</w:t>
            </w:r>
          </w:p>
          <w:p w:rsidR="00A0714F" w:rsidRDefault="002608D1">
            <w:pPr>
              <w:rPr>
                <w:rFonts w:ascii="Arial" w:hAnsi="Arial" w:cs="Arial"/>
              </w:rPr>
            </w:pPr>
            <w:r>
              <w:rPr>
                <w:rFonts w:ascii="Arial" w:hAnsi="Arial" w:cs="Arial"/>
              </w:rPr>
              <w:t>Наставници</w:t>
            </w:r>
          </w:p>
        </w:tc>
        <w:tc>
          <w:tcPr>
            <w:tcW w:w="1728" w:type="dxa"/>
            <w:gridSpan w:val="2"/>
            <w:vAlign w:val="center"/>
          </w:tcPr>
          <w:p w:rsidR="00A0714F" w:rsidRDefault="002608D1">
            <w:pPr>
              <w:rPr>
                <w:rFonts w:ascii="Arial" w:hAnsi="Arial" w:cs="Arial"/>
              </w:rPr>
            </w:pPr>
            <w:r>
              <w:rPr>
                <w:rFonts w:ascii="Arial" w:hAnsi="Arial" w:cs="Arial"/>
              </w:rPr>
              <w:t>II-V</w:t>
            </w:r>
          </w:p>
        </w:tc>
      </w:tr>
      <w:tr w:rsidR="00A0714F">
        <w:trPr>
          <w:cantSplit/>
          <w:trHeight w:val="564"/>
        </w:trPr>
        <w:tc>
          <w:tcPr>
            <w:tcW w:w="856" w:type="dxa"/>
            <w:gridSpan w:val="3"/>
            <w:shd w:val="clear" w:color="auto" w:fill="C0C0C0"/>
            <w:vAlign w:val="center"/>
          </w:tcPr>
          <w:p w:rsidR="00A0714F" w:rsidRDefault="002608D1">
            <w:pPr>
              <w:rPr>
                <w:rFonts w:ascii="Arial" w:hAnsi="Arial" w:cs="Arial"/>
              </w:rPr>
            </w:pPr>
            <w:r>
              <w:rPr>
                <w:rFonts w:ascii="Arial" w:hAnsi="Arial" w:cs="Arial"/>
              </w:rPr>
              <w:t xml:space="preserve">VIII  </w:t>
            </w:r>
          </w:p>
        </w:tc>
        <w:tc>
          <w:tcPr>
            <w:tcW w:w="8753" w:type="dxa"/>
            <w:gridSpan w:val="4"/>
            <w:shd w:val="clear" w:color="auto" w:fill="C0C0C0"/>
            <w:vAlign w:val="center"/>
          </w:tcPr>
          <w:p w:rsidR="00A0714F" w:rsidRDefault="002608D1">
            <w:pPr>
              <w:rPr>
                <w:rFonts w:ascii="Arial" w:hAnsi="Arial" w:cs="Arial"/>
              </w:rPr>
            </w:pPr>
            <w:r>
              <w:rPr>
                <w:rFonts w:ascii="Arial" w:hAnsi="Arial" w:cs="Arial"/>
              </w:rPr>
              <w:t>Соработка со родителите на учениците</w:t>
            </w:r>
          </w:p>
        </w:tc>
      </w:tr>
      <w:tr w:rsidR="00A0714F">
        <w:trPr>
          <w:trHeight w:val="1207"/>
        </w:trPr>
        <w:tc>
          <w:tcPr>
            <w:tcW w:w="5263" w:type="dxa"/>
            <w:gridSpan w:val="4"/>
            <w:vAlign w:val="center"/>
          </w:tcPr>
          <w:p w:rsidR="00A0714F" w:rsidRDefault="002608D1">
            <w:pPr>
              <w:pStyle w:val="BodyText"/>
              <w:rPr>
                <w:rFonts w:ascii="Arial" w:hAnsi="Arial" w:cs="Arial"/>
              </w:rPr>
            </w:pPr>
            <w:r>
              <w:rPr>
                <w:rFonts w:ascii="Arial" w:hAnsi="Arial" w:cs="Arial"/>
              </w:rPr>
              <w:t>8.1. Соработка</w:t>
            </w:r>
            <w:r>
              <w:rPr>
                <w:rFonts w:ascii="Arial" w:hAnsi="Arial" w:cs="Arial"/>
                <w:lang w:val="mk-MK"/>
              </w:rPr>
              <w:t xml:space="preserve"> </w:t>
            </w:r>
            <w:r>
              <w:rPr>
                <w:rFonts w:ascii="Arial" w:hAnsi="Arial" w:cs="Arial"/>
              </w:rPr>
              <w:t>со</w:t>
            </w:r>
            <w:r>
              <w:rPr>
                <w:rFonts w:ascii="Arial" w:hAnsi="Arial" w:cs="Arial"/>
                <w:lang w:val="mk-MK"/>
              </w:rPr>
              <w:t xml:space="preserve"> </w:t>
            </w:r>
            <w:r>
              <w:rPr>
                <w:rFonts w:ascii="Arial" w:hAnsi="Arial" w:cs="Arial"/>
              </w:rPr>
              <w:t>родителите</w:t>
            </w:r>
            <w:r>
              <w:rPr>
                <w:rFonts w:ascii="Arial" w:hAnsi="Arial" w:cs="Arial"/>
                <w:lang w:val="mk-MK"/>
              </w:rPr>
              <w:t xml:space="preserve"> </w:t>
            </w:r>
            <w:r>
              <w:rPr>
                <w:rFonts w:ascii="Arial" w:hAnsi="Arial" w:cs="Arial"/>
              </w:rPr>
              <w:t>во</w:t>
            </w:r>
            <w:r>
              <w:rPr>
                <w:rFonts w:ascii="Arial" w:hAnsi="Arial" w:cs="Arial"/>
                <w:lang w:val="mk-MK"/>
              </w:rPr>
              <w:t xml:space="preserve"> </w:t>
            </w:r>
            <w:r>
              <w:rPr>
                <w:rFonts w:ascii="Arial" w:hAnsi="Arial" w:cs="Arial"/>
              </w:rPr>
              <w:t>смисла</w:t>
            </w:r>
            <w:r>
              <w:rPr>
                <w:rFonts w:ascii="Arial" w:hAnsi="Arial" w:cs="Arial"/>
                <w:lang w:val="mk-MK"/>
              </w:rPr>
              <w:t xml:space="preserve"> </w:t>
            </w:r>
            <w:r>
              <w:rPr>
                <w:rFonts w:ascii="Arial" w:hAnsi="Arial" w:cs="Arial"/>
              </w:rPr>
              <w:t>на</w:t>
            </w:r>
            <w:r>
              <w:rPr>
                <w:rFonts w:ascii="Arial" w:hAnsi="Arial" w:cs="Arial"/>
                <w:lang w:val="mk-MK"/>
              </w:rPr>
              <w:t xml:space="preserve"> </w:t>
            </w:r>
            <w:r>
              <w:rPr>
                <w:rFonts w:ascii="Arial" w:hAnsi="Arial" w:cs="Arial"/>
              </w:rPr>
              <w:t>давање</w:t>
            </w:r>
            <w:r>
              <w:rPr>
                <w:rFonts w:ascii="Arial" w:hAnsi="Arial" w:cs="Arial"/>
                <w:lang w:val="mk-MK"/>
              </w:rPr>
              <w:t xml:space="preserve"> </w:t>
            </w:r>
            <w:r>
              <w:rPr>
                <w:rFonts w:ascii="Arial" w:hAnsi="Arial" w:cs="Arial"/>
              </w:rPr>
              <w:t>конкретни</w:t>
            </w:r>
            <w:r>
              <w:rPr>
                <w:rFonts w:ascii="Arial" w:hAnsi="Arial" w:cs="Arial"/>
                <w:lang w:val="mk-MK"/>
              </w:rPr>
              <w:t xml:space="preserve"> </w:t>
            </w:r>
            <w:r>
              <w:rPr>
                <w:rFonts w:ascii="Arial" w:hAnsi="Arial" w:cs="Arial"/>
              </w:rPr>
              <w:t>забелешки, мислења, предлози</w:t>
            </w:r>
            <w:r>
              <w:rPr>
                <w:rFonts w:ascii="Arial" w:hAnsi="Arial" w:cs="Arial"/>
                <w:lang w:val="mk-MK"/>
              </w:rPr>
              <w:t xml:space="preserve"> </w:t>
            </w:r>
            <w:r>
              <w:rPr>
                <w:rFonts w:ascii="Arial" w:hAnsi="Arial" w:cs="Arial"/>
              </w:rPr>
              <w:t>со</w:t>
            </w:r>
            <w:r>
              <w:rPr>
                <w:rFonts w:ascii="Arial" w:hAnsi="Arial" w:cs="Arial"/>
                <w:lang w:val="mk-MK"/>
              </w:rPr>
              <w:t xml:space="preserve"> </w:t>
            </w:r>
            <w:r>
              <w:rPr>
                <w:rFonts w:ascii="Arial" w:hAnsi="Arial" w:cs="Arial"/>
              </w:rPr>
              <w:t>кои</w:t>
            </w:r>
            <w:r>
              <w:rPr>
                <w:rFonts w:ascii="Arial" w:hAnsi="Arial" w:cs="Arial"/>
                <w:lang w:val="mk-MK"/>
              </w:rPr>
              <w:t xml:space="preserve"> </w:t>
            </w:r>
            <w:r>
              <w:rPr>
                <w:rFonts w:ascii="Arial" w:hAnsi="Arial" w:cs="Arial"/>
              </w:rPr>
              <w:t>се</w:t>
            </w:r>
            <w:r>
              <w:rPr>
                <w:rFonts w:ascii="Arial" w:hAnsi="Arial" w:cs="Arial"/>
                <w:lang w:val="mk-MK"/>
              </w:rPr>
              <w:t xml:space="preserve"> </w:t>
            </w:r>
            <w:r>
              <w:rPr>
                <w:rFonts w:ascii="Arial" w:hAnsi="Arial" w:cs="Arial"/>
              </w:rPr>
              <w:t>вреднува</w:t>
            </w:r>
            <w:r>
              <w:rPr>
                <w:rFonts w:ascii="Arial" w:hAnsi="Arial" w:cs="Arial"/>
                <w:lang w:val="mk-MK"/>
              </w:rPr>
              <w:t xml:space="preserve"> </w:t>
            </w:r>
            <w:r>
              <w:rPr>
                <w:rFonts w:ascii="Arial" w:hAnsi="Arial" w:cs="Arial"/>
              </w:rPr>
              <w:t>и</w:t>
            </w:r>
            <w:r>
              <w:rPr>
                <w:rFonts w:ascii="Arial" w:hAnsi="Arial" w:cs="Arial"/>
                <w:lang w:val="mk-MK"/>
              </w:rPr>
              <w:t xml:space="preserve"> </w:t>
            </w:r>
            <w:r>
              <w:rPr>
                <w:rFonts w:ascii="Arial" w:hAnsi="Arial" w:cs="Arial"/>
              </w:rPr>
              <w:t>оценува</w:t>
            </w:r>
            <w:r>
              <w:rPr>
                <w:rFonts w:ascii="Arial" w:hAnsi="Arial" w:cs="Arial"/>
                <w:lang w:val="mk-MK"/>
              </w:rPr>
              <w:t xml:space="preserve"> </w:t>
            </w:r>
            <w:r>
              <w:rPr>
                <w:rFonts w:ascii="Arial" w:hAnsi="Arial" w:cs="Arial"/>
              </w:rPr>
              <w:t>работата</w:t>
            </w:r>
            <w:r>
              <w:rPr>
                <w:rFonts w:ascii="Arial" w:hAnsi="Arial" w:cs="Arial"/>
                <w:lang w:val="mk-MK"/>
              </w:rPr>
              <w:t xml:space="preserve"> </w:t>
            </w:r>
            <w:r>
              <w:rPr>
                <w:rFonts w:ascii="Arial" w:hAnsi="Arial" w:cs="Arial"/>
              </w:rPr>
              <w:t>на</w:t>
            </w:r>
            <w:r>
              <w:rPr>
                <w:rFonts w:ascii="Arial" w:hAnsi="Arial" w:cs="Arial"/>
                <w:lang w:val="mk-MK"/>
              </w:rPr>
              <w:t xml:space="preserve"> </w:t>
            </w:r>
            <w:r>
              <w:rPr>
                <w:rFonts w:ascii="Arial" w:hAnsi="Arial" w:cs="Arial"/>
              </w:rPr>
              <w:t>училиштето, неговото</w:t>
            </w:r>
            <w:r>
              <w:rPr>
                <w:rFonts w:ascii="Arial" w:hAnsi="Arial" w:cs="Arial"/>
                <w:lang w:val="mk-MK"/>
              </w:rPr>
              <w:t xml:space="preserve"> </w:t>
            </w:r>
            <w:r>
              <w:rPr>
                <w:rFonts w:ascii="Arial" w:hAnsi="Arial" w:cs="Arial"/>
              </w:rPr>
              <w:t>планирање, организирање.</w:t>
            </w:r>
          </w:p>
        </w:tc>
        <w:tc>
          <w:tcPr>
            <w:tcW w:w="2618" w:type="dxa"/>
            <w:vAlign w:val="center"/>
          </w:tcPr>
          <w:p w:rsidR="00A0714F" w:rsidRDefault="002608D1">
            <w:pPr>
              <w:rPr>
                <w:rFonts w:ascii="Arial" w:hAnsi="Arial" w:cs="Arial"/>
              </w:rPr>
            </w:pPr>
            <w:r>
              <w:rPr>
                <w:rFonts w:ascii="Arial" w:hAnsi="Arial" w:cs="Arial"/>
              </w:rPr>
              <w:t>Директор</w:t>
            </w:r>
          </w:p>
          <w:p w:rsidR="00A0714F" w:rsidRDefault="002608D1">
            <w:pPr>
              <w:rPr>
                <w:rFonts w:ascii="Arial" w:hAnsi="Arial" w:cs="Arial"/>
              </w:rPr>
            </w:pPr>
            <w:r>
              <w:rPr>
                <w:rFonts w:ascii="Arial" w:hAnsi="Arial" w:cs="Arial"/>
              </w:rPr>
              <w:t>Совет на родители</w:t>
            </w:r>
          </w:p>
        </w:tc>
        <w:tc>
          <w:tcPr>
            <w:tcW w:w="1728" w:type="dxa"/>
            <w:gridSpan w:val="2"/>
            <w:vAlign w:val="center"/>
          </w:tcPr>
          <w:p w:rsidR="00A0714F" w:rsidRDefault="002608D1">
            <w:pPr>
              <w:rPr>
                <w:rFonts w:ascii="Arial" w:hAnsi="Arial" w:cs="Arial"/>
              </w:rPr>
            </w:pPr>
            <w:r>
              <w:rPr>
                <w:rFonts w:ascii="Arial" w:hAnsi="Arial" w:cs="Arial"/>
              </w:rPr>
              <w:t>IX-VI</w:t>
            </w:r>
          </w:p>
        </w:tc>
      </w:tr>
      <w:tr w:rsidR="00A0714F">
        <w:trPr>
          <w:cantSplit/>
          <w:trHeight w:val="519"/>
        </w:trPr>
        <w:tc>
          <w:tcPr>
            <w:tcW w:w="5263" w:type="dxa"/>
            <w:gridSpan w:val="4"/>
            <w:vAlign w:val="center"/>
          </w:tcPr>
          <w:p w:rsidR="00A0714F" w:rsidRDefault="002608D1">
            <w:pPr>
              <w:rPr>
                <w:rFonts w:ascii="Arial" w:hAnsi="Arial" w:cs="Arial"/>
              </w:rPr>
            </w:pPr>
            <w:r>
              <w:rPr>
                <w:rFonts w:ascii="Arial" w:hAnsi="Arial" w:cs="Arial"/>
              </w:rPr>
              <w:t>8.2. Вклучување на родителите во процесот на реализација на разни програми.</w:t>
            </w:r>
          </w:p>
        </w:tc>
        <w:tc>
          <w:tcPr>
            <w:tcW w:w="2618" w:type="dxa"/>
            <w:vAlign w:val="center"/>
          </w:tcPr>
          <w:p w:rsidR="00A0714F" w:rsidRDefault="002608D1">
            <w:pPr>
              <w:rPr>
                <w:rFonts w:ascii="Arial" w:hAnsi="Arial" w:cs="Arial"/>
              </w:rPr>
            </w:pPr>
            <w:r>
              <w:rPr>
                <w:rFonts w:ascii="Arial" w:hAnsi="Arial" w:cs="Arial"/>
              </w:rPr>
              <w:t>Педагог</w:t>
            </w:r>
          </w:p>
          <w:p w:rsidR="00A0714F" w:rsidRDefault="002608D1">
            <w:pPr>
              <w:rPr>
                <w:rFonts w:ascii="Arial" w:hAnsi="Arial" w:cs="Arial"/>
              </w:rPr>
            </w:pPr>
            <w:r>
              <w:rPr>
                <w:rFonts w:ascii="Arial" w:hAnsi="Arial" w:cs="Arial"/>
              </w:rPr>
              <w:t>Родители</w:t>
            </w:r>
          </w:p>
        </w:tc>
        <w:tc>
          <w:tcPr>
            <w:tcW w:w="1728" w:type="dxa"/>
            <w:gridSpan w:val="2"/>
            <w:vAlign w:val="center"/>
          </w:tcPr>
          <w:p w:rsidR="00A0714F" w:rsidRDefault="002608D1">
            <w:pPr>
              <w:rPr>
                <w:rFonts w:ascii="Arial" w:hAnsi="Arial" w:cs="Arial"/>
              </w:rPr>
            </w:pPr>
            <w:r>
              <w:rPr>
                <w:rFonts w:ascii="Arial" w:hAnsi="Arial" w:cs="Arial"/>
              </w:rPr>
              <w:t>IX-VI</w:t>
            </w:r>
          </w:p>
        </w:tc>
      </w:tr>
      <w:tr w:rsidR="00A0714F">
        <w:trPr>
          <w:cantSplit/>
          <w:trHeight w:val="485"/>
        </w:trPr>
        <w:tc>
          <w:tcPr>
            <w:tcW w:w="5263" w:type="dxa"/>
            <w:gridSpan w:val="4"/>
            <w:vAlign w:val="center"/>
          </w:tcPr>
          <w:p w:rsidR="00A0714F" w:rsidRDefault="002608D1">
            <w:pPr>
              <w:rPr>
                <w:rFonts w:ascii="Arial" w:hAnsi="Arial" w:cs="Arial"/>
              </w:rPr>
            </w:pPr>
            <w:r>
              <w:rPr>
                <w:rFonts w:ascii="Arial" w:hAnsi="Arial" w:cs="Arial"/>
              </w:rPr>
              <w:lastRenderedPageBreak/>
              <w:t xml:space="preserve">8.3. Планирање и реализација на општи родителски средби </w:t>
            </w:r>
            <w:r>
              <w:rPr>
                <w:rFonts w:ascii="Arial" w:hAnsi="Arial" w:cs="Arial"/>
              </w:rPr>
              <w:t>на ниво на училиште.</w:t>
            </w:r>
          </w:p>
        </w:tc>
        <w:tc>
          <w:tcPr>
            <w:tcW w:w="2618" w:type="dxa"/>
            <w:vAlign w:val="center"/>
          </w:tcPr>
          <w:p w:rsidR="00A0714F" w:rsidRDefault="002608D1">
            <w:pPr>
              <w:rPr>
                <w:rFonts w:ascii="Arial" w:hAnsi="Arial" w:cs="Arial"/>
              </w:rPr>
            </w:pPr>
            <w:r>
              <w:rPr>
                <w:rFonts w:ascii="Arial" w:hAnsi="Arial" w:cs="Arial"/>
              </w:rPr>
              <w:t>Директор</w:t>
            </w:r>
          </w:p>
          <w:p w:rsidR="00A0714F" w:rsidRDefault="002608D1">
            <w:pPr>
              <w:rPr>
                <w:rFonts w:ascii="Arial" w:hAnsi="Arial" w:cs="Arial"/>
              </w:rPr>
            </w:pPr>
            <w:r>
              <w:rPr>
                <w:rFonts w:ascii="Arial" w:hAnsi="Arial" w:cs="Arial"/>
              </w:rPr>
              <w:t>Педагог</w:t>
            </w:r>
          </w:p>
          <w:p w:rsidR="00A0714F" w:rsidRDefault="002608D1">
            <w:pPr>
              <w:rPr>
                <w:rFonts w:ascii="Arial" w:hAnsi="Arial" w:cs="Arial"/>
              </w:rPr>
            </w:pPr>
            <w:r>
              <w:rPr>
                <w:rFonts w:ascii="Arial" w:hAnsi="Arial" w:cs="Arial"/>
              </w:rPr>
              <w:t>Одд. раководители</w:t>
            </w:r>
          </w:p>
        </w:tc>
        <w:tc>
          <w:tcPr>
            <w:tcW w:w="1728" w:type="dxa"/>
            <w:gridSpan w:val="2"/>
            <w:vAlign w:val="center"/>
          </w:tcPr>
          <w:p w:rsidR="00A0714F" w:rsidRDefault="002608D1">
            <w:pPr>
              <w:rPr>
                <w:rFonts w:ascii="Arial" w:hAnsi="Arial" w:cs="Arial"/>
              </w:rPr>
            </w:pPr>
            <w:r>
              <w:rPr>
                <w:rFonts w:ascii="Arial" w:hAnsi="Arial" w:cs="Arial"/>
              </w:rPr>
              <w:t>X-V</w:t>
            </w:r>
          </w:p>
        </w:tc>
      </w:tr>
      <w:tr w:rsidR="00A0714F">
        <w:trPr>
          <w:cantSplit/>
          <w:trHeight w:val="469"/>
        </w:trPr>
        <w:tc>
          <w:tcPr>
            <w:tcW w:w="5263" w:type="dxa"/>
            <w:gridSpan w:val="4"/>
            <w:vAlign w:val="center"/>
          </w:tcPr>
          <w:p w:rsidR="00A0714F" w:rsidRDefault="002608D1">
            <w:pPr>
              <w:rPr>
                <w:rFonts w:ascii="Arial" w:hAnsi="Arial" w:cs="Arial"/>
              </w:rPr>
            </w:pPr>
            <w:r>
              <w:rPr>
                <w:rFonts w:ascii="Arial" w:hAnsi="Arial" w:cs="Arial"/>
              </w:rPr>
              <w:t>8.4. Организирање на Отворен ден за средба со родителите.</w:t>
            </w:r>
          </w:p>
        </w:tc>
        <w:tc>
          <w:tcPr>
            <w:tcW w:w="2618" w:type="dxa"/>
            <w:vAlign w:val="center"/>
          </w:tcPr>
          <w:p w:rsidR="00A0714F" w:rsidRDefault="002608D1">
            <w:pPr>
              <w:rPr>
                <w:rFonts w:ascii="Arial" w:hAnsi="Arial" w:cs="Arial"/>
              </w:rPr>
            </w:pPr>
            <w:r>
              <w:rPr>
                <w:rFonts w:ascii="Arial" w:hAnsi="Arial" w:cs="Arial"/>
              </w:rPr>
              <w:t>Директор</w:t>
            </w:r>
          </w:p>
          <w:p w:rsidR="00A0714F" w:rsidRDefault="002608D1">
            <w:pPr>
              <w:rPr>
                <w:rFonts w:ascii="Arial" w:hAnsi="Arial" w:cs="Arial"/>
              </w:rPr>
            </w:pPr>
            <w:r>
              <w:rPr>
                <w:rFonts w:ascii="Arial" w:hAnsi="Arial" w:cs="Arial"/>
              </w:rPr>
              <w:t>Педагог</w:t>
            </w:r>
          </w:p>
          <w:p w:rsidR="00A0714F" w:rsidRDefault="002608D1">
            <w:pPr>
              <w:rPr>
                <w:rFonts w:ascii="Arial" w:hAnsi="Arial" w:cs="Arial"/>
              </w:rPr>
            </w:pPr>
            <w:r>
              <w:rPr>
                <w:rFonts w:ascii="Arial" w:hAnsi="Arial" w:cs="Arial"/>
              </w:rPr>
              <w:t>Наставници</w:t>
            </w:r>
          </w:p>
        </w:tc>
        <w:tc>
          <w:tcPr>
            <w:tcW w:w="1728" w:type="dxa"/>
            <w:gridSpan w:val="2"/>
            <w:vAlign w:val="center"/>
          </w:tcPr>
          <w:p w:rsidR="00A0714F" w:rsidRDefault="002608D1">
            <w:pPr>
              <w:rPr>
                <w:rFonts w:ascii="Arial" w:hAnsi="Arial" w:cs="Arial"/>
              </w:rPr>
            </w:pPr>
            <w:r>
              <w:rPr>
                <w:rFonts w:ascii="Arial" w:hAnsi="Arial" w:cs="Arial"/>
              </w:rPr>
              <w:t>X-V</w:t>
            </w:r>
          </w:p>
        </w:tc>
      </w:tr>
      <w:tr w:rsidR="00A0714F">
        <w:trPr>
          <w:cantSplit/>
          <w:trHeight w:val="787"/>
        </w:trPr>
        <w:tc>
          <w:tcPr>
            <w:tcW w:w="5263" w:type="dxa"/>
            <w:gridSpan w:val="4"/>
            <w:vAlign w:val="center"/>
          </w:tcPr>
          <w:p w:rsidR="00A0714F" w:rsidRDefault="002608D1">
            <w:pPr>
              <w:rPr>
                <w:rFonts w:ascii="Arial" w:hAnsi="Arial" w:cs="Arial"/>
              </w:rPr>
            </w:pPr>
            <w:r>
              <w:rPr>
                <w:rFonts w:ascii="Arial" w:hAnsi="Arial" w:cs="Arial"/>
              </w:rPr>
              <w:t>8.5.Организирањенаиндивидуалниконтактисородителитезадаседадатсоветивоврскасопроблемиоткриеникајнивнитедеца.</w:t>
            </w:r>
          </w:p>
        </w:tc>
        <w:tc>
          <w:tcPr>
            <w:tcW w:w="2618" w:type="dxa"/>
            <w:vAlign w:val="center"/>
          </w:tcPr>
          <w:p w:rsidR="00A0714F" w:rsidRDefault="002608D1">
            <w:pPr>
              <w:rPr>
                <w:rFonts w:ascii="Arial" w:hAnsi="Arial" w:cs="Arial"/>
              </w:rPr>
            </w:pPr>
            <w:r>
              <w:rPr>
                <w:rFonts w:ascii="Arial" w:hAnsi="Arial" w:cs="Arial"/>
              </w:rPr>
              <w:t>Директор</w:t>
            </w:r>
          </w:p>
          <w:p w:rsidR="00A0714F" w:rsidRDefault="002608D1">
            <w:pPr>
              <w:rPr>
                <w:rFonts w:ascii="Arial" w:hAnsi="Arial" w:cs="Arial"/>
                <w:lang w:val="mk-MK"/>
              </w:rPr>
            </w:pPr>
            <w:r>
              <w:rPr>
                <w:rFonts w:ascii="Arial" w:hAnsi="Arial" w:cs="Arial"/>
              </w:rPr>
              <w:t>Педагог</w:t>
            </w:r>
          </w:p>
          <w:p w:rsidR="00A0714F" w:rsidRDefault="002608D1">
            <w:pPr>
              <w:rPr>
                <w:rFonts w:ascii="Arial" w:hAnsi="Arial" w:cs="Arial"/>
              </w:rPr>
            </w:pPr>
            <w:r>
              <w:rPr>
                <w:rFonts w:ascii="Arial" w:hAnsi="Arial" w:cs="Arial"/>
              </w:rPr>
              <w:t>Наставници</w:t>
            </w:r>
          </w:p>
        </w:tc>
        <w:tc>
          <w:tcPr>
            <w:tcW w:w="1728" w:type="dxa"/>
            <w:gridSpan w:val="2"/>
            <w:vAlign w:val="center"/>
          </w:tcPr>
          <w:p w:rsidR="00A0714F" w:rsidRDefault="002608D1">
            <w:pPr>
              <w:rPr>
                <w:rFonts w:ascii="Arial" w:hAnsi="Arial" w:cs="Arial"/>
              </w:rPr>
            </w:pPr>
            <w:r>
              <w:rPr>
                <w:rFonts w:ascii="Arial" w:hAnsi="Arial" w:cs="Arial"/>
              </w:rPr>
              <w:t>IX-VI</w:t>
            </w:r>
          </w:p>
        </w:tc>
      </w:tr>
      <w:tr w:rsidR="00A0714F">
        <w:trPr>
          <w:cantSplit/>
          <w:trHeight w:val="837"/>
        </w:trPr>
        <w:tc>
          <w:tcPr>
            <w:tcW w:w="5263" w:type="dxa"/>
            <w:gridSpan w:val="4"/>
            <w:vAlign w:val="center"/>
          </w:tcPr>
          <w:p w:rsidR="00A0714F" w:rsidRDefault="002608D1">
            <w:pPr>
              <w:rPr>
                <w:rFonts w:ascii="Arial" w:hAnsi="Arial" w:cs="Arial"/>
              </w:rPr>
            </w:pPr>
            <w:r>
              <w:rPr>
                <w:rFonts w:ascii="Arial" w:hAnsi="Arial" w:cs="Arial"/>
              </w:rPr>
              <w:t>8.6.Редовноинформирањенародителитезаситеважнипрашањаодживототиработатанаучилиштето.</w:t>
            </w:r>
          </w:p>
        </w:tc>
        <w:tc>
          <w:tcPr>
            <w:tcW w:w="2618" w:type="dxa"/>
            <w:vAlign w:val="center"/>
          </w:tcPr>
          <w:p w:rsidR="00A0714F" w:rsidRDefault="002608D1">
            <w:pPr>
              <w:rPr>
                <w:rFonts w:ascii="Arial" w:hAnsi="Arial" w:cs="Arial"/>
              </w:rPr>
            </w:pPr>
            <w:r>
              <w:rPr>
                <w:rFonts w:ascii="Arial" w:hAnsi="Arial" w:cs="Arial"/>
              </w:rPr>
              <w:t>Директор</w:t>
            </w:r>
          </w:p>
          <w:p w:rsidR="00A0714F" w:rsidRDefault="002608D1">
            <w:pPr>
              <w:rPr>
                <w:rFonts w:ascii="Arial" w:hAnsi="Arial" w:cs="Arial"/>
              </w:rPr>
            </w:pPr>
            <w:r>
              <w:rPr>
                <w:rFonts w:ascii="Arial" w:hAnsi="Arial" w:cs="Arial"/>
              </w:rPr>
              <w:t>Педагог</w:t>
            </w:r>
          </w:p>
        </w:tc>
        <w:tc>
          <w:tcPr>
            <w:tcW w:w="1728" w:type="dxa"/>
            <w:gridSpan w:val="2"/>
            <w:vAlign w:val="center"/>
          </w:tcPr>
          <w:p w:rsidR="00A0714F" w:rsidRDefault="002608D1">
            <w:pPr>
              <w:rPr>
                <w:rFonts w:ascii="Arial" w:hAnsi="Arial" w:cs="Arial"/>
              </w:rPr>
            </w:pPr>
            <w:r>
              <w:rPr>
                <w:rFonts w:ascii="Arial" w:hAnsi="Arial" w:cs="Arial"/>
              </w:rPr>
              <w:t>IX-VI</w:t>
            </w:r>
          </w:p>
        </w:tc>
      </w:tr>
      <w:tr w:rsidR="00A0714F">
        <w:trPr>
          <w:cantSplit/>
          <w:trHeight w:val="435"/>
        </w:trPr>
        <w:tc>
          <w:tcPr>
            <w:tcW w:w="5263" w:type="dxa"/>
            <w:gridSpan w:val="4"/>
            <w:vAlign w:val="center"/>
          </w:tcPr>
          <w:p w:rsidR="00A0714F" w:rsidRDefault="002608D1">
            <w:pPr>
              <w:rPr>
                <w:rFonts w:ascii="Arial" w:hAnsi="Arial" w:cs="Arial"/>
              </w:rPr>
            </w:pPr>
            <w:r>
              <w:rPr>
                <w:rFonts w:ascii="Arial" w:hAnsi="Arial" w:cs="Arial"/>
              </w:rPr>
              <w:t>8.7.СоработкасоСоветотнародители.</w:t>
            </w:r>
          </w:p>
        </w:tc>
        <w:tc>
          <w:tcPr>
            <w:tcW w:w="2618" w:type="dxa"/>
            <w:vAlign w:val="center"/>
          </w:tcPr>
          <w:p w:rsidR="00A0714F" w:rsidRDefault="002608D1">
            <w:pPr>
              <w:rPr>
                <w:rFonts w:ascii="Arial" w:hAnsi="Arial" w:cs="Arial"/>
              </w:rPr>
            </w:pPr>
            <w:r>
              <w:rPr>
                <w:rFonts w:ascii="Arial" w:hAnsi="Arial" w:cs="Arial"/>
              </w:rPr>
              <w:t>Директор</w:t>
            </w:r>
          </w:p>
          <w:p w:rsidR="00A0714F" w:rsidRDefault="002608D1">
            <w:pPr>
              <w:rPr>
                <w:rFonts w:ascii="Arial" w:hAnsi="Arial" w:cs="Arial"/>
              </w:rPr>
            </w:pPr>
            <w:r>
              <w:rPr>
                <w:rFonts w:ascii="Arial" w:hAnsi="Arial" w:cs="Arial"/>
              </w:rPr>
              <w:t>Педагог</w:t>
            </w:r>
          </w:p>
        </w:tc>
        <w:tc>
          <w:tcPr>
            <w:tcW w:w="1728" w:type="dxa"/>
            <w:gridSpan w:val="2"/>
            <w:vAlign w:val="center"/>
          </w:tcPr>
          <w:p w:rsidR="00A0714F" w:rsidRDefault="002608D1">
            <w:pPr>
              <w:rPr>
                <w:rFonts w:ascii="Arial" w:hAnsi="Arial" w:cs="Arial"/>
              </w:rPr>
            </w:pPr>
            <w:r>
              <w:rPr>
                <w:rFonts w:ascii="Arial" w:hAnsi="Arial" w:cs="Arial"/>
              </w:rPr>
              <w:t>IX-VI</w:t>
            </w:r>
          </w:p>
        </w:tc>
      </w:tr>
    </w:tbl>
    <w:p w:rsidR="00A0714F" w:rsidRDefault="002608D1">
      <w:pPr>
        <w:tabs>
          <w:tab w:val="left" w:pos="6435"/>
        </w:tabs>
        <w:spacing w:after="0" w:line="240" w:lineRule="auto"/>
        <w:rPr>
          <w:rFonts w:ascii="Arial" w:hAnsi="Arial" w:cs="Arial"/>
          <w:lang w:val="mk-MK"/>
        </w:rPr>
      </w:pPr>
      <w:r>
        <w:rPr>
          <w:rFonts w:ascii="Arial" w:hAnsi="Arial" w:cs="Arial"/>
        </w:rPr>
        <w:tab/>
      </w:r>
    </w:p>
    <w:p w:rsidR="00A0714F" w:rsidRDefault="002608D1">
      <w:pPr>
        <w:tabs>
          <w:tab w:val="left" w:pos="6435"/>
        </w:tabs>
        <w:spacing w:after="0" w:line="240" w:lineRule="auto"/>
        <w:rPr>
          <w:rFonts w:ascii="Arial" w:hAnsi="Arial" w:cs="Arial"/>
          <w:lang w:val="mk-MK"/>
        </w:rPr>
      </w:pPr>
      <w:r>
        <w:rPr>
          <w:rFonts w:ascii="Arial" w:hAnsi="Arial" w:cs="Arial"/>
          <w:lang w:val="mk-MK"/>
        </w:rPr>
        <w:tab/>
      </w:r>
    </w:p>
    <w:p w:rsidR="00A0714F" w:rsidRDefault="002608D1">
      <w:pPr>
        <w:tabs>
          <w:tab w:val="left" w:pos="6435"/>
        </w:tabs>
        <w:spacing w:after="0" w:line="240" w:lineRule="auto"/>
        <w:rPr>
          <w:rFonts w:ascii="Arial" w:hAnsi="Arial" w:cs="Arial"/>
        </w:rPr>
      </w:pPr>
      <w:r>
        <w:rPr>
          <w:rFonts w:ascii="Arial" w:hAnsi="Arial" w:cs="Arial"/>
          <w:lang w:val="mk-MK"/>
        </w:rPr>
        <w:tab/>
        <w:t xml:space="preserve">      </w:t>
      </w:r>
      <w:r>
        <w:rPr>
          <w:rFonts w:ascii="Arial" w:hAnsi="Arial" w:cs="Arial"/>
        </w:rPr>
        <w:t>Директор</w:t>
      </w:r>
    </w:p>
    <w:p w:rsidR="00A0714F" w:rsidRDefault="002608D1">
      <w:pPr>
        <w:tabs>
          <w:tab w:val="left" w:pos="6435"/>
        </w:tabs>
        <w:spacing w:after="0" w:line="240" w:lineRule="auto"/>
        <w:rPr>
          <w:rFonts w:ascii="Arial" w:hAnsi="Arial" w:cs="Arial"/>
          <w:lang w:val="mk-MK"/>
        </w:rPr>
      </w:pPr>
      <w:r>
        <w:rPr>
          <w:rFonts w:ascii="Arial" w:hAnsi="Arial" w:cs="Arial"/>
        </w:rPr>
        <w:tab/>
      </w:r>
      <w:r>
        <w:rPr>
          <w:rFonts w:ascii="Arial" w:hAnsi="Arial" w:cs="Arial"/>
          <w:lang w:val="mk-MK"/>
        </w:rPr>
        <w:t>Елена Крстевска</w:t>
      </w:r>
    </w:p>
    <w:p w:rsidR="00A0714F" w:rsidRDefault="00A0714F">
      <w:pPr>
        <w:rPr>
          <w:rFonts w:ascii="Arial" w:hAnsi="Arial" w:cs="Arial"/>
          <w:b/>
        </w:rPr>
      </w:pPr>
    </w:p>
    <w:p w:rsidR="00A0714F" w:rsidRDefault="002608D1">
      <w:pPr>
        <w:suppressAutoHyphens w:val="0"/>
        <w:rPr>
          <w:rFonts w:ascii="Arial" w:hAnsi="Arial" w:cs="Arial"/>
          <w:sz w:val="24"/>
          <w:szCs w:val="24"/>
        </w:rPr>
      </w:pPr>
      <w:r>
        <w:rPr>
          <w:rFonts w:ascii="Arial" w:hAnsi="Arial" w:cs="Arial"/>
        </w:rPr>
        <w:br w:type="page"/>
      </w:r>
      <w:r>
        <w:rPr>
          <w:rFonts w:ascii="Arial" w:eastAsia="Times New Roman" w:hAnsi="Arial" w:cs="Arial"/>
          <w:b/>
          <w:bCs/>
          <w:sz w:val="24"/>
          <w:szCs w:val="24"/>
          <w:lang w:val="mk-MK" w:eastAsia="en-US"/>
        </w:rPr>
        <w:lastRenderedPageBreak/>
        <w:t>Прилог П - 6</w:t>
      </w:r>
    </w:p>
    <w:p w:rsidR="00A0714F" w:rsidRDefault="00A0714F">
      <w:pPr>
        <w:keepNext/>
        <w:suppressAutoHyphens w:val="0"/>
        <w:spacing w:after="0" w:line="240" w:lineRule="auto"/>
        <w:ind w:right="-86"/>
        <w:outlineLvl w:val="0"/>
        <w:rPr>
          <w:rFonts w:ascii="Arial" w:eastAsia="Times New Roman" w:hAnsi="Arial" w:cs="Arial"/>
          <w:b/>
          <w:bCs/>
          <w:sz w:val="28"/>
          <w:szCs w:val="24"/>
          <w:lang w:val="mk-MK" w:eastAsia="en-US"/>
        </w:rPr>
      </w:pPr>
    </w:p>
    <w:p w:rsidR="00A0714F" w:rsidRDefault="00A0714F">
      <w:pPr>
        <w:keepNext/>
        <w:suppressAutoHyphens w:val="0"/>
        <w:spacing w:after="0" w:line="240" w:lineRule="auto"/>
        <w:ind w:left="-108" w:right="-86"/>
        <w:jc w:val="center"/>
        <w:outlineLvl w:val="0"/>
        <w:rPr>
          <w:rFonts w:ascii="Arial" w:eastAsia="Times New Roman" w:hAnsi="Arial" w:cs="Arial"/>
          <w:b/>
          <w:bCs/>
          <w:sz w:val="24"/>
          <w:szCs w:val="24"/>
          <w:lang w:val="ru-RU" w:eastAsia="en-US"/>
        </w:rPr>
      </w:pPr>
    </w:p>
    <w:p w:rsidR="00A0714F" w:rsidRDefault="00A0714F">
      <w:pPr>
        <w:suppressAutoHyphens w:val="0"/>
        <w:spacing w:after="0" w:line="240" w:lineRule="auto"/>
        <w:jc w:val="center"/>
        <w:rPr>
          <w:rFonts w:ascii="Arial" w:eastAsia="Times New Roman" w:hAnsi="Arial" w:cs="Arial"/>
          <w:sz w:val="24"/>
          <w:szCs w:val="24"/>
          <w:lang w:val="pt-PT" w:eastAsia="en-US"/>
        </w:rPr>
      </w:pPr>
    </w:p>
    <w:p w:rsidR="00A0714F" w:rsidRDefault="00A0714F">
      <w:pPr>
        <w:suppressAutoHyphens w:val="0"/>
        <w:spacing w:after="0" w:line="240" w:lineRule="auto"/>
        <w:jc w:val="center"/>
        <w:rPr>
          <w:rFonts w:ascii="Arial" w:eastAsia="Times New Roman" w:hAnsi="Arial" w:cs="Arial"/>
          <w:sz w:val="24"/>
          <w:szCs w:val="24"/>
          <w:lang w:val="pt-PT" w:eastAsia="en-US"/>
        </w:rPr>
      </w:pPr>
    </w:p>
    <w:p w:rsidR="00A0714F" w:rsidRDefault="00A0714F">
      <w:pPr>
        <w:suppressAutoHyphens w:val="0"/>
        <w:spacing w:after="0" w:line="240" w:lineRule="auto"/>
        <w:jc w:val="center"/>
        <w:rPr>
          <w:rFonts w:ascii="Arial" w:eastAsia="Times New Roman" w:hAnsi="Arial" w:cs="Arial"/>
          <w:sz w:val="24"/>
          <w:szCs w:val="24"/>
          <w:lang w:val="pt-PT" w:eastAsia="en-US"/>
        </w:rPr>
      </w:pPr>
    </w:p>
    <w:p w:rsidR="00A0714F" w:rsidRDefault="00A0714F">
      <w:pPr>
        <w:suppressAutoHyphens w:val="0"/>
        <w:spacing w:after="0" w:line="240" w:lineRule="auto"/>
        <w:jc w:val="center"/>
        <w:rPr>
          <w:rFonts w:ascii="Arial" w:eastAsia="Times New Roman" w:hAnsi="Arial" w:cs="Arial"/>
          <w:sz w:val="24"/>
          <w:szCs w:val="24"/>
          <w:lang w:val="pt-PT" w:eastAsia="en-US"/>
        </w:rPr>
      </w:pPr>
    </w:p>
    <w:p w:rsidR="00A0714F" w:rsidRDefault="00A0714F">
      <w:pPr>
        <w:suppressAutoHyphens w:val="0"/>
        <w:spacing w:after="0" w:line="240" w:lineRule="auto"/>
        <w:jc w:val="center"/>
        <w:rPr>
          <w:rFonts w:ascii="Arial" w:eastAsia="Times New Roman" w:hAnsi="Arial" w:cs="Arial"/>
          <w:sz w:val="24"/>
          <w:szCs w:val="24"/>
          <w:lang w:val="pt-PT" w:eastAsia="en-US"/>
        </w:rPr>
      </w:pPr>
    </w:p>
    <w:p w:rsidR="00A0714F" w:rsidRDefault="00A0714F">
      <w:pPr>
        <w:suppressAutoHyphens w:val="0"/>
        <w:spacing w:after="0" w:line="240" w:lineRule="auto"/>
        <w:rPr>
          <w:rFonts w:ascii="Arial" w:eastAsia="Times New Roman" w:hAnsi="Arial" w:cs="Arial"/>
          <w:sz w:val="24"/>
          <w:szCs w:val="24"/>
          <w:lang w:val="pt-PT" w:eastAsia="en-US"/>
        </w:rPr>
      </w:pPr>
    </w:p>
    <w:p w:rsidR="00A0714F" w:rsidRDefault="00A0714F">
      <w:pPr>
        <w:suppressAutoHyphens w:val="0"/>
        <w:spacing w:after="0" w:line="240" w:lineRule="auto"/>
        <w:jc w:val="center"/>
        <w:rPr>
          <w:rFonts w:ascii="Arial" w:eastAsia="Times New Roman" w:hAnsi="Arial" w:cs="Arial"/>
          <w:sz w:val="24"/>
          <w:szCs w:val="24"/>
          <w:lang w:val="pt-PT" w:eastAsia="en-US"/>
        </w:rPr>
      </w:pPr>
    </w:p>
    <w:p w:rsidR="00A0714F" w:rsidRDefault="00A0714F">
      <w:pPr>
        <w:suppressAutoHyphens w:val="0"/>
        <w:spacing w:after="0" w:line="240" w:lineRule="auto"/>
        <w:rPr>
          <w:rFonts w:ascii="Arial" w:eastAsia="Times New Roman" w:hAnsi="Arial" w:cs="Arial"/>
          <w:sz w:val="24"/>
          <w:szCs w:val="24"/>
          <w:lang w:val="pt-PT" w:eastAsia="en-US"/>
        </w:rPr>
      </w:pPr>
    </w:p>
    <w:p w:rsidR="00A0714F" w:rsidRDefault="00A0714F">
      <w:pPr>
        <w:suppressAutoHyphens w:val="0"/>
        <w:spacing w:after="0" w:line="240" w:lineRule="auto"/>
        <w:jc w:val="center"/>
        <w:rPr>
          <w:rFonts w:ascii="Arial" w:eastAsia="Times New Roman" w:hAnsi="Arial" w:cs="Arial"/>
          <w:sz w:val="24"/>
          <w:szCs w:val="24"/>
          <w:lang w:val="pt-PT" w:eastAsia="en-US"/>
        </w:rPr>
      </w:pPr>
    </w:p>
    <w:p w:rsidR="00A0714F" w:rsidRDefault="00A0714F">
      <w:pPr>
        <w:suppressAutoHyphens w:val="0"/>
        <w:spacing w:after="0" w:line="240" w:lineRule="auto"/>
        <w:jc w:val="center"/>
        <w:rPr>
          <w:rFonts w:ascii="Arial" w:eastAsia="Times New Roman" w:hAnsi="Arial" w:cs="Arial"/>
          <w:sz w:val="24"/>
          <w:szCs w:val="24"/>
          <w:lang w:val="mk-MK" w:eastAsia="en-US"/>
        </w:rPr>
      </w:pPr>
    </w:p>
    <w:p w:rsidR="00A0714F" w:rsidRDefault="00A0714F">
      <w:pPr>
        <w:suppressAutoHyphens w:val="0"/>
        <w:spacing w:after="0" w:line="240" w:lineRule="auto"/>
        <w:rPr>
          <w:rFonts w:ascii="Arial" w:eastAsia="Times New Roman" w:hAnsi="Arial" w:cs="Arial"/>
          <w:sz w:val="24"/>
          <w:szCs w:val="24"/>
          <w:lang w:val="mk-MK" w:eastAsia="en-US"/>
        </w:rPr>
      </w:pPr>
    </w:p>
    <w:p w:rsidR="00A0714F" w:rsidRDefault="00A0714F">
      <w:pPr>
        <w:suppressAutoHyphens w:val="0"/>
        <w:spacing w:after="0" w:line="240" w:lineRule="auto"/>
        <w:jc w:val="center"/>
        <w:rPr>
          <w:rFonts w:ascii="Arial" w:eastAsia="Times New Roman" w:hAnsi="Arial" w:cs="Arial"/>
          <w:sz w:val="24"/>
          <w:szCs w:val="24"/>
          <w:lang w:val="pt-PT" w:eastAsia="en-US"/>
        </w:rPr>
      </w:pPr>
    </w:p>
    <w:p w:rsidR="00A0714F" w:rsidRDefault="002608D1">
      <w:pPr>
        <w:rPr>
          <w:rFonts w:ascii="Arial" w:hAnsi="Arial" w:cs="Arial"/>
          <w:b/>
          <w:sz w:val="24"/>
          <w:szCs w:val="24"/>
          <w:lang w:val="mk-MK"/>
        </w:rPr>
      </w:pPr>
      <w:r>
        <w:rPr>
          <w:rFonts w:ascii="Arial" w:hAnsi="Arial" w:cs="Arial"/>
          <w:b/>
          <w:sz w:val="24"/>
          <w:szCs w:val="24"/>
          <w:lang w:val="mk-MK"/>
        </w:rPr>
        <w:t xml:space="preserve">                                           ГОДИШНА ПРОГРАМА</w:t>
      </w:r>
    </w:p>
    <w:p w:rsidR="00A0714F" w:rsidRDefault="00A0714F">
      <w:pPr>
        <w:rPr>
          <w:rFonts w:ascii="Arial" w:hAnsi="Arial" w:cs="Arial"/>
          <w:b/>
          <w:sz w:val="24"/>
          <w:szCs w:val="24"/>
          <w:lang w:val="mk-MK"/>
        </w:rPr>
      </w:pPr>
    </w:p>
    <w:p w:rsidR="00A0714F" w:rsidRDefault="002608D1">
      <w:pPr>
        <w:jc w:val="center"/>
        <w:rPr>
          <w:rFonts w:ascii="Arial" w:hAnsi="Arial" w:cs="Arial"/>
          <w:b/>
          <w:sz w:val="24"/>
          <w:szCs w:val="24"/>
          <w:lang w:val="mk-MK"/>
        </w:rPr>
      </w:pPr>
      <w:r>
        <w:rPr>
          <w:rFonts w:ascii="Arial" w:hAnsi="Arial" w:cs="Arial"/>
          <w:b/>
          <w:sz w:val="24"/>
          <w:szCs w:val="24"/>
          <w:lang w:val="mk-MK"/>
        </w:rPr>
        <w:t>За работа на педагогот на ООУ„Ристо Шуклев“ - Негорци</w:t>
      </w:r>
    </w:p>
    <w:p w:rsidR="00A0714F" w:rsidRDefault="002608D1">
      <w:pPr>
        <w:rPr>
          <w:rFonts w:ascii="Arial" w:hAnsi="Arial" w:cs="Arial"/>
          <w:b/>
          <w:sz w:val="24"/>
          <w:szCs w:val="24"/>
          <w:lang w:val="mk-MK"/>
        </w:rPr>
      </w:pPr>
      <w:r>
        <w:rPr>
          <w:rFonts w:ascii="Arial" w:hAnsi="Arial" w:cs="Arial"/>
          <w:b/>
          <w:sz w:val="24"/>
          <w:szCs w:val="24"/>
          <w:lang w:val="mk-MK"/>
        </w:rPr>
        <w:t xml:space="preserve">                                          за учебната 2025/2026 година</w:t>
      </w:r>
    </w:p>
    <w:p w:rsidR="00A0714F" w:rsidRDefault="00A0714F">
      <w:pPr>
        <w:suppressAutoHyphens w:val="0"/>
        <w:spacing w:after="0" w:line="240" w:lineRule="auto"/>
        <w:jc w:val="center"/>
        <w:rPr>
          <w:rFonts w:ascii="Arial" w:eastAsia="Times New Roman" w:hAnsi="Arial" w:cs="Arial"/>
          <w:sz w:val="24"/>
          <w:szCs w:val="24"/>
          <w:lang w:val="pt-PT" w:eastAsia="en-US"/>
        </w:rPr>
      </w:pPr>
    </w:p>
    <w:p w:rsidR="00A0714F" w:rsidRDefault="00A0714F">
      <w:pPr>
        <w:suppressAutoHyphens w:val="0"/>
        <w:spacing w:after="0" w:line="240" w:lineRule="auto"/>
        <w:jc w:val="center"/>
        <w:rPr>
          <w:rFonts w:ascii="Arial" w:eastAsia="Times New Roman" w:hAnsi="Arial" w:cs="Arial"/>
          <w:sz w:val="24"/>
          <w:szCs w:val="24"/>
          <w:lang w:val="pt-PT" w:eastAsia="en-US"/>
        </w:rPr>
      </w:pPr>
    </w:p>
    <w:p w:rsidR="00A0714F" w:rsidRDefault="00A0714F">
      <w:pPr>
        <w:suppressAutoHyphens w:val="0"/>
        <w:spacing w:after="0" w:line="240" w:lineRule="auto"/>
        <w:jc w:val="center"/>
        <w:rPr>
          <w:rFonts w:ascii="Arial" w:eastAsia="Times New Roman" w:hAnsi="Arial" w:cs="Arial"/>
          <w:sz w:val="24"/>
          <w:szCs w:val="24"/>
          <w:lang w:val="pt-PT" w:eastAsia="en-US"/>
        </w:rPr>
      </w:pPr>
    </w:p>
    <w:p w:rsidR="00A0714F" w:rsidRDefault="00A0714F">
      <w:pPr>
        <w:suppressAutoHyphens w:val="0"/>
        <w:spacing w:after="0" w:line="240" w:lineRule="auto"/>
        <w:jc w:val="center"/>
        <w:rPr>
          <w:rFonts w:ascii="Arial" w:eastAsia="Times New Roman" w:hAnsi="Arial" w:cs="Arial"/>
          <w:sz w:val="24"/>
          <w:szCs w:val="24"/>
          <w:lang w:val="pt-PT" w:eastAsia="en-US"/>
        </w:rPr>
      </w:pPr>
    </w:p>
    <w:p w:rsidR="00A0714F" w:rsidRDefault="00A0714F">
      <w:pPr>
        <w:suppressAutoHyphens w:val="0"/>
        <w:spacing w:after="0" w:line="240" w:lineRule="auto"/>
        <w:jc w:val="center"/>
        <w:rPr>
          <w:rFonts w:ascii="Arial" w:eastAsia="Times New Roman" w:hAnsi="Arial" w:cs="Arial"/>
          <w:sz w:val="24"/>
          <w:szCs w:val="24"/>
          <w:lang w:val="pt-PT" w:eastAsia="en-US"/>
        </w:rPr>
      </w:pPr>
    </w:p>
    <w:p w:rsidR="00A0714F" w:rsidRDefault="00A0714F">
      <w:pPr>
        <w:suppressAutoHyphens w:val="0"/>
        <w:spacing w:after="0" w:line="240" w:lineRule="auto"/>
        <w:jc w:val="center"/>
        <w:rPr>
          <w:rFonts w:ascii="Arial" w:eastAsia="Times New Roman" w:hAnsi="Arial" w:cs="Arial"/>
          <w:sz w:val="24"/>
          <w:szCs w:val="24"/>
          <w:lang w:val="mk-MK" w:eastAsia="en-US"/>
        </w:rPr>
      </w:pPr>
    </w:p>
    <w:p w:rsidR="00A0714F" w:rsidRDefault="00A0714F">
      <w:pPr>
        <w:suppressAutoHyphens w:val="0"/>
        <w:spacing w:after="0" w:line="240" w:lineRule="auto"/>
        <w:jc w:val="center"/>
        <w:rPr>
          <w:rFonts w:ascii="Arial" w:eastAsia="Times New Roman" w:hAnsi="Arial" w:cs="Arial"/>
          <w:sz w:val="24"/>
          <w:szCs w:val="24"/>
          <w:lang w:val="mk-MK" w:eastAsia="en-US"/>
        </w:rPr>
      </w:pPr>
    </w:p>
    <w:p w:rsidR="00A0714F" w:rsidRDefault="00A0714F">
      <w:pPr>
        <w:suppressAutoHyphens w:val="0"/>
        <w:spacing w:after="0" w:line="240" w:lineRule="auto"/>
        <w:jc w:val="center"/>
        <w:rPr>
          <w:rFonts w:ascii="Arial" w:eastAsia="Times New Roman" w:hAnsi="Arial" w:cs="Arial"/>
          <w:sz w:val="24"/>
          <w:szCs w:val="24"/>
          <w:lang w:val="mk-MK" w:eastAsia="en-US"/>
        </w:rPr>
      </w:pPr>
    </w:p>
    <w:p w:rsidR="00A0714F" w:rsidRDefault="00A0714F">
      <w:pPr>
        <w:suppressAutoHyphens w:val="0"/>
        <w:spacing w:after="0" w:line="240" w:lineRule="auto"/>
        <w:jc w:val="center"/>
        <w:rPr>
          <w:rFonts w:ascii="Arial" w:eastAsia="Times New Roman" w:hAnsi="Arial" w:cs="Arial"/>
          <w:sz w:val="24"/>
          <w:szCs w:val="24"/>
          <w:lang w:val="mk-MK" w:eastAsia="en-US"/>
        </w:rPr>
      </w:pPr>
    </w:p>
    <w:p w:rsidR="00A0714F" w:rsidRDefault="00A0714F">
      <w:pPr>
        <w:suppressAutoHyphens w:val="0"/>
        <w:spacing w:after="0" w:line="240" w:lineRule="auto"/>
        <w:jc w:val="center"/>
        <w:rPr>
          <w:rFonts w:ascii="Arial" w:eastAsia="Times New Roman" w:hAnsi="Arial" w:cs="Arial"/>
          <w:sz w:val="24"/>
          <w:szCs w:val="24"/>
          <w:lang w:val="mk-MK" w:eastAsia="en-US"/>
        </w:rPr>
      </w:pPr>
    </w:p>
    <w:p w:rsidR="00A0714F" w:rsidRDefault="00A0714F">
      <w:pPr>
        <w:suppressAutoHyphens w:val="0"/>
        <w:spacing w:after="0" w:line="240" w:lineRule="auto"/>
        <w:jc w:val="center"/>
        <w:rPr>
          <w:rFonts w:ascii="Arial" w:eastAsia="Times New Roman" w:hAnsi="Arial" w:cs="Arial"/>
          <w:sz w:val="24"/>
          <w:szCs w:val="24"/>
          <w:lang w:val="mk-MK" w:eastAsia="en-US"/>
        </w:rPr>
      </w:pPr>
    </w:p>
    <w:p w:rsidR="00A0714F" w:rsidRDefault="00A0714F">
      <w:pPr>
        <w:suppressAutoHyphens w:val="0"/>
        <w:spacing w:after="0" w:line="240" w:lineRule="auto"/>
        <w:jc w:val="center"/>
        <w:rPr>
          <w:rFonts w:ascii="Arial" w:eastAsia="Times New Roman" w:hAnsi="Arial" w:cs="Arial"/>
          <w:sz w:val="24"/>
          <w:szCs w:val="24"/>
          <w:lang w:val="mk-MK" w:eastAsia="en-US"/>
        </w:rPr>
      </w:pPr>
    </w:p>
    <w:p w:rsidR="00A0714F" w:rsidRDefault="00A0714F">
      <w:pPr>
        <w:suppressAutoHyphens w:val="0"/>
        <w:spacing w:after="0" w:line="240" w:lineRule="auto"/>
        <w:jc w:val="center"/>
        <w:rPr>
          <w:rFonts w:ascii="Arial" w:eastAsia="Times New Roman" w:hAnsi="Arial" w:cs="Arial"/>
          <w:sz w:val="24"/>
          <w:szCs w:val="24"/>
          <w:lang w:val="mk-MK" w:eastAsia="en-US"/>
        </w:rPr>
      </w:pPr>
    </w:p>
    <w:p w:rsidR="00A0714F" w:rsidRDefault="00A0714F">
      <w:pPr>
        <w:suppressAutoHyphens w:val="0"/>
        <w:spacing w:after="0" w:line="240" w:lineRule="auto"/>
        <w:jc w:val="center"/>
        <w:rPr>
          <w:rFonts w:ascii="Arial" w:eastAsia="Times New Roman" w:hAnsi="Arial" w:cs="Arial"/>
          <w:sz w:val="24"/>
          <w:szCs w:val="24"/>
          <w:lang w:val="mk-MK" w:eastAsia="en-US"/>
        </w:rPr>
      </w:pPr>
    </w:p>
    <w:p w:rsidR="00A0714F" w:rsidRDefault="00A0714F">
      <w:pPr>
        <w:suppressAutoHyphens w:val="0"/>
        <w:spacing w:after="0" w:line="240" w:lineRule="auto"/>
        <w:rPr>
          <w:rFonts w:ascii="Arial" w:eastAsia="Times New Roman" w:hAnsi="Arial" w:cs="Arial"/>
          <w:sz w:val="24"/>
          <w:szCs w:val="24"/>
          <w:lang w:val="mk-MK" w:eastAsia="en-US"/>
        </w:rPr>
      </w:pPr>
    </w:p>
    <w:p w:rsidR="00A0714F" w:rsidRDefault="00A0714F">
      <w:pPr>
        <w:suppressAutoHyphens w:val="0"/>
        <w:spacing w:after="0" w:line="240" w:lineRule="auto"/>
        <w:rPr>
          <w:rFonts w:ascii="Arial" w:eastAsia="Times New Roman" w:hAnsi="Arial" w:cs="Arial"/>
          <w:sz w:val="24"/>
          <w:szCs w:val="24"/>
          <w:lang w:val="mk-MK" w:eastAsia="en-US"/>
        </w:rPr>
      </w:pPr>
    </w:p>
    <w:p w:rsidR="00A0714F" w:rsidRDefault="00A0714F">
      <w:pPr>
        <w:suppressAutoHyphens w:val="0"/>
        <w:spacing w:after="0" w:line="240" w:lineRule="auto"/>
        <w:rPr>
          <w:rFonts w:ascii="Arial" w:eastAsia="Times New Roman" w:hAnsi="Arial" w:cs="Arial"/>
          <w:sz w:val="24"/>
          <w:szCs w:val="24"/>
          <w:lang w:val="mk-MK" w:eastAsia="en-US"/>
        </w:rPr>
      </w:pPr>
    </w:p>
    <w:p w:rsidR="00A0714F" w:rsidRDefault="00A0714F">
      <w:pPr>
        <w:suppressAutoHyphens w:val="0"/>
        <w:spacing w:after="0" w:line="240" w:lineRule="auto"/>
        <w:rPr>
          <w:rFonts w:ascii="Arial" w:eastAsia="Times New Roman" w:hAnsi="Arial" w:cs="Arial"/>
          <w:sz w:val="24"/>
          <w:szCs w:val="24"/>
          <w:lang w:val="mk-MK" w:eastAsia="en-US"/>
        </w:rPr>
      </w:pPr>
    </w:p>
    <w:p w:rsidR="00A0714F" w:rsidRDefault="002608D1">
      <w:pPr>
        <w:keepNext/>
        <w:tabs>
          <w:tab w:val="center" w:pos="4320"/>
        </w:tabs>
        <w:suppressAutoHyphens w:val="0"/>
        <w:spacing w:after="0" w:line="240" w:lineRule="auto"/>
        <w:ind w:left="-108" w:right="-86"/>
        <w:jc w:val="center"/>
        <w:outlineLvl w:val="0"/>
        <w:rPr>
          <w:rFonts w:ascii="Arial" w:eastAsia="Times New Roman" w:hAnsi="Arial" w:cs="Arial"/>
          <w:b/>
          <w:bCs/>
          <w:caps/>
          <w:sz w:val="24"/>
          <w:szCs w:val="24"/>
          <w:lang w:val="mk-MK" w:eastAsia="en-US"/>
        </w:rPr>
      </w:pPr>
      <w:r>
        <w:rPr>
          <w:rFonts w:ascii="Arial" w:eastAsia="Times New Roman" w:hAnsi="Arial" w:cs="Arial"/>
          <w:b/>
          <w:bCs/>
          <w:caps/>
          <w:sz w:val="24"/>
          <w:szCs w:val="24"/>
          <w:lang w:val="mk-MK" w:eastAsia="en-US"/>
        </w:rPr>
        <w:t xml:space="preserve">негорци, август 2025 година </w:t>
      </w:r>
    </w:p>
    <w:p w:rsidR="00A0714F" w:rsidRDefault="00A0714F">
      <w:pPr>
        <w:suppressAutoHyphens w:val="0"/>
        <w:spacing w:after="0" w:line="240" w:lineRule="auto"/>
        <w:rPr>
          <w:rFonts w:ascii="Arial" w:eastAsia="Times New Roman" w:hAnsi="Arial" w:cs="Arial"/>
          <w:sz w:val="24"/>
          <w:szCs w:val="24"/>
          <w:lang w:val="mk-MK" w:eastAsia="en-US"/>
        </w:rPr>
      </w:pPr>
    </w:p>
    <w:p w:rsidR="00A0714F" w:rsidRDefault="00A0714F">
      <w:pPr>
        <w:suppressAutoHyphens w:val="0"/>
        <w:spacing w:after="0" w:line="240" w:lineRule="auto"/>
        <w:rPr>
          <w:rFonts w:ascii="Arial" w:eastAsia="Times New Roman" w:hAnsi="Arial" w:cs="Arial"/>
          <w:sz w:val="24"/>
          <w:szCs w:val="24"/>
          <w:lang w:val="mk-MK" w:eastAsia="en-US"/>
        </w:rPr>
      </w:pPr>
    </w:p>
    <w:p w:rsidR="00A0714F" w:rsidRDefault="00A0714F">
      <w:pPr>
        <w:suppressAutoHyphens w:val="0"/>
        <w:spacing w:after="0" w:line="240" w:lineRule="auto"/>
        <w:rPr>
          <w:rFonts w:ascii="Arial" w:eastAsia="Times New Roman" w:hAnsi="Arial" w:cs="Arial"/>
          <w:sz w:val="24"/>
          <w:szCs w:val="24"/>
          <w:lang w:val="mk-MK" w:eastAsia="en-US"/>
        </w:rPr>
      </w:pPr>
    </w:p>
    <w:p w:rsidR="00A0714F" w:rsidRDefault="00A0714F">
      <w:pPr>
        <w:suppressAutoHyphens w:val="0"/>
        <w:spacing w:after="0" w:line="240" w:lineRule="auto"/>
        <w:rPr>
          <w:rFonts w:ascii="Arial" w:eastAsia="Times New Roman" w:hAnsi="Arial" w:cs="Arial"/>
          <w:sz w:val="24"/>
          <w:szCs w:val="24"/>
          <w:lang w:val="mk-MK" w:eastAsia="en-US"/>
        </w:rPr>
      </w:pPr>
    </w:p>
    <w:p w:rsidR="00A0714F" w:rsidRDefault="00A0714F">
      <w:pPr>
        <w:suppressAutoHyphens w:val="0"/>
        <w:spacing w:after="0" w:line="240" w:lineRule="auto"/>
        <w:rPr>
          <w:rFonts w:ascii="Arial" w:eastAsia="Times New Roman" w:hAnsi="Arial" w:cs="Arial"/>
          <w:sz w:val="24"/>
          <w:szCs w:val="24"/>
          <w:lang w:val="mk-MK" w:eastAsia="en-US"/>
        </w:rPr>
      </w:pPr>
    </w:p>
    <w:p w:rsidR="00A0714F" w:rsidRDefault="00A0714F">
      <w:pPr>
        <w:suppressAutoHyphens w:val="0"/>
        <w:spacing w:after="0" w:line="240" w:lineRule="auto"/>
        <w:rPr>
          <w:rFonts w:ascii="Arial" w:eastAsia="Times New Roman" w:hAnsi="Arial" w:cs="Arial"/>
          <w:sz w:val="24"/>
          <w:szCs w:val="24"/>
          <w:lang w:val="mk-MK" w:eastAsia="en-US"/>
        </w:rPr>
      </w:pPr>
    </w:p>
    <w:p w:rsidR="00A0714F" w:rsidRDefault="002608D1">
      <w:pPr>
        <w:tabs>
          <w:tab w:val="center" w:pos="4320"/>
        </w:tabs>
        <w:suppressAutoHyphens w:val="0"/>
        <w:spacing w:after="0" w:line="240" w:lineRule="auto"/>
        <w:rPr>
          <w:rFonts w:ascii="Arial" w:eastAsia="Times New Roman" w:hAnsi="Arial" w:cs="Arial"/>
          <w:b/>
          <w:sz w:val="24"/>
          <w:szCs w:val="24"/>
          <w:lang w:val="pt-PT" w:eastAsia="en-US"/>
        </w:rPr>
      </w:pPr>
      <w:r>
        <w:rPr>
          <w:rFonts w:ascii="Arial" w:eastAsia="Times New Roman" w:hAnsi="Arial" w:cs="Arial"/>
          <w:b/>
          <w:sz w:val="24"/>
          <w:szCs w:val="24"/>
          <w:lang w:val="mk-MK" w:eastAsia="en-US"/>
        </w:rPr>
        <w:lastRenderedPageBreak/>
        <w:t>1. ВОВЕД</w:t>
      </w:r>
    </w:p>
    <w:p w:rsidR="00A0714F" w:rsidRDefault="00A0714F">
      <w:pPr>
        <w:tabs>
          <w:tab w:val="center" w:pos="4320"/>
        </w:tabs>
        <w:suppressAutoHyphens w:val="0"/>
        <w:spacing w:after="0" w:line="240" w:lineRule="auto"/>
        <w:rPr>
          <w:rFonts w:ascii="Arial" w:eastAsia="Times New Roman" w:hAnsi="Arial" w:cs="Arial"/>
          <w:sz w:val="24"/>
          <w:szCs w:val="24"/>
          <w:lang w:val="pt-PT" w:eastAsia="en-US"/>
        </w:rPr>
      </w:pPr>
    </w:p>
    <w:p w:rsidR="00A0714F" w:rsidRDefault="00A0714F">
      <w:pPr>
        <w:tabs>
          <w:tab w:val="center" w:pos="4320"/>
        </w:tabs>
        <w:suppressAutoHyphens w:val="0"/>
        <w:spacing w:after="0" w:line="240" w:lineRule="auto"/>
        <w:rPr>
          <w:rFonts w:ascii="Arial" w:eastAsia="Times New Roman" w:hAnsi="Arial" w:cs="Arial"/>
          <w:sz w:val="24"/>
          <w:szCs w:val="24"/>
          <w:lang w:val="pt-PT" w:eastAsia="en-US"/>
        </w:rPr>
      </w:pPr>
    </w:p>
    <w:p w:rsidR="00A0714F" w:rsidRDefault="002608D1">
      <w:pPr>
        <w:suppressAutoHyphens w:val="0"/>
        <w:spacing w:after="0" w:line="240" w:lineRule="auto"/>
        <w:rPr>
          <w:rFonts w:ascii="Arial" w:eastAsia="Times New Roman" w:hAnsi="Arial" w:cs="Arial"/>
          <w:lang w:val="pt-PT" w:eastAsia="en-US"/>
        </w:rPr>
      </w:pPr>
      <w:r>
        <w:rPr>
          <w:rFonts w:ascii="Arial" w:eastAsia="Times New Roman" w:hAnsi="Arial" w:cs="Arial"/>
          <w:lang w:val="mk-MK" w:eastAsia="en-US"/>
        </w:rPr>
        <w:t xml:space="preserve">      Програмата за работа на педагогот е изготвена врз основа на Законот за основно образование (Сл. Весник бр. 161/19 год. и Сл. Весник бр. 229/20, член 79), Закон за наставници и стручни соработници (Сл. Весник бр. 161/19 год. член 42 и 44), Концепцијат</w:t>
      </w:r>
      <w:r>
        <w:rPr>
          <w:rFonts w:ascii="Arial" w:eastAsia="Times New Roman" w:hAnsi="Arial" w:cs="Arial"/>
          <w:lang w:val="mk-MK" w:eastAsia="en-US"/>
        </w:rPr>
        <w:t>а за деветгодишно образование, Основите за програмирање на воннаставната воспитно-образовна дејност на основното училиште и работата на стручните работници, Годишниот извештеј за работата на училиштето за претходната година, Годишната програма за работа на</w:t>
      </w:r>
      <w:r>
        <w:rPr>
          <w:rFonts w:ascii="Arial" w:eastAsia="Times New Roman" w:hAnsi="Arial" w:cs="Arial"/>
          <w:lang w:val="mk-MK" w:eastAsia="en-US"/>
        </w:rPr>
        <w:t xml:space="preserve"> училиштето и условите за работа во училиштето.</w:t>
      </w:r>
    </w:p>
    <w:p w:rsidR="00A0714F" w:rsidRDefault="002608D1">
      <w:pPr>
        <w:suppressAutoHyphens w:val="0"/>
        <w:spacing w:after="0" w:line="240" w:lineRule="auto"/>
        <w:ind w:hanging="284"/>
        <w:rPr>
          <w:rFonts w:ascii="Arial" w:eastAsia="Times New Roman" w:hAnsi="Arial" w:cs="Arial"/>
          <w:lang w:val="mk-MK" w:eastAsia="en-US"/>
        </w:rPr>
      </w:pPr>
      <w:r>
        <w:rPr>
          <w:rFonts w:ascii="Arial" w:eastAsia="Times New Roman" w:hAnsi="Arial" w:cs="Arial"/>
          <w:lang w:val="mk-MK" w:eastAsia="en-US"/>
        </w:rPr>
        <w:t xml:space="preserve">         Пиоритетни задачи во работата на педагогот за оваа учебна година ќе бидат:</w:t>
      </w:r>
    </w:p>
    <w:p w:rsidR="00A0714F" w:rsidRDefault="002608D1">
      <w:pPr>
        <w:suppressAutoHyphens w:val="0"/>
        <w:spacing w:after="0" w:line="240" w:lineRule="auto"/>
        <w:ind w:hanging="284"/>
        <w:rPr>
          <w:rFonts w:ascii="Arial" w:eastAsia="Times New Roman" w:hAnsi="Arial" w:cs="Arial"/>
          <w:b/>
          <w:lang w:val="mk-MK" w:eastAsia="en-US"/>
        </w:rPr>
      </w:pPr>
      <w:r>
        <w:rPr>
          <w:rFonts w:ascii="Arial" w:eastAsia="Times New Roman" w:hAnsi="Arial" w:cs="Arial"/>
          <w:lang w:val="mk-MK" w:eastAsia="en-US"/>
        </w:rPr>
        <w:t xml:space="preserve">        </w:t>
      </w:r>
      <w:r>
        <w:rPr>
          <w:rFonts w:ascii="Arial" w:eastAsia="Times New Roman" w:hAnsi="Arial" w:cs="Arial"/>
          <w:lang w:val="pt-PT" w:eastAsia="en-US"/>
        </w:rPr>
        <w:t>-</w:t>
      </w:r>
      <w:r>
        <w:rPr>
          <w:rFonts w:ascii="Arial" w:eastAsia="Times New Roman" w:hAnsi="Arial" w:cs="Arial"/>
          <w:lang w:val="mk-MK" w:eastAsia="en-US"/>
        </w:rPr>
        <w:t>Активно учество во реализирањето на развојните цели според Годишната програма за работа на училиштето;</w:t>
      </w:r>
    </w:p>
    <w:p w:rsidR="00A0714F" w:rsidRDefault="002608D1">
      <w:pPr>
        <w:suppressAutoHyphens w:val="0"/>
        <w:spacing w:after="0" w:line="240" w:lineRule="auto"/>
        <w:ind w:hanging="284"/>
        <w:rPr>
          <w:rFonts w:ascii="Arial" w:eastAsia="Times New Roman" w:hAnsi="Arial" w:cs="Arial"/>
          <w:b/>
          <w:lang w:val="pt-PT" w:eastAsia="en-US"/>
        </w:rPr>
      </w:pPr>
      <w:r>
        <w:rPr>
          <w:rFonts w:ascii="Arial" w:eastAsia="Times New Roman" w:hAnsi="Arial" w:cs="Arial"/>
          <w:lang w:val="mk-MK" w:eastAsia="en-US"/>
        </w:rPr>
        <w:t xml:space="preserve">       </w:t>
      </w:r>
      <w:r>
        <w:rPr>
          <w:rFonts w:ascii="Arial" w:eastAsia="Times New Roman" w:hAnsi="Arial" w:cs="Arial"/>
          <w:lang w:val="pt-PT" w:eastAsia="en-US"/>
        </w:rPr>
        <w:t>-</w:t>
      </w:r>
      <w:r>
        <w:rPr>
          <w:rFonts w:ascii="Arial" w:eastAsia="Times New Roman" w:hAnsi="Arial" w:cs="Arial"/>
          <w:lang w:val="mk-MK" w:eastAsia="en-US"/>
        </w:rPr>
        <w:t xml:space="preserve"> Раб</w:t>
      </w:r>
      <w:r>
        <w:rPr>
          <w:rFonts w:ascii="Arial" w:eastAsia="Times New Roman" w:hAnsi="Arial" w:cs="Arial"/>
          <w:lang w:val="mk-MK" w:eastAsia="en-US"/>
        </w:rPr>
        <w:t>ота и соработка со родителите;</w:t>
      </w:r>
    </w:p>
    <w:p w:rsidR="00A0714F" w:rsidRDefault="002608D1">
      <w:pPr>
        <w:suppressAutoHyphens w:val="0"/>
        <w:spacing w:after="0" w:line="240" w:lineRule="auto"/>
        <w:ind w:hanging="284"/>
        <w:rPr>
          <w:rFonts w:ascii="Arial" w:eastAsia="Times New Roman" w:hAnsi="Arial" w:cs="Arial"/>
          <w:lang w:val="mk-MK" w:eastAsia="en-US"/>
        </w:rPr>
      </w:pPr>
      <w:r>
        <w:rPr>
          <w:rFonts w:ascii="Arial" w:eastAsia="Times New Roman" w:hAnsi="Arial" w:cs="Arial"/>
          <w:lang w:val="mk-MK" w:eastAsia="en-US"/>
        </w:rPr>
        <w:t xml:space="preserve">       </w:t>
      </w:r>
      <w:r>
        <w:rPr>
          <w:rFonts w:ascii="Arial" w:eastAsia="Times New Roman" w:hAnsi="Arial" w:cs="Arial"/>
          <w:lang w:val="pt-PT" w:eastAsia="en-US"/>
        </w:rPr>
        <w:t>-</w:t>
      </w:r>
      <w:r>
        <w:rPr>
          <w:rFonts w:ascii="Arial" w:eastAsia="Times New Roman" w:hAnsi="Arial" w:cs="Arial"/>
          <w:lang w:val="mk-MK" w:eastAsia="en-US"/>
        </w:rPr>
        <w:t xml:space="preserve"> Следење на реализацијата на новата наставна програма и напредувањето и постигањата на учениците од прво до седмо одд. </w:t>
      </w:r>
    </w:p>
    <w:p w:rsidR="00A0714F" w:rsidRDefault="002608D1">
      <w:pPr>
        <w:tabs>
          <w:tab w:val="center" w:pos="4320"/>
        </w:tabs>
        <w:suppressAutoHyphens w:val="0"/>
        <w:spacing w:after="0" w:line="240" w:lineRule="auto"/>
        <w:rPr>
          <w:rFonts w:ascii="Arial" w:eastAsia="Times New Roman" w:hAnsi="Arial" w:cs="Arial"/>
          <w:lang w:val="pt-PT" w:eastAsia="en-US"/>
        </w:rPr>
      </w:pPr>
      <w:r>
        <w:rPr>
          <w:rFonts w:ascii="Arial" w:eastAsia="Times New Roman" w:hAnsi="Arial" w:cs="Arial"/>
          <w:lang w:val="mk-MK" w:eastAsia="en-US"/>
        </w:rPr>
        <w:t xml:space="preserve">  Други подрачја каде ќе се ангажира педагогот се:</w:t>
      </w:r>
    </w:p>
    <w:p w:rsidR="00A0714F" w:rsidRDefault="002608D1">
      <w:pPr>
        <w:tabs>
          <w:tab w:val="center" w:pos="4320"/>
        </w:tabs>
        <w:suppressAutoHyphens w:val="0"/>
        <w:spacing w:after="0" w:line="240" w:lineRule="auto"/>
        <w:ind w:hanging="284"/>
        <w:rPr>
          <w:rFonts w:ascii="Arial" w:eastAsia="Times New Roman" w:hAnsi="Arial" w:cs="Arial"/>
          <w:lang w:val="pt-PT" w:eastAsia="en-US"/>
        </w:rPr>
      </w:pPr>
      <w:r>
        <w:rPr>
          <w:rFonts w:ascii="Arial" w:eastAsia="Times New Roman" w:hAnsi="Arial" w:cs="Arial"/>
          <w:lang w:val="mk-MK" w:eastAsia="en-US"/>
        </w:rPr>
        <w:t xml:space="preserve">             -Соработка со стручните активи</w:t>
      </w:r>
    </w:p>
    <w:p w:rsidR="00A0714F" w:rsidRDefault="002608D1">
      <w:pPr>
        <w:tabs>
          <w:tab w:val="center" w:pos="4320"/>
        </w:tabs>
        <w:suppressAutoHyphens w:val="0"/>
        <w:spacing w:after="0" w:line="240" w:lineRule="auto"/>
        <w:ind w:hanging="284"/>
        <w:rPr>
          <w:rFonts w:ascii="Arial" w:eastAsia="Times New Roman" w:hAnsi="Arial" w:cs="Arial"/>
          <w:lang w:val="mk-MK" w:eastAsia="en-US"/>
        </w:rPr>
      </w:pPr>
      <w:r>
        <w:rPr>
          <w:rFonts w:ascii="Arial" w:eastAsia="Times New Roman" w:hAnsi="Arial" w:cs="Arial"/>
          <w:lang w:val="mk-MK" w:eastAsia="en-US"/>
        </w:rPr>
        <w:t xml:space="preserve">  </w:t>
      </w:r>
      <w:r>
        <w:rPr>
          <w:rFonts w:ascii="Arial" w:eastAsia="Times New Roman" w:hAnsi="Arial" w:cs="Arial"/>
          <w:lang w:val="mk-MK" w:eastAsia="en-US"/>
        </w:rPr>
        <w:t xml:space="preserve">   - Професионален развој преку примена на стекнати сознанија од посетени обуки со акцент на инклузивно образование и соработка со семејството за спречување на врсничко насилство.</w:t>
      </w:r>
    </w:p>
    <w:p w:rsidR="00A0714F" w:rsidRDefault="00A0714F">
      <w:pPr>
        <w:tabs>
          <w:tab w:val="center" w:pos="4320"/>
        </w:tabs>
        <w:suppressAutoHyphens w:val="0"/>
        <w:spacing w:after="0" w:line="240" w:lineRule="auto"/>
        <w:jc w:val="both"/>
        <w:rPr>
          <w:rFonts w:ascii="Arial" w:eastAsia="Times New Roman" w:hAnsi="Arial" w:cs="Arial"/>
          <w:lang w:val="pt-PT" w:eastAsia="en-US"/>
        </w:rPr>
      </w:pPr>
    </w:p>
    <w:p w:rsidR="00A0714F" w:rsidRDefault="002608D1">
      <w:pPr>
        <w:tabs>
          <w:tab w:val="center" w:pos="4320"/>
        </w:tabs>
        <w:suppressAutoHyphens w:val="0"/>
        <w:spacing w:after="0" w:line="240" w:lineRule="auto"/>
        <w:jc w:val="both"/>
        <w:rPr>
          <w:rFonts w:ascii="Arial" w:eastAsia="Times New Roman" w:hAnsi="Arial" w:cs="Arial"/>
          <w:b/>
          <w:lang w:val="pt-PT" w:eastAsia="en-US"/>
        </w:rPr>
      </w:pPr>
      <w:r>
        <w:rPr>
          <w:rFonts w:ascii="Arial" w:eastAsia="Times New Roman" w:hAnsi="Arial" w:cs="Arial"/>
          <w:b/>
          <w:lang w:val="mk-MK" w:eastAsia="en-US"/>
        </w:rPr>
        <w:t>2. РАБОТНИ ЗАДАЧИ И СОДРЖИНИ ПО ПРОГРАМСКИ ПОДРАЧЈА</w:t>
      </w:r>
    </w:p>
    <w:p w:rsidR="00A0714F" w:rsidRDefault="00A0714F">
      <w:pPr>
        <w:tabs>
          <w:tab w:val="center" w:pos="4320"/>
        </w:tabs>
        <w:suppressAutoHyphens w:val="0"/>
        <w:spacing w:after="0" w:line="240" w:lineRule="auto"/>
        <w:ind w:firstLine="720"/>
        <w:jc w:val="both"/>
        <w:rPr>
          <w:rFonts w:ascii="Arial" w:eastAsia="Times New Roman" w:hAnsi="Arial" w:cs="Arial"/>
          <w:b/>
          <w:lang w:val="mk-MK" w:eastAsia="en-US"/>
        </w:rPr>
      </w:pPr>
    </w:p>
    <w:p w:rsidR="00A0714F" w:rsidRDefault="002608D1">
      <w:pPr>
        <w:rPr>
          <w:rFonts w:ascii="Arial" w:eastAsia="Times New Roman" w:hAnsi="Arial" w:cs="Arial"/>
        </w:rPr>
      </w:pPr>
      <w:r>
        <w:rPr>
          <w:rFonts w:ascii="Arial" w:eastAsia="Times New Roman" w:hAnsi="Arial" w:cs="Arial"/>
          <w:lang w:val="mk-MK"/>
        </w:rPr>
        <w:t xml:space="preserve">Работните задачи на </w:t>
      </w:r>
      <w:r>
        <w:rPr>
          <w:rFonts w:ascii="Arial" w:eastAsia="Times New Roman" w:hAnsi="Arial" w:cs="Arial"/>
          <w:lang w:val="mk-MK"/>
        </w:rPr>
        <w:t>педагогот ги опфаќаат сручните работи согласно со професионалните компетенции кои опфаќаат п</w:t>
      </w:r>
      <w:r>
        <w:rPr>
          <w:rFonts w:ascii="Arial" w:eastAsia="Times New Roman" w:hAnsi="Arial" w:cs="Arial"/>
        </w:rPr>
        <w:t>рофесионални вредности</w:t>
      </w:r>
      <w:r>
        <w:rPr>
          <w:rFonts w:ascii="Arial" w:eastAsia="Times New Roman" w:hAnsi="Arial" w:cs="Arial"/>
          <w:lang w:val="mk-MK"/>
        </w:rPr>
        <w:t xml:space="preserve">, знаења и </w:t>
      </w:r>
      <w:r>
        <w:rPr>
          <w:rFonts w:ascii="Arial" w:eastAsia="Times New Roman" w:hAnsi="Arial" w:cs="Arial"/>
        </w:rPr>
        <w:t xml:space="preserve">вештини </w:t>
      </w:r>
      <w:r>
        <w:rPr>
          <w:rFonts w:ascii="Arial" w:eastAsia="Times New Roman" w:hAnsi="Arial" w:cs="Arial"/>
          <w:lang w:val="mk-MK"/>
        </w:rPr>
        <w:t xml:space="preserve">во </w:t>
      </w:r>
      <w:r>
        <w:rPr>
          <w:rFonts w:ascii="Arial" w:eastAsia="Times New Roman" w:hAnsi="Arial" w:cs="Arial"/>
        </w:rPr>
        <w:t>следниве</w:t>
      </w:r>
      <w:r>
        <w:rPr>
          <w:rFonts w:ascii="Arial" w:eastAsia="Times New Roman" w:hAnsi="Arial" w:cs="Arial"/>
          <w:lang w:val="mk-MK"/>
        </w:rPr>
        <w:t xml:space="preserve"> подрачја</w:t>
      </w:r>
      <w:r>
        <w:rPr>
          <w:rFonts w:ascii="Arial" w:eastAsia="Times New Roman" w:hAnsi="Arial" w:cs="Arial"/>
        </w:rPr>
        <w:t xml:space="preserve">: </w:t>
      </w:r>
    </w:p>
    <w:p w:rsidR="00A0714F" w:rsidRDefault="002608D1">
      <w:pPr>
        <w:ind w:left="720"/>
        <w:contextualSpacing/>
        <w:rPr>
          <w:rFonts w:ascii="Arial" w:hAnsi="Arial" w:cs="Arial"/>
        </w:rPr>
      </w:pPr>
      <w:r>
        <w:rPr>
          <w:rFonts w:ascii="Arial" w:hAnsi="Arial" w:cs="Arial"/>
        </w:rPr>
        <w:t>1.Работа со ученици</w:t>
      </w:r>
    </w:p>
    <w:p w:rsidR="00A0714F" w:rsidRDefault="002608D1">
      <w:pPr>
        <w:ind w:left="720"/>
        <w:contextualSpacing/>
        <w:rPr>
          <w:rFonts w:ascii="Arial" w:hAnsi="Arial" w:cs="Arial"/>
          <w:lang w:val="mk-MK"/>
        </w:rPr>
      </w:pPr>
      <w:r>
        <w:rPr>
          <w:rFonts w:ascii="Arial" w:hAnsi="Arial" w:cs="Arial"/>
        </w:rPr>
        <w:t>2.Работа со наставници</w:t>
      </w:r>
    </w:p>
    <w:p w:rsidR="00A0714F" w:rsidRDefault="002608D1">
      <w:pPr>
        <w:ind w:left="720"/>
        <w:contextualSpacing/>
        <w:rPr>
          <w:rFonts w:ascii="Arial" w:hAnsi="Arial" w:cs="Arial"/>
        </w:rPr>
      </w:pPr>
      <w:r>
        <w:rPr>
          <w:rFonts w:ascii="Arial" w:hAnsi="Arial" w:cs="Arial"/>
        </w:rPr>
        <w:t>3.Работа со родители</w:t>
      </w:r>
    </w:p>
    <w:p w:rsidR="00A0714F" w:rsidRDefault="002608D1">
      <w:pPr>
        <w:ind w:left="720"/>
        <w:contextualSpacing/>
        <w:rPr>
          <w:rFonts w:ascii="Arial" w:hAnsi="Arial" w:cs="Arial"/>
        </w:rPr>
      </w:pPr>
      <w:r>
        <w:rPr>
          <w:rFonts w:ascii="Arial" w:hAnsi="Arial" w:cs="Arial"/>
        </w:rPr>
        <w:t>4.Соработка со заедницата</w:t>
      </w:r>
    </w:p>
    <w:p w:rsidR="00A0714F" w:rsidRDefault="002608D1">
      <w:pPr>
        <w:ind w:left="720"/>
        <w:contextualSpacing/>
        <w:rPr>
          <w:rFonts w:ascii="Arial" w:hAnsi="Arial" w:cs="Arial"/>
        </w:rPr>
      </w:pPr>
      <w:r>
        <w:rPr>
          <w:rFonts w:ascii="Arial" w:hAnsi="Arial" w:cs="Arial"/>
        </w:rPr>
        <w:t>5.Професионален развој и</w:t>
      </w:r>
      <w:r>
        <w:rPr>
          <w:rFonts w:ascii="Arial" w:hAnsi="Arial" w:cs="Arial"/>
          <w:lang w:val="mk-MK"/>
        </w:rPr>
        <w:t xml:space="preserve"> професионална</w:t>
      </w:r>
      <w:r>
        <w:rPr>
          <w:rFonts w:ascii="Arial" w:hAnsi="Arial" w:cs="Arial"/>
        </w:rPr>
        <w:t xml:space="preserve"> соработка</w:t>
      </w:r>
    </w:p>
    <w:p w:rsidR="00A0714F" w:rsidRDefault="002608D1">
      <w:pPr>
        <w:ind w:left="720"/>
        <w:contextualSpacing/>
        <w:rPr>
          <w:rFonts w:ascii="Arial" w:hAnsi="Arial" w:cs="Arial"/>
        </w:rPr>
      </w:pPr>
      <w:r>
        <w:rPr>
          <w:rFonts w:ascii="Arial" w:hAnsi="Arial" w:cs="Arial"/>
        </w:rPr>
        <w:t>6.Аналитичко – истражувачка работа</w:t>
      </w:r>
    </w:p>
    <w:p w:rsidR="00A0714F" w:rsidRDefault="002608D1">
      <w:pPr>
        <w:ind w:left="720"/>
        <w:contextualSpacing/>
        <w:rPr>
          <w:rFonts w:ascii="Arial" w:hAnsi="Arial" w:cs="Arial"/>
        </w:rPr>
      </w:pPr>
      <w:r>
        <w:rPr>
          <w:rFonts w:ascii="Arial" w:hAnsi="Arial" w:cs="Arial"/>
        </w:rPr>
        <w:t>7.Училишна структура</w:t>
      </w:r>
      <w:r>
        <w:rPr>
          <w:rFonts w:ascii="Arial" w:hAnsi="Arial" w:cs="Arial"/>
          <w:lang w:val="mk-MK"/>
        </w:rPr>
        <w:t>,</w:t>
      </w:r>
      <w:r>
        <w:rPr>
          <w:rFonts w:ascii="Arial" w:hAnsi="Arial" w:cs="Arial"/>
        </w:rPr>
        <w:t xml:space="preserve"> организација и клима.</w:t>
      </w:r>
    </w:p>
    <w:p w:rsidR="00A0714F" w:rsidRDefault="00A0714F">
      <w:pPr>
        <w:tabs>
          <w:tab w:val="center" w:pos="4320"/>
        </w:tabs>
        <w:suppressAutoHyphens w:val="0"/>
        <w:spacing w:after="0" w:line="240" w:lineRule="auto"/>
        <w:jc w:val="both"/>
        <w:rPr>
          <w:rFonts w:ascii="Arial" w:eastAsia="Times New Roman" w:hAnsi="Arial" w:cs="Arial"/>
          <w:lang w:val="pt-PT" w:eastAsia="en-US"/>
        </w:rPr>
      </w:pPr>
    </w:p>
    <w:p w:rsidR="00A0714F" w:rsidRDefault="002608D1">
      <w:pPr>
        <w:tabs>
          <w:tab w:val="center" w:pos="4320"/>
        </w:tabs>
        <w:suppressAutoHyphens w:val="0"/>
        <w:spacing w:after="0" w:line="240" w:lineRule="auto"/>
        <w:jc w:val="both"/>
        <w:rPr>
          <w:rFonts w:ascii="Arial" w:eastAsia="Times New Roman" w:hAnsi="Arial" w:cs="Arial"/>
          <w:lang w:val="mk-MK" w:eastAsia="en-US"/>
        </w:rPr>
      </w:pPr>
      <w:r>
        <w:rPr>
          <w:rFonts w:ascii="Arial" w:eastAsia="Times New Roman" w:hAnsi="Arial" w:cs="Arial"/>
          <w:lang w:val="mk-MK" w:eastAsia="en-US"/>
        </w:rPr>
        <w:t>Истите ќе бидат прикажани табеларно за секое подрачје посебно со програмски активности, време на реализација, соработници и инд</w:t>
      </w:r>
      <w:r>
        <w:rPr>
          <w:rFonts w:ascii="Arial" w:eastAsia="Times New Roman" w:hAnsi="Arial" w:cs="Arial"/>
          <w:lang w:val="mk-MK" w:eastAsia="en-US"/>
        </w:rPr>
        <w:t>икатори.</w:t>
      </w:r>
    </w:p>
    <w:p w:rsidR="00A0714F" w:rsidRDefault="002608D1">
      <w:pPr>
        <w:suppressAutoHyphens w:val="0"/>
        <w:spacing w:after="0" w:line="240" w:lineRule="auto"/>
        <w:rPr>
          <w:rFonts w:ascii="Arial" w:eastAsia="Times New Roman" w:hAnsi="Arial" w:cs="Arial"/>
          <w:lang w:val="mk-MK" w:eastAsia="en-US"/>
        </w:rPr>
      </w:pPr>
      <w:r>
        <w:rPr>
          <w:rFonts w:ascii="Arial" w:eastAsia="Times New Roman" w:hAnsi="Arial" w:cs="Arial"/>
          <w:lang w:val="mk-MK" w:eastAsia="en-US"/>
        </w:rPr>
        <w:t>Во реализацијата на задачите од програмата, педагогот ќе соработува со директорот наставниците, дефектологот, учениците, родителите и други воспитно-образовни институции и соработници.</w:t>
      </w:r>
    </w:p>
    <w:p w:rsidR="00A0714F" w:rsidRDefault="00A0714F">
      <w:pPr>
        <w:suppressAutoHyphens w:val="0"/>
        <w:spacing w:after="0" w:line="240" w:lineRule="auto"/>
        <w:rPr>
          <w:rFonts w:ascii="Arial" w:eastAsia="Times New Roman" w:hAnsi="Arial" w:cs="Arial"/>
          <w:lang w:val="mk-MK" w:eastAsia="en-US"/>
        </w:rPr>
      </w:pPr>
    </w:p>
    <w:p w:rsidR="00A0714F" w:rsidRDefault="00A0714F">
      <w:pPr>
        <w:suppressAutoHyphens w:val="0"/>
        <w:spacing w:after="0" w:line="240" w:lineRule="auto"/>
        <w:rPr>
          <w:rFonts w:ascii="Arial" w:eastAsia="Times New Roman" w:hAnsi="Arial" w:cs="Arial"/>
          <w:lang w:val="mk-MK" w:eastAsia="en-US"/>
        </w:rPr>
      </w:pPr>
    </w:p>
    <w:p w:rsidR="00A0714F" w:rsidRDefault="002608D1">
      <w:pPr>
        <w:tabs>
          <w:tab w:val="left" w:pos="3899"/>
        </w:tabs>
        <w:suppressAutoHyphens w:val="0"/>
        <w:spacing w:after="0" w:line="240" w:lineRule="auto"/>
        <w:rPr>
          <w:rFonts w:ascii="Arial" w:eastAsia="Times New Roman" w:hAnsi="Arial" w:cs="Arial"/>
          <w:lang w:val="mk-MK" w:eastAsia="en-US"/>
        </w:rPr>
      </w:pPr>
      <w:r>
        <w:rPr>
          <w:rFonts w:ascii="Arial" w:eastAsia="Times New Roman" w:hAnsi="Arial" w:cs="Arial"/>
          <w:lang w:val="mk-MK" w:eastAsia="en-US"/>
        </w:rPr>
        <w:tab/>
      </w:r>
    </w:p>
    <w:p w:rsidR="00A0714F" w:rsidRDefault="00A0714F">
      <w:pPr>
        <w:tabs>
          <w:tab w:val="left" w:pos="3899"/>
        </w:tabs>
        <w:suppressAutoHyphens w:val="0"/>
        <w:spacing w:after="0" w:line="240" w:lineRule="auto"/>
        <w:rPr>
          <w:rFonts w:ascii="Arial" w:eastAsia="Times New Roman" w:hAnsi="Arial" w:cs="Arial"/>
          <w:lang w:val="mk-MK" w:eastAsia="en-US"/>
        </w:rPr>
      </w:pPr>
    </w:p>
    <w:p w:rsidR="00A0714F" w:rsidRDefault="00A0714F">
      <w:pPr>
        <w:tabs>
          <w:tab w:val="left" w:pos="3899"/>
        </w:tabs>
        <w:suppressAutoHyphens w:val="0"/>
        <w:spacing w:after="0" w:line="240" w:lineRule="auto"/>
        <w:rPr>
          <w:rFonts w:ascii="Arial" w:eastAsia="Times New Roman" w:hAnsi="Arial" w:cs="Arial"/>
          <w:lang w:val="mk-MK" w:eastAsia="en-US"/>
        </w:rPr>
      </w:pPr>
    </w:p>
    <w:tbl>
      <w:tblPr>
        <w:tblStyle w:val="TableGrid"/>
        <w:tblpPr w:leftFromText="180" w:rightFromText="180" w:vertAnchor="text" w:horzAnchor="margin" w:tblpXSpec="center" w:tblpY="91"/>
        <w:tblW w:w="10491" w:type="dxa"/>
        <w:tblLayout w:type="fixed"/>
        <w:tblLook w:val="04A0" w:firstRow="1" w:lastRow="0" w:firstColumn="1" w:lastColumn="0" w:noHBand="0" w:noVBand="1"/>
      </w:tblPr>
      <w:tblGrid>
        <w:gridCol w:w="567"/>
        <w:gridCol w:w="3544"/>
        <w:gridCol w:w="2411"/>
        <w:gridCol w:w="1559"/>
        <w:gridCol w:w="2410"/>
      </w:tblGrid>
      <w:tr w:rsidR="00A0714F">
        <w:tc>
          <w:tcPr>
            <w:tcW w:w="10491" w:type="dxa"/>
            <w:gridSpan w:val="5"/>
          </w:tcPr>
          <w:p w:rsidR="00A0714F" w:rsidRDefault="002608D1">
            <w:pPr>
              <w:suppressAutoHyphens w:val="0"/>
              <w:spacing w:after="0" w:line="240" w:lineRule="auto"/>
              <w:jc w:val="center"/>
              <w:rPr>
                <w:rFonts w:ascii="Arial" w:eastAsia="Times New Roman" w:hAnsi="Arial" w:cs="Arial"/>
                <w:sz w:val="20"/>
                <w:szCs w:val="20"/>
                <w:lang w:val="mk-MK" w:eastAsia="en-US"/>
              </w:rPr>
            </w:pPr>
            <w:r>
              <w:rPr>
                <w:rFonts w:ascii="Arial" w:eastAsia="Times New Roman" w:hAnsi="Arial" w:cs="Arial"/>
                <w:b/>
                <w:sz w:val="20"/>
                <w:szCs w:val="20"/>
              </w:rPr>
              <w:t>Подрачје:1.</w:t>
            </w:r>
            <w:r>
              <w:rPr>
                <w:rFonts w:ascii="Arial" w:eastAsia="Times New Roman" w:hAnsi="Arial" w:cs="Arial"/>
                <w:b/>
                <w:sz w:val="20"/>
                <w:szCs w:val="20"/>
                <w:lang w:val="mk-MK"/>
              </w:rPr>
              <w:t>РАБОТА СО УЧЕНИЦИ</w:t>
            </w:r>
          </w:p>
        </w:tc>
      </w:tr>
      <w:tr w:rsidR="00A0714F">
        <w:tc>
          <w:tcPr>
            <w:tcW w:w="567" w:type="dxa"/>
          </w:tcPr>
          <w:p w:rsidR="00A0714F" w:rsidRDefault="002608D1">
            <w:pPr>
              <w:pStyle w:val="Default"/>
              <w:rPr>
                <w:sz w:val="23"/>
                <w:szCs w:val="23"/>
              </w:rPr>
            </w:pPr>
            <w:r>
              <w:rPr>
                <w:sz w:val="23"/>
                <w:szCs w:val="23"/>
              </w:rPr>
              <w:t xml:space="preserve">бр. </w:t>
            </w:r>
          </w:p>
        </w:tc>
        <w:tc>
          <w:tcPr>
            <w:tcW w:w="3544" w:type="dxa"/>
          </w:tcPr>
          <w:p w:rsidR="00A0714F" w:rsidRDefault="002608D1">
            <w:pPr>
              <w:pStyle w:val="Default"/>
              <w:rPr>
                <w:rFonts w:ascii="Arial" w:hAnsi="Arial" w:cs="Arial"/>
                <w:b/>
                <w:sz w:val="20"/>
                <w:szCs w:val="20"/>
              </w:rPr>
            </w:pPr>
            <w:r>
              <w:rPr>
                <w:rFonts w:ascii="Arial" w:hAnsi="Arial" w:cs="Arial"/>
                <w:b/>
                <w:sz w:val="20"/>
                <w:szCs w:val="20"/>
              </w:rPr>
              <w:t xml:space="preserve">Активности </w:t>
            </w:r>
          </w:p>
        </w:tc>
        <w:tc>
          <w:tcPr>
            <w:tcW w:w="2411" w:type="dxa"/>
          </w:tcPr>
          <w:p w:rsidR="00A0714F" w:rsidRDefault="002608D1">
            <w:pPr>
              <w:pStyle w:val="Default"/>
              <w:rPr>
                <w:rFonts w:ascii="Arial" w:hAnsi="Arial" w:cs="Arial"/>
                <w:b/>
                <w:sz w:val="20"/>
                <w:szCs w:val="20"/>
              </w:rPr>
            </w:pPr>
            <w:r>
              <w:rPr>
                <w:rFonts w:ascii="Arial" w:hAnsi="Arial" w:cs="Arial"/>
                <w:b/>
                <w:sz w:val="20"/>
                <w:szCs w:val="20"/>
              </w:rPr>
              <w:t xml:space="preserve">Време на реализација </w:t>
            </w:r>
          </w:p>
        </w:tc>
        <w:tc>
          <w:tcPr>
            <w:tcW w:w="1559" w:type="dxa"/>
          </w:tcPr>
          <w:p w:rsidR="00A0714F" w:rsidRDefault="002608D1">
            <w:pPr>
              <w:pStyle w:val="Default"/>
              <w:rPr>
                <w:rFonts w:ascii="Arial" w:hAnsi="Arial" w:cs="Arial"/>
                <w:b/>
                <w:sz w:val="20"/>
                <w:szCs w:val="20"/>
              </w:rPr>
            </w:pPr>
            <w:r>
              <w:rPr>
                <w:rFonts w:ascii="Arial" w:hAnsi="Arial" w:cs="Arial"/>
                <w:b/>
                <w:sz w:val="20"/>
                <w:szCs w:val="20"/>
              </w:rPr>
              <w:t xml:space="preserve">Соработници </w:t>
            </w:r>
          </w:p>
        </w:tc>
        <w:tc>
          <w:tcPr>
            <w:tcW w:w="2410" w:type="dxa"/>
          </w:tcPr>
          <w:p w:rsidR="00A0714F" w:rsidRDefault="002608D1">
            <w:pPr>
              <w:pStyle w:val="Default"/>
              <w:rPr>
                <w:rFonts w:ascii="Arial" w:hAnsi="Arial" w:cs="Arial"/>
                <w:b/>
                <w:sz w:val="20"/>
                <w:szCs w:val="20"/>
              </w:rPr>
            </w:pPr>
            <w:r>
              <w:rPr>
                <w:rFonts w:ascii="Arial" w:hAnsi="Arial" w:cs="Arial"/>
                <w:b/>
                <w:sz w:val="20"/>
                <w:szCs w:val="20"/>
              </w:rPr>
              <w:t xml:space="preserve">Индикатори </w:t>
            </w:r>
          </w:p>
        </w:tc>
      </w:tr>
      <w:tr w:rsidR="00A0714F">
        <w:tc>
          <w:tcPr>
            <w:tcW w:w="10491" w:type="dxa"/>
            <w:gridSpan w:val="5"/>
          </w:tcPr>
          <w:p w:rsidR="00A0714F" w:rsidRDefault="002608D1">
            <w:pPr>
              <w:pStyle w:val="ListParagraph"/>
              <w:numPr>
                <w:ilvl w:val="1"/>
                <w:numId w:val="12"/>
              </w:numPr>
              <w:suppressAutoHyphens w:val="0"/>
              <w:spacing w:after="0" w:line="240" w:lineRule="auto"/>
              <w:jc w:val="center"/>
              <w:rPr>
                <w:rFonts w:ascii="Arial" w:eastAsia="Times New Roman" w:hAnsi="Arial" w:cs="Arial"/>
                <w:b/>
                <w:sz w:val="20"/>
                <w:szCs w:val="20"/>
                <w:lang w:val="mk-MK" w:eastAsia="en-US"/>
              </w:rPr>
            </w:pPr>
            <w:r>
              <w:rPr>
                <w:rFonts w:ascii="Arial" w:eastAsia="Times New Roman" w:hAnsi="Arial" w:cs="Arial"/>
                <w:b/>
                <w:sz w:val="20"/>
                <w:szCs w:val="20"/>
                <w:lang w:val="mk-MK" w:eastAsia="en-US"/>
              </w:rPr>
              <w:t>Поддршка на учениците во учењето</w:t>
            </w:r>
          </w:p>
        </w:tc>
      </w:tr>
      <w:tr w:rsidR="00A0714F">
        <w:tc>
          <w:tcPr>
            <w:tcW w:w="567" w:type="dxa"/>
          </w:tcPr>
          <w:p w:rsidR="00A0714F" w:rsidRDefault="002608D1">
            <w:pPr>
              <w:pStyle w:val="Default"/>
              <w:rPr>
                <w:rFonts w:ascii="Arial" w:hAnsi="Arial" w:cs="Arial"/>
                <w:sz w:val="20"/>
                <w:szCs w:val="20"/>
              </w:rPr>
            </w:pPr>
            <w:r>
              <w:rPr>
                <w:rFonts w:ascii="Arial" w:hAnsi="Arial" w:cs="Arial"/>
                <w:sz w:val="20"/>
                <w:szCs w:val="20"/>
              </w:rPr>
              <w:lastRenderedPageBreak/>
              <w:t xml:space="preserve">1. </w:t>
            </w:r>
          </w:p>
        </w:tc>
        <w:tc>
          <w:tcPr>
            <w:tcW w:w="3544" w:type="dxa"/>
          </w:tcPr>
          <w:p w:rsidR="00A0714F" w:rsidRDefault="002608D1">
            <w:pPr>
              <w:pStyle w:val="Default"/>
              <w:rPr>
                <w:rFonts w:ascii="Arial" w:hAnsi="Arial" w:cs="Arial"/>
                <w:sz w:val="20"/>
                <w:szCs w:val="20"/>
              </w:rPr>
            </w:pPr>
            <w:r>
              <w:rPr>
                <w:rFonts w:ascii="Arial" w:hAnsi="Arial" w:cs="Arial"/>
                <w:sz w:val="20"/>
                <w:szCs w:val="20"/>
              </w:rPr>
              <w:t xml:space="preserve">Работилници за подобрување на учењето на учениците преку едукација за модели на успешно учење </w:t>
            </w:r>
          </w:p>
        </w:tc>
        <w:tc>
          <w:tcPr>
            <w:tcW w:w="2411" w:type="dxa"/>
          </w:tcPr>
          <w:p w:rsidR="00A0714F" w:rsidRDefault="002608D1">
            <w:pPr>
              <w:pStyle w:val="Default"/>
              <w:rPr>
                <w:rFonts w:ascii="Arial" w:hAnsi="Arial" w:cs="Arial"/>
                <w:sz w:val="20"/>
                <w:szCs w:val="20"/>
              </w:rPr>
            </w:pPr>
            <w:r>
              <w:rPr>
                <w:rFonts w:ascii="Arial" w:hAnsi="Arial" w:cs="Arial"/>
                <w:sz w:val="20"/>
                <w:szCs w:val="20"/>
              </w:rPr>
              <w:t xml:space="preserve">Прво полугодие </w:t>
            </w:r>
          </w:p>
        </w:tc>
        <w:tc>
          <w:tcPr>
            <w:tcW w:w="1559" w:type="dxa"/>
          </w:tcPr>
          <w:p w:rsidR="00A0714F" w:rsidRDefault="002608D1">
            <w:pPr>
              <w:pStyle w:val="Default"/>
              <w:rPr>
                <w:rFonts w:ascii="Arial" w:hAnsi="Arial" w:cs="Arial"/>
                <w:sz w:val="20"/>
                <w:szCs w:val="20"/>
              </w:rPr>
            </w:pPr>
            <w:r>
              <w:rPr>
                <w:rFonts w:ascii="Arial" w:hAnsi="Arial" w:cs="Arial"/>
                <w:sz w:val="20"/>
                <w:szCs w:val="20"/>
              </w:rPr>
              <w:t>дефектолог  наставници</w:t>
            </w:r>
          </w:p>
        </w:tc>
        <w:tc>
          <w:tcPr>
            <w:tcW w:w="2410" w:type="dxa"/>
          </w:tcPr>
          <w:p w:rsidR="00A0714F" w:rsidRDefault="002608D1">
            <w:pPr>
              <w:pStyle w:val="Default"/>
              <w:rPr>
                <w:rFonts w:ascii="Arial" w:hAnsi="Arial" w:cs="Arial"/>
                <w:sz w:val="20"/>
                <w:szCs w:val="20"/>
              </w:rPr>
            </w:pPr>
            <w:r>
              <w:rPr>
                <w:rFonts w:ascii="Arial" w:hAnsi="Arial" w:cs="Arial"/>
                <w:sz w:val="20"/>
                <w:szCs w:val="20"/>
              </w:rPr>
              <w:t xml:space="preserve">Подобрен успех на учениците </w:t>
            </w:r>
          </w:p>
        </w:tc>
      </w:tr>
      <w:tr w:rsidR="00A0714F">
        <w:tc>
          <w:tcPr>
            <w:tcW w:w="567" w:type="dxa"/>
          </w:tcPr>
          <w:p w:rsidR="00A0714F" w:rsidRDefault="002608D1">
            <w:pPr>
              <w:pStyle w:val="Default"/>
              <w:rPr>
                <w:rFonts w:ascii="Arial" w:hAnsi="Arial" w:cs="Arial"/>
                <w:sz w:val="20"/>
                <w:szCs w:val="20"/>
              </w:rPr>
            </w:pPr>
            <w:r>
              <w:rPr>
                <w:rFonts w:ascii="Arial" w:hAnsi="Arial" w:cs="Arial"/>
                <w:sz w:val="20"/>
                <w:szCs w:val="20"/>
              </w:rPr>
              <w:t xml:space="preserve">2. </w:t>
            </w:r>
          </w:p>
        </w:tc>
        <w:tc>
          <w:tcPr>
            <w:tcW w:w="3544" w:type="dxa"/>
          </w:tcPr>
          <w:p w:rsidR="00A0714F" w:rsidRDefault="002608D1">
            <w:pPr>
              <w:pStyle w:val="Default"/>
              <w:rPr>
                <w:rFonts w:ascii="Arial" w:hAnsi="Arial" w:cs="Arial"/>
                <w:sz w:val="20"/>
                <w:szCs w:val="20"/>
              </w:rPr>
            </w:pPr>
            <w:r>
              <w:rPr>
                <w:rFonts w:ascii="Arial" w:hAnsi="Arial" w:cs="Arial"/>
                <w:sz w:val="20"/>
                <w:szCs w:val="20"/>
              </w:rPr>
              <w:t xml:space="preserve">Индивидуално и/или групно поучување на учениците со потешкотии во учењето </w:t>
            </w:r>
          </w:p>
        </w:tc>
        <w:tc>
          <w:tcPr>
            <w:tcW w:w="2411" w:type="dxa"/>
          </w:tcPr>
          <w:p w:rsidR="00A0714F" w:rsidRDefault="002608D1">
            <w:pPr>
              <w:pStyle w:val="Default"/>
              <w:rPr>
                <w:rFonts w:ascii="Arial" w:hAnsi="Arial" w:cs="Arial"/>
                <w:sz w:val="20"/>
                <w:szCs w:val="20"/>
              </w:rPr>
            </w:pPr>
            <w:r>
              <w:rPr>
                <w:rFonts w:ascii="Arial" w:hAnsi="Arial" w:cs="Arial"/>
                <w:sz w:val="20"/>
                <w:szCs w:val="20"/>
              </w:rPr>
              <w:t xml:space="preserve">Континуирано во текот на учебнта годината </w:t>
            </w:r>
          </w:p>
        </w:tc>
        <w:tc>
          <w:tcPr>
            <w:tcW w:w="1559" w:type="dxa"/>
          </w:tcPr>
          <w:p w:rsidR="00A0714F" w:rsidRDefault="002608D1">
            <w:pPr>
              <w:pStyle w:val="Default"/>
              <w:rPr>
                <w:rFonts w:ascii="Arial" w:hAnsi="Arial" w:cs="Arial"/>
                <w:sz w:val="20"/>
                <w:szCs w:val="20"/>
              </w:rPr>
            </w:pPr>
            <w:r>
              <w:rPr>
                <w:rFonts w:ascii="Arial" w:hAnsi="Arial" w:cs="Arial"/>
                <w:sz w:val="20"/>
                <w:szCs w:val="20"/>
              </w:rPr>
              <w:t xml:space="preserve">дефектолог </w:t>
            </w:r>
          </w:p>
          <w:p w:rsidR="00A0714F" w:rsidRDefault="002608D1">
            <w:pPr>
              <w:pStyle w:val="Default"/>
              <w:rPr>
                <w:rFonts w:ascii="Arial" w:hAnsi="Arial" w:cs="Arial"/>
                <w:sz w:val="20"/>
                <w:szCs w:val="20"/>
              </w:rPr>
            </w:pPr>
            <w:r>
              <w:rPr>
                <w:rFonts w:ascii="Arial" w:hAnsi="Arial" w:cs="Arial"/>
                <w:sz w:val="20"/>
                <w:szCs w:val="20"/>
              </w:rPr>
              <w:t>наставници</w:t>
            </w:r>
          </w:p>
        </w:tc>
        <w:tc>
          <w:tcPr>
            <w:tcW w:w="2410" w:type="dxa"/>
          </w:tcPr>
          <w:p w:rsidR="00A0714F" w:rsidRDefault="002608D1">
            <w:pPr>
              <w:pStyle w:val="Default"/>
              <w:rPr>
                <w:rFonts w:ascii="Arial" w:hAnsi="Arial" w:cs="Arial"/>
                <w:sz w:val="20"/>
                <w:szCs w:val="20"/>
              </w:rPr>
            </w:pPr>
            <w:r>
              <w:rPr>
                <w:rFonts w:ascii="Arial" w:hAnsi="Arial" w:cs="Arial"/>
                <w:sz w:val="20"/>
                <w:szCs w:val="20"/>
              </w:rPr>
              <w:t xml:space="preserve">Надминати потешкотии во учењето </w:t>
            </w:r>
          </w:p>
        </w:tc>
      </w:tr>
      <w:tr w:rsidR="00A0714F">
        <w:tc>
          <w:tcPr>
            <w:tcW w:w="567" w:type="dxa"/>
          </w:tcPr>
          <w:p w:rsidR="00A0714F" w:rsidRDefault="002608D1">
            <w:pPr>
              <w:pStyle w:val="Default"/>
              <w:rPr>
                <w:rFonts w:ascii="Arial" w:hAnsi="Arial" w:cs="Arial"/>
                <w:sz w:val="20"/>
                <w:szCs w:val="20"/>
              </w:rPr>
            </w:pPr>
            <w:r>
              <w:rPr>
                <w:rFonts w:ascii="Arial" w:hAnsi="Arial" w:cs="Arial"/>
                <w:sz w:val="20"/>
                <w:szCs w:val="20"/>
              </w:rPr>
              <w:t xml:space="preserve">3. </w:t>
            </w:r>
          </w:p>
        </w:tc>
        <w:tc>
          <w:tcPr>
            <w:tcW w:w="3544" w:type="dxa"/>
          </w:tcPr>
          <w:p w:rsidR="00A0714F" w:rsidRDefault="002608D1">
            <w:pPr>
              <w:pStyle w:val="Default"/>
              <w:rPr>
                <w:rFonts w:ascii="Arial" w:hAnsi="Arial" w:cs="Arial"/>
                <w:sz w:val="20"/>
                <w:szCs w:val="20"/>
              </w:rPr>
            </w:pPr>
            <w:r>
              <w:rPr>
                <w:rFonts w:ascii="Arial" w:hAnsi="Arial" w:cs="Arial"/>
                <w:sz w:val="20"/>
                <w:szCs w:val="20"/>
              </w:rPr>
              <w:t xml:space="preserve">Самооценување на работата и дисциплината на учениците </w:t>
            </w:r>
          </w:p>
        </w:tc>
        <w:tc>
          <w:tcPr>
            <w:tcW w:w="2411" w:type="dxa"/>
          </w:tcPr>
          <w:p w:rsidR="00A0714F" w:rsidRDefault="002608D1">
            <w:pPr>
              <w:pStyle w:val="Default"/>
              <w:rPr>
                <w:rFonts w:ascii="Arial" w:hAnsi="Arial" w:cs="Arial"/>
                <w:sz w:val="20"/>
                <w:szCs w:val="20"/>
              </w:rPr>
            </w:pPr>
            <w:r>
              <w:rPr>
                <w:rFonts w:ascii="Arial" w:hAnsi="Arial" w:cs="Arial"/>
                <w:sz w:val="20"/>
                <w:szCs w:val="20"/>
              </w:rPr>
              <w:t xml:space="preserve">Континуирано во текот </w:t>
            </w:r>
            <w:r>
              <w:rPr>
                <w:rFonts w:ascii="Arial" w:hAnsi="Arial" w:cs="Arial"/>
                <w:sz w:val="20"/>
                <w:szCs w:val="20"/>
              </w:rPr>
              <w:t xml:space="preserve">на учебната годината </w:t>
            </w:r>
          </w:p>
        </w:tc>
        <w:tc>
          <w:tcPr>
            <w:tcW w:w="1559" w:type="dxa"/>
          </w:tcPr>
          <w:p w:rsidR="00A0714F" w:rsidRDefault="002608D1">
            <w:pPr>
              <w:pStyle w:val="Default"/>
              <w:rPr>
                <w:rFonts w:ascii="Arial" w:hAnsi="Arial" w:cs="Arial"/>
                <w:sz w:val="20"/>
                <w:szCs w:val="20"/>
              </w:rPr>
            </w:pPr>
            <w:r>
              <w:rPr>
                <w:rFonts w:ascii="Arial" w:hAnsi="Arial" w:cs="Arial"/>
                <w:sz w:val="20"/>
                <w:szCs w:val="20"/>
              </w:rPr>
              <w:t xml:space="preserve">наставници </w:t>
            </w:r>
          </w:p>
        </w:tc>
        <w:tc>
          <w:tcPr>
            <w:tcW w:w="2410" w:type="dxa"/>
          </w:tcPr>
          <w:p w:rsidR="00A0714F" w:rsidRDefault="002608D1">
            <w:pPr>
              <w:pStyle w:val="Default"/>
              <w:rPr>
                <w:rFonts w:ascii="Arial" w:hAnsi="Arial" w:cs="Arial"/>
                <w:sz w:val="20"/>
                <w:szCs w:val="20"/>
              </w:rPr>
            </w:pPr>
            <w:r>
              <w:rPr>
                <w:rFonts w:ascii="Arial" w:hAnsi="Arial" w:cs="Arial"/>
                <w:sz w:val="20"/>
                <w:szCs w:val="20"/>
              </w:rPr>
              <w:t xml:space="preserve">Подобрена работната атмосфера и дисциплината во паралелките </w:t>
            </w:r>
          </w:p>
        </w:tc>
      </w:tr>
      <w:tr w:rsidR="00A0714F">
        <w:tc>
          <w:tcPr>
            <w:tcW w:w="567" w:type="dxa"/>
          </w:tcPr>
          <w:p w:rsidR="00A0714F" w:rsidRDefault="002608D1">
            <w:pPr>
              <w:pStyle w:val="Default"/>
              <w:rPr>
                <w:rFonts w:ascii="Arial" w:hAnsi="Arial" w:cs="Arial"/>
                <w:sz w:val="20"/>
                <w:szCs w:val="20"/>
              </w:rPr>
            </w:pPr>
            <w:r>
              <w:rPr>
                <w:rFonts w:ascii="Arial" w:hAnsi="Arial" w:cs="Arial"/>
                <w:sz w:val="20"/>
                <w:szCs w:val="20"/>
              </w:rPr>
              <w:t xml:space="preserve">4. </w:t>
            </w:r>
          </w:p>
        </w:tc>
        <w:tc>
          <w:tcPr>
            <w:tcW w:w="3544" w:type="dxa"/>
          </w:tcPr>
          <w:p w:rsidR="00A0714F" w:rsidRDefault="002608D1">
            <w:pPr>
              <w:pStyle w:val="Default"/>
              <w:rPr>
                <w:rFonts w:ascii="Arial" w:hAnsi="Arial" w:cs="Arial"/>
                <w:sz w:val="20"/>
                <w:szCs w:val="20"/>
              </w:rPr>
            </w:pPr>
            <w:r>
              <w:rPr>
                <w:rFonts w:ascii="Arial" w:hAnsi="Arial" w:cs="Arial"/>
                <w:sz w:val="20"/>
                <w:szCs w:val="20"/>
              </w:rPr>
              <w:t>Учество во изработка на индивидуален образовен план и модифицирана програма за ученици со ПОП</w:t>
            </w:r>
          </w:p>
        </w:tc>
        <w:tc>
          <w:tcPr>
            <w:tcW w:w="2411" w:type="dxa"/>
          </w:tcPr>
          <w:p w:rsidR="00A0714F" w:rsidRDefault="002608D1">
            <w:pPr>
              <w:pStyle w:val="Default"/>
              <w:rPr>
                <w:rFonts w:ascii="Arial" w:hAnsi="Arial" w:cs="Arial"/>
                <w:sz w:val="20"/>
                <w:szCs w:val="20"/>
              </w:rPr>
            </w:pPr>
            <w:r>
              <w:rPr>
                <w:rFonts w:ascii="Arial" w:hAnsi="Arial" w:cs="Arial"/>
                <w:sz w:val="20"/>
                <w:szCs w:val="20"/>
              </w:rPr>
              <w:t xml:space="preserve">Август-септември </w:t>
            </w:r>
          </w:p>
        </w:tc>
        <w:tc>
          <w:tcPr>
            <w:tcW w:w="1559" w:type="dxa"/>
          </w:tcPr>
          <w:p w:rsidR="00A0714F" w:rsidRDefault="002608D1">
            <w:pPr>
              <w:pStyle w:val="Default"/>
              <w:rPr>
                <w:rFonts w:ascii="Arial" w:hAnsi="Arial" w:cs="Arial"/>
                <w:sz w:val="20"/>
                <w:szCs w:val="20"/>
              </w:rPr>
            </w:pPr>
            <w:r>
              <w:rPr>
                <w:rFonts w:ascii="Arial" w:hAnsi="Arial" w:cs="Arial"/>
                <w:sz w:val="20"/>
                <w:szCs w:val="20"/>
              </w:rPr>
              <w:t xml:space="preserve">педагог </w:t>
            </w:r>
          </w:p>
          <w:p w:rsidR="00A0714F" w:rsidRDefault="002608D1">
            <w:pPr>
              <w:pStyle w:val="Default"/>
              <w:rPr>
                <w:rFonts w:ascii="Arial" w:hAnsi="Arial" w:cs="Arial"/>
                <w:sz w:val="20"/>
                <w:szCs w:val="20"/>
              </w:rPr>
            </w:pPr>
            <w:r>
              <w:rPr>
                <w:rFonts w:ascii="Arial" w:hAnsi="Arial" w:cs="Arial"/>
                <w:sz w:val="20"/>
                <w:szCs w:val="20"/>
              </w:rPr>
              <w:t xml:space="preserve">дефектолог </w:t>
            </w:r>
          </w:p>
          <w:p w:rsidR="00A0714F" w:rsidRDefault="002608D1">
            <w:pPr>
              <w:pStyle w:val="Default"/>
              <w:rPr>
                <w:rFonts w:ascii="Arial" w:hAnsi="Arial" w:cs="Arial"/>
                <w:sz w:val="20"/>
                <w:szCs w:val="20"/>
              </w:rPr>
            </w:pPr>
            <w:r>
              <w:rPr>
                <w:rFonts w:ascii="Arial" w:hAnsi="Arial" w:cs="Arial"/>
                <w:sz w:val="20"/>
                <w:szCs w:val="20"/>
              </w:rPr>
              <w:t xml:space="preserve">наставници </w:t>
            </w:r>
          </w:p>
          <w:p w:rsidR="00A0714F" w:rsidRDefault="002608D1">
            <w:pPr>
              <w:pStyle w:val="Default"/>
              <w:rPr>
                <w:rFonts w:ascii="Arial" w:hAnsi="Arial" w:cs="Arial"/>
                <w:sz w:val="20"/>
                <w:szCs w:val="20"/>
              </w:rPr>
            </w:pPr>
            <w:r>
              <w:rPr>
                <w:rFonts w:ascii="Arial" w:hAnsi="Arial" w:cs="Arial"/>
                <w:sz w:val="20"/>
                <w:szCs w:val="20"/>
              </w:rPr>
              <w:t xml:space="preserve">родители </w:t>
            </w:r>
          </w:p>
        </w:tc>
        <w:tc>
          <w:tcPr>
            <w:tcW w:w="2410" w:type="dxa"/>
          </w:tcPr>
          <w:p w:rsidR="00A0714F" w:rsidRDefault="002608D1">
            <w:pPr>
              <w:pStyle w:val="Default"/>
              <w:rPr>
                <w:rFonts w:ascii="Arial" w:hAnsi="Arial" w:cs="Arial"/>
                <w:sz w:val="20"/>
                <w:szCs w:val="20"/>
              </w:rPr>
            </w:pPr>
            <w:r>
              <w:rPr>
                <w:rFonts w:ascii="Arial" w:hAnsi="Arial" w:cs="Arial"/>
                <w:sz w:val="20"/>
                <w:szCs w:val="20"/>
              </w:rPr>
              <w:t xml:space="preserve">Приспособени наставни содржинисогласно нивните потреби и можности </w:t>
            </w:r>
          </w:p>
        </w:tc>
      </w:tr>
      <w:tr w:rsidR="00A0714F">
        <w:tc>
          <w:tcPr>
            <w:tcW w:w="567" w:type="dxa"/>
          </w:tcPr>
          <w:p w:rsidR="00A0714F" w:rsidRDefault="002608D1">
            <w:pPr>
              <w:pStyle w:val="Default"/>
              <w:rPr>
                <w:rFonts w:ascii="Arial" w:hAnsi="Arial" w:cs="Arial"/>
                <w:sz w:val="20"/>
                <w:szCs w:val="20"/>
              </w:rPr>
            </w:pPr>
            <w:r>
              <w:rPr>
                <w:rFonts w:ascii="Arial" w:hAnsi="Arial" w:cs="Arial"/>
                <w:sz w:val="20"/>
                <w:szCs w:val="20"/>
              </w:rPr>
              <w:t>5.</w:t>
            </w:r>
          </w:p>
        </w:tc>
        <w:tc>
          <w:tcPr>
            <w:tcW w:w="3544" w:type="dxa"/>
          </w:tcPr>
          <w:p w:rsidR="00A0714F" w:rsidRDefault="002608D1">
            <w:pPr>
              <w:suppressAutoHyphens w:val="0"/>
              <w:autoSpaceDE w:val="0"/>
              <w:autoSpaceDN w:val="0"/>
              <w:adjustRightInd w:val="0"/>
              <w:spacing w:after="0" w:line="240" w:lineRule="auto"/>
              <w:rPr>
                <w:rFonts w:ascii="Arial" w:eastAsiaTheme="minorHAnsi" w:hAnsi="Arial" w:cs="Arial"/>
                <w:color w:val="000000"/>
                <w:sz w:val="20"/>
                <w:szCs w:val="20"/>
                <w:lang w:val="mk-MK" w:eastAsia="en-US"/>
              </w:rPr>
            </w:pPr>
            <w:r>
              <w:rPr>
                <w:rFonts w:ascii="Arial" w:eastAsiaTheme="minorHAnsi" w:hAnsi="Arial" w:cs="Arial"/>
                <w:color w:val="000000"/>
                <w:sz w:val="20"/>
                <w:szCs w:val="20"/>
                <w:lang w:val="mk-MK" w:eastAsia="en-US"/>
              </w:rPr>
              <w:t>Проверување на усвоеноста на техниката за читање и точноста при ракописно пишување</w:t>
            </w:r>
          </w:p>
          <w:p w:rsidR="00A0714F" w:rsidRDefault="00A0714F">
            <w:pPr>
              <w:pStyle w:val="Default"/>
              <w:rPr>
                <w:rFonts w:ascii="Arial" w:hAnsi="Arial" w:cs="Arial"/>
                <w:sz w:val="20"/>
                <w:szCs w:val="20"/>
              </w:rPr>
            </w:pPr>
          </w:p>
        </w:tc>
        <w:tc>
          <w:tcPr>
            <w:tcW w:w="2411" w:type="dxa"/>
          </w:tcPr>
          <w:p w:rsidR="00A0714F" w:rsidRDefault="002608D1">
            <w:pPr>
              <w:pStyle w:val="Default"/>
              <w:rPr>
                <w:rFonts w:ascii="Arial" w:hAnsi="Arial" w:cs="Arial"/>
                <w:sz w:val="20"/>
                <w:szCs w:val="20"/>
              </w:rPr>
            </w:pPr>
            <w:r>
              <w:rPr>
                <w:rFonts w:ascii="Arial" w:hAnsi="Arial" w:cs="Arial"/>
                <w:sz w:val="20"/>
                <w:szCs w:val="20"/>
              </w:rPr>
              <w:t>Декември, мај</w:t>
            </w:r>
          </w:p>
        </w:tc>
        <w:tc>
          <w:tcPr>
            <w:tcW w:w="1559" w:type="dxa"/>
          </w:tcPr>
          <w:p w:rsidR="00A0714F" w:rsidRDefault="002608D1">
            <w:pPr>
              <w:pStyle w:val="Default"/>
              <w:rPr>
                <w:rFonts w:ascii="Arial" w:hAnsi="Arial" w:cs="Arial"/>
                <w:sz w:val="20"/>
                <w:szCs w:val="20"/>
              </w:rPr>
            </w:pPr>
            <w:r>
              <w:rPr>
                <w:rFonts w:ascii="Arial" w:hAnsi="Arial" w:cs="Arial"/>
                <w:sz w:val="20"/>
                <w:szCs w:val="20"/>
              </w:rPr>
              <w:t>Одд.настав.</w:t>
            </w:r>
          </w:p>
        </w:tc>
        <w:tc>
          <w:tcPr>
            <w:tcW w:w="2410" w:type="dxa"/>
          </w:tcPr>
          <w:p w:rsidR="00A0714F" w:rsidRDefault="002608D1">
            <w:pPr>
              <w:pStyle w:val="Default"/>
              <w:rPr>
                <w:rFonts w:ascii="Arial" w:hAnsi="Arial" w:cs="Arial"/>
                <w:sz w:val="20"/>
                <w:szCs w:val="20"/>
              </w:rPr>
            </w:pPr>
            <w:r>
              <w:rPr>
                <w:rFonts w:ascii="Arial" w:hAnsi="Arial" w:cs="Arial"/>
                <w:sz w:val="20"/>
                <w:szCs w:val="20"/>
              </w:rPr>
              <w:t xml:space="preserve">Анализа на добиени резултати и показатели за следни активности </w:t>
            </w:r>
          </w:p>
        </w:tc>
      </w:tr>
      <w:tr w:rsidR="00A0714F">
        <w:tc>
          <w:tcPr>
            <w:tcW w:w="567" w:type="dxa"/>
          </w:tcPr>
          <w:p w:rsidR="00A0714F" w:rsidRDefault="002608D1">
            <w:pPr>
              <w:pStyle w:val="Default"/>
              <w:rPr>
                <w:rFonts w:ascii="Arial" w:hAnsi="Arial" w:cs="Arial"/>
                <w:sz w:val="20"/>
                <w:szCs w:val="20"/>
              </w:rPr>
            </w:pPr>
            <w:r>
              <w:rPr>
                <w:rFonts w:ascii="Arial" w:hAnsi="Arial" w:cs="Arial"/>
                <w:sz w:val="20"/>
                <w:szCs w:val="20"/>
              </w:rPr>
              <w:t>6.</w:t>
            </w:r>
          </w:p>
        </w:tc>
        <w:tc>
          <w:tcPr>
            <w:tcW w:w="3544" w:type="dxa"/>
          </w:tcPr>
          <w:p w:rsidR="00A0714F" w:rsidRDefault="00A0714F">
            <w:pPr>
              <w:suppressAutoHyphens w:val="0"/>
              <w:autoSpaceDE w:val="0"/>
              <w:autoSpaceDN w:val="0"/>
              <w:adjustRightInd w:val="0"/>
              <w:spacing w:after="0" w:line="240" w:lineRule="auto"/>
              <w:rPr>
                <w:rFonts w:ascii="Arial" w:eastAsiaTheme="minorHAnsi" w:hAnsi="Arial" w:cs="Arial"/>
                <w:color w:val="000000"/>
                <w:sz w:val="20"/>
                <w:szCs w:val="20"/>
                <w:lang w:val="mk-MK" w:eastAsia="en-US"/>
              </w:rPr>
            </w:pPr>
          </w:p>
        </w:tc>
        <w:tc>
          <w:tcPr>
            <w:tcW w:w="2411" w:type="dxa"/>
          </w:tcPr>
          <w:p w:rsidR="00A0714F" w:rsidRDefault="00A0714F">
            <w:pPr>
              <w:pStyle w:val="Default"/>
              <w:rPr>
                <w:rFonts w:ascii="Arial" w:hAnsi="Arial" w:cs="Arial"/>
                <w:sz w:val="20"/>
                <w:szCs w:val="20"/>
              </w:rPr>
            </w:pPr>
          </w:p>
        </w:tc>
        <w:tc>
          <w:tcPr>
            <w:tcW w:w="1559" w:type="dxa"/>
          </w:tcPr>
          <w:p w:rsidR="00A0714F" w:rsidRDefault="00A0714F">
            <w:pPr>
              <w:pStyle w:val="Default"/>
              <w:rPr>
                <w:rFonts w:ascii="Arial" w:hAnsi="Arial" w:cs="Arial"/>
                <w:sz w:val="20"/>
                <w:szCs w:val="20"/>
              </w:rPr>
            </w:pPr>
          </w:p>
        </w:tc>
        <w:tc>
          <w:tcPr>
            <w:tcW w:w="2410" w:type="dxa"/>
          </w:tcPr>
          <w:p w:rsidR="00A0714F" w:rsidRDefault="00A0714F">
            <w:pPr>
              <w:pStyle w:val="Default"/>
              <w:rPr>
                <w:rFonts w:ascii="Arial" w:hAnsi="Arial" w:cs="Arial"/>
                <w:sz w:val="20"/>
                <w:szCs w:val="20"/>
              </w:rPr>
            </w:pPr>
          </w:p>
        </w:tc>
      </w:tr>
      <w:tr w:rsidR="00A0714F">
        <w:tc>
          <w:tcPr>
            <w:tcW w:w="10491" w:type="dxa"/>
            <w:gridSpan w:val="5"/>
          </w:tcPr>
          <w:p w:rsidR="00A0714F" w:rsidRDefault="002608D1">
            <w:pPr>
              <w:pStyle w:val="Default"/>
              <w:numPr>
                <w:ilvl w:val="1"/>
                <w:numId w:val="12"/>
              </w:numPr>
              <w:jc w:val="center"/>
              <w:rPr>
                <w:rFonts w:ascii="Arial" w:hAnsi="Arial" w:cs="Arial"/>
                <w:b/>
                <w:sz w:val="20"/>
                <w:szCs w:val="20"/>
              </w:rPr>
            </w:pPr>
            <w:r>
              <w:rPr>
                <w:rFonts w:ascii="Arial" w:hAnsi="Arial" w:cs="Arial"/>
                <w:b/>
                <w:sz w:val="20"/>
                <w:szCs w:val="20"/>
              </w:rPr>
              <w:t>Следење и поддршка на развојот на учениците</w:t>
            </w:r>
          </w:p>
        </w:tc>
      </w:tr>
      <w:tr w:rsidR="00A0714F">
        <w:tc>
          <w:tcPr>
            <w:tcW w:w="567" w:type="dxa"/>
          </w:tcPr>
          <w:p w:rsidR="00A0714F" w:rsidRDefault="002608D1">
            <w:pPr>
              <w:pStyle w:val="Default"/>
              <w:rPr>
                <w:rFonts w:ascii="Arial" w:hAnsi="Arial" w:cs="Arial"/>
                <w:sz w:val="20"/>
                <w:szCs w:val="20"/>
              </w:rPr>
            </w:pPr>
            <w:r>
              <w:rPr>
                <w:rFonts w:ascii="Arial" w:hAnsi="Arial" w:cs="Arial"/>
                <w:sz w:val="20"/>
                <w:szCs w:val="20"/>
              </w:rPr>
              <w:t xml:space="preserve">1. </w:t>
            </w:r>
          </w:p>
        </w:tc>
        <w:tc>
          <w:tcPr>
            <w:tcW w:w="3544" w:type="dxa"/>
          </w:tcPr>
          <w:p w:rsidR="00A0714F" w:rsidRDefault="002608D1">
            <w:pPr>
              <w:pStyle w:val="Default"/>
              <w:rPr>
                <w:rFonts w:ascii="Arial" w:hAnsi="Arial" w:cs="Arial"/>
                <w:sz w:val="20"/>
                <w:szCs w:val="20"/>
              </w:rPr>
            </w:pPr>
            <w:r>
              <w:rPr>
                <w:rFonts w:ascii="Arial" w:hAnsi="Arial" w:cs="Arial"/>
                <w:sz w:val="20"/>
                <w:szCs w:val="20"/>
              </w:rPr>
              <w:t xml:space="preserve">Помош на учениците за справување со кризни ситуации (болест, смрт,семејно насилство, развод) </w:t>
            </w:r>
          </w:p>
        </w:tc>
        <w:tc>
          <w:tcPr>
            <w:tcW w:w="2411" w:type="dxa"/>
          </w:tcPr>
          <w:p w:rsidR="00A0714F" w:rsidRDefault="002608D1">
            <w:pPr>
              <w:pStyle w:val="Default"/>
              <w:rPr>
                <w:rFonts w:ascii="Arial" w:hAnsi="Arial" w:cs="Arial"/>
                <w:sz w:val="20"/>
                <w:szCs w:val="20"/>
              </w:rPr>
            </w:pPr>
            <w:r>
              <w:rPr>
                <w:rFonts w:ascii="Arial" w:hAnsi="Arial" w:cs="Arial"/>
                <w:sz w:val="20"/>
                <w:szCs w:val="20"/>
              </w:rPr>
              <w:t xml:space="preserve">Континуирано во текот на годината </w:t>
            </w:r>
          </w:p>
        </w:tc>
        <w:tc>
          <w:tcPr>
            <w:tcW w:w="1559" w:type="dxa"/>
          </w:tcPr>
          <w:p w:rsidR="00A0714F" w:rsidRDefault="002608D1">
            <w:pPr>
              <w:pStyle w:val="Default"/>
              <w:rPr>
                <w:rFonts w:ascii="Arial" w:hAnsi="Arial" w:cs="Arial"/>
                <w:sz w:val="20"/>
                <w:szCs w:val="20"/>
              </w:rPr>
            </w:pPr>
            <w:r>
              <w:rPr>
                <w:rFonts w:ascii="Arial" w:hAnsi="Arial" w:cs="Arial"/>
                <w:sz w:val="20"/>
                <w:szCs w:val="20"/>
              </w:rPr>
              <w:t>дефектолог одд.настав. одд.раково. родители, ЦСР</w:t>
            </w:r>
          </w:p>
        </w:tc>
        <w:tc>
          <w:tcPr>
            <w:tcW w:w="2410" w:type="dxa"/>
          </w:tcPr>
          <w:p w:rsidR="00A0714F" w:rsidRDefault="002608D1">
            <w:pPr>
              <w:pStyle w:val="Default"/>
              <w:rPr>
                <w:rFonts w:ascii="Arial" w:hAnsi="Arial" w:cs="Arial"/>
                <w:sz w:val="20"/>
                <w:szCs w:val="20"/>
              </w:rPr>
            </w:pPr>
            <w:r>
              <w:rPr>
                <w:rFonts w:ascii="Arial" w:hAnsi="Arial" w:cs="Arial"/>
                <w:sz w:val="20"/>
                <w:szCs w:val="20"/>
              </w:rPr>
              <w:t xml:space="preserve">Надминување на состојбите </w:t>
            </w:r>
          </w:p>
        </w:tc>
      </w:tr>
      <w:tr w:rsidR="00A0714F">
        <w:tc>
          <w:tcPr>
            <w:tcW w:w="567" w:type="dxa"/>
          </w:tcPr>
          <w:p w:rsidR="00A0714F" w:rsidRDefault="002608D1">
            <w:pPr>
              <w:pStyle w:val="Default"/>
              <w:rPr>
                <w:rFonts w:ascii="Arial" w:hAnsi="Arial" w:cs="Arial"/>
                <w:sz w:val="20"/>
                <w:szCs w:val="20"/>
              </w:rPr>
            </w:pPr>
            <w:r>
              <w:rPr>
                <w:rFonts w:ascii="Arial" w:hAnsi="Arial" w:cs="Arial"/>
                <w:sz w:val="20"/>
                <w:szCs w:val="20"/>
              </w:rPr>
              <w:t>2</w:t>
            </w:r>
            <w:r>
              <w:rPr>
                <w:rFonts w:ascii="Arial" w:hAnsi="Arial" w:cs="Arial"/>
                <w:sz w:val="20"/>
                <w:szCs w:val="20"/>
              </w:rPr>
              <w:t>.</w:t>
            </w:r>
          </w:p>
        </w:tc>
        <w:tc>
          <w:tcPr>
            <w:tcW w:w="3544" w:type="dxa"/>
          </w:tcPr>
          <w:p w:rsidR="00A0714F" w:rsidRDefault="002608D1">
            <w:pPr>
              <w:suppressAutoHyphens w:val="0"/>
              <w:autoSpaceDE w:val="0"/>
              <w:autoSpaceDN w:val="0"/>
              <w:adjustRightInd w:val="0"/>
              <w:spacing w:after="0" w:line="240" w:lineRule="auto"/>
              <w:rPr>
                <w:rFonts w:ascii="Arial" w:eastAsiaTheme="minorHAnsi" w:hAnsi="Arial" w:cs="Arial"/>
                <w:color w:val="000000"/>
                <w:sz w:val="20"/>
                <w:szCs w:val="20"/>
                <w:lang w:val="mk-MK" w:eastAsia="en-US"/>
              </w:rPr>
            </w:pPr>
            <w:r>
              <w:rPr>
                <w:rFonts w:ascii="Arial" w:eastAsiaTheme="minorHAnsi" w:hAnsi="Arial" w:cs="Arial"/>
                <w:color w:val="000000"/>
                <w:sz w:val="20"/>
                <w:szCs w:val="20"/>
                <w:lang w:val="mk-MK" w:eastAsia="en-US"/>
              </w:rPr>
              <w:t>Интервенирање при несоодветно однесување на учениците</w:t>
            </w:r>
          </w:p>
          <w:p w:rsidR="00A0714F" w:rsidRDefault="00A0714F">
            <w:pPr>
              <w:pStyle w:val="Default"/>
              <w:rPr>
                <w:rFonts w:ascii="Arial" w:hAnsi="Arial" w:cs="Arial"/>
                <w:sz w:val="20"/>
                <w:szCs w:val="20"/>
              </w:rPr>
            </w:pPr>
          </w:p>
        </w:tc>
        <w:tc>
          <w:tcPr>
            <w:tcW w:w="2411" w:type="dxa"/>
          </w:tcPr>
          <w:p w:rsidR="00A0714F" w:rsidRDefault="002608D1">
            <w:pPr>
              <w:pStyle w:val="Default"/>
              <w:rPr>
                <w:rFonts w:ascii="Arial" w:hAnsi="Arial" w:cs="Arial"/>
                <w:sz w:val="20"/>
                <w:szCs w:val="20"/>
              </w:rPr>
            </w:pPr>
            <w:r>
              <w:rPr>
                <w:rFonts w:ascii="Arial" w:hAnsi="Arial" w:cs="Arial"/>
                <w:sz w:val="20"/>
                <w:szCs w:val="20"/>
              </w:rPr>
              <w:t>Континуирано во текот на годината</w:t>
            </w:r>
          </w:p>
        </w:tc>
        <w:tc>
          <w:tcPr>
            <w:tcW w:w="1559" w:type="dxa"/>
          </w:tcPr>
          <w:p w:rsidR="00A0714F" w:rsidRDefault="002608D1">
            <w:pPr>
              <w:pStyle w:val="Default"/>
              <w:rPr>
                <w:rFonts w:ascii="Arial" w:hAnsi="Arial" w:cs="Arial"/>
                <w:sz w:val="20"/>
                <w:szCs w:val="20"/>
              </w:rPr>
            </w:pPr>
            <w:r>
              <w:rPr>
                <w:rFonts w:ascii="Arial" w:hAnsi="Arial" w:cs="Arial"/>
                <w:sz w:val="20"/>
                <w:szCs w:val="20"/>
              </w:rPr>
              <w:t>дефектолог одд.настав. одд.раково. родители, директор</w:t>
            </w:r>
          </w:p>
        </w:tc>
        <w:tc>
          <w:tcPr>
            <w:tcW w:w="2410" w:type="dxa"/>
          </w:tcPr>
          <w:p w:rsidR="00A0714F" w:rsidRDefault="002608D1">
            <w:pPr>
              <w:pStyle w:val="Default"/>
              <w:rPr>
                <w:rFonts w:ascii="Arial" w:hAnsi="Arial" w:cs="Arial"/>
                <w:sz w:val="20"/>
                <w:szCs w:val="20"/>
              </w:rPr>
            </w:pPr>
            <w:r>
              <w:rPr>
                <w:rFonts w:ascii="Arial" w:hAnsi="Arial" w:cs="Arial"/>
                <w:sz w:val="20"/>
                <w:szCs w:val="20"/>
              </w:rPr>
              <w:t>Корегирање на однесувањето</w:t>
            </w:r>
          </w:p>
        </w:tc>
      </w:tr>
      <w:tr w:rsidR="00A0714F">
        <w:tc>
          <w:tcPr>
            <w:tcW w:w="567" w:type="dxa"/>
          </w:tcPr>
          <w:p w:rsidR="00A0714F" w:rsidRDefault="002608D1">
            <w:pPr>
              <w:pStyle w:val="Default"/>
              <w:rPr>
                <w:rFonts w:ascii="Arial" w:hAnsi="Arial" w:cs="Arial"/>
                <w:sz w:val="20"/>
                <w:szCs w:val="20"/>
              </w:rPr>
            </w:pPr>
            <w:r>
              <w:rPr>
                <w:rFonts w:ascii="Arial" w:hAnsi="Arial" w:cs="Arial"/>
                <w:sz w:val="20"/>
                <w:szCs w:val="20"/>
              </w:rPr>
              <w:t>3.</w:t>
            </w:r>
          </w:p>
        </w:tc>
        <w:tc>
          <w:tcPr>
            <w:tcW w:w="3544" w:type="dxa"/>
          </w:tcPr>
          <w:p w:rsidR="00A0714F" w:rsidRDefault="002608D1">
            <w:pPr>
              <w:suppressAutoHyphens w:val="0"/>
              <w:autoSpaceDE w:val="0"/>
              <w:autoSpaceDN w:val="0"/>
              <w:adjustRightInd w:val="0"/>
              <w:spacing w:after="0" w:line="240" w:lineRule="auto"/>
              <w:rPr>
                <w:rFonts w:ascii="Arial" w:eastAsiaTheme="minorHAnsi" w:hAnsi="Arial" w:cs="Arial"/>
                <w:color w:val="000000"/>
                <w:sz w:val="20"/>
                <w:szCs w:val="20"/>
                <w:lang w:val="mk-MK" w:eastAsia="en-US"/>
              </w:rPr>
            </w:pPr>
            <w:r>
              <w:rPr>
                <w:rFonts w:ascii="Arial" w:eastAsiaTheme="minorHAnsi" w:hAnsi="Arial" w:cs="Arial"/>
                <w:color w:val="000000"/>
                <w:sz w:val="20"/>
                <w:szCs w:val="20"/>
                <w:lang w:val="mk-MK" w:eastAsia="en-US"/>
              </w:rPr>
              <w:t>Реализирање работилници за превенција на насилно однесување</w:t>
            </w:r>
          </w:p>
          <w:p w:rsidR="00A0714F" w:rsidRDefault="00A0714F">
            <w:pPr>
              <w:pStyle w:val="Default"/>
              <w:rPr>
                <w:rFonts w:ascii="Arial" w:hAnsi="Arial" w:cs="Arial"/>
                <w:sz w:val="20"/>
                <w:szCs w:val="20"/>
              </w:rPr>
            </w:pPr>
          </w:p>
        </w:tc>
        <w:tc>
          <w:tcPr>
            <w:tcW w:w="2411" w:type="dxa"/>
          </w:tcPr>
          <w:p w:rsidR="00A0714F" w:rsidRDefault="002608D1">
            <w:pPr>
              <w:pStyle w:val="Default"/>
              <w:rPr>
                <w:rFonts w:ascii="Arial" w:hAnsi="Arial" w:cs="Arial"/>
                <w:sz w:val="20"/>
                <w:szCs w:val="20"/>
              </w:rPr>
            </w:pPr>
            <w:r>
              <w:rPr>
                <w:rFonts w:ascii="Arial" w:hAnsi="Arial" w:cs="Arial"/>
                <w:sz w:val="20"/>
                <w:szCs w:val="20"/>
              </w:rPr>
              <w:t>Октомври, март</w:t>
            </w:r>
          </w:p>
        </w:tc>
        <w:tc>
          <w:tcPr>
            <w:tcW w:w="1559" w:type="dxa"/>
          </w:tcPr>
          <w:p w:rsidR="00A0714F" w:rsidRDefault="002608D1">
            <w:pPr>
              <w:pStyle w:val="Default"/>
              <w:rPr>
                <w:rFonts w:ascii="Arial" w:hAnsi="Arial" w:cs="Arial"/>
                <w:sz w:val="20"/>
                <w:szCs w:val="20"/>
              </w:rPr>
            </w:pPr>
            <w:r>
              <w:rPr>
                <w:rFonts w:ascii="Arial" w:hAnsi="Arial" w:cs="Arial"/>
                <w:sz w:val="20"/>
                <w:szCs w:val="20"/>
              </w:rPr>
              <w:t xml:space="preserve">дефектолог одд.настав. одд.раково. </w:t>
            </w:r>
          </w:p>
        </w:tc>
        <w:tc>
          <w:tcPr>
            <w:tcW w:w="2410" w:type="dxa"/>
          </w:tcPr>
          <w:p w:rsidR="00A0714F" w:rsidRDefault="002608D1">
            <w:pPr>
              <w:suppressAutoHyphens w:val="0"/>
              <w:autoSpaceDE w:val="0"/>
              <w:autoSpaceDN w:val="0"/>
              <w:adjustRightInd w:val="0"/>
              <w:spacing w:after="0" w:line="240" w:lineRule="auto"/>
              <w:rPr>
                <w:rFonts w:ascii="Arial" w:eastAsiaTheme="minorHAnsi" w:hAnsi="Arial" w:cs="Arial"/>
                <w:color w:val="000000"/>
                <w:sz w:val="20"/>
                <w:szCs w:val="20"/>
                <w:lang w:val="mk-MK" w:eastAsia="en-US"/>
              </w:rPr>
            </w:pPr>
            <w:r>
              <w:rPr>
                <w:rFonts w:ascii="Arial" w:eastAsiaTheme="minorHAnsi" w:hAnsi="Arial" w:cs="Arial"/>
                <w:color w:val="000000"/>
                <w:sz w:val="20"/>
                <w:szCs w:val="20"/>
                <w:lang w:val="mk-MK" w:eastAsia="en-US"/>
              </w:rPr>
              <w:t>Подобрено однесување кај ученици кои насилно се однесуваат</w:t>
            </w:r>
          </w:p>
          <w:p w:rsidR="00A0714F" w:rsidRDefault="00A0714F">
            <w:pPr>
              <w:pStyle w:val="Default"/>
              <w:rPr>
                <w:rFonts w:ascii="Arial" w:hAnsi="Arial" w:cs="Arial"/>
                <w:sz w:val="20"/>
                <w:szCs w:val="20"/>
              </w:rPr>
            </w:pPr>
          </w:p>
        </w:tc>
      </w:tr>
      <w:tr w:rsidR="00A0714F">
        <w:tc>
          <w:tcPr>
            <w:tcW w:w="567" w:type="dxa"/>
          </w:tcPr>
          <w:p w:rsidR="00A0714F" w:rsidRDefault="002608D1">
            <w:pPr>
              <w:pStyle w:val="Default"/>
              <w:rPr>
                <w:rFonts w:ascii="Arial" w:hAnsi="Arial" w:cs="Arial"/>
                <w:sz w:val="20"/>
                <w:szCs w:val="20"/>
              </w:rPr>
            </w:pPr>
            <w:r>
              <w:rPr>
                <w:rFonts w:ascii="Arial" w:hAnsi="Arial" w:cs="Arial"/>
                <w:sz w:val="20"/>
                <w:szCs w:val="20"/>
              </w:rPr>
              <w:t>4.</w:t>
            </w:r>
          </w:p>
        </w:tc>
        <w:tc>
          <w:tcPr>
            <w:tcW w:w="3544" w:type="dxa"/>
          </w:tcPr>
          <w:p w:rsidR="00A0714F" w:rsidRDefault="002608D1">
            <w:pPr>
              <w:suppressAutoHyphens w:val="0"/>
              <w:autoSpaceDE w:val="0"/>
              <w:autoSpaceDN w:val="0"/>
              <w:adjustRightInd w:val="0"/>
              <w:spacing w:after="0" w:line="240" w:lineRule="auto"/>
              <w:rPr>
                <w:rFonts w:ascii="Arial" w:hAnsi="Arial" w:cs="Arial"/>
                <w:sz w:val="20"/>
                <w:szCs w:val="20"/>
              </w:rPr>
            </w:pPr>
            <w:r>
              <w:rPr>
                <w:rFonts w:ascii="Arial" w:eastAsiaTheme="minorHAnsi" w:hAnsi="Arial" w:cs="Arial"/>
                <w:color w:val="000000"/>
                <w:sz w:val="20"/>
                <w:szCs w:val="20"/>
                <w:lang w:val="mk-MK" w:eastAsia="en-US"/>
              </w:rPr>
              <w:t>Работилници на теми за физичко и ментално здравје (превенција од зависности, асоцијално однесување, дискриминација)</w:t>
            </w:r>
          </w:p>
        </w:tc>
        <w:tc>
          <w:tcPr>
            <w:tcW w:w="2411" w:type="dxa"/>
          </w:tcPr>
          <w:p w:rsidR="00A0714F" w:rsidRDefault="002608D1">
            <w:pPr>
              <w:pStyle w:val="Default"/>
              <w:rPr>
                <w:rFonts w:ascii="Arial" w:hAnsi="Arial" w:cs="Arial"/>
                <w:sz w:val="20"/>
                <w:szCs w:val="20"/>
              </w:rPr>
            </w:pPr>
            <w:r>
              <w:rPr>
                <w:rFonts w:ascii="Arial" w:hAnsi="Arial" w:cs="Arial"/>
                <w:sz w:val="20"/>
                <w:szCs w:val="20"/>
              </w:rPr>
              <w:t>Ноември, април</w:t>
            </w:r>
          </w:p>
        </w:tc>
        <w:tc>
          <w:tcPr>
            <w:tcW w:w="1559" w:type="dxa"/>
          </w:tcPr>
          <w:p w:rsidR="00A0714F" w:rsidRDefault="002608D1">
            <w:pPr>
              <w:pStyle w:val="Default"/>
              <w:rPr>
                <w:rFonts w:ascii="Arial" w:hAnsi="Arial" w:cs="Arial"/>
                <w:sz w:val="20"/>
                <w:szCs w:val="20"/>
              </w:rPr>
            </w:pPr>
            <w:r>
              <w:rPr>
                <w:rFonts w:ascii="Arial" w:hAnsi="Arial" w:cs="Arial"/>
                <w:sz w:val="20"/>
                <w:szCs w:val="20"/>
              </w:rPr>
              <w:t>Дефектолог, лекар, МВР,</w:t>
            </w:r>
          </w:p>
        </w:tc>
        <w:tc>
          <w:tcPr>
            <w:tcW w:w="2410" w:type="dxa"/>
          </w:tcPr>
          <w:p w:rsidR="00A0714F" w:rsidRDefault="002608D1">
            <w:pPr>
              <w:pStyle w:val="Default"/>
              <w:rPr>
                <w:rFonts w:ascii="Arial" w:hAnsi="Arial" w:cs="Arial"/>
                <w:sz w:val="20"/>
                <w:szCs w:val="20"/>
              </w:rPr>
            </w:pPr>
            <w:r>
              <w:rPr>
                <w:rFonts w:ascii="Arial" w:hAnsi="Arial" w:cs="Arial"/>
                <w:sz w:val="20"/>
                <w:szCs w:val="20"/>
              </w:rPr>
              <w:t>Свесност за штетното влијание на сите пороци врз здравјето на младите</w:t>
            </w:r>
          </w:p>
        </w:tc>
      </w:tr>
      <w:tr w:rsidR="00A0714F">
        <w:tc>
          <w:tcPr>
            <w:tcW w:w="567" w:type="dxa"/>
          </w:tcPr>
          <w:p w:rsidR="00A0714F" w:rsidRDefault="002608D1">
            <w:pPr>
              <w:pStyle w:val="Default"/>
              <w:rPr>
                <w:rFonts w:ascii="Arial" w:hAnsi="Arial" w:cs="Arial"/>
                <w:sz w:val="20"/>
                <w:szCs w:val="20"/>
              </w:rPr>
            </w:pPr>
            <w:r>
              <w:rPr>
                <w:rFonts w:ascii="Arial" w:hAnsi="Arial" w:cs="Arial"/>
                <w:sz w:val="20"/>
                <w:szCs w:val="20"/>
              </w:rPr>
              <w:t>5.</w:t>
            </w:r>
          </w:p>
        </w:tc>
        <w:tc>
          <w:tcPr>
            <w:tcW w:w="3544" w:type="dxa"/>
          </w:tcPr>
          <w:p w:rsidR="00A0714F" w:rsidRDefault="002608D1">
            <w:pPr>
              <w:suppressAutoHyphens w:val="0"/>
              <w:autoSpaceDE w:val="0"/>
              <w:autoSpaceDN w:val="0"/>
              <w:adjustRightInd w:val="0"/>
              <w:spacing w:after="0" w:line="240" w:lineRule="auto"/>
              <w:rPr>
                <w:rFonts w:ascii="Arial" w:hAnsi="Arial" w:cs="Arial"/>
                <w:sz w:val="20"/>
                <w:szCs w:val="20"/>
              </w:rPr>
            </w:pPr>
            <w:r>
              <w:rPr>
                <w:rFonts w:ascii="Arial" w:eastAsiaTheme="minorHAnsi" w:hAnsi="Arial" w:cs="Arial"/>
                <w:color w:val="000000"/>
                <w:sz w:val="20"/>
                <w:szCs w:val="20"/>
                <w:lang w:val="mk-MK" w:eastAsia="en-US"/>
              </w:rPr>
              <w:t>Учество во планирањето и идентификација на ученици за вклучување во воннаставните активности</w:t>
            </w:r>
          </w:p>
        </w:tc>
        <w:tc>
          <w:tcPr>
            <w:tcW w:w="2411" w:type="dxa"/>
          </w:tcPr>
          <w:p w:rsidR="00A0714F" w:rsidRDefault="002608D1">
            <w:pPr>
              <w:pStyle w:val="Default"/>
              <w:rPr>
                <w:rFonts w:ascii="Arial" w:hAnsi="Arial" w:cs="Arial"/>
                <w:sz w:val="20"/>
                <w:szCs w:val="20"/>
              </w:rPr>
            </w:pPr>
            <w:r>
              <w:rPr>
                <w:rFonts w:ascii="Arial" w:hAnsi="Arial" w:cs="Arial"/>
                <w:sz w:val="20"/>
                <w:szCs w:val="20"/>
              </w:rPr>
              <w:t xml:space="preserve">Септември, </w:t>
            </w:r>
          </w:p>
        </w:tc>
        <w:tc>
          <w:tcPr>
            <w:tcW w:w="1559" w:type="dxa"/>
          </w:tcPr>
          <w:p w:rsidR="00A0714F" w:rsidRDefault="002608D1">
            <w:pPr>
              <w:pStyle w:val="Default"/>
              <w:rPr>
                <w:rFonts w:ascii="Arial" w:hAnsi="Arial" w:cs="Arial"/>
                <w:sz w:val="20"/>
                <w:szCs w:val="20"/>
              </w:rPr>
            </w:pPr>
            <w:r>
              <w:rPr>
                <w:rFonts w:ascii="Arial" w:hAnsi="Arial" w:cs="Arial"/>
                <w:sz w:val="20"/>
                <w:szCs w:val="20"/>
              </w:rPr>
              <w:t>Дефектолог, наставници</w:t>
            </w:r>
          </w:p>
        </w:tc>
        <w:tc>
          <w:tcPr>
            <w:tcW w:w="2410" w:type="dxa"/>
          </w:tcPr>
          <w:p w:rsidR="00A0714F" w:rsidRDefault="002608D1">
            <w:pPr>
              <w:pStyle w:val="Default"/>
              <w:rPr>
                <w:rFonts w:ascii="Arial" w:hAnsi="Arial" w:cs="Arial"/>
                <w:sz w:val="20"/>
                <w:szCs w:val="20"/>
              </w:rPr>
            </w:pPr>
            <w:r>
              <w:rPr>
                <w:rFonts w:ascii="Arial" w:hAnsi="Arial" w:cs="Arial"/>
                <w:sz w:val="20"/>
                <w:szCs w:val="20"/>
              </w:rPr>
              <w:t xml:space="preserve">Вклученост на сите ученици во одредени воннаставни </w:t>
            </w:r>
            <w:r>
              <w:rPr>
                <w:rFonts w:ascii="Arial" w:hAnsi="Arial" w:cs="Arial"/>
                <w:sz w:val="20"/>
                <w:szCs w:val="20"/>
              </w:rPr>
              <w:t>активности</w:t>
            </w:r>
          </w:p>
        </w:tc>
      </w:tr>
      <w:tr w:rsidR="00A0714F">
        <w:tc>
          <w:tcPr>
            <w:tcW w:w="567" w:type="dxa"/>
          </w:tcPr>
          <w:p w:rsidR="00A0714F" w:rsidRDefault="002608D1">
            <w:pPr>
              <w:pStyle w:val="Default"/>
              <w:rPr>
                <w:rFonts w:ascii="Arial" w:hAnsi="Arial" w:cs="Arial"/>
                <w:sz w:val="20"/>
                <w:szCs w:val="20"/>
              </w:rPr>
            </w:pPr>
            <w:r>
              <w:rPr>
                <w:rFonts w:ascii="Arial" w:hAnsi="Arial" w:cs="Arial"/>
                <w:sz w:val="20"/>
                <w:szCs w:val="20"/>
              </w:rPr>
              <w:t>6.</w:t>
            </w:r>
          </w:p>
        </w:tc>
        <w:tc>
          <w:tcPr>
            <w:tcW w:w="3544" w:type="dxa"/>
          </w:tcPr>
          <w:p w:rsidR="00A0714F" w:rsidRDefault="002608D1">
            <w:pPr>
              <w:suppressAutoHyphens w:val="0"/>
              <w:autoSpaceDE w:val="0"/>
              <w:autoSpaceDN w:val="0"/>
              <w:adjustRightInd w:val="0"/>
              <w:spacing w:after="0" w:line="240" w:lineRule="auto"/>
              <w:rPr>
                <w:rFonts w:ascii="Arial" w:hAnsi="Arial" w:cs="Arial"/>
                <w:sz w:val="20"/>
                <w:szCs w:val="20"/>
              </w:rPr>
            </w:pPr>
            <w:r>
              <w:rPr>
                <w:rFonts w:ascii="Arial" w:eastAsiaTheme="minorHAnsi" w:hAnsi="Arial" w:cs="Arial"/>
                <w:color w:val="000000"/>
                <w:sz w:val="20"/>
                <w:szCs w:val="20"/>
                <w:lang w:val="mk-MK" w:eastAsia="en-US"/>
              </w:rPr>
              <w:t xml:space="preserve">Учество во реализирање на активности на Ученички парламент  и Детска организација за почитување на детските права </w:t>
            </w:r>
          </w:p>
        </w:tc>
        <w:tc>
          <w:tcPr>
            <w:tcW w:w="2411" w:type="dxa"/>
          </w:tcPr>
          <w:p w:rsidR="00A0714F" w:rsidRDefault="002608D1">
            <w:pPr>
              <w:pStyle w:val="Default"/>
              <w:rPr>
                <w:rFonts w:ascii="Arial" w:hAnsi="Arial" w:cs="Arial"/>
                <w:sz w:val="20"/>
                <w:szCs w:val="20"/>
              </w:rPr>
            </w:pPr>
            <w:r>
              <w:rPr>
                <w:rFonts w:ascii="Arial" w:hAnsi="Arial" w:cs="Arial"/>
                <w:sz w:val="20"/>
                <w:szCs w:val="20"/>
              </w:rPr>
              <w:t xml:space="preserve">Септември, Октомври, </w:t>
            </w:r>
          </w:p>
        </w:tc>
        <w:tc>
          <w:tcPr>
            <w:tcW w:w="1559" w:type="dxa"/>
          </w:tcPr>
          <w:p w:rsidR="00A0714F" w:rsidRDefault="002608D1">
            <w:pPr>
              <w:pStyle w:val="Default"/>
              <w:rPr>
                <w:rFonts w:ascii="Arial" w:hAnsi="Arial" w:cs="Arial"/>
                <w:sz w:val="20"/>
                <w:szCs w:val="20"/>
              </w:rPr>
            </w:pPr>
            <w:r>
              <w:rPr>
                <w:rFonts w:ascii="Arial" w:hAnsi="Arial" w:cs="Arial"/>
                <w:sz w:val="20"/>
                <w:szCs w:val="20"/>
              </w:rPr>
              <w:t>Одговорни наставници, претседатели  на УП и ДО</w:t>
            </w:r>
          </w:p>
        </w:tc>
        <w:tc>
          <w:tcPr>
            <w:tcW w:w="2410" w:type="dxa"/>
          </w:tcPr>
          <w:p w:rsidR="00A0714F" w:rsidRDefault="002608D1">
            <w:pPr>
              <w:pStyle w:val="Default"/>
              <w:rPr>
                <w:rFonts w:ascii="Arial" w:hAnsi="Arial" w:cs="Arial"/>
                <w:sz w:val="20"/>
                <w:szCs w:val="20"/>
              </w:rPr>
            </w:pPr>
            <w:r>
              <w:rPr>
                <w:rFonts w:ascii="Arial" w:hAnsi="Arial" w:cs="Arial"/>
                <w:sz w:val="20"/>
                <w:szCs w:val="20"/>
              </w:rPr>
              <w:t>Иницијативи од страна на учениците за подобрување на демо</w:t>
            </w:r>
            <w:r>
              <w:rPr>
                <w:rFonts w:ascii="Arial" w:hAnsi="Arial" w:cs="Arial"/>
                <w:sz w:val="20"/>
                <w:szCs w:val="20"/>
              </w:rPr>
              <w:t>кратска клима</w:t>
            </w:r>
          </w:p>
        </w:tc>
      </w:tr>
      <w:tr w:rsidR="00A0714F">
        <w:tc>
          <w:tcPr>
            <w:tcW w:w="567" w:type="dxa"/>
          </w:tcPr>
          <w:p w:rsidR="00A0714F" w:rsidRDefault="002608D1">
            <w:pPr>
              <w:pStyle w:val="Default"/>
              <w:rPr>
                <w:rFonts w:ascii="Arial" w:hAnsi="Arial" w:cs="Arial"/>
                <w:sz w:val="20"/>
                <w:szCs w:val="20"/>
              </w:rPr>
            </w:pPr>
            <w:r>
              <w:rPr>
                <w:rFonts w:ascii="Arial" w:hAnsi="Arial" w:cs="Arial"/>
                <w:sz w:val="20"/>
                <w:szCs w:val="20"/>
              </w:rPr>
              <w:t>7.</w:t>
            </w:r>
          </w:p>
        </w:tc>
        <w:tc>
          <w:tcPr>
            <w:tcW w:w="3544" w:type="dxa"/>
          </w:tcPr>
          <w:p w:rsidR="00A0714F" w:rsidRDefault="002608D1">
            <w:pPr>
              <w:suppressAutoHyphens w:val="0"/>
              <w:autoSpaceDE w:val="0"/>
              <w:autoSpaceDN w:val="0"/>
              <w:adjustRightInd w:val="0"/>
              <w:spacing w:after="0" w:line="240" w:lineRule="auto"/>
              <w:rPr>
                <w:rFonts w:ascii="Arial" w:eastAsiaTheme="minorHAnsi" w:hAnsi="Arial" w:cs="Arial"/>
                <w:color w:val="000000"/>
                <w:sz w:val="20"/>
                <w:szCs w:val="20"/>
                <w:lang w:val="mk-MK" w:eastAsia="en-US"/>
              </w:rPr>
            </w:pPr>
            <w:r>
              <w:rPr>
                <w:rFonts w:ascii="Arial" w:eastAsiaTheme="minorHAnsi" w:hAnsi="Arial" w:cs="Arial"/>
                <w:color w:val="000000"/>
                <w:sz w:val="20"/>
                <w:szCs w:val="20"/>
                <w:lang w:val="mk-MK" w:eastAsia="en-US"/>
              </w:rPr>
              <w:t>Советување и следење на развојот и однесувањето на ученици од ранливи групи</w:t>
            </w:r>
          </w:p>
          <w:p w:rsidR="00A0714F" w:rsidRDefault="00A0714F">
            <w:pPr>
              <w:pStyle w:val="Default"/>
              <w:rPr>
                <w:rFonts w:ascii="Arial" w:hAnsi="Arial" w:cs="Arial"/>
                <w:sz w:val="20"/>
                <w:szCs w:val="20"/>
              </w:rPr>
            </w:pPr>
          </w:p>
        </w:tc>
        <w:tc>
          <w:tcPr>
            <w:tcW w:w="2411" w:type="dxa"/>
          </w:tcPr>
          <w:p w:rsidR="00A0714F" w:rsidRDefault="002608D1">
            <w:pPr>
              <w:pStyle w:val="Default"/>
              <w:rPr>
                <w:rFonts w:ascii="Arial" w:hAnsi="Arial" w:cs="Arial"/>
                <w:sz w:val="20"/>
                <w:szCs w:val="20"/>
              </w:rPr>
            </w:pPr>
            <w:r>
              <w:rPr>
                <w:rFonts w:ascii="Arial" w:hAnsi="Arial" w:cs="Arial"/>
                <w:sz w:val="20"/>
                <w:szCs w:val="20"/>
              </w:rPr>
              <w:t>Во текот на годината</w:t>
            </w:r>
          </w:p>
        </w:tc>
        <w:tc>
          <w:tcPr>
            <w:tcW w:w="1559" w:type="dxa"/>
          </w:tcPr>
          <w:p w:rsidR="00A0714F" w:rsidRDefault="002608D1">
            <w:pPr>
              <w:pStyle w:val="Default"/>
              <w:rPr>
                <w:rFonts w:ascii="Arial" w:hAnsi="Arial" w:cs="Arial"/>
                <w:sz w:val="20"/>
                <w:szCs w:val="20"/>
              </w:rPr>
            </w:pPr>
            <w:r>
              <w:rPr>
                <w:rFonts w:ascii="Arial" w:hAnsi="Arial" w:cs="Arial"/>
                <w:sz w:val="20"/>
                <w:szCs w:val="20"/>
              </w:rPr>
              <w:t>Дефектолог, одд.настав. одд.раководи.</w:t>
            </w:r>
          </w:p>
        </w:tc>
        <w:tc>
          <w:tcPr>
            <w:tcW w:w="2410" w:type="dxa"/>
          </w:tcPr>
          <w:p w:rsidR="00A0714F" w:rsidRDefault="002608D1">
            <w:pPr>
              <w:pStyle w:val="Default"/>
              <w:rPr>
                <w:rFonts w:ascii="Arial" w:hAnsi="Arial" w:cs="Arial"/>
                <w:sz w:val="20"/>
                <w:szCs w:val="20"/>
              </w:rPr>
            </w:pPr>
            <w:r>
              <w:rPr>
                <w:rFonts w:ascii="Arial" w:hAnsi="Arial" w:cs="Arial"/>
                <w:sz w:val="20"/>
                <w:szCs w:val="20"/>
              </w:rPr>
              <w:t>Стекната самодоверба и правилен став за надминување на проблемите</w:t>
            </w:r>
          </w:p>
        </w:tc>
      </w:tr>
      <w:tr w:rsidR="00A0714F">
        <w:tc>
          <w:tcPr>
            <w:tcW w:w="10491" w:type="dxa"/>
            <w:gridSpan w:val="5"/>
          </w:tcPr>
          <w:p w:rsidR="00A0714F" w:rsidRDefault="002608D1">
            <w:pPr>
              <w:pStyle w:val="Default"/>
              <w:numPr>
                <w:ilvl w:val="1"/>
                <w:numId w:val="12"/>
              </w:numPr>
              <w:jc w:val="center"/>
              <w:rPr>
                <w:rFonts w:ascii="Arial" w:hAnsi="Arial" w:cs="Arial"/>
                <w:b/>
                <w:sz w:val="20"/>
                <w:szCs w:val="20"/>
              </w:rPr>
            </w:pPr>
            <w:r>
              <w:rPr>
                <w:rFonts w:ascii="Arial" w:hAnsi="Arial" w:cs="Arial"/>
                <w:b/>
                <w:sz w:val="20"/>
                <w:szCs w:val="20"/>
              </w:rPr>
              <w:t xml:space="preserve">Професионална ориентација на </w:t>
            </w:r>
            <w:r>
              <w:rPr>
                <w:rFonts w:ascii="Arial" w:hAnsi="Arial" w:cs="Arial"/>
                <w:b/>
                <w:sz w:val="20"/>
                <w:szCs w:val="20"/>
              </w:rPr>
              <w:t>учениците</w:t>
            </w:r>
          </w:p>
        </w:tc>
      </w:tr>
      <w:tr w:rsidR="00A0714F">
        <w:tc>
          <w:tcPr>
            <w:tcW w:w="567" w:type="dxa"/>
          </w:tcPr>
          <w:p w:rsidR="00A0714F" w:rsidRDefault="002608D1">
            <w:pPr>
              <w:pStyle w:val="Default"/>
              <w:rPr>
                <w:rFonts w:ascii="Arial" w:hAnsi="Arial" w:cs="Arial"/>
                <w:sz w:val="20"/>
                <w:szCs w:val="20"/>
              </w:rPr>
            </w:pPr>
            <w:r>
              <w:rPr>
                <w:rFonts w:ascii="Arial" w:hAnsi="Arial" w:cs="Arial"/>
                <w:sz w:val="20"/>
                <w:szCs w:val="20"/>
              </w:rPr>
              <w:t>1.</w:t>
            </w:r>
          </w:p>
        </w:tc>
        <w:tc>
          <w:tcPr>
            <w:tcW w:w="3544" w:type="dxa"/>
          </w:tcPr>
          <w:p w:rsidR="00A0714F" w:rsidRDefault="002608D1">
            <w:pPr>
              <w:suppressAutoHyphens w:val="0"/>
              <w:autoSpaceDE w:val="0"/>
              <w:autoSpaceDN w:val="0"/>
              <w:adjustRightInd w:val="0"/>
              <w:spacing w:after="0" w:line="240" w:lineRule="auto"/>
              <w:rPr>
                <w:rFonts w:ascii="Arial" w:eastAsiaTheme="minorHAnsi" w:hAnsi="Arial" w:cs="Arial"/>
                <w:color w:val="000000"/>
                <w:sz w:val="20"/>
                <w:szCs w:val="20"/>
                <w:lang w:val="mk-MK" w:eastAsia="en-US"/>
              </w:rPr>
            </w:pPr>
            <w:r>
              <w:rPr>
                <w:rFonts w:ascii="Arial" w:eastAsiaTheme="minorHAnsi" w:hAnsi="Arial" w:cs="Arial"/>
                <w:color w:val="000000"/>
                <w:sz w:val="20"/>
                <w:szCs w:val="20"/>
                <w:lang w:val="mk-MK" w:eastAsia="en-US"/>
              </w:rPr>
              <w:t>Информирање за фактори кои влијаат при изборот на идното училиште/занимање</w:t>
            </w:r>
          </w:p>
          <w:p w:rsidR="00A0714F" w:rsidRDefault="00A0714F">
            <w:pPr>
              <w:pStyle w:val="Default"/>
              <w:rPr>
                <w:rFonts w:ascii="Arial" w:hAnsi="Arial" w:cs="Arial"/>
                <w:sz w:val="20"/>
                <w:szCs w:val="20"/>
              </w:rPr>
            </w:pPr>
          </w:p>
        </w:tc>
        <w:tc>
          <w:tcPr>
            <w:tcW w:w="2411" w:type="dxa"/>
          </w:tcPr>
          <w:p w:rsidR="00A0714F" w:rsidRDefault="002608D1">
            <w:pPr>
              <w:pStyle w:val="Default"/>
              <w:rPr>
                <w:rFonts w:ascii="Arial" w:hAnsi="Arial" w:cs="Arial"/>
                <w:sz w:val="20"/>
                <w:szCs w:val="20"/>
              </w:rPr>
            </w:pPr>
            <w:r>
              <w:rPr>
                <w:rFonts w:ascii="Arial" w:hAnsi="Arial" w:cs="Arial"/>
                <w:sz w:val="20"/>
                <w:szCs w:val="20"/>
              </w:rPr>
              <w:lastRenderedPageBreak/>
              <w:t>ноември</w:t>
            </w:r>
          </w:p>
        </w:tc>
        <w:tc>
          <w:tcPr>
            <w:tcW w:w="1559" w:type="dxa"/>
          </w:tcPr>
          <w:p w:rsidR="00A0714F" w:rsidRDefault="002608D1">
            <w:pPr>
              <w:pStyle w:val="Default"/>
              <w:rPr>
                <w:rFonts w:ascii="Arial" w:hAnsi="Arial" w:cs="Arial"/>
                <w:sz w:val="20"/>
                <w:szCs w:val="20"/>
              </w:rPr>
            </w:pPr>
            <w:r>
              <w:rPr>
                <w:rFonts w:ascii="Arial" w:hAnsi="Arial" w:cs="Arial"/>
                <w:sz w:val="20"/>
                <w:szCs w:val="20"/>
              </w:rPr>
              <w:t>Одд.раково.</w:t>
            </w:r>
          </w:p>
        </w:tc>
        <w:tc>
          <w:tcPr>
            <w:tcW w:w="2410" w:type="dxa"/>
          </w:tcPr>
          <w:p w:rsidR="00A0714F" w:rsidRDefault="002608D1">
            <w:pPr>
              <w:pStyle w:val="Default"/>
              <w:rPr>
                <w:rFonts w:ascii="Arial" w:hAnsi="Arial" w:cs="Arial"/>
                <w:sz w:val="20"/>
                <w:szCs w:val="20"/>
              </w:rPr>
            </w:pPr>
            <w:r>
              <w:rPr>
                <w:rFonts w:ascii="Arial" w:hAnsi="Arial" w:cs="Arial"/>
                <w:sz w:val="20"/>
                <w:szCs w:val="20"/>
              </w:rPr>
              <w:t>Стекнати сознанија за значењето на правилниот избор</w:t>
            </w:r>
          </w:p>
        </w:tc>
      </w:tr>
      <w:tr w:rsidR="00A0714F">
        <w:tc>
          <w:tcPr>
            <w:tcW w:w="567" w:type="dxa"/>
          </w:tcPr>
          <w:p w:rsidR="00A0714F" w:rsidRDefault="002608D1">
            <w:pPr>
              <w:pStyle w:val="Default"/>
              <w:rPr>
                <w:rFonts w:ascii="Arial" w:hAnsi="Arial" w:cs="Arial"/>
                <w:sz w:val="20"/>
                <w:szCs w:val="20"/>
              </w:rPr>
            </w:pPr>
            <w:r>
              <w:rPr>
                <w:rFonts w:ascii="Arial" w:hAnsi="Arial" w:cs="Arial"/>
                <w:sz w:val="20"/>
                <w:szCs w:val="20"/>
              </w:rPr>
              <w:lastRenderedPageBreak/>
              <w:t>2.</w:t>
            </w:r>
          </w:p>
        </w:tc>
        <w:tc>
          <w:tcPr>
            <w:tcW w:w="3544" w:type="dxa"/>
          </w:tcPr>
          <w:p w:rsidR="00A0714F" w:rsidRDefault="002608D1">
            <w:pPr>
              <w:suppressAutoHyphens w:val="0"/>
              <w:autoSpaceDE w:val="0"/>
              <w:autoSpaceDN w:val="0"/>
              <w:adjustRightInd w:val="0"/>
              <w:spacing w:after="0" w:line="240" w:lineRule="auto"/>
              <w:rPr>
                <w:rFonts w:ascii="Arial" w:eastAsiaTheme="minorHAnsi" w:hAnsi="Arial" w:cs="Arial"/>
                <w:color w:val="000000"/>
                <w:sz w:val="20"/>
                <w:szCs w:val="20"/>
                <w:lang w:val="mk-MK" w:eastAsia="en-US"/>
              </w:rPr>
            </w:pPr>
            <w:r>
              <w:rPr>
                <w:rFonts w:ascii="Arial" w:hAnsi="Arial" w:cs="Arial"/>
                <w:sz w:val="20"/>
                <w:szCs w:val="20"/>
              </w:rPr>
              <w:t>Запознавање со Конкурсот за упис во средните училишта</w:t>
            </w:r>
          </w:p>
        </w:tc>
        <w:tc>
          <w:tcPr>
            <w:tcW w:w="2411" w:type="dxa"/>
          </w:tcPr>
          <w:p w:rsidR="00A0714F" w:rsidRDefault="002608D1">
            <w:pPr>
              <w:pStyle w:val="Default"/>
              <w:rPr>
                <w:rFonts w:ascii="Arial" w:hAnsi="Arial" w:cs="Arial"/>
                <w:sz w:val="20"/>
                <w:szCs w:val="20"/>
              </w:rPr>
            </w:pPr>
            <w:r>
              <w:rPr>
                <w:rFonts w:ascii="Arial" w:hAnsi="Arial" w:cs="Arial"/>
                <w:sz w:val="20"/>
                <w:szCs w:val="20"/>
              </w:rPr>
              <w:t>април</w:t>
            </w:r>
          </w:p>
        </w:tc>
        <w:tc>
          <w:tcPr>
            <w:tcW w:w="1559" w:type="dxa"/>
          </w:tcPr>
          <w:p w:rsidR="00A0714F" w:rsidRDefault="002608D1">
            <w:pPr>
              <w:pStyle w:val="Default"/>
              <w:rPr>
                <w:rFonts w:ascii="Arial" w:hAnsi="Arial" w:cs="Arial"/>
                <w:sz w:val="20"/>
                <w:szCs w:val="20"/>
              </w:rPr>
            </w:pPr>
            <w:r>
              <w:rPr>
                <w:rFonts w:ascii="Arial" w:hAnsi="Arial" w:cs="Arial"/>
                <w:sz w:val="20"/>
                <w:szCs w:val="20"/>
              </w:rPr>
              <w:t>Одд.раково.</w:t>
            </w:r>
          </w:p>
        </w:tc>
        <w:tc>
          <w:tcPr>
            <w:tcW w:w="2410" w:type="dxa"/>
          </w:tcPr>
          <w:p w:rsidR="00A0714F" w:rsidRDefault="002608D1">
            <w:pPr>
              <w:pStyle w:val="Default"/>
              <w:rPr>
                <w:rFonts w:ascii="Arial" w:hAnsi="Arial" w:cs="Arial"/>
                <w:sz w:val="20"/>
                <w:szCs w:val="20"/>
              </w:rPr>
            </w:pPr>
            <w:r>
              <w:rPr>
                <w:rFonts w:ascii="Arial" w:hAnsi="Arial" w:cs="Arial"/>
                <w:sz w:val="20"/>
                <w:szCs w:val="20"/>
              </w:rPr>
              <w:t>Добиени информации</w:t>
            </w:r>
            <w:r>
              <w:rPr>
                <w:rFonts w:ascii="Arial" w:hAnsi="Arial" w:cs="Arial"/>
                <w:sz w:val="20"/>
                <w:szCs w:val="20"/>
              </w:rPr>
              <w:t xml:space="preserve"> за уписите</w:t>
            </w:r>
          </w:p>
        </w:tc>
      </w:tr>
      <w:tr w:rsidR="00A0714F">
        <w:tc>
          <w:tcPr>
            <w:tcW w:w="567" w:type="dxa"/>
          </w:tcPr>
          <w:p w:rsidR="00A0714F" w:rsidRDefault="002608D1">
            <w:pPr>
              <w:pStyle w:val="Default"/>
              <w:rPr>
                <w:rFonts w:ascii="Arial" w:hAnsi="Arial" w:cs="Arial"/>
                <w:sz w:val="20"/>
                <w:szCs w:val="20"/>
              </w:rPr>
            </w:pPr>
            <w:r>
              <w:rPr>
                <w:rFonts w:ascii="Arial" w:hAnsi="Arial" w:cs="Arial"/>
                <w:sz w:val="20"/>
                <w:szCs w:val="20"/>
              </w:rPr>
              <w:t>3.</w:t>
            </w:r>
          </w:p>
        </w:tc>
        <w:tc>
          <w:tcPr>
            <w:tcW w:w="3544" w:type="dxa"/>
          </w:tcPr>
          <w:p w:rsidR="00A0714F" w:rsidRDefault="002608D1">
            <w:pPr>
              <w:pStyle w:val="Default"/>
              <w:rPr>
                <w:rFonts w:ascii="Arial" w:hAnsi="Arial" w:cs="Arial"/>
                <w:sz w:val="20"/>
                <w:szCs w:val="20"/>
              </w:rPr>
            </w:pPr>
            <w:r>
              <w:rPr>
                <w:rFonts w:ascii="Arial" w:hAnsi="Arial" w:cs="Arial"/>
                <w:sz w:val="20"/>
                <w:szCs w:val="20"/>
              </w:rPr>
              <w:t>Тестирање на способности и интереси на учениците и проценка за соодветниот професионален избор</w:t>
            </w:r>
          </w:p>
        </w:tc>
        <w:tc>
          <w:tcPr>
            <w:tcW w:w="2411" w:type="dxa"/>
          </w:tcPr>
          <w:p w:rsidR="00A0714F" w:rsidRDefault="002608D1">
            <w:pPr>
              <w:pStyle w:val="Default"/>
              <w:rPr>
                <w:rFonts w:ascii="Arial" w:hAnsi="Arial" w:cs="Arial"/>
                <w:sz w:val="20"/>
                <w:szCs w:val="20"/>
              </w:rPr>
            </w:pPr>
            <w:r>
              <w:rPr>
                <w:rFonts w:ascii="Arial" w:hAnsi="Arial" w:cs="Arial"/>
                <w:sz w:val="20"/>
                <w:szCs w:val="20"/>
              </w:rPr>
              <w:t>Април, мај</w:t>
            </w:r>
          </w:p>
        </w:tc>
        <w:tc>
          <w:tcPr>
            <w:tcW w:w="1559" w:type="dxa"/>
          </w:tcPr>
          <w:p w:rsidR="00A0714F" w:rsidRDefault="002608D1">
            <w:pPr>
              <w:pStyle w:val="Default"/>
              <w:rPr>
                <w:rFonts w:ascii="Arial" w:hAnsi="Arial" w:cs="Arial"/>
                <w:sz w:val="20"/>
                <w:szCs w:val="20"/>
              </w:rPr>
            </w:pPr>
            <w:r>
              <w:rPr>
                <w:rFonts w:ascii="Arial" w:hAnsi="Arial" w:cs="Arial"/>
                <w:sz w:val="20"/>
                <w:szCs w:val="20"/>
              </w:rPr>
              <w:t>дефектолог</w:t>
            </w:r>
          </w:p>
        </w:tc>
        <w:tc>
          <w:tcPr>
            <w:tcW w:w="2410" w:type="dxa"/>
          </w:tcPr>
          <w:p w:rsidR="00A0714F" w:rsidRDefault="002608D1">
            <w:pPr>
              <w:pStyle w:val="Default"/>
              <w:rPr>
                <w:rFonts w:ascii="Arial" w:hAnsi="Arial" w:cs="Arial"/>
                <w:sz w:val="20"/>
                <w:szCs w:val="20"/>
              </w:rPr>
            </w:pPr>
            <w:r>
              <w:rPr>
                <w:rFonts w:ascii="Arial" w:hAnsi="Arial" w:cs="Arial"/>
                <w:sz w:val="20"/>
                <w:szCs w:val="20"/>
              </w:rPr>
              <w:t xml:space="preserve">Самопроценка на личните интереси и способности, анализа на добиени одговори </w:t>
            </w:r>
          </w:p>
        </w:tc>
      </w:tr>
      <w:tr w:rsidR="00A0714F">
        <w:tc>
          <w:tcPr>
            <w:tcW w:w="567" w:type="dxa"/>
          </w:tcPr>
          <w:p w:rsidR="00A0714F" w:rsidRDefault="002608D1">
            <w:pPr>
              <w:pStyle w:val="Default"/>
              <w:rPr>
                <w:rFonts w:ascii="Arial" w:hAnsi="Arial" w:cs="Arial"/>
                <w:sz w:val="20"/>
                <w:szCs w:val="20"/>
              </w:rPr>
            </w:pPr>
            <w:r>
              <w:rPr>
                <w:rFonts w:ascii="Arial" w:hAnsi="Arial" w:cs="Arial"/>
                <w:sz w:val="20"/>
                <w:szCs w:val="20"/>
              </w:rPr>
              <w:t>4.</w:t>
            </w:r>
          </w:p>
        </w:tc>
        <w:tc>
          <w:tcPr>
            <w:tcW w:w="3544" w:type="dxa"/>
          </w:tcPr>
          <w:p w:rsidR="00A0714F" w:rsidRDefault="002608D1">
            <w:pPr>
              <w:suppressAutoHyphens w:val="0"/>
              <w:autoSpaceDE w:val="0"/>
              <w:autoSpaceDN w:val="0"/>
              <w:adjustRightInd w:val="0"/>
              <w:spacing w:after="0" w:line="240" w:lineRule="auto"/>
              <w:rPr>
                <w:rFonts w:ascii="Arial" w:eastAsiaTheme="minorHAnsi" w:hAnsi="Arial" w:cs="Arial"/>
                <w:color w:val="000000"/>
                <w:sz w:val="20"/>
                <w:szCs w:val="20"/>
                <w:lang w:val="mk-MK" w:eastAsia="en-US"/>
              </w:rPr>
            </w:pPr>
            <w:r>
              <w:rPr>
                <w:rFonts w:ascii="Arial" w:eastAsiaTheme="minorHAnsi" w:hAnsi="Arial" w:cs="Arial"/>
                <w:color w:val="000000"/>
                <w:sz w:val="20"/>
                <w:szCs w:val="20"/>
                <w:lang w:val="mk-MK" w:eastAsia="en-US"/>
              </w:rPr>
              <w:t>Следење презентации од средни училишта, по</w:t>
            </w:r>
            <w:r>
              <w:rPr>
                <w:rFonts w:ascii="Arial" w:eastAsiaTheme="minorHAnsi" w:hAnsi="Arial" w:cs="Arial"/>
                <w:color w:val="000000"/>
                <w:sz w:val="20"/>
                <w:szCs w:val="20"/>
                <w:lang w:val="mk-MK" w:eastAsia="en-US"/>
              </w:rPr>
              <w:t xml:space="preserve">сети на стопански организации, саем </w:t>
            </w:r>
          </w:p>
          <w:p w:rsidR="00A0714F" w:rsidRDefault="00A0714F">
            <w:pPr>
              <w:pStyle w:val="Default"/>
              <w:rPr>
                <w:rFonts w:ascii="Arial" w:hAnsi="Arial" w:cs="Arial"/>
                <w:sz w:val="20"/>
                <w:szCs w:val="20"/>
              </w:rPr>
            </w:pPr>
          </w:p>
        </w:tc>
        <w:tc>
          <w:tcPr>
            <w:tcW w:w="2411" w:type="dxa"/>
          </w:tcPr>
          <w:p w:rsidR="00A0714F" w:rsidRDefault="002608D1">
            <w:pPr>
              <w:pStyle w:val="Default"/>
              <w:rPr>
                <w:rFonts w:ascii="Arial" w:hAnsi="Arial" w:cs="Arial"/>
                <w:sz w:val="20"/>
                <w:szCs w:val="20"/>
              </w:rPr>
            </w:pPr>
            <w:r>
              <w:rPr>
                <w:rFonts w:ascii="Arial" w:hAnsi="Arial" w:cs="Arial"/>
                <w:sz w:val="20"/>
                <w:szCs w:val="20"/>
              </w:rPr>
              <w:t>Мај, јуни</w:t>
            </w:r>
          </w:p>
        </w:tc>
        <w:tc>
          <w:tcPr>
            <w:tcW w:w="1559" w:type="dxa"/>
          </w:tcPr>
          <w:p w:rsidR="00A0714F" w:rsidRDefault="002608D1">
            <w:pPr>
              <w:pStyle w:val="Default"/>
              <w:rPr>
                <w:rFonts w:ascii="Arial" w:hAnsi="Arial" w:cs="Arial"/>
                <w:sz w:val="20"/>
                <w:szCs w:val="20"/>
              </w:rPr>
            </w:pPr>
            <w:r>
              <w:rPr>
                <w:rFonts w:ascii="Arial" w:hAnsi="Arial" w:cs="Arial"/>
                <w:sz w:val="20"/>
                <w:szCs w:val="20"/>
              </w:rPr>
              <w:t>Одд.раково.</w:t>
            </w:r>
          </w:p>
          <w:p w:rsidR="00A0714F" w:rsidRDefault="002608D1">
            <w:pPr>
              <w:pStyle w:val="Default"/>
              <w:rPr>
                <w:rFonts w:ascii="Arial" w:hAnsi="Arial" w:cs="Arial"/>
                <w:sz w:val="20"/>
                <w:szCs w:val="20"/>
              </w:rPr>
            </w:pPr>
            <w:r>
              <w:rPr>
                <w:rFonts w:ascii="Arial" w:hAnsi="Arial" w:cs="Arial"/>
                <w:sz w:val="20"/>
                <w:szCs w:val="20"/>
              </w:rPr>
              <w:t>Претставници од средни уч. фирми</w:t>
            </w:r>
          </w:p>
        </w:tc>
        <w:tc>
          <w:tcPr>
            <w:tcW w:w="2410" w:type="dxa"/>
          </w:tcPr>
          <w:p w:rsidR="00A0714F" w:rsidRDefault="002608D1">
            <w:pPr>
              <w:pStyle w:val="Default"/>
              <w:rPr>
                <w:rFonts w:ascii="Arial" w:hAnsi="Arial" w:cs="Arial"/>
                <w:sz w:val="20"/>
                <w:szCs w:val="20"/>
              </w:rPr>
            </w:pPr>
            <w:r>
              <w:rPr>
                <w:rFonts w:ascii="Arial" w:hAnsi="Arial" w:cs="Arial"/>
                <w:sz w:val="20"/>
                <w:szCs w:val="20"/>
              </w:rPr>
              <w:t xml:space="preserve">Стекнати информации за критериуми, услови, можности за вработување </w:t>
            </w:r>
          </w:p>
        </w:tc>
      </w:tr>
      <w:tr w:rsidR="00A0714F">
        <w:tc>
          <w:tcPr>
            <w:tcW w:w="567" w:type="dxa"/>
          </w:tcPr>
          <w:p w:rsidR="00A0714F" w:rsidRDefault="00A0714F">
            <w:pPr>
              <w:pStyle w:val="Default"/>
              <w:rPr>
                <w:rFonts w:ascii="Arial" w:hAnsi="Arial" w:cs="Arial"/>
                <w:sz w:val="20"/>
                <w:szCs w:val="20"/>
              </w:rPr>
            </w:pPr>
          </w:p>
        </w:tc>
        <w:tc>
          <w:tcPr>
            <w:tcW w:w="3544" w:type="dxa"/>
          </w:tcPr>
          <w:p w:rsidR="00A0714F" w:rsidRDefault="00A0714F">
            <w:pPr>
              <w:pStyle w:val="Default"/>
              <w:rPr>
                <w:rFonts w:ascii="Arial" w:hAnsi="Arial" w:cs="Arial"/>
                <w:sz w:val="20"/>
                <w:szCs w:val="20"/>
              </w:rPr>
            </w:pPr>
          </w:p>
        </w:tc>
        <w:tc>
          <w:tcPr>
            <w:tcW w:w="2411" w:type="dxa"/>
          </w:tcPr>
          <w:p w:rsidR="00A0714F" w:rsidRDefault="00A0714F">
            <w:pPr>
              <w:pStyle w:val="Default"/>
              <w:rPr>
                <w:rFonts w:ascii="Arial" w:hAnsi="Arial" w:cs="Arial"/>
                <w:sz w:val="20"/>
                <w:szCs w:val="20"/>
              </w:rPr>
            </w:pPr>
          </w:p>
        </w:tc>
        <w:tc>
          <w:tcPr>
            <w:tcW w:w="1559" w:type="dxa"/>
          </w:tcPr>
          <w:p w:rsidR="00A0714F" w:rsidRDefault="00A0714F">
            <w:pPr>
              <w:pStyle w:val="Default"/>
              <w:rPr>
                <w:rFonts w:ascii="Arial" w:hAnsi="Arial" w:cs="Arial"/>
                <w:sz w:val="20"/>
                <w:szCs w:val="20"/>
              </w:rPr>
            </w:pPr>
          </w:p>
        </w:tc>
        <w:tc>
          <w:tcPr>
            <w:tcW w:w="2410" w:type="dxa"/>
          </w:tcPr>
          <w:p w:rsidR="00A0714F" w:rsidRDefault="00A0714F">
            <w:pPr>
              <w:pStyle w:val="Default"/>
              <w:rPr>
                <w:rFonts w:ascii="Arial" w:hAnsi="Arial" w:cs="Arial"/>
                <w:sz w:val="20"/>
                <w:szCs w:val="20"/>
              </w:rPr>
            </w:pPr>
          </w:p>
        </w:tc>
      </w:tr>
      <w:tr w:rsidR="00A0714F">
        <w:tc>
          <w:tcPr>
            <w:tcW w:w="10491" w:type="dxa"/>
            <w:gridSpan w:val="5"/>
          </w:tcPr>
          <w:p w:rsidR="00A0714F" w:rsidRDefault="002608D1">
            <w:pPr>
              <w:suppressAutoHyphens w:val="0"/>
              <w:spacing w:after="0" w:line="240" w:lineRule="auto"/>
              <w:jc w:val="center"/>
              <w:rPr>
                <w:rFonts w:ascii="Arial" w:eastAsia="Times New Roman" w:hAnsi="Arial" w:cs="Arial"/>
                <w:b/>
                <w:sz w:val="20"/>
                <w:szCs w:val="20"/>
                <w:lang w:val="mk-MK" w:eastAsia="en-US"/>
              </w:rPr>
            </w:pPr>
            <w:r>
              <w:rPr>
                <w:rFonts w:ascii="Arial" w:eastAsia="Times New Roman" w:hAnsi="Arial" w:cs="Arial"/>
                <w:b/>
                <w:sz w:val="20"/>
                <w:szCs w:val="20"/>
                <w:lang w:val="mk-MK" w:eastAsia="en-US"/>
              </w:rPr>
              <w:t>Подрачје: 2. РАБОТА СО НАСТАВНИЦИ</w:t>
            </w:r>
          </w:p>
        </w:tc>
      </w:tr>
      <w:tr w:rsidR="00A0714F">
        <w:tc>
          <w:tcPr>
            <w:tcW w:w="10491" w:type="dxa"/>
            <w:gridSpan w:val="5"/>
          </w:tcPr>
          <w:p w:rsidR="00A0714F" w:rsidRDefault="002608D1">
            <w:pPr>
              <w:suppressAutoHyphens w:val="0"/>
              <w:spacing w:after="0" w:line="240" w:lineRule="auto"/>
              <w:jc w:val="center"/>
              <w:rPr>
                <w:rFonts w:ascii="Arial" w:eastAsia="Times New Roman" w:hAnsi="Arial" w:cs="Arial"/>
                <w:b/>
                <w:sz w:val="20"/>
                <w:szCs w:val="20"/>
                <w:lang w:val="mk-MK" w:eastAsia="en-US"/>
              </w:rPr>
            </w:pPr>
            <w:r>
              <w:rPr>
                <w:rFonts w:ascii="Arial" w:eastAsia="Times New Roman" w:hAnsi="Arial" w:cs="Arial"/>
                <w:b/>
                <w:sz w:val="20"/>
                <w:szCs w:val="20"/>
                <w:lang w:val="mk-MK" w:eastAsia="en-US"/>
              </w:rPr>
              <w:t xml:space="preserve">2.1. Поддршка на наставниците припланирање и </w:t>
            </w:r>
            <w:r>
              <w:rPr>
                <w:rFonts w:ascii="Arial" w:eastAsia="Times New Roman" w:hAnsi="Arial" w:cs="Arial"/>
                <w:b/>
                <w:sz w:val="20"/>
                <w:szCs w:val="20"/>
                <w:lang w:val="mk-MK" w:eastAsia="en-US"/>
              </w:rPr>
              <w:t>реализација на воспитно-образната работа</w:t>
            </w:r>
          </w:p>
        </w:tc>
      </w:tr>
      <w:tr w:rsidR="00A0714F">
        <w:tc>
          <w:tcPr>
            <w:tcW w:w="567" w:type="dxa"/>
          </w:tcPr>
          <w:p w:rsidR="00A0714F" w:rsidRDefault="002608D1">
            <w:pPr>
              <w:pStyle w:val="Default"/>
              <w:rPr>
                <w:rFonts w:ascii="Arial" w:hAnsi="Arial" w:cs="Arial"/>
                <w:sz w:val="20"/>
                <w:szCs w:val="20"/>
              </w:rPr>
            </w:pPr>
            <w:r>
              <w:rPr>
                <w:rFonts w:ascii="Arial" w:hAnsi="Arial" w:cs="Arial"/>
                <w:sz w:val="20"/>
                <w:szCs w:val="20"/>
              </w:rPr>
              <w:t>1.</w:t>
            </w:r>
          </w:p>
        </w:tc>
        <w:tc>
          <w:tcPr>
            <w:tcW w:w="3544" w:type="dxa"/>
          </w:tcPr>
          <w:p w:rsidR="00A0714F" w:rsidRDefault="002608D1">
            <w:pPr>
              <w:suppressAutoHyphens w:val="0"/>
              <w:autoSpaceDE w:val="0"/>
              <w:autoSpaceDN w:val="0"/>
              <w:adjustRightInd w:val="0"/>
              <w:spacing w:after="0" w:line="240" w:lineRule="auto"/>
              <w:rPr>
                <w:rFonts w:ascii="Arial" w:eastAsiaTheme="minorHAnsi" w:hAnsi="Arial" w:cs="Arial"/>
                <w:color w:val="000000"/>
                <w:sz w:val="20"/>
                <w:szCs w:val="20"/>
                <w:lang w:val="mk-MK" w:eastAsia="en-US"/>
              </w:rPr>
            </w:pPr>
            <w:r>
              <w:rPr>
                <w:rFonts w:ascii="Arial" w:eastAsiaTheme="minorHAnsi" w:hAnsi="Arial" w:cs="Arial"/>
                <w:color w:val="000000"/>
                <w:sz w:val="20"/>
                <w:szCs w:val="20"/>
                <w:lang w:val="mk-MK" w:eastAsia="en-US"/>
              </w:rPr>
              <w:t>Стручна помош и поддршка при планирање и реализирање на воспитно-образовната работа</w:t>
            </w:r>
          </w:p>
          <w:p w:rsidR="00A0714F" w:rsidRDefault="00A0714F">
            <w:pPr>
              <w:pStyle w:val="Default"/>
              <w:rPr>
                <w:rFonts w:ascii="Arial" w:hAnsi="Arial" w:cs="Arial"/>
                <w:sz w:val="20"/>
                <w:szCs w:val="20"/>
              </w:rPr>
            </w:pPr>
          </w:p>
        </w:tc>
        <w:tc>
          <w:tcPr>
            <w:tcW w:w="2411" w:type="dxa"/>
          </w:tcPr>
          <w:p w:rsidR="00A0714F" w:rsidRDefault="002608D1">
            <w:pPr>
              <w:pStyle w:val="Default"/>
              <w:rPr>
                <w:rFonts w:ascii="Arial" w:hAnsi="Arial" w:cs="Arial"/>
                <w:sz w:val="20"/>
                <w:szCs w:val="20"/>
              </w:rPr>
            </w:pPr>
            <w:r>
              <w:rPr>
                <w:rFonts w:ascii="Arial" w:hAnsi="Arial" w:cs="Arial"/>
                <w:sz w:val="20"/>
                <w:szCs w:val="20"/>
              </w:rPr>
              <w:t>Август, септември во текот на годината</w:t>
            </w:r>
          </w:p>
        </w:tc>
        <w:tc>
          <w:tcPr>
            <w:tcW w:w="1559" w:type="dxa"/>
          </w:tcPr>
          <w:p w:rsidR="00A0714F" w:rsidRDefault="002608D1">
            <w:pPr>
              <w:pStyle w:val="Default"/>
              <w:rPr>
                <w:rFonts w:ascii="Arial" w:hAnsi="Arial" w:cs="Arial"/>
                <w:sz w:val="20"/>
                <w:szCs w:val="20"/>
              </w:rPr>
            </w:pPr>
            <w:r>
              <w:rPr>
                <w:rFonts w:ascii="Arial" w:hAnsi="Arial" w:cs="Arial"/>
                <w:sz w:val="20"/>
                <w:szCs w:val="20"/>
              </w:rPr>
              <w:t>Наставници дефектолог</w:t>
            </w:r>
          </w:p>
        </w:tc>
        <w:tc>
          <w:tcPr>
            <w:tcW w:w="2410" w:type="dxa"/>
          </w:tcPr>
          <w:p w:rsidR="00A0714F" w:rsidRDefault="002608D1">
            <w:pPr>
              <w:pStyle w:val="Default"/>
              <w:rPr>
                <w:rFonts w:ascii="Arial" w:hAnsi="Arial" w:cs="Arial"/>
                <w:sz w:val="20"/>
                <w:szCs w:val="20"/>
              </w:rPr>
            </w:pPr>
            <w:r>
              <w:rPr>
                <w:rFonts w:ascii="Arial" w:hAnsi="Arial" w:cs="Arial"/>
                <w:sz w:val="20"/>
                <w:szCs w:val="20"/>
              </w:rPr>
              <w:t>Квалитетно изготвени планирања и соодветна реализација</w:t>
            </w:r>
          </w:p>
        </w:tc>
      </w:tr>
      <w:tr w:rsidR="00A0714F">
        <w:tc>
          <w:tcPr>
            <w:tcW w:w="567"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2.</w:t>
            </w:r>
          </w:p>
        </w:tc>
        <w:tc>
          <w:tcPr>
            <w:tcW w:w="3544" w:type="dxa"/>
          </w:tcPr>
          <w:p w:rsidR="00A0714F" w:rsidRDefault="002608D1">
            <w:pPr>
              <w:suppressAutoHyphens w:val="0"/>
              <w:autoSpaceDE w:val="0"/>
              <w:autoSpaceDN w:val="0"/>
              <w:adjustRightInd w:val="0"/>
              <w:spacing w:after="0" w:line="240" w:lineRule="auto"/>
              <w:rPr>
                <w:rFonts w:ascii="Arial" w:eastAsiaTheme="minorHAnsi" w:hAnsi="Arial" w:cs="Arial"/>
                <w:color w:val="000000"/>
                <w:sz w:val="20"/>
                <w:szCs w:val="20"/>
                <w:lang w:val="mk-MK" w:eastAsia="en-US"/>
              </w:rPr>
            </w:pPr>
            <w:r>
              <w:rPr>
                <w:rFonts w:ascii="Arial" w:eastAsiaTheme="minorHAnsi" w:hAnsi="Arial" w:cs="Arial"/>
                <w:color w:val="000000"/>
                <w:sz w:val="20"/>
                <w:szCs w:val="20"/>
                <w:lang w:val="mk-MK" w:eastAsia="en-US"/>
              </w:rPr>
              <w:t>Учество при изготвување тестови на знаења и контролни задачи</w:t>
            </w:r>
          </w:p>
          <w:p w:rsidR="00A0714F" w:rsidRDefault="00A0714F">
            <w:pPr>
              <w:suppressAutoHyphens w:val="0"/>
              <w:spacing w:after="0" w:line="240" w:lineRule="auto"/>
              <w:rPr>
                <w:rFonts w:ascii="Arial" w:eastAsia="Times New Roman" w:hAnsi="Arial" w:cs="Arial"/>
                <w:sz w:val="20"/>
                <w:szCs w:val="20"/>
                <w:lang w:val="mk-MK" w:eastAsia="en-US"/>
              </w:rPr>
            </w:pPr>
          </w:p>
        </w:tc>
        <w:tc>
          <w:tcPr>
            <w:tcW w:w="2411"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Во текот на годината</w:t>
            </w:r>
          </w:p>
        </w:tc>
        <w:tc>
          <w:tcPr>
            <w:tcW w:w="1559"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Наставници, дефектолог</w:t>
            </w:r>
          </w:p>
        </w:tc>
        <w:tc>
          <w:tcPr>
            <w:tcW w:w="2410"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Објективни тестови</w:t>
            </w:r>
          </w:p>
        </w:tc>
      </w:tr>
      <w:tr w:rsidR="00A0714F">
        <w:tc>
          <w:tcPr>
            <w:tcW w:w="567"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3.</w:t>
            </w:r>
          </w:p>
        </w:tc>
        <w:tc>
          <w:tcPr>
            <w:tcW w:w="3544" w:type="dxa"/>
          </w:tcPr>
          <w:p w:rsidR="00A0714F" w:rsidRDefault="002608D1">
            <w:pPr>
              <w:suppressAutoHyphens w:val="0"/>
              <w:autoSpaceDE w:val="0"/>
              <w:autoSpaceDN w:val="0"/>
              <w:adjustRightInd w:val="0"/>
              <w:spacing w:after="0" w:line="240" w:lineRule="auto"/>
              <w:rPr>
                <w:rFonts w:ascii="Arial" w:eastAsiaTheme="minorHAnsi" w:hAnsi="Arial" w:cs="Arial"/>
                <w:color w:val="000000"/>
                <w:sz w:val="20"/>
                <w:szCs w:val="20"/>
                <w:lang w:val="mk-MK" w:eastAsia="en-US"/>
              </w:rPr>
            </w:pPr>
            <w:r>
              <w:rPr>
                <w:rFonts w:ascii="Arial" w:eastAsiaTheme="minorHAnsi" w:hAnsi="Arial" w:cs="Arial"/>
                <w:color w:val="000000"/>
                <w:sz w:val="20"/>
                <w:szCs w:val="20"/>
                <w:lang w:val="mk-MK" w:eastAsia="en-US"/>
              </w:rPr>
              <w:t>Давање насоки и помош за објективно следење и оценување на постигањата на учениците</w:t>
            </w:r>
          </w:p>
          <w:p w:rsidR="00A0714F" w:rsidRDefault="00A0714F">
            <w:pPr>
              <w:suppressAutoHyphens w:val="0"/>
              <w:spacing w:after="0" w:line="240" w:lineRule="auto"/>
              <w:rPr>
                <w:rFonts w:ascii="Arial" w:eastAsia="Times New Roman" w:hAnsi="Arial" w:cs="Arial"/>
                <w:sz w:val="20"/>
                <w:szCs w:val="20"/>
                <w:lang w:val="mk-MK" w:eastAsia="en-US"/>
              </w:rPr>
            </w:pPr>
          </w:p>
        </w:tc>
        <w:tc>
          <w:tcPr>
            <w:tcW w:w="2411"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Во текот на годината</w:t>
            </w:r>
          </w:p>
        </w:tc>
        <w:tc>
          <w:tcPr>
            <w:tcW w:w="1559"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наставници</w:t>
            </w:r>
          </w:p>
        </w:tc>
        <w:tc>
          <w:tcPr>
            <w:tcW w:w="2410"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Дијгностичко,формативно и сумативно оценување</w:t>
            </w:r>
          </w:p>
        </w:tc>
      </w:tr>
      <w:tr w:rsidR="00A0714F">
        <w:tc>
          <w:tcPr>
            <w:tcW w:w="567"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4.</w:t>
            </w:r>
          </w:p>
        </w:tc>
        <w:tc>
          <w:tcPr>
            <w:tcW w:w="3544" w:type="dxa"/>
          </w:tcPr>
          <w:p w:rsidR="00A0714F" w:rsidRDefault="002608D1">
            <w:pPr>
              <w:suppressAutoHyphens w:val="0"/>
              <w:autoSpaceDE w:val="0"/>
              <w:autoSpaceDN w:val="0"/>
              <w:adjustRightInd w:val="0"/>
              <w:spacing w:after="0" w:line="240" w:lineRule="auto"/>
              <w:rPr>
                <w:rFonts w:ascii="Arial" w:eastAsiaTheme="minorHAnsi" w:hAnsi="Arial" w:cs="Arial"/>
                <w:color w:val="000000"/>
                <w:sz w:val="20"/>
                <w:szCs w:val="20"/>
                <w:lang w:val="mk-MK" w:eastAsia="en-US"/>
              </w:rPr>
            </w:pPr>
            <w:r>
              <w:rPr>
                <w:rFonts w:ascii="Arial" w:eastAsiaTheme="minorHAnsi" w:hAnsi="Arial" w:cs="Arial"/>
                <w:color w:val="000000"/>
                <w:sz w:val="20"/>
                <w:szCs w:val="20"/>
                <w:lang w:val="mk-MK" w:eastAsia="en-US"/>
              </w:rPr>
              <w:t>Стручна помош и менторирање на приправници</w:t>
            </w:r>
          </w:p>
          <w:p w:rsidR="00A0714F" w:rsidRDefault="00A0714F">
            <w:pPr>
              <w:suppressAutoHyphens w:val="0"/>
              <w:spacing w:after="0" w:line="240" w:lineRule="auto"/>
              <w:rPr>
                <w:rFonts w:ascii="Arial" w:eastAsia="Times New Roman" w:hAnsi="Arial" w:cs="Arial"/>
                <w:sz w:val="20"/>
                <w:szCs w:val="20"/>
                <w:lang w:val="mk-MK" w:eastAsia="en-US"/>
              </w:rPr>
            </w:pPr>
          </w:p>
        </w:tc>
        <w:tc>
          <w:tcPr>
            <w:tcW w:w="2411"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Во текот на годината</w:t>
            </w:r>
          </w:p>
        </w:tc>
        <w:tc>
          <w:tcPr>
            <w:tcW w:w="1559"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Наставници стручни соработници</w:t>
            </w:r>
          </w:p>
        </w:tc>
        <w:tc>
          <w:tcPr>
            <w:tcW w:w="2410"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Успешно реализирање на работните задачи и полагање на стручен испит</w:t>
            </w:r>
          </w:p>
        </w:tc>
      </w:tr>
      <w:tr w:rsidR="00A0714F">
        <w:trPr>
          <w:trHeight w:val="161"/>
        </w:trPr>
        <w:tc>
          <w:tcPr>
            <w:tcW w:w="10491" w:type="dxa"/>
            <w:gridSpan w:val="5"/>
          </w:tcPr>
          <w:p w:rsidR="00A0714F" w:rsidRDefault="002608D1">
            <w:pPr>
              <w:suppressAutoHyphens w:val="0"/>
              <w:spacing w:after="0" w:line="240" w:lineRule="auto"/>
              <w:jc w:val="center"/>
              <w:rPr>
                <w:rFonts w:ascii="Arial" w:eastAsia="Times New Roman" w:hAnsi="Arial" w:cs="Arial"/>
                <w:b/>
                <w:sz w:val="20"/>
                <w:szCs w:val="20"/>
                <w:lang w:val="mk-MK" w:eastAsia="en-US"/>
              </w:rPr>
            </w:pPr>
            <w:r>
              <w:rPr>
                <w:rFonts w:ascii="Arial" w:eastAsia="Times New Roman" w:hAnsi="Arial" w:cs="Arial"/>
                <w:b/>
                <w:sz w:val="20"/>
                <w:szCs w:val="20"/>
                <w:lang w:val="mk-MK" w:eastAsia="en-US"/>
              </w:rPr>
              <w:t>2.2. Поддршка на наставниците за работа с</w:t>
            </w:r>
            <w:r>
              <w:rPr>
                <w:rFonts w:ascii="Arial" w:eastAsia="Times New Roman" w:hAnsi="Arial" w:cs="Arial"/>
                <w:b/>
                <w:sz w:val="20"/>
                <w:szCs w:val="20"/>
                <w:lang w:val="mk-MK" w:eastAsia="en-US"/>
              </w:rPr>
              <w:t>о учениците</w:t>
            </w:r>
          </w:p>
        </w:tc>
      </w:tr>
      <w:tr w:rsidR="00A0714F">
        <w:tc>
          <w:tcPr>
            <w:tcW w:w="567"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1.</w:t>
            </w:r>
          </w:p>
        </w:tc>
        <w:tc>
          <w:tcPr>
            <w:tcW w:w="3544"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Едукативни работилници според потребите на наставниците</w:t>
            </w:r>
          </w:p>
        </w:tc>
        <w:tc>
          <w:tcPr>
            <w:tcW w:w="2411"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Во текот на годината</w:t>
            </w:r>
          </w:p>
        </w:tc>
        <w:tc>
          <w:tcPr>
            <w:tcW w:w="1559"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Дефектолог наставници</w:t>
            </w:r>
          </w:p>
        </w:tc>
        <w:tc>
          <w:tcPr>
            <w:tcW w:w="2410"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Стекнати методи и техники за ефективна реализација на ВОР</w:t>
            </w:r>
          </w:p>
        </w:tc>
      </w:tr>
      <w:tr w:rsidR="00A0714F">
        <w:tc>
          <w:tcPr>
            <w:tcW w:w="567"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2.</w:t>
            </w:r>
          </w:p>
        </w:tc>
        <w:tc>
          <w:tcPr>
            <w:tcW w:w="3544" w:type="dxa"/>
          </w:tcPr>
          <w:p w:rsidR="00A0714F" w:rsidRDefault="002608D1">
            <w:pPr>
              <w:suppressAutoHyphens w:val="0"/>
              <w:autoSpaceDE w:val="0"/>
              <w:autoSpaceDN w:val="0"/>
              <w:adjustRightInd w:val="0"/>
              <w:spacing w:after="0" w:line="240" w:lineRule="auto"/>
              <w:rPr>
                <w:rFonts w:ascii="Arial" w:eastAsiaTheme="minorHAnsi" w:hAnsi="Arial" w:cs="Arial"/>
                <w:color w:val="000000"/>
                <w:sz w:val="20"/>
                <w:szCs w:val="20"/>
                <w:lang w:val="mk-MK" w:eastAsia="en-US"/>
              </w:rPr>
            </w:pPr>
            <w:r>
              <w:rPr>
                <w:rFonts w:ascii="Arial" w:eastAsiaTheme="minorHAnsi" w:hAnsi="Arial" w:cs="Arial"/>
                <w:color w:val="000000"/>
                <w:sz w:val="20"/>
                <w:szCs w:val="20"/>
                <w:lang w:val="mk-MK" w:eastAsia="en-US"/>
              </w:rPr>
              <w:t>Консултации за примена на ИКТ во наставата со поголема активност на учениците</w:t>
            </w:r>
          </w:p>
          <w:p w:rsidR="00A0714F" w:rsidRDefault="00A0714F">
            <w:pPr>
              <w:suppressAutoHyphens w:val="0"/>
              <w:spacing w:after="0" w:line="240" w:lineRule="auto"/>
              <w:rPr>
                <w:rFonts w:ascii="Arial" w:eastAsia="Times New Roman" w:hAnsi="Arial" w:cs="Arial"/>
                <w:sz w:val="20"/>
                <w:szCs w:val="20"/>
                <w:lang w:val="mk-MK" w:eastAsia="en-US"/>
              </w:rPr>
            </w:pPr>
          </w:p>
        </w:tc>
        <w:tc>
          <w:tcPr>
            <w:tcW w:w="2411"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Во текот на годината</w:t>
            </w:r>
          </w:p>
        </w:tc>
        <w:tc>
          <w:tcPr>
            <w:tcW w:w="1559"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наставници</w:t>
            </w:r>
          </w:p>
        </w:tc>
        <w:tc>
          <w:tcPr>
            <w:tcW w:w="2410"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 xml:space="preserve">Поголема мотивираност кај учениците </w:t>
            </w:r>
          </w:p>
        </w:tc>
      </w:tr>
      <w:tr w:rsidR="00A0714F">
        <w:tc>
          <w:tcPr>
            <w:tcW w:w="567"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3.</w:t>
            </w:r>
          </w:p>
        </w:tc>
        <w:tc>
          <w:tcPr>
            <w:tcW w:w="3544" w:type="dxa"/>
          </w:tcPr>
          <w:p w:rsidR="00A0714F" w:rsidRDefault="002608D1">
            <w:pPr>
              <w:suppressAutoHyphens w:val="0"/>
              <w:autoSpaceDE w:val="0"/>
              <w:autoSpaceDN w:val="0"/>
              <w:adjustRightInd w:val="0"/>
              <w:spacing w:after="0" w:line="240" w:lineRule="auto"/>
              <w:rPr>
                <w:rFonts w:ascii="Arial" w:eastAsiaTheme="minorHAnsi" w:hAnsi="Arial" w:cs="Arial"/>
                <w:color w:val="000000"/>
                <w:sz w:val="20"/>
                <w:szCs w:val="20"/>
                <w:lang w:val="mk-MK" w:eastAsia="en-US"/>
              </w:rPr>
            </w:pPr>
            <w:r>
              <w:rPr>
                <w:rFonts w:ascii="Arial" w:eastAsiaTheme="minorHAnsi" w:hAnsi="Arial" w:cs="Arial"/>
                <w:color w:val="000000"/>
                <w:sz w:val="20"/>
                <w:szCs w:val="20"/>
                <w:lang w:val="mk-MK" w:eastAsia="en-US"/>
              </w:rPr>
              <w:t>Примена на различни приоди во учењето според можностите на учениците</w:t>
            </w:r>
          </w:p>
          <w:p w:rsidR="00A0714F" w:rsidRDefault="00A0714F">
            <w:pPr>
              <w:suppressAutoHyphens w:val="0"/>
              <w:spacing w:after="0" w:line="240" w:lineRule="auto"/>
              <w:rPr>
                <w:rFonts w:ascii="Arial" w:eastAsia="Times New Roman" w:hAnsi="Arial" w:cs="Arial"/>
                <w:sz w:val="20"/>
                <w:szCs w:val="20"/>
                <w:lang w:val="mk-MK" w:eastAsia="en-US"/>
              </w:rPr>
            </w:pPr>
          </w:p>
        </w:tc>
        <w:tc>
          <w:tcPr>
            <w:tcW w:w="2411"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Во текот на годината</w:t>
            </w:r>
          </w:p>
        </w:tc>
        <w:tc>
          <w:tcPr>
            <w:tcW w:w="1559"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Наставници дефектолог</w:t>
            </w:r>
          </w:p>
        </w:tc>
        <w:tc>
          <w:tcPr>
            <w:tcW w:w="2410"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ИОП, прилагодени наставни материјали, ливчиња, тестови</w:t>
            </w:r>
          </w:p>
        </w:tc>
      </w:tr>
      <w:tr w:rsidR="00A0714F">
        <w:tc>
          <w:tcPr>
            <w:tcW w:w="10491" w:type="dxa"/>
            <w:gridSpan w:val="5"/>
          </w:tcPr>
          <w:p w:rsidR="00A0714F" w:rsidRDefault="002608D1">
            <w:pPr>
              <w:suppressAutoHyphens w:val="0"/>
              <w:spacing w:after="0" w:line="240" w:lineRule="auto"/>
              <w:jc w:val="center"/>
              <w:rPr>
                <w:rFonts w:ascii="Arial" w:eastAsia="Times New Roman" w:hAnsi="Arial" w:cs="Arial"/>
                <w:b/>
                <w:sz w:val="20"/>
                <w:szCs w:val="20"/>
                <w:lang w:val="mk-MK" w:eastAsia="en-US"/>
              </w:rPr>
            </w:pPr>
            <w:r>
              <w:rPr>
                <w:rFonts w:ascii="Arial" w:eastAsia="Times New Roman" w:hAnsi="Arial" w:cs="Arial"/>
                <w:b/>
                <w:sz w:val="20"/>
                <w:szCs w:val="20"/>
                <w:lang w:val="mk-MK" w:eastAsia="en-US"/>
              </w:rPr>
              <w:t xml:space="preserve">2.3. Поддршка </w:t>
            </w:r>
            <w:r>
              <w:rPr>
                <w:rFonts w:ascii="Arial" w:eastAsia="Times New Roman" w:hAnsi="Arial" w:cs="Arial"/>
                <w:b/>
                <w:sz w:val="20"/>
                <w:szCs w:val="20"/>
                <w:lang w:val="mk-MK" w:eastAsia="en-US"/>
              </w:rPr>
              <w:t>на наставниците за работа со родителите</w:t>
            </w:r>
          </w:p>
        </w:tc>
      </w:tr>
      <w:tr w:rsidR="00A0714F">
        <w:tc>
          <w:tcPr>
            <w:tcW w:w="567"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1.</w:t>
            </w:r>
          </w:p>
        </w:tc>
        <w:tc>
          <w:tcPr>
            <w:tcW w:w="3544"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Поттикнување на наставниците за поголема соработка со родителите заснована на меѓусебна доверба и почит</w:t>
            </w:r>
          </w:p>
        </w:tc>
        <w:tc>
          <w:tcPr>
            <w:tcW w:w="2411"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Октомври</w:t>
            </w:r>
          </w:p>
        </w:tc>
        <w:tc>
          <w:tcPr>
            <w:tcW w:w="1559"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Наставници, родители</w:t>
            </w:r>
          </w:p>
        </w:tc>
        <w:tc>
          <w:tcPr>
            <w:tcW w:w="2410"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Постигнат соработнички однос</w:t>
            </w:r>
          </w:p>
        </w:tc>
      </w:tr>
      <w:tr w:rsidR="00A0714F">
        <w:tc>
          <w:tcPr>
            <w:tcW w:w="567"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2.</w:t>
            </w:r>
          </w:p>
        </w:tc>
        <w:tc>
          <w:tcPr>
            <w:tcW w:w="3544"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 xml:space="preserve">Градење стратегии за соработка со група </w:t>
            </w:r>
            <w:r>
              <w:rPr>
                <w:rFonts w:ascii="Arial" w:eastAsia="Times New Roman" w:hAnsi="Arial" w:cs="Arial"/>
                <w:sz w:val="20"/>
                <w:szCs w:val="20"/>
                <w:lang w:val="mk-MK" w:eastAsia="en-US"/>
              </w:rPr>
              <w:t>родители кои нередовно доаѓаат на родителски средби</w:t>
            </w:r>
          </w:p>
        </w:tc>
        <w:tc>
          <w:tcPr>
            <w:tcW w:w="2411"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Ноември, април</w:t>
            </w:r>
          </w:p>
        </w:tc>
        <w:tc>
          <w:tcPr>
            <w:tcW w:w="1559"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Одд.настав. одд.раково. родители</w:t>
            </w:r>
          </w:p>
        </w:tc>
        <w:tc>
          <w:tcPr>
            <w:tcW w:w="2410"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Постигнат интерес за соработка</w:t>
            </w:r>
          </w:p>
        </w:tc>
      </w:tr>
      <w:tr w:rsidR="00A0714F">
        <w:tc>
          <w:tcPr>
            <w:tcW w:w="567"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3.</w:t>
            </w:r>
          </w:p>
        </w:tc>
        <w:tc>
          <w:tcPr>
            <w:tcW w:w="3544"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Предлагање содржини-теми за родителски состаноци и Совет на родители</w:t>
            </w:r>
          </w:p>
        </w:tc>
        <w:tc>
          <w:tcPr>
            <w:tcW w:w="2411"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Октомври, март</w:t>
            </w:r>
          </w:p>
        </w:tc>
        <w:tc>
          <w:tcPr>
            <w:tcW w:w="1559"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Одд.настав. одд.раково. директор,</w:t>
            </w:r>
          </w:p>
        </w:tc>
        <w:tc>
          <w:tcPr>
            <w:tcW w:w="2410"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Изготвени содржиниза презентирање пред родителите</w:t>
            </w:r>
          </w:p>
        </w:tc>
      </w:tr>
      <w:tr w:rsidR="00A0714F">
        <w:tc>
          <w:tcPr>
            <w:tcW w:w="10491" w:type="dxa"/>
            <w:gridSpan w:val="5"/>
          </w:tcPr>
          <w:p w:rsidR="00A0714F" w:rsidRDefault="002608D1">
            <w:pPr>
              <w:tabs>
                <w:tab w:val="left" w:pos="4142"/>
              </w:tabs>
              <w:suppressAutoHyphens w:val="0"/>
              <w:spacing w:after="0" w:line="240" w:lineRule="auto"/>
              <w:jc w:val="center"/>
              <w:rPr>
                <w:rFonts w:ascii="Arial" w:eastAsia="Times New Roman" w:hAnsi="Arial" w:cs="Arial"/>
                <w:b/>
                <w:sz w:val="20"/>
                <w:szCs w:val="20"/>
                <w:lang w:val="mk-MK" w:eastAsia="en-US"/>
              </w:rPr>
            </w:pPr>
            <w:r>
              <w:rPr>
                <w:rFonts w:ascii="Arial" w:eastAsia="Times New Roman" w:hAnsi="Arial" w:cs="Arial"/>
                <w:b/>
                <w:sz w:val="20"/>
                <w:szCs w:val="20"/>
                <w:lang w:val="mk-MK" w:eastAsia="en-US"/>
              </w:rPr>
              <w:t>ПОДРАЧЈЕ 3. Работа со родители</w:t>
            </w:r>
          </w:p>
        </w:tc>
      </w:tr>
      <w:tr w:rsidR="00A0714F">
        <w:tc>
          <w:tcPr>
            <w:tcW w:w="10491" w:type="dxa"/>
            <w:gridSpan w:val="5"/>
          </w:tcPr>
          <w:p w:rsidR="00A0714F" w:rsidRDefault="002608D1">
            <w:pPr>
              <w:suppressAutoHyphens w:val="0"/>
              <w:spacing w:after="0" w:line="240" w:lineRule="auto"/>
              <w:jc w:val="center"/>
              <w:rPr>
                <w:rFonts w:ascii="Arial" w:eastAsia="Times New Roman" w:hAnsi="Arial" w:cs="Arial"/>
                <w:b/>
                <w:sz w:val="20"/>
                <w:szCs w:val="20"/>
                <w:lang w:val="mk-MK" w:eastAsia="en-US"/>
              </w:rPr>
            </w:pPr>
            <w:r>
              <w:rPr>
                <w:rFonts w:ascii="Arial" w:eastAsia="Times New Roman" w:hAnsi="Arial" w:cs="Arial"/>
                <w:b/>
                <w:sz w:val="20"/>
                <w:szCs w:val="20"/>
                <w:lang w:val="mk-MK" w:eastAsia="en-US"/>
              </w:rPr>
              <w:t>3.1. Индивидуални и групни советувања и консултации со родители</w:t>
            </w:r>
          </w:p>
        </w:tc>
      </w:tr>
      <w:tr w:rsidR="00A0714F">
        <w:tc>
          <w:tcPr>
            <w:tcW w:w="567"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1.</w:t>
            </w:r>
          </w:p>
        </w:tc>
        <w:tc>
          <w:tcPr>
            <w:tcW w:w="3544"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 xml:space="preserve">Реализирање советување со родители на ученици кои имаат слаб успех, нередовно ја </w:t>
            </w:r>
            <w:r>
              <w:rPr>
                <w:rFonts w:ascii="Arial" w:eastAsia="Times New Roman" w:hAnsi="Arial" w:cs="Arial"/>
                <w:sz w:val="20"/>
                <w:szCs w:val="20"/>
                <w:lang w:val="mk-MK" w:eastAsia="en-US"/>
              </w:rPr>
              <w:lastRenderedPageBreak/>
              <w:t>посетуваат наставата или</w:t>
            </w:r>
            <w:r>
              <w:rPr>
                <w:rFonts w:ascii="Arial" w:eastAsia="Times New Roman" w:hAnsi="Arial" w:cs="Arial"/>
                <w:sz w:val="20"/>
                <w:szCs w:val="20"/>
                <w:lang w:val="mk-MK" w:eastAsia="en-US"/>
              </w:rPr>
              <w:t xml:space="preserve"> имаат несоодветно однесување</w:t>
            </w:r>
          </w:p>
        </w:tc>
        <w:tc>
          <w:tcPr>
            <w:tcW w:w="2411"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lastRenderedPageBreak/>
              <w:t>Ноември, декември, април, мај</w:t>
            </w:r>
          </w:p>
        </w:tc>
        <w:tc>
          <w:tcPr>
            <w:tcW w:w="1559"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Наставници, дефектолог, родители</w:t>
            </w:r>
          </w:p>
        </w:tc>
        <w:tc>
          <w:tcPr>
            <w:tcW w:w="2410"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Програма за советување, пополнети обрасци</w:t>
            </w:r>
          </w:p>
        </w:tc>
      </w:tr>
      <w:tr w:rsidR="00A0714F">
        <w:tc>
          <w:tcPr>
            <w:tcW w:w="567"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lastRenderedPageBreak/>
              <w:t>2.</w:t>
            </w:r>
          </w:p>
        </w:tc>
        <w:tc>
          <w:tcPr>
            <w:tcW w:w="3544"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Консултации и помош на родители на ученици со ПОП за нивно вклучување во наставата</w:t>
            </w:r>
          </w:p>
        </w:tc>
        <w:tc>
          <w:tcPr>
            <w:tcW w:w="2411"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Септември, во текот на годината</w:t>
            </w:r>
          </w:p>
        </w:tc>
        <w:tc>
          <w:tcPr>
            <w:tcW w:w="1559"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Де</w:t>
            </w:r>
            <w:r>
              <w:rPr>
                <w:rFonts w:ascii="Arial" w:eastAsia="Times New Roman" w:hAnsi="Arial" w:cs="Arial"/>
                <w:sz w:val="20"/>
                <w:szCs w:val="20"/>
                <w:lang w:val="mk-MK" w:eastAsia="en-US"/>
              </w:rPr>
              <w:t>фектолог, наставници, родители</w:t>
            </w:r>
          </w:p>
        </w:tc>
        <w:tc>
          <w:tcPr>
            <w:tcW w:w="2410"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 xml:space="preserve">Информирање за вклучување на ученици со ПОП во наставата, нивните права и обврски </w:t>
            </w:r>
          </w:p>
        </w:tc>
      </w:tr>
      <w:tr w:rsidR="00A0714F">
        <w:tc>
          <w:tcPr>
            <w:tcW w:w="567"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3.</w:t>
            </w:r>
          </w:p>
        </w:tc>
        <w:tc>
          <w:tcPr>
            <w:tcW w:w="3544"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Консултации за изготвување ИОП и поддршка при реализацијата</w:t>
            </w:r>
          </w:p>
        </w:tc>
        <w:tc>
          <w:tcPr>
            <w:tcW w:w="2411"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Септември, октомври</w:t>
            </w:r>
          </w:p>
        </w:tc>
        <w:tc>
          <w:tcPr>
            <w:tcW w:w="1559"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Дефектолог, наставници, родител</w:t>
            </w:r>
          </w:p>
        </w:tc>
        <w:tc>
          <w:tcPr>
            <w:tcW w:w="2410"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Изготвен ИОП за ученици со</w:t>
            </w:r>
            <w:r>
              <w:rPr>
                <w:rFonts w:ascii="Arial" w:eastAsia="Times New Roman" w:hAnsi="Arial" w:cs="Arial"/>
                <w:sz w:val="20"/>
                <w:szCs w:val="20"/>
                <w:lang w:val="mk-MK" w:eastAsia="en-US"/>
              </w:rPr>
              <w:t xml:space="preserve"> ПОП</w:t>
            </w:r>
          </w:p>
        </w:tc>
      </w:tr>
      <w:tr w:rsidR="00A0714F">
        <w:tc>
          <w:tcPr>
            <w:tcW w:w="10491" w:type="dxa"/>
            <w:gridSpan w:val="5"/>
          </w:tcPr>
          <w:p w:rsidR="00A0714F" w:rsidRDefault="002608D1">
            <w:pPr>
              <w:suppressAutoHyphens w:val="0"/>
              <w:spacing w:after="0" w:line="240" w:lineRule="auto"/>
              <w:jc w:val="center"/>
              <w:rPr>
                <w:rFonts w:ascii="Arial" w:eastAsia="Times New Roman" w:hAnsi="Arial" w:cs="Arial"/>
                <w:b/>
                <w:sz w:val="20"/>
                <w:szCs w:val="20"/>
                <w:lang w:val="mk-MK" w:eastAsia="en-US"/>
              </w:rPr>
            </w:pPr>
            <w:r>
              <w:rPr>
                <w:rFonts w:ascii="Arial" w:eastAsia="Times New Roman" w:hAnsi="Arial" w:cs="Arial"/>
                <w:b/>
                <w:sz w:val="20"/>
                <w:szCs w:val="20"/>
                <w:lang w:val="mk-MK" w:eastAsia="en-US"/>
              </w:rPr>
              <w:t>3.2. Едукација на родителите</w:t>
            </w:r>
          </w:p>
        </w:tc>
      </w:tr>
      <w:tr w:rsidR="00A0714F">
        <w:tc>
          <w:tcPr>
            <w:tcW w:w="567"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1.</w:t>
            </w:r>
          </w:p>
        </w:tc>
        <w:tc>
          <w:tcPr>
            <w:tcW w:w="3544"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 xml:space="preserve">Изготвување пишани материјали за едукација по одредени теми </w:t>
            </w:r>
          </w:p>
        </w:tc>
        <w:tc>
          <w:tcPr>
            <w:tcW w:w="2411"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Во текот на годината</w:t>
            </w:r>
          </w:p>
        </w:tc>
        <w:tc>
          <w:tcPr>
            <w:tcW w:w="1559"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 xml:space="preserve">Стручни лица </w:t>
            </w:r>
          </w:p>
        </w:tc>
        <w:tc>
          <w:tcPr>
            <w:tcW w:w="2410"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Литература, списанија интернет</w:t>
            </w:r>
          </w:p>
        </w:tc>
      </w:tr>
      <w:tr w:rsidR="00A0714F">
        <w:tc>
          <w:tcPr>
            <w:tcW w:w="567"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2.</w:t>
            </w:r>
          </w:p>
        </w:tc>
        <w:tc>
          <w:tcPr>
            <w:tcW w:w="3544"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 xml:space="preserve">Индивудуални и групни средби за надминување проблеми кај учениците и за врсничко </w:t>
            </w:r>
            <w:r>
              <w:rPr>
                <w:rFonts w:ascii="Arial" w:eastAsia="Times New Roman" w:hAnsi="Arial" w:cs="Arial"/>
                <w:sz w:val="20"/>
                <w:szCs w:val="20"/>
                <w:lang w:val="mk-MK" w:eastAsia="en-US"/>
              </w:rPr>
              <w:t>насилство</w:t>
            </w:r>
          </w:p>
        </w:tc>
        <w:tc>
          <w:tcPr>
            <w:tcW w:w="2411"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Во текот на годината</w:t>
            </w:r>
          </w:p>
        </w:tc>
        <w:tc>
          <w:tcPr>
            <w:tcW w:w="1559"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Одд.наставни одд.раководи.</w:t>
            </w:r>
          </w:p>
        </w:tc>
        <w:tc>
          <w:tcPr>
            <w:tcW w:w="2410"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Надминати проблеми</w:t>
            </w:r>
          </w:p>
        </w:tc>
      </w:tr>
      <w:tr w:rsidR="00A0714F">
        <w:tc>
          <w:tcPr>
            <w:tcW w:w="567"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3.</w:t>
            </w:r>
          </w:p>
        </w:tc>
        <w:tc>
          <w:tcPr>
            <w:tcW w:w="3544"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Индивидуали и групни советувања за професионално определување на учениците</w:t>
            </w:r>
          </w:p>
        </w:tc>
        <w:tc>
          <w:tcPr>
            <w:tcW w:w="2411"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мај</w:t>
            </w:r>
          </w:p>
        </w:tc>
        <w:tc>
          <w:tcPr>
            <w:tcW w:w="1559"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Одд.раководи.</w:t>
            </w:r>
          </w:p>
        </w:tc>
        <w:tc>
          <w:tcPr>
            <w:tcW w:w="2410"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Конкурс за упис, информации за уписот, услови, критериуми</w:t>
            </w:r>
          </w:p>
        </w:tc>
      </w:tr>
      <w:tr w:rsidR="00A0714F">
        <w:tc>
          <w:tcPr>
            <w:tcW w:w="10491" w:type="dxa"/>
            <w:gridSpan w:val="5"/>
          </w:tcPr>
          <w:p w:rsidR="00A0714F" w:rsidRDefault="002608D1">
            <w:pPr>
              <w:suppressAutoHyphens w:val="0"/>
              <w:spacing w:after="0" w:line="240" w:lineRule="auto"/>
              <w:jc w:val="center"/>
              <w:rPr>
                <w:rFonts w:ascii="Arial" w:eastAsia="Times New Roman" w:hAnsi="Arial" w:cs="Arial"/>
                <w:b/>
                <w:sz w:val="20"/>
                <w:szCs w:val="20"/>
                <w:lang w:val="mk-MK" w:eastAsia="en-US"/>
              </w:rPr>
            </w:pPr>
            <w:r>
              <w:rPr>
                <w:rFonts w:ascii="Arial" w:eastAsia="Times New Roman" w:hAnsi="Arial" w:cs="Arial"/>
                <w:b/>
                <w:sz w:val="20"/>
                <w:szCs w:val="20"/>
                <w:lang w:val="mk-MK" w:eastAsia="en-US"/>
              </w:rPr>
              <w:t xml:space="preserve">3.3. Вклучување на </w:t>
            </w:r>
            <w:r>
              <w:rPr>
                <w:rFonts w:ascii="Arial" w:eastAsia="Times New Roman" w:hAnsi="Arial" w:cs="Arial"/>
                <w:b/>
                <w:sz w:val="20"/>
                <w:szCs w:val="20"/>
                <w:lang w:val="mk-MK" w:eastAsia="en-US"/>
              </w:rPr>
              <w:t>родителите во животот и работата на училиштето</w:t>
            </w:r>
          </w:p>
        </w:tc>
      </w:tr>
      <w:tr w:rsidR="00A0714F">
        <w:tc>
          <w:tcPr>
            <w:tcW w:w="567"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1.</w:t>
            </w:r>
          </w:p>
        </w:tc>
        <w:tc>
          <w:tcPr>
            <w:tcW w:w="3544"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Поттикнување на родителите за вклучување во животот и работата на училиштето</w:t>
            </w:r>
          </w:p>
        </w:tc>
        <w:tc>
          <w:tcPr>
            <w:tcW w:w="2411"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Во текот на годината</w:t>
            </w:r>
          </w:p>
        </w:tc>
        <w:tc>
          <w:tcPr>
            <w:tcW w:w="1559"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Наставници директор, дефектолог</w:t>
            </w:r>
          </w:p>
        </w:tc>
        <w:tc>
          <w:tcPr>
            <w:tcW w:w="2410"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Идеи, иницијативи, стручна помош</w:t>
            </w:r>
          </w:p>
        </w:tc>
      </w:tr>
      <w:tr w:rsidR="00A0714F">
        <w:tc>
          <w:tcPr>
            <w:tcW w:w="10491" w:type="dxa"/>
            <w:gridSpan w:val="5"/>
          </w:tcPr>
          <w:p w:rsidR="00A0714F" w:rsidRDefault="002608D1">
            <w:pPr>
              <w:suppressAutoHyphens w:val="0"/>
              <w:spacing w:after="0" w:line="240" w:lineRule="auto"/>
              <w:jc w:val="center"/>
              <w:rPr>
                <w:rFonts w:ascii="Arial" w:eastAsia="Times New Roman" w:hAnsi="Arial" w:cs="Arial"/>
                <w:b/>
                <w:sz w:val="20"/>
                <w:szCs w:val="20"/>
                <w:lang w:val="mk-MK" w:eastAsia="en-US"/>
              </w:rPr>
            </w:pPr>
            <w:r>
              <w:rPr>
                <w:rFonts w:ascii="Arial" w:eastAsia="Times New Roman" w:hAnsi="Arial" w:cs="Arial"/>
                <w:b/>
                <w:sz w:val="20"/>
                <w:szCs w:val="20"/>
                <w:lang w:val="mk-MK" w:eastAsia="en-US"/>
              </w:rPr>
              <w:t xml:space="preserve">ПОДРАЧЈЕ 4. Соработка со заедницата </w:t>
            </w:r>
          </w:p>
        </w:tc>
      </w:tr>
      <w:tr w:rsidR="00A0714F">
        <w:tc>
          <w:tcPr>
            <w:tcW w:w="10491" w:type="dxa"/>
            <w:gridSpan w:val="5"/>
          </w:tcPr>
          <w:p w:rsidR="00A0714F" w:rsidRDefault="002608D1">
            <w:pPr>
              <w:suppressAutoHyphens w:val="0"/>
              <w:spacing w:after="0" w:line="240" w:lineRule="auto"/>
              <w:jc w:val="center"/>
              <w:rPr>
                <w:rFonts w:ascii="Arial" w:eastAsia="Times New Roman" w:hAnsi="Arial" w:cs="Arial"/>
                <w:sz w:val="20"/>
                <w:szCs w:val="20"/>
                <w:lang w:val="mk-MK" w:eastAsia="en-US"/>
              </w:rPr>
            </w:pPr>
            <w:r>
              <w:rPr>
                <w:rFonts w:ascii="Arial" w:eastAsia="Times New Roman" w:hAnsi="Arial" w:cs="Arial"/>
                <w:b/>
                <w:sz w:val="20"/>
                <w:szCs w:val="20"/>
                <w:lang w:val="mk-MK" w:eastAsia="en-US"/>
              </w:rPr>
              <w:t>4.1. Соработка со локалната заедница</w:t>
            </w:r>
          </w:p>
        </w:tc>
      </w:tr>
      <w:tr w:rsidR="00A0714F">
        <w:tc>
          <w:tcPr>
            <w:tcW w:w="567"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1.</w:t>
            </w:r>
          </w:p>
        </w:tc>
        <w:tc>
          <w:tcPr>
            <w:tcW w:w="3544" w:type="dxa"/>
          </w:tcPr>
          <w:p w:rsidR="00A0714F" w:rsidRDefault="002608D1">
            <w:pPr>
              <w:pStyle w:val="Default"/>
              <w:rPr>
                <w:rFonts w:ascii="Arial" w:hAnsi="Arial" w:cs="Arial"/>
                <w:sz w:val="20"/>
                <w:szCs w:val="20"/>
              </w:rPr>
            </w:pPr>
            <w:r>
              <w:rPr>
                <w:rFonts w:ascii="Arial" w:hAnsi="Arial" w:cs="Arial"/>
                <w:sz w:val="20"/>
                <w:szCs w:val="20"/>
              </w:rPr>
              <w:t>Планирање, организирање и реализирање активности за учество на училиштето на манифестации на ниво на пошироката заедница (културно-забавни, општествено-корисни,хуманитарни</w:t>
            </w:r>
          </w:p>
        </w:tc>
        <w:tc>
          <w:tcPr>
            <w:tcW w:w="2411" w:type="dxa"/>
          </w:tcPr>
          <w:p w:rsidR="00A0714F" w:rsidRDefault="002608D1">
            <w:pPr>
              <w:pStyle w:val="Default"/>
              <w:rPr>
                <w:rFonts w:ascii="Arial" w:hAnsi="Arial" w:cs="Arial"/>
                <w:sz w:val="20"/>
                <w:szCs w:val="20"/>
              </w:rPr>
            </w:pPr>
            <w:r>
              <w:rPr>
                <w:rFonts w:ascii="Arial" w:hAnsi="Arial" w:cs="Arial"/>
                <w:sz w:val="20"/>
                <w:szCs w:val="20"/>
              </w:rPr>
              <w:t>Во текот на годината</w:t>
            </w:r>
          </w:p>
        </w:tc>
        <w:tc>
          <w:tcPr>
            <w:tcW w:w="1559" w:type="dxa"/>
          </w:tcPr>
          <w:p w:rsidR="00A0714F" w:rsidRDefault="002608D1">
            <w:pPr>
              <w:pStyle w:val="Default"/>
              <w:rPr>
                <w:rFonts w:ascii="Arial" w:hAnsi="Arial" w:cs="Arial"/>
                <w:sz w:val="20"/>
                <w:szCs w:val="20"/>
              </w:rPr>
            </w:pPr>
            <w:r>
              <w:rPr>
                <w:rFonts w:ascii="Arial" w:hAnsi="Arial" w:cs="Arial"/>
                <w:sz w:val="20"/>
                <w:szCs w:val="20"/>
              </w:rPr>
              <w:t xml:space="preserve">Директор, наставници, </w:t>
            </w:r>
            <w:r>
              <w:rPr>
                <w:rFonts w:ascii="Arial" w:hAnsi="Arial" w:cs="Arial"/>
                <w:sz w:val="20"/>
                <w:szCs w:val="20"/>
              </w:rPr>
              <w:t>институции,општина</w:t>
            </w:r>
          </w:p>
        </w:tc>
        <w:tc>
          <w:tcPr>
            <w:tcW w:w="2410" w:type="dxa"/>
          </w:tcPr>
          <w:p w:rsidR="00A0714F" w:rsidRDefault="002608D1">
            <w:pPr>
              <w:pStyle w:val="Default"/>
              <w:rPr>
                <w:rFonts w:ascii="Arial" w:hAnsi="Arial" w:cs="Arial"/>
                <w:sz w:val="20"/>
                <w:szCs w:val="20"/>
              </w:rPr>
            </w:pPr>
            <w:r>
              <w:rPr>
                <w:rFonts w:ascii="Arial" w:hAnsi="Arial" w:cs="Arial"/>
                <w:sz w:val="20"/>
                <w:szCs w:val="20"/>
              </w:rPr>
              <w:t>Зголемена соработка  со Локалната заедница и други институции</w:t>
            </w:r>
          </w:p>
        </w:tc>
      </w:tr>
      <w:tr w:rsidR="00A0714F">
        <w:tc>
          <w:tcPr>
            <w:tcW w:w="567"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2.</w:t>
            </w:r>
          </w:p>
        </w:tc>
        <w:tc>
          <w:tcPr>
            <w:tcW w:w="3544"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Редовно информирање на локалната заедница за работата и постигнатите резултати</w:t>
            </w:r>
          </w:p>
        </w:tc>
        <w:tc>
          <w:tcPr>
            <w:tcW w:w="2411"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Јануари, Јули</w:t>
            </w:r>
          </w:p>
        </w:tc>
        <w:tc>
          <w:tcPr>
            <w:tcW w:w="1559"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Директор, наставници</w:t>
            </w:r>
          </w:p>
        </w:tc>
        <w:tc>
          <w:tcPr>
            <w:tcW w:w="2410"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 xml:space="preserve">Информација и извештаи за реализацијата и постигањата на учениците </w:t>
            </w:r>
          </w:p>
        </w:tc>
      </w:tr>
      <w:tr w:rsidR="00A0714F">
        <w:tc>
          <w:tcPr>
            <w:tcW w:w="567"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3.</w:t>
            </w:r>
          </w:p>
        </w:tc>
        <w:tc>
          <w:tcPr>
            <w:tcW w:w="3544"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Информирање на локалната заедница за потребите на училиштето</w:t>
            </w:r>
          </w:p>
        </w:tc>
        <w:tc>
          <w:tcPr>
            <w:tcW w:w="2411"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Септември, декември, март</w:t>
            </w:r>
          </w:p>
        </w:tc>
        <w:tc>
          <w:tcPr>
            <w:tcW w:w="1559"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Директор, секретар, наставници</w:t>
            </w:r>
          </w:p>
        </w:tc>
        <w:tc>
          <w:tcPr>
            <w:tcW w:w="2410"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План, Извештаи</w:t>
            </w:r>
          </w:p>
        </w:tc>
      </w:tr>
      <w:tr w:rsidR="00A0714F">
        <w:tc>
          <w:tcPr>
            <w:tcW w:w="567"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4.</w:t>
            </w:r>
          </w:p>
        </w:tc>
        <w:tc>
          <w:tcPr>
            <w:tcW w:w="3544"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Соработка во вонредни услови (елементарни непог</w:t>
            </w:r>
            <w:r>
              <w:rPr>
                <w:rFonts w:ascii="Arial" w:eastAsia="Times New Roman" w:hAnsi="Arial" w:cs="Arial"/>
                <w:sz w:val="20"/>
                <w:szCs w:val="20"/>
                <w:lang w:val="mk-MK" w:eastAsia="en-US"/>
              </w:rPr>
              <w:t>оди, заразни болести..),</w:t>
            </w:r>
          </w:p>
        </w:tc>
        <w:tc>
          <w:tcPr>
            <w:tcW w:w="2411"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Во текот на годината</w:t>
            </w:r>
          </w:p>
        </w:tc>
        <w:tc>
          <w:tcPr>
            <w:tcW w:w="1559"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Директор, секретар, наставници</w:t>
            </w:r>
          </w:p>
        </w:tc>
        <w:tc>
          <w:tcPr>
            <w:tcW w:w="2410"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Протоколи, Укажувања,</w:t>
            </w:r>
          </w:p>
        </w:tc>
      </w:tr>
      <w:tr w:rsidR="00A0714F">
        <w:tc>
          <w:tcPr>
            <w:tcW w:w="567"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 xml:space="preserve">5. </w:t>
            </w:r>
          </w:p>
        </w:tc>
        <w:tc>
          <w:tcPr>
            <w:tcW w:w="3544"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Соработка при реализација на МИО активности</w:t>
            </w:r>
          </w:p>
        </w:tc>
        <w:tc>
          <w:tcPr>
            <w:tcW w:w="2411"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Во текот на годината</w:t>
            </w:r>
          </w:p>
        </w:tc>
        <w:tc>
          <w:tcPr>
            <w:tcW w:w="1559"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Директор, одговор. нас. Претстав.од општина</w:t>
            </w:r>
          </w:p>
        </w:tc>
        <w:tc>
          <w:tcPr>
            <w:tcW w:w="2410"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 xml:space="preserve">План, заеднички активности со партнер </w:t>
            </w:r>
            <w:r>
              <w:rPr>
                <w:rFonts w:ascii="Arial" w:eastAsia="Times New Roman" w:hAnsi="Arial" w:cs="Arial"/>
                <w:sz w:val="20"/>
                <w:szCs w:val="20"/>
                <w:lang w:val="mk-MK" w:eastAsia="en-US"/>
              </w:rPr>
              <w:t>училиште</w:t>
            </w:r>
          </w:p>
        </w:tc>
      </w:tr>
      <w:tr w:rsidR="00A0714F">
        <w:tc>
          <w:tcPr>
            <w:tcW w:w="10491" w:type="dxa"/>
            <w:gridSpan w:val="5"/>
            <w:tcBorders>
              <w:right w:val="single" w:sz="4" w:space="0" w:color="auto"/>
            </w:tcBorders>
          </w:tcPr>
          <w:p w:rsidR="00A0714F" w:rsidRDefault="002608D1">
            <w:pPr>
              <w:suppressAutoHyphens w:val="0"/>
              <w:spacing w:after="0" w:line="240" w:lineRule="auto"/>
              <w:jc w:val="center"/>
              <w:rPr>
                <w:rFonts w:ascii="Arial" w:eastAsia="Times New Roman" w:hAnsi="Arial" w:cs="Arial"/>
                <w:b/>
                <w:sz w:val="20"/>
                <w:szCs w:val="20"/>
                <w:lang w:val="mk-MK" w:eastAsia="en-US"/>
              </w:rPr>
            </w:pPr>
            <w:r>
              <w:rPr>
                <w:rFonts w:ascii="Arial" w:eastAsia="Times New Roman" w:hAnsi="Arial" w:cs="Arial"/>
                <w:b/>
                <w:sz w:val="20"/>
                <w:szCs w:val="20"/>
                <w:lang w:val="mk-MK" w:eastAsia="en-US"/>
              </w:rPr>
              <w:t>4.2. Соработка со стручни институции и организации</w:t>
            </w:r>
          </w:p>
        </w:tc>
      </w:tr>
      <w:tr w:rsidR="00A0714F">
        <w:tc>
          <w:tcPr>
            <w:tcW w:w="567"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1.</w:t>
            </w:r>
          </w:p>
        </w:tc>
        <w:tc>
          <w:tcPr>
            <w:tcW w:w="3544"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Соработка за надминување проблеми кај учениците</w:t>
            </w:r>
          </w:p>
        </w:tc>
        <w:tc>
          <w:tcPr>
            <w:tcW w:w="2411"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Во текот на годината</w:t>
            </w:r>
          </w:p>
        </w:tc>
        <w:tc>
          <w:tcPr>
            <w:tcW w:w="1559"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Стручни лица</w:t>
            </w:r>
          </w:p>
        </w:tc>
        <w:tc>
          <w:tcPr>
            <w:tcW w:w="2410"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Сеопфатна анализа на состојбата</w:t>
            </w:r>
          </w:p>
        </w:tc>
      </w:tr>
      <w:tr w:rsidR="00A0714F">
        <w:tc>
          <w:tcPr>
            <w:tcW w:w="567"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2.</w:t>
            </w:r>
          </w:p>
        </w:tc>
        <w:tc>
          <w:tcPr>
            <w:tcW w:w="3544"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Соработка со училишта од општината и пошироко</w:t>
            </w:r>
          </w:p>
        </w:tc>
        <w:tc>
          <w:tcPr>
            <w:tcW w:w="2411"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Во текот на годината</w:t>
            </w:r>
          </w:p>
        </w:tc>
        <w:tc>
          <w:tcPr>
            <w:tcW w:w="1559"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Соработници, наставници, директори</w:t>
            </w:r>
          </w:p>
        </w:tc>
        <w:tc>
          <w:tcPr>
            <w:tcW w:w="2410"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Подобрен а комуникација, размена на искуства</w:t>
            </w:r>
          </w:p>
        </w:tc>
      </w:tr>
      <w:tr w:rsidR="00A0714F">
        <w:tc>
          <w:tcPr>
            <w:tcW w:w="567"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3.</w:t>
            </w:r>
          </w:p>
        </w:tc>
        <w:tc>
          <w:tcPr>
            <w:tcW w:w="3544"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Упатување на ученици, родители, наставници до соодветни институции за добивање соодветна помош</w:t>
            </w:r>
          </w:p>
        </w:tc>
        <w:tc>
          <w:tcPr>
            <w:tcW w:w="2411"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Во текот на годината</w:t>
            </w:r>
          </w:p>
        </w:tc>
        <w:tc>
          <w:tcPr>
            <w:tcW w:w="1559"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Наставници, родители, стручни лица</w:t>
            </w:r>
          </w:p>
        </w:tc>
        <w:tc>
          <w:tcPr>
            <w:tcW w:w="2410"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Надминати проблеми</w:t>
            </w:r>
          </w:p>
        </w:tc>
      </w:tr>
      <w:tr w:rsidR="00A0714F">
        <w:tc>
          <w:tcPr>
            <w:tcW w:w="10491" w:type="dxa"/>
            <w:gridSpan w:val="5"/>
            <w:tcBorders>
              <w:right w:val="single" w:sz="4" w:space="0" w:color="auto"/>
            </w:tcBorders>
          </w:tcPr>
          <w:p w:rsidR="00A0714F" w:rsidRDefault="002608D1">
            <w:pPr>
              <w:suppressAutoHyphens w:val="0"/>
              <w:spacing w:after="0" w:line="240" w:lineRule="auto"/>
              <w:jc w:val="center"/>
              <w:rPr>
                <w:rFonts w:ascii="Arial" w:eastAsia="Times New Roman" w:hAnsi="Arial" w:cs="Arial"/>
                <w:b/>
                <w:sz w:val="20"/>
                <w:szCs w:val="20"/>
                <w:lang w:val="mk-MK" w:eastAsia="en-US"/>
              </w:rPr>
            </w:pPr>
            <w:r>
              <w:rPr>
                <w:rFonts w:ascii="Arial" w:eastAsia="Times New Roman" w:hAnsi="Arial" w:cs="Arial"/>
                <w:b/>
                <w:sz w:val="20"/>
                <w:szCs w:val="20"/>
                <w:lang w:val="mk-MK" w:eastAsia="en-US"/>
              </w:rPr>
              <w:lastRenderedPageBreak/>
              <w:t xml:space="preserve">ПОДРАЧЈЕ 5. ПРОФЕСИОНАЛЕН РАЗВОЈ И ПРОФЕСИОНАЛНА СОРАБОТКА </w:t>
            </w:r>
          </w:p>
        </w:tc>
      </w:tr>
      <w:tr w:rsidR="00A0714F">
        <w:tc>
          <w:tcPr>
            <w:tcW w:w="10491" w:type="dxa"/>
            <w:gridSpan w:val="5"/>
            <w:tcBorders>
              <w:right w:val="single" w:sz="4" w:space="0" w:color="auto"/>
            </w:tcBorders>
          </w:tcPr>
          <w:p w:rsidR="00A0714F" w:rsidRDefault="002608D1">
            <w:pPr>
              <w:pStyle w:val="ListParagraph"/>
              <w:numPr>
                <w:ilvl w:val="1"/>
                <w:numId w:val="2"/>
              </w:numPr>
              <w:suppressAutoHyphens w:val="0"/>
              <w:spacing w:after="0" w:line="240" w:lineRule="auto"/>
              <w:jc w:val="center"/>
              <w:rPr>
                <w:rFonts w:ascii="Arial" w:eastAsia="Times New Roman" w:hAnsi="Arial" w:cs="Arial"/>
                <w:sz w:val="20"/>
                <w:szCs w:val="20"/>
                <w:lang w:val="mk-MK" w:eastAsia="en-US"/>
              </w:rPr>
            </w:pPr>
            <w:r>
              <w:rPr>
                <w:rFonts w:ascii="Arial" w:eastAsia="Times New Roman" w:hAnsi="Arial" w:cs="Arial"/>
                <w:b/>
                <w:sz w:val="20"/>
                <w:szCs w:val="20"/>
                <w:lang w:val="mk-MK" w:eastAsia="en-US"/>
              </w:rPr>
              <w:t>Личен професионален развој</w:t>
            </w:r>
          </w:p>
        </w:tc>
      </w:tr>
      <w:tr w:rsidR="00A0714F">
        <w:tc>
          <w:tcPr>
            <w:tcW w:w="567"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1.</w:t>
            </w:r>
          </w:p>
        </w:tc>
        <w:tc>
          <w:tcPr>
            <w:tcW w:w="3544"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Самопроценка на компетенции</w:t>
            </w:r>
          </w:p>
        </w:tc>
        <w:tc>
          <w:tcPr>
            <w:tcW w:w="2411"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Август, септември</w:t>
            </w:r>
          </w:p>
        </w:tc>
        <w:tc>
          <w:tcPr>
            <w:tcW w:w="1559"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дефектолог</w:t>
            </w:r>
          </w:p>
        </w:tc>
        <w:tc>
          <w:tcPr>
            <w:tcW w:w="2410"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Извршена самопроценка</w:t>
            </w:r>
          </w:p>
        </w:tc>
      </w:tr>
      <w:tr w:rsidR="00A0714F">
        <w:tc>
          <w:tcPr>
            <w:tcW w:w="567"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2.</w:t>
            </w:r>
          </w:p>
        </w:tc>
        <w:tc>
          <w:tcPr>
            <w:tcW w:w="3544"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Изготвување личен план за професионален развој</w:t>
            </w:r>
          </w:p>
        </w:tc>
        <w:tc>
          <w:tcPr>
            <w:tcW w:w="2411"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септември</w:t>
            </w:r>
          </w:p>
        </w:tc>
        <w:tc>
          <w:tcPr>
            <w:tcW w:w="1559"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дефектолог</w:t>
            </w:r>
          </w:p>
        </w:tc>
        <w:tc>
          <w:tcPr>
            <w:tcW w:w="2410"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Личен план</w:t>
            </w:r>
          </w:p>
        </w:tc>
      </w:tr>
      <w:tr w:rsidR="00A0714F">
        <w:tc>
          <w:tcPr>
            <w:tcW w:w="567"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3.</w:t>
            </w:r>
          </w:p>
        </w:tc>
        <w:tc>
          <w:tcPr>
            <w:tcW w:w="3544"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Следење и учество во реализација на интерни обуки</w:t>
            </w:r>
          </w:p>
        </w:tc>
        <w:tc>
          <w:tcPr>
            <w:tcW w:w="2411"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Во текот на годината</w:t>
            </w:r>
          </w:p>
        </w:tc>
        <w:tc>
          <w:tcPr>
            <w:tcW w:w="1559"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Дефектолог, наставници, директор</w:t>
            </w:r>
          </w:p>
        </w:tc>
        <w:tc>
          <w:tcPr>
            <w:tcW w:w="2410"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Стекнати професионални компетенции</w:t>
            </w:r>
          </w:p>
        </w:tc>
      </w:tr>
      <w:tr w:rsidR="00A0714F">
        <w:tc>
          <w:tcPr>
            <w:tcW w:w="567"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4.</w:t>
            </w:r>
          </w:p>
        </w:tc>
        <w:tc>
          <w:tcPr>
            <w:tcW w:w="3544"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Учество/следење обуки и други форми на професионален развој во организација на акредитирани обучувачи</w:t>
            </w:r>
          </w:p>
        </w:tc>
        <w:tc>
          <w:tcPr>
            <w:tcW w:w="2411"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Во текот</w:t>
            </w:r>
            <w:r>
              <w:rPr>
                <w:rFonts w:ascii="Arial" w:eastAsia="Times New Roman" w:hAnsi="Arial" w:cs="Arial"/>
                <w:sz w:val="20"/>
                <w:szCs w:val="20"/>
                <w:lang w:val="mk-MK" w:eastAsia="en-US"/>
              </w:rPr>
              <w:t xml:space="preserve"> на годината</w:t>
            </w:r>
          </w:p>
        </w:tc>
        <w:tc>
          <w:tcPr>
            <w:tcW w:w="1559"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Директор, дефектолог, наставници, обучувачи</w:t>
            </w:r>
          </w:p>
        </w:tc>
        <w:tc>
          <w:tcPr>
            <w:tcW w:w="2410"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Стекнати професионални компетенции според планот</w:t>
            </w:r>
          </w:p>
        </w:tc>
      </w:tr>
      <w:tr w:rsidR="00A0714F">
        <w:tc>
          <w:tcPr>
            <w:tcW w:w="10491" w:type="dxa"/>
            <w:gridSpan w:val="5"/>
          </w:tcPr>
          <w:p w:rsidR="00A0714F" w:rsidRDefault="002608D1">
            <w:pPr>
              <w:pStyle w:val="ListParagraph"/>
              <w:numPr>
                <w:ilvl w:val="1"/>
                <w:numId w:val="2"/>
              </w:numPr>
              <w:suppressAutoHyphens w:val="0"/>
              <w:spacing w:after="0" w:line="240" w:lineRule="auto"/>
              <w:jc w:val="center"/>
              <w:rPr>
                <w:rFonts w:ascii="Arial" w:eastAsia="Times New Roman" w:hAnsi="Arial" w:cs="Arial"/>
                <w:b/>
                <w:sz w:val="20"/>
                <w:szCs w:val="20"/>
                <w:lang w:val="mk-MK" w:eastAsia="en-US"/>
              </w:rPr>
            </w:pPr>
            <w:r>
              <w:rPr>
                <w:rFonts w:ascii="Arial" w:eastAsia="Times New Roman" w:hAnsi="Arial" w:cs="Arial"/>
                <w:b/>
                <w:sz w:val="20"/>
                <w:szCs w:val="20"/>
                <w:lang w:val="mk-MK" w:eastAsia="en-US"/>
              </w:rPr>
              <w:t>Поддршка на професионалниот развој и соработка во училиштето</w:t>
            </w:r>
          </w:p>
        </w:tc>
      </w:tr>
      <w:tr w:rsidR="00A0714F">
        <w:tc>
          <w:tcPr>
            <w:tcW w:w="567"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1.</w:t>
            </w:r>
          </w:p>
        </w:tc>
        <w:tc>
          <w:tcPr>
            <w:tcW w:w="3544"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Самопроценка на компетенциите на наставниците</w:t>
            </w:r>
          </w:p>
        </w:tc>
        <w:tc>
          <w:tcPr>
            <w:tcW w:w="2411"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Август, септември</w:t>
            </w:r>
          </w:p>
        </w:tc>
        <w:tc>
          <w:tcPr>
            <w:tcW w:w="1559"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 xml:space="preserve">Дефектолог, </w:t>
            </w:r>
            <w:r>
              <w:rPr>
                <w:rFonts w:ascii="Arial" w:eastAsia="Times New Roman" w:hAnsi="Arial" w:cs="Arial"/>
                <w:sz w:val="20"/>
                <w:szCs w:val="20"/>
                <w:lang w:val="mk-MK" w:eastAsia="en-US"/>
              </w:rPr>
              <w:t>наставници</w:t>
            </w:r>
          </w:p>
        </w:tc>
        <w:tc>
          <w:tcPr>
            <w:tcW w:w="2410"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Анализа на добиените одговори од самопро.</w:t>
            </w:r>
          </w:p>
        </w:tc>
      </w:tr>
      <w:tr w:rsidR="00A0714F">
        <w:tc>
          <w:tcPr>
            <w:tcW w:w="567"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2.</w:t>
            </w:r>
          </w:p>
        </w:tc>
        <w:tc>
          <w:tcPr>
            <w:tcW w:w="3544"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Сумирање на добиените одговори и издвојување на најзастапените потреби за професионален развој</w:t>
            </w:r>
          </w:p>
        </w:tc>
        <w:tc>
          <w:tcPr>
            <w:tcW w:w="2411"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септември</w:t>
            </w:r>
          </w:p>
        </w:tc>
        <w:tc>
          <w:tcPr>
            <w:tcW w:w="1559"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Дефектолог, наставници, директор</w:t>
            </w:r>
          </w:p>
        </w:tc>
        <w:tc>
          <w:tcPr>
            <w:tcW w:w="2410"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Изготвување План за професионален развој на училиштето</w:t>
            </w:r>
          </w:p>
        </w:tc>
      </w:tr>
      <w:tr w:rsidR="00A0714F">
        <w:tc>
          <w:tcPr>
            <w:tcW w:w="567"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3.</w:t>
            </w:r>
          </w:p>
        </w:tc>
        <w:tc>
          <w:tcPr>
            <w:tcW w:w="3544"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Учество на организираните обуки</w:t>
            </w:r>
          </w:p>
        </w:tc>
        <w:tc>
          <w:tcPr>
            <w:tcW w:w="2411"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Во текот на годината</w:t>
            </w:r>
          </w:p>
        </w:tc>
        <w:tc>
          <w:tcPr>
            <w:tcW w:w="1559"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Наставници, дефектолог, обучувачи</w:t>
            </w:r>
          </w:p>
        </w:tc>
        <w:tc>
          <w:tcPr>
            <w:tcW w:w="2410"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Стекнати сознанија, вештини и компетенции</w:t>
            </w:r>
          </w:p>
        </w:tc>
      </w:tr>
      <w:tr w:rsidR="00A0714F">
        <w:tc>
          <w:tcPr>
            <w:tcW w:w="567"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4.</w:t>
            </w:r>
          </w:p>
        </w:tc>
        <w:tc>
          <w:tcPr>
            <w:tcW w:w="3544"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Водење професионално досие на наставниците</w:t>
            </w:r>
          </w:p>
        </w:tc>
        <w:tc>
          <w:tcPr>
            <w:tcW w:w="2411"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Во текот на годината</w:t>
            </w:r>
          </w:p>
        </w:tc>
        <w:tc>
          <w:tcPr>
            <w:tcW w:w="1559"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Наставници, дефектолог</w:t>
            </w:r>
          </w:p>
        </w:tc>
        <w:tc>
          <w:tcPr>
            <w:tcW w:w="2410"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 xml:space="preserve">Евиденција за посетените обуки </w:t>
            </w:r>
          </w:p>
        </w:tc>
      </w:tr>
      <w:tr w:rsidR="00A0714F">
        <w:tc>
          <w:tcPr>
            <w:tcW w:w="10491" w:type="dxa"/>
            <w:gridSpan w:val="5"/>
          </w:tcPr>
          <w:p w:rsidR="00A0714F" w:rsidRDefault="002608D1">
            <w:pPr>
              <w:tabs>
                <w:tab w:val="left" w:pos="3738"/>
              </w:tabs>
              <w:suppressAutoHyphens w:val="0"/>
              <w:spacing w:after="0" w:line="240" w:lineRule="auto"/>
              <w:jc w:val="center"/>
              <w:rPr>
                <w:rFonts w:ascii="Arial" w:eastAsia="Times New Roman" w:hAnsi="Arial" w:cs="Arial"/>
                <w:b/>
                <w:sz w:val="20"/>
                <w:szCs w:val="20"/>
                <w:lang w:val="mk-MK" w:eastAsia="en-US"/>
              </w:rPr>
            </w:pPr>
            <w:r>
              <w:rPr>
                <w:rFonts w:ascii="Arial" w:eastAsia="Times New Roman" w:hAnsi="Arial" w:cs="Arial"/>
                <w:b/>
                <w:sz w:val="20"/>
                <w:szCs w:val="20"/>
                <w:lang w:val="mk-MK" w:eastAsia="en-US"/>
              </w:rPr>
              <w:t>ПОД</w:t>
            </w:r>
            <w:r>
              <w:rPr>
                <w:rFonts w:ascii="Arial" w:eastAsia="Times New Roman" w:hAnsi="Arial" w:cs="Arial"/>
                <w:b/>
                <w:sz w:val="20"/>
                <w:szCs w:val="20"/>
                <w:lang w:val="mk-MK" w:eastAsia="en-US"/>
              </w:rPr>
              <w:t>РАЧЈЕ 6. АНАЛИТИЧКО-ИСТРАЖУВАЧКА РАБОТА</w:t>
            </w:r>
          </w:p>
        </w:tc>
      </w:tr>
      <w:tr w:rsidR="00A0714F">
        <w:tc>
          <w:tcPr>
            <w:tcW w:w="10491" w:type="dxa"/>
            <w:gridSpan w:val="5"/>
          </w:tcPr>
          <w:p w:rsidR="00A0714F" w:rsidRDefault="002608D1">
            <w:pPr>
              <w:suppressAutoHyphens w:val="0"/>
              <w:spacing w:after="0" w:line="240" w:lineRule="auto"/>
              <w:jc w:val="center"/>
              <w:rPr>
                <w:rFonts w:ascii="Arial" w:eastAsia="Times New Roman" w:hAnsi="Arial" w:cs="Arial"/>
                <w:b/>
                <w:sz w:val="20"/>
                <w:szCs w:val="20"/>
                <w:lang w:val="mk-MK" w:eastAsia="en-US"/>
              </w:rPr>
            </w:pPr>
            <w:r>
              <w:rPr>
                <w:rFonts w:ascii="Arial" w:eastAsia="Times New Roman" w:hAnsi="Arial" w:cs="Arial"/>
                <w:b/>
                <w:sz w:val="20"/>
                <w:szCs w:val="20"/>
                <w:lang w:val="mk-MK" w:eastAsia="en-US"/>
              </w:rPr>
              <w:t>6.1. Анализа и проценка на воспитно-образовната работа</w:t>
            </w:r>
          </w:p>
        </w:tc>
      </w:tr>
      <w:tr w:rsidR="00A0714F">
        <w:tc>
          <w:tcPr>
            <w:tcW w:w="567"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1.</w:t>
            </w:r>
          </w:p>
        </w:tc>
        <w:tc>
          <w:tcPr>
            <w:tcW w:w="3544"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Анализа на планирањата на наставниците</w:t>
            </w:r>
          </w:p>
        </w:tc>
        <w:tc>
          <w:tcPr>
            <w:tcW w:w="2411"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септември</w:t>
            </w:r>
          </w:p>
        </w:tc>
        <w:tc>
          <w:tcPr>
            <w:tcW w:w="1559"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Наставници дефектолог, директор</w:t>
            </w:r>
          </w:p>
        </w:tc>
        <w:tc>
          <w:tcPr>
            <w:tcW w:w="2410"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Солидно изготвени планирања спорен НПП</w:t>
            </w:r>
          </w:p>
        </w:tc>
      </w:tr>
      <w:tr w:rsidR="00A0714F">
        <w:tc>
          <w:tcPr>
            <w:tcW w:w="567"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2.</w:t>
            </w:r>
          </w:p>
        </w:tc>
        <w:tc>
          <w:tcPr>
            <w:tcW w:w="3544"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 xml:space="preserve">Анализа на реализацијата на </w:t>
            </w:r>
            <w:r>
              <w:rPr>
                <w:rFonts w:ascii="Arial" w:eastAsia="Times New Roman" w:hAnsi="Arial" w:cs="Arial"/>
                <w:sz w:val="20"/>
                <w:szCs w:val="20"/>
                <w:lang w:val="mk-MK" w:eastAsia="en-US"/>
              </w:rPr>
              <w:t>наставата и воннаставната работа</w:t>
            </w:r>
          </w:p>
        </w:tc>
        <w:tc>
          <w:tcPr>
            <w:tcW w:w="2411"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Јануари, јуни</w:t>
            </w:r>
          </w:p>
        </w:tc>
        <w:tc>
          <w:tcPr>
            <w:tcW w:w="1559"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Наставници, дефектолог, директор</w:t>
            </w:r>
          </w:p>
        </w:tc>
        <w:tc>
          <w:tcPr>
            <w:tcW w:w="2410"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Пополнети записници од посета и следење на часови</w:t>
            </w:r>
          </w:p>
        </w:tc>
      </w:tr>
      <w:tr w:rsidR="00A0714F">
        <w:tc>
          <w:tcPr>
            <w:tcW w:w="567"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3.</w:t>
            </w:r>
          </w:p>
        </w:tc>
        <w:tc>
          <w:tcPr>
            <w:tcW w:w="3544"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 xml:space="preserve">Изготвување извештаи за работата на училиштето </w:t>
            </w:r>
          </w:p>
        </w:tc>
        <w:tc>
          <w:tcPr>
            <w:tcW w:w="2411"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Февруари, Јули</w:t>
            </w:r>
          </w:p>
        </w:tc>
        <w:tc>
          <w:tcPr>
            <w:tcW w:w="1559"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Директор, дефектолог,</w:t>
            </w:r>
          </w:p>
        </w:tc>
        <w:tc>
          <w:tcPr>
            <w:tcW w:w="2410"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 xml:space="preserve">Анализа на успехот, споредбени </w:t>
            </w:r>
            <w:r>
              <w:rPr>
                <w:rFonts w:ascii="Arial" w:eastAsia="Times New Roman" w:hAnsi="Arial" w:cs="Arial"/>
                <w:sz w:val="20"/>
                <w:szCs w:val="20"/>
                <w:lang w:val="mk-MK" w:eastAsia="en-US"/>
              </w:rPr>
              <w:t>показате.</w:t>
            </w:r>
          </w:p>
        </w:tc>
      </w:tr>
      <w:tr w:rsidR="00A0714F">
        <w:tc>
          <w:tcPr>
            <w:tcW w:w="567"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 xml:space="preserve">4. </w:t>
            </w:r>
          </w:p>
        </w:tc>
        <w:tc>
          <w:tcPr>
            <w:tcW w:w="3544"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Работа на акциони планови</w:t>
            </w:r>
          </w:p>
        </w:tc>
        <w:tc>
          <w:tcPr>
            <w:tcW w:w="2411"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Во текот на годината</w:t>
            </w:r>
          </w:p>
        </w:tc>
        <w:tc>
          <w:tcPr>
            <w:tcW w:w="1559"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дефектолог</w:t>
            </w:r>
          </w:p>
        </w:tc>
        <w:tc>
          <w:tcPr>
            <w:tcW w:w="2410"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Подобрување на состојбата која се следи и разработува</w:t>
            </w:r>
          </w:p>
        </w:tc>
      </w:tr>
      <w:tr w:rsidR="00A0714F">
        <w:tc>
          <w:tcPr>
            <w:tcW w:w="10491" w:type="dxa"/>
            <w:gridSpan w:val="5"/>
          </w:tcPr>
          <w:p w:rsidR="00A0714F" w:rsidRDefault="002608D1">
            <w:pPr>
              <w:suppressAutoHyphens w:val="0"/>
              <w:spacing w:after="0" w:line="240" w:lineRule="auto"/>
              <w:jc w:val="center"/>
              <w:rPr>
                <w:rFonts w:ascii="Arial" w:eastAsia="Times New Roman" w:hAnsi="Arial" w:cs="Arial"/>
                <w:b/>
                <w:sz w:val="20"/>
                <w:szCs w:val="20"/>
                <w:lang w:val="mk-MK" w:eastAsia="en-US"/>
              </w:rPr>
            </w:pPr>
            <w:r>
              <w:rPr>
                <w:rFonts w:ascii="Arial" w:eastAsia="Times New Roman" w:hAnsi="Arial" w:cs="Arial"/>
                <w:b/>
                <w:sz w:val="20"/>
                <w:szCs w:val="20"/>
                <w:lang w:val="mk-MK" w:eastAsia="en-US"/>
              </w:rPr>
              <w:t>6.2. Истражување на воспитно-образовната работа</w:t>
            </w:r>
          </w:p>
        </w:tc>
      </w:tr>
      <w:tr w:rsidR="00A0714F">
        <w:tc>
          <w:tcPr>
            <w:tcW w:w="567"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1.</w:t>
            </w:r>
          </w:p>
        </w:tc>
        <w:tc>
          <w:tcPr>
            <w:tcW w:w="3544"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Истражување на проблем од воспитно-образовен карактер</w:t>
            </w:r>
          </w:p>
        </w:tc>
        <w:tc>
          <w:tcPr>
            <w:tcW w:w="2411"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Прво полугодие</w:t>
            </w:r>
          </w:p>
        </w:tc>
        <w:tc>
          <w:tcPr>
            <w:tcW w:w="1559"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Дефектолог наставници</w:t>
            </w:r>
          </w:p>
        </w:tc>
        <w:tc>
          <w:tcPr>
            <w:tcW w:w="2410"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Добиено сознание за состојбата со проблемот и негово надминување</w:t>
            </w:r>
          </w:p>
        </w:tc>
      </w:tr>
      <w:tr w:rsidR="00A0714F">
        <w:tc>
          <w:tcPr>
            <w:tcW w:w="567"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2.</w:t>
            </w:r>
          </w:p>
        </w:tc>
        <w:tc>
          <w:tcPr>
            <w:tcW w:w="3544"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Истражување за постигањата и успехот на учениците</w:t>
            </w:r>
          </w:p>
        </w:tc>
        <w:tc>
          <w:tcPr>
            <w:tcW w:w="2411"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Второ полугодие</w:t>
            </w:r>
          </w:p>
        </w:tc>
        <w:tc>
          <w:tcPr>
            <w:tcW w:w="1559"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Дефектолог, наставници</w:t>
            </w:r>
          </w:p>
        </w:tc>
        <w:tc>
          <w:tcPr>
            <w:tcW w:w="2410"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Констатирана состојба и предлог мерки за подобрување</w:t>
            </w:r>
          </w:p>
        </w:tc>
      </w:tr>
      <w:tr w:rsidR="00A0714F">
        <w:tc>
          <w:tcPr>
            <w:tcW w:w="10491" w:type="dxa"/>
            <w:gridSpan w:val="5"/>
          </w:tcPr>
          <w:p w:rsidR="00A0714F" w:rsidRDefault="002608D1">
            <w:pPr>
              <w:suppressAutoHyphens w:val="0"/>
              <w:spacing w:after="0" w:line="240" w:lineRule="auto"/>
              <w:jc w:val="center"/>
              <w:rPr>
                <w:rFonts w:ascii="Arial" w:eastAsia="Times New Roman" w:hAnsi="Arial" w:cs="Arial"/>
                <w:b/>
                <w:sz w:val="20"/>
                <w:szCs w:val="20"/>
                <w:lang w:val="mk-MK" w:eastAsia="en-US"/>
              </w:rPr>
            </w:pPr>
            <w:r>
              <w:rPr>
                <w:rFonts w:ascii="Arial" w:eastAsia="Times New Roman" w:hAnsi="Arial" w:cs="Arial"/>
                <w:b/>
                <w:sz w:val="20"/>
                <w:szCs w:val="20"/>
                <w:lang w:val="mk-MK" w:eastAsia="en-US"/>
              </w:rPr>
              <w:t xml:space="preserve">ПОДРАЧЈЕ 7. УЧИЛИШНА </w:t>
            </w:r>
            <w:r>
              <w:rPr>
                <w:rFonts w:ascii="Arial" w:eastAsia="Times New Roman" w:hAnsi="Arial" w:cs="Arial"/>
                <w:b/>
                <w:sz w:val="20"/>
                <w:szCs w:val="20"/>
                <w:lang w:val="mk-MK" w:eastAsia="en-US"/>
              </w:rPr>
              <w:t>СТРУКТУРА, ОРГАНИЗАЦИЈА И КЛИМА</w:t>
            </w:r>
          </w:p>
        </w:tc>
      </w:tr>
      <w:tr w:rsidR="00A0714F">
        <w:tc>
          <w:tcPr>
            <w:tcW w:w="10491" w:type="dxa"/>
            <w:gridSpan w:val="5"/>
          </w:tcPr>
          <w:p w:rsidR="00A0714F" w:rsidRDefault="002608D1">
            <w:pPr>
              <w:suppressAutoHyphens w:val="0"/>
              <w:autoSpaceDE w:val="0"/>
              <w:autoSpaceDN w:val="0"/>
              <w:adjustRightInd w:val="0"/>
              <w:spacing w:after="0" w:line="240" w:lineRule="auto"/>
              <w:jc w:val="center"/>
              <w:rPr>
                <w:rFonts w:ascii="Arial" w:eastAsiaTheme="minorHAnsi" w:hAnsi="Arial" w:cs="Arial"/>
                <w:b/>
                <w:color w:val="000000"/>
                <w:sz w:val="20"/>
                <w:szCs w:val="20"/>
                <w:lang w:val="mk-MK" w:eastAsia="en-US"/>
              </w:rPr>
            </w:pPr>
            <w:r>
              <w:rPr>
                <w:rFonts w:ascii="Arial" w:eastAsiaTheme="minorHAnsi" w:hAnsi="Arial" w:cs="Arial"/>
                <w:b/>
                <w:color w:val="000000"/>
                <w:sz w:val="20"/>
                <w:szCs w:val="20"/>
                <w:lang w:val="mk-MK" w:eastAsia="en-US"/>
              </w:rPr>
              <w:t>7.1.Училишна структура, организација (планирање, следење на наставата, педагошка евиденција и документација, евалуација)</w:t>
            </w:r>
          </w:p>
        </w:tc>
      </w:tr>
      <w:tr w:rsidR="00A0714F">
        <w:tc>
          <w:tcPr>
            <w:tcW w:w="567"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1.</w:t>
            </w:r>
          </w:p>
        </w:tc>
        <w:tc>
          <w:tcPr>
            <w:tcW w:w="3544"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Следење на часови од задолжителна, изборна, дополнителна и дод.настава</w:t>
            </w:r>
          </w:p>
        </w:tc>
        <w:tc>
          <w:tcPr>
            <w:tcW w:w="2411"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Ноември, април</w:t>
            </w:r>
          </w:p>
        </w:tc>
        <w:tc>
          <w:tcPr>
            <w:tcW w:w="1559"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 xml:space="preserve">Директор, </w:t>
            </w:r>
            <w:r>
              <w:rPr>
                <w:rFonts w:ascii="Arial" w:eastAsia="Times New Roman" w:hAnsi="Arial" w:cs="Arial"/>
                <w:sz w:val="20"/>
                <w:szCs w:val="20"/>
                <w:lang w:val="mk-MK" w:eastAsia="en-US"/>
              </w:rPr>
              <w:t>наставници</w:t>
            </w:r>
          </w:p>
        </w:tc>
        <w:tc>
          <w:tcPr>
            <w:tcW w:w="2410"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Воочување на позитивни и негативни страни на реализаци.</w:t>
            </w:r>
          </w:p>
        </w:tc>
      </w:tr>
      <w:tr w:rsidR="00A0714F">
        <w:tc>
          <w:tcPr>
            <w:tcW w:w="567"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2.</w:t>
            </w:r>
          </w:p>
        </w:tc>
        <w:tc>
          <w:tcPr>
            <w:tcW w:w="3544"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Следење на реализацијата на воннаставните активности</w:t>
            </w:r>
          </w:p>
        </w:tc>
        <w:tc>
          <w:tcPr>
            <w:tcW w:w="2411"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Во текот на годината</w:t>
            </w:r>
          </w:p>
        </w:tc>
        <w:tc>
          <w:tcPr>
            <w:tcW w:w="1559"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Директор, наставници</w:t>
            </w:r>
          </w:p>
        </w:tc>
        <w:tc>
          <w:tcPr>
            <w:tcW w:w="2410"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Подобар квалитет во воннаставните активности</w:t>
            </w:r>
          </w:p>
        </w:tc>
      </w:tr>
      <w:tr w:rsidR="00A0714F">
        <w:tc>
          <w:tcPr>
            <w:tcW w:w="567"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3.</w:t>
            </w:r>
          </w:p>
        </w:tc>
        <w:tc>
          <w:tcPr>
            <w:tcW w:w="3544"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Следење на водењето на ПЕД</w:t>
            </w:r>
          </w:p>
        </w:tc>
        <w:tc>
          <w:tcPr>
            <w:tcW w:w="2411"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 xml:space="preserve">Во текот на </w:t>
            </w:r>
            <w:r>
              <w:rPr>
                <w:rFonts w:ascii="Arial" w:eastAsia="Times New Roman" w:hAnsi="Arial" w:cs="Arial"/>
                <w:sz w:val="20"/>
                <w:szCs w:val="20"/>
                <w:lang w:val="mk-MK" w:eastAsia="en-US"/>
              </w:rPr>
              <w:t>годината, септември, јануари, јуни</w:t>
            </w:r>
          </w:p>
        </w:tc>
        <w:tc>
          <w:tcPr>
            <w:tcW w:w="1559"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Директор, комисија</w:t>
            </w:r>
          </w:p>
        </w:tc>
        <w:tc>
          <w:tcPr>
            <w:tcW w:w="2410"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Квалитетно водење на ПЕД.</w:t>
            </w:r>
          </w:p>
        </w:tc>
      </w:tr>
      <w:tr w:rsidR="00A0714F">
        <w:tc>
          <w:tcPr>
            <w:tcW w:w="567"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lastRenderedPageBreak/>
              <w:t>4.</w:t>
            </w:r>
          </w:p>
        </w:tc>
        <w:tc>
          <w:tcPr>
            <w:tcW w:w="3544"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Планирање и организација на работата на училиштето</w:t>
            </w:r>
          </w:p>
        </w:tc>
        <w:tc>
          <w:tcPr>
            <w:tcW w:w="2411"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август</w:t>
            </w:r>
          </w:p>
        </w:tc>
        <w:tc>
          <w:tcPr>
            <w:tcW w:w="1559"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Директор, комисија</w:t>
            </w:r>
          </w:p>
        </w:tc>
        <w:tc>
          <w:tcPr>
            <w:tcW w:w="2410"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Годишна програма за работа на училиштето</w:t>
            </w:r>
          </w:p>
        </w:tc>
      </w:tr>
      <w:tr w:rsidR="00A0714F">
        <w:tc>
          <w:tcPr>
            <w:tcW w:w="567"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5.</w:t>
            </w:r>
          </w:p>
        </w:tc>
        <w:tc>
          <w:tcPr>
            <w:tcW w:w="3544"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 xml:space="preserve">Следење и учество во работата на стручните органи </w:t>
            </w:r>
            <w:r>
              <w:rPr>
                <w:rFonts w:ascii="Arial" w:eastAsia="Times New Roman" w:hAnsi="Arial" w:cs="Arial"/>
                <w:sz w:val="20"/>
                <w:szCs w:val="20"/>
                <w:lang w:val="mk-MK" w:eastAsia="en-US"/>
              </w:rPr>
              <w:t>и тел</w:t>
            </w:r>
          </w:p>
        </w:tc>
        <w:tc>
          <w:tcPr>
            <w:tcW w:w="2411"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Во текот на годината</w:t>
            </w:r>
          </w:p>
        </w:tc>
        <w:tc>
          <w:tcPr>
            <w:tcW w:w="1559"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Директор</w:t>
            </w:r>
          </w:p>
        </w:tc>
        <w:tc>
          <w:tcPr>
            <w:tcW w:w="2410"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Ефикасни состаноци со дефинирани состојби и предлог мерки</w:t>
            </w:r>
          </w:p>
        </w:tc>
      </w:tr>
      <w:tr w:rsidR="00A0714F">
        <w:tc>
          <w:tcPr>
            <w:tcW w:w="10491" w:type="dxa"/>
            <w:gridSpan w:val="5"/>
          </w:tcPr>
          <w:p w:rsidR="00A0714F" w:rsidRDefault="002608D1">
            <w:pPr>
              <w:suppressAutoHyphens w:val="0"/>
              <w:spacing w:after="0" w:line="240" w:lineRule="auto"/>
              <w:jc w:val="center"/>
              <w:rPr>
                <w:rFonts w:ascii="Arial" w:eastAsia="Times New Roman" w:hAnsi="Arial" w:cs="Arial"/>
                <w:b/>
                <w:sz w:val="20"/>
                <w:szCs w:val="20"/>
                <w:lang w:val="mk-MK" w:eastAsia="en-US"/>
              </w:rPr>
            </w:pPr>
            <w:r>
              <w:rPr>
                <w:rFonts w:ascii="Arial" w:eastAsia="Times New Roman" w:hAnsi="Arial" w:cs="Arial"/>
                <w:b/>
                <w:sz w:val="20"/>
                <w:szCs w:val="20"/>
                <w:lang w:val="mk-MK" w:eastAsia="en-US"/>
              </w:rPr>
              <w:t xml:space="preserve"> 7.2. Училишна клима, безбедна средина и демократско учење</w:t>
            </w:r>
          </w:p>
        </w:tc>
      </w:tr>
      <w:tr w:rsidR="00A0714F">
        <w:tc>
          <w:tcPr>
            <w:tcW w:w="567"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1.</w:t>
            </w:r>
          </w:p>
        </w:tc>
        <w:tc>
          <w:tcPr>
            <w:tcW w:w="3544"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Помош и учество во работата на ученичките организации / ученичкиот парламент</w:t>
            </w:r>
          </w:p>
        </w:tc>
        <w:tc>
          <w:tcPr>
            <w:tcW w:w="2411"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Во текот на годината</w:t>
            </w:r>
          </w:p>
        </w:tc>
        <w:tc>
          <w:tcPr>
            <w:tcW w:w="1559"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Одговорни наставници и ученици</w:t>
            </w:r>
          </w:p>
        </w:tc>
        <w:tc>
          <w:tcPr>
            <w:tcW w:w="2410"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Демократска партиципација на учениците во училиш.</w:t>
            </w:r>
          </w:p>
        </w:tc>
      </w:tr>
      <w:tr w:rsidR="00A0714F">
        <w:tc>
          <w:tcPr>
            <w:tcW w:w="567"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2.</w:t>
            </w:r>
          </w:p>
        </w:tc>
        <w:tc>
          <w:tcPr>
            <w:tcW w:w="3544"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Поттикнување позитивна социо-емоционална клима во училиштето</w:t>
            </w:r>
          </w:p>
        </w:tc>
        <w:tc>
          <w:tcPr>
            <w:tcW w:w="2411"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Во текот на годината</w:t>
            </w:r>
          </w:p>
        </w:tc>
        <w:tc>
          <w:tcPr>
            <w:tcW w:w="1559"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Директор, наставници</w:t>
            </w:r>
          </w:p>
        </w:tc>
        <w:tc>
          <w:tcPr>
            <w:tcW w:w="2410"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Колективна соработка и меѓусебна почит</w:t>
            </w:r>
          </w:p>
        </w:tc>
      </w:tr>
      <w:tr w:rsidR="00A0714F">
        <w:tc>
          <w:tcPr>
            <w:tcW w:w="567"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3.</w:t>
            </w:r>
          </w:p>
        </w:tc>
        <w:tc>
          <w:tcPr>
            <w:tcW w:w="3544"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 xml:space="preserve">Идентификување и </w:t>
            </w:r>
            <w:r>
              <w:rPr>
                <w:rFonts w:ascii="Arial" w:eastAsia="Times New Roman" w:hAnsi="Arial" w:cs="Arial"/>
                <w:sz w:val="20"/>
                <w:szCs w:val="20"/>
                <w:lang w:val="mk-MK" w:eastAsia="en-US"/>
              </w:rPr>
              <w:t>превенирање на дискриминација и нерамноправност во училиштето</w:t>
            </w:r>
          </w:p>
        </w:tc>
        <w:tc>
          <w:tcPr>
            <w:tcW w:w="2411"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Во текот на годината</w:t>
            </w:r>
          </w:p>
        </w:tc>
        <w:tc>
          <w:tcPr>
            <w:tcW w:w="1559"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Наставници, родители</w:t>
            </w:r>
          </w:p>
        </w:tc>
        <w:tc>
          <w:tcPr>
            <w:tcW w:w="2410" w:type="dxa"/>
          </w:tcPr>
          <w:p w:rsidR="00A0714F" w:rsidRDefault="002608D1">
            <w:pPr>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Отстранување секаков вид дискриминација</w:t>
            </w:r>
          </w:p>
        </w:tc>
      </w:tr>
    </w:tbl>
    <w:p w:rsidR="00A0714F" w:rsidRDefault="00A0714F">
      <w:pPr>
        <w:tabs>
          <w:tab w:val="left" w:pos="3899"/>
        </w:tabs>
        <w:suppressAutoHyphens w:val="0"/>
        <w:spacing w:after="0" w:line="240" w:lineRule="auto"/>
        <w:rPr>
          <w:rFonts w:ascii="Arial" w:eastAsia="Times New Roman" w:hAnsi="Arial" w:cs="Arial"/>
          <w:lang w:val="mk-MK" w:eastAsia="en-US"/>
        </w:rPr>
      </w:pPr>
    </w:p>
    <w:p w:rsidR="00A0714F" w:rsidRDefault="00A0714F">
      <w:pPr>
        <w:tabs>
          <w:tab w:val="left" w:pos="3899"/>
        </w:tabs>
        <w:suppressAutoHyphens w:val="0"/>
        <w:spacing w:after="0" w:line="240" w:lineRule="auto"/>
        <w:rPr>
          <w:rFonts w:ascii="Arial" w:eastAsia="Times New Roman" w:hAnsi="Arial" w:cs="Arial"/>
          <w:lang w:val="mk-MK" w:eastAsia="en-US"/>
        </w:rPr>
      </w:pPr>
    </w:p>
    <w:p w:rsidR="00A0714F" w:rsidRDefault="002608D1">
      <w:pPr>
        <w:suppressAutoHyphens w:val="0"/>
        <w:spacing w:after="0" w:line="240" w:lineRule="auto"/>
        <w:rPr>
          <w:rFonts w:ascii="Arial" w:eastAsia="Times New Roman" w:hAnsi="Arial" w:cs="Arial"/>
          <w:b/>
          <w:lang w:val="mk-MK" w:eastAsia="en-US"/>
        </w:rPr>
      </w:pPr>
      <w:r>
        <w:rPr>
          <w:rFonts w:ascii="Arial" w:eastAsia="Times New Roman" w:hAnsi="Arial" w:cs="Arial"/>
          <w:b/>
          <w:lang w:val="mk-MK" w:eastAsia="en-US"/>
        </w:rPr>
        <w:t>II. РАЗВОЈНИ АКТИВНОСТИ</w:t>
      </w:r>
    </w:p>
    <w:p w:rsidR="00A0714F" w:rsidRDefault="00A0714F">
      <w:pPr>
        <w:suppressAutoHyphens w:val="0"/>
        <w:spacing w:after="0" w:line="240" w:lineRule="auto"/>
        <w:rPr>
          <w:rFonts w:ascii="Arial" w:eastAsia="Times New Roman" w:hAnsi="Arial" w:cs="Arial"/>
          <w:b/>
          <w:lang w:val="mk-MK" w:eastAsia="en-US"/>
        </w:rPr>
      </w:pPr>
    </w:p>
    <w:p w:rsidR="00A0714F" w:rsidRDefault="002608D1">
      <w:pPr>
        <w:suppressAutoHyphens w:val="0"/>
        <w:spacing w:after="0" w:line="240" w:lineRule="auto"/>
        <w:ind w:left="-567"/>
        <w:rPr>
          <w:rFonts w:ascii="Arial" w:eastAsia="Times New Roman" w:hAnsi="Arial" w:cs="Arial"/>
          <w:b/>
          <w:lang w:val="mk-MK" w:eastAsia="en-US"/>
        </w:rPr>
      </w:pPr>
      <w:r>
        <w:rPr>
          <w:rFonts w:ascii="Arial" w:eastAsia="Times New Roman" w:hAnsi="Arial" w:cs="Arial"/>
          <w:b/>
          <w:lang w:val="mk-MK" w:eastAsia="en-US"/>
        </w:rPr>
        <w:t xml:space="preserve">  </w:t>
      </w:r>
      <w:r>
        <w:rPr>
          <w:rFonts w:ascii="Arial" w:eastAsia="Times New Roman" w:hAnsi="Arial" w:cs="Arial"/>
          <w:lang w:val="mk-MK" w:eastAsia="en-US"/>
        </w:rPr>
        <w:t xml:space="preserve">Освен тековните програмски и други работни задачи, педагогот ќе реализира и </w:t>
      </w:r>
      <w:r>
        <w:rPr>
          <w:rFonts w:ascii="Arial" w:eastAsia="Times New Roman" w:hAnsi="Arial" w:cs="Arial"/>
          <w:lang w:val="mk-MK" w:eastAsia="en-US"/>
        </w:rPr>
        <w:t>развојни активности што произлегуваат од развојните цели на училиштето. Во остварувањето на развојните цели од подрачјата на промени што се планирани со Годишната програма за работа на училиштето, педагогот ќе се вклучи во:</w:t>
      </w:r>
    </w:p>
    <w:p w:rsidR="00A0714F" w:rsidRDefault="002608D1">
      <w:pPr>
        <w:suppressAutoHyphens w:val="0"/>
        <w:spacing w:after="0" w:line="240" w:lineRule="auto"/>
        <w:ind w:left="-567"/>
        <w:contextualSpacing/>
        <w:jc w:val="both"/>
        <w:rPr>
          <w:rFonts w:ascii="Arial" w:eastAsia="Times New Roman" w:hAnsi="Arial" w:cs="Arial"/>
          <w:lang w:val="mk-MK" w:eastAsia="en-US"/>
        </w:rPr>
      </w:pPr>
      <w:r>
        <w:rPr>
          <w:rFonts w:ascii="Arial" w:eastAsia="Times New Roman" w:hAnsi="Arial" w:cs="Arial"/>
          <w:lang w:val="mk-MK" w:eastAsia="en-US"/>
        </w:rPr>
        <w:t xml:space="preserve">- Планирање и следење на </w:t>
      </w:r>
      <w:r>
        <w:rPr>
          <w:rFonts w:ascii="Arial" w:eastAsia="Times New Roman" w:hAnsi="Arial" w:cs="Arial"/>
          <w:lang w:val="mk-MK" w:eastAsia="en-US"/>
        </w:rPr>
        <w:t>реализацијата на активностите од првото подрачје на промени, Подобрување на квалитетот на наставата преку развојната цел, Подобрување на квалитетот на наставта преку примена на интерактивен приод во наставата, проекти, истражувања и решавање проблеми, инкл</w:t>
      </w:r>
      <w:r>
        <w:rPr>
          <w:rFonts w:ascii="Arial" w:eastAsia="Times New Roman" w:hAnsi="Arial" w:cs="Arial"/>
          <w:lang w:val="mk-MK" w:eastAsia="en-US"/>
        </w:rPr>
        <w:t>узија во наставата.</w:t>
      </w:r>
    </w:p>
    <w:p w:rsidR="00A0714F" w:rsidRDefault="002608D1">
      <w:pPr>
        <w:suppressAutoHyphens w:val="0"/>
        <w:spacing w:after="0" w:line="240" w:lineRule="auto"/>
        <w:ind w:left="-567"/>
        <w:jc w:val="both"/>
        <w:rPr>
          <w:rFonts w:ascii="Arial" w:eastAsia="Times New Roman" w:hAnsi="Arial" w:cs="Arial"/>
          <w:lang w:val="mk-MK" w:eastAsia="en-US"/>
        </w:rPr>
      </w:pPr>
      <w:r>
        <w:rPr>
          <w:rFonts w:ascii="Arial" w:eastAsia="Times New Roman" w:hAnsi="Arial" w:cs="Arial"/>
          <w:lang w:val="mk-MK" w:eastAsia="en-US"/>
        </w:rPr>
        <w:t>- Анализирање на мотивираноста, ефектите и постигањата на учениците од примена на интерактивен приод во наставата, проекти, истражувања и решавање проблеми</w:t>
      </w:r>
    </w:p>
    <w:p w:rsidR="00A0714F" w:rsidRDefault="002608D1">
      <w:pPr>
        <w:suppressAutoHyphens w:val="0"/>
        <w:spacing w:after="0" w:line="240" w:lineRule="auto"/>
        <w:ind w:left="-567"/>
        <w:jc w:val="both"/>
        <w:rPr>
          <w:rFonts w:ascii="Arial" w:eastAsia="Times New Roman" w:hAnsi="Arial" w:cs="Arial"/>
          <w:lang w:val="mk-MK" w:eastAsia="en-US"/>
        </w:rPr>
      </w:pPr>
      <w:r>
        <w:rPr>
          <w:rFonts w:ascii="Arial" w:eastAsia="Times New Roman" w:hAnsi="Arial" w:cs="Arial"/>
          <w:lang w:val="mk-MK" w:eastAsia="en-US"/>
        </w:rPr>
        <w:t xml:space="preserve"> - Планирање и следење на прилагодувањето и напредувањето на деца со посебни пот</w:t>
      </w:r>
      <w:r>
        <w:rPr>
          <w:rFonts w:ascii="Arial" w:eastAsia="Times New Roman" w:hAnsi="Arial" w:cs="Arial"/>
          <w:lang w:val="mk-MK" w:eastAsia="en-US"/>
        </w:rPr>
        <w:t>реби во наставиот процес</w:t>
      </w:r>
    </w:p>
    <w:p w:rsidR="00A0714F" w:rsidRDefault="002608D1">
      <w:pPr>
        <w:suppressAutoHyphens w:val="0"/>
        <w:spacing w:after="0" w:line="240" w:lineRule="auto"/>
        <w:ind w:left="-567"/>
        <w:jc w:val="both"/>
        <w:rPr>
          <w:rFonts w:ascii="Arial" w:eastAsia="Times New Roman" w:hAnsi="Arial" w:cs="Arial"/>
          <w:lang w:val="mk-MK" w:eastAsia="en-US"/>
        </w:rPr>
      </w:pPr>
      <w:r>
        <w:rPr>
          <w:rFonts w:ascii="Arial" w:eastAsia="Times New Roman" w:hAnsi="Arial" w:cs="Arial"/>
          <w:lang w:val="mk-MK" w:eastAsia="en-US"/>
        </w:rPr>
        <w:t xml:space="preserve">  -Планирање и следење на реализацијата на активностите и содржините од второто подрачје на промени Грижа за здравјето на учениците преку развојната цел </w:t>
      </w:r>
    </w:p>
    <w:p w:rsidR="00A0714F" w:rsidRDefault="002608D1">
      <w:pPr>
        <w:suppressAutoHyphens w:val="0"/>
        <w:spacing w:after="0" w:line="240" w:lineRule="auto"/>
        <w:ind w:left="-567"/>
        <w:jc w:val="both"/>
        <w:rPr>
          <w:rFonts w:ascii="Arial" w:eastAsia="Times New Roman" w:hAnsi="Arial" w:cs="Arial"/>
          <w:lang w:val="mk-MK" w:eastAsia="en-US"/>
        </w:rPr>
      </w:pPr>
      <w:r>
        <w:rPr>
          <w:rFonts w:ascii="Arial" w:eastAsia="Times New Roman" w:hAnsi="Arial" w:cs="Arial"/>
          <w:lang w:val="mk-MK" w:eastAsia="en-US"/>
        </w:rPr>
        <w:t xml:space="preserve"> -Континуирана  соработката со здравствени лица и институции како соработници</w:t>
      </w:r>
      <w:r>
        <w:rPr>
          <w:rFonts w:ascii="Arial" w:eastAsia="Times New Roman" w:hAnsi="Arial" w:cs="Arial"/>
          <w:lang w:val="mk-MK" w:eastAsia="en-US"/>
        </w:rPr>
        <w:t xml:space="preserve"> во остварувањето на целите за унапредување на здравјето на учениците.   </w:t>
      </w:r>
    </w:p>
    <w:p w:rsidR="00A0714F" w:rsidRDefault="002608D1">
      <w:pPr>
        <w:suppressAutoHyphens w:val="0"/>
        <w:spacing w:after="0" w:line="240" w:lineRule="auto"/>
        <w:ind w:left="-567"/>
        <w:jc w:val="both"/>
        <w:rPr>
          <w:rFonts w:ascii="Arial" w:eastAsia="Times New Roman" w:hAnsi="Arial" w:cs="Arial"/>
          <w:lang w:val="ru-RU" w:eastAsia="en-US"/>
        </w:rPr>
      </w:pPr>
      <w:r>
        <w:rPr>
          <w:rFonts w:ascii="Arial" w:eastAsia="Times New Roman" w:hAnsi="Arial" w:cs="Arial"/>
          <w:lang w:val="mk-MK" w:eastAsia="en-US"/>
        </w:rPr>
        <w:t xml:space="preserve"> - Ќе го анализира ефектот од реализираните активности за едуцирање на учениците за заштита од заразни болести, болести на зависност и негување на сопственото здравје и здрава околин</w:t>
      </w:r>
      <w:r>
        <w:rPr>
          <w:rFonts w:ascii="Arial" w:eastAsia="Times New Roman" w:hAnsi="Arial" w:cs="Arial"/>
          <w:lang w:val="mk-MK" w:eastAsia="en-US"/>
        </w:rPr>
        <w:t>а</w:t>
      </w:r>
    </w:p>
    <w:p w:rsidR="00A0714F" w:rsidRDefault="002608D1">
      <w:pPr>
        <w:suppressAutoHyphens w:val="0"/>
        <w:spacing w:after="0" w:line="240" w:lineRule="auto"/>
        <w:ind w:left="-567"/>
        <w:jc w:val="both"/>
        <w:rPr>
          <w:rFonts w:ascii="Arial" w:eastAsia="Times New Roman" w:hAnsi="Arial" w:cs="Arial"/>
          <w:lang w:val="ru-RU" w:eastAsia="en-US"/>
        </w:rPr>
      </w:pPr>
      <w:r>
        <w:rPr>
          <w:rFonts w:ascii="Arial" w:eastAsia="Times New Roman" w:hAnsi="Arial" w:cs="Arial"/>
          <w:lang w:val="mk-MK" w:eastAsia="en-US"/>
        </w:rPr>
        <w:t xml:space="preserve"> - Ќе учествува во планирањето и реализација на содржини и активности на отворен ден за граѓанско образование</w:t>
      </w:r>
    </w:p>
    <w:p w:rsidR="00A0714F" w:rsidRDefault="002608D1">
      <w:pPr>
        <w:suppressAutoHyphens w:val="0"/>
        <w:spacing w:after="0" w:line="240" w:lineRule="auto"/>
        <w:ind w:left="-567"/>
        <w:jc w:val="both"/>
        <w:rPr>
          <w:rFonts w:ascii="Arial" w:eastAsia="Times New Roman" w:hAnsi="Arial" w:cs="Arial"/>
          <w:lang w:val="mk-MK" w:eastAsia="en-US"/>
        </w:rPr>
      </w:pPr>
      <w:r>
        <w:rPr>
          <w:rFonts w:ascii="Arial" w:eastAsia="Times New Roman" w:hAnsi="Arial" w:cs="Arial"/>
          <w:lang w:val="ru-RU" w:eastAsia="en-US"/>
        </w:rPr>
        <w:t xml:space="preserve">Овие активности ќе се </w:t>
      </w:r>
      <w:r>
        <w:rPr>
          <w:rFonts w:ascii="Arial" w:eastAsia="Times New Roman" w:hAnsi="Arial" w:cs="Arial"/>
          <w:lang w:val="mk-MK" w:eastAsia="en-US"/>
        </w:rPr>
        <w:t>реализаираат во соработка  со директорот, дефектологот наставниците, учениците, родителите и други воспитно-образовни инст</w:t>
      </w:r>
      <w:r>
        <w:rPr>
          <w:rFonts w:ascii="Arial" w:eastAsia="Times New Roman" w:hAnsi="Arial" w:cs="Arial"/>
          <w:lang w:val="mk-MK" w:eastAsia="en-US"/>
        </w:rPr>
        <w:t>итуции и соработници.</w:t>
      </w:r>
    </w:p>
    <w:p w:rsidR="00A0714F" w:rsidRDefault="002608D1">
      <w:pPr>
        <w:tabs>
          <w:tab w:val="left" w:pos="1440"/>
        </w:tabs>
        <w:suppressAutoHyphens w:val="0"/>
        <w:spacing w:after="0" w:line="240" w:lineRule="auto"/>
        <w:ind w:left="-567"/>
        <w:jc w:val="both"/>
        <w:rPr>
          <w:rFonts w:ascii="Arial" w:eastAsia="Times New Roman" w:hAnsi="Arial" w:cs="Arial"/>
          <w:lang w:val="ru-RU" w:eastAsia="en-US"/>
        </w:rPr>
      </w:pPr>
      <w:r>
        <w:rPr>
          <w:rFonts w:ascii="Arial" w:eastAsia="Times New Roman" w:hAnsi="Arial" w:cs="Arial"/>
          <w:lang w:val="ru-RU" w:eastAsia="en-US"/>
        </w:rPr>
        <w:t>.</w:t>
      </w:r>
    </w:p>
    <w:p w:rsidR="00A0714F" w:rsidRDefault="002608D1">
      <w:pPr>
        <w:tabs>
          <w:tab w:val="left" w:pos="1440"/>
        </w:tabs>
        <w:suppressAutoHyphens w:val="0"/>
        <w:spacing w:after="0" w:line="240" w:lineRule="auto"/>
        <w:ind w:left="-567"/>
        <w:jc w:val="both"/>
        <w:rPr>
          <w:rFonts w:ascii="Arial" w:eastAsia="Times New Roman" w:hAnsi="Arial" w:cs="Arial"/>
          <w:lang w:val="ru-RU" w:eastAsia="en-US"/>
        </w:rPr>
      </w:pPr>
      <w:r>
        <w:rPr>
          <w:rFonts w:ascii="Arial" w:eastAsia="Times New Roman" w:hAnsi="Arial" w:cs="Arial"/>
          <w:lang w:val="ru-RU" w:eastAsia="en-US"/>
        </w:rPr>
        <w:t xml:space="preserve">                                                                                                     </w:t>
      </w:r>
      <w:r>
        <w:rPr>
          <w:rFonts w:ascii="Arial" w:eastAsia="Times New Roman" w:hAnsi="Arial" w:cs="Arial"/>
          <w:lang w:val="mk-MK" w:eastAsia="en-US"/>
        </w:rPr>
        <w:t>ПЕДАГОГ Велика Ташкова</w:t>
      </w:r>
    </w:p>
    <w:p w:rsidR="00A0714F" w:rsidRDefault="00A0714F">
      <w:pPr>
        <w:keepNext/>
        <w:keepLines/>
        <w:tabs>
          <w:tab w:val="left" w:pos="0"/>
          <w:tab w:val="left" w:pos="6225"/>
        </w:tabs>
        <w:spacing w:before="480" w:after="0" w:line="240" w:lineRule="auto"/>
        <w:ind w:left="432" w:hanging="432"/>
        <w:outlineLvl w:val="0"/>
        <w:rPr>
          <w:rFonts w:ascii="Arial" w:hAnsi="Arial" w:cs="Arial"/>
          <w:b/>
          <w:bCs/>
          <w:sz w:val="24"/>
          <w:szCs w:val="24"/>
          <w:lang w:val="mk-MK"/>
        </w:rPr>
      </w:pPr>
      <w:bookmarkStart w:id="45" w:name="_Toc50973806"/>
    </w:p>
    <w:p w:rsidR="00A0714F" w:rsidRDefault="00A0714F">
      <w:pPr>
        <w:keepNext/>
        <w:keepLines/>
        <w:tabs>
          <w:tab w:val="left" w:pos="0"/>
          <w:tab w:val="left" w:pos="6225"/>
        </w:tabs>
        <w:spacing w:before="480" w:after="0" w:line="240" w:lineRule="auto"/>
        <w:outlineLvl w:val="0"/>
        <w:rPr>
          <w:rFonts w:ascii="Arial" w:hAnsi="Arial" w:cs="Arial"/>
          <w:b/>
          <w:bCs/>
          <w:sz w:val="24"/>
          <w:szCs w:val="24"/>
          <w:lang w:val="mk-MK"/>
        </w:rPr>
      </w:pPr>
    </w:p>
    <w:bookmarkEnd w:id="45"/>
    <w:p w:rsidR="00A0714F" w:rsidRDefault="00A0714F">
      <w:pPr>
        <w:spacing w:after="0" w:line="240" w:lineRule="auto"/>
        <w:ind w:left="-567"/>
        <w:jc w:val="both"/>
        <w:rPr>
          <w:rFonts w:ascii="Arial" w:hAnsi="Arial" w:cs="Arial"/>
          <w:b/>
          <w:lang w:val="mk-MK"/>
        </w:rPr>
      </w:pPr>
    </w:p>
    <w:p w:rsidR="00A0714F" w:rsidRDefault="002608D1">
      <w:pPr>
        <w:keepNext/>
        <w:keepLines/>
        <w:tabs>
          <w:tab w:val="left" w:pos="0"/>
          <w:tab w:val="left" w:pos="6225"/>
        </w:tabs>
        <w:spacing w:before="480" w:after="0" w:line="240" w:lineRule="auto"/>
        <w:outlineLvl w:val="0"/>
        <w:rPr>
          <w:rFonts w:ascii="Arial" w:hAnsi="Arial" w:cs="Arial"/>
          <w:b/>
          <w:bCs/>
          <w:sz w:val="24"/>
          <w:szCs w:val="24"/>
          <w:lang w:val="mk-MK"/>
        </w:rPr>
      </w:pPr>
      <w:r>
        <w:rPr>
          <w:rFonts w:ascii="Arial" w:hAnsi="Arial" w:cs="Arial"/>
          <w:b/>
          <w:bCs/>
          <w:sz w:val="24"/>
          <w:szCs w:val="24"/>
          <w:lang w:val="mk-MK"/>
        </w:rPr>
        <w:lastRenderedPageBreak/>
        <w:t>Прилог  П-7</w:t>
      </w:r>
      <w:r>
        <w:rPr>
          <w:rFonts w:ascii="Arial" w:hAnsi="Arial" w:cs="Arial"/>
          <w:b/>
          <w:bCs/>
          <w:sz w:val="24"/>
          <w:szCs w:val="24"/>
          <w:lang w:val="mk-MK"/>
        </w:rPr>
        <w:tab/>
      </w:r>
    </w:p>
    <w:p w:rsidR="00A0714F" w:rsidRDefault="002608D1">
      <w:pPr>
        <w:keepNext/>
        <w:keepLines/>
        <w:tabs>
          <w:tab w:val="left" w:pos="0"/>
        </w:tabs>
        <w:spacing w:before="480" w:after="0" w:line="240" w:lineRule="auto"/>
        <w:ind w:left="432" w:hanging="432"/>
        <w:jc w:val="center"/>
        <w:outlineLvl w:val="0"/>
        <w:rPr>
          <w:rFonts w:ascii="Arial" w:hAnsi="Arial" w:cs="Arial"/>
          <w:b/>
          <w:bCs/>
          <w:sz w:val="24"/>
          <w:szCs w:val="24"/>
          <w:lang w:val="mk-MK"/>
        </w:rPr>
      </w:pPr>
      <w:r>
        <w:rPr>
          <w:rFonts w:ascii="Arial" w:hAnsi="Arial" w:cs="Arial"/>
          <w:b/>
          <w:bCs/>
          <w:sz w:val="24"/>
          <w:szCs w:val="24"/>
          <w:lang w:val="mk-MK"/>
        </w:rPr>
        <w:t>ГОДИШНА ПРОГРАМА ЗА РАБОТА НА СПЕЦИЈАЛЕН ЕДУКАТОР И РЕХАБИЛИТАТОР</w:t>
      </w:r>
    </w:p>
    <w:p w:rsidR="00A0714F" w:rsidRDefault="002608D1">
      <w:pPr>
        <w:ind w:left="-567"/>
        <w:jc w:val="center"/>
        <w:rPr>
          <w:rFonts w:ascii="Arial" w:hAnsi="Arial" w:cs="Arial"/>
          <w:b/>
          <w:szCs w:val="28"/>
          <w:lang w:val="mk-MK"/>
        </w:rPr>
      </w:pPr>
      <w:r>
        <w:rPr>
          <w:rFonts w:ascii="Arial" w:hAnsi="Arial" w:cs="Arial"/>
          <w:b/>
          <w:szCs w:val="28"/>
          <w:lang w:val="mk-MK"/>
        </w:rPr>
        <w:t xml:space="preserve">            ЗА УЧЕБНАТА 2025/26 ГОДИНА</w:t>
      </w:r>
    </w:p>
    <w:p w:rsidR="00A0714F" w:rsidRDefault="00A0714F">
      <w:pPr>
        <w:spacing w:after="0" w:line="240" w:lineRule="auto"/>
        <w:jc w:val="both"/>
        <w:rPr>
          <w:rFonts w:ascii="Arial" w:hAnsi="Arial" w:cs="Arial"/>
          <w:b/>
          <w:lang w:val="mk-MK"/>
        </w:rPr>
      </w:pPr>
    </w:p>
    <w:p w:rsidR="00A0714F" w:rsidRDefault="00A0714F">
      <w:pPr>
        <w:spacing w:after="0" w:line="240" w:lineRule="auto"/>
        <w:ind w:left="-567"/>
        <w:jc w:val="both"/>
        <w:rPr>
          <w:rFonts w:ascii="Arial" w:hAnsi="Arial" w:cs="Arial"/>
          <w:b/>
          <w:lang w:val="mk-MK"/>
        </w:rPr>
      </w:pPr>
    </w:p>
    <w:p w:rsidR="00A0714F" w:rsidRDefault="002608D1">
      <w:pPr>
        <w:spacing w:after="0" w:line="240" w:lineRule="auto"/>
        <w:ind w:left="-567"/>
        <w:jc w:val="both"/>
        <w:rPr>
          <w:rFonts w:ascii="Arial" w:hAnsi="Arial" w:cs="Arial"/>
          <w:b/>
          <w:lang w:val="mk-MK"/>
        </w:rPr>
      </w:pPr>
      <w:r>
        <w:rPr>
          <w:rFonts w:ascii="Arial" w:hAnsi="Arial" w:cs="Arial"/>
          <w:b/>
          <w:lang w:val="mk-MK"/>
        </w:rPr>
        <w:t>Програмски подрачја за работа</w:t>
      </w:r>
    </w:p>
    <w:p w:rsidR="00A0714F" w:rsidRDefault="00A0714F">
      <w:pPr>
        <w:spacing w:after="0" w:line="240" w:lineRule="auto"/>
        <w:ind w:left="-567"/>
        <w:jc w:val="both"/>
        <w:rPr>
          <w:rFonts w:ascii="Arial" w:hAnsi="Arial" w:cs="Arial"/>
          <w:b/>
          <w:lang w:val="mk-MK"/>
        </w:rPr>
      </w:pPr>
    </w:p>
    <w:p w:rsidR="00A0714F" w:rsidRDefault="002608D1">
      <w:pPr>
        <w:numPr>
          <w:ilvl w:val="0"/>
          <w:numId w:val="13"/>
        </w:numPr>
        <w:suppressAutoHyphens w:val="0"/>
        <w:spacing w:after="0" w:line="240" w:lineRule="auto"/>
        <w:contextualSpacing/>
        <w:jc w:val="both"/>
        <w:rPr>
          <w:rFonts w:ascii="Arial" w:hAnsi="Arial" w:cs="Arial"/>
          <w:b/>
          <w:lang w:val="mk-MK"/>
        </w:rPr>
      </w:pPr>
      <w:r>
        <w:rPr>
          <w:rFonts w:ascii="Arial" w:hAnsi="Arial" w:cs="Arial"/>
          <w:b/>
          <w:lang w:val="mk-MK"/>
        </w:rPr>
        <w:t>Работа со ученици</w:t>
      </w:r>
    </w:p>
    <w:p w:rsidR="00A0714F" w:rsidRDefault="002608D1">
      <w:pPr>
        <w:numPr>
          <w:ilvl w:val="0"/>
          <w:numId w:val="14"/>
        </w:numPr>
        <w:suppressAutoHyphens w:val="0"/>
        <w:spacing w:after="0" w:line="240" w:lineRule="auto"/>
        <w:ind w:left="-284"/>
        <w:contextualSpacing/>
        <w:jc w:val="both"/>
        <w:rPr>
          <w:rFonts w:ascii="Arial" w:hAnsi="Arial" w:cs="Arial"/>
        </w:rPr>
      </w:pPr>
      <w:r>
        <w:rPr>
          <w:rFonts w:ascii="Arial" w:hAnsi="Arial" w:cs="Arial"/>
        </w:rPr>
        <w:t>Поддршка на учениците во учењето</w:t>
      </w:r>
    </w:p>
    <w:p w:rsidR="00A0714F" w:rsidRDefault="002608D1">
      <w:pPr>
        <w:numPr>
          <w:ilvl w:val="0"/>
          <w:numId w:val="14"/>
        </w:numPr>
        <w:suppressAutoHyphens w:val="0"/>
        <w:spacing w:after="0" w:line="240" w:lineRule="auto"/>
        <w:ind w:left="-284"/>
        <w:contextualSpacing/>
        <w:jc w:val="both"/>
        <w:rPr>
          <w:rFonts w:ascii="Arial" w:hAnsi="Arial" w:cs="Arial"/>
        </w:rPr>
      </w:pPr>
      <w:r>
        <w:rPr>
          <w:rFonts w:ascii="Arial" w:hAnsi="Arial" w:cs="Arial"/>
        </w:rPr>
        <w:t xml:space="preserve">Следење и поддршка на развојот на учениците </w:t>
      </w:r>
    </w:p>
    <w:p w:rsidR="00A0714F" w:rsidRDefault="002608D1">
      <w:pPr>
        <w:numPr>
          <w:ilvl w:val="0"/>
          <w:numId w:val="14"/>
        </w:numPr>
        <w:suppressAutoHyphens w:val="0"/>
        <w:spacing w:after="0" w:line="240" w:lineRule="auto"/>
        <w:ind w:left="-284"/>
        <w:contextualSpacing/>
        <w:jc w:val="both"/>
        <w:rPr>
          <w:rFonts w:ascii="Arial" w:hAnsi="Arial" w:cs="Arial"/>
        </w:rPr>
      </w:pPr>
      <w:r>
        <w:rPr>
          <w:rFonts w:ascii="Arial" w:hAnsi="Arial" w:cs="Arial"/>
        </w:rPr>
        <w:t>Професионална и кариерна ориентација на учениците</w:t>
      </w:r>
    </w:p>
    <w:p w:rsidR="00A0714F" w:rsidRDefault="002608D1">
      <w:pPr>
        <w:spacing w:after="0" w:line="240" w:lineRule="auto"/>
        <w:ind w:left="-284"/>
        <w:jc w:val="both"/>
        <w:rPr>
          <w:rFonts w:ascii="Arial" w:hAnsi="Arial" w:cs="Arial"/>
          <w:b/>
        </w:rPr>
      </w:pPr>
      <w:r>
        <w:rPr>
          <w:rFonts w:ascii="Arial" w:hAnsi="Arial" w:cs="Arial"/>
          <w:b/>
        </w:rPr>
        <w:t>2.</w:t>
      </w:r>
      <w:r>
        <w:rPr>
          <w:rFonts w:ascii="Arial" w:hAnsi="Arial" w:cs="Arial"/>
          <w:b/>
        </w:rPr>
        <w:tab/>
        <w:t>Работа со наставници</w:t>
      </w:r>
    </w:p>
    <w:p w:rsidR="00A0714F" w:rsidRDefault="002608D1">
      <w:pPr>
        <w:numPr>
          <w:ilvl w:val="0"/>
          <w:numId w:val="14"/>
        </w:numPr>
        <w:suppressAutoHyphens w:val="0"/>
        <w:spacing w:after="0" w:line="240" w:lineRule="auto"/>
        <w:ind w:left="-284"/>
        <w:contextualSpacing/>
        <w:jc w:val="both"/>
        <w:rPr>
          <w:rFonts w:ascii="Arial" w:hAnsi="Arial" w:cs="Arial"/>
        </w:rPr>
      </w:pPr>
      <w:r>
        <w:rPr>
          <w:rFonts w:ascii="Arial" w:hAnsi="Arial" w:cs="Arial"/>
        </w:rPr>
        <w:t xml:space="preserve">Поддршка на </w:t>
      </w:r>
      <w:r>
        <w:rPr>
          <w:rFonts w:ascii="Arial" w:hAnsi="Arial" w:cs="Arial"/>
        </w:rPr>
        <w:t>наставниците за планирање и реализирање на воспитно-образовниот процес и самоевалуацијата</w:t>
      </w:r>
    </w:p>
    <w:p w:rsidR="00A0714F" w:rsidRDefault="002608D1">
      <w:pPr>
        <w:numPr>
          <w:ilvl w:val="0"/>
          <w:numId w:val="14"/>
        </w:numPr>
        <w:suppressAutoHyphens w:val="0"/>
        <w:spacing w:after="0" w:line="240" w:lineRule="auto"/>
        <w:ind w:left="-284"/>
        <w:contextualSpacing/>
        <w:jc w:val="both"/>
        <w:rPr>
          <w:rFonts w:ascii="Arial" w:hAnsi="Arial" w:cs="Arial"/>
        </w:rPr>
      </w:pPr>
      <w:r>
        <w:rPr>
          <w:rFonts w:ascii="Arial" w:hAnsi="Arial" w:cs="Arial"/>
        </w:rPr>
        <w:t>Поддршка на наставниците за работа со учениците</w:t>
      </w:r>
    </w:p>
    <w:p w:rsidR="00A0714F" w:rsidRDefault="002608D1">
      <w:pPr>
        <w:numPr>
          <w:ilvl w:val="0"/>
          <w:numId w:val="14"/>
        </w:numPr>
        <w:suppressAutoHyphens w:val="0"/>
        <w:spacing w:after="0" w:line="240" w:lineRule="auto"/>
        <w:ind w:left="-284"/>
        <w:contextualSpacing/>
        <w:jc w:val="both"/>
        <w:rPr>
          <w:rFonts w:ascii="Arial" w:hAnsi="Arial" w:cs="Arial"/>
        </w:rPr>
      </w:pPr>
      <w:r>
        <w:rPr>
          <w:rFonts w:ascii="Arial" w:hAnsi="Arial" w:cs="Arial"/>
          <w:lang w:val="mk-MK"/>
        </w:rPr>
        <w:t>Соработка со образовни асистенти</w:t>
      </w:r>
    </w:p>
    <w:p w:rsidR="00A0714F" w:rsidRDefault="002608D1">
      <w:pPr>
        <w:numPr>
          <w:ilvl w:val="0"/>
          <w:numId w:val="14"/>
        </w:numPr>
        <w:suppressAutoHyphens w:val="0"/>
        <w:spacing w:after="0" w:line="240" w:lineRule="auto"/>
        <w:ind w:left="-284"/>
        <w:contextualSpacing/>
        <w:jc w:val="both"/>
        <w:rPr>
          <w:rFonts w:ascii="Arial" w:hAnsi="Arial" w:cs="Arial"/>
        </w:rPr>
      </w:pPr>
      <w:r>
        <w:rPr>
          <w:rFonts w:ascii="Arial" w:hAnsi="Arial" w:cs="Arial"/>
          <w:b/>
        </w:rPr>
        <w:t>3. Работа со родители</w:t>
      </w:r>
    </w:p>
    <w:p w:rsidR="00A0714F" w:rsidRDefault="002608D1">
      <w:pPr>
        <w:numPr>
          <w:ilvl w:val="0"/>
          <w:numId w:val="14"/>
        </w:numPr>
        <w:suppressAutoHyphens w:val="0"/>
        <w:spacing w:after="0" w:line="240" w:lineRule="auto"/>
        <w:ind w:left="-284"/>
        <w:contextualSpacing/>
        <w:jc w:val="both"/>
        <w:rPr>
          <w:rFonts w:ascii="Arial" w:hAnsi="Arial" w:cs="Arial"/>
        </w:rPr>
      </w:pPr>
      <w:r>
        <w:rPr>
          <w:rFonts w:ascii="Arial" w:hAnsi="Arial" w:cs="Arial"/>
        </w:rPr>
        <w:t>Индивидуални и групни советувања со родителите</w:t>
      </w:r>
    </w:p>
    <w:p w:rsidR="00A0714F" w:rsidRDefault="002608D1">
      <w:pPr>
        <w:numPr>
          <w:ilvl w:val="0"/>
          <w:numId w:val="15"/>
        </w:numPr>
        <w:suppressAutoHyphens w:val="0"/>
        <w:spacing w:after="0" w:line="240" w:lineRule="auto"/>
        <w:ind w:left="-284"/>
        <w:contextualSpacing/>
        <w:jc w:val="both"/>
        <w:rPr>
          <w:rFonts w:ascii="Arial" w:hAnsi="Arial" w:cs="Arial"/>
          <w:b/>
        </w:rPr>
      </w:pPr>
      <w:r>
        <w:rPr>
          <w:rFonts w:ascii="Arial" w:hAnsi="Arial" w:cs="Arial"/>
        </w:rPr>
        <w:t xml:space="preserve">Соработка со </w:t>
      </w:r>
      <w:r>
        <w:rPr>
          <w:rFonts w:ascii="Arial" w:hAnsi="Arial" w:cs="Arial"/>
        </w:rPr>
        <w:t>локалната заедница</w:t>
      </w:r>
    </w:p>
    <w:p w:rsidR="00A0714F" w:rsidRDefault="002608D1">
      <w:pPr>
        <w:ind w:left="-284"/>
        <w:contextualSpacing/>
        <w:jc w:val="both"/>
        <w:rPr>
          <w:rFonts w:ascii="Arial" w:hAnsi="Arial" w:cs="Arial"/>
          <w:b/>
        </w:rPr>
      </w:pPr>
      <w:r>
        <w:rPr>
          <w:rFonts w:ascii="Arial" w:hAnsi="Arial" w:cs="Arial"/>
          <w:b/>
        </w:rPr>
        <w:t>4. Соработка со заедницата</w:t>
      </w:r>
    </w:p>
    <w:p w:rsidR="00A0714F" w:rsidRDefault="002608D1">
      <w:pPr>
        <w:numPr>
          <w:ilvl w:val="0"/>
          <w:numId w:val="16"/>
        </w:numPr>
        <w:suppressAutoHyphens w:val="0"/>
        <w:spacing w:after="0" w:line="240" w:lineRule="auto"/>
        <w:ind w:left="-284"/>
        <w:contextualSpacing/>
        <w:jc w:val="both"/>
        <w:rPr>
          <w:rFonts w:ascii="Arial" w:hAnsi="Arial" w:cs="Arial"/>
        </w:rPr>
      </w:pPr>
      <w:r>
        <w:rPr>
          <w:rFonts w:ascii="Arial" w:hAnsi="Arial" w:cs="Arial"/>
        </w:rPr>
        <w:t>Соработка со локалната заедница</w:t>
      </w:r>
    </w:p>
    <w:p w:rsidR="00A0714F" w:rsidRDefault="002608D1">
      <w:pPr>
        <w:ind w:left="-284"/>
        <w:contextualSpacing/>
        <w:jc w:val="both"/>
        <w:rPr>
          <w:rFonts w:ascii="Arial" w:hAnsi="Arial" w:cs="Arial"/>
          <w:b/>
        </w:rPr>
      </w:pPr>
      <w:r>
        <w:rPr>
          <w:rFonts w:ascii="Arial" w:hAnsi="Arial" w:cs="Arial"/>
          <w:b/>
        </w:rPr>
        <w:t>5. Професионален развој и професионална соработка</w:t>
      </w:r>
    </w:p>
    <w:p w:rsidR="00A0714F" w:rsidRDefault="002608D1">
      <w:pPr>
        <w:numPr>
          <w:ilvl w:val="0"/>
          <w:numId w:val="16"/>
        </w:numPr>
        <w:suppressAutoHyphens w:val="0"/>
        <w:spacing w:after="0" w:line="240" w:lineRule="auto"/>
        <w:ind w:left="-284"/>
        <w:contextualSpacing/>
        <w:jc w:val="both"/>
        <w:rPr>
          <w:rFonts w:ascii="Arial" w:hAnsi="Arial" w:cs="Arial"/>
        </w:rPr>
      </w:pPr>
      <w:r>
        <w:rPr>
          <w:rFonts w:ascii="Arial" w:hAnsi="Arial" w:cs="Arial"/>
        </w:rPr>
        <w:t>Поддршка на професионалниот развој и соработката во училиштето</w:t>
      </w:r>
    </w:p>
    <w:p w:rsidR="00A0714F" w:rsidRDefault="002608D1">
      <w:pPr>
        <w:ind w:left="-284"/>
        <w:contextualSpacing/>
        <w:jc w:val="both"/>
        <w:rPr>
          <w:rFonts w:ascii="Arial" w:hAnsi="Arial" w:cs="Arial"/>
          <w:b/>
        </w:rPr>
      </w:pPr>
      <w:r>
        <w:rPr>
          <w:rFonts w:ascii="Arial" w:hAnsi="Arial" w:cs="Arial"/>
          <w:b/>
        </w:rPr>
        <w:t>6. Аналитичко-истражувачка работа</w:t>
      </w:r>
    </w:p>
    <w:p w:rsidR="00A0714F" w:rsidRDefault="002608D1">
      <w:pPr>
        <w:numPr>
          <w:ilvl w:val="0"/>
          <w:numId w:val="16"/>
        </w:numPr>
        <w:suppressAutoHyphens w:val="0"/>
        <w:spacing w:after="0" w:line="240" w:lineRule="auto"/>
        <w:ind w:left="-284"/>
        <w:contextualSpacing/>
        <w:jc w:val="both"/>
        <w:rPr>
          <w:rFonts w:ascii="Arial" w:hAnsi="Arial" w:cs="Arial"/>
        </w:rPr>
      </w:pPr>
      <w:r>
        <w:rPr>
          <w:rFonts w:ascii="Arial" w:hAnsi="Arial" w:cs="Arial"/>
        </w:rPr>
        <w:t>Истражување во воспитно-образов</w:t>
      </w:r>
      <w:r>
        <w:rPr>
          <w:rFonts w:ascii="Arial" w:hAnsi="Arial" w:cs="Arial"/>
        </w:rPr>
        <w:t>ната работа</w:t>
      </w:r>
    </w:p>
    <w:p w:rsidR="00A0714F" w:rsidRDefault="002608D1">
      <w:pPr>
        <w:suppressAutoHyphens w:val="0"/>
        <w:ind w:left="-284"/>
        <w:contextualSpacing/>
        <w:jc w:val="both"/>
        <w:rPr>
          <w:rFonts w:ascii="Arial" w:hAnsi="Arial" w:cs="Arial"/>
          <w:b/>
          <w:lang w:val="mk-MK"/>
        </w:rPr>
      </w:pPr>
      <w:r>
        <w:rPr>
          <w:rFonts w:ascii="Arial" w:hAnsi="Arial" w:cs="Arial"/>
          <w:b/>
          <w:lang w:val="mk-MK"/>
        </w:rPr>
        <w:t>7.</w:t>
      </w:r>
      <w:r>
        <w:rPr>
          <w:rFonts w:ascii="Arial" w:hAnsi="Arial" w:cs="Arial"/>
          <w:b/>
        </w:rPr>
        <w:t>Училишна структура и организација</w:t>
      </w:r>
    </w:p>
    <w:p w:rsidR="00A0714F" w:rsidRDefault="002608D1">
      <w:pPr>
        <w:numPr>
          <w:ilvl w:val="0"/>
          <w:numId w:val="16"/>
        </w:numPr>
        <w:suppressAutoHyphens w:val="0"/>
        <w:spacing w:after="0" w:line="240" w:lineRule="auto"/>
        <w:ind w:left="-284"/>
        <w:contextualSpacing/>
        <w:jc w:val="both"/>
        <w:rPr>
          <w:rFonts w:ascii="Arial" w:hAnsi="Arial" w:cs="Arial"/>
        </w:rPr>
      </w:pPr>
      <w:r>
        <w:rPr>
          <w:rFonts w:ascii="Arial" w:hAnsi="Arial" w:cs="Arial"/>
        </w:rPr>
        <w:t>Училишна структура, организација и клима</w:t>
      </w:r>
    </w:p>
    <w:p w:rsidR="00A0714F" w:rsidRDefault="002608D1">
      <w:pPr>
        <w:numPr>
          <w:ilvl w:val="0"/>
          <w:numId w:val="16"/>
        </w:numPr>
        <w:suppressAutoHyphens w:val="0"/>
        <w:spacing w:after="0" w:line="240" w:lineRule="auto"/>
        <w:ind w:left="-284"/>
        <w:contextualSpacing/>
        <w:jc w:val="both"/>
        <w:rPr>
          <w:rFonts w:ascii="Arial" w:hAnsi="Arial" w:cs="Arial"/>
        </w:rPr>
      </w:pPr>
      <w:r>
        <w:rPr>
          <w:rFonts w:ascii="Arial" w:hAnsi="Arial" w:cs="Arial"/>
        </w:rPr>
        <w:t>Училишна клима, безбедна средина и демократско учество</w:t>
      </w:r>
    </w:p>
    <w:p w:rsidR="00A0714F" w:rsidRDefault="002608D1">
      <w:pPr>
        <w:jc w:val="center"/>
        <w:rPr>
          <w:rFonts w:ascii="Arial" w:hAnsi="Arial" w:cs="Arial"/>
          <w:b/>
          <w:lang w:val="mk-MK"/>
        </w:rPr>
      </w:pPr>
      <w:r>
        <w:rPr>
          <w:rFonts w:ascii="Arial" w:hAnsi="Arial" w:cs="Arial"/>
          <w:b/>
        </w:rPr>
        <w:t>Оперативна програма за учебната 20</w:t>
      </w:r>
      <w:r>
        <w:rPr>
          <w:rFonts w:ascii="Arial" w:hAnsi="Arial" w:cs="Arial"/>
          <w:b/>
          <w:lang w:val="mk-MK"/>
        </w:rPr>
        <w:t>25</w:t>
      </w:r>
      <w:r>
        <w:rPr>
          <w:rFonts w:ascii="Arial" w:hAnsi="Arial" w:cs="Arial"/>
          <w:b/>
        </w:rPr>
        <w:t>/2</w:t>
      </w:r>
      <w:r>
        <w:rPr>
          <w:rFonts w:ascii="Arial" w:hAnsi="Arial" w:cs="Arial"/>
          <w:b/>
          <w:lang w:val="mk-MK"/>
        </w:rPr>
        <w:t>6 год.</w:t>
      </w:r>
    </w:p>
    <w:tbl>
      <w:tblPr>
        <w:tblStyle w:val="TableGrid"/>
        <w:tblW w:w="10632" w:type="dxa"/>
        <w:tblInd w:w="-459" w:type="dxa"/>
        <w:tblLayout w:type="fixed"/>
        <w:tblLook w:val="04A0" w:firstRow="1" w:lastRow="0" w:firstColumn="1" w:lastColumn="0" w:noHBand="0" w:noVBand="1"/>
      </w:tblPr>
      <w:tblGrid>
        <w:gridCol w:w="2127"/>
        <w:gridCol w:w="3827"/>
        <w:gridCol w:w="2835"/>
        <w:gridCol w:w="1843"/>
      </w:tblGrid>
      <w:tr w:rsidR="00A0714F">
        <w:tc>
          <w:tcPr>
            <w:tcW w:w="2127" w:type="dxa"/>
            <w:shd w:val="clear" w:color="auto" w:fill="EEECE1" w:themeFill="background2"/>
          </w:tcPr>
          <w:p w:rsidR="00A0714F" w:rsidRDefault="002608D1">
            <w:pPr>
              <w:spacing w:after="0" w:line="240" w:lineRule="auto"/>
              <w:jc w:val="center"/>
              <w:rPr>
                <w:rFonts w:ascii="Arial" w:hAnsi="Arial" w:cs="Arial"/>
                <w:b/>
                <w:u w:val="single"/>
                <w:lang w:val="mk-MK"/>
              </w:rPr>
            </w:pPr>
            <w:r>
              <w:rPr>
                <w:rFonts w:ascii="Arial" w:hAnsi="Arial" w:cs="Arial"/>
                <w:b/>
                <w:u w:val="single"/>
                <w:lang w:val="mk-MK"/>
              </w:rPr>
              <w:t>Подрачје на активност</w:t>
            </w:r>
          </w:p>
        </w:tc>
        <w:tc>
          <w:tcPr>
            <w:tcW w:w="3827" w:type="dxa"/>
            <w:shd w:val="clear" w:color="auto" w:fill="EEECE1" w:themeFill="background2"/>
          </w:tcPr>
          <w:p w:rsidR="00A0714F" w:rsidRDefault="002608D1">
            <w:pPr>
              <w:spacing w:after="0" w:line="240" w:lineRule="auto"/>
              <w:jc w:val="center"/>
              <w:rPr>
                <w:rFonts w:ascii="Arial" w:hAnsi="Arial" w:cs="Arial"/>
                <w:b/>
                <w:u w:val="single"/>
                <w:lang w:val="mk-MK"/>
              </w:rPr>
            </w:pPr>
            <w:r>
              <w:rPr>
                <w:rFonts w:ascii="Arial" w:hAnsi="Arial" w:cs="Arial"/>
                <w:b/>
                <w:u w:val="single"/>
                <w:lang w:val="mk-MK"/>
              </w:rPr>
              <w:t>Содржини за работа</w:t>
            </w:r>
          </w:p>
        </w:tc>
        <w:tc>
          <w:tcPr>
            <w:tcW w:w="2835" w:type="dxa"/>
            <w:shd w:val="clear" w:color="auto" w:fill="EEECE1" w:themeFill="background2"/>
          </w:tcPr>
          <w:p w:rsidR="00A0714F" w:rsidRDefault="002608D1">
            <w:pPr>
              <w:spacing w:after="0" w:line="240" w:lineRule="auto"/>
              <w:jc w:val="center"/>
              <w:rPr>
                <w:rFonts w:ascii="Arial" w:hAnsi="Arial" w:cs="Arial"/>
                <w:b/>
                <w:u w:val="single"/>
                <w:lang w:val="mk-MK"/>
              </w:rPr>
            </w:pPr>
            <w:r>
              <w:rPr>
                <w:rFonts w:ascii="Arial" w:hAnsi="Arial" w:cs="Arial"/>
                <w:b/>
                <w:u w:val="single"/>
                <w:lang w:val="mk-MK"/>
              </w:rPr>
              <w:t>Реализатори и соработници</w:t>
            </w:r>
          </w:p>
        </w:tc>
        <w:tc>
          <w:tcPr>
            <w:tcW w:w="1843" w:type="dxa"/>
            <w:shd w:val="clear" w:color="auto" w:fill="EEECE1" w:themeFill="background2"/>
          </w:tcPr>
          <w:p w:rsidR="00A0714F" w:rsidRDefault="002608D1">
            <w:pPr>
              <w:spacing w:after="0" w:line="240" w:lineRule="auto"/>
              <w:jc w:val="center"/>
              <w:rPr>
                <w:rFonts w:ascii="Arial" w:hAnsi="Arial" w:cs="Arial"/>
                <w:b/>
                <w:u w:val="single"/>
                <w:lang w:val="mk-MK"/>
              </w:rPr>
            </w:pPr>
            <w:r>
              <w:rPr>
                <w:rFonts w:ascii="Arial" w:hAnsi="Arial" w:cs="Arial"/>
                <w:b/>
                <w:u w:val="single"/>
                <w:lang w:val="mk-MK"/>
              </w:rPr>
              <w:t>Време на реализација</w:t>
            </w:r>
          </w:p>
        </w:tc>
      </w:tr>
      <w:tr w:rsidR="00A0714F">
        <w:trPr>
          <w:trHeight w:val="503"/>
        </w:trPr>
        <w:tc>
          <w:tcPr>
            <w:tcW w:w="2127" w:type="dxa"/>
            <w:vMerge w:val="restart"/>
            <w:shd w:val="clear" w:color="auto" w:fill="EEECE1" w:themeFill="background2"/>
          </w:tcPr>
          <w:p w:rsidR="00A0714F" w:rsidRDefault="00A0714F">
            <w:pPr>
              <w:spacing w:after="0" w:line="240" w:lineRule="auto"/>
              <w:jc w:val="center"/>
              <w:rPr>
                <w:rFonts w:ascii="Arial" w:hAnsi="Arial" w:cs="Arial"/>
                <w:b/>
                <w:lang w:val="mk-MK"/>
              </w:rPr>
            </w:pPr>
          </w:p>
          <w:p w:rsidR="00A0714F" w:rsidRDefault="002608D1">
            <w:pPr>
              <w:spacing w:after="0" w:line="240" w:lineRule="auto"/>
              <w:rPr>
                <w:rFonts w:ascii="Arial" w:hAnsi="Arial" w:cs="Arial"/>
                <w:b/>
                <w:lang w:val="mk-MK"/>
              </w:rPr>
            </w:pPr>
            <w:r>
              <w:rPr>
                <w:rFonts w:ascii="Arial" w:eastAsia="Times New Roman" w:hAnsi="Arial" w:cs="Arial"/>
                <w:b/>
                <w:lang w:val="mk-MK"/>
              </w:rPr>
              <w:t>Планирање и подготовка на планови и програми за работа</w:t>
            </w:r>
          </w:p>
        </w:tc>
        <w:tc>
          <w:tcPr>
            <w:tcW w:w="3827" w:type="dxa"/>
          </w:tcPr>
          <w:p w:rsidR="00A0714F" w:rsidRDefault="002608D1">
            <w:pPr>
              <w:spacing w:after="0" w:line="240" w:lineRule="auto"/>
              <w:rPr>
                <w:rFonts w:ascii="Arial" w:hAnsi="Arial" w:cs="Arial"/>
                <w:lang w:val="mk-MK"/>
              </w:rPr>
            </w:pPr>
            <w:r>
              <w:rPr>
                <w:rFonts w:ascii="Arial" w:hAnsi="Arial" w:cs="Arial"/>
                <w:lang w:val="mk-MK"/>
              </w:rPr>
              <w:t>Изработка на сопствена годишна програма за работа за учебна 2025/26 год.</w:t>
            </w:r>
          </w:p>
        </w:tc>
        <w:tc>
          <w:tcPr>
            <w:tcW w:w="2835" w:type="dxa"/>
          </w:tcPr>
          <w:p w:rsidR="00A0714F" w:rsidRDefault="002608D1">
            <w:pPr>
              <w:tabs>
                <w:tab w:val="left" w:pos="2661"/>
              </w:tabs>
              <w:spacing w:after="0" w:line="240" w:lineRule="auto"/>
              <w:ind w:right="450"/>
              <w:rPr>
                <w:rFonts w:ascii="Arial" w:hAnsi="Arial" w:cs="Arial"/>
                <w:lang w:val="mk-MK"/>
              </w:rPr>
            </w:pPr>
            <w:r>
              <w:rPr>
                <w:rFonts w:ascii="Arial" w:hAnsi="Arial" w:cs="Arial"/>
                <w:lang w:val="mk-MK"/>
              </w:rPr>
              <w:t>Специјален едукатор и рехабилитатор</w:t>
            </w:r>
          </w:p>
        </w:tc>
        <w:tc>
          <w:tcPr>
            <w:tcW w:w="1843" w:type="dxa"/>
          </w:tcPr>
          <w:p w:rsidR="00A0714F" w:rsidRDefault="00A0714F">
            <w:pPr>
              <w:spacing w:after="0" w:line="240" w:lineRule="auto"/>
              <w:ind w:right="2033"/>
              <w:jc w:val="both"/>
              <w:rPr>
                <w:rFonts w:ascii="Arial" w:hAnsi="Arial" w:cs="Arial"/>
                <w:lang w:val="mk-MK"/>
              </w:rPr>
            </w:pPr>
          </w:p>
        </w:tc>
      </w:tr>
      <w:tr w:rsidR="00A0714F">
        <w:trPr>
          <w:trHeight w:val="548"/>
        </w:trPr>
        <w:tc>
          <w:tcPr>
            <w:tcW w:w="2127" w:type="dxa"/>
            <w:vMerge/>
            <w:shd w:val="clear" w:color="auto" w:fill="EEECE1" w:themeFill="background2"/>
          </w:tcPr>
          <w:p w:rsidR="00A0714F" w:rsidRDefault="00A0714F">
            <w:pPr>
              <w:spacing w:after="0" w:line="240" w:lineRule="auto"/>
              <w:jc w:val="center"/>
              <w:rPr>
                <w:rFonts w:ascii="Arial" w:hAnsi="Arial" w:cs="Arial"/>
                <w:b/>
                <w:lang w:val="mk-MK"/>
              </w:rPr>
            </w:pPr>
          </w:p>
        </w:tc>
        <w:tc>
          <w:tcPr>
            <w:tcW w:w="3827" w:type="dxa"/>
          </w:tcPr>
          <w:p w:rsidR="00A0714F" w:rsidRDefault="002608D1">
            <w:pPr>
              <w:spacing w:after="0" w:line="240" w:lineRule="auto"/>
              <w:rPr>
                <w:rFonts w:ascii="Arial" w:hAnsi="Arial" w:cs="Arial"/>
                <w:lang w:val="mk-MK"/>
              </w:rPr>
            </w:pPr>
            <w:r>
              <w:rPr>
                <w:rFonts w:ascii="Arial" w:hAnsi="Arial" w:cs="Arial"/>
                <w:lang w:val="mk-MK"/>
              </w:rPr>
              <w:t>Учество во изработка на годишната програма за работа на училиштето</w:t>
            </w:r>
          </w:p>
        </w:tc>
        <w:tc>
          <w:tcPr>
            <w:tcW w:w="2835" w:type="dxa"/>
          </w:tcPr>
          <w:p w:rsidR="00A0714F" w:rsidRDefault="002608D1">
            <w:pPr>
              <w:spacing w:after="0" w:line="240" w:lineRule="auto"/>
              <w:rPr>
                <w:rFonts w:ascii="Arial" w:hAnsi="Arial" w:cs="Arial"/>
                <w:lang w:val="mk-MK"/>
              </w:rPr>
            </w:pPr>
            <w:r>
              <w:rPr>
                <w:rFonts w:ascii="Arial" w:hAnsi="Arial" w:cs="Arial"/>
                <w:lang w:val="mk-MK"/>
              </w:rPr>
              <w:t>Стручни соработници</w:t>
            </w:r>
          </w:p>
          <w:p w:rsidR="00A0714F" w:rsidRDefault="002608D1">
            <w:pPr>
              <w:spacing w:after="0" w:line="240" w:lineRule="auto"/>
              <w:rPr>
                <w:rFonts w:ascii="Arial" w:hAnsi="Arial" w:cs="Arial"/>
                <w:lang w:val="mk-MK"/>
              </w:rPr>
            </w:pPr>
            <w:r>
              <w:rPr>
                <w:rFonts w:ascii="Arial" w:hAnsi="Arial" w:cs="Arial"/>
                <w:lang w:val="mk-MK"/>
              </w:rPr>
              <w:t>Директор</w:t>
            </w:r>
          </w:p>
        </w:tc>
        <w:tc>
          <w:tcPr>
            <w:tcW w:w="1843" w:type="dxa"/>
          </w:tcPr>
          <w:p w:rsidR="00A0714F" w:rsidRDefault="002608D1">
            <w:pPr>
              <w:spacing w:after="0" w:line="240" w:lineRule="auto"/>
              <w:rPr>
                <w:rFonts w:ascii="Arial" w:hAnsi="Arial" w:cs="Arial"/>
                <w:lang w:val="mk-MK"/>
              </w:rPr>
            </w:pPr>
            <w:r>
              <w:rPr>
                <w:rFonts w:ascii="Arial" w:hAnsi="Arial" w:cs="Arial"/>
                <w:lang w:val="mk-MK"/>
              </w:rPr>
              <w:t xml:space="preserve">Јули-Август </w:t>
            </w:r>
          </w:p>
        </w:tc>
      </w:tr>
      <w:tr w:rsidR="00A0714F">
        <w:trPr>
          <w:trHeight w:val="557"/>
        </w:trPr>
        <w:tc>
          <w:tcPr>
            <w:tcW w:w="2127" w:type="dxa"/>
            <w:vMerge/>
            <w:shd w:val="clear" w:color="auto" w:fill="EEECE1" w:themeFill="background2"/>
          </w:tcPr>
          <w:p w:rsidR="00A0714F" w:rsidRDefault="00A0714F">
            <w:pPr>
              <w:spacing w:after="0" w:line="240" w:lineRule="auto"/>
              <w:jc w:val="center"/>
              <w:rPr>
                <w:rFonts w:ascii="Arial" w:hAnsi="Arial" w:cs="Arial"/>
                <w:b/>
                <w:lang w:val="mk-MK"/>
              </w:rPr>
            </w:pPr>
          </w:p>
        </w:tc>
        <w:tc>
          <w:tcPr>
            <w:tcW w:w="3827" w:type="dxa"/>
          </w:tcPr>
          <w:p w:rsidR="00A0714F" w:rsidRDefault="002608D1">
            <w:pPr>
              <w:spacing w:after="0" w:line="240" w:lineRule="auto"/>
              <w:rPr>
                <w:rFonts w:ascii="Arial" w:hAnsi="Arial" w:cs="Arial"/>
                <w:lang w:val="mk-MK"/>
              </w:rPr>
            </w:pPr>
            <w:r>
              <w:rPr>
                <w:rFonts w:ascii="Arial" w:hAnsi="Arial" w:cs="Arial"/>
                <w:lang w:val="mk-MK"/>
              </w:rPr>
              <w:t>Учество во изработка на акционен план за работа на УИТ</w:t>
            </w:r>
          </w:p>
        </w:tc>
        <w:tc>
          <w:tcPr>
            <w:tcW w:w="2835" w:type="dxa"/>
          </w:tcPr>
          <w:p w:rsidR="00A0714F" w:rsidRDefault="002608D1">
            <w:pPr>
              <w:spacing w:after="0" w:line="240" w:lineRule="auto"/>
              <w:rPr>
                <w:rFonts w:ascii="Arial" w:hAnsi="Arial" w:cs="Arial"/>
                <w:lang w:val="mk-MK"/>
              </w:rPr>
            </w:pPr>
            <w:r>
              <w:rPr>
                <w:rFonts w:ascii="Arial" w:hAnsi="Arial" w:cs="Arial"/>
                <w:lang w:val="mk-MK"/>
              </w:rPr>
              <w:t>УИТ</w:t>
            </w:r>
          </w:p>
        </w:tc>
        <w:tc>
          <w:tcPr>
            <w:tcW w:w="1843" w:type="dxa"/>
          </w:tcPr>
          <w:p w:rsidR="00A0714F" w:rsidRDefault="002608D1">
            <w:pPr>
              <w:spacing w:after="0" w:line="240" w:lineRule="auto"/>
              <w:rPr>
                <w:rFonts w:ascii="Arial" w:hAnsi="Arial" w:cs="Arial"/>
                <w:lang w:val="mk-MK"/>
              </w:rPr>
            </w:pPr>
            <w:r>
              <w:rPr>
                <w:rFonts w:ascii="Arial" w:hAnsi="Arial" w:cs="Arial"/>
                <w:lang w:val="mk-MK"/>
              </w:rPr>
              <w:t>Август</w:t>
            </w:r>
          </w:p>
        </w:tc>
      </w:tr>
      <w:tr w:rsidR="00A0714F">
        <w:trPr>
          <w:trHeight w:val="557"/>
        </w:trPr>
        <w:tc>
          <w:tcPr>
            <w:tcW w:w="2127" w:type="dxa"/>
            <w:vMerge/>
            <w:shd w:val="clear" w:color="auto" w:fill="EEECE1" w:themeFill="background2"/>
          </w:tcPr>
          <w:p w:rsidR="00A0714F" w:rsidRDefault="00A0714F">
            <w:pPr>
              <w:spacing w:after="0" w:line="240" w:lineRule="auto"/>
              <w:jc w:val="center"/>
              <w:rPr>
                <w:rFonts w:ascii="Arial" w:hAnsi="Arial" w:cs="Arial"/>
                <w:b/>
                <w:lang w:val="mk-MK"/>
              </w:rPr>
            </w:pPr>
          </w:p>
        </w:tc>
        <w:tc>
          <w:tcPr>
            <w:tcW w:w="3827" w:type="dxa"/>
          </w:tcPr>
          <w:p w:rsidR="00A0714F" w:rsidRDefault="002608D1">
            <w:pPr>
              <w:spacing w:after="0" w:line="240" w:lineRule="auto"/>
              <w:rPr>
                <w:rFonts w:ascii="Arial" w:hAnsi="Arial" w:cs="Arial"/>
                <w:lang w:val="mk-MK"/>
              </w:rPr>
            </w:pPr>
            <w:r>
              <w:rPr>
                <w:rFonts w:ascii="Arial" w:hAnsi="Arial" w:cs="Arial"/>
                <w:lang w:val="mk-MK"/>
              </w:rPr>
              <w:t>Учество во изработка на акционен план за соработка со ОУРЦ „ Св. Климент Охридски“ Ново Село</w:t>
            </w:r>
          </w:p>
        </w:tc>
        <w:tc>
          <w:tcPr>
            <w:tcW w:w="2835" w:type="dxa"/>
          </w:tcPr>
          <w:p w:rsidR="00A0714F" w:rsidRDefault="002608D1">
            <w:pPr>
              <w:spacing w:after="0" w:line="240" w:lineRule="auto"/>
              <w:rPr>
                <w:rFonts w:ascii="Arial" w:hAnsi="Arial" w:cs="Arial"/>
                <w:lang w:val="mk-MK"/>
              </w:rPr>
            </w:pPr>
            <w:r>
              <w:rPr>
                <w:rFonts w:ascii="Arial" w:hAnsi="Arial" w:cs="Arial"/>
                <w:lang w:val="mk-MK"/>
              </w:rPr>
              <w:t>УИТ</w:t>
            </w:r>
          </w:p>
        </w:tc>
        <w:tc>
          <w:tcPr>
            <w:tcW w:w="1843" w:type="dxa"/>
          </w:tcPr>
          <w:p w:rsidR="00A0714F" w:rsidRDefault="002608D1">
            <w:pPr>
              <w:spacing w:after="0" w:line="240" w:lineRule="auto"/>
              <w:rPr>
                <w:rFonts w:ascii="Arial" w:hAnsi="Arial" w:cs="Arial"/>
                <w:lang w:val="mk-MK"/>
              </w:rPr>
            </w:pPr>
            <w:r>
              <w:rPr>
                <w:rFonts w:ascii="Arial" w:hAnsi="Arial" w:cs="Arial"/>
                <w:lang w:val="mk-MK"/>
              </w:rPr>
              <w:t>Јули-Август</w:t>
            </w:r>
          </w:p>
        </w:tc>
      </w:tr>
      <w:tr w:rsidR="00A0714F">
        <w:tc>
          <w:tcPr>
            <w:tcW w:w="2127" w:type="dxa"/>
            <w:vMerge w:val="restart"/>
            <w:shd w:val="clear" w:color="auto" w:fill="EEECE1" w:themeFill="background2"/>
          </w:tcPr>
          <w:p w:rsidR="00A0714F" w:rsidRDefault="00A0714F">
            <w:pPr>
              <w:spacing w:after="0" w:line="240" w:lineRule="auto"/>
              <w:rPr>
                <w:rFonts w:ascii="Arial" w:hAnsi="Arial" w:cs="Arial"/>
                <w:b/>
                <w:u w:val="single"/>
                <w:lang w:val="mk-MK"/>
              </w:rPr>
            </w:pPr>
          </w:p>
          <w:p w:rsidR="00A0714F" w:rsidRDefault="00A0714F">
            <w:pPr>
              <w:spacing w:after="0" w:line="240" w:lineRule="auto"/>
              <w:rPr>
                <w:rFonts w:ascii="Arial" w:hAnsi="Arial" w:cs="Arial"/>
                <w:b/>
                <w:u w:val="single"/>
                <w:lang w:val="mk-MK"/>
              </w:rPr>
            </w:pPr>
          </w:p>
          <w:p w:rsidR="00A0714F" w:rsidRDefault="00A0714F">
            <w:pPr>
              <w:spacing w:after="0" w:line="240" w:lineRule="auto"/>
              <w:rPr>
                <w:rFonts w:ascii="Arial" w:hAnsi="Arial" w:cs="Arial"/>
                <w:b/>
                <w:u w:val="single"/>
                <w:lang w:val="mk-MK"/>
              </w:rPr>
            </w:pPr>
          </w:p>
          <w:p w:rsidR="00A0714F" w:rsidRDefault="00A0714F">
            <w:pPr>
              <w:spacing w:after="0" w:line="240" w:lineRule="auto"/>
              <w:rPr>
                <w:rFonts w:ascii="Arial" w:hAnsi="Arial" w:cs="Arial"/>
                <w:b/>
                <w:u w:val="single"/>
                <w:lang w:val="mk-MK"/>
              </w:rPr>
            </w:pPr>
          </w:p>
          <w:p w:rsidR="00A0714F" w:rsidRDefault="002608D1">
            <w:pPr>
              <w:spacing w:after="0" w:line="240" w:lineRule="auto"/>
              <w:rPr>
                <w:rFonts w:ascii="Arial" w:hAnsi="Arial" w:cs="Arial"/>
                <w:b/>
                <w:u w:val="single"/>
                <w:lang w:val="mk-MK"/>
              </w:rPr>
            </w:pPr>
            <w:r>
              <w:rPr>
                <w:rFonts w:ascii="Arial" w:hAnsi="Arial" w:cs="Arial"/>
                <w:b/>
                <w:u w:val="single"/>
                <w:lang w:val="mk-MK"/>
              </w:rPr>
              <w:lastRenderedPageBreak/>
              <w:t>1.Работа со ученици</w:t>
            </w:r>
          </w:p>
          <w:p w:rsidR="00A0714F" w:rsidRDefault="00A0714F">
            <w:pPr>
              <w:spacing w:after="0" w:line="240" w:lineRule="auto"/>
              <w:jc w:val="center"/>
              <w:rPr>
                <w:rFonts w:ascii="Arial" w:hAnsi="Arial" w:cs="Arial"/>
                <w:b/>
                <w:lang w:val="mk-MK"/>
              </w:rPr>
            </w:pPr>
          </w:p>
          <w:p w:rsidR="00A0714F" w:rsidRDefault="00A0714F">
            <w:pPr>
              <w:spacing w:after="0" w:line="240" w:lineRule="auto"/>
              <w:jc w:val="center"/>
              <w:rPr>
                <w:rFonts w:ascii="Arial" w:hAnsi="Arial" w:cs="Arial"/>
                <w:b/>
                <w:lang w:val="mk-MK"/>
              </w:rPr>
            </w:pPr>
          </w:p>
        </w:tc>
        <w:tc>
          <w:tcPr>
            <w:tcW w:w="3827" w:type="dxa"/>
          </w:tcPr>
          <w:p w:rsidR="00A0714F" w:rsidRDefault="002608D1">
            <w:pPr>
              <w:spacing w:after="0" w:line="240" w:lineRule="auto"/>
              <w:rPr>
                <w:rFonts w:ascii="Arial" w:hAnsi="Arial" w:cs="Arial"/>
                <w:lang w:val="mk-MK"/>
              </w:rPr>
            </w:pPr>
            <w:r>
              <w:rPr>
                <w:rFonts w:ascii="Arial" w:hAnsi="Arial" w:cs="Arial"/>
                <w:lang w:val="mk-MK"/>
              </w:rPr>
              <w:lastRenderedPageBreak/>
              <w:t xml:space="preserve">Прием </w:t>
            </w:r>
            <w:r>
              <w:rPr>
                <w:rFonts w:ascii="Arial" w:hAnsi="Arial" w:cs="Arial"/>
                <w:lang w:val="mk-MK"/>
              </w:rPr>
              <w:t xml:space="preserve">на првачиња, формирање на паралелки, прифаќање и распоредување на учениците со ПОП и други потешкотии по </w:t>
            </w:r>
            <w:r>
              <w:rPr>
                <w:rFonts w:ascii="Arial" w:hAnsi="Arial" w:cs="Arial"/>
                <w:lang w:val="mk-MK"/>
              </w:rPr>
              <w:lastRenderedPageBreak/>
              <w:t>паралелки</w:t>
            </w:r>
          </w:p>
        </w:tc>
        <w:tc>
          <w:tcPr>
            <w:tcW w:w="2835" w:type="dxa"/>
          </w:tcPr>
          <w:p w:rsidR="00A0714F" w:rsidRDefault="002608D1">
            <w:pPr>
              <w:spacing w:after="0" w:line="240" w:lineRule="auto"/>
              <w:rPr>
                <w:rFonts w:ascii="Arial" w:hAnsi="Arial" w:cs="Arial"/>
                <w:lang w:val="mk-MK"/>
              </w:rPr>
            </w:pPr>
            <w:r>
              <w:rPr>
                <w:rFonts w:ascii="Arial" w:hAnsi="Arial" w:cs="Arial"/>
                <w:lang w:val="mk-MK"/>
              </w:rPr>
              <w:lastRenderedPageBreak/>
              <w:t>Стручни соработници</w:t>
            </w:r>
          </w:p>
          <w:p w:rsidR="00A0714F" w:rsidRDefault="002608D1">
            <w:pPr>
              <w:spacing w:after="0" w:line="240" w:lineRule="auto"/>
              <w:rPr>
                <w:rFonts w:ascii="Arial" w:hAnsi="Arial" w:cs="Arial"/>
                <w:lang w:val="mk-MK"/>
              </w:rPr>
            </w:pPr>
            <w:r>
              <w:rPr>
                <w:rFonts w:ascii="Arial" w:hAnsi="Arial" w:cs="Arial"/>
                <w:lang w:val="mk-MK"/>
              </w:rPr>
              <w:t>Наставници</w:t>
            </w:r>
          </w:p>
          <w:p w:rsidR="00A0714F" w:rsidRDefault="002608D1">
            <w:pPr>
              <w:spacing w:after="0" w:line="240" w:lineRule="auto"/>
              <w:rPr>
                <w:rFonts w:ascii="Arial" w:hAnsi="Arial" w:cs="Arial"/>
                <w:lang w:val="mk-MK"/>
              </w:rPr>
            </w:pPr>
            <w:r>
              <w:rPr>
                <w:rFonts w:ascii="Arial" w:hAnsi="Arial" w:cs="Arial"/>
                <w:lang w:val="mk-MK"/>
              </w:rPr>
              <w:t>Родители</w:t>
            </w:r>
          </w:p>
        </w:tc>
        <w:tc>
          <w:tcPr>
            <w:tcW w:w="1843" w:type="dxa"/>
          </w:tcPr>
          <w:p w:rsidR="00A0714F" w:rsidRDefault="002608D1">
            <w:pPr>
              <w:spacing w:after="0" w:line="240" w:lineRule="auto"/>
              <w:rPr>
                <w:rFonts w:ascii="Arial" w:hAnsi="Arial" w:cs="Arial"/>
                <w:lang w:val="mk-MK"/>
              </w:rPr>
            </w:pPr>
            <w:r>
              <w:rPr>
                <w:rFonts w:ascii="Arial" w:hAnsi="Arial" w:cs="Arial"/>
                <w:lang w:val="mk-MK"/>
              </w:rPr>
              <w:t xml:space="preserve">Август-септември </w:t>
            </w:r>
          </w:p>
          <w:p w:rsidR="00A0714F" w:rsidRDefault="002608D1">
            <w:pPr>
              <w:spacing w:after="0" w:line="240" w:lineRule="auto"/>
              <w:rPr>
                <w:rFonts w:ascii="Arial" w:hAnsi="Arial" w:cs="Arial"/>
                <w:lang w:val="mk-MK"/>
              </w:rPr>
            </w:pPr>
            <w:r>
              <w:rPr>
                <w:rFonts w:ascii="Arial" w:hAnsi="Arial" w:cs="Arial"/>
                <w:lang w:val="mk-MK"/>
              </w:rPr>
              <w:t xml:space="preserve">Мај-јуни </w:t>
            </w:r>
          </w:p>
        </w:tc>
      </w:tr>
      <w:tr w:rsidR="00A0714F">
        <w:tc>
          <w:tcPr>
            <w:tcW w:w="2127" w:type="dxa"/>
            <w:vMerge/>
            <w:shd w:val="clear" w:color="auto" w:fill="EEECE1" w:themeFill="background2"/>
          </w:tcPr>
          <w:p w:rsidR="00A0714F" w:rsidRDefault="00A0714F">
            <w:pPr>
              <w:spacing w:after="0" w:line="240" w:lineRule="auto"/>
              <w:jc w:val="center"/>
              <w:rPr>
                <w:rFonts w:ascii="Arial" w:hAnsi="Arial" w:cs="Arial"/>
                <w:b/>
                <w:lang w:val="mk-MK"/>
              </w:rPr>
            </w:pPr>
          </w:p>
        </w:tc>
        <w:tc>
          <w:tcPr>
            <w:tcW w:w="3827" w:type="dxa"/>
          </w:tcPr>
          <w:p w:rsidR="00A0714F" w:rsidRDefault="002608D1">
            <w:pPr>
              <w:spacing w:after="0" w:line="240" w:lineRule="auto"/>
              <w:rPr>
                <w:rFonts w:ascii="Arial" w:hAnsi="Arial" w:cs="Arial"/>
                <w:lang w:val="mk-MK"/>
              </w:rPr>
            </w:pPr>
            <w:r>
              <w:rPr>
                <w:rFonts w:ascii="Arial" w:hAnsi="Arial" w:cs="Arial"/>
                <w:lang w:val="mk-MK"/>
              </w:rPr>
              <w:t>Проценка на индивидуалните можности и способности на учениците со ПОП</w:t>
            </w:r>
          </w:p>
        </w:tc>
        <w:tc>
          <w:tcPr>
            <w:tcW w:w="2835" w:type="dxa"/>
          </w:tcPr>
          <w:p w:rsidR="00A0714F" w:rsidRDefault="002608D1">
            <w:pPr>
              <w:spacing w:after="0" w:line="240" w:lineRule="auto"/>
              <w:rPr>
                <w:rFonts w:ascii="Arial" w:hAnsi="Arial" w:cs="Arial"/>
                <w:lang w:val="mk-MK"/>
              </w:rPr>
            </w:pPr>
            <w:r>
              <w:rPr>
                <w:rFonts w:ascii="Arial" w:hAnsi="Arial" w:cs="Arial"/>
                <w:lang w:val="mk-MK"/>
              </w:rPr>
              <w:t>Стручна служба</w:t>
            </w:r>
          </w:p>
          <w:p w:rsidR="00A0714F" w:rsidRDefault="002608D1">
            <w:pPr>
              <w:spacing w:after="0" w:line="240" w:lineRule="auto"/>
              <w:rPr>
                <w:rFonts w:ascii="Arial" w:hAnsi="Arial" w:cs="Arial"/>
                <w:lang w:val="mk-MK"/>
              </w:rPr>
            </w:pPr>
            <w:r>
              <w:rPr>
                <w:rFonts w:ascii="Arial" w:hAnsi="Arial" w:cs="Arial"/>
                <w:lang w:val="mk-MK"/>
              </w:rPr>
              <w:t>Наставници</w:t>
            </w:r>
          </w:p>
          <w:p w:rsidR="00A0714F" w:rsidRDefault="002608D1">
            <w:pPr>
              <w:spacing w:after="0" w:line="240" w:lineRule="auto"/>
              <w:rPr>
                <w:rFonts w:ascii="Arial" w:hAnsi="Arial" w:cs="Arial"/>
                <w:lang w:val="mk-MK"/>
              </w:rPr>
            </w:pPr>
            <w:r>
              <w:rPr>
                <w:rFonts w:ascii="Arial" w:hAnsi="Arial" w:cs="Arial"/>
                <w:lang w:val="mk-MK"/>
              </w:rPr>
              <w:t>Родител</w:t>
            </w:r>
          </w:p>
        </w:tc>
        <w:tc>
          <w:tcPr>
            <w:tcW w:w="1843" w:type="dxa"/>
          </w:tcPr>
          <w:p w:rsidR="00A0714F" w:rsidRDefault="002608D1">
            <w:pPr>
              <w:spacing w:after="0" w:line="240" w:lineRule="auto"/>
              <w:rPr>
                <w:rFonts w:ascii="Arial" w:hAnsi="Arial" w:cs="Arial"/>
                <w:lang w:val="mk-MK"/>
              </w:rPr>
            </w:pPr>
            <w:r>
              <w:rPr>
                <w:rFonts w:ascii="Arial" w:hAnsi="Arial" w:cs="Arial"/>
                <w:lang w:val="mk-MK"/>
              </w:rPr>
              <w:t xml:space="preserve">Септември-октомври </w:t>
            </w:r>
          </w:p>
        </w:tc>
      </w:tr>
      <w:tr w:rsidR="00A0714F">
        <w:trPr>
          <w:trHeight w:val="548"/>
        </w:trPr>
        <w:tc>
          <w:tcPr>
            <w:tcW w:w="2127" w:type="dxa"/>
            <w:vMerge/>
            <w:shd w:val="clear" w:color="auto" w:fill="EEECE1" w:themeFill="background2"/>
          </w:tcPr>
          <w:p w:rsidR="00A0714F" w:rsidRDefault="00A0714F">
            <w:pPr>
              <w:spacing w:after="0" w:line="240" w:lineRule="auto"/>
              <w:jc w:val="center"/>
              <w:rPr>
                <w:rFonts w:ascii="Arial" w:hAnsi="Arial" w:cs="Arial"/>
                <w:b/>
                <w:lang w:val="mk-MK"/>
              </w:rPr>
            </w:pPr>
          </w:p>
        </w:tc>
        <w:tc>
          <w:tcPr>
            <w:tcW w:w="3827" w:type="dxa"/>
          </w:tcPr>
          <w:p w:rsidR="00A0714F" w:rsidRDefault="002608D1">
            <w:pPr>
              <w:spacing w:after="0" w:line="240" w:lineRule="auto"/>
              <w:rPr>
                <w:rFonts w:ascii="Arial" w:hAnsi="Arial" w:cs="Arial"/>
                <w:lang w:val="mk-MK"/>
              </w:rPr>
            </w:pPr>
            <w:r>
              <w:rPr>
                <w:rFonts w:ascii="Arial" w:hAnsi="Arial" w:cs="Arial"/>
                <w:lang w:val="mk-MK"/>
              </w:rPr>
              <w:t>Опсервација на часови во паралелките со цел детектирање на ученици со ПОП</w:t>
            </w:r>
          </w:p>
        </w:tc>
        <w:tc>
          <w:tcPr>
            <w:tcW w:w="2835" w:type="dxa"/>
          </w:tcPr>
          <w:p w:rsidR="00A0714F" w:rsidRDefault="002608D1">
            <w:pPr>
              <w:spacing w:after="0" w:line="240" w:lineRule="auto"/>
              <w:rPr>
                <w:rFonts w:ascii="Arial" w:hAnsi="Arial" w:cs="Arial"/>
                <w:lang w:val="mk-MK"/>
              </w:rPr>
            </w:pPr>
            <w:r>
              <w:rPr>
                <w:rFonts w:ascii="Arial" w:hAnsi="Arial" w:cs="Arial"/>
                <w:lang w:val="mk-MK"/>
              </w:rPr>
              <w:t>Наставници</w:t>
            </w:r>
          </w:p>
        </w:tc>
        <w:tc>
          <w:tcPr>
            <w:tcW w:w="1843" w:type="dxa"/>
          </w:tcPr>
          <w:p w:rsidR="00A0714F" w:rsidRDefault="002608D1">
            <w:pPr>
              <w:spacing w:after="0" w:line="240" w:lineRule="auto"/>
              <w:rPr>
                <w:rFonts w:ascii="Arial" w:hAnsi="Arial" w:cs="Arial"/>
                <w:lang w:val="mk-MK"/>
              </w:rPr>
            </w:pPr>
            <w:r>
              <w:rPr>
                <w:rFonts w:ascii="Arial" w:hAnsi="Arial" w:cs="Arial"/>
                <w:lang w:val="mk-MK"/>
              </w:rPr>
              <w:t xml:space="preserve">Септември-октомври </w:t>
            </w:r>
          </w:p>
        </w:tc>
      </w:tr>
      <w:tr w:rsidR="00A0714F">
        <w:trPr>
          <w:trHeight w:val="476"/>
        </w:trPr>
        <w:tc>
          <w:tcPr>
            <w:tcW w:w="2127" w:type="dxa"/>
            <w:vMerge/>
            <w:shd w:val="clear" w:color="auto" w:fill="EEECE1" w:themeFill="background2"/>
          </w:tcPr>
          <w:p w:rsidR="00A0714F" w:rsidRDefault="00A0714F">
            <w:pPr>
              <w:spacing w:after="0" w:line="240" w:lineRule="auto"/>
              <w:jc w:val="center"/>
              <w:rPr>
                <w:rFonts w:ascii="Arial" w:hAnsi="Arial" w:cs="Arial"/>
                <w:b/>
                <w:lang w:val="mk-MK"/>
              </w:rPr>
            </w:pPr>
          </w:p>
        </w:tc>
        <w:tc>
          <w:tcPr>
            <w:tcW w:w="3827" w:type="dxa"/>
          </w:tcPr>
          <w:p w:rsidR="00A0714F" w:rsidRDefault="002608D1">
            <w:pPr>
              <w:spacing w:after="0" w:line="240" w:lineRule="auto"/>
              <w:rPr>
                <w:rFonts w:ascii="Arial" w:hAnsi="Arial" w:cs="Arial"/>
                <w:lang w:val="mk-MK"/>
              </w:rPr>
            </w:pPr>
            <w:r>
              <w:rPr>
                <w:rFonts w:ascii="Arial" w:hAnsi="Arial" w:cs="Arial"/>
                <w:lang w:val="mk-MK"/>
              </w:rPr>
              <w:t>Креативно реазрешување на конфликти – работилница со ученици од  VI одд.</w:t>
            </w:r>
          </w:p>
        </w:tc>
        <w:tc>
          <w:tcPr>
            <w:tcW w:w="2835" w:type="dxa"/>
          </w:tcPr>
          <w:p w:rsidR="00A0714F" w:rsidRDefault="002608D1">
            <w:pPr>
              <w:spacing w:after="0" w:line="240" w:lineRule="auto"/>
              <w:rPr>
                <w:rFonts w:ascii="Arial" w:hAnsi="Arial" w:cs="Arial"/>
                <w:lang w:val="mk-MK"/>
              </w:rPr>
            </w:pPr>
            <w:r>
              <w:rPr>
                <w:rFonts w:ascii="Arial" w:hAnsi="Arial" w:cs="Arial"/>
                <w:lang w:val="mk-MK"/>
              </w:rPr>
              <w:t xml:space="preserve">Специјален едукатор </w:t>
            </w:r>
            <w:r>
              <w:rPr>
                <w:rFonts w:ascii="Arial" w:hAnsi="Arial" w:cs="Arial"/>
                <w:lang w:val="mk-MK"/>
              </w:rPr>
              <w:t>и рехабилитатор,Педагог,Ученици</w:t>
            </w:r>
          </w:p>
        </w:tc>
        <w:tc>
          <w:tcPr>
            <w:tcW w:w="1843" w:type="dxa"/>
          </w:tcPr>
          <w:p w:rsidR="00A0714F" w:rsidRDefault="002608D1">
            <w:pPr>
              <w:spacing w:after="0" w:line="240" w:lineRule="auto"/>
              <w:rPr>
                <w:rFonts w:ascii="Arial" w:hAnsi="Arial" w:cs="Arial"/>
                <w:lang w:val="mk-MK"/>
              </w:rPr>
            </w:pPr>
            <w:r>
              <w:rPr>
                <w:rFonts w:ascii="Arial" w:hAnsi="Arial" w:cs="Arial"/>
                <w:lang w:val="mk-MK"/>
              </w:rPr>
              <w:t>Октомври</w:t>
            </w:r>
          </w:p>
        </w:tc>
      </w:tr>
      <w:tr w:rsidR="00A0714F">
        <w:trPr>
          <w:trHeight w:val="476"/>
        </w:trPr>
        <w:tc>
          <w:tcPr>
            <w:tcW w:w="2127" w:type="dxa"/>
            <w:vMerge/>
            <w:tcBorders>
              <w:bottom w:val="dotDash" w:sz="4" w:space="0" w:color="auto"/>
            </w:tcBorders>
            <w:shd w:val="clear" w:color="auto" w:fill="EEECE1" w:themeFill="background2"/>
          </w:tcPr>
          <w:p w:rsidR="00A0714F" w:rsidRDefault="00A0714F">
            <w:pPr>
              <w:spacing w:after="0" w:line="240" w:lineRule="auto"/>
              <w:jc w:val="center"/>
              <w:rPr>
                <w:rFonts w:ascii="Arial" w:hAnsi="Arial" w:cs="Arial"/>
                <w:b/>
                <w:lang w:val="mk-MK"/>
              </w:rPr>
            </w:pPr>
          </w:p>
        </w:tc>
        <w:tc>
          <w:tcPr>
            <w:tcW w:w="3827" w:type="dxa"/>
          </w:tcPr>
          <w:p w:rsidR="00A0714F" w:rsidRDefault="002608D1">
            <w:pPr>
              <w:spacing w:after="0" w:line="240" w:lineRule="auto"/>
              <w:rPr>
                <w:rFonts w:ascii="Arial" w:hAnsi="Arial" w:cs="Arial"/>
                <w:lang w:val="mk-MK"/>
              </w:rPr>
            </w:pPr>
            <w:r>
              <w:rPr>
                <w:rFonts w:ascii="Arial" w:hAnsi="Arial" w:cs="Arial"/>
                <w:lang w:val="mk-MK"/>
              </w:rPr>
              <w:t xml:space="preserve">Креативна работилници со ученици од </w:t>
            </w:r>
            <w:r>
              <w:rPr>
                <w:rFonts w:ascii="Arial" w:hAnsi="Arial" w:cs="Arial"/>
              </w:rPr>
              <w:t>II</w:t>
            </w:r>
            <w:r>
              <w:rPr>
                <w:rFonts w:ascii="Arial" w:hAnsi="Arial" w:cs="Arial"/>
                <w:lang w:val="mk-MK"/>
              </w:rPr>
              <w:t xml:space="preserve"> одд,  - „Колку повеќе мислиме толку повеќе учиме“</w:t>
            </w:r>
          </w:p>
          <w:p w:rsidR="00A0714F" w:rsidRDefault="002608D1">
            <w:pPr>
              <w:spacing w:after="0" w:line="240" w:lineRule="auto"/>
              <w:rPr>
                <w:rFonts w:ascii="Arial" w:hAnsi="Arial" w:cs="Arial"/>
                <w:lang w:val="mk-MK"/>
              </w:rPr>
            </w:pPr>
            <w:r>
              <w:rPr>
                <w:rFonts w:ascii="Arial" w:hAnsi="Arial" w:cs="Arial"/>
                <w:lang w:val="mk-MK"/>
              </w:rPr>
              <w:t>Р1. Од буква до збор</w:t>
            </w:r>
          </w:p>
          <w:p w:rsidR="00A0714F" w:rsidRDefault="002608D1">
            <w:pPr>
              <w:spacing w:after="0" w:line="240" w:lineRule="auto"/>
              <w:rPr>
                <w:rFonts w:ascii="Arial" w:hAnsi="Arial" w:cs="Arial"/>
                <w:lang w:val="mk-MK"/>
              </w:rPr>
            </w:pPr>
            <w:r>
              <w:rPr>
                <w:rFonts w:ascii="Arial" w:hAnsi="Arial" w:cs="Arial"/>
                <w:lang w:val="mk-MK"/>
              </w:rPr>
              <w:t>Р2. Од збор до реченица</w:t>
            </w:r>
          </w:p>
          <w:p w:rsidR="00A0714F" w:rsidRDefault="002608D1">
            <w:pPr>
              <w:spacing w:after="0" w:line="240" w:lineRule="auto"/>
              <w:rPr>
                <w:rFonts w:ascii="Arial" w:hAnsi="Arial" w:cs="Arial"/>
                <w:lang w:val="mk-MK"/>
              </w:rPr>
            </w:pPr>
            <w:r>
              <w:rPr>
                <w:rFonts w:ascii="Arial" w:hAnsi="Arial" w:cs="Arial"/>
                <w:lang w:val="mk-MK"/>
              </w:rPr>
              <w:t>Р3. Од реченица до приказна</w:t>
            </w:r>
          </w:p>
          <w:p w:rsidR="00A0714F" w:rsidRDefault="002608D1">
            <w:pPr>
              <w:spacing w:after="0" w:line="240" w:lineRule="auto"/>
              <w:rPr>
                <w:rFonts w:ascii="Arial" w:hAnsi="Arial" w:cs="Arial"/>
                <w:lang w:val="mk-MK"/>
              </w:rPr>
            </w:pPr>
            <w:r>
              <w:rPr>
                <w:rFonts w:ascii="Arial" w:hAnsi="Arial" w:cs="Arial"/>
                <w:lang w:val="mk-MK"/>
              </w:rPr>
              <w:t>Предавање на тема</w:t>
            </w:r>
            <w:r>
              <w:rPr>
                <w:rFonts w:ascii="Arial" w:hAnsi="Arial" w:cs="Arial"/>
              </w:rPr>
              <w:t xml:space="preserve">: </w:t>
            </w:r>
            <w:r>
              <w:rPr>
                <w:rFonts w:ascii="Arial" w:hAnsi="Arial" w:cs="Arial"/>
                <w:lang w:val="mk-MK"/>
              </w:rPr>
              <w:t>Дислексија (Презентација)</w:t>
            </w:r>
          </w:p>
          <w:p w:rsidR="00A0714F" w:rsidRDefault="002608D1">
            <w:pPr>
              <w:spacing w:after="0" w:line="240" w:lineRule="auto"/>
              <w:rPr>
                <w:rFonts w:ascii="Arial" w:hAnsi="Arial" w:cs="Arial"/>
                <w:lang w:val="mk-MK"/>
              </w:rPr>
            </w:pPr>
            <w:r>
              <w:rPr>
                <w:rFonts w:ascii="Arial" w:hAnsi="Arial" w:cs="Arial"/>
                <w:lang w:val="mk-MK"/>
              </w:rPr>
              <w:t>Работилница по повод 3ти декември</w:t>
            </w:r>
          </w:p>
          <w:p w:rsidR="00A0714F" w:rsidRDefault="002608D1">
            <w:pPr>
              <w:spacing w:after="0" w:line="240" w:lineRule="auto"/>
              <w:rPr>
                <w:rFonts w:ascii="Arial" w:hAnsi="Arial" w:cs="Arial"/>
                <w:lang w:val="mk-MK"/>
              </w:rPr>
            </w:pPr>
            <w:r>
              <w:rPr>
                <w:rFonts w:ascii="Arial" w:hAnsi="Arial" w:cs="Arial"/>
                <w:lang w:val="mk-MK"/>
              </w:rPr>
              <w:t>Изработки од учениците (аксесоари)-Донирање на лица оддневен центар за лица со пп</w:t>
            </w:r>
          </w:p>
          <w:p w:rsidR="00A0714F" w:rsidRDefault="002608D1">
            <w:pPr>
              <w:spacing w:after="0" w:line="240" w:lineRule="auto"/>
              <w:rPr>
                <w:rFonts w:ascii="Arial" w:hAnsi="Arial" w:cs="Arial"/>
                <w:lang w:val="mk-MK"/>
              </w:rPr>
            </w:pPr>
            <w:r>
              <w:rPr>
                <w:rFonts w:ascii="Arial" w:hAnsi="Arial" w:cs="Arial"/>
                <w:lang w:val="mk-MK"/>
              </w:rPr>
              <w:t>Работилница на тема Даунов синдром</w:t>
            </w:r>
          </w:p>
        </w:tc>
        <w:tc>
          <w:tcPr>
            <w:tcW w:w="2835" w:type="dxa"/>
          </w:tcPr>
          <w:p w:rsidR="00A0714F" w:rsidRDefault="002608D1">
            <w:pPr>
              <w:spacing w:after="0" w:line="240" w:lineRule="auto"/>
              <w:rPr>
                <w:rFonts w:ascii="Arial" w:hAnsi="Arial" w:cs="Arial"/>
                <w:lang w:val="mk-MK"/>
              </w:rPr>
            </w:pPr>
            <w:r>
              <w:rPr>
                <w:rFonts w:ascii="Arial" w:hAnsi="Arial" w:cs="Arial"/>
                <w:lang w:val="mk-MK"/>
              </w:rPr>
              <w:t>Специјален едукатор и рехабилитатор,Педагог</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ученици од  I</w:t>
            </w:r>
            <w:r>
              <w:rPr>
                <w:rFonts w:ascii="Arial" w:hAnsi="Arial" w:cs="Arial"/>
              </w:rPr>
              <w:t>I</w:t>
            </w:r>
            <w:r>
              <w:rPr>
                <w:rFonts w:ascii="Arial" w:hAnsi="Arial" w:cs="Arial"/>
                <w:lang w:val="mk-MK"/>
              </w:rPr>
              <w:t xml:space="preserve"> одд</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rPr>
            </w:pPr>
            <w:r>
              <w:rPr>
                <w:rFonts w:ascii="Arial" w:hAnsi="Arial" w:cs="Arial"/>
                <w:lang w:val="mk-MK"/>
              </w:rPr>
              <w:t>Специјален едукатор и рехабилитатор, уче</w:t>
            </w:r>
            <w:r>
              <w:rPr>
                <w:rFonts w:ascii="Arial" w:hAnsi="Arial" w:cs="Arial"/>
                <w:lang w:val="mk-MK"/>
              </w:rPr>
              <w:t xml:space="preserve">ници од </w:t>
            </w:r>
            <w:r>
              <w:rPr>
                <w:rFonts w:ascii="Arial" w:hAnsi="Arial" w:cs="Arial"/>
              </w:rPr>
              <w:t xml:space="preserve">III, IV, V </w:t>
            </w:r>
          </w:p>
          <w:p w:rsidR="00A0714F" w:rsidRDefault="00A0714F">
            <w:pPr>
              <w:spacing w:after="0" w:line="240" w:lineRule="auto"/>
              <w:rPr>
                <w:rFonts w:ascii="Arial" w:hAnsi="Arial" w:cs="Arial"/>
              </w:rPr>
            </w:pPr>
          </w:p>
          <w:p w:rsidR="00A0714F" w:rsidRDefault="00A0714F">
            <w:pPr>
              <w:spacing w:after="0" w:line="240" w:lineRule="auto"/>
              <w:rPr>
                <w:rFonts w:ascii="Arial" w:hAnsi="Arial" w:cs="Arial"/>
              </w:rPr>
            </w:pPr>
          </w:p>
          <w:p w:rsidR="00A0714F" w:rsidRDefault="002608D1">
            <w:pPr>
              <w:spacing w:after="0" w:line="240" w:lineRule="auto"/>
              <w:rPr>
                <w:rFonts w:ascii="Arial" w:hAnsi="Arial" w:cs="Arial"/>
                <w:lang w:val="mk-MK"/>
              </w:rPr>
            </w:pPr>
            <w:r>
              <w:rPr>
                <w:rFonts w:ascii="Arial" w:hAnsi="Arial" w:cs="Arial"/>
                <w:lang w:val="mk-MK"/>
              </w:rPr>
              <w:t xml:space="preserve">Спец.едукатор и ученици од </w:t>
            </w:r>
            <w:r>
              <w:rPr>
                <w:rFonts w:ascii="Arial" w:hAnsi="Arial" w:cs="Arial"/>
              </w:rPr>
              <w:t xml:space="preserve">I-IX </w:t>
            </w:r>
          </w:p>
          <w:p w:rsidR="00A0714F" w:rsidRDefault="002608D1">
            <w:pPr>
              <w:spacing w:after="0" w:line="240" w:lineRule="auto"/>
              <w:rPr>
                <w:rFonts w:ascii="Arial" w:hAnsi="Arial" w:cs="Arial"/>
                <w:lang w:val="mk-MK"/>
              </w:rPr>
            </w:pPr>
            <w:r>
              <w:rPr>
                <w:rFonts w:ascii="Arial" w:hAnsi="Arial" w:cs="Arial"/>
                <w:lang w:val="mk-MK"/>
              </w:rPr>
              <w:t>Корисници на дневен центар за лица со пп</w:t>
            </w:r>
          </w:p>
        </w:tc>
        <w:tc>
          <w:tcPr>
            <w:tcW w:w="1843" w:type="dxa"/>
          </w:tcPr>
          <w:p w:rsidR="00A0714F" w:rsidRDefault="002608D1">
            <w:pPr>
              <w:spacing w:after="0" w:line="240" w:lineRule="auto"/>
              <w:rPr>
                <w:rFonts w:ascii="Arial" w:hAnsi="Arial" w:cs="Arial"/>
                <w:lang w:val="mk-MK"/>
              </w:rPr>
            </w:pPr>
            <w:r>
              <w:rPr>
                <w:rFonts w:ascii="Arial" w:hAnsi="Arial" w:cs="Arial"/>
                <w:lang w:val="mk-MK"/>
              </w:rPr>
              <w:t>Март</w:t>
            </w: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Октомври</w:t>
            </w: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Декември</w:t>
            </w: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Март-Април</w:t>
            </w:r>
          </w:p>
        </w:tc>
      </w:tr>
      <w:tr w:rsidR="00A0714F">
        <w:trPr>
          <w:trHeight w:val="458"/>
        </w:trPr>
        <w:tc>
          <w:tcPr>
            <w:tcW w:w="2127" w:type="dxa"/>
            <w:vMerge w:val="restart"/>
            <w:tcBorders>
              <w:top w:val="dotDash" w:sz="4" w:space="0" w:color="auto"/>
            </w:tcBorders>
            <w:shd w:val="clear" w:color="auto" w:fill="EEECE1" w:themeFill="background2"/>
          </w:tcPr>
          <w:p w:rsidR="00A0714F" w:rsidRDefault="00A0714F">
            <w:pPr>
              <w:spacing w:after="0" w:line="240" w:lineRule="auto"/>
              <w:contextualSpacing/>
              <w:rPr>
                <w:rFonts w:ascii="Arial" w:eastAsia="Times New Roman" w:hAnsi="Arial" w:cs="Arial"/>
                <w:b/>
                <w:lang w:val="mk-MK"/>
              </w:rPr>
            </w:pPr>
          </w:p>
          <w:p w:rsidR="00A0714F" w:rsidRDefault="00A0714F">
            <w:pPr>
              <w:spacing w:after="0" w:line="240" w:lineRule="auto"/>
              <w:contextualSpacing/>
              <w:rPr>
                <w:rFonts w:ascii="Arial" w:eastAsia="Times New Roman" w:hAnsi="Arial" w:cs="Arial"/>
                <w:b/>
                <w:lang w:val="mk-MK"/>
              </w:rPr>
            </w:pPr>
          </w:p>
          <w:p w:rsidR="00A0714F" w:rsidRDefault="002608D1">
            <w:pPr>
              <w:numPr>
                <w:ilvl w:val="0"/>
                <w:numId w:val="17"/>
              </w:numPr>
              <w:suppressAutoHyphens w:val="0"/>
              <w:spacing w:after="0" w:line="240" w:lineRule="auto"/>
              <w:contextualSpacing/>
              <w:rPr>
                <w:rFonts w:ascii="Arial" w:hAnsi="Arial" w:cs="Arial"/>
                <w:b/>
                <w:lang w:val="mk-MK"/>
              </w:rPr>
            </w:pPr>
            <w:r>
              <w:rPr>
                <w:rFonts w:ascii="Arial" w:hAnsi="Arial" w:cs="Arial"/>
                <w:b/>
                <w:color w:val="808080"/>
                <w:lang w:val="mk-MK"/>
              </w:rPr>
              <w:t>Давање на соодветна поддршка и следење на напредокот на учениците со ПОП</w:t>
            </w:r>
          </w:p>
        </w:tc>
        <w:tc>
          <w:tcPr>
            <w:tcW w:w="3827" w:type="dxa"/>
          </w:tcPr>
          <w:p w:rsidR="00A0714F" w:rsidRDefault="002608D1">
            <w:pPr>
              <w:spacing w:after="0" w:line="240" w:lineRule="auto"/>
              <w:rPr>
                <w:rFonts w:ascii="Arial" w:hAnsi="Arial" w:cs="Arial"/>
                <w:lang w:val="mk-MK"/>
              </w:rPr>
            </w:pPr>
            <w:r>
              <w:rPr>
                <w:rFonts w:ascii="Arial" w:hAnsi="Arial" w:cs="Arial"/>
                <w:lang w:val="mk-MK"/>
              </w:rPr>
              <w:t>Помош на учениците  да се адаптираат во</w:t>
            </w:r>
            <w:r>
              <w:rPr>
                <w:rFonts w:ascii="Arial" w:hAnsi="Arial" w:cs="Arial"/>
                <w:lang w:val="mk-MK"/>
              </w:rPr>
              <w:t xml:space="preserve"> училишната средината</w:t>
            </w:r>
          </w:p>
        </w:tc>
        <w:tc>
          <w:tcPr>
            <w:tcW w:w="2835" w:type="dxa"/>
          </w:tcPr>
          <w:p w:rsidR="00A0714F" w:rsidRDefault="002608D1">
            <w:pPr>
              <w:spacing w:after="0" w:line="240" w:lineRule="auto"/>
              <w:rPr>
                <w:rFonts w:ascii="Arial" w:hAnsi="Arial" w:cs="Arial"/>
                <w:lang w:val="mk-MK"/>
              </w:rPr>
            </w:pPr>
            <w:r>
              <w:rPr>
                <w:rFonts w:ascii="Arial" w:hAnsi="Arial" w:cs="Arial"/>
                <w:lang w:val="mk-MK"/>
              </w:rPr>
              <w:t>Наставници,</w:t>
            </w:r>
          </w:p>
          <w:p w:rsidR="00A0714F" w:rsidRDefault="002608D1">
            <w:pPr>
              <w:spacing w:after="0" w:line="240" w:lineRule="auto"/>
              <w:rPr>
                <w:rFonts w:ascii="Arial" w:hAnsi="Arial" w:cs="Arial"/>
                <w:lang w:val="mk-MK"/>
              </w:rPr>
            </w:pPr>
            <w:r>
              <w:rPr>
                <w:rFonts w:ascii="Arial" w:hAnsi="Arial" w:cs="Arial"/>
                <w:lang w:val="mk-MK"/>
              </w:rPr>
              <w:t>Стручни соработници</w:t>
            </w:r>
          </w:p>
        </w:tc>
        <w:tc>
          <w:tcPr>
            <w:tcW w:w="1843" w:type="dxa"/>
          </w:tcPr>
          <w:p w:rsidR="00A0714F" w:rsidRDefault="002608D1">
            <w:pPr>
              <w:spacing w:after="0" w:line="240" w:lineRule="auto"/>
              <w:rPr>
                <w:rFonts w:ascii="Arial" w:hAnsi="Arial" w:cs="Arial"/>
                <w:lang w:val="mk-MK"/>
              </w:rPr>
            </w:pPr>
            <w:r>
              <w:rPr>
                <w:rFonts w:ascii="Arial" w:hAnsi="Arial" w:cs="Arial"/>
                <w:lang w:val="mk-MK"/>
              </w:rPr>
              <w:t xml:space="preserve">Септември-октомври </w:t>
            </w:r>
          </w:p>
        </w:tc>
      </w:tr>
      <w:tr w:rsidR="00A0714F">
        <w:tc>
          <w:tcPr>
            <w:tcW w:w="2127" w:type="dxa"/>
            <w:vMerge/>
            <w:shd w:val="clear" w:color="auto" w:fill="EEECE1" w:themeFill="background2"/>
          </w:tcPr>
          <w:p w:rsidR="00A0714F" w:rsidRDefault="00A0714F">
            <w:pPr>
              <w:spacing w:after="0" w:line="240" w:lineRule="auto"/>
              <w:rPr>
                <w:rFonts w:ascii="Arial" w:hAnsi="Arial" w:cs="Arial"/>
                <w:b/>
                <w:lang w:val="mk-MK"/>
              </w:rPr>
            </w:pPr>
          </w:p>
        </w:tc>
        <w:tc>
          <w:tcPr>
            <w:tcW w:w="3827" w:type="dxa"/>
          </w:tcPr>
          <w:p w:rsidR="00A0714F" w:rsidRDefault="002608D1">
            <w:pPr>
              <w:spacing w:after="0" w:line="240" w:lineRule="auto"/>
              <w:rPr>
                <w:rFonts w:ascii="Arial" w:hAnsi="Arial" w:cs="Arial"/>
                <w:lang w:val="mk-MK"/>
              </w:rPr>
            </w:pPr>
            <w:r>
              <w:rPr>
                <w:rFonts w:ascii="Arial" w:hAnsi="Arial" w:cs="Arial"/>
                <w:lang w:val="mk-MK"/>
              </w:rPr>
              <w:t>Водење досие за секој ученик</w:t>
            </w:r>
          </w:p>
        </w:tc>
        <w:tc>
          <w:tcPr>
            <w:tcW w:w="2835" w:type="dxa"/>
          </w:tcPr>
          <w:p w:rsidR="00A0714F" w:rsidRDefault="002608D1">
            <w:pPr>
              <w:spacing w:after="0" w:line="240" w:lineRule="auto"/>
              <w:rPr>
                <w:rFonts w:ascii="Arial" w:hAnsi="Arial" w:cs="Arial"/>
                <w:lang w:val="mk-MK"/>
              </w:rPr>
            </w:pPr>
            <w:r>
              <w:rPr>
                <w:rFonts w:ascii="Arial" w:hAnsi="Arial" w:cs="Arial"/>
                <w:lang w:val="mk-MK"/>
              </w:rPr>
              <w:t>Наставници, Стручни соработници</w:t>
            </w:r>
          </w:p>
        </w:tc>
        <w:tc>
          <w:tcPr>
            <w:tcW w:w="1843" w:type="dxa"/>
          </w:tcPr>
          <w:p w:rsidR="00A0714F" w:rsidRDefault="002608D1">
            <w:pPr>
              <w:spacing w:after="0" w:line="240" w:lineRule="auto"/>
              <w:rPr>
                <w:rFonts w:ascii="Arial" w:hAnsi="Arial" w:cs="Arial"/>
                <w:lang w:val="mk-MK"/>
              </w:rPr>
            </w:pPr>
            <w:r>
              <w:rPr>
                <w:rFonts w:ascii="Arial" w:hAnsi="Arial" w:cs="Arial"/>
                <w:lang w:val="mk-MK"/>
              </w:rPr>
              <w:t xml:space="preserve">Континуирано </w:t>
            </w:r>
          </w:p>
        </w:tc>
      </w:tr>
      <w:tr w:rsidR="00A0714F">
        <w:tc>
          <w:tcPr>
            <w:tcW w:w="2127" w:type="dxa"/>
            <w:vMerge/>
            <w:shd w:val="clear" w:color="auto" w:fill="EEECE1" w:themeFill="background2"/>
          </w:tcPr>
          <w:p w:rsidR="00A0714F" w:rsidRDefault="00A0714F">
            <w:pPr>
              <w:spacing w:after="0" w:line="240" w:lineRule="auto"/>
              <w:rPr>
                <w:rFonts w:ascii="Arial" w:hAnsi="Arial" w:cs="Arial"/>
                <w:b/>
                <w:lang w:val="mk-MK"/>
              </w:rPr>
            </w:pPr>
          </w:p>
        </w:tc>
        <w:tc>
          <w:tcPr>
            <w:tcW w:w="3827" w:type="dxa"/>
          </w:tcPr>
          <w:p w:rsidR="00A0714F" w:rsidRDefault="002608D1">
            <w:pPr>
              <w:spacing w:after="0" w:line="240" w:lineRule="auto"/>
              <w:rPr>
                <w:rFonts w:ascii="Arial" w:hAnsi="Arial" w:cs="Arial"/>
                <w:lang w:val="mk-MK"/>
              </w:rPr>
            </w:pPr>
            <w:r>
              <w:rPr>
                <w:rFonts w:ascii="Arial" w:hAnsi="Arial" w:cs="Arial"/>
                <w:lang w:val="mk-MK"/>
              </w:rPr>
              <w:t>Изработка на ИОП за учениците со посебни образовни потреби (ПОП)</w:t>
            </w:r>
          </w:p>
          <w:p w:rsidR="00A0714F" w:rsidRDefault="002608D1">
            <w:pPr>
              <w:spacing w:after="0" w:line="240" w:lineRule="auto"/>
              <w:rPr>
                <w:rFonts w:ascii="Arial" w:hAnsi="Arial" w:cs="Arial"/>
                <w:lang w:val="mk-MK"/>
              </w:rPr>
            </w:pPr>
            <w:r>
              <w:rPr>
                <w:rFonts w:ascii="Arial" w:hAnsi="Arial" w:cs="Arial"/>
                <w:lang w:val="mk-MK"/>
              </w:rPr>
              <w:t>Изработка на МП  -Разгледување</w:t>
            </w:r>
          </w:p>
        </w:tc>
        <w:tc>
          <w:tcPr>
            <w:tcW w:w="2835" w:type="dxa"/>
          </w:tcPr>
          <w:p w:rsidR="00A0714F" w:rsidRDefault="002608D1">
            <w:pPr>
              <w:spacing w:after="0" w:line="240" w:lineRule="auto"/>
              <w:rPr>
                <w:rFonts w:ascii="Arial" w:hAnsi="Arial" w:cs="Arial"/>
                <w:lang w:val="mk-MK"/>
              </w:rPr>
            </w:pPr>
            <w:r>
              <w:rPr>
                <w:rFonts w:ascii="Arial" w:hAnsi="Arial" w:cs="Arial"/>
                <w:lang w:val="mk-MK"/>
              </w:rPr>
              <w:t>Наставници ,Стручни соработници</w:t>
            </w:r>
          </w:p>
        </w:tc>
        <w:tc>
          <w:tcPr>
            <w:tcW w:w="1843" w:type="dxa"/>
          </w:tcPr>
          <w:p w:rsidR="00A0714F" w:rsidRDefault="002608D1">
            <w:pPr>
              <w:spacing w:after="0" w:line="240" w:lineRule="auto"/>
              <w:rPr>
                <w:rFonts w:ascii="Arial" w:hAnsi="Arial" w:cs="Arial"/>
                <w:lang w:val="mk-MK"/>
              </w:rPr>
            </w:pPr>
            <w:r>
              <w:rPr>
                <w:rFonts w:ascii="Arial" w:hAnsi="Arial" w:cs="Arial"/>
                <w:lang w:val="mk-MK"/>
              </w:rPr>
              <w:t xml:space="preserve">септември-јануари (за </w:t>
            </w:r>
            <w:r>
              <w:rPr>
                <w:rFonts w:ascii="Arial" w:hAnsi="Arial" w:cs="Arial"/>
              </w:rPr>
              <w:t xml:space="preserve">I </w:t>
            </w:r>
            <w:r>
              <w:rPr>
                <w:rFonts w:ascii="Arial" w:hAnsi="Arial" w:cs="Arial"/>
                <w:lang w:val="mk-MK"/>
              </w:rPr>
              <w:t>одд)</w:t>
            </w:r>
          </w:p>
        </w:tc>
      </w:tr>
      <w:tr w:rsidR="00A0714F">
        <w:trPr>
          <w:trHeight w:val="530"/>
        </w:trPr>
        <w:tc>
          <w:tcPr>
            <w:tcW w:w="2127" w:type="dxa"/>
            <w:vMerge/>
            <w:shd w:val="clear" w:color="auto" w:fill="EEECE1" w:themeFill="background2"/>
          </w:tcPr>
          <w:p w:rsidR="00A0714F" w:rsidRDefault="00A0714F">
            <w:pPr>
              <w:spacing w:after="0" w:line="240" w:lineRule="auto"/>
              <w:rPr>
                <w:rFonts w:ascii="Arial" w:hAnsi="Arial" w:cs="Arial"/>
                <w:b/>
                <w:lang w:val="mk-MK"/>
              </w:rPr>
            </w:pPr>
          </w:p>
        </w:tc>
        <w:tc>
          <w:tcPr>
            <w:tcW w:w="3827" w:type="dxa"/>
          </w:tcPr>
          <w:p w:rsidR="00A0714F" w:rsidRDefault="002608D1">
            <w:pPr>
              <w:spacing w:after="0" w:line="240" w:lineRule="auto"/>
              <w:rPr>
                <w:rFonts w:ascii="Arial" w:hAnsi="Arial" w:cs="Arial"/>
                <w:lang w:val="mk-MK"/>
              </w:rPr>
            </w:pPr>
            <w:r>
              <w:rPr>
                <w:rFonts w:ascii="Arial" w:hAnsi="Arial" w:cs="Arial"/>
                <w:lang w:val="mk-MK"/>
              </w:rPr>
              <w:t>Користење на диференцијација и индивидуализација со цел да се обезбеди пристап до наставни содржини</w:t>
            </w:r>
          </w:p>
        </w:tc>
        <w:tc>
          <w:tcPr>
            <w:tcW w:w="2835" w:type="dxa"/>
          </w:tcPr>
          <w:p w:rsidR="00A0714F" w:rsidRDefault="002608D1">
            <w:pPr>
              <w:spacing w:after="0" w:line="240" w:lineRule="auto"/>
              <w:rPr>
                <w:rFonts w:ascii="Arial" w:hAnsi="Arial" w:cs="Arial"/>
                <w:lang w:val="mk-MK"/>
              </w:rPr>
            </w:pPr>
            <w:r>
              <w:rPr>
                <w:rFonts w:ascii="Arial" w:hAnsi="Arial" w:cs="Arial"/>
                <w:lang w:val="mk-MK"/>
              </w:rPr>
              <w:t xml:space="preserve">Наставници </w:t>
            </w:r>
          </w:p>
          <w:p w:rsidR="00A0714F" w:rsidRDefault="002608D1">
            <w:pPr>
              <w:spacing w:after="0" w:line="240" w:lineRule="auto"/>
              <w:rPr>
                <w:rFonts w:ascii="Arial" w:hAnsi="Arial" w:cs="Arial"/>
                <w:b/>
                <w:lang w:val="mk-MK"/>
              </w:rPr>
            </w:pPr>
            <w:r>
              <w:rPr>
                <w:rFonts w:ascii="Arial" w:hAnsi="Arial" w:cs="Arial"/>
                <w:lang w:val="mk-MK"/>
              </w:rPr>
              <w:t>Стручни соработници</w:t>
            </w:r>
          </w:p>
        </w:tc>
        <w:tc>
          <w:tcPr>
            <w:tcW w:w="1843" w:type="dxa"/>
          </w:tcPr>
          <w:p w:rsidR="00A0714F" w:rsidRDefault="002608D1">
            <w:pPr>
              <w:spacing w:after="0" w:line="240" w:lineRule="auto"/>
              <w:rPr>
                <w:rFonts w:ascii="Arial" w:hAnsi="Arial" w:cs="Arial"/>
                <w:b/>
                <w:lang w:val="mk-MK"/>
              </w:rPr>
            </w:pPr>
            <w:r>
              <w:rPr>
                <w:rFonts w:ascii="Arial" w:hAnsi="Arial" w:cs="Arial"/>
                <w:lang w:val="mk-MK"/>
              </w:rPr>
              <w:t>Континуирано</w:t>
            </w:r>
          </w:p>
        </w:tc>
      </w:tr>
      <w:tr w:rsidR="00A0714F">
        <w:trPr>
          <w:trHeight w:val="440"/>
        </w:trPr>
        <w:tc>
          <w:tcPr>
            <w:tcW w:w="2127" w:type="dxa"/>
            <w:vMerge/>
            <w:shd w:val="clear" w:color="auto" w:fill="EEECE1" w:themeFill="background2"/>
          </w:tcPr>
          <w:p w:rsidR="00A0714F" w:rsidRDefault="00A0714F">
            <w:pPr>
              <w:spacing w:after="0" w:line="240" w:lineRule="auto"/>
              <w:rPr>
                <w:rFonts w:ascii="Arial" w:hAnsi="Arial" w:cs="Arial"/>
                <w:b/>
                <w:lang w:val="mk-MK"/>
              </w:rPr>
            </w:pPr>
          </w:p>
        </w:tc>
        <w:tc>
          <w:tcPr>
            <w:tcW w:w="3827" w:type="dxa"/>
          </w:tcPr>
          <w:p w:rsidR="00A0714F" w:rsidRDefault="002608D1">
            <w:pPr>
              <w:spacing w:after="0" w:line="240" w:lineRule="auto"/>
              <w:rPr>
                <w:rFonts w:ascii="Arial" w:hAnsi="Arial" w:cs="Arial"/>
                <w:lang w:val="mk-MK"/>
              </w:rPr>
            </w:pPr>
            <w:r>
              <w:rPr>
                <w:rFonts w:ascii="Arial" w:hAnsi="Arial" w:cs="Arial"/>
                <w:lang w:val="mk-MK"/>
              </w:rPr>
              <w:t xml:space="preserve">Користење на асистивна технологија со </w:t>
            </w:r>
            <w:r>
              <w:rPr>
                <w:rFonts w:ascii="Arial" w:hAnsi="Arial" w:cs="Arial"/>
                <w:lang w:val="mk-MK"/>
              </w:rPr>
              <w:t>учениците со ПО-</w:t>
            </w:r>
          </w:p>
          <w:p w:rsidR="00A0714F" w:rsidRDefault="002608D1">
            <w:pPr>
              <w:spacing w:after="0" w:line="240" w:lineRule="auto"/>
              <w:rPr>
                <w:rFonts w:ascii="Arial" w:hAnsi="Arial" w:cs="Arial"/>
                <w:lang w:val="mk-MK"/>
              </w:rPr>
            </w:pPr>
            <w:r>
              <w:rPr>
                <w:rFonts w:ascii="Arial" w:hAnsi="Arial" w:cs="Arial"/>
                <w:lang w:val="mk-MK"/>
              </w:rPr>
              <w:t>Посета на училиште кое располага со АТ</w:t>
            </w:r>
          </w:p>
        </w:tc>
        <w:tc>
          <w:tcPr>
            <w:tcW w:w="2835" w:type="dxa"/>
          </w:tcPr>
          <w:p w:rsidR="00A0714F" w:rsidRDefault="002608D1">
            <w:pPr>
              <w:spacing w:after="0" w:line="240" w:lineRule="auto"/>
              <w:rPr>
                <w:rFonts w:ascii="Arial" w:hAnsi="Arial" w:cs="Arial"/>
                <w:lang w:val="mk-MK"/>
              </w:rPr>
            </w:pPr>
            <w:r>
              <w:rPr>
                <w:rFonts w:ascii="Arial" w:hAnsi="Arial" w:cs="Arial"/>
                <w:lang w:val="mk-MK"/>
              </w:rPr>
              <w:t xml:space="preserve">Наставници </w:t>
            </w:r>
          </w:p>
          <w:p w:rsidR="00A0714F" w:rsidRDefault="002608D1">
            <w:pPr>
              <w:spacing w:after="0" w:line="240" w:lineRule="auto"/>
              <w:rPr>
                <w:rFonts w:ascii="Arial" w:hAnsi="Arial" w:cs="Arial"/>
                <w:b/>
                <w:lang w:val="mk-MK"/>
              </w:rPr>
            </w:pPr>
            <w:r>
              <w:rPr>
                <w:rFonts w:ascii="Arial" w:hAnsi="Arial" w:cs="Arial"/>
                <w:lang w:val="mk-MK"/>
              </w:rPr>
              <w:t>Стручни соработници</w:t>
            </w:r>
          </w:p>
        </w:tc>
        <w:tc>
          <w:tcPr>
            <w:tcW w:w="1843" w:type="dxa"/>
          </w:tcPr>
          <w:p w:rsidR="00A0714F" w:rsidRDefault="002608D1">
            <w:pPr>
              <w:spacing w:after="0" w:line="240" w:lineRule="auto"/>
              <w:rPr>
                <w:rFonts w:ascii="Arial" w:hAnsi="Arial" w:cs="Arial"/>
                <w:lang w:val="mk-MK"/>
              </w:rPr>
            </w:pPr>
            <w:r>
              <w:rPr>
                <w:rFonts w:ascii="Arial" w:hAnsi="Arial" w:cs="Arial"/>
                <w:lang w:val="mk-MK"/>
              </w:rPr>
              <w:t>По потреба</w:t>
            </w:r>
          </w:p>
        </w:tc>
      </w:tr>
      <w:tr w:rsidR="00A0714F">
        <w:trPr>
          <w:trHeight w:val="557"/>
        </w:trPr>
        <w:tc>
          <w:tcPr>
            <w:tcW w:w="2127" w:type="dxa"/>
            <w:vMerge/>
            <w:tcBorders>
              <w:bottom w:val="nil"/>
            </w:tcBorders>
            <w:shd w:val="clear" w:color="auto" w:fill="EEECE1" w:themeFill="background2"/>
          </w:tcPr>
          <w:p w:rsidR="00A0714F" w:rsidRDefault="00A0714F">
            <w:pPr>
              <w:spacing w:after="0" w:line="240" w:lineRule="auto"/>
              <w:rPr>
                <w:rFonts w:ascii="Arial" w:hAnsi="Arial" w:cs="Arial"/>
                <w:b/>
                <w:lang w:val="mk-MK"/>
              </w:rPr>
            </w:pPr>
          </w:p>
        </w:tc>
        <w:tc>
          <w:tcPr>
            <w:tcW w:w="3827" w:type="dxa"/>
          </w:tcPr>
          <w:p w:rsidR="00A0714F" w:rsidRDefault="002608D1">
            <w:pPr>
              <w:spacing w:after="0" w:line="240" w:lineRule="auto"/>
              <w:rPr>
                <w:rFonts w:ascii="Arial" w:hAnsi="Arial" w:cs="Arial"/>
                <w:lang w:val="mk-MK"/>
              </w:rPr>
            </w:pPr>
            <w:r>
              <w:rPr>
                <w:rFonts w:ascii="Arial" w:hAnsi="Arial" w:cs="Arial"/>
                <w:lang w:val="mk-MK"/>
              </w:rPr>
              <w:t>Ревидирање на ИОП</w:t>
            </w:r>
          </w:p>
        </w:tc>
        <w:tc>
          <w:tcPr>
            <w:tcW w:w="2835" w:type="dxa"/>
          </w:tcPr>
          <w:p w:rsidR="00A0714F" w:rsidRDefault="002608D1">
            <w:pPr>
              <w:spacing w:after="0" w:line="240" w:lineRule="auto"/>
              <w:rPr>
                <w:rFonts w:ascii="Arial" w:hAnsi="Arial" w:cs="Arial"/>
                <w:lang w:val="mk-MK"/>
              </w:rPr>
            </w:pPr>
            <w:r>
              <w:rPr>
                <w:rFonts w:ascii="Arial" w:hAnsi="Arial" w:cs="Arial"/>
                <w:lang w:val="mk-MK"/>
              </w:rPr>
              <w:t>Спец.едукатор и рехабилитатор,ИТУ</w:t>
            </w:r>
          </w:p>
        </w:tc>
        <w:tc>
          <w:tcPr>
            <w:tcW w:w="1843" w:type="dxa"/>
          </w:tcPr>
          <w:p w:rsidR="00A0714F" w:rsidRDefault="002608D1">
            <w:pPr>
              <w:spacing w:after="0" w:line="240" w:lineRule="auto"/>
              <w:rPr>
                <w:rFonts w:ascii="Arial" w:hAnsi="Arial" w:cs="Arial"/>
                <w:lang w:val="mk-MK"/>
              </w:rPr>
            </w:pPr>
            <w:r>
              <w:rPr>
                <w:rFonts w:ascii="Arial" w:hAnsi="Arial" w:cs="Arial"/>
                <w:lang w:val="mk-MK"/>
              </w:rPr>
              <w:t xml:space="preserve">Декември/Јануари, Јуни </w:t>
            </w:r>
          </w:p>
        </w:tc>
      </w:tr>
      <w:tr w:rsidR="00A0714F">
        <w:tc>
          <w:tcPr>
            <w:tcW w:w="2127" w:type="dxa"/>
            <w:tcBorders>
              <w:top w:val="nil"/>
              <w:bottom w:val="dotDash" w:sz="4" w:space="0" w:color="auto"/>
            </w:tcBorders>
            <w:shd w:val="clear" w:color="auto" w:fill="EEECE1" w:themeFill="background2"/>
          </w:tcPr>
          <w:p w:rsidR="00A0714F" w:rsidRDefault="00A0714F">
            <w:pPr>
              <w:spacing w:after="0" w:line="240" w:lineRule="auto"/>
              <w:rPr>
                <w:rFonts w:ascii="Arial" w:hAnsi="Arial" w:cs="Arial"/>
                <w:b/>
                <w:lang w:val="mk-MK"/>
              </w:rPr>
            </w:pPr>
          </w:p>
        </w:tc>
        <w:tc>
          <w:tcPr>
            <w:tcW w:w="3827" w:type="dxa"/>
          </w:tcPr>
          <w:p w:rsidR="00A0714F" w:rsidRDefault="002608D1">
            <w:pPr>
              <w:spacing w:after="0" w:line="240" w:lineRule="auto"/>
              <w:rPr>
                <w:rFonts w:ascii="Arial" w:hAnsi="Arial" w:cs="Arial"/>
                <w:lang w:val="mk-MK"/>
              </w:rPr>
            </w:pPr>
            <w:r>
              <w:rPr>
                <w:rFonts w:ascii="Arial" w:hAnsi="Arial" w:cs="Arial"/>
                <w:lang w:val="mk-MK"/>
              </w:rPr>
              <w:t>Утврдување и упатување до дополнителни сервиси за поддршка</w:t>
            </w:r>
          </w:p>
        </w:tc>
        <w:tc>
          <w:tcPr>
            <w:tcW w:w="2835" w:type="dxa"/>
          </w:tcPr>
          <w:p w:rsidR="00A0714F" w:rsidRDefault="00A0714F">
            <w:pPr>
              <w:spacing w:after="0" w:line="240" w:lineRule="auto"/>
              <w:rPr>
                <w:rFonts w:ascii="Arial" w:hAnsi="Arial" w:cs="Arial"/>
                <w:lang w:val="mk-MK"/>
              </w:rPr>
            </w:pPr>
          </w:p>
        </w:tc>
        <w:tc>
          <w:tcPr>
            <w:tcW w:w="1843" w:type="dxa"/>
          </w:tcPr>
          <w:p w:rsidR="00A0714F" w:rsidRDefault="002608D1">
            <w:pPr>
              <w:spacing w:after="0" w:line="240" w:lineRule="auto"/>
              <w:rPr>
                <w:rFonts w:ascii="Arial" w:hAnsi="Arial" w:cs="Arial"/>
                <w:lang w:val="mk-MK"/>
              </w:rPr>
            </w:pPr>
            <w:r>
              <w:rPr>
                <w:rFonts w:ascii="Arial" w:hAnsi="Arial" w:cs="Arial"/>
                <w:lang w:val="mk-MK"/>
              </w:rPr>
              <w:t>Континуирано</w:t>
            </w:r>
          </w:p>
        </w:tc>
      </w:tr>
    </w:tbl>
    <w:tbl>
      <w:tblPr>
        <w:tblpPr w:leftFromText="180" w:rightFromText="180" w:vertAnchor="text" w:horzAnchor="margin" w:tblpX="-480" w:tblpY="311"/>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3827"/>
        <w:gridCol w:w="2870"/>
        <w:gridCol w:w="1842"/>
      </w:tblGrid>
      <w:tr w:rsidR="00A0714F">
        <w:trPr>
          <w:trHeight w:val="605"/>
        </w:trPr>
        <w:tc>
          <w:tcPr>
            <w:tcW w:w="2093" w:type="dxa"/>
            <w:vMerge w:val="restart"/>
            <w:shd w:val="clear" w:color="auto" w:fill="EEECE1" w:themeFill="background2"/>
          </w:tcPr>
          <w:p w:rsidR="00A0714F" w:rsidRDefault="00A0714F">
            <w:pPr>
              <w:spacing w:after="0" w:line="240" w:lineRule="auto"/>
              <w:rPr>
                <w:rFonts w:ascii="Arial" w:eastAsia="Times New Roman" w:hAnsi="Arial" w:cs="Arial"/>
                <w:lang w:val="mk-MK"/>
              </w:rPr>
            </w:pPr>
          </w:p>
          <w:p w:rsidR="00A0714F" w:rsidRDefault="00A0714F">
            <w:pPr>
              <w:spacing w:after="0" w:line="240" w:lineRule="auto"/>
              <w:rPr>
                <w:rFonts w:ascii="Arial" w:eastAsia="Times New Roman" w:hAnsi="Arial" w:cs="Arial"/>
                <w:lang w:val="mk-MK"/>
              </w:rPr>
            </w:pPr>
          </w:p>
          <w:p w:rsidR="00A0714F" w:rsidRDefault="002608D1">
            <w:pPr>
              <w:numPr>
                <w:ilvl w:val="0"/>
                <w:numId w:val="17"/>
              </w:numPr>
              <w:suppressAutoHyphens w:val="0"/>
              <w:spacing w:after="0" w:line="240" w:lineRule="auto"/>
              <w:rPr>
                <w:rFonts w:ascii="Arial" w:hAnsi="Arial" w:cs="Arial"/>
                <w:lang w:val="mk-MK"/>
              </w:rPr>
            </w:pPr>
            <w:r>
              <w:rPr>
                <w:rFonts w:ascii="Arial" w:hAnsi="Arial" w:cs="Arial"/>
                <w:b/>
                <w:color w:val="808080"/>
                <w:lang w:val="mk-MK"/>
              </w:rPr>
              <w:lastRenderedPageBreak/>
              <w:t>Професионална и кариерна ориентација на учениците</w:t>
            </w:r>
          </w:p>
        </w:tc>
        <w:tc>
          <w:tcPr>
            <w:tcW w:w="3827" w:type="dxa"/>
            <w:shd w:val="clear" w:color="auto" w:fill="auto"/>
          </w:tcPr>
          <w:p w:rsidR="00A0714F" w:rsidRDefault="002608D1">
            <w:pPr>
              <w:rPr>
                <w:rFonts w:ascii="Arial" w:hAnsi="Arial" w:cs="Arial"/>
              </w:rPr>
            </w:pPr>
            <w:r>
              <w:rPr>
                <w:rFonts w:ascii="Arial" w:hAnsi="Arial" w:cs="Arial"/>
              </w:rPr>
              <w:lastRenderedPageBreak/>
              <w:t xml:space="preserve">Следење, анализирање и евалуација нанапредувањето на </w:t>
            </w:r>
            <w:r>
              <w:rPr>
                <w:rFonts w:ascii="Arial" w:hAnsi="Arial" w:cs="Arial"/>
              </w:rPr>
              <w:lastRenderedPageBreak/>
              <w:t>учениците со ПОП</w:t>
            </w:r>
          </w:p>
        </w:tc>
        <w:tc>
          <w:tcPr>
            <w:tcW w:w="2870" w:type="dxa"/>
            <w:shd w:val="clear" w:color="auto" w:fill="auto"/>
          </w:tcPr>
          <w:p w:rsidR="00A0714F" w:rsidRDefault="00A0714F">
            <w:pPr>
              <w:ind w:right="3602"/>
              <w:rPr>
                <w:rFonts w:ascii="Arial" w:hAnsi="Arial" w:cs="Arial"/>
              </w:rPr>
            </w:pPr>
          </w:p>
        </w:tc>
        <w:tc>
          <w:tcPr>
            <w:tcW w:w="1842" w:type="dxa"/>
            <w:shd w:val="clear" w:color="auto" w:fill="auto"/>
          </w:tcPr>
          <w:p w:rsidR="00A0714F" w:rsidRDefault="002608D1">
            <w:pPr>
              <w:rPr>
                <w:rFonts w:ascii="Arial" w:hAnsi="Arial" w:cs="Arial"/>
              </w:rPr>
            </w:pPr>
            <w:r>
              <w:rPr>
                <w:rFonts w:ascii="Arial" w:hAnsi="Arial" w:cs="Arial"/>
              </w:rPr>
              <w:t>Континуирано</w:t>
            </w:r>
          </w:p>
        </w:tc>
      </w:tr>
      <w:tr w:rsidR="00A0714F">
        <w:trPr>
          <w:trHeight w:val="1742"/>
        </w:trPr>
        <w:tc>
          <w:tcPr>
            <w:tcW w:w="2093" w:type="dxa"/>
            <w:vMerge/>
            <w:shd w:val="clear" w:color="auto" w:fill="EEECE1" w:themeFill="background2"/>
          </w:tcPr>
          <w:p w:rsidR="00A0714F" w:rsidRDefault="00A0714F">
            <w:pPr>
              <w:rPr>
                <w:rFonts w:ascii="Arial" w:hAnsi="Arial" w:cs="Arial"/>
              </w:rPr>
            </w:pPr>
          </w:p>
        </w:tc>
        <w:tc>
          <w:tcPr>
            <w:tcW w:w="3827" w:type="dxa"/>
            <w:shd w:val="clear" w:color="auto" w:fill="auto"/>
          </w:tcPr>
          <w:p w:rsidR="00A0714F" w:rsidRDefault="002608D1">
            <w:pPr>
              <w:rPr>
                <w:rFonts w:ascii="Arial" w:hAnsi="Arial" w:cs="Arial"/>
              </w:rPr>
            </w:pPr>
            <w:r>
              <w:rPr>
                <w:rFonts w:ascii="Arial" w:hAnsi="Arial" w:cs="Arial"/>
              </w:rPr>
              <w:t xml:space="preserve">Соработка со стручните служби во училиштето, надлежните институции (МОН и БРО), меѓународни асоцијации и организации, </w:t>
            </w:r>
            <w:r>
              <w:rPr>
                <w:rFonts w:ascii="Arial" w:hAnsi="Arial" w:cs="Arial"/>
              </w:rPr>
              <w:t>невладиниот сектор, општината</w:t>
            </w:r>
          </w:p>
        </w:tc>
        <w:tc>
          <w:tcPr>
            <w:tcW w:w="2870" w:type="dxa"/>
            <w:shd w:val="clear" w:color="auto" w:fill="auto"/>
          </w:tcPr>
          <w:p w:rsidR="00A0714F" w:rsidRDefault="00A0714F">
            <w:pPr>
              <w:rPr>
                <w:rFonts w:ascii="Arial" w:hAnsi="Arial" w:cs="Arial"/>
              </w:rPr>
            </w:pPr>
          </w:p>
        </w:tc>
        <w:tc>
          <w:tcPr>
            <w:tcW w:w="1842" w:type="dxa"/>
            <w:shd w:val="clear" w:color="auto" w:fill="auto"/>
          </w:tcPr>
          <w:p w:rsidR="00A0714F" w:rsidRDefault="002608D1">
            <w:pPr>
              <w:rPr>
                <w:rFonts w:ascii="Arial" w:hAnsi="Arial" w:cs="Arial"/>
              </w:rPr>
            </w:pPr>
            <w:r>
              <w:rPr>
                <w:rFonts w:ascii="Arial" w:hAnsi="Arial" w:cs="Arial"/>
              </w:rPr>
              <w:t>Континуирано</w:t>
            </w:r>
          </w:p>
        </w:tc>
      </w:tr>
      <w:tr w:rsidR="00A0714F">
        <w:trPr>
          <w:trHeight w:val="1405"/>
        </w:trPr>
        <w:tc>
          <w:tcPr>
            <w:tcW w:w="2093" w:type="dxa"/>
            <w:vMerge/>
            <w:tcBorders>
              <w:bottom w:val="dotDotDash" w:sz="4" w:space="0" w:color="auto"/>
            </w:tcBorders>
            <w:shd w:val="clear" w:color="auto" w:fill="EEECE1" w:themeFill="background2"/>
          </w:tcPr>
          <w:p w:rsidR="00A0714F" w:rsidRDefault="00A0714F">
            <w:pPr>
              <w:rPr>
                <w:rFonts w:ascii="Arial" w:hAnsi="Arial" w:cs="Arial"/>
              </w:rPr>
            </w:pPr>
          </w:p>
        </w:tc>
        <w:tc>
          <w:tcPr>
            <w:tcW w:w="3827" w:type="dxa"/>
            <w:tcBorders>
              <w:bottom w:val="nil"/>
            </w:tcBorders>
            <w:shd w:val="clear" w:color="auto" w:fill="auto"/>
          </w:tcPr>
          <w:p w:rsidR="00A0714F" w:rsidRDefault="002608D1">
            <w:pPr>
              <w:rPr>
                <w:rFonts w:ascii="Arial" w:hAnsi="Arial" w:cs="Arial"/>
                <w:lang w:val="mk-MK"/>
              </w:rPr>
            </w:pPr>
            <w:r>
              <w:rPr>
                <w:rFonts w:ascii="Arial" w:hAnsi="Arial" w:cs="Arial"/>
              </w:rPr>
              <w:t xml:space="preserve">Соработка со </w:t>
            </w:r>
            <w:r>
              <w:rPr>
                <w:rFonts w:ascii="Arial" w:hAnsi="Arial" w:cs="Arial"/>
                <w:lang w:val="mk-MK"/>
              </w:rPr>
              <w:t xml:space="preserve">СОУ, </w:t>
            </w:r>
            <w:r>
              <w:rPr>
                <w:rFonts w:ascii="Arial" w:hAnsi="Arial" w:cs="Arial"/>
              </w:rPr>
              <w:t>ОУРЦ „ Св. Климент Охридски“ Ново Село</w:t>
            </w:r>
            <w:r>
              <w:rPr>
                <w:rFonts w:ascii="Arial" w:hAnsi="Arial" w:cs="Arial"/>
                <w:lang w:val="mk-MK"/>
              </w:rPr>
              <w:t xml:space="preserve"> за запознавање со образовните програми за тековната учебна год.</w:t>
            </w:r>
          </w:p>
        </w:tc>
        <w:tc>
          <w:tcPr>
            <w:tcW w:w="2870" w:type="dxa"/>
            <w:tcBorders>
              <w:bottom w:val="nil"/>
            </w:tcBorders>
            <w:shd w:val="clear" w:color="auto" w:fill="auto"/>
          </w:tcPr>
          <w:p w:rsidR="00A0714F" w:rsidRDefault="00A0714F">
            <w:pPr>
              <w:rPr>
                <w:rFonts w:ascii="Arial" w:hAnsi="Arial" w:cs="Arial"/>
              </w:rPr>
            </w:pPr>
          </w:p>
        </w:tc>
        <w:tc>
          <w:tcPr>
            <w:tcW w:w="1842" w:type="dxa"/>
            <w:tcBorders>
              <w:bottom w:val="nil"/>
            </w:tcBorders>
            <w:shd w:val="clear" w:color="auto" w:fill="auto"/>
          </w:tcPr>
          <w:p w:rsidR="00A0714F" w:rsidRDefault="002608D1">
            <w:pPr>
              <w:rPr>
                <w:rFonts w:ascii="Arial" w:hAnsi="Arial" w:cs="Arial"/>
                <w:lang w:val="mk-MK"/>
              </w:rPr>
            </w:pPr>
            <w:r>
              <w:rPr>
                <w:rFonts w:ascii="Arial" w:hAnsi="Arial" w:cs="Arial"/>
                <w:lang w:val="mk-MK"/>
              </w:rPr>
              <w:t>По потреба</w:t>
            </w:r>
          </w:p>
        </w:tc>
      </w:tr>
    </w:tbl>
    <w:p w:rsidR="00A0714F" w:rsidRDefault="00A0714F">
      <w:pPr>
        <w:spacing w:after="0" w:line="240" w:lineRule="auto"/>
        <w:rPr>
          <w:rFonts w:ascii="Arial" w:eastAsia="Arial" w:hAnsi="Arial" w:cs="Arial"/>
          <w:lang w:val="mk-MK"/>
        </w:rPr>
      </w:pPr>
    </w:p>
    <w:tbl>
      <w:tblPr>
        <w:tblStyle w:val="TableGrid"/>
        <w:tblW w:w="10632" w:type="dxa"/>
        <w:tblInd w:w="-459" w:type="dxa"/>
        <w:tblLayout w:type="fixed"/>
        <w:tblLook w:val="04A0" w:firstRow="1" w:lastRow="0" w:firstColumn="1" w:lastColumn="0" w:noHBand="0" w:noVBand="1"/>
      </w:tblPr>
      <w:tblGrid>
        <w:gridCol w:w="2127"/>
        <w:gridCol w:w="3685"/>
        <w:gridCol w:w="2977"/>
        <w:gridCol w:w="1843"/>
      </w:tblGrid>
      <w:tr w:rsidR="00A0714F">
        <w:trPr>
          <w:trHeight w:val="566"/>
        </w:trPr>
        <w:tc>
          <w:tcPr>
            <w:tcW w:w="2127" w:type="dxa"/>
            <w:vMerge w:val="restart"/>
            <w:tcBorders>
              <w:top w:val="nil"/>
            </w:tcBorders>
            <w:shd w:val="clear" w:color="auto" w:fill="EEECE1" w:themeFill="background2"/>
          </w:tcPr>
          <w:p w:rsidR="00A0714F" w:rsidRDefault="002608D1">
            <w:pPr>
              <w:numPr>
                <w:ilvl w:val="0"/>
                <w:numId w:val="17"/>
              </w:numPr>
              <w:suppressAutoHyphens w:val="0"/>
              <w:spacing w:after="0" w:line="240" w:lineRule="auto"/>
              <w:contextualSpacing/>
              <w:rPr>
                <w:rFonts w:ascii="Arial" w:hAnsi="Arial" w:cs="Arial"/>
                <w:b/>
                <w:lang w:val="mk-MK"/>
              </w:rPr>
            </w:pPr>
            <w:r>
              <w:rPr>
                <w:rFonts w:ascii="Arial" w:hAnsi="Arial" w:cs="Arial"/>
                <w:b/>
                <w:color w:val="808080"/>
                <w:lang w:val="mk-MK"/>
              </w:rPr>
              <w:t>Непосредна работа со учениците</w:t>
            </w:r>
          </w:p>
        </w:tc>
        <w:tc>
          <w:tcPr>
            <w:tcW w:w="3685" w:type="dxa"/>
            <w:tcBorders>
              <w:top w:val="single" w:sz="4" w:space="0" w:color="auto"/>
            </w:tcBorders>
          </w:tcPr>
          <w:p w:rsidR="00A0714F" w:rsidRDefault="002608D1">
            <w:pPr>
              <w:spacing w:after="0" w:line="240" w:lineRule="auto"/>
              <w:rPr>
                <w:rFonts w:ascii="Arial" w:hAnsi="Arial" w:cs="Arial"/>
                <w:lang w:val="mk-MK"/>
              </w:rPr>
            </w:pPr>
            <w:r>
              <w:rPr>
                <w:rFonts w:ascii="Arial" w:hAnsi="Arial" w:cs="Arial"/>
                <w:lang w:val="mk-MK"/>
              </w:rPr>
              <w:t>Функционално-корективни вежби</w:t>
            </w:r>
          </w:p>
        </w:tc>
        <w:tc>
          <w:tcPr>
            <w:tcW w:w="2977" w:type="dxa"/>
            <w:tcBorders>
              <w:top w:val="single" w:sz="4" w:space="0" w:color="auto"/>
            </w:tcBorders>
          </w:tcPr>
          <w:p w:rsidR="00A0714F" w:rsidRDefault="002608D1">
            <w:pPr>
              <w:spacing w:after="0" w:line="240" w:lineRule="auto"/>
              <w:rPr>
                <w:rFonts w:ascii="Arial" w:hAnsi="Arial" w:cs="Arial"/>
                <w:lang w:val="mk-MK"/>
              </w:rPr>
            </w:pPr>
            <w:r>
              <w:rPr>
                <w:rFonts w:ascii="Arial" w:hAnsi="Arial" w:cs="Arial"/>
                <w:lang w:val="mk-MK"/>
              </w:rPr>
              <w:t xml:space="preserve">Специјален </w:t>
            </w:r>
            <w:r>
              <w:rPr>
                <w:rFonts w:ascii="Arial" w:hAnsi="Arial" w:cs="Arial"/>
                <w:lang w:val="mk-MK"/>
              </w:rPr>
              <w:t>едукатор и рехабилитатор</w:t>
            </w:r>
          </w:p>
        </w:tc>
        <w:tc>
          <w:tcPr>
            <w:tcW w:w="1843" w:type="dxa"/>
            <w:tcBorders>
              <w:top w:val="single" w:sz="4" w:space="0" w:color="auto"/>
            </w:tcBorders>
          </w:tcPr>
          <w:p w:rsidR="00A0714F" w:rsidRDefault="002608D1">
            <w:pPr>
              <w:spacing w:after="0" w:line="240" w:lineRule="auto"/>
              <w:rPr>
                <w:rFonts w:ascii="Arial" w:hAnsi="Arial" w:cs="Arial"/>
                <w:lang w:val="mk-MK"/>
              </w:rPr>
            </w:pPr>
            <w:r>
              <w:rPr>
                <w:rFonts w:ascii="Arial" w:hAnsi="Arial" w:cs="Arial"/>
                <w:lang w:val="mk-MK"/>
              </w:rPr>
              <w:t>По потреба</w:t>
            </w:r>
          </w:p>
        </w:tc>
      </w:tr>
      <w:tr w:rsidR="00A0714F">
        <w:trPr>
          <w:trHeight w:val="557"/>
        </w:trPr>
        <w:tc>
          <w:tcPr>
            <w:tcW w:w="2127" w:type="dxa"/>
            <w:vMerge/>
            <w:shd w:val="clear" w:color="auto" w:fill="EEECE1" w:themeFill="background2"/>
          </w:tcPr>
          <w:p w:rsidR="00A0714F" w:rsidRDefault="00A0714F">
            <w:pPr>
              <w:spacing w:after="0" w:line="240" w:lineRule="auto"/>
              <w:jc w:val="center"/>
              <w:rPr>
                <w:rFonts w:ascii="Arial" w:hAnsi="Arial" w:cs="Arial"/>
                <w:b/>
                <w:lang w:val="mk-MK"/>
              </w:rPr>
            </w:pPr>
          </w:p>
        </w:tc>
        <w:tc>
          <w:tcPr>
            <w:tcW w:w="3685" w:type="dxa"/>
          </w:tcPr>
          <w:p w:rsidR="00A0714F" w:rsidRDefault="002608D1">
            <w:pPr>
              <w:spacing w:after="0" w:line="240" w:lineRule="auto"/>
              <w:rPr>
                <w:rFonts w:ascii="Arial" w:hAnsi="Arial" w:cs="Arial"/>
                <w:lang w:val="mk-MK"/>
              </w:rPr>
            </w:pPr>
            <w:r>
              <w:rPr>
                <w:rFonts w:ascii="Arial" w:hAnsi="Arial" w:cs="Arial"/>
                <w:lang w:val="mk-MK"/>
              </w:rPr>
              <w:t>Развој на социјални вештини и комуникација</w:t>
            </w:r>
          </w:p>
        </w:tc>
        <w:tc>
          <w:tcPr>
            <w:tcW w:w="2977" w:type="dxa"/>
          </w:tcPr>
          <w:p w:rsidR="00A0714F" w:rsidRDefault="002608D1">
            <w:pPr>
              <w:spacing w:after="0" w:line="240" w:lineRule="auto"/>
              <w:rPr>
                <w:rFonts w:ascii="Arial" w:hAnsi="Arial" w:cs="Arial"/>
                <w:lang w:val="mk-MK"/>
              </w:rPr>
            </w:pPr>
            <w:r>
              <w:rPr>
                <w:rFonts w:ascii="Arial" w:hAnsi="Arial" w:cs="Arial"/>
                <w:lang w:val="mk-MK"/>
              </w:rPr>
              <w:t>Специјален едукатор и рехабилитатор</w:t>
            </w:r>
          </w:p>
        </w:tc>
        <w:tc>
          <w:tcPr>
            <w:tcW w:w="1843" w:type="dxa"/>
          </w:tcPr>
          <w:p w:rsidR="00A0714F" w:rsidRDefault="002608D1">
            <w:pPr>
              <w:spacing w:after="0" w:line="240" w:lineRule="auto"/>
              <w:rPr>
                <w:rFonts w:ascii="Arial" w:hAnsi="Arial" w:cs="Arial"/>
                <w:lang w:val="mk-MK"/>
              </w:rPr>
            </w:pPr>
            <w:r>
              <w:rPr>
                <w:rFonts w:ascii="Arial" w:hAnsi="Arial" w:cs="Arial"/>
                <w:lang w:val="mk-MK"/>
              </w:rPr>
              <w:t xml:space="preserve"> По потреба</w:t>
            </w:r>
          </w:p>
        </w:tc>
      </w:tr>
      <w:tr w:rsidR="00A0714F">
        <w:trPr>
          <w:trHeight w:val="611"/>
        </w:trPr>
        <w:tc>
          <w:tcPr>
            <w:tcW w:w="2127" w:type="dxa"/>
            <w:vMerge/>
            <w:tcBorders>
              <w:bottom w:val="single" w:sz="4" w:space="0" w:color="auto"/>
            </w:tcBorders>
            <w:shd w:val="clear" w:color="auto" w:fill="EEECE1" w:themeFill="background2"/>
          </w:tcPr>
          <w:p w:rsidR="00A0714F" w:rsidRDefault="00A0714F">
            <w:pPr>
              <w:spacing w:after="0" w:line="240" w:lineRule="auto"/>
              <w:jc w:val="center"/>
              <w:rPr>
                <w:rFonts w:ascii="Arial" w:hAnsi="Arial" w:cs="Arial"/>
                <w:b/>
                <w:lang w:val="mk-MK"/>
              </w:rPr>
            </w:pPr>
          </w:p>
        </w:tc>
        <w:tc>
          <w:tcPr>
            <w:tcW w:w="3685" w:type="dxa"/>
          </w:tcPr>
          <w:p w:rsidR="00A0714F" w:rsidRDefault="002608D1">
            <w:pPr>
              <w:spacing w:after="0" w:line="240" w:lineRule="auto"/>
              <w:rPr>
                <w:rFonts w:ascii="Arial" w:hAnsi="Arial" w:cs="Arial"/>
                <w:lang w:val="mk-MK"/>
              </w:rPr>
            </w:pPr>
            <w:r>
              <w:rPr>
                <w:rFonts w:ascii="Arial" w:hAnsi="Arial" w:cs="Arial"/>
                <w:lang w:val="mk-MK"/>
              </w:rPr>
              <w:t>Вежби за надминување на дискалкулија,дислексија, дисграфија</w:t>
            </w:r>
          </w:p>
        </w:tc>
        <w:tc>
          <w:tcPr>
            <w:tcW w:w="2977" w:type="dxa"/>
          </w:tcPr>
          <w:p w:rsidR="00A0714F" w:rsidRDefault="002608D1">
            <w:pPr>
              <w:spacing w:after="0" w:line="240" w:lineRule="auto"/>
              <w:rPr>
                <w:rFonts w:ascii="Arial" w:hAnsi="Arial" w:cs="Arial"/>
                <w:lang w:val="mk-MK"/>
              </w:rPr>
            </w:pPr>
            <w:r>
              <w:rPr>
                <w:rFonts w:ascii="Arial" w:hAnsi="Arial" w:cs="Arial"/>
                <w:lang w:val="mk-MK"/>
              </w:rPr>
              <w:t>Специјален едукатор и рехабилитатор</w:t>
            </w:r>
          </w:p>
        </w:tc>
        <w:tc>
          <w:tcPr>
            <w:tcW w:w="1843" w:type="dxa"/>
          </w:tcPr>
          <w:p w:rsidR="00A0714F" w:rsidRDefault="002608D1">
            <w:pPr>
              <w:spacing w:after="0" w:line="240" w:lineRule="auto"/>
              <w:rPr>
                <w:rFonts w:ascii="Arial" w:hAnsi="Arial" w:cs="Arial"/>
                <w:lang w:val="mk-MK"/>
              </w:rPr>
            </w:pPr>
            <w:r>
              <w:rPr>
                <w:rFonts w:ascii="Arial" w:hAnsi="Arial" w:cs="Arial"/>
                <w:lang w:val="mk-MK"/>
              </w:rPr>
              <w:t>По потреба</w:t>
            </w:r>
          </w:p>
        </w:tc>
      </w:tr>
      <w:tr w:rsidR="00A0714F">
        <w:trPr>
          <w:trHeight w:val="593"/>
        </w:trPr>
        <w:tc>
          <w:tcPr>
            <w:tcW w:w="2127" w:type="dxa"/>
            <w:vMerge w:val="restart"/>
            <w:shd w:val="clear" w:color="auto" w:fill="EEECE1" w:themeFill="background2"/>
          </w:tcPr>
          <w:p w:rsidR="00A0714F" w:rsidRDefault="00A0714F">
            <w:pPr>
              <w:spacing w:after="0" w:line="240" w:lineRule="auto"/>
              <w:rPr>
                <w:rFonts w:ascii="Arial" w:hAnsi="Arial" w:cs="Arial"/>
                <w:b/>
                <w:i/>
                <w:u w:val="single"/>
                <w:lang w:val="mk-MK"/>
              </w:rPr>
            </w:pPr>
          </w:p>
          <w:p w:rsidR="00A0714F" w:rsidRDefault="002608D1">
            <w:pPr>
              <w:spacing w:after="0" w:line="240" w:lineRule="auto"/>
              <w:rPr>
                <w:rFonts w:ascii="Arial" w:hAnsi="Arial" w:cs="Arial"/>
                <w:b/>
                <w:u w:val="single"/>
                <w:lang w:val="mk-MK"/>
              </w:rPr>
            </w:pPr>
            <w:r>
              <w:rPr>
                <w:rFonts w:ascii="Arial" w:hAnsi="Arial" w:cs="Arial"/>
                <w:b/>
                <w:u w:val="single"/>
                <w:lang w:val="mk-MK"/>
              </w:rPr>
              <w:t xml:space="preserve">2. </w:t>
            </w:r>
            <w:r>
              <w:rPr>
                <w:rFonts w:ascii="Arial" w:hAnsi="Arial" w:cs="Arial"/>
                <w:b/>
                <w:u w:val="single"/>
                <w:lang w:val="mk-MK"/>
              </w:rPr>
              <w:t>Советодавно-консултативна работа со наставници</w:t>
            </w:r>
          </w:p>
        </w:tc>
        <w:tc>
          <w:tcPr>
            <w:tcW w:w="3685" w:type="dxa"/>
          </w:tcPr>
          <w:p w:rsidR="00A0714F" w:rsidRDefault="002608D1">
            <w:pPr>
              <w:spacing w:after="0" w:line="240" w:lineRule="auto"/>
              <w:rPr>
                <w:rFonts w:ascii="Arial" w:hAnsi="Arial" w:cs="Arial"/>
                <w:lang w:val="mk-MK"/>
              </w:rPr>
            </w:pPr>
            <w:r>
              <w:rPr>
                <w:rFonts w:ascii="Arial" w:hAnsi="Arial" w:cs="Arial"/>
                <w:lang w:val="mk-MK"/>
              </w:rPr>
              <w:t>Инструктивно-советодавна работа со наставниците на учениците со ПОП</w:t>
            </w:r>
          </w:p>
        </w:tc>
        <w:tc>
          <w:tcPr>
            <w:tcW w:w="2977" w:type="dxa"/>
          </w:tcPr>
          <w:p w:rsidR="00A0714F" w:rsidRDefault="002608D1">
            <w:pPr>
              <w:spacing w:after="0" w:line="240" w:lineRule="auto"/>
              <w:rPr>
                <w:rFonts w:ascii="Arial" w:hAnsi="Arial" w:cs="Arial"/>
                <w:lang w:val="mk-MK"/>
              </w:rPr>
            </w:pPr>
            <w:r>
              <w:rPr>
                <w:rFonts w:ascii="Arial" w:hAnsi="Arial" w:cs="Arial"/>
                <w:lang w:val="mk-MK"/>
              </w:rPr>
              <w:t>Наставници</w:t>
            </w:r>
          </w:p>
        </w:tc>
        <w:tc>
          <w:tcPr>
            <w:tcW w:w="1843" w:type="dxa"/>
          </w:tcPr>
          <w:p w:rsidR="00A0714F" w:rsidRDefault="002608D1">
            <w:pPr>
              <w:spacing w:after="0" w:line="240" w:lineRule="auto"/>
              <w:rPr>
                <w:rFonts w:ascii="Arial" w:hAnsi="Arial" w:cs="Arial"/>
                <w:lang w:val="mk-MK"/>
              </w:rPr>
            </w:pPr>
            <w:r>
              <w:rPr>
                <w:rFonts w:ascii="Arial" w:hAnsi="Arial" w:cs="Arial"/>
                <w:lang w:val="mk-MK"/>
              </w:rPr>
              <w:t xml:space="preserve">Континуирано </w:t>
            </w:r>
          </w:p>
        </w:tc>
      </w:tr>
      <w:tr w:rsidR="00A0714F">
        <w:trPr>
          <w:trHeight w:val="557"/>
        </w:trPr>
        <w:tc>
          <w:tcPr>
            <w:tcW w:w="2127" w:type="dxa"/>
            <w:vMerge/>
            <w:shd w:val="clear" w:color="auto" w:fill="EEECE1" w:themeFill="background2"/>
          </w:tcPr>
          <w:p w:rsidR="00A0714F" w:rsidRDefault="00A0714F">
            <w:pPr>
              <w:spacing w:after="0" w:line="240" w:lineRule="auto"/>
              <w:jc w:val="center"/>
              <w:rPr>
                <w:rFonts w:ascii="Arial" w:hAnsi="Arial" w:cs="Arial"/>
                <w:b/>
                <w:lang w:val="mk-MK"/>
              </w:rPr>
            </w:pPr>
          </w:p>
        </w:tc>
        <w:tc>
          <w:tcPr>
            <w:tcW w:w="3685" w:type="dxa"/>
          </w:tcPr>
          <w:p w:rsidR="00A0714F" w:rsidRDefault="002608D1">
            <w:pPr>
              <w:spacing w:after="0" w:line="240" w:lineRule="auto"/>
              <w:rPr>
                <w:rFonts w:ascii="Arial" w:hAnsi="Arial" w:cs="Arial"/>
                <w:lang w:val="mk-MK"/>
              </w:rPr>
            </w:pPr>
            <w:r>
              <w:rPr>
                <w:rFonts w:ascii="Arial" w:hAnsi="Arial" w:cs="Arial"/>
                <w:lang w:val="mk-MK"/>
              </w:rPr>
              <w:t>Давање насоки за неопходните модификации и адаптации во наставата</w:t>
            </w:r>
          </w:p>
        </w:tc>
        <w:tc>
          <w:tcPr>
            <w:tcW w:w="2977" w:type="dxa"/>
          </w:tcPr>
          <w:p w:rsidR="00A0714F" w:rsidRDefault="002608D1">
            <w:pPr>
              <w:spacing w:after="0" w:line="240" w:lineRule="auto"/>
              <w:rPr>
                <w:rFonts w:ascii="Arial" w:hAnsi="Arial" w:cs="Arial"/>
                <w:lang w:val="mk-MK"/>
              </w:rPr>
            </w:pPr>
            <w:r>
              <w:rPr>
                <w:rFonts w:ascii="Arial" w:hAnsi="Arial" w:cs="Arial"/>
                <w:lang w:val="mk-MK"/>
              </w:rPr>
              <w:t>Специјален едукатор и рехабилитатор /Наставници</w:t>
            </w:r>
          </w:p>
        </w:tc>
        <w:tc>
          <w:tcPr>
            <w:tcW w:w="1843" w:type="dxa"/>
          </w:tcPr>
          <w:p w:rsidR="00A0714F" w:rsidRDefault="002608D1">
            <w:pPr>
              <w:spacing w:after="0" w:line="240" w:lineRule="auto"/>
              <w:rPr>
                <w:rFonts w:ascii="Arial" w:hAnsi="Arial" w:cs="Arial"/>
                <w:lang w:val="mk-MK"/>
              </w:rPr>
            </w:pPr>
            <w:r>
              <w:rPr>
                <w:rFonts w:ascii="Arial" w:hAnsi="Arial" w:cs="Arial"/>
                <w:lang w:val="mk-MK"/>
              </w:rPr>
              <w:t>Континуирано</w:t>
            </w:r>
          </w:p>
        </w:tc>
      </w:tr>
      <w:tr w:rsidR="00A0714F">
        <w:tc>
          <w:tcPr>
            <w:tcW w:w="2127" w:type="dxa"/>
            <w:vMerge/>
            <w:shd w:val="clear" w:color="auto" w:fill="EEECE1" w:themeFill="background2"/>
          </w:tcPr>
          <w:p w:rsidR="00A0714F" w:rsidRDefault="00A0714F">
            <w:pPr>
              <w:spacing w:after="0" w:line="240" w:lineRule="auto"/>
              <w:jc w:val="center"/>
              <w:rPr>
                <w:rFonts w:ascii="Arial" w:hAnsi="Arial" w:cs="Arial"/>
                <w:b/>
                <w:lang w:val="mk-MK"/>
              </w:rPr>
            </w:pPr>
          </w:p>
        </w:tc>
        <w:tc>
          <w:tcPr>
            <w:tcW w:w="3685" w:type="dxa"/>
          </w:tcPr>
          <w:p w:rsidR="00A0714F" w:rsidRDefault="002608D1">
            <w:pPr>
              <w:spacing w:after="0" w:line="240" w:lineRule="auto"/>
              <w:rPr>
                <w:rFonts w:ascii="Arial" w:hAnsi="Arial" w:cs="Arial"/>
                <w:lang w:val="mk-MK"/>
              </w:rPr>
            </w:pPr>
            <w:r>
              <w:rPr>
                <w:rFonts w:ascii="Arial" w:hAnsi="Arial" w:cs="Arial"/>
                <w:lang w:val="mk-MK"/>
              </w:rPr>
              <w:t>Состаноци со Училишниот Инклузивен тим</w:t>
            </w:r>
          </w:p>
        </w:tc>
        <w:tc>
          <w:tcPr>
            <w:tcW w:w="2977" w:type="dxa"/>
          </w:tcPr>
          <w:p w:rsidR="00A0714F" w:rsidRDefault="002608D1">
            <w:pPr>
              <w:spacing w:after="0" w:line="240" w:lineRule="auto"/>
              <w:rPr>
                <w:rFonts w:ascii="Arial" w:hAnsi="Arial" w:cs="Arial"/>
                <w:lang w:val="mk-MK"/>
              </w:rPr>
            </w:pPr>
            <w:r>
              <w:rPr>
                <w:rFonts w:ascii="Arial" w:hAnsi="Arial" w:cs="Arial"/>
                <w:lang w:val="mk-MK"/>
              </w:rPr>
              <w:t>УИТ</w:t>
            </w:r>
          </w:p>
        </w:tc>
        <w:tc>
          <w:tcPr>
            <w:tcW w:w="1843" w:type="dxa"/>
          </w:tcPr>
          <w:p w:rsidR="00A0714F" w:rsidRDefault="002608D1">
            <w:pPr>
              <w:spacing w:after="0" w:line="240" w:lineRule="auto"/>
              <w:rPr>
                <w:rFonts w:ascii="Arial" w:hAnsi="Arial" w:cs="Arial"/>
                <w:lang w:val="mk-MK"/>
              </w:rPr>
            </w:pPr>
            <w:r>
              <w:rPr>
                <w:rFonts w:ascii="Arial" w:hAnsi="Arial" w:cs="Arial"/>
                <w:lang w:val="mk-MK"/>
              </w:rPr>
              <w:t>Континуирано</w:t>
            </w:r>
          </w:p>
        </w:tc>
      </w:tr>
      <w:tr w:rsidR="00A0714F">
        <w:tc>
          <w:tcPr>
            <w:tcW w:w="2127" w:type="dxa"/>
            <w:vMerge/>
            <w:shd w:val="clear" w:color="auto" w:fill="EEECE1" w:themeFill="background2"/>
          </w:tcPr>
          <w:p w:rsidR="00A0714F" w:rsidRDefault="00A0714F">
            <w:pPr>
              <w:spacing w:after="0" w:line="240" w:lineRule="auto"/>
              <w:jc w:val="center"/>
              <w:rPr>
                <w:rFonts w:ascii="Arial" w:hAnsi="Arial" w:cs="Arial"/>
                <w:b/>
                <w:lang w:val="mk-MK"/>
              </w:rPr>
            </w:pPr>
          </w:p>
        </w:tc>
        <w:tc>
          <w:tcPr>
            <w:tcW w:w="3685" w:type="dxa"/>
          </w:tcPr>
          <w:p w:rsidR="00A0714F" w:rsidRDefault="002608D1">
            <w:pPr>
              <w:spacing w:after="0" w:line="240" w:lineRule="auto"/>
              <w:rPr>
                <w:rFonts w:ascii="Arial" w:hAnsi="Arial" w:cs="Arial"/>
                <w:lang w:val="mk-MK"/>
              </w:rPr>
            </w:pPr>
            <w:r>
              <w:rPr>
                <w:rFonts w:ascii="Arial" w:hAnsi="Arial" w:cs="Arial"/>
                <w:lang w:val="mk-MK"/>
              </w:rPr>
              <w:t>Давање насоки (групни или индивидуални консултации) за евидентирање на постигнувања на учениците со ПОП</w:t>
            </w:r>
          </w:p>
        </w:tc>
        <w:tc>
          <w:tcPr>
            <w:tcW w:w="2977" w:type="dxa"/>
          </w:tcPr>
          <w:p w:rsidR="00A0714F" w:rsidRDefault="002608D1">
            <w:pPr>
              <w:spacing w:after="0" w:line="240" w:lineRule="auto"/>
              <w:rPr>
                <w:rFonts w:ascii="Arial" w:hAnsi="Arial" w:cs="Arial"/>
                <w:lang w:val="mk-MK"/>
              </w:rPr>
            </w:pPr>
            <w:r>
              <w:rPr>
                <w:rFonts w:ascii="Arial" w:hAnsi="Arial" w:cs="Arial"/>
                <w:lang w:val="mk-MK"/>
              </w:rPr>
              <w:t>Специјален едукатор и рехабилитатор /Наставници</w:t>
            </w:r>
          </w:p>
        </w:tc>
        <w:tc>
          <w:tcPr>
            <w:tcW w:w="1843" w:type="dxa"/>
          </w:tcPr>
          <w:p w:rsidR="00A0714F" w:rsidRDefault="002608D1">
            <w:pPr>
              <w:spacing w:after="0" w:line="240" w:lineRule="auto"/>
              <w:rPr>
                <w:rFonts w:ascii="Arial" w:hAnsi="Arial" w:cs="Arial"/>
                <w:lang w:val="mk-MK"/>
              </w:rPr>
            </w:pPr>
            <w:r>
              <w:rPr>
                <w:rFonts w:ascii="Arial" w:hAnsi="Arial" w:cs="Arial"/>
                <w:lang w:val="mk-MK"/>
              </w:rPr>
              <w:t>Континуирано</w:t>
            </w:r>
          </w:p>
        </w:tc>
      </w:tr>
      <w:tr w:rsidR="00A0714F">
        <w:trPr>
          <w:trHeight w:val="800"/>
        </w:trPr>
        <w:tc>
          <w:tcPr>
            <w:tcW w:w="2127" w:type="dxa"/>
            <w:vMerge/>
            <w:shd w:val="clear" w:color="auto" w:fill="EEECE1" w:themeFill="background2"/>
          </w:tcPr>
          <w:p w:rsidR="00A0714F" w:rsidRDefault="00A0714F">
            <w:pPr>
              <w:spacing w:after="0" w:line="240" w:lineRule="auto"/>
              <w:jc w:val="center"/>
              <w:rPr>
                <w:rFonts w:ascii="Arial" w:hAnsi="Arial" w:cs="Arial"/>
                <w:b/>
                <w:lang w:val="mk-MK"/>
              </w:rPr>
            </w:pPr>
          </w:p>
        </w:tc>
        <w:tc>
          <w:tcPr>
            <w:tcW w:w="3685" w:type="dxa"/>
          </w:tcPr>
          <w:p w:rsidR="00A0714F" w:rsidRDefault="002608D1">
            <w:pPr>
              <w:spacing w:after="0" w:line="240" w:lineRule="auto"/>
              <w:rPr>
                <w:rFonts w:ascii="Arial" w:hAnsi="Arial" w:cs="Arial"/>
                <w:lang w:val="mk-MK"/>
              </w:rPr>
            </w:pPr>
            <w:r>
              <w:rPr>
                <w:rFonts w:ascii="Arial" w:hAnsi="Arial" w:cs="Arial"/>
                <w:lang w:val="mk-MK"/>
              </w:rPr>
              <w:t xml:space="preserve">Стручна помош на наставниците за идентификување на учениците со ПОП и развивање стратегии  за работа </w:t>
            </w:r>
          </w:p>
        </w:tc>
        <w:tc>
          <w:tcPr>
            <w:tcW w:w="2977" w:type="dxa"/>
          </w:tcPr>
          <w:p w:rsidR="00A0714F" w:rsidRDefault="00A0714F">
            <w:pPr>
              <w:spacing w:after="0" w:line="240" w:lineRule="auto"/>
              <w:rPr>
                <w:rFonts w:ascii="Arial" w:hAnsi="Arial" w:cs="Arial"/>
                <w:lang w:val="mk-MK"/>
              </w:rPr>
            </w:pPr>
          </w:p>
        </w:tc>
        <w:tc>
          <w:tcPr>
            <w:tcW w:w="1843" w:type="dxa"/>
          </w:tcPr>
          <w:p w:rsidR="00A0714F" w:rsidRDefault="00A0714F">
            <w:pPr>
              <w:spacing w:after="0" w:line="240" w:lineRule="auto"/>
              <w:rPr>
                <w:rFonts w:ascii="Arial" w:hAnsi="Arial" w:cs="Arial"/>
                <w:lang w:val="mk-MK"/>
              </w:rPr>
            </w:pPr>
          </w:p>
        </w:tc>
      </w:tr>
      <w:tr w:rsidR="00A0714F">
        <w:tc>
          <w:tcPr>
            <w:tcW w:w="2127" w:type="dxa"/>
            <w:vMerge/>
            <w:shd w:val="clear" w:color="auto" w:fill="EEECE1" w:themeFill="background2"/>
          </w:tcPr>
          <w:p w:rsidR="00A0714F" w:rsidRDefault="00A0714F">
            <w:pPr>
              <w:spacing w:after="0" w:line="240" w:lineRule="auto"/>
              <w:jc w:val="center"/>
              <w:rPr>
                <w:rFonts w:ascii="Arial" w:hAnsi="Arial" w:cs="Arial"/>
                <w:b/>
                <w:lang w:val="mk-MK"/>
              </w:rPr>
            </w:pPr>
          </w:p>
        </w:tc>
        <w:tc>
          <w:tcPr>
            <w:tcW w:w="3685" w:type="dxa"/>
          </w:tcPr>
          <w:p w:rsidR="00A0714F" w:rsidRDefault="002608D1">
            <w:pPr>
              <w:spacing w:after="0" w:line="240" w:lineRule="auto"/>
              <w:rPr>
                <w:rFonts w:ascii="Arial" w:hAnsi="Arial" w:cs="Arial"/>
                <w:lang w:val="mk-MK"/>
              </w:rPr>
            </w:pPr>
            <w:r>
              <w:rPr>
                <w:rFonts w:ascii="Arial" w:hAnsi="Arial" w:cs="Arial"/>
                <w:lang w:val="mk-MK"/>
              </w:rPr>
              <w:t>Следење на наставен час во паралелки во кои има инклузирано ученик со ПОП</w:t>
            </w:r>
          </w:p>
        </w:tc>
        <w:tc>
          <w:tcPr>
            <w:tcW w:w="2977" w:type="dxa"/>
          </w:tcPr>
          <w:p w:rsidR="00A0714F" w:rsidRDefault="002608D1">
            <w:pPr>
              <w:spacing w:after="0" w:line="240" w:lineRule="auto"/>
              <w:rPr>
                <w:rFonts w:ascii="Arial" w:hAnsi="Arial" w:cs="Arial"/>
                <w:lang w:val="mk-MK"/>
              </w:rPr>
            </w:pPr>
            <w:r>
              <w:rPr>
                <w:rFonts w:ascii="Arial" w:hAnsi="Arial" w:cs="Arial"/>
                <w:lang w:val="mk-MK"/>
              </w:rPr>
              <w:t>Стручни соработници директор</w:t>
            </w:r>
          </w:p>
        </w:tc>
        <w:tc>
          <w:tcPr>
            <w:tcW w:w="1843" w:type="dxa"/>
          </w:tcPr>
          <w:p w:rsidR="00A0714F" w:rsidRDefault="002608D1">
            <w:pPr>
              <w:spacing w:after="0" w:line="240" w:lineRule="auto"/>
              <w:rPr>
                <w:rFonts w:ascii="Arial" w:hAnsi="Arial" w:cs="Arial"/>
                <w:lang w:val="mk-MK"/>
              </w:rPr>
            </w:pPr>
            <w:r>
              <w:rPr>
                <w:rFonts w:ascii="Arial" w:hAnsi="Arial" w:cs="Arial"/>
                <w:lang w:val="mk-MK"/>
              </w:rPr>
              <w:t xml:space="preserve">Ноември-декември </w:t>
            </w:r>
          </w:p>
          <w:p w:rsidR="00A0714F" w:rsidRDefault="002608D1">
            <w:pPr>
              <w:spacing w:after="0" w:line="240" w:lineRule="auto"/>
              <w:rPr>
                <w:rFonts w:ascii="Arial" w:hAnsi="Arial" w:cs="Arial"/>
                <w:lang w:val="mk-MK"/>
              </w:rPr>
            </w:pPr>
            <w:r>
              <w:rPr>
                <w:rFonts w:ascii="Arial" w:hAnsi="Arial" w:cs="Arial"/>
                <w:lang w:val="mk-MK"/>
              </w:rPr>
              <w:t xml:space="preserve">Март-април </w:t>
            </w:r>
          </w:p>
        </w:tc>
      </w:tr>
      <w:tr w:rsidR="00A0714F">
        <w:trPr>
          <w:trHeight w:val="615"/>
        </w:trPr>
        <w:tc>
          <w:tcPr>
            <w:tcW w:w="2127" w:type="dxa"/>
            <w:vMerge/>
            <w:tcBorders>
              <w:bottom w:val="single" w:sz="4" w:space="0" w:color="auto"/>
            </w:tcBorders>
            <w:shd w:val="clear" w:color="auto" w:fill="EEECE1" w:themeFill="background2"/>
          </w:tcPr>
          <w:p w:rsidR="00A0714F" w:rsidRDefault="00A0714F">
            <w:pPr>
              <w:spacing w:after="0" w:line="240" w:lineRule="auto"/>
              <w:jc w:val="center"/>
              <w:rPr>
                <w:rFonts w:ascii="Arial" w:hAnsi="Arial" w:cs="Arial"/>
                <w:b/>
                <w:lang w:val="mk-MK"/>
              </w:rPr>
            </w:pPr>
          </w:p>
        </w:tc>
        <w:tc>
          <w:tcPr>
            <w:tcW w:w="3685" w:type="dxa"/>
          </w:tcPr>
          <w:p w:rsidR="00A0714F" w:rsidRDefault="002608D1">
            <w:pPr>
              <w:spacing w:after="0" w:line="240" w:lineRule="auto"/>
              <w:rPr>
                <w:rFonts w:ascii="Arial" w:hAnsi="Arial" w:cs="Arial"/>
                <w:lang w:val="mk-MK"/>
              </w:rPr>
            </w:pPr>
            <w:r>
              <w:rPr>
                <w:rFonts w:ascii="Arial" w:hAnsi="Arial" w:cs="Arial"/>
                <w:lang w:val="mk-MK"/>
              </w:rPr>
              <w:t xml:space="preserve">Планирање </w:t>
            </w:r>
            <w:r>
              <w:rPr>
                <w:rFonts w:ascii="Arial" w:hAnsi="Arial" w:cs="Arial"/>
                <w:lang w:val="mk-MK"/>
              </w:rPr>
              <w:t>стратегии за оценување на знаењето на учениците со ПОП</w:t>
            </w:r>
          </w:p>
        </w:tc>
        <w:tc>
          <w:tcPr>
            <w:tcW w:w="2977" w:type="dxa"/>
          </w:tcPr>
          <w:p w:rsidR="00A0714F" w:rsidRDefault="002608D1">
            <w:pPr>
              <w:spacing w:after="0" w:line="240" w:lineRule="auto"/>
              <w:rPr>
                <w:rFonts w:ascii="Arial" w:hAnsi="Arial" w:cs="Arial"/>
                <w:lang w:val="mk-MK"/>
              </w:rPr>
            </w:pPr>
            <w:r>
              <w:rPr>
                <w:rFonts w:ascii="Arial" w:hAnsi="Arial" w:cs="Arial"/>
                <w:lang w:val="mk-MK"/>
              </w:rPr>
              <w:t>Наставници, Стручни соработници</w:t>
            </w:r>
          </w:p>
        </w:tc>
        <w:tc>
          <w:tcPr>
            <w:tcW w:w="1843" w:type="dxa"/>
          </w:tcPr>
          <w:p w:rsidR="00A0714F" w:rsidRDefault="002608D1">
            <w:pPr>
              <w:spacing w:after="0" w:line="240" w:lineRule="auto"/>
              <w:rPr>
                <w:rFonts w:ascii="Arial" w:hAnsi="Arial" w:cs="Arial"/>
                <w:lang w:val="mk-MK"/>
              </w:rPr>
            </w:pPr>
            <w:r>
              <w:rPr>
                <w:rFonts w:ascii="Arial" w:hAnsi="Arial" w:cs="Arial"/>
                <w:lang w:val="mk-MK"/>
              </w:rPr>
              <w:t xml:space="preserve">Континуирано </w:t>
            </w:r>
          </w:p>
        </w:tc>
      </w:tr>
      <w:tr w:rsidR="00A0714F">
        <w:trPr>
          <w:trHeight w:val="1125"/>
        </w:trPr>
        <w:tc>
          <w:tcPr>
            <w:tcW w:w="2127" w:type="dxa"/>
            <w:tcBorders>
              <w:bottom w:val="single" w:sz="4" w:space="0" w:color="auto"/>
            </w:tcBorders>
            <w:shd w:val="clear" w:color="auto" w:fill="EEECE1" w:themeFill="background2"/>
          </w:tcPr>
          <w:p w:rsidR="00A0714F" w:rsidRDefault="00A0714F">
            <w:pPr>
              <w:spacing w:after="0" w:line="240" w:lineRule="auto"/>
              <w:rPr>
                <w:rFonts w:ascii="Arial" w:hAnsi="Arial" w:cs="Arial"/>
                <w:b/>
                <w:sz w:val="20"/>
                <w:szCs w:val="20"/>
                <w:lang w:val="mk-MK"/>
              </w:rPr>
            </w:pPr>
          </w:p>
        </w:tc>
        <w:tc>
          <w:tcPr>
            <w:tcW w:w="3685" w:type="dxa"/>
          </w:tcPr>
          <w:p w:rsidR="00A0714F" w:rsidRDefault="002608D1">
            <w:pPr>
              <w:spacing w:after="0" w:line="240" w:lineRule="auto"/>
              <w:rPr>
                <w:rFonts w:ascii="Arial" w:hAnsi="Arial" w:cs="Arial"/>
                <w:lang w:val="mk-MK"/>
              </w:rPr>
            </w:pPr>
            <w:r>
              <w:rPr>
                <w:rFonts w:ascii="Arial" w:hAnsi="Arial" w:cs="Arial"/>
                <w:lang w:val="mk-MK"/>
              </w:rPr>
              <w:t>Соработка со образовните асистенти на учениците со ПОП и споделување на материјали за работа</w:t>
            </w:r>
          </w:p>
        </w:tc>
        <w:tc>
          <w:tcPr>
            <w:tcW w:w="2977" w:type="dxa"/>
          </w:tcPr>
          <w:p w:rsidR="00A0714F" w:rsidRDefault="002608D1">
            <w:pPr>
              <w:spacing w:after="0" w:line="240" w:lineRule="auto"/>
              <w:rPr>
                <w:rFonts w:ascii="Arial" w:hAnsi="Arial" w:cs="Arial"/>
                <w:lang w:val="mk-MK"/>
              </w:rPr>
            </w:pPr>
            <w:r>
              <w:rPr>
                <w:rFonts w:ascii="Arial" w:hAnsi="Arial" w:cs="Arial"/>
                <w:lang w:val="mk-MK"/>
              </w:rPr>
              <w:t>Спец. едукатор и рехабилитатор, образовни асистенти</w:t>
            </w:r>
          </w:p>
        </w:tc>
        <w:tc>
          <w:tcPr>
            <w:tcW w:w="1843" w:type="dxa"/>
          </w:tcPr>
          <w:p w:rsidR="00A0714F" w:rsidRDefault="002608D1">
            <w:pPr>
              <w:spacing w:after="0" w:line="240" w:lineRule="auto"/>
              <w:rPr>
                <w:rFonts w:ascii="Arial" w:hAnsi="Arial" w:cs="Arial"/>
                <w:lang w:val="mk-MK"/>
              </w:rPr>
            </w:pPr>
            <w:r>
              <w:rPr>
                <w:rFonts w:ascii="Arial" w:hAnsi="Arial" w:cs="Arial"/>
                <w:lang w:val="mk-MK"/>
              </w:rPr>
              <w:t>Континуирано</w:t>
            </w:r>
          </w:p>
        </w:tc>
      </w:tr>
      <w:tr w:rsidR="00A0714F">
        <w:trPr>
          <w:trHeight w:val="720"/>
        </w:trPr>
        <w:tc>
          <w:tcPr>
            <w:tcW w:w="2127" w:type="dxa"/>
            <w:tcBorders>
              <w:bottom w:val="single" w:sz="4" w:space="0" w:color="auto"/>
            </w:tcBorders>
            <w:shd w:val="clear" w:color="auto" w:fill="EEECE1" w:themeFill="background2"/>
          </w:tcPr>
          <w:p w:rsidR="00A0714F" w:rsidRDefault="00A0714F">
            <w:pPr>
              <w:spacing w:after="0" w:line="240" w:lineRule="auto"/>
              <w:rPr>
                <w:rFonts w:ascii="Arial" w:hAnsi="Arial" w:cs="Arial"/>
                <w:b/>
                <w:sz w:val="20"/>
                <w:szCs w:val="20"/>
                <w:lang w:val="mk-MK"/>
              </w:rPr>
            </w:pPr>
          </w:p>
        </w:tc>
        <w:tc>
          <w:tcPr>
            <w:tcW w:w="3685" w:type="dxa"/>
          </w:tcPr>
          <w:p w:rsidR="00A0714F" w:rsidRDefault="002608D1">
            <w:pPr>
              <w:spacing w:after="0" w:line="240" w:lineRule="auto"/>
              <w:rPr>
                <w:rFonts w:ascii="Arial" w:hAnsi="Arial" w:cs="Arial"/>
                <w:lang w:val="mk-MK"/>
              </w:rPr>
            </w:pPr>
            <w:r>
              <w:rPr>
                <w:rFonts w:ascii="Arial" w:hAnsi="Arial" w:cs="Arial"/>
                <w:lang w:val="mk-MK"/>
              </w:rPr>
              <w:t>Координирање на работата на образовните асистенти</w:t>
            </w:r>
          </w:p>
        </w:tc>
        <w:tc>
          <w:tcPr>
            <w:tcW w:w="2977" w:type="dxa"/>
          </w:tcPr>
          <w:p w:rsidR="00A0714F" w:rsidRDefault="002608D1">
            <w:pPr>
              <w:spacing w:after="0" w:line="240" w:lineRule="auto"/>
              <w:rPr>
                <w:rFonts w:ascii="Arial" w:hAnsi="Arial" w:cs="Arial"/>
                <w:lang w:val="mk-MK"/>
              </w:rPr>
            </w:pPr>
            <w:r>
              <w:rPr>
                <w:rFonts w:ascii="Arial" w:hAnsi="Arial" w:cs="Arial"/>
                <w:lang w:val="mk-MK"/>
              </w:rPr>
              <w:t xml:space="preserve">Родители, ученици, ОУРЦ </w:t>
            </w:r>
            <w:r>
              <w:rPr>
                <w:rFonts w:ascii="Arial" w:hAnsi="Arial" w:cs="Arial"/>
              </w:rPr>
              <w:t>“</w:t>
            </w:r>
            <w:r>
              <w:rPr>
                <w:rFonts w:ascii="Arial" w:hAnsi="Arial" w:cs="Arial"/>
                <w:lang w:val="mk-MK"/>
              </w:rPr>
              <w:t>Св. Климент Охридски</w:t>
            </w:r>
            <w:r>
              <w:rPr>
                <w:rFonts w:ascii="Arial" w:hAnsi="Arial" w:cs="Arial"/>
              </w:rPr>
              <w:t>”</w:t>
            </w:r>
            <w:r>
              <w:rPr>
                <w:rFonts w:ascii="Arial" w:hAnsi="Arial" w:cs="Arial"/>
                <w:lang w:val="mk-MK"/>
              </w:rPr>
              <w:t>-Ново Село</w:t>
            </w:r>
          </w:p>
        </w:tc>
        <w:tc>
          <w:tcPr>
            <w:tcW w:w="1843" w:type="dxa"/>
          </w:tcPr>
          <w:p w:rsidR="00A0714F" w:rsidRDefault="002608D1">
            <w:pPr>
              <w:spacing w:after="0" w:line="240" w:lineRule="auto"/>
              <w:rPr>
                <w:rFonts w:ascii="Arial" w:hAnsi="Arial" w:cs="Arial"/>
                <w:lang w:val="mk-MK"/>
              </w:rPr>
            </w:pPr>
            <w:r>
              <w:rPr>
                <w:rFonts w:ascii="Arial" w:hAnsi="Arial" w:cs="Arial"/>
                <w:lang w:val="mk-MK"/>
              </w:rPr>
              <w:t>Континуирано</w:t>
            </w:r>
          </w:p>
        </w:tc>
      </w:tr>
      <w:tr w:rsidR="00A0714F">
        <w:trPr>
          <w:trHeight w:val="773"/>
        </w:trPr>
        <w:tc>
          <w:tcPr>
            <w:tcW w:w="2127" w:type="dxa"/>
            <w:vMerge w:val="restart"/>
            <w:shd w:val="clear" w:color="auto" w:fill="EEECE1" w:themeFill="background2"/>
          </w:tcPr>
          <w:p w:rsidR="00A0714F" w:rsidRDefault="00A0714F">
            <w:pPr>
              <w:spacing w:after="0" w:line="240" w:lineRule="auto"/>
              <w:rPr>
                <w:rFonts w:ascii="Arial" w:hAnsi="Arial" w:cs="Arial"/>
                <w:b/>
                <w:i/>
                <w:u w:val="single"/>
                <w:lang w:val="mk-MK"/>
              </w:rPr>
            </w:pPr>
          </w:p>
          <w:p w:rsidR="00A0714F" w:rsidRDefault="002608D1">
            <w:pPr>
              <w:spacing w:after="0" w:line="240" w:lineRule="auto"/>
              <w:rPr>
                <w:rFonts w:ascii="Arial" w:hAnsi="Arial" w:cs="Arial"/>
                <w:b/>
                <w:u w:val="single"/>
                <w:lang w:val="mk-MK"/>
              </w:rPr>
            </w:pPr>
            <w:r>
              <w:rPr>
                <w:rFonts w:ascii="Arial" w:hAnsi="Arial" w:cs="Arial"/>
                <w:b/>
                <w:u w:val="single"/>
                <w:lang w:val="mk-MK"/>
              </w:rPr>
              <w:t>3.Работа со родители</w:t>
            </w:r>
          </w:p>
        </w:tc>
        <w:tc>
          <w:tcPr>
            <w:tcW w:w="3685" w:type="dxa"/>
          </w:tcPr>
          <w:p w:rsidR="00A0714F" w:rsidRDefault="002608D1">
            <w:pPr>
              <w:spacing w:after="0" w:line="240" w:lineRule="auto"/>
              <w:rPr>
                <w:rFonts w:ascii="Arial" w:hAnsi="Arial" w:cs="Arial"/>
                <w:lang w:val="mk-MK"/>
              </w:rPr>
            </w:pPr>
            <w:r>
              <w:rPr>
                <w:rFonts w:ascii="Arial" w:hAnsi="Arial" w:cs="Arial"/>
                <w:lang w:val="mk-MK"/>
              </w:rPr>
              <w:t xml:space="preserve">Соработка со родителите на учениците со посебни образовни потреби и запознавање со моменталното ниво на функционирање на нивните деца </w:t>
            </w:r>
          </w:p>
        </w:tc>
        <w:tc>
          <w:tcPr>
            <w:tcW w:w="2977" w:type="dxa"/>
          </w:tcPr>
          <w:p w:rsidR="00A0714F" w:rsidRDefault="002608D1">
            <w:pPr>
              <w:spacing w:after="0" w:line="240" w:lineRule="auto"/>
              <w:rPr>
                <w:rFonts w:ascii="Arial" w:hAnsi="Arial" w:cs="Arial"/>
                <w:lang w:val="mk-MK"/>
              </w:rPr>
            </w:pPr>
            <w:r>
              <w:rPr>
                <w:rFonts w:ascii="Arial" w:hAnsi="Arial" w:cs="Arial"/>
                <w:lang w:val="mk-MK"/>
              </w:rPr>
              <w:t>Родители /Ученици</w:t>
            </w:r>
          </w:p>
          <w:p w:rsidR="00A0714F" w:rsidRDefault="00A0714F">
            <w:pPr>
              <w:spacing w:after="0" w:line="240" w:lineRule="auto"/>
              <w:rPr>
                <w:rFonts w:ascii="Arial" w:hAnsi="Arial" w:cs="Arial"/>
                <w:lang w:val="mk-MK"/>
              </w:rPr>
            </w:pPr>
          </w:p>
        </w:tc>
        <w:tc>
          <w:tcPr>
            <w:tcW w:w="1843" w:type="dxa"/>
          </w:tcPr>
          <w:p w:rsidR="00A0714F" w:rsidRDefault="002608D1">
            <w:pPr>
              <w:spacing w:after="0" w:line="240" w:lineRule="auto"/>
              <w:rPr>
                <w:rFonts w:ascii="Arial" w:hAnsi="Arial" w:cs="Arial"/>
                <w:lang w:val="mk-MK"/>
              </w:rPr>
            </w:pPr>
            <w:r>
              <w:rPr>
                <w:rFonts w:ascii="Arial" w:hAnsi="Arial" w:cs="Arial"/>
                <w:lang w:val="mk-MK"/>
              </w:rPr>
              <w:t xml:space="preserve">Континуирано </w:t>
            </w:r>
          </w:p>
        </w:tc>
      </w:tr>
      <w:tr w:rsidR="00A0714F">
        <w:trPr>
          <w:trHeight w:val="819"/>
        </w:trPr>
        <w:tc>
          <w:tcPr>
            <w:tcW w:w="2127" w:type="dxa"/>
            <w:vMerge/>
            <w:shd w:val="clear" w:color="auto" w:fill="EEECE1" w:themeFill="background2"/>
          </w:tcPr>
          <w:p w:rsidR="00A0714F" w:rsidRDefault="00A0714F">
            <w:pPr>
              <w:spacing w:after="0" w:line="240" w:lineRule="auto"/>
              <w:rPr>
                <w:rFonts w:ascii="Arial" w:hAnsi="Arial" w:cs="Arial"/>
                <w:b/>
                <w:lang w:val="mk-MK"/>
              </w:rPr>
            </w:pPr>
          </w:p>
        </w:tc>
        <w:tc>
          <w:tcPr>
            <w:tcW w:w="3685" w:type="dxa"/>
          </w:tcPr>
          <w:p w:rsidR="00A0714F" w:rsidRDefault="002608D1">
            <w:pPr>
              <w:spacing w:after="0" w:line="240" w:lineRule="auto"/>
              <w:rPr>
                <w:rFonts w:ascii="Arial" w:hAnsi="Arial" w:cs="Arial"/>
                <w:lang w:val="mk-MK"/>
              </w:rPr>
            </w:pPr>
            <w:r>
              <w:rPr>
                <w:rFonts w:ascii="Arial" w:hAnsi="Arial" w:cs="Arial"/>
                <w:lang w:val="mk-MK"/>
              </w:rPr>
              <w:t>Поттикнување и организирање присуството на  родителите на учениците со ПОП во училиште</w:t>
            </w:r>
            <w:r>
              <w:rPr>
                <w:rFonts w:ascii="Arial" w:hAnsi="Arial" w:cs="Arial"/>
                <w:lang w:val="mk-MK"/>
              </w:rPr>
              <w:t>то</w:t>
            </w:r>
          </w:p>
        </w:tc>
        <w:tc>
          <w:tcPr>
            <w:tcW w:w="2977" w:type="dxa"/>
          </w:tcPr>
          <w:p w:rsidR="00A0714F" w:rsidRDefault="002608D1">
            <w:pPr>
              <w:spacing w:after="0" w:line="240" w:lineRule="auto"/>
              <w:rPr>
                <w:rFonts w:ascii="Arial" w:hAnsi="Arial" w:cs="Arial"/>
                <w:lang w:val="mk-MK"/>
              </w:rPr>
            </w:pPr>
            <w:r>
              <w:rPr>
                <w:rFonts w:ascii="Arial" w:hAnsi="Arial" w:cs="Arial"/>
                <w:lang w:val="mk-MK"/>
              </w:rPr>
              <w:t>Родители /Наставници/</w:t>
            </w:r>
          </w:p>
          <w:p w:rsidR="00A0714F" w:rsidRDefault="002608D1">
            <w:pPr>
              <w:spacing w:after="0" w:line="240" w:lineRule="auto"/>
              <w:rPr>
                <w:rFonts w:ascii="Arial" w:hAnsi="Arial" w:cs="Arial"/>
                <w:lang w:val="mk-MK"/>
              </w:rPr>
            </w:pPr>
            <w:r>
              <w:rPr>
                <w:rFonts w:ascii="Arial" w:hAnsi="Arial" w:cs="Arial"/>
                <w:lang w:val="mk-MK"/>
              </w:rPr>
              <w:t>Ученици</w:t>
            </w:r>
          </w:p>
        </w:tc>
        <w:tc>
          <w:tcPr>
            <w:tcW w:w="1843" w:type="dxa"/>
          </w:tcPr>
          <w:p w:rsidR="00A0714F" w:rsidRDefault="002608D1">
            <w:pPr>
              <w:spacing w:after="0" w:line="240" w:lineRule="auto"/>
              <w:rPr>
                <w:rFonts w:ascii="Arial" w:hAnsi="Arial" w:cs="Arial"/>
                <w:lang w:val="mk-MK"/>
              </w:rPr>
            </w:pPr>
            <w:r>
              <w:rPr>
                <w:rFonts w:ascii="Arial" w:hAnsi="Arial" w:cs="Arial"/>
                <w:lang w:val="mk-MK"/>
              </w:rPr>
              <w:t>Континуирано</w:t>
            </w:r>
          </w:p>
        </w:tc>
      </w:tr>
      <w:tr w:rsidR="00A0714F">
        <w:trPr>
          <w:trHeight w:val="701"/>
        </w:trPr>
        <w:tc>
          <w:tcPr>
            <w:tcW w:w="2127" w:type="dxa"/>
            <w:vMerge/>
            <w:shd w:val="clear" w:color="auto" w:fill="EEECE1" w:themeFill="background2"/>
          </w:tcPr>
          <w:p w:rsidR="00A0714F" w:rsidRDefault="00A0714F">
            <w:pPr>
              <w:spacing w:after="0" w:line="240" w:lineRule="auto"/>
              <w:jc w:val="center"/>
              <w:rPr>
                <w:rFonts w:ascii="Arial" w:hAnsi="Arial" w:cs="Arial"/>
                <w:b/>
                <w:lang w:val="mk-MK"/>
              </w:rPr>
            </w:pPr>
          </w:p>
        </w:tc>
        <w:tc>
          <w:tcPr>
            <w:tcW w:w="3685" w:type="dxa"/>
          </w:tcPr>
          <w:p w:rsidR="00A0714F" w:rsidRDefault="002608D1">
            <w:pPr>
              <w:spacing w:after="0" w:line="240" w:lineRule="auto"/>
              <w:rPr>
                <w:rFonts w:ascii="Arial" w:hAnsi="Arial" w:cs="Arial"/>
                <w:lang w:val="mk-MK"/>
              </w:rPr>
            </w:pPr>
            <w:r>
              <w:rPr>
                <w:rFonts w:ascii="Arial" w:hAnsi="Arial" w:cs="Arial"/>
                <w:lang w:val="mk-MK"/>
              </w:rPr>
              <w:t>Редовно информирање на  родителите за напредувањето на нивните деца</w:t>
            </w:r>
          </w:p>
        </w:tc>
        <w:tc>
          <w:tcPr>
            <w:tcW w:w="2977" w:type="dxa"/>
          </w:tcPr>
          <w:p w:rsidR="00A0714F" w:rsidRDefault="002608D1">
            <w:pPr>
              <w:spacing w:after="0" w:line="240" w:lineRule="auto"/>
              <w:rPr>
                <w:rFonts w:ascii="Arial" w:hAnsi="Arial" w:cs="Arial"/>
                <w:lang w:val="mk-MK"/>
              </w:rPr>
            </w:pPr>
            <w:r>
              <w:rPr>
                <w:rFonts w:ascii="Arial" w:hAnsi="Arial" w:cs="Arial"/>
                <w:lang w:val="mk-MK"/>
              </w:rPr>
              <w:t>Родители /Наставници/</w:t>
            </w:r>
          </w:p>
          <w:p w:rsidR="00A0714F" w:rsidRDefault="002608D1">
            <w:pPr>
              <w:spacing w:after="0" w:line="240" w:lineRule="auto"/>
              <w:rPr>
                <w:rFonts w:ascii="Arial" w:hAnsi="Arial" w:cs="Arial"/>
                <w:lang w:val="mk-MK"/>
              </w:rPr>
            </w:pPr>
            <w:r>
              <w:rPr>
                <w:rFonts w:ascii="Arial" w:hAnsi="Arial" w:cs="Arial"/>
                <w:lang w:val="mk-MK"/>
              </w:rPr>
              <w:t>Ученици</w:t>
            </w:r>
          </w:p>
        </w:tc>
        <w:tc>
          <w:tcPr>
            <w:tcW w:w="1843" w:type="dxa"/>
          </w:tcPr>
          <w:p w:rsidR="00A0714F" w:rsidRDefault="002608D1">
            <w:pPr>
              <w:spacing w:after="0" w:line="240" w:lineRule="auto"/>
              <w:rPr>
                <w:rFonts w:ascii="Arial" w:hAnsi="Arial" w:cs="Arial"/>
                <w:lang w:val="mk-MK"/>
              </w:rPr>
            </w:pPr>
            <w:r>
              <w:rPr>
                <w:rFonts w:ascii="Arial" w:hAnsi="Arial" w:cs="Arial"/>
                <w:lang w:val="mk-MK"/>
              </w:rPr>
              <w:t xml:space="preserve">Континуирано </w:t>
            </w:r>
          </w:p>
        </w:tc>
      </w:tr>
      <w:tr w:rsidR="00A0714F">
        <w:tc>
          <w:tcPr>
            <w:tcW w:w="2127" w:type="dxa"/>
            <w:vMerge/>
            <w:shd w:val="clear" w:color="auto" w:fill="EEECE1" w:themeFill="background2"/>
          </w:tcPr>
          <w:p w:rsidR="00A0714F" w:rsidRDefault="00A0714F">
            <w:pPr>
              <w:spacing w:after="0" w:line="240" w:lineRule="auto"/>
              <w:rPr>
                <w:rFonts w:ascii="Arial" w:hAnsi="Arial" w:cs="Arial"/>
                <w:b/>
                <w:lang w:val="mk-MK"/>
              </w:rPr>
            </w:pPr>
          </w:p>
        </w:tc>
        <w:tc>
          <w:tcPr>
            <w:tcW w:w="3685" w:type="dxa"/>
          </w:tcPr>
          <w:p w:rsidR="00A0714F" w:rsidRDefault="002608D1">
            <w:pPr>
              <w:spacing w:after="0" w:line="240" w:lineRule="auto"/>
              <w:rPr>
                <w:rFonts w:ascii="Arial" w:hAnsi="Arial" w:cs="Arial"/>
                <w:lang w:val="mk-MK"/>
              </w:rPr>
            </w:pPr>
            <w:r>
              <w:rPr>
                <w:rFonts w:ascii="Arial" w:hAnsi="Arial" w:cs="Arial"/>
                <w:lang w:val="mk-MK"/>
              </w:rPr>
              <w:t>Информирање на  родителите на децата со ПОП за нивните права, обврски и бенифиции кои можат да</w:t>
            </w:r>
            <w:r>
              <w:rPr>
                <w:rFonts w:ascii="Arial" w:hAnsi="Arial" w:cs="Arial"/>
                <w:lang w:val="mk-MK"/>
              </w:rPr>
              <w:t xml:space="preserve"> ги добијат упатување  до релевантни институции за помош</w:t>
            </w:r>
          </w:p>
        </w:tc>
        <w:tc>
          <w:tcPr>
            <w:tcW w:w="2977" w:type="dxa"/>
          </w:tcPr>
          <w:p w:rsidR="00A0714F" w:rsidRDefault="002608D1">
            <w:pPr>
              <w:spacing w:after="0" w:line="240" w:lineRule="auto"/>
              <w:rPr>
                <w:rFonts w:ascii="Arial" w:hAnsi="Arial" w:cs="Arial"/>
                <w:lang w:val="mk-MK"/>
              </w:rPr>
            </w:pPr>
            <w:r>
              <w:rPr>
                <w:rFonts w:ascii="Arial" w:hAnsi="Arial" w:cs="Arial"/>
                <w:lang w:val="mk-MK"/>
              </w:rPr>
              <w:t>Специјален едукатор и рехабилитатор</w:t>
            </w:r>
          </w:p>
        </w:tc>
        <w:tc>
          <w:tcPr>
            <w:tcW w:w="1843" w:type="dxa"/>
          </w:tcPr>
          <w:p w:rsidR="00A0714F" w:rsidRDefault="002608D1">
            <w:pPr>
              <w:spacing w:after="0" w:line="240" w:lineRule="auto"/>
              <w:rPr>
                <w:rFonts w:ascii="Arial" w:hAnsi="Arial" w:cs="Arial"/>
                <w:b/>
                <w:lang w:val="mk-MK"/>
              </w:rPr>
            </w:pPr>
            <w:r>
              <w:rPr>
                <w:rFonts w:ascii="Arial" w:hAnsi="Arial" w:cs="Arial"/>
                <w:lang w:val="mk-MK"/>
              </w:rPr>
              <w:t>Континуирано</w:t>
            </w:r>
          </w:p>
        </w:tc>
      </w:tr>
      <w:tr w:rsidR="00A0714F">
        <w:tc>
          <w:tcPr>
            <w:tcW w:w="2127" w:type="dxa"/>
            <w:vMerge/>
            <w:shd w:val="clear" w:color="auto" w:fill="EEECE1" w:themeFill="background2"/>
          </w:tcPr>
          <w:p w:rsidR="00A0714F" w:rsidRDefault="00A0714F">
            <w:pPr>
              <w:spacing w:after="0" w:line="240" w:lineRule="auto"/>
              <w:rPr>
                <w:rFonts w:ascii="Arial" w:hAnsi="Arial" w:cs="Arial"/>
                <w:b/>
                <w:lang w:val="mk-MK"/>
              </w:rPr>
            </w:pPr>
          </w:p>
        </w:tc>
        <w:tc>
          <w:tcPr>
            <w:tcW w:w="3685" w:type="dxa"/>
          </w:tcPr>
          <w:p w:rsidR="00A0714F" w:rsidRDefault="002608D1">
            <w:pPr>
              <w:spacing w:after="0" w:line="240" w:lineRule="auto"/>
              <w:rPr>
                <w:rFonts w:ascii="Arial" w:hAnsi="Arial" w:cs="Arial"/>
                <w:lang w:val="mk-MK"/>
              </w:rPr>
            </w:pPr>
            <w:r>
              <w:rPr>
                <w:rFonts w:ascii="Arial" w:hAnsi="Arial" w:cs="Arial"/>
                <w:lang w:val="mk-MK"/>
              </w:rPr>
              <w:t>Вклучување на родителите во изработка на ИОП како и ревидирање на истиот</w:t>
            </w:r>
          </w:p>
        </w:tc>
        <w:tc>
          <w:tcPr>
            <w:tcW w:w="2977" w:type="dxa"/>
          </w:tcPr>
          <w:p w:rsidR="00A0714F" w:rsidRDefault="002608D1">
            <w:pPr>
              <w:spacing w:after="0" w:line="240" w:lineRule="auto"/>
              <w:rPr>
                <w:rFonts w:ascii="Arial" w:hAnsi="Arial" w:cs="Arial"/>
                <w:lang w:val="mk-MK"/>
              </w:rPr>
            </w:pPr>
            <w:r>
              <w:rPr>
                <w:rFonts w:ascii="Arial" w:hAnsi="Arial" w:cs="Arial"/>
                <w:lang w:val="mk-MK"/>
              </w:rPr>
              <w:t>УИТ/ИТУ /родители</w:t>
            </w:r>
          </w:p>
        </w:tc>
        <w:tc>
          <w:tcPr>
            <w:tcW w:w="1843" w:type="dxa"/>
          </w:tcPr>
          <w:p w:rsidR="00A0714F" w:rsidRDefault="00A0714F">
            <w:pPr>
              <w:spacing w:after="0" w:line="240" w:lineRule="auto"/>
              <w:rPr>
                <w:rFonts w:ascii="Arial" w:hAnsi="Arial" w:cs="Arial"/>
                <w:lang w:val="mk-MK"/>
              </w:rPr>
            </w:pPr>
          </w:p>
        </w:tc>
      </w:tr>
    </w:tbl>
    <w:p w:rsidR="00A0714F" w:rsidRDefault="00A0714F">
      <w:pPr>
        <w:rPr>
          <w:rFonts w:ascii="Arial" w:hAnsi="Arial" w:cs="Arial"/>
          <w:b/>
          <w:lang w:val="mk-MK"/>
        </w:rPr>
      </w:pPr>
    </w:p>
    <w:tbl>
      <w:tblPr>
        <w:tblStyle w:val="TableGrid"/>
        <w:tblW w:w="10632" w:type="dxa"/>
        <w:tblInd w:w="-459" w:type="dxa"/>
        <w:tblLayout w:type="fixed"/>
        <w:tblLook w:val="04A0" w:firstRow="1" w:lastRow="0" w:firstColumn="1" w:lastColumn="0" w:noHBand="0" w:noVBand="1"/>
      </w:tblPr>
      <w:tblGrid>
        <w:gridCol w:w="2127"/>
        <w:gridCol w:w="3685"/>
        <w:gridCol w:w="2977"/>
        <w:gridCol w:w="1843"/>
      </w:tblGrid>
      <w:tr w:rsidR="00A0714F">
        <w:trPr>
          <w:trHeight w:val="980"/>
        </w:trPr>
        <w:tc>
          <w:tcPr>
            <w:tcW w:w="2127" w:type="dxa"/>
            <w:tcBorders>
              <w:top w:val="single" w:sz="4" w:space="0" w:color="auto"/>
              <w:bottom w:val="nil"/>
            </w:tcBorders>
            <w:shd w:val="clear" w:color="auto" w:fill="EEECE1" w:themeFill="background2"/>
          </w:tcPr>
          <w:p w:rsidR="00A0714F" w:rsidRDefault="00A0714F">
            <w:pPr>
              <w:spacing w:after="0" w:line="240" w:lineRule="auto"/>
              <w:contextualSpacing/>
              <w:rPr>
                <w:rFonts w:ascii="Arial" w:eastAsia="Times New Roman" w:hAnsi="Arial" w:cs="Arial"/>
                <w:b/>
                <w:i/>
                <w:u w:val="single"/>
                <w:lang w:val="mk-MK"/>
              </w:rPr>
            </w:pPr>
          </w:p>
          <w:p w:rsidR="00A0714F" w:rsidRDefault="002608D1">
            <w:pPr>
              <w:spacing w:after="0" w:line="240" w:lineRule="auto"/>
              <w:contextualSpacing/>
              <w:rPr>
                <w:rFonts w:ascii="Arial" w:eastAsia="Times New Roman" w:hAnsi="Arial" w:cs="Arial"/>
                <w:b/>
                <w:u w:val="single"/>
                <w:lang w:val="mk-MK"/>
              </w:rPr>
            </w:pPr>
            <w:r>
              <w:rPr>
                <w:rFonts w:ascii="Arial" w:eastAsia="Times New Roman" w:hAnsi="Arial" w:cs="Arial"/>
                <w:b/>
                <w:u w:val="single"/>
                <w:lang w:val="mk-MK"/>
              </w:rPr>
              <w:t>4.Соработка со заедницата</w:t>
            </w:r>
          </w:p>
        </w:tc>
        <w:tc>
          <w:tcPr>
            <w:tcW w:w="3685" w:type="dxa"/>
          </w:tcPr>
          <w:p w:rsidR="00A0714F" w:rsidRDefault="002608D1">
            <w:pPr>
              <w:spacing w:after="0" w:line="240" w:lineRule="auto"/>
              <w:rPr>
                <w:rFonts w:ascii="Arial" w:hAnsi="Arial" w:cs="Arial"/>
                <w:lang w:val="mk-MK"/>
              </w:rPr>
            </w:pPr>
            <w:r>
              <w:rPr>
                <w:rFonts w:ascii="Arial" w:hAnsi="Arial" w:cs="Arial"/>
                <w:lang w:val="mk-MK"/>
              </w:rPr>
              <w:t xml:space="preserve">Соработка со здравствени </w:t>
            </w:r>
            <w:r>
              <w:rPr>
                <w:rFonts w:ascii="Arial" w:hAnsi="Arial" w:cs="Arial"/>
                <w:lang w:val="mk-MK"/>
              </w:rPr>
              <w:t>установи и институции во полето на раното откривање,  дијагностиката и третманот на учениците со ПОП</w:t>
            </w:r>
          </w:p>
        </w:tc>
        <w:tc>
          <w:tcPr>
            <w:tcW w:w="2977" w:type="dxa"/>
          </w:tcPr>
          <w:p w:rsidR="00A0714F" w:rsidRDefault="00A0714F">
            <w:pPr>
              <w:spacing w:after="0" w:line="240" w:lineRule="auto"/>
              <w:rPr>
                <w:rFonts w:ascii="Arial" w:hAnsi="Arial" w:cs="Arial"/>
                <w:lang w:val="mk-MK"/>
              </w:rPr>
            </w:pPr>
          </w:p>
        </w:tc>
        <w:tc>
          <w:tcPr>
            <w:tcW w:w="1843" w:type="dxa"/>
          </w:tcPr>
          <w:p w:rsidR="00A0714F" w:rsidRDefault="002608D1">
            <w:pPr>
              <w:spacing w:after="0" w:line="240" w:lineRule="auto"/>
              <w:rPr>
                <w:rFonts w:ascii="Arial" w:hAnsi="Arial" w:cs="Arial"/>
                <w:lang w:val="mk-MK"/>
              </w:rPr>
            </w:pPr>
            <w:r>
              <w:rPr>
                <w:rFonts w:ascii="Arial" w:hAnsi="Arial" w:cs="Arial"/>
                <w:lang w:val="mk-MK"/>
              </w:rPr>
              <w:t xml:space="preserve">Континуирано </w:t>
            </w:r>
          </w:p>
        </w:tc>
      </w:tr>
      <w:tr w:rsidR="00A0714F">
        <w:trPr>
          <w:trHeight w:val="845"/>
        </w:trPr>
        <w:tc>
          <w:tcPr>
            <w:tcW w:w="2127" w:type="dxa"/>
            <w:vMerge w:val="restart"/>
            <w:tcBorders>
              <w:top w:val="nil"/>
            </w:tcBorders>
            <w:shd w:val="clear" w:color="auto" w:fill="EEECE1" w:themeFill="background2"/>
          </w:tcPr>
          <w:p w:rsidR="00A0714F" w:rsidRDefault="00A0714F">
            <w:pPr>
              <w:suppressAutoHyphens w:val="0"/>
              <w:spacing w:after="0" w:line="240" w:lineRule="auto"/>
              <w:ind w:left="720"/>
              <w:rPr>
                <w:rFonts w:ascii="Arial" w:hAnsi="Arial" w:cs="Arial"/>
                <w:lang w:val="mk-MK"/>
              </w:rPr>
            </w:pPr>
          </w:p>
          <w:p w:rsidR="00A0714F" w:rsidRDefault="00A0714F">
            <w:pPr>
              <w:spacing w:after="0" w:line="240" w:lineRule="auto"/>
              <w:rPr>
                <w:rFonts w:ascii="Arial" w:eastAsia="Times New Roman" w:hAnsi="Arial" w:cs="Arial"/>
                <w:b/>
                <w:lang w:val="mk-MK"/>
              </w:rPr>
            </w:pPr>
          </w:p>
          <w:p w:rsidR="00A0714F" w:rsidRDefault="002608D1">
            <w:pPr>
              <w:numPr>
                <w:ilvl w:val="0"/>
                <w:numId w:val="18"/>
              </w:numPr>
              <w:suppressAutoHyphens w:val="0"/>
              <w:spacing w:after="0" w:line="240" w:lineRule="auto"/>
              <w:rPr>
                <w:rFonts w:ascii="Arial" w:hAnsi="Arial" w:cs="Arial"/>
                <w:b/>
                <w:lang w:val="mk-MK"/>
              </w:rPr>
            </w:pPr>
            <w:r>
              <w:rPr>
                <w:rFonts w:ascii="Arial" w:hAnsi="Arial" w:cs="Arial"/>
                <w:b/>
                <w:color w:val="808080"/>
                <w:lang w:val="mk-MK"/>
              </w:rPr>
              <w:t>Соработка со други институции</w:t>
            </w:r>
          </w:p>
        </w:tc>
        <w:tc>
          <w:tcPr>
            <w:tcW w:w="3685" w:type="dxa"/>
          </w:tcPr>
          <w:p w:rsidR="00A0714F" w:rsidRDefault="002608D1">
            <w:pPr>
              <w:spacing w:after="0" w:line="240" w:lineRule="auto"/>
              <w:rPr>
                <w:rFonts w:ascii="Arial" w:hAnsi="Arial" w:cs="Arial"/>
                <w:lang w:val="mk-MK"/>
              </w:rPr>
            </w:pPr>
            <w:r>
              <w:rPr>
                <w:rFonts w:ascii="Arial" w:hAnsi="Arial" w:cs="Arial"/>
                <w:lang w:val="mk-MK"/>
              </w:rPr>
              <w:t xml:space="preserve">Соработка со стручните служби во училиштето, надлежните институции (МОН и БРО), меѓународни асоцијации и </w:t>
            </w:r>
            <w:r>
              <w:rPr>
                <w:rFonts w:ascii="Arial" w:hAnsi="Arial" w:cs="Arial"/>
                <w:lang w:val="mk-MK"/>
              </w:rPr>
              <w:t>организации, невладиниот сектор,општината</w:t>
            </w:r>
          </w:p>
        </w:tc>
        <w:tc>
          <w:tcPr>
            <w:tcW w:w="2977" w:type="dxa"/>
          </w:tcPr>
          <w:p w:rsidR="00A0714F" w:rsidRDefault="00A0714F">
            <w:pPr>
              <w:spacing w:after="0" w:line="240" w:lineRule="auto"/>
              <w:rPr>
                <w:rFonts w:ascii="Arial" w:hAnsi="Arial" w:cs="Arial"/>
                <w:lang w:val="mk-MK"/>
              </w:rPr>
            </w:pPr>
          </w:p>
        </w:tc>
        <w:tc>
          <w:tcPr>
            <w:tcW w:w="1843" w:type="dxa"/>
          </w:tcPr>
          <w:p w:rsidR="00A0714F" w:rsidRDefault="002608D1">
            <w:pPr>
              <w:spacing w:after="0" w:line="240" w:lineRule="auto"/>
              <w:rPr>
                <w:rFonts w:ascii="Arial" w:hAnsi="Arial" w:cs="Arial"/>
                <w:lang w:val="mk-MK"/>
              </w:rPr>
            </w:pPr>
            <w:r>
              <w:rPr>
                <w:rFonts w:ascii="Arial" w:hAnsi="Arial" w:cs="Arial"/>
                <w:lang w:val="mk-MK"/>
              </w:rPr>
              <w:t xml:space="preserve">Континуирано </w:t>
            </w:r>
          </w:p>
        </w:tc>
      </w:tr>
      <w:tr w:rsidR="00A0714F">
        <w:trPr>
          <w:trHeight w:val="590"/>
        </w:trPr>
        <w:tc>
          <w:tcPr>
            <w:tcW w:w="2127" w:type="dxa"/>
            <w:vMerge/>
            <w:tcBorders>
              <w:top w:val="nil"/>
            </w:tcBorders>
            <w:shd w:val="clear" w:color="auto" w:fill="EEECE1" w:themeFill="background2"/>
          </w:tcPr>
          <w:p w:rsidR="00A0714F" w:rsidRDefault="00A0714F">
            <w:pPr>
              <w:suppressAutoHyphens w:val="0"/>
              <w:spacing w:after="0" w:line="240" w:lineRule="auto"/>
              <w:ind w:left="720"/>
              <w:rPr>
                <w:rFonts w:ascii="Arial" w:hAnsi="Arial" w:cs="Arial"/>
                <w:lang w:val="mk-MK"/>
              </w:rPr>
            </w:pPr>
          </w:p>
        </w:tc>
        <w:tc>
          <w:tcPr>
            <w:tcW w:w="3685" w:type="dxa"/>
          </w:tcPr>
          <w:p w:rsidR="00A0714F" w:rsidRDefault="002608D1">
            <w:pPr>
              <w:spacing w:after="0" w:line="240" w:lineRule="auto"/>
              <w:rPr>
                <w:rFonts w:ascii="Arial" w:hAnsi="Arial" w:cs="Arial"/>
                <w:lang w:val="mk-MK"/>
              </w:rPr>
            </w:pPr>
            <w:r>
              <w:rPr>
                <w:rFonts w:ascii="Arial" w:hAnsi="Arial" w:cs="Arial"/>
                <w:lang w:val="mk-MK"/>
              </w:rPr>
              <w:t>Соработка со  ОУРЦ „ Св. Климент Охридски“ Ново Село</w:t>
            </w:r>
          </w:p>
        </w:tc>
        <w:tc>
          <w:tcPr>
            <w:tcW w:w="2977" w:type="dxa"/>
          </w:tcPr>
          <w:p w:rsidR="00A0714F" w:rsidRDefault="00A0714F">
            <w:pPr>
              <w:spacing w:after="0" w:line="240" w:lineRule="auto"/>
              <w:rPr>
                <w:rFonts w:ascii="Arial" w:hAnsi="Arial" w:cs="Arial"/>
                <w:lang w:val="mk-MK"/>
              </w:rPr>
            </w:pPr>
          </w:p>
        </w:tc>
        <w:tc>
          <w:tcPr>
            <w:tcW w:w="1843" w:type="dxa"/>
          </w:tcPr>
          <w:p w:rsidR="00A0714F" w:rsidRDefault="002608D1">
            <w:pPr>
              <w:spacing w:after="0" w:line="240" w:lineRule="auto"/>
              <w:rPr>
                <w:rFonts w:ascii="Arial" w:hAnsi="Arial" w:cs="Arial"/>
                <w:lang w:val="mk-MK"/>
              </w:rPr>
            </w:pPr>
            <w:r>
              <w:rPr>
                <w:rFonts w:ascii="Arial" w:hAnsi="Arial" w:cs="Arial"/>
                <w:lang w:val="mk-MK"/>
              </w:rPr>
              <w:t>Континуирано</w:t>
            </w:r>
          </w:p>
        </w:tc>
      </w:tr>
      <w:tr w:rsidR="00A0714F">
        <w:trPr>
          <w:trHeight w:val="557"/>
        </w:trPr>
        <w:tc>
          <w:tcPr>
            <w:tcW w:w="2127" w:type="dxa"/>
            <w:vMerge/>
            <w:shd w:val="clear" w:color="auto" w:fill="EEECE1" w:themeFill="background2"/>
          </w:tcPr>
          <w:p w:rsidR="00A0714F" w:rsidRDefault="00A0714F">
            <w:pPr>
              <w:spacing w:after="0" w:line="240" w:lineRule="auto"/>
              <w:rPr>
                <w:rFonts w:ascii="Arial" w:hAnsi="Arial" w:cs="Arial"/>
                <w:lang w:val="mk-MK"/>
              </w:rPr>
            </w:pPr>
          </w:p>
        </w:tc>
        <w:tc>
          <w:tcPr>
            <w:tcW w:w="3685" w:type="dxa"/>
          </w:tcPr>
          <w:p w:rsidR="00A0714F" w:rsidRDefault="002608D1">
            <w:pPr>
              <w:spacing w:after="0" w:line="240" w:lineRule="auto"/>
              <w:rPr>
                <w:rFonts w:ascii="Arial" w:hAnsi="Arial" w:cs="Arial"/>
                <w:lang w:val="mk-MK"/>
              </w:rPr>
            </w:pPr>
            <w:r>
              <w:rPr>
                <w:rFonts w:ascii="Arial" w:hAnsi="Arial" w:cs="Arial"/>
                <w:lang w:val="mk-MK"/>
              </w:rPr>
              <w:t>Соработка со специјални едукатори и рехабилитатори од редовните основни училишта од околните општини</w:t>
            </w:r>
          </w:p>
        </w:tc>
        <w:tc>
          <w:tcPr>
            <w:tcW w:w="2977" w:type="dxa"/>
          </w:tcPr>
          <w:p w:rsidR="00A0714F" w:rsidRDefault="002608D1">
            <w:pPr>
              <w:spacing w:after="0" w:line="240" w:lineRule="auto"/>
              <w:rPr>
                <w:rFonts w:ascii="Arial" w:hAnsi="Arial" w:cs="Arial"/>
                <w:lang w:val="mk-MK"/>
              </w:rPr>
            </w:pPr>
            <w:r>
              <w:rPr>
                <w:rFonts w:ascii="Arial" w:hAnsi="Arial" w:cs="Arial"/>
                <w:lang w:val="mk-MK"/>
              </w:rPr>
              <w:t xml:space="preserve">Специјални едукатори и </w:t>
            </w:r>
            <w:r>
              <w:rPr>
                <w:rFonts w:ascii="Arial" w:hAnsi="Arial" w:cs="Arial"/>
                <w:lang w:val="mk-MK"/>
              </w:rPr>
              <w:t>рехабилитатори од редовните основни училишта</w:t>
            </w:r>
          </w:p>
        </w:tc>
        <w:tc>
          <w:tcPr>
            <w:tcW w:w="1843" w:type="dxa"/>
          </w:tcPr>
          <w:p w:rsidR="00A0714F" w:rsidRDefault="002608D1">
            <w:pPr>
              <w:spacing w:after="0" w:line="240" w:lineRule="auto"/>
              <w:rPr>
                <w:rFonts w:ascii="Arial" w:hAnsi="Arial" w:cs="Arial"/>
                <w:lang w:val="mk-MK"/>
              </w:rPr>
            </w:pPr>
            <w:r>
              <w:rPr>
                <w:rFonts w:ascii="Arial" w:hAnsi="Arial" w:cs="Arial"/>
                <w:lang w:val="mk-MK"/>
              </w:rPr>
              <w:t>По потреба</w:t>
            </w:r>
          </w:p>
        </w:tc>
      </w:tr>
      <w:tr w:rsidR="00A0714F">
        <w:tc>
          <w:tcPr>
            <w:tcW w:w="2127" w:type="dxa"/>
            <w:vMerge/>
            <w:tcBorders>
              <w:bottom w:val="single" w:sz="4" w:space="0" w:color="auto"/>
            </w:tcBorders>
            <w:shd w:val="clear" w:color="auto" w:fill="EEECE1" w:themeFill="background2"/>
          </w:tcPr>
          <w:p w:rsidR="00A0714F" w:rsidRDefault="00A0714F">
            <w:pPr>
              <w:spacing w:after="0" w:line="240" w:lineRule="auto"/>
              <w:rPr>
                <w:rFonts w:ascii="Arial" w:hAnsi="Arial" w:cs="Arial"/>
                <w:lang w:val="mk-MK"/>
              </w:rPr>
            </w:pPr>
          </w:p>
        </w:tc>
        <w:tc>
          <w:tcPr>
            <w:tcW w:w="3685" w:type="dxa"/>
          </w:tcPr>
          <w:p w:rsidR="00A0714F" w:rsidRDefault="002608D1">
            <w:pPr>
              <w:spacing w:after="0" w:line="240" w:lineRule="auto"/>
              <w:rPr>
                <w:rFonts w:ascii="Arial" w:hAnsi="Arial" w:cs="Arial"/>
                <w:lang w:val="mk-MK"/>
              </w:rPr>
            </w:pPr>
            <w:r>
              <w:rPr>
                <w:rFonts w:ascii="Arial" w:hAnsi="Arial" w:cs="Arial"/>
                <w:lang w:val="mk-MK"/>
              </w:rPr>
              <w:t>Соработка со Сојуз на специјални едукатори и рехабилитатори</w:t>
            </w:r>
          </w:p>
        </w:tc>
        <w:tc>
          <w:tcPr>
            <w:tcW w:w="2977" w:type="dxa"/>
          </w:tcPr>
          <w:p w:rsidR="00A0714F" w:rsidRDefault="00A0714F">
            <w:pPr>
              <w:spacing w:after="0" w:line="240" w:lineRule="auto"/>
              <w:rPr>
                <w:rFonts w:ascii="Arial" w:hAnsi="Arial" w:cs="Arial"/>
                <w:lang w:val="mk-MK"/>
              </w:rPr>
            </w:pPr>
          </w:p>
        </w:tc>
        <w:tc>
          <w:tcPr>
            <w:tcW w:w="1843" w:type="dxa"/>
          </w:tcPr>
          <w:p w:rsidR="00A0714F" w:rsidRDefault="002608D1">
            <w:pPr>
              <w:spacing w:after="0" w:line="240" w:lineRule="auto"/>
              <w:rPr>
                <w:rFonts w:ascii="Arial" w:hAnsi="Arial" w:cs="Arial"/>
                <w:lang w:val="mk-MK"/>
              </w:rPr>
            </w:pPr>
            <w:r>
              <w:rPr>
                <w:rFonts w:ascii="Arial" w:hAnsi="Arial" w:cs="Arial"/>
                <w:lang w:val="mk-MK"/>
              </w:rPr>
              <w:t>Континуирано</w:t>
            </w:r>
          </w:p>
        </w:tc>
      </w:tr>
      <w:tr w:rsidR="00A0714F">
        <w:trPr>
          <w:trHeight w:val="521"/>
        </w:trPr>
        <w:tc>
          <w:tcPr>
            <w:tcW w:w="2127" w:type="dxa"/>
            <w:vMerge w:val="restart"/>
            <w:shd w:val="clear" w:color="auto" w:fill="EEECE1" w:themeFill="background2"/>
          </w:tcPr>
          <w:p w:rsidR="00A0714F" w:rsidRDefault="00A0714F">
            <w:pPr>
              <w:spacing w:after="0" w:line="240" w:lineRule="auto"/>
              <w:jc w:val="both"/>
              <w:rPr>
                <w:rFonts w:ascii="Arial" w:hAnsi="Arial" w:cs="Arial"/>
                <w:b/>
                <w:i/>
                <w:u w:val="single"/>
                <w:lang w:val="mk-MK"/>
              </w:rPr>
            </w:pPr>
          </w:p>
          <w:p w:rsidR="00A0714F" w:rsidRDefault="002608D1">
            <w:pPr>
              <w:spacing w:after="0" w:line="240" w:lineRule="auto"/>
              <w:jc w:val="both"/>
              <w:rPr>
                <w:rFonts w:ascii="Arial" w:hAnsi="Arial" w:cs="Arial"/>
                <w:b/>
                <w:u w:val="single"/>
                <w:lang w:val="mk-MK"/>
              </w:rPr>
            </w:pPr>
            <w:r>
              <w:rPr>
                <w:rFonts w:ascii="Arial" w:hAnsi="Arial" w:cs="Arial"/>
                <w:b/>
                <w:u w:val="single"/>
                <w:lang w:val="mk-MK"/>
              </w:rPr>
              <w:t>5.Професионално усовршување</w:t>
            </w:r>
          </w:p>
        </w:tc>
        <w:tc>
          <w:tcPr>
            <w:tcW w:w="3685" w:type="dxa"/>
          </w:tcPr>
          <w:p w:rsidR="00A0714F" w:rsidRDefault="002608D1">
            <w:pPr>
              <w:spacing w:after="0" w:line="240" w:lineRule="auto"/>
              <w:rPr>
                <w:rFonts w:ascii="Arial" w:hAnsi="Arial" w:cs="Arial"/>
                <w:lang w:val="mk-MK"/>
              </w:rPr>
            </w:pPr>
            <w:r>
              <w:rPr>
                <w:rFonts w:ascii="Arial" w:hAnsi="Arial" w:cs="Arial"/>
                <w:lang w:val="mk-MK"/>
              </w:rPr>
              <w:t>Посета на обуки,конференции кои ќе бидат реализирани во текот на учебната 2025/26 година</w:t>
            </w:r>
          </w:p>
        </w:tc>
        <w:tc>
          <w:tcPr>
            <w:tcW w:w="2977" w:type="dxa"/>
          </w:tcPr>
          <w:p w:rsidR="00A0714F" w:rsidRDefault="00A0714F">
            <w:pPr>
              <w:spacing w:after="0" w:line="240" w:lineRule="auto"/>
              <w:rPr>
                <w:rFonts w:ascii="Arial" w:hAnsi="Arial" w:cs="Arial"/>
                <w:lang w:val="mk-MK"/>
              </w:rPr>
            </w:pPr>
          </w:p>
        </w:tc>
        <w:tc>
          <w:tcPr>
            <w:tcW w:w="1843" w:type="dxa"/>
          </w:tcPr>
          <w:p w:rsidR="00A0714F" w:rsidRDefault="002608D1">
            <w:pPr>
              <w:spacing w:after="0" w:line="240" w:lineRule="auto"/>
              <w:rPr>
                <w:rFonts w:ascii="Arial" w:hAnsi="Arial" w:cs="Arial"/>
                <w:lang w:val="mk-MK"/>
              </w:rPr>
            </w:pPr>
            <w:r>
              <w:rPr>
                <w:rFonts w:ascii="Arial" w:hAnsi="Arial" w:cs="Arial"/>
                <w:lang w:val="mk-MK"/>
              </w:rPr>
              <w:t xml:space="preserve">По </w:t>
            </w:r>
            <w:r>
              <w:rPr>
                <w:rFonts w:ascii="Arial" w:hAnsi="Arial" w:cs="Arial"/>
                <w:lang w:val="mk-MK"/>
              </w:rPr>
              <w:t>потреба</w:t>
            </w:r>
          </w:p>
        </w:tc>
      </w:tr>
      <w:tr w:rsidR="00A0714F">
        <w:trPr>
          <w:trHeight w:val="1048"/>
        </w:trPr>
        <w:tc>
          <w:tcPr>
            <w:tcW w:w="2127" w:type="dxa"/>
            <w:vMerge/>
            <w:shd w:val="clear" w:color="auto" w:fill="EEECE1" w:themeFill="background2"/>
          </w:tcPr>
          <w:p w:rsidR="00A0714F" w:rsidRDefault="00A0714F">
            <w:pPr>
              <w:spacing w:after="0" w:line="240" w:lineRule="auto"/>
              <w:jc w:val="both"/>
              <w:rPr>
                <w:rFonts w:ascii="Arial" w:hAnsi="Arial" w:cs="Arial"/>
                <w:b/>
                <w:i/>
                <w:lang w:val="mk-MK"/>
              </w:rPr>
            </w:pPr>
          </w:p>
        </w:tc>
        <w:tc>
          <w:tcPr>
            <w:tcW w:w="3685" w:type="dxa"/>
          </w:tcPr>
          <w:p w:rsidR="00A0714F" w:rsidRDefault="002608D1">
            <w:pPr>
              <w:spacing w:after="0" w:line="240" w:lineRule="auto"/>
              <w:rPr>
                <w:rFonts w:ascii="Arial" w:hAnsi="Arial" w:cs="Arial"/>
                <w:lang w:val="mk-MK"/>
              </w:rPr>
            </w:pPr>
            <w:r>
              <w:rPr>
                <w:rFonts w:ascii="Arial" w:hAnsi="Arial" w:cs="Arial"/>
                <w:lang w:val="mk-MK"/>
              </w:rPr>
              <w:t>Вршење на дисеминации на стручни активи на предметна и одделенска настава на различни теми кои се поврзани со учениците со посебни образовни потреби</w:t>
            </w:r>
          </w:p>
        </w:tc>
        <w:tc>
          <w:tcPr>
            <w:tcW w:w="2977" w:type="dxa"/>
          </w:tcPr>
          <w:p w:rsidR="00A0714F" w:rsidRDefault="00A0714F">
            <w:pPr>
              <w:spacing w:after="0" w:line="240" w:lineRule="auto"/>
              <w:rPr>
                <w:rFonts w:ascii="Arial" w:hAnsi="Arial" w:cs="Arial"/>
                <w:lang w:val="mk-MK"/>
              </w:rPr>
            </w:pPr>
          </w:p>
        </w:tc>
        <w:tc>
          <w:tcPr>
            <w:tcW w:w="1843" w:type="dxa"/>
          </w:tcPr>
          <w:p w:rsidR="00A0714F" w:rsidRDefault="002608D1">
            <w:pPr>
              <w:spacing w:after="0" w:line="240" w:lineRule="auto"/>
              <w:rPr>
                <w:rFonts w:ascii="Arial" w:hAnsi="Arial" w:cs="Arial"/>
                <w:lang w:val="mk-MK"/>
              </w:rPr>
            </w:pPr>
            <w:r>
              <w:rPr>
                <w:rFonts w:ascii="Arial" w:hAnsi="Arial" w:cs="Arial"/>
                <w:lang w:val="mk-MK"/>
              </w:rPr>
              <w:t>Континуирано</w:t>
            </w:r>
          </w:p>
        </w:tc>
      </w:tr>
      <w:tr w:rsidR="00A0714F">
        <w:tc>
          <w:tcPr>
            <w:tcW w:w="2127" w:type="dxa"/>
            <w:vMerge/>
            <w:shd w:val="clear" w:color="auto" w:fill="EEECE1" w:themeFill="background2"/>
          </w:tcPr>
          <w:p w:rsidR="00A0714F" w:rsidRDefault="00A0714F">
            <w:pPr>
              <w:spacing w:after="0" w:line="240" w:lineRule="auto"/>
              <w:jc w:val="both"/>
              <w:rPr>
                <w:rFonts w:ascii="Arial" w:hAnsi="Arial" w:cs="Arial"/>
                <w:b/>
                <w:i/>
                <w:lang w:val="mk-MK"/>
              </w:rPr>
            </w:pPr>
          </w:p>
        </w:tc>
        <w:tc>
          <w:tcPr>
            <w:tcW w:w="3685" w:type="dxa"/>
          </w:tcPr>
          <w:p w:rsidR="00A0714F" w:rsidRDefault="002608D1">
            <w:pPr>
              <w:spacing w:after="0" w:line="240" w:lineRule="auto"/>
              <w:rPr>
                <w:rFonts w:ascii="Arial" w:hAnsi="Arial" w:cs="Arial"/>
                <w:lang w:val="mk-MK"/>
              </w:rPr>
            </w:pPr>
            <w:r>
              <w:rPr>
                <w:rFonts w:ascii="Arial" w:hAnsi="Arial" w:cs="Arial"/>
                <w:lang w:val="mk-MK"/>
              </w:rPr>
              <w:t xml:space="preserve">Дефинирање на  приоритети за подобрување на компетенциите и изработка на ЛППР </w:t>
            </w:r>
          </w:p>
        </w:tc>
        <w:tc>
          <w:tcPr>
            <w:tcW w:w="2977" w:type="dxa"/>
          </w:tcPr>
          <w:p w:rsidR="00A0714F" w:rsidRDefault="002608D1">
            <w:pPr>
              <w:spacing w:after="0" w:line="240" w:lineRule="auto"/>
              <w:rPr>
                <w:rFonts w:ascii="Arial" w:hAnsi="Arial" w:cs="Arial"/>
                <w:lang w:val="mk-MK"/>
              </w:rPr>
            </w:pPr>
            <w:r>
              <w:rPr>
                <w:rFonts w:ascii="Arial" w:hAnsi="Arial" w:cs="Arial"/>
                <w:lang w:val="mk-MK"/>
              </w:rPr>
              <w:t>Стручни соработници</w:t>
            </w:r>
          </w:p>
        </w:tc>
        <w:tc>
          <w:tcPr>
            <w:tcW w:w="1843" w:type="dxa"/>
          </w:tcPr>
          <w:p w:rsidR="00A0714F" w:rsidRDefault="002608D1">
            <w:pPr>
              <w:spacing w:after="0" w:line="240" w:lineRule="auto"/>
              <w:rPr>
                <w:rFonts w:ascii="Arial" w:hAnsi="Arial" w:cs="Arial"/>
                <w:lang w:val="mk-MK"/>
              </w:rPr>
            </w:pPr>
            <w:r>
              <w:rPr>
                <w:rFonts w:ascii="Arial" w:hAnsi="Arial" w:cs="Arial"/>
                <w:lang w:val="mk-MK"/>
              </w:rPr>
              <w:t>Август-Септември</w:t>
            </w:r>
          </w:p>
        </w:tc>
      </w:tr>
      <w:tr w:rsidR="00A0714F">
        <w:trPr>
          <w:trHeight w:val="452"/>
        </w:trPr>
        <w:tc>
          <w:tcPr>
            <w:tcW w:w="2127" w:type="dxa"/>
            <w:vMerge/>
            <w:shd w:val="clear" w:color="auto" w:fill="EEECE1" w:themeFill="background2"/>
          </w:tcPr>
          <w:p w:rsidR="00A0714F" w:rsidRDefault="00A0714F">
            <w:pPr>
              <w:spacing w:after="0" w:line="240" w:lineRule="auto"/>
              <w:jc w:val="both"/>
              <w:rPr>
                <w:rFonts w:ascii="Arial" w:hAnsi="Arial" w:cs="Arial"/>
                <w:b/>
                <w:i/>
                <w:lang w:val="mk-MK"/>
              </w:rPr>
            </w:pPr>
          </w:p>
        </w:tc>
        <w:tc>
          <w:tcPr>
            <w:tcW w:w="3685" w:type="dxa"/>
          </w:tcPr>
          <w:p w:rsidR="00A0714F" w:rsidRDefault="002608D1">
            <w:pPr>
              <w:spacing w:after="0" w:line="240" w:lineRule="auto"/>
              <w:rPr>
                <w:rFonts w:ascii="Arial" w:hAnsi="Arial" w:cs="Arial"/>
                <w:lang w:val="mk-MK"/>
              </w:rPr>
            </w:pPr>
            <w:r>
              <w:rPr>
                <w:rFonts w:ascii="Arial" w:hAnsi="Arial" w:cs="Arial"/>
                <w:lang w:val="mk-MK"/>
              </w:rPr>
              <w:t>Поддрршка на професионалниот развој и соработката во училиштето</w:t>
            </w:r>
          </w:p>
        </w:tc>
        <w:tc>
          <w:tcPr>
            <w:tcW w:w="2977" w:type="dxa"/>
          </w:tcPr>
          <w:p w:rsidR="00A0714F" w:rsidRDefault="002608D1">
            <w:pPr>
              <w:spacing w:after="0" w:line="240" w:lineRule="auto"/>
              <w:rPr>
                <w:rFonts w:ascii="Arial" w:hAnsi="Arial" w:cs="Arial"/>
                <w:lang w:val="mk-MK"/>
              </w:rPr>
            </w:pPr>
            <w:r>
              <w:rPr>
                <w:rFonts w:ascii="Arial" w:hAnsi="Arial" w:cs="Arial"/>
                <w:lang w:val="mk-MK"/>
              </w:rPr>
              <w:t>Тим за професионален развој</w:t>
            </w:r>
          </w:p>
        </w:tc>
        <w:tc>
          <w:tcPr>
            <w:tcW w:w="1843" w:type="dxa"/>
          </w:tcPr>
          <w:p w:rsidR="00A0714F" w:rsidRDefault="002608D1">
            <w:pPr>
              <w:spacing w:after="0" w:line="240" w:lineRule="auto"/>
              <w:rPr>
                <w:rFonts w:ascii="Arial" w:hAnsi="Arial" w:cs="Arial"/>
                <w:lang w:val="mk-MK"/>
              </w:rPr>
            </w:pPr>
            <w:r>
              <w:rPr>
                <w:rFonts w:ascii="Arial" w:hAnsi="Arial" w:cs="Arial"/>
                <w:lang w:val="mk-MK"/>
              </w:rPr>
              <w:t>Континуирано</w:t>
            </w:r>
          </w:p>
        </w:tc>
      </w:tr>
      <w:tr w:rsidR="00A0714F">
        <w:tc>
          <w:tcPr>
            <w:tcW w:w="2127" w:type="dxa"/>
            <w:vMerge w:val="restart"/>
            <w:shd w:val="clear" w:color="auto" w:fill="EEECE1" w:themeFill="background2"/>
          </w:tcPr>
          <w:p w:rsidR="00A0714F" w:rsidRDefault="002608D1">
            <w:pPr>
              <w:spacing w:after="0" w:line="240" w:lineRule="auto"/>
              <w:rPr>
                <w:rFonts w:ascii="Arial" w:hAnsi="Arial" w:cs="Arial"/>
                <w:b/>
                <w:u w:val="single"/>
                <w:lang w:val="mk-MK"/>
              </w:rPr>
            </w:pPr>
            <w:r>
              <w:rPr>
                <w:rFonts w:ascii="Arial" w:hAnsi="Arial" w:cs="Arial"/>
                <w:b/>
                <w:u w:val="single"/>
                <w:lang w:val="mk-MK"/>
              </w:rPr>
              <w:t>6.Аналитичко истражувачка работа</w:t>
            </w:r>
          </w:p>
          <w:p w:rsidR="00A0714F" w:rsidRDefault="00A0714F">
            <w:pPr>
              <w:spacing w:after="0" w:line="240" w:lineRule="auto"/>
              <w:contextualSpacing/>
              <w:rPr>
                <w:rFonts w:ascii="Arial" w:hAnsi="Arial" w:cs="Arial"/>
                <w:b/>
                <w:i/>
                <w:u w:val="single"/>
                <w:lang w:val="mk-MK"/>
              </w:rPr>
            </w:pPr>
          </w:p>
        </w:tc>
        <w:tc>
          <w:tcPr>
            <w:tcW w:w="3685" w:type="dxa"/>
          </w:tcPr>
          <w:p w:rsidR="00A0714F" w:rsidRDefault="002608D1">
            <w:pPr>
              <w:spacing w:after="0" w:line="240" w:lineRule="auto"/>
              <w:rPr>
                <w:rFonts w:ascii="Arial" w:hAnsi="Arial" w:cs="Arial"/>
                <w:lang w:val="mk-MK"/>
              </w:rPr>
            </w:pPr>
            <w:r>
              <w:rPr>
                <w:rFonts w:ascii="Arial" w:hAnsi="Arial" w:cs="Arial"/>
                <w:lang w:val="mk-MK"/>
              </w:rPr>
              <w:t xml:space="preserve">Анализирање на постигнувањата на учениците со ПОП </w:t>
            </w:r>
          </w:p>
        </w:tc>
        <w:tc>
          <w:tcPr>
            <w:tcW w:w="2977" w:type="dxa"/>
          </w:tcPr>
          <w:p w:rsidR="00A0714F" w:rsidRDefault="002608D1">
            <w:pPr>
              <w:spacing w:after="0" w:line="240" w:lineRule="auto"/>
              <w:rPr>
                <w:rFonts w:ascii="Arial" w:hAnsi="Arial" w:cs="Arial"/>
                <w:lang w:val="mk-MK"/>
              </w:rPr>
            </w:pPr>
            <w:r>
              <w:rPr>
                <w:rFonts w:ascii="Arial" w:hAnsi="Arial" w:cs="Arial"/>
                <w:lang w:val="mk-MK"/>
              </w:rPr>
              <w:t xml:space="preserve">Специјален едукатор и </w:t>
            </w:r>
            <w:r>
              <w:rPr>
                <w:rFonts w:ascii="Arial" w:hAnsi="Arial" w:cs="Arial"/>
                <w:lang w:val="mk-MK"/>
              </w:rPr>
              <w:t>рехабилитатор/наставници</w:t>
            </w:r>
          </w:p>
        </w:tc>
        <w:tc>
          <w:tcPr>
            <w:tcW w:w="1843" w:type="dxa"/>
          </w:tcPr>
          <w:p w:rsidR="00A0714F" w:rsidRDefault="002608D1">
            <w:pPr>
              <w:spacing w:after="0" w:line="240" w:lineRule="auto"/>
              <w:rPr>
                <w:rFonts w:ascii="Arial" w:hAnsi="Arial" w:cs="Arial"/>
                <w:lang w:val="mk-MK"/>
              </w:rPr>
            </w:pPr>
            <w:r>
              <w:rPr>
                <w:rFonts w:ascii="Arial" w:hAnsi="Arial" w:cs="Arial"/>
                <w:lang w:val="mk-MK"/>
              </w:rPr>
              <w:t>Тромесечје,полугодие, крај на година</w:t>
            </w:r>
          </w:p>
        </w:tc>
      </w:tr>
      <w:tr w:rsidR="00A0714F">
        <w:trPr>
          <w:trHeight w:val="620"/>
        </w:trPr>
        <w:tc>
          <w:tcPr>
            <w:tcW w:w="2127" w:type="dxa"/>
            <w:vMerge/>
            <w:shd w:val="clear" w:color="auto" w:fill="EEECE1" w:themeFill="background2"/>
          </w:tcPr>
          <w:p w:rsidR="00A0714F" w:rsidRDefault="00A0714F">
            <w:pPr>
              <w:spacing w:after="0" w:line="240" w:lineRule="auto"/>
              <w:contextualSpacing/>
              <w:rPr>
                <w:rFonts w:ascii="Arial" w:hAnsi="Arial" w:cs="Arial"/>
                <w:b/>
                <w:i/>
                <w:u w:val="single"/>
                <w:lang w:val="mk-MK"/>
              </w:rPr>
            </w:pPr>
          </w:p>
        </w:tc>
        <w:tc>
          <w:tcPr>
            <w:tcW w:w="3685" w:type="dxa"/>
          </w:tcPr>
          <w:p w:rsidR="00A0714F" w:rsidRDefault="002608D1">
            <w:pPr>
              <w:spacing w:after="0" w:line="240" w:lineRule="auto"/>
              <w:rPr>
                <w:rFonts w:ascii="Arial" w:hAnsi="Arial" w:cs="Arial"/>
                <w:lang w:val="mk-MK"/>
              </w:rPr>
            </w:pPr>
            <w:r>
              <w:rPr>
                <w:rFonts w:ascii="Arial" w:hAnsi="Arial" w:cs="Arial"/>
                <w:lang w:val="mk-MK"/>
              </w:rPr>
              <w:t>Водење на регистар за ученици со ПОП и со емоционални и др. потешкотии и редовно  ревидирање на истиот</w:t>
            </w:r>
          </w:p>
        </w:tc>
        <w:tc>
          <w:tcPr>
            <w:tcW w:w="2977" w:type="dxa"/>
          </w:tcPr>
          <w:p w:rsidR="00A0714F" w:rsidRDefault="002608D1">
            <w:pPr>
              <w:spacing w:after="0" w:line="240" w:lineRule="auto"/>
              <w:rPr>
                <w:rFonts w:ascii="Arial" w:hAnsi="Arial" w:cs="Arial"/>
                <w:lang w:val="mk-MK"/>
              </w:rPr>
            </w:pPr>
            <w:r>
              <w:rPr>
                <w:rFonts w:ascii="Arial" w:hAnsi="Arial" w:cs="Arial"/>
                <w:lang w:val="mk-MK"/>
              </w:rPr>
              <w:t>Специјален едукатор и рехабилитатор</w:t>
            </w:r>
          </w:p>
        </w:tc>
        <w:tc>
          <w:tcPr>
            <w:tcW w:w="1843" w:type="dxa"/>
          </w:tcPr>
          <w:p w:rsidR="00A0714F" w:rsidRDefault="002608D1">
            <w:pPr>
              <w:spacing w:after="0" w:line="240" w:lineRule="auto"/>
              <w:rPr>
                <w:rFonts w:ascii="Arial" w:hAnsi="Arial" w:cs="Arial"/>
                <w:lang w:val="mk-MK"/>
              </w:rPr>
            </w:pPr>
            <w:r>
              <w:rPr>
                <w:rFonts w:ascii="Arial" w:hAnsi="Arial" w:cs="Arial"/>
                <w:lang w:val="mk-MK"/>
              </w:rPr>
              <w:t>Тековно</w:t>
            </w:r>
          </w:p>
        </w:tc>
      </w:tr>
      <w:tr w:rsidR="00A0714F">
        <w:trPr>
          <w:trHeight w:val="503"/>
        </w:trPr>
        <w:tc>
          <w:tcPr>
            <w:tcW w:w="2127" w:type="dxa"/>
            <w:vMerge w:val="restart"/>
            <w:shd w:val="clear" w:color="auto" w:fill="EEECE1" w:themeFill="background2"/>
          </w:tcPr>
          <w:p w:rsidR="00A0714F" w:rsidRDefault="002608D1">
            <w:pPr>
              <w:spacing w:after="0" w:line="240" w:lineRule="auto"/>
              <w:contextualSpacing/>
              <w:rPr>
                <w:rFonts w:ascii="Arial" w:eastAsia="Times New Roman" w:hAnsi="Arial" w:cs="Arial"/>
                <w:b/>
                <w:lang w:val="mk-MK"/>
              </w:rPr>
            </w:pPr>
            <w:r>
              <w:rPr>
                <w:rFonts w:ascii="Arial" w:eastAsia="Times New Roman" w:hAnsi="Arial" w:cs="Arial"/>
                <w:b/>
                <w:u w:val="single"/>
                <w:lang w:val="mk-MK"/>
              </w:rPr>
              <w:t>7.Училишна структура и организација</w:t>
            </w:r>
          </w:p>
        </w:tc>
        <w:tc>
          <w:tcPr>
            <w:tcW w:w="3685" w:type="dxa"/>
          </w:tcPr>
          <w:p w:rsidR="00A0714F" w:rsidRDefault="002608D1">
            <w:pPr>
              <w:spacing w:after="0" w:line="240" w:lineRule="auto"/>
              <w:rPr>
                <w:rFonts w:ascii="Arial" w:hAnsi="Arial" w:cs="Arial"/>
                <w:lang w:val="mk-MK"/>
              </w:rPr>
            </w:pPr>
            <w:r>
              <w:rPr>
                <w:rFonts w:ascii="Arial" w:hAnsi="Arial" w:cs="Arial"/>
                <w:lang w:val="mk-MK"/>
              </w:rPr>
              <w:t>Периодично следење  на евиденцијата и документацијата на учениците со ПОП</w:t>
            </w:r>
          </w:p>
        </w:tc>
        <w:tc>
          <w:tcPr>
            <w:tcW w:w="2977" w:type="dxa"/>
          </w:tcPr>
          <w:p w:rsidR="00A0714F" w:rsidRDefault="002608D1">
            <w:pPr>
              <w:spacing w:after="0" w:line="240" w:lineRule="auto"/>
              <w:rPr>
                <w:rFonts w:ascii="Arial" w:hAnsi="Arial" w:cs="Arial"/>
                <w:b/>
                <w:lang w:val="mk-MK"/>
              </w:rPr>
            </w:pPr>
            <w:r>
              <w:rPr>
                <w:rFonts w:ascii="Arial" w:hAnsi="Arial" w:cs="Arial"/>
                <w:lang w:val="mk-MK"/>
              </w:rPr>
              <w:t>Специјален едукатор и рехабилитатор</w:t>
            </w:r>
          </w:p>
        </w:tc>
        <w:tc>
          <w:tcPr>
            <w:tcW w:w="1843" w:type="dxa"/>
          </w:tcPr>
          <w:p w:rsidR="00A0714F" w:rsidRDefault="002608D1">
            <w:pPr>
              <w:spacing w:after="0" w:line="240" w:lineRule="auto"/>
              <w:rPr>
                <w:rFonts w:ascii="Arial" w:hAnsi="Arial" w:cs="Arial"/>
                <w:b/>
                <w:lang w:val="mk-MK"/>
              </w:rPr>
            </w:pPr>
            <w:r>
              <w:rPr>
                <w:rFonts w:ascii="Arial" w:hAnsi="Arial" w:cs="Arial"/>
                <w:lang w:val="mk-MK"/>
              </w:rPr>
              <w:t>Континуирано</w:t>
            </w:r>
          </w:p>
        </w:tc>
      </w:tr>
      <w:tr w:rsidR="00A0714F">
        <w:trPr>
          <w:trHeight w:val="575"/>
        </w:trPr>
        <w:tc>
          <w:tcPr>
            <w:tcW w:w="2127" w:type="dxa"/>
            <w:vMerge/>
            <w:shd w:val="clear" w:color="auto" w:fill="EEECE1" w:themeFill="background2"/>
          </w:tcPr>
          <w:p w:rsidR="00A0714F" w:rsidRDefault="00A0714F">
            <w:pPr>
              <w:spacing w:after="0" w:line="240" w:lineRule="auto"/>
              <w:contextualSpacing/>
              <w:rPr>
                <w:rFonts w:ascii="Arial" w:hAnsi="Arial" w:cs="Arial"/>
                <w:b/>
                <w:lang w:val="mk-MK"/>
              </w:rPr>
            </w:pPr>
          </w:p>
        </w:tc>
        <w:tc>
          <w:tcPr>
            <w:tcW w:w="3685" w:type="dxa"/>
          </w:tcPr>
          <w:p w:rsidR="00A0714F" w:rsidRDefault="002608D1">
            <w:pPr>
              <w:spacing w:after="0" w:line="240" w:lineRule="auto"/>
              <w:rPr>
                <w:rFonts w:ascii="Arial" w:hAnsi="Arial" w:cs="Arial"/>
                <w:lang w:val="mk-MK"/>
              </w:rPr>
            </w:pPr>
            <w:r>
              <w:rPr>
                <w:rFonts w:ascii="Arial" w:hAnsi="Arial" w:cs="Arial"/>
                <w:lang w:val="mk-MK"/>
              </w:rPr>
              <w:t xml:space="preserve">Водење грижа за соодветна вклученост на учениците со ПОП во активностите на ученичките заедници </w:t>
            </w:r>
          </w:p>
        </w:tc>
        <w:tc>
          <w:tcPr>
            <w:tcW w:w="2977" w:type="dxa"/>
          </w:tcPr>
          <w:p w:rsidR="00A0714F" w:rsidRDefault="002608D1">
            <w:pPr>
              <w:spacing w:after="0" w:line="240" w:lineRule="auto"/>
              <w:rPr>
                <w:rFonts w:ascii="Arial" w:hAnsi="Arial" w:cs="Arial"/>
                <w:b/>
                <w:lang w:val="mk-MK"/>
              </w:rPr>
            </w:pPr>
            <w:r>
              <w:rPr>
                <w:rFonts w:ascii="Arial" w:hAnsi="Arial" w:cs="Arial"/>
                <w:lang w:val="mk-MK"/>
              </w:rPr>
              <w:t>Специјален едукатор и рехабилитато</w:t>
            </w:r>
            <w:r>
              <w:rPr>
                <w:rFonts w:ascii="Arial" w:hAnsi="Arial" w:cs="Arial"/>
                <w:lang w:val="mk-MK"/>
              </w:rPr>
              <w:t>р</w:t>
            </w:r>
          </w:p>
        </w:tc>
        <w:tc>
          <w:tcPr>
            <w:tcW w:w="1843" w:type="dxa"/>
          </w:tcPr>
          <w:p w:rsidR="00A0714F" w:rsidRDefault="002608D1">
            <w:pPr>
              <w:spacing w:after="0" w:line="240" w:lineRule="auto"/>
              <w:rPr>
                <w:rFonts w:ascii="Arial" w:hAnsi="Arial" w:cs="Arial"/>
                <w:b/>
                <w:lang w:val="mk-MK"/>
              </w:rPr>
            </w:pPr>
            <w:r>
              <w:rPr>
                <w:rFonts w:ascii="Arial" w:hAnsi="Arial" w:cs="Arial"/>
                <w:lang w:val="mk-MK"/>
              </w:rPr>
              <w:t>Континуирано</w:t>
            </w:r>
          </w:p>
        </w:tc>
      </w:tr>
    </w:tbl>
    <w:p w:rsidR="00A0714F" w:rsidRDefault="00A0714F">
      <w:pPr>
        <w:tabs>
          <w:tab w:val="left" w:pos="9736"/>
        </w:tabs>
        <w:spacing w:after="0" w:line="240" w:lineRule="auto"/>
        <w:jc w:val="right"/>
        <w:rPr>
          <w:rFonts w:ascii="Arial" w:hAnsi="Arial" w:cs="Arial"/>
          <w:lang w:val="mk-MK"/>
        </w:rPr>
      </w:pPr>
    </w:p>
    <w:p w:rsidR="00A0714F" w:rsidRDefault="002608D1">
      <w:pPr>
        <w:tabs>
          <w:tab w:val="left" w:pos="9736"/>
        </w:tabs>
        <w:spacing w:after="0" w:line="240" w:lineRule="auto"/>
        <w:jc w:val="right"/>
        <w:rPr>
          <w:rFonts w:ascii="Arial" w:eastAsia="Times New Roman" w:hAnsi="Arial" w:cs="Arial"/>
        </w:rPr>
      </w:pPr>
      <w:r>
        <w:rPr>
          <w:rFonts w:ascii="Arial" w:hAnsi="Arial" w:cs="Arial"/>
          <w:lang w:val="mk-MK"/>
        </w:rPr>
        <w:t>Специјален едукатор и рехабилитатор –Слаџана Ѓоргиева</w:t>
      </w:r>
    </w:p>
    <w:p w:rsidR="00A0714F" w:rsidRDefault="00A0714F">
      <w:pPr>
        <w:spacing w:after="0" w:line="240" w:lineRule="auto"/>
        <w:rPr>
          <w:rFonts w:ascii="Arial" w:eastAsia="Times New Roman" w:hAnsi="Arial" w:cs="Arial"/>
        </w:rPr>
      </w:pPr>
    </w:p>
    <w:p w:rsidR="00A0714F" w:rsidRDefault="00A0714F">
      <w:pPr>
        <w:suppressAutoHyphens w:val="0"/>
        <w:spacing w:after="0" w:line="240" w:lineRule="auto"/>
        <w:ind w:left="720"/>
        <w:contextualSpacing/>
        <w:jc w:val="center"/>
        <w:rPr>
          <w:rFonts w:ascii="Arial" w:hAnsi="Arial" w:cs="Arial"/>
          <w:b/>
          <w:lang w:val="mk-MK" w:eastAsia="en-US"/>
        </w:rPr>
      </w:pPr>
    </w:p>
    <w:p w:rsidR="00A0714F" w:rsidRDefault="002608D1">
      <w:pPr>
        <w:rPr>
          <w:rFonts w:ascii="Arial" w:hAnsi="Arial" w:cs="Arial"/>
          <w:b/>
          <w:lang w:val="mk-MK"/>
        </w:rPr>
      </w:pPr>
      <w:r>
        <w:rPr>
          <w:rFonts w:ascii="Arial" w:hAnsi="Arial" w:cs="Arial"/>
          <w:b/>
        </w:rPr>
        <w:t xml:space="preserve">ПРИЛОГ  П – </w:t>
      </w:r>
      <w:r>
        <w:rPr>
          <w:rFonts w:ascii="Arial" w:hAnsi="Arial" w:cs="Arial"/>
          <w:b/>
          <w:lang w:val="mk-MK"/>
        </w:rPr>
        <w:t>8</w:t>
      </w:r>
    </w:p>
    <w:p w:rsidR="00A0714F" w:rsidRDefault="002608D1">
      <w:pPr>
        <w:spacing w:line="240" w:lineRule="auto"/>
        <w:jc w:val="center"/>
        <w:rPr>
          <w:rFonts w:ascii="Arial" w:hAnsi="Arial" w:cs="Arial"/>
          <w:b/>
        </w:rPr>
      </w:pPr>
      <w:r>
        <w:rPr>
          <w:rFonts w:ascii="Arial" w:hAnsi="Arial" w:cs="Arial"/>
          <w:b/>
        </w:rPr>
        <w:t>П Р О Г Р А М А</w:t>
      </w:r>
    </w:p>
    <w:p w:rsidR="00A0714F" w:rsidRDefault="002608D1">
      <w:pPr>
        <w:spacing w:line="240" w:lineRule="auto"/>
        <w:jc w:val="center"/>
        <w:rPr>
          <w:rFonts w:ascii="Arial" w:hAnsi="Arial" w:cs="Arial"/>
          <w:b/>
        </w:rPr>
      </w:pPr>
      <w:r>
        <w:rPr>
          <w:rFonts w:ascii="Arial" w:hAnsi="Arial" w:cs="Arial"/>
          <w:b/>
        </w:rPr>
        <w:t>За работа на Училишниот одбор на</w:t>
      </w:r>
    </w:p>
    <w:p w:rsidR="00A0714F" w:rsidRDefault="002608D1">
      <w:pPr>
        <w:spacing w:line="240" w:lineRule="auto"/>
        <w:jc w:val="center"/>
        <w:rPr>
          <w:rFonts w:ascii="Arial" w:hAnsi="Arial" w:cs="Arial"/>
          <w:b/>
          <w:lang w:val="mk-MK"/>
        </w:rPr>
      </w:pPr>
      <w:r>
        <w:rPr>
          <w:rFonts w:ascii="Arial" w:hAnsi="Arial" w:cs="Arial"/>
          <w:b/>
        </w:rPr>
        <w:t>ООУ „Ристо Шуклев“ Негорци</w:t>
      </w:r>
      <w:r>
        <w:rPr>
          <w:rFonts w:ascii="Arial" w:hAnsi="Arial" w:cs="Arial"/>
          <w:b/>
          <w:lang w:val="mk-MK"/>
        </w:rPr>
        <w:t xml:space="preserve"> за учебна 2025/26г.</w:t>
      </w:r>
    </w:p>
    <w:p w:rsidR="00A0714F" w:rsidRDefault="00A0714F">
      <w:pPr>
        <w:spacing w:line="240" w:lineRule="auto"/>
        <w:jc w:val="center"/>
        <w:rPr>
          <w:rFonts w:ascii="Arial" w:hAnsi="Arial" w:cs="Arial"/>
          <w:b/>
          <w:lang w:val="mk-MK"/>
        </w:rPr>
      </w:pPr>
    </w:p>
    <w:p w:rsidR="00A0714F" w:rsidRDefault="002608D1">
      <w:pPr>
        <w:ind w:firstLine="720"/>
        <w:rPr>
          <w:rFonts w:ascii="Arial" w:hAnsi="Arial" w:cs="Arial"/>
        </w:rPr>
      </w:pPr>
      <w:r>
        <w:rPr>
          <w:rFonts w:ascii="Arial" w:hAnsi="Arial" w:cs="Arial"/>
        </w:rPr>
        <w:t xml:space="preserve">Училишниот одбор е орган на управување кој својата функција ја врши врз основа на Законот за основно образование, Статутот на училиштето и Деловникот за работа на Училишниот одбор. </w:t>
      </w:r>
    </w:p>
    <w:p w:rsidR="00A0714F" w:rsidRDefault="002608D1">
      <w:pPr>
        <w:rPr>
          <w:rFonts w:ascii="Arial" w:hAnsi="Arial" w:cs="Arial"/>
        </w:rPr>
      </w:pPr>
      <w:r>
        <w:rPr>
          <w:rFonts w:ascii="Arial" w:hAnsi="Arial" w:cs="Arial"/>
        </w:rPr>
        <w:t xml:space="preserve">Училишниот одбор на основното училиште е составен од седум члена и тоа: </w:t>
      </w:r>
      <w:r>
        <w:rPr>
          <w:rFonts w:ascii="Arial" w:hAnsi="Arial" w:cs="Arial"/>
          <w:lang w:val="mk-MK"/>
        </w:rPr>
        <w:t xml:space="preserve">  </w:t>
      </w:r>
      <w:r>
        <w:rPr>
          <w:rFonts w:ascii="Arial" w:hAnsi="Arial" w:cs="Arial"/>
          <w:lang w:val="mk-MK"/>
        </w:rPr>
        <w:t xml:space="preserve">                                          - </w:t>
      </w:r>
      <w:r>
        <w:rPr>
          <w:rFonts w:ascii="Arial" w:hAnsi="Arial" w:cs="Arial"/>
        </w:rPr>
        <w:t>тројцапретставници од наставниците, стручните соработници и воспитувачите од училиштето,</w:t>
      </w:r>
      <w:r>
        <w:rPr>
          <w:rFonts w:ascii="Arial" w:hAnsi="Arial" w:cs="Arial"/>
          <w:lang w:val="mk-MK"/>
        </w:rPr>
        <w:t xml:space="preserve">                                                                                                                            </w:t>
      </w:r>
      <w:r>
        <w:rPr>
          <w:rFonts w:ascii="Arial" w:hAnsi="Arial" w:cs="Arial"/>
          <w:lang w:val="mk-MK"/>
        </w:rPr>
        <w:t xml:space="preserve">                                         -</w:t>
      </w:r>
      <w:r>
        <w:rPr>
          <w:rFonts w:ascii="Arial" w:hAnsi="Arial" w:cs="Arial"/>
        </w:rPr>
        <w:t xml:space="preserve">тројца претставници од родителите, односно старателите на учениците и </w:t>
      </w:r>
      <w:r>
        <w:rPr>
          <w:rFonts w:ascii="Arial" w:hAnsi="Arial" w:cs="Arial"/>
          <w:lang w:val="mk-MK"/>
        </w:rPr>
        <w:t xml:space="preserve">                                                     - </w:t>
      </w:r>
      <w:r>
        <w:rPr>
          <w:rFonts w:ascii="Arial" w:hAnsi="Arial" w:cs="Arial"/>
        </w:rPr>
        <w:t>еден</w:t>
      </w:r>
      <w:r>
        <w:rPr>
          <w:rFonts w:ascii="Arial" w:hAnsi="Arial" w:cs="Arial"/>
          <w:lang w:val="mk-MK"/>
        </w:rPr>
        <w:t xml:space="preserve"> </w:t>
      </w:r>
      <w:r>
        <w:rPr>
          <w:rFonts w:ascii="Arial" w:hAnsi="Arial" w:cs="Arial"/>
        </w:rPr>
        <w:t xml:space="preserve">претставник од основачот.Седниците на УО се одржуваат на предлог на директорот, </w:t>
      </w:r>
      <w:r>
        <w:rPr>
          <w:rFonts w:ascii="Arial" w:hAnsi="Arial" w:cs="Arial"/>
          <w:lang w:val="mk-MK"/>
        </w:rPr>
        <w:t>п</w:t>
      </w:r>
      <w:r>
        <w:rPr>
          <w:rFonts w:ascii="Arial" w:hAnsi="Arial" w:cs="Arial"/>
        </w:rPr>
        <w:t>ретседателот на УО и по предлог на најмалку 4 членови.На седниците на училишниот одбор, се покануваат и во неговата работа учествуваат,без право на глас и двајца претставници на учениците избрани од ученичкиот парламент.</w:t>
      </w:r>
    </w:p>
    <w:p w:rsidR="00A0714F" w:rsidRDefault="002608D1">
      <w:pPr>
        <w:rPr>
          <w:rFonts w:ascii="Arial" w:hAnsi="Arial" w:cs="Arial"/>
          <w:lang w:val="mk-MK"/>
        </w:rPr>
      </w:pPr>
      <w:r>
        <w:rPr>
          <w:rFonts w:ascii="Arial" w:hAnsi="Arial" w:cs="Arial"/>
        </w:rPr>
        <w:lastRenderedPageBreak/>
        <w:t>Директорот на училиштето не учеству</w:t>
      </w:r>
      <w:r>
        <w:rPr>
          <w:rFonts w:ascii="Arial" w:hAnsi="Arial" w:cs="Arial"/>
        </w:rPr>
        <w:t>ва во работата на училишниот одбор, но заработи кои се од значење за подобрување на воспитно образовниот процес воучилиштето може да биде поканет од страна на претседателот на училишниот одбор,односно од страна на две третини од членовите на училишниот одб</w:t>
      </w:r>
      <w:r>
        <w:rPr>
          <w:rFonts w:ascii="Arial" w:hAnsi="Arial" w:cs="Arial"/>
        </w:rPr>
        <w:t>ор.</w:t>
      </w:r>
    </w:p>
    <w:p w:rsidR="00A0714F" w:rsidRDefault="002608D1">
      <w:pPr>
        <w:rPr>
          <w:rFonts w:ascii="Arial" w:hAnsi="Arial" w:cs="Arial"/>
          <w:lang w:val="mk-MK"/>
        </w:rPr>
      </w:pPr>
      <w:r>
        <w:rPr>
          <w:rFonts w:ascii="Arial" w:hAnsi="Arial" w:cs="Arial"/>
        </w:rPr>
        <w:t>Училишниот одбор зависно од можностите и потребите на училиштето ќе ги реализира следниве програмски содржини:</w:t>
      </w:r>
    </w:p>
    <w:tbl>
      <w:tblPr>
        <w:tblW w:w="10178" w:type="dxa"/>
        <w:tblInd w:w="-5" w:type="dxa"/>
        <w:tblLayout w:type="fixed"/>
        <w:tblLook w:val="04A0" w:firstRow="1" w:lastRow="0" w:firstColumn="1" w:lastColumn="0" w:noHBand="0" w:noVBand="1"/>
      </w:tblPr>
      <w:tblGrid>
        <w:gridCol w:w="1956"/>
        <w:gridCol w:w="6662"/>
        <w:gridCol w:w="1560"/>
      </w:tblGrid>
      <w:tr w:rsidR="00A0714F">
        <w:tc>
          <w:tcPr>
            <w:tcW w:w="1956" w:type="dxa"/>
            <w:tcBorders>
              <w:top w:val="single" w:sz="4" w:space="0" w:color="000000"/>
              <w:left w:val="single" w:sz="4" w:space="0" w:color="000000"/>
              <w:bottom w:val="single" w:sz="4" w:space="0" w:color="000000"/>
            </w:tcBorders>
            <w:vAlign w:val="center"/>
          </w:tcPr>
          <w:p w:rsidR="00A0714F" w:rsidRDefault="002608D1">
            <w:pPr>
              <w:rPr>
                <w:rFonts w:ascii="Arial" w:hAnsi="Arial" w:cs="Arial"/>
                <w:b/>
              </w:rPr>
            </w:pPr>
            <w:r>
              <w:rPr>
                <w:rFonts w:ascii="Arial" w:hAnsi="Arial" w:cs="Arial"/>
                <w:b/>
              </w:rPr>
              <w:t>Рок на извршување</w:t>
            </w:r>
          </w:p>
        </w:tc>
        <w:tc>
          <w:tcPr>
            <w:tcW w:w="6662" w:type="dxa"/>
            <w:tcBorders>
              <w:top w:val="single" w:sz="4" w:space="0" w:color="000000"/>
              <w:left w:val="single" w:sz="4" w:space="0" w:color="000000"/>
              <w:bottom w:val="single" w:sz="4" w:space="0" w:color="000000"/>
              <w:right w:val="single" w:sz="4" w:space="0" w:color="auto"/>
            </w:tcBorders>
            <w:vAlign w:val="center"/>
          </w:tcPr>
          <w:p w:rsidR="00A0714F" w:rsidRDefault="002608D1">
            <w:pPr>
              <w:rPr>
                <w:rFonts w:ascii="Arial" w:hAnsi="Arial" w:cs="Arial"/>
                <w:b/>
              </w:rPr>
            </w:pPr>
            <w:r>
              <w:rPr>
                <w:rFonts w:ascii="Arial" w:hAnsi="Arial" w:cs="Arial"/>
                <w:b/>
              </w:rPr>
              <w:t>Содржини</w:t>
            </w:r>
          </w:p>
        </w:tc>
        <w:tc>
          <w:tcPr>
            <w:tcW w:w="1560" w:type="dxa"/>
            <w:tcBorders>
              <w:top w:val="single" w:sz="4" w:space="0" w:color="000000"/>
              <w:left w:val="single" w:sz="4" w:space="0" w:color="auto"/>
              <w:bottom w:val="single" w:sz="4" w:space="0" w:color="000000"/>
              <w:right w:val="single" w:sz="4" w:space="0" w:color="000000"/>
            </w:tcBorders>
            <w:vAlign w:val="center"/>
          </w:tcPr>
          <w:p w:rsidR="00A0714F" w:rsidRDefault="002608D1">
            <w:pPr>
              <w:rPr>
                <w:rFonts w:ascii="Arial" w:hAnsi="Arial" w:cs="Arial"/>
                <w:b/>
                <w:lang w:val="mk-MK"/>
              </w:rPr>
            </w:pPr>
            <w:r>
              <w:rPr>
                <w:rFonts w:ascii="Arial" w:hAnsi="Arial" w:cs="Arial"/>
                <w:b/>
                <w:lang w:val="mk-MK"/>
              </w:rPr>
              <w:t>Носител/ реализатор</w:t>
            </w:r>
          </w:p>
        </w:tc>
      </w:tr>
      <w:tr w:rsidR="00A0714F">
        <w:tc>
          <w:tcPr>
            <w:tcW w:w="1956" w:type="dxa"/>
            <w:tcBorders>
              <w:top w:val="single" w:sz="4" w:space="0" w:color="000000"/>
              <w:left w:val="single" w:sz="4" w:space="0" w:color="000000"/>
              <w:bottom w:val="single" w:sz="4" w:space="0" w:color="000000"/>
            </w:tcBorders>
            <w:vAlign w:val="center"/>
          </w:tcPr>
          <w:p w:rsidR="00A0714F" w:rsidRDefault="002608D1">
            <w:pPr>
              <w:rPr>
                <w:rFonts w:ascii="Arial" w:hAnsi="Arial" w:cs="Arial"/>
                <w:lang w:val="mk-MK"/>
              </w:rPr>
            </w:pPr>
            <w:r>
              <w:rPr>
                <w:rFonts w:ascii="Arial" w:hAnsi="Arial" w:cs="Arial"/>
                <w:lang w:val="mk-MK"/>
              </w:rPr>
              <w:t>Август-септември.</w:t>
            </w:r>
          </w:p>
        </w:tc>
        <w:tc>
          <w:tcPr>
            <w:tcW w:w="6662" w:type="dxa"/>
            <w:tcBorders>
              <w:top w:val="single" w:sz="4" w:space="0" w:color="000000"/>
              <w:left w:val="single" w:sz="4" w:space="0" w:color="000000"/>
              <w:bottom w:val="single" w:sz="4" w:space="0" w:color="000000"/>
              <w:right w:val="single" w:sz="4" w:space="0" w:color="auto"/>
            </w:tcBorders>
          </w:tcPr>
          <w:p w:rsidR="00A0714F" w:rsidRDefault="002608D1">
            <w:pPr>
              <w:rPr>
                <w:rFonts w:ascii="Arial" w:hAnsi="Arial" w:cs="Arial"/>
                <w:lang w:val="mk-MK"/>
              </w:rPr>
            </w:pPr>
            <w:r>
              <w:rPr>
                <w:rFonts w:ascii="Arial" w:hAnsi="Arial" w:cs="Arial"/>
                <w:lang w:val="mk-MK"/>
              </w:rPr>
              <w:t>- Запознавање со подготовките во училиштето за почетокот на учебната година</w:t>
            </w:r>
          </w:p>
          <w:p w:rsidR="00A0714F" w:rsidRDefault="002608D1">
            <w:pPr>
              <w:rPr>
                <w:rFonts w:ascii="Arial" w:hAnsi="Arial" w:cs="Arial"/>
                <w:lang w:val="mk-MK"/>
              </w:rPr>
            </w:pPr>
            <w:r>
              <w:rPr>
                <w:rFonts w:ascii="Arial" w:hAnsi="Arial" w:cs="Arial"/>
                <w:lang w:val="mk-MK"/>
              </w:rPr>
              <w:t>- Разгледување и предлагање на Самоевалуација и Извештај од самоевалуацијата на училиштето во период од 2023-2025 година до Советот на општината</w:t>
            </w:r>
          </w:p>
          <w:p w:rsidR="00A0714F" w:rsidRDefault="002608D1">
            <w:pPr>
              <w:rPr>
                <w:rFonts w:ascii="Arial" w:hAnsi="Arial" w:cs="Arial"/>
                <w:lang w:val="mk-MK"/>
              </w:rPr>
            </w:pPr>
            <w:r>
              <w:rPr>
                <w:rFonts w:ascii="Arial" w:hAnsi="Arial" w:cs="Arial"/>
                <w:lang w:val="mk-MK"/>
              </w:rPr>
              <w:t>- Разгледување и предлагање Годишна програма за работа на училиштето до Советот на општината</w:t>
            </w:r>
          </w:p>
          <w:p w:rsidR="00A0714F" w:rsidRDefault="002608D1">
            <w:pPr>
              <w:rPr>
                <w:rFonts w:ascii="Arial" w:hAnsi="Arial" w:cs="Arial"/>
                <w:lang w:val="mk-MK"/>
              </w:rPr>
            </w:pPr>
            <w:r>
              <w:rPr>
                <w:rFonts w:ascii="Arial" w:hAnsi="Arial" w:cs="Arial"/>
                <w:lang w:val="mk-MK"/>
              </w:rPr>
              <w:t xml:space="preserve">- Разгледување и </w:t>
            </w:r>
            <w:r>
              <w:rPr>
                <w:rFonts w:ascii="Arial" w:hAnsi="Arial" w:cs="Arial"/>
                <w:lang w:val="mk-MK"/>
              </w:rPr>
              <w:t>усвојување Програма за работа на Училишниот одбор</w:t>
            </w:r>
          </w:p>
          <w:p w:rsidR="00A0714F" w:rsidRDefault="002608D1">
            <w:pPr>
              <w:rPr>
                <w:rFonts w:ascii="Arial" w:hAnsi="Arial" w:cs="Arial"/>
                <w:lang w:val="mk-MK"/>
              </w:rPr>
            </w:pPr>
            <w:r>
              <w:rPr>
                <w:rFonts w:ascii="Arial" w:hAnsi="Arial" w:cs="Arial"/>
                <w:lang w:val="mk-MK"/>
              </w:rPr>
              <w:t>- Разгледување и донесување Одлука за изведување ученички екскурзии</w:t>
            </w:r>
          </w:p>
        </w:tc>
        <w:tc>
          <w:tcPr>
            <w:tcW w:w="1560" w:type="dxa"/>
            <w:tcBorders>
              <w:top w:val="single" w:sz="4" w:space="0" w:color="000000"/>
              <w:left w:val="single" w:sz="4" w:space="0" w:color="auto"/>
              <w:bottom w:val="single" w:sz="4" w:space="0" w:color="000000"/>
              <w:right w:val="single" w:sz="4" w:space="0" w:color="000000"/>
            </w:tcBorders>
          </w:tcPr>
          <w:p w:rsidR="00A0714F" w:rsidRDefault="002608D1">
            <w:pPr>
              <w:suppressAutoHyphens w:val="0"/>
              <w:spacing w:after="0" w:line="240" w:lineRule="auto"/>
              <w:rPr>
                <w:rFonts w:ascii="Arial" w:hAnsi="Arial" w:cs="Arial"/>
                <w:lang w:val="mk-MK"/>
              </w:rPr>
            </w:pPr>
            <w:r>
              <w:rPr>
                <w:rFonts w:ascii="Arial" w:hAnsi="Arial" w:cs="Arial"/>
                <w:lang w:val="mk-MK"/>
              </w:rPr>
              <w:t>Директор</w:t>
            </w:r>
          </w:p>
          <w:p w:rsidR="00A0714F" w:rsidRDefault="00A0714F">
            <w:pPr>
              <w:suppressAutoHyphens w:val="0"/>
              <w:spacing w:after="0" w:line="240" w:lineRule="auto"/>
              <w:rPr>
                <w:rFonts w:ascii="Arial" w:hAnsi="Arial" w:cs="Arial"/>
                <w:lang w:val="mk-MK"/>
              </w:rPr>
            </w:pPr>
          </w:p>
          <w:p w:rsidR="00A0714F" w:rsidRDefault="00A0714F">
            <w:pPr>
              <w:suppressAutoHyphens w:val="0"/>
              <w:spacing w:after="0" w:line="240" w:lineRule="auto"/>
              <w:rPr>
                <w:rFonts w:ascii="Arial" w:hAnsi="Arial" w:cs="Arial"/>
                <w:lang w:val="mk-MK"/>
              </w:rPr>
            </w:pPr>
          </w:p>
          <w:p w:rsidR="00A0714F" w:rsidRDefault="002608D1">
            <w:pPr>
              <w:suppressAutoHyphens w:val="0"/>
              <w:spacing w:after="0" w:line="240" w:lineRule="auto"/>
              <w:rPr>
                <w:rFonts w:ascii="Arial" w:hAnsi="Arial" w:cs="Arial"/>
                <w:lang w:val="mk-MK"/>
              </w:rPr>
            </w:pPr>
            <w:r>
              <w:rPr>
                <w:rFonts w:ascii="Arial" w:hAnsi="Arial" w:cs="Arial"/>
                <w:lang w:val="mk-MK"/>
              </w:rPr>
              <w:t>Директор, педагог,  Претседател на УО</w:t>
            </w:r>
          </w:p>
          <w:p w:rsidR="00A0714F" w:rsidRDefault="00A0714F">
            <w:pPr>
              <w:suppressAutoHyphens w:val="0"/>
              <w:spacing w:after="0" w:line="240" w:lineRule="auto"/>
              <w:rPr>
                <w:rFonts w:ascii="Arial" w:hAnsi="Arial" w:cs="Arial"/>
                <w:lang w:val="mk-MK"/>
              </w:rPr>
            </w:pPr>
          </w:p>
          <w:p w:rsidR="00A0714F" w:rsidRDefault="00A0714F">
            <w:pPr>
              <w:suppressAutoHyphens w:val="0"/>
              <w:spacing w:after="0" w:line="240" w:lineRule="auto"/>
              <w:rPr>
                <w:rFonts w:ascii="Arial" w:hAnsi="Arial" w:cs="Arial"/>
                <w:lang w:val="mk-MK"/>
              </w:rPr>
            </w:pPr>
          </w:p>
          <w:p w:rsidR="00A0714F" w:rsidRDefault="002608D1">
            <w:pPr>
              <w:suppressAutoHyphens w:val="0"/>
              <w:spacing w:after="0" w:line="240" w:lineRule="auto"/>
              <w:rPr>
                <w:rFonts w:ascii="Arial" w:hAnsi="Arial" w:cs="Arial"/>
                <w:lang w:val="mk-MK"/>
              </w:rPr>
            </w:pPr>
            <w:r>
              <w:rPr>
                <w:rFonts w:ascii="Arial" w:hAnsi="Arial" w:cs="Arial"/>
                <w:lang w:val="mk-MK"/>
              </w:rPr>
              <w:t>Претседател на УО</w:t>
            </w:r>
          </w:p>
          <w:p w:rsidR="00A0714F" w:rsidRDefault="00A0714F">
            <w:pPr>
              <w:suppressAutoHyphens w:val="0"/>
              <w:spacing w:after="0" w:line="240" w:lineRule="auto"/>
              <w:rPr>
                <w:rFonts w:ascii="Arial" w:hAnsi="Arial" w:cs="Arial"/>
                <w:lang w:val="mk-MK"/>
              </w:rPr>
            </w:pPr>
          </w:p>
          <w:p w:rsidR="00A0714F" w:rsidRDefault="002608D1">
            <w:pPr>
              <w:suppressAutoHyphens w:val="0"/>
              <w:spacing w:after="0" w:line="240" w:lineRule="auto"/>
              <w:rPr>
                <w:rFonts w:ascii="Arial" w:hAnsi="Arial" w:cs="Arial"/>
                <w:lang w:val="mk-MK"/>
              </w:rPr>
            </w:pPr>
            <w:r>
              <w:rPr>
                <w:rFonts w:ascii="Arial" w:hAnsi="Arial" w:cs="Arial"/>
                <w:lang w:val="mk-MK"/>
              </w:rPr>
              <w:t>Директор, педагог,  Претседател на УО</w:t>
            </w:r>
          </w:p>
        </w:tc>
      </w:tr>
      <w:tr w:rsidR="00A0714F">
        <w:tc>
          <w:tcPr>
            <w:tcW w:w="1956" w:type="dxa"/>
            <w:tcBorders>
              <w:top w:val="single" w:sz="4" w:space="0" w:color="000000"/>
              <w:left w:val="single" w:sz="4" w:space="0" w:color="000000"/>
              <w:bottom w:val="single" w:sz="4" w:space="0" w:color="000000"/>
            </w:tcBorders>
            <w:vAlign w:val="center"/>
          </w:tcPr>
          <w:p w:rsidR="00A0714F" w:rsidRDefault="002608D1">
            <w:pPr>
              <w:rPr>
                <w:rFonts w:ascii="Arial" w:hAnsi="Arial" w:cs="Arial"/>
                <w:lang w:val="mk-MK"/>
              </w:rPr>
            </w:pPr>
            <w:r>
              <w:rPr>
                <w:rFonts w:ascii="Arial" w:hAnsi="Arial" w:cs="Arial"/>
                <w:lang w:val="mk-MK"/>
              </w:rPr>
              <w:t>Октомври-ноември</w:t>
            </w:r>
          </w:p>
        </w:tc>
        <w:tc>
          <w:tcPr>
            <w:tcW w:w="6662" w:type="dxa"/>
            <w:tcBorders>
              <w:top w:val="single" w:sz="4" w:space="0" w:color="000000"/>
              <w:left w:val="single" w:sz="4" w:space="0" w:color="000000"/>
              <w:bottom w:val="single" w:sz="4" w:space="0" w:color="000000"/>
              <w:right w:val="single" w:sz="4" w:space="0" w:color="auto"/>
            </w:tcBorders>
          </w:tcPr>
          <w:p w:rsidR="00A0714F" w:rsidRDefault="002608D1">
            <w:pPr>
              <w:rPr>
                <w:rFonts w:ascii="Arial" w:hAnsi="Arial" w:cs="Arial"/>
                <w:lang w:val="mk-MK"/>
              </w:rPr>
            </w:pPr>
            <w:r>
              <w:rPr>
                <w:rFonts w:ascii="Arial" w:hAnsi="Arial" w:cs="Arial"/>
                <w:lang w:val="mk-MK"/>
              </w:rPr>
              <w:t>-Разгледување и донесување одлуки за прием на наставници по објавени огласи</w:t>
            </w:r>
          </w:p>
        </w:tc>
        <w:tc>
          <w:tcPr>
            <w:tcW w:w="1560" w:type="dxa"/>
            <w:tcBorders>
              <w:top w:val="single" w:sz="4" w:space="0" w:color="000000"/>
              <w:left w:val="single" w:sz="4" w:space="0" w:color="auto"/>
              <w:bottom w:val="single" w:sz="4" w:space="0" w:color="000000"/>
              <w:right w:val="single" w:sz="4" w:space="0" w:color="000000"/>
            </w:tcBorders>
          </w:tcPr>
          <w:p w:rsidR="00A0714F" w:rsidRDefault="002608D1">
            <w:pPr>
              <w:suppressAutoHyphens w:val="0"/>
              <w:spacing w:after="0" w:line="240" w:lineRule="auto"/>
              <w:rPr>
                <w:rFonts w:ascii="Arial" w:hAnsi="Arial" w:cs="Arial"/>
                <w:lang w:val="mk-MK"/>
              </w:rPr>
            </w:pPr>
            <w:r>
              <w:rPr>
                <w:rFonts w:ascii="Arial" w:hAnsi="Arial" w:cs="Arial"/>
                <w:lang w:val="mk-MK"/>
              </w:rPr>
              <w:t xml:space="preserve">Претседател на УОДиректор </w:t>
            </w:r>
          </w:p>
          <w:p w:rsidR="00A0714F" w:rsidRDefault="002608D1">
            <w:pPr>
              <w:suppressAutoHyphens w:val="0"/>
              <w:spacing w:after="0" w:line="240" w:lineRule="auto"/>
              <w:rPr>
                <w:rFonts w:ascii="Arial" w:hAnsi="Arial" w:cs="Arial"/>
                <w:lang w:val="mk-MK"/>
              </w:rPr>
            </w:pPr>
            <w:r>
              <w:rPr>
                <w:rFonts w:ascii="Arial" w:hAnsi="Arial" w:cs="Arial"/>
                <w:lang w:val="mk-MK"/>
              </w:rPr>
              <w:t>Секретар</w:t>
            </w:r>
          </w:p>
        </w:tc>
      </w:tr>
      <w:tr w:rsidR="00A0714F">
        <w:tc>
          <w:tcPr>
            <w:tcW w:w="1956" w:type="dxa"/>
            <w:tcBorders>
              <w:top w:val="single" w:sz="4" w:space="0" w:color="000000"/>
              <w:left w:val="single" w:sz="4" w:space="0" w:color="000000"/>
              <w:bottom w:val="single" w:sz="4" w:space="0" w:color="000000"/>
            </w:tcBorders>
            <w:vAlign w:val="center"/>
          </w:tcPr>
          <w:p w:rsidR="00A0714F" w:rsidRDefault="002608D1">
            <w:pPr>
              <w:rPr>
                <w:rFonts w:ascii="Arial" w:hAnsi="Arial" w:cs="Arial"/>
                <w:lang w:val="mk-MK"/>
              </w:rPr>
            </w:pPr>
            <w:r>
              <w:rPr>
                <w:rFonts w:ascii="Arial" w:hAnsi="Arial" w:cs="Arial"/>
                <w:lang w:val="mk-MK"/>
              </w:rPr>
              <w:t>Декември-јануари 2023г.</w:t>
            </w:r>
          </w:p>
        </w:tc>
        <w:tc>
          <w:tcPr>
            <w:tcW w:w="6662" w:type="dxa"/>
            <w:tcBorders>
              <w:top w:val="single" w:sz="4" w:space="0" w:color="000000"/>
              <w:left w:val="single" w:sz="4" w:space="0" w:color="000000"/>
              <w:bottom w:val="single" w:sz="4" w:space="0" w:color="000000"/>
              <w:right w:val="single" w:sz="4" w:space="0" w:color="auto"/>
            </w:tcBorders>
          </w:tcPr>
          <w:p w:rsidR="00A0714F" w:rsidRDefault="002608D1">
            <w:pPr>
              <w:rPr>
                <w:rFonts w:ascii="Arial" w:hAnsi="Arial" w:cs="Arial"/>
                <w:lang w:val="mk-MK"/>
              </w:rPr>
            </w:pPr>
            <w:r>
              <w:rPr>
                <w:rFonts w:ascii="Arial" w:hAnsi="Arial" w:cs="Arial"/>
                <w:lang w:val="mk-MK"/>
              </w:rPr>
              <w:t>-Формирање пописни комисии                                                      - Разгледување и предлагање на финансов</w:t>
            </w:r>
            <w:r>
              <w:rPr>
                <w:rFonts w:ascii="Arial" w:hAnsi="Arial" w:cs="Arial"/>
                <w:lang w:val="mk-MK"/>
              </w:rPr>
              <w:t xml:space="preserve"> план на училиштето до оснивачот</w:t>
            </w:r>
          </w:p>
        </w:tc>
        <w:tc>
          <w:tcPr>
            <w:tcW w:w="1560" w:type="dxa"/>
            <w:tcBorders>
              <w:top w:val="single" w:sz="4" w:space="0" w:color="000000"/>
              <w:left w:val="single" w:sz="4" w:space="0" w:color="auto"/>
              <w:bottom w:val="single" w:sz="4" w:space="0" w:color="000000"/>
              <w:right w:val="single" w:sz="4" w:space="0" w:color="000000"/>
            </w:tcBorders>
          </w:tcPr>
          <w:p w:rsidR="00A0714F" w:rsidRDefault="002608D1">
            <w:pPr>
              <w:suppressAutoHyphens w:val="0"/>
              <w:spacing w:after="0" w:line="240" w:lineRule="auto"/>
              <w:rPr>
                <w:rFonts w:ascii="Arial" w:hAnsi="Arial" w:cs="Arial"/>
                <w:lang w:val="mk-MK"/>
              </w:rPr>
            </w:pPr>
            <w:r>
              <w:rPr>
                <w:rFonts w:ascii="Arial" w:hAnsi="Arial" w:cs="Arial"/>
                <w:lang w:val="mk-MK"/>
              </w:rPr>
              <w:t xml:space="preserve">Претседател на УОДиректор </w:t>
            </w:r>
          </w:p>
          <w:p w:rsidR="00A0714F" w:rsidRDefault="002608D1">
            <w:pPr>
              <w:suppressAutoHyphens w:val="0"/>
              <w:spacing w:after="0" w:line="240" w:lineRule="auto"/>
              <w:rPr>
                <w:rFonts w:ascii="Arial" w:hAnsi="Arial" w:cs="Arial"/>
                <w:lang w:val="mk-MK"/>
              </w:rPr>
            </w:pPr>
            <w:r>
              <w:rPr>
                <w:rFonts w:ascii="Arial" w:hAnsi="Arial" w:cs="Arial"/>
                <w:lang w:val="mk-MK"/>
              </w:rPr>
              <w:t>Секретар</w:t>
            </w:r>
          </w:p>
        </w:tc>
      </w:tr>
      <w:tr w:rsidR="00A0714F">
        <w:tc>
          <w:tcPr>
            <w:tcW w:w="1956" w:type="dxa"/>
            <w:tcBorders>
              <w:top w:val="single" w:sz="4" w:space="0" w:color="000000"/>
              <w:left w:val="single" w:sz="4" w:space="0" w:color="000000"/>
              <w:bottom w:val="single" w:sz="4" w:space="0" w:color="000000"/>
            </w:tcBorders>
          </w:tcPr>
          <w:p w:rsidR="00A0714F" w:rsidRDefault="002608D1">
            <w:pPr>
              <w:suppressAutoHyphens w:val="0"/>
              <w:spacing w:after="0" w:line="240" w:lineRule="auto"/>
              <w:rPr>
                <w:rFonts w:ascii="Arial" w:eastAsia="Arial" w:hAnsi="Arial" w:cs="Times New Roman"/>
                <w:lang w:val="mk-MK" w:eastAsia="en-US"/>
              </w:rPr>
            </w:pPr>
            <w:r>
              <w:rPr>
                <w:rFonts w:ascii="Arial" w:eastAsia="Arial" w:hAnsi="Arial" w:cs="Times New Roman"/>
                <w:lang w:val="mk-MK" w:eastAsia="en-US"/>
              </w:rPr>
              <w:t>Февруари-март</w:t>
            </w:r>
          </w:p>
        </w:tc>
        <w:tc>
          <w:tcPr>
            <w:tcW w:w="6662" w:type="dxa"/>
            <w:tcBorders>
              <w:top w:val="single" w:sz="4" w:space="0" w:color="000000"/>
              <w:left w:val="single" w:sz="4" w:space="0" w:color="000000"/>
              <w:bottom w:val="single" w:sz="4" w:space="0" w:color="000000"/>
              <w:right w:val="single" w:sz="4" w:space="0" w:color="auto"/>
            </w:tcBorders>
          </w:tcPr>
          <w:p w:rsidR="00A0714F" w:rsidRDefault="002608D1">
            <w:pPr>
              <w:suppressAutoHyphens w:val="0"/>
              <w:spacing w:after="0" w:line="240" w:lineRule="auto"/>
              <w:rPr>
                <w:rFonts w:ascii="Arial" w:eastAsia="Arial" w:hAnsi="Arial" w:cs="Times New Roman"/>
                <w:lang w:val="mk-MK" w:eastAsia="en-US"/>
              </w:rPr>
            </w:pPr>
            <w:r>
              <w:rPr>
                <w:rFonts w:ascii="Arial" w:eastAsia="Arial" w:hAnsi="Arial" w:cs="Times New Roman"/>
                <w:lang w:val="mk-MK" w:eastAsia="en-US"/>
              </w:rPr>
              <w:t>-Разгледување и предлагање до оснивачот  Полугодишен извештај за работата на училиштето</w:t>
            </w:r>
          </w:p>
          <w:p w:rsidR="00A0714F" w:rsidRDefault="00A0714F">
            <w:pPr>
              <w:suppressAutoHyphens w:val="0"/>
              <w:spacing w:after="0" w:line="240" w:lineRule="auto"/>
              <w:rPr>
                <w:rFonts w:ascii="Arial" w:eastAsia="Arial" w:hAnsi="Arial" w:cs="Times New Roman"/>
                <w:b/>
                <w:lang w:val="mk-MK" w:eastAsia="en-US"/>
              </w:rPr>
            </w:pPr>
          </w:p>
        </w:tc>
        <w:tc>
          <w:tcPr>
            <w:tcW w:w="1560" w:type="dxa"/>
            <w:tcBorders>
              <w:top w:val="single" w:sz="4" w:space="0" w:color="000000"/>
              <w:left w:val="single" w:sz="4" w:space="0" w:color="auto"/>
              <w:bottom w:val="single" w:sz="4" w:space="0" w:color="000000"/>
              <w:right w:val="single" w:sz="4" w:space="0" w:color="000000"/>
            </w:tcBorders>
          </w:tcPr>
          <w:p w:rsidR="00A0714F" w:rsidRDefault="002608D1">
            <w:pPr>
              <w:suppressAutoHyphens w:val="0"/>
              <w:spacing w:after="0" w:line="240" w:lineRule="auto"/>
              <w:rPr>
                <w:rFonts w:ascii="Arial" w:eastAsia="Arial" w:hAnsi="Arial" w:cs="Times New Roman"/>
                <w:lang w:val="mk-MK" w:eastAsia="en-US"/>
              </w:rPr>
            </w:pPr>
            <w:r>
              <w:rPr>
                <w:rFonts w:ascii="Arial" w:eastAsia="Arial" w:hAnsi="Arial" w:cs="Times New Roman"/>
                <w:lang w:val="mk-MK" w:eastAsia="en-US"/>
              </w:rPr>
              <w:t>Стручни соработници</w:t>
            </w:r>
          </w:p>
          <w:p w:rsidR="00A0714F" w:rsidRDefault="002608D1">
            <w:pPr>
              <w:suppressAutoHyphens w:val="0"/>
              <w:spacing w:after="0" w:line="240" w:lineRule="auto"/>
              <w:rPr>
                <w:rFonts w:ascii="Arial" w:eastAsia="Arial" w:hAnsi="Arial" w:cs="Times New Roman"/>
                <w:lang w:val="mk-MK" w:eastAsia="en-US"/>
              </w:rPr>
            </w:pPr>
            <w:r>
              <w:rPr>
                <w:rFonts w:ascii="Arial" w:eastAsia="Arial" w:hAnsi="Arial" w:cs="Times New Roman"/>
                <w:lang w:val="mk-MK" w:eastAsia="en-US"/>
              </w:rPr>
              <w:t xml:space="preserve">Директор </w:t>
            </w:r>
          </w:p>
          <w:p w:rsidR="00A0714F" w:rsidRDefault="002608D1">
            <w:pPr>
              <w:suppressAutoHyphens w:val="0"/>
              <w:spacing w:after="0" w:line="240" w:lineRule="auto"/>
              <w:rPr>
                <w:rFonts w:ascii="Arial" w:eastAsia="Arial" w:hAnsi="Arial" w:cs="Times New Roman"/>
                <w:lang w:val="mk-MK" w:eastAsia="en-US"/>
              </w:rPr>
            </w:pPr>
            <w:r>
              <w:rPr>
                <w:rFonts w:ascii="Arial" w:eastAsia="Arial" w:hAnsi="Arial" w:cs="Times New Roman"/>
                <w:lang w:val="mk-MK" w:eastAsia="en-US"/>
              </w:rPr>
              <w:t>Секретар Претседател на УО</w:t>
            </w:r>
          </w:p>
        </w:tc>
      </w:tr>
      <w:tr w:rsidR="00A0714F">
        <w:tc>
          <w:tcPr>
            <w:tcW w:w="1956" w:type="dxa"/>
            <w:tcBorders>
              <w:top w:val="single" w:sz="4" w:space="0" w:color="000000"/>
              <w:left w:val="single" w:sz="4" w:space="0" w:color="000000"/>
              <w:bottom w:val="single" w:sz="4" w:space="0" w:color="000000"/>
            </w:tcBorders>
            <w:vAlign w:val="center"/>
          </w:tcPr>
          <w:p w:rsidR="00A0714F" w:rsidRDefault="002608D1">
            <w:pPr>
              <w:rPr>
                <w:rFonts w:ascii="Arial" w:hAnsi="Arial" w:cs="Arial"/>
                <w:lang w:val="mk-MK"/>
              </w:rPr>
            </w:pPr>
            <w:r>
              <w:rPr>
                <w:rFonts w:ascii="Arial" w:hAnsi="Arial" w:cs="Arial"/>
                <w:lang w:val="mk-MK"/>
              </w:rPr>
              <w:t>Април-мај</w:t>
            </w:r>
          </w:p>
        </w:tc>
        <w:tc>
          <w:tcPr>
            <w:tcW w:w="6662" w:type="dxa"/>
            <w:tcBorders>
              <w:top w:val="single" w:sz="4" w:space="0" w:color="000000"/>
              <w:left w:val="single" w:sz="4" w:space="0" w:color="000000"/>
              <w:bottom w:val="single" w:sz="4" w:space="0" w:color="000000"/>
              <w:right w:val="single" w:sz="4" w:space="0" w:color="auto"/>
            </w:tcBorders>
          </w:tcPr>
          <w:p w:rsidR="00A0714F" w:rsidRDefault="002608D1">
            <w:pPr>
              <w:suppressAutoHyphens w:val="0"/>
              <w:spacing w:after="0" w:line="240" w:lineRule="auto"/>
              <w:rPr>
                <w:rFonts w:ascii="Arial" w:eastAsia="Arial" w:hAnsi="Arial" w:cs="Times New Roman"/>
                <w:lang w:val="mk-MK" w:eastAsia="en-US"/>
              </w:rPr>
            </w:pPr>
            <w:r>
              <w:rPr>
                <w:rFonts w:ascii="Arial" w:eastAsia="Arial" w:hAnsi="Arial" w:cs="Times New Roman"/>
                <w:lang w:val="mk-MK" w:eastAsia="en-US"/>
              </w:rPr>
              <w:t xml:space="preserve">- Разгледување </w:t>
            </w:r>
            <w:r>
              <w:rPr>
                <w:rFonts w:ascii="Arial" w:eastAsia="Arial" w:hAnsi="Arial" w:cs="Times New Roman"/>
                <w:lang w:val="mk-MK" w:eastAsia="en-US"/>
              </w:rPr>
              <w:t>и предлагање на финансов план на училиштето до оснивачот</w:t>
            </w:r>
          </w:p>
          <w:p w:rsidR="00A0714F" w:rsidRDefault="00A0714F">
            <w:pPr>
              <w:rPr>
                <w:rFonts w:ascii="Arial" w:hAnsi="Arial" w:cs="Arial"/>
                <w:lang w:val="mk-MK"/>
              </w:rPr>
            </w:pPr>
          </w:p>
        </w:tc>
        <w:tc>
          <w:tcPr>
            <w:tcW w:w="1560" w:type="dxa"/>
            <w:tcBorders>
              <w:top w:val="single" w:sz="4" w:space="0" w:color="000000"/>
              <w:left w:val="single" w:sz="4" w:space="0" w:color="auto"/>
              <w:bottom w:val="single" w:sz="4" w:space="0" w:color="000000"/>
              <w:right w:val="single" w:sz="4" w:space="0" w:color="000000"/>
            </w:tcBorders>
          </w:tcPr>
          <w:p w:rsidR="00A0714F" w:rsidRDefault="002608D1">
            <w:pPr>
              <w:suppressAutoHyphens w:val="0"/>
              <w:spacing w:after="0" w:line="240" w:lineRule="auto"/>
              <w:rPr>
                <w:rFonts w:ascii="Arial" w:eastAsia="Arial" w:hAnsi="Arial" w:cs="Times New Roman"/>
                <w:lang w:val="mk-MK" w:eastAsia="en-US"/>
              </w:rPr>
            </w:pPr>
            <w:r>
              <w:rPr>
                <w:rFonts w:ascii="Arial" w:eastAsia="Arial" w:hAnsi="Arial" w:cs="Times New Roman"/>
                <w:lang w:val="mk-MK" w:eastAsia="en-US"/>
              </w:rPr>
              <w:t xml:space="preserve">Директор </w:t>
            </w:r>
          </w:p>
          <w:p w:rsidR="00A0714F" w:rsidRDefault="002608D1">
            <w:pPr>
              <w:suppressAutoHyphens w:val="0"/>
              <w:spacing w:after="0" w:line="240" w:lineRule="auto"/>
              <w:rPr>
                <w:rFonts w:ascii="Arial" w:eastAsia="Arial" w:hAnsi="Arial" w:cs="Times New Roman"/>
                <w:lang w:val="mk-MK" w:eastAsia="en-US"/>
              </w:rPr>
            </w:pPr>
            <w:r>
              <w:rPr>
                <w:rFonts w:ascii="Arial" w:eastAsia="Arial" w:hAnsi="Arial" w:cs="Times New Roman"/>
                <w:lang w:val="mk-MK" w:eastAsia="en-US"/>
              </w:rPr>
              <w:t>Секретар Стручни соработници</w:t>
            </w:r>
          </w:p>
          <w:p w:rsidR="00A0714F" w:rsidRDefault="002608D1">
            <w:pPr>
              <w:suppressAutoHyphens w:val="0"/>
              <w:spacing w:after="0" w:line="240" w:lineRule="auto"/>
              <w:rPr>
                <w:rFonts w:ascii="Arial" w:hAnsi="Arial" w:cs="Arial"/>
                <w:lang w:val="mk-MK"/>
              </w:rPr>
            </w:pPr>
            <w:r>
              <w:rPr>
                <w:rFonts w:ascii="Arial" w:eastAsia="Arial" w:hAnsi="Arial" w:cs="Times New Roman"/>
                <w:lang w:val="mk-MK" w:eastAsia="en-US"/>
              </w:rPr>
              <w:t>Претседател на УО</w:t>
            </w:r>
          </w:p>
        </w:tc>
      </w:tr>
      <w:tr w:rsidR="00A0714F">
        <w:tc>
          <w:tcPr>
            <w:tcW w:w="1956" w:type="dxa"/>
            <w:tcBorders>
              <w:top w:val="single" w:sz="4" w:space="0" w:color="000000"/>
              <w:left w:val="single" w:sz="4" w:space="0" w:color="000000"/>
              <w:bottom w:val="single" w:sz="4" w:space="0" w:color="000000"/>
            </w:tcBorders>
            <w:vAlign w:val="center"/>
          </w:tcPr>
          <w:p w:rsidR="00A0714F" w:rsidRDefault="002608D1">
            <w:pPr>
              <w:rPr>
                <w:rFonts w:ascii="Arial" w:hAnsi="Arial" w:cs="Arial"/>
                <w:lang w:val="mk-MK"/>
              </w:rPr>
            </w:pPr>
            <w:r>
              <w:rPr>
                <w:rFonts w:ascii="Arial" w:hAnsi="Arial" w:cs="Arial"/>
                <w:lang w:val="mk-MK"/>
              </w:rPr>
              <w:t>Јуни-јули.</w:t>
            </w:r>
          </w:p>
        </w:tc>
        <w:tc>
          <w:tcPr>
            <w:tcW w:w="6662" w:type="dxa"/>
            <w:tcBorders>
              <w:top w:val="single" w:sz="4" w:space="0" w:color="000000"/>
              <w:left w:val="single" w:sz="4" w:space="0" w:color="000000"/>
              <w:bottom w:val="single" w:sz="4" w:space="0" w:color="000000"/>
              <w:right w:val="single" w:sz="4" w:space="0" w:color="auto"/>
            </w:tcBorders>
          </w:tcPr>
          <w:p w:rsidR="00A0714F" w:rsidRDefault="002608D1">
            <w:pPr>
              <w:rPr>
                <w:rFonts w:ascii="Arial" w:hAnsi="Arial" w:cs="Arial"/>
                <w:lang w:val="mk-MK"/>
              </w:rPr>
            </w:pPr>
            <w:r>
              <w:rPr>
                <w:rFonts w:ascii="Arial" w:hAnsi="Arial" w:cs="Arial"/>
                <w:lang w:val="mk-MK"/>
              </w:rPr>
              <w:t>-Разгледување и предлагање до оснивачот  Годишен извештај за работата на училиштето</w:t>
            </w:r>
          </w:p>
        </w:tc>
        <w:tc>
          <w:tcPr>
            <w:tcW w:w="1560" w:type="dxa"/>
            <w:tcBorders>
              <w:top w:val="single" w:sz="4" w:space="0" w:color="000000"/>
              <w:left w:val="single" w:sz="4" w:space="0" w:color="auto"/>
              <w:bottom w:val="single" w:sz="4" w:space="0" w:color="000000"/>
              <w:right w:val="single" w:sz="4" w:space="0" w:color="000000"/>
            </w:tcBorders>
          </w:tcPr>
          <w:p w:rsidR="00A0714F" w:rsidRDefault="002608D1">
            <w:pPr>
              <w:suppressAutoHyphens w:val="0"/>
              <w:spacing w:after="0" w:line="240" w:lineRule="auto"/>
              <w:rPr>
                <w:rFonts w:ascii="Arial" w:hAnsi="Arial" w:cs="Arial"/>
                <w:lang w:val="mk-MK"/>
              </w:rPr>
            </w:pPr>
            <w:r>
              <w:rPr>
                <w:rFonts w:ascii="Arial" w:hAnsi="Arial" w:cs="Arial"/>
                <w:lang w:val="mk-MK"/>
              </w:rPr>
              <w:t>Директор Стручни соработници</w:t>
            </w:r>
          </w:p>
          <w:p w:rsidR="00A0714F" w:rsidRDefault="002608D1">
            <w:pPr>
              <w:suppressAutoHyphens w:val="0"/>
              <w:spacing w:after="0" w:line="240" w:lineRule="auto"/>
              <w:rPr>
                <w:rFonts w:ascii="Arial" w:hAnsi="Arial" w:cs="Arial"/>
                <w:lang w:val="mk-MK"/>
              </w:rPr>
            </w:pPr>
            <w:r>
              <w:rPr>
                <w:rFonts w:ascii="Arial" w:hAnsi="Arial" w:cs="Arial"/>
                <w:lang w:val="mk-MK"/>
              </w:rPr>
              <w:t xml:space="preserve">Претседател </w:t>
            </w:r>
            <w:r>
              <w:rPr>
                <w:rFonts w:ascii="Arial" w:hAnsi="Arial" w:cs="Arial"/>
                <w:lang w:val="mk-MK"/>
              </w:rPr>
              <w:lastRenderedPageBreak/>
              <w:t xml:space="preserve">на </w:t>
            </w:r>
            <w:r>
              <w:rPr>
                <w:rFonts w:ascii="Arial" w:hAnsi="Arial" w:cs="Arial"/>
                <w:lang w:val="mk-MK"/>
              </w:rPr>
              <w:t>УО</w:t>
            </w:r>
          </w:p>
        </w:tc>
      </w:tr>
      <w:tr w:rsidR="00A0714F">
        <w:tc>
          <w:tcPr>
            <w:tcW w:w="1956"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lastRenderedPageBreak/>
              <w:t>Преку цела година</w:t>
            </w:r>
          </w:p>
        </w:tc>
        <w:tc>
          <w:tcPr>
            <w:tcW w:w="6662" w:type="dxa"/>
            <w:tcBorders>
              <w:top w:val="single" w:sz="4" w:space="0" w:color="000000"/>
              <w:left w:val="single" w:sz="4" w:space="0" w:color="000000"/>
              <w:bottom w:val="single" w:sz="4" w:space="0" w:color="000000"/>
              <w:right w:val="single" w:sz="4" w:space="0" w:color="auto"/>
            </w:tcBorders>
          </w:tcPr>
          <w:p w:rsidR="00A0714F" w:rsidRDefault="002608D1">
            <w:pPr>
              <w:rPr>
                <w:rFonts w:ascii="Arial" w:hAnsi="Arial" w:cs="Arial"/>
              </w:rPr>
            </w:pPr>
            <w:r>
              <w:rPr>
                <w:rFonts w:ascii="Arial" w:hAnsi="Arial" w:cs="Arial"/>
              </w:rPr>
              <w:t>- Давање мислење до директорот на училиштето по разни прашања утврдени со Законот за основно образование</w:t>
            </w:r>
          </w:p>
          <w:p w:rsidR="00A0714F" w:rsidRDefault="002608D1">
            <w:pPr>
              <w:rPr>
                <w:rFonts w:ascii="Arial" w:hAnsi="Arial" w:cs="Arial"/>
              </w:rPr>
            </w:pPr>
            <w:r>
              <w:rPr>
                <w:rFonts w:ascii="Arial" w:hAnsi="Arial" w:cs="Arial"/>
              </w:rPr>
              <w:t>- Донесување Одлуки по доставени жалби од ученици, родители односно старатели на ученици</w:t>
            </w:r>
          </w:p>
          <w:p w:rsidR="00A0714F" w:rsidRDefault="002608D1">
            <w:pPr>
              <w:rPr>
                <w:rFonts w:ascii="Arial" w:hAnsi="Arial" w:cs="Arial"/>
              </w:rPr>
            </w:pPr>
            <w:r>
              <w:rPr>
                <w:rFonts w:ascii="Arial" w:hAnsi="Arial" w:cs="Arial"/>
              </w:rPr>
              <w:t>- Расправа по разни тековни прашања</w:t>
            </w:r>
          </w:p>
        </w:tc>
        <w:tc>
          <w:tcPr>
            <w:tcW w:w="1560" w:type="dxa"/>
            <w:tcBorders>
              <w:top w:val="single" w:sz="4" w:space="0" w:color="000000"/>
              <w:left w:val="single" w:sz="4" w:space="0" w:color="auto"/>
              <w:bottom w:val="single" w:sz="4" w:space="0" w:color="000000"/>
              <w:right w:val="single" w:sz="4" w:space="0" w:color="000000"/>
            </w:tcBorders>
          </w:tcPr>
          <w:p w:rsidR="00A0714F" w:rsidRDefault="002608D1">
            <w:pPr>
              <w:suppressAutoHyphens w:val="0"/>
              <w:spacing w:after="0" w:line="240" w:lineRule="auto"/>
              <w:rPr>
                <w:rFonts w:ascii="Arial" w:hAnsi="Arial" w:cs="Arial"/>
                <w:lang w:val="mk-MK"/>
              </w:rPr>
            </w:pPr>
            <w:r>
              <w:rPr>
                <w:rFonts w:ascii="Arial" w:hAnsi="Arial" w:cs="Arial"/>
                <w:lang w:val="mk-MK"/>
              </w:rPr>
              <w:t>Прет</w:t>
            </w:r>
            <w:r>
              <w:rPr>
                <w:rFonts w:ascii="Arial" w:hAnsi="Arial" w:cs="Arial"/>
                <w:lang w:val="mk-MK"/>
              </w:rPr>
              <w:t>седател на УО</w:t>
            </w:r>
          </w:p>
          <w:p w:rsidR="00A0714F" w:rsidRDefault="00A0714F">
            <w:pPr>
              <w:suppressAutoHyphens w:val="0"/>
              <w:spacing w:after="0" w:line="240" w:lineRule="auto"/>
              <w:rPr>
                <w:rFonts w:ascii="Arial" w:hAnsi="Arial" w:cs="Arial"/>
              </w:rPr>
            </w:pPr>
          </w:p>
          <w:p w:rsidR="00A0714F" w:rsidRDefault="002608D1">
            <w:pPr>
              <w:suppressAutoHyphens w:val="0"/>
              <w:spacing w:after="0" w:line="240" w:lineRule="auto"/>
              <w:rPr>
                <w:rFonts w:ascii="Arial" w:hAnsi="Arial" w:cs="Arial"/>
                <w:lang w:val="mk-MK"/>
              </w:rPr>
            </w:pPr>
            <w:r>
              <w:rPr>
                <w:rFonts w:ascii="Arial" w:hAnsi="Arial" w:cs="Arial"/>
                <w:lang w:val="mk-MK"/>
              </w:rPr>
              <w:t>Претседател на УО</w:t>
            </w:r>
          </w:p>
          <w:p w:rsidR="00A0714F" w:rsidRDefault="00A0714F">
            <w:pPr>
              <w:suppressAutoHyphens w:val="0"/>
              <w:spacing w:after="0" w:line="240" w:lineRule="auto"/>
              <w:rPr>
                <w:rFonts w:ascii="Arial" w:hAnsi="Arial" w:cs="Arial"/>
              </w:rPr>
            </w:pPr>
          </w:p>
          <w:p w:rsidR="00A0714F" w:rsidRDefault="002608D1">
            <w:pPr>
              <w:suppressAutoHyphens w:val="0"/>
              <w:spacing w:after="0" w:line="240" w:lineRule="auto"/>
              <w:rPr>
                <w:rFonts w:ascii="Arial" w:hAnsi="Arial" w:cs="Arial"/>
              </w:rPr>
            </w:pPr>
            <w:r>
              <w:rPr>
                <w:rFonts w:ascii="Arial" w:hAnsi="Arial" w:cs="Arial"/>
                <w:lang w:val="mk-MK"/>
              </w:rPr>
              <w:t>Претседател на УО</w:t>
            </w:r>
          </w:p>
        </w:tc>
      </w:tr>
      <w:tr w:rsidR="00A0714F">
        <w:tc>
          <w:tcPr>
            <w:tcW w:w="1956"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 xml:space="preserve">По потреба </w:t>
            </w:r>
          </w:p>
        </w:tc>
        <w:tc>
          <w:tcPr>
            <w:tcW w:w="6662" w:type="dxa"/>
            <w:tcBorders>
              <w:top w:val="single" w:sz="4" w:space="0" w:color="000000"/>
              <w:left w:val="single" w:sz="4" w:space="0" w:color="000000"/>
              <w:bottom w:val="single" w:sz="4" w:space="0" w:color="000000"/>
              <w:right w:val="single" w:sz="4" w:space="0" w:color="auto"/>
            </w:tcBorders>
          </w:tcPr>
          <w:p w:rsidR="00A0714F" w:rsidRDefault="002608D1">
            <w:pPr>
              <w:rPr>
                <w:rFonts w:ascii="Arial" w:hAnsi="Arial" w:cs="Arial"/>
              </w:rPr>
            </w:pPr>
            <w:r>
              <w:rPr>
                <w:rFonts w:ascii="Arial" w:hAnsi="Arial" w:cs="Arial"/>
              </w:rPr>
              <w:t>- Распишување јавен оглас и давање  мислење за именување и разрешување на директорот на училиштето според ЗОО</w:t>
            </w:r>
          </w:p>
          <w:p w:rsidR="00A0714F" w:rsidRDefault="002608D1">
            <w:pPr>
              <w:rPr>
                <w:rFonts w:ascii="Arial" w:hAnsi="Arial" w:cs="Arial"/>
                <w:lang w:val="mk-MK"/>
              </w:rPr>
            </w:pPr>
            <w:r>
              <w:rPr>
                <w:rFonts w:ascii="Arial" w:hAnsi="Arial" w:cs="Arial"/>
              </w:rPr>
              <w:t xml:space="preserve">- Давање мислење до директорот за прием на наставници, стручни </w:t>
            </w:r>
            <w:r>
              <w:rPr>
                <w:rFonts w:ascii="Arial" w:hAnsi="Arial" w:cs="Arial"/>
                <w:lang w:val="mk-MK"/>
              </w:rPr>
              <w:t xml:space="preserve">со </w:t>
            </w:r>
            <w:r>
              <w:rPr>
                <w:rFonts w:ascii="Arial" w:hAnsi="Arial" w:cs="Arial"/>
              </w:rPr>
              <w:t xml:space="preserve">работници и </w:t>
            </w:r>
            <w:r>
              <w:rPr>
                <w:rFonts w:ascii="Arial" w:hAnsi="Arial" w:cs="Arial"/>
              </w:rPr>
              <w:t>друг административно-технички персонал</w:t>
            </w:r>
          </w:p>
        </w:tc>
        <w:tc>
          <w:tcPr>
            <w:tcW w:w="1560" w:type="dxa"/>
            <w:tcBorders>
              <w:top w:val="single" w:sz="4" w:space="0" w:color="000000"/>
              <w:left w:val="single" w:sz="4" w:space="0" w:color="auto"/>
              <w:bottom w:val="single" w:sz="4" w:space="0" w:color="000000"/>
              <w:right w:val="single" w:sz="4" w:space="0" w:color="000000"/>
            </w:tcBorders>
          </w:tcPr>
          <w:p w:rsidR="00A0714F" w:rsidRDefault="002608D1">
            <w:pPr>
              <w:suppressAutoHyphens w:val="0"/>
              <w:spacing w:after="0" w:line="240" w:lineRule="auto"/>
              <w:rPr>
                <w:rFonts w:ascii="Arial" w:hAnsi="Arial" w:cs="Arial"/>
                <w:lang w:val="mk-MK"/>
              </w:rPr>
            </w:pPr>
            <w:r>
              <w:rPr>
                <w:rFonts w:ascii="Arial" w:hAnsi="Arial" w:cs="Arial"/>
                <w:lang w:val="mk-MK"/>
              </w:rPr>
              <w:t>Претседател на УО</w:t>
            </w:r>
          </w:p>
          <w:p w:rsidR="00A0714F" w:rsidRDefault="00A0714F">
            <w:pPr>
              <w:suppressAutoHyphens w:val="0"/>
              <w:spacing w:after="0" w:line="240" w:lineRule="auto"/>
              <w:rPr>
                <w:rFonts w:ascii="Arial" w:hAnsi="Arial" w:cs="Arial"/>
                <w:lang w:val="mk-MK"/>
              </w:rPr>
            </w:pPr>
          </w:p>
          <w:p w:rsidR="00A0714F" w:rsidRDefault="002608D1">
            <w:pPr>
              <w:suppressAutoHyphens w:val="0"/>
              <w:spacing w:after="0" w:line="240" w:lineRule="auto"/>
              <w:rPr>
                <w:rFonts w:ascii="Arial" w:hAnsi="Arial" w:cs="Arial"/>
                <w:lang w:val="mk-MK"/>
              </w:rPr>
            </w:pPr>
            <w:r>
              <w:rPr>
                <w:rFonts w:ascii="Arial" w:hAnsi="Arial" w:cs="Arial"/>
                <w:lang w:val="mk-MK"/>
              </w:rPr>
              <w:t>Претседател на УО</w:t>
            </w:r>
          </w:p>
          <w:p w:rsidR="00A0714F" w:rsidRDefault="00A0714F">
            <w:pPr>
              <w:rPr>
                <w:rFonts w:ascii="Arial" w:hAnsi="Arial" w:cs="Arial"/>
                <w:lang w:val="mk-MK"/>
              </w:rPr>
            </w:pPr>
          </w:p>
        </w:tc>
      </w:tr>
    </w:tbl>
    <w:p w:rsidR="00A0714F" w:rsidRDefault="00A0714F">
      <w:pPr>
        <w:rPr>
          <w:rFonts w:ascii="Arial" w:hAnsi="Arial" w:cs="Arial"/>
        </w:rPr>
      </w:pPr>
    </w:p>
    <w:p w:rsidR="00A0714F" w:rsidRDefault="002608D1">
      <w:pPr>
        <w:rPr>
          <w:rFonts w:ascii="Arial" w:hAnsi="Arial" w:cs="Arial"/>
          <w:lang w:val="ru-RU"/>
        </w:rPr>
      </w:pPr>
      <w:r>
        <w:rPr>
          <w:rFonts w:ascii="Arial" w:hAnsi="Arial" w:cs="Arial"/>
          <w:lang w:val="ru-RU"/>
        </w:rPr>
        <w:t xml:space="preserve">Забелешка: Содржината на програмата може да се дополни во текот на учебната  година со други актуелни прашања. </w:t>
      </w:r>
    </w:p>
    <w:p w:rsidR="00A0714F" w:rsidRDefault="00A0714F">
      <w:pPr>
        <w:rPr>
          <w:rFonts w:ascii="Arial" w:hAnsi="Arial" w:cs="Arial"/>
          <w:lang w:val="ru-RU"/>
        </w:rPr>
      </w:pPr>
    </w:p>
    <w:p w:rsidR="00A0714F" w:rsidRDefault="002608D1">
      <w:pPr>
        <w:rPr>
          <w:rFonts w:ascii="Arial" w:hAnsi="Arial" w:cs="Arial"/>
          <w:lang w:val="ru-RU"/>
        </w:rPr>
      </w:pPr>
      <w:r>
        <w:rPr>
          <w:rFonts w:ascii="Arial" w:hAnsi="Arial" w:cs="Arial"/>
          <w:lang w:val="ru-RU"/>
        </w:rPr>
        <w:tab/>
      </w:r>
      <w:r>
        <w:rPr>
          <w:rFonts w:ascii="Arial" w:hAnsi="Arial" w:cs="Arial"/>
          <w:lang w:val="ru-RU"/>
        </w:rPr>
        <w:tab/>
      </w:r>
      <w:r>
        <w:rPr>
          <w:rFonts w:ascii="Arial" w:hAnsi="Arial" w:cs="Arial"/>
          <w:lang w:val="ru-RU"/>
        </w:rPr>
        <w:tab/>
      </w:r>
      <w:r>
        <w:rPr>
          <w:rFonts w:ascii="Arial" w:hAnsi="Arial" w:cs="Arial"/>
          <w:lang w:val="ru-RU"/>
        </w:rPr>
        <w:tab/>
      </w:r>
      <w:r>
        <w:rPr>
          <w:rFonts w:ascii="Arial" w:hAnsi="Arial" w:cs="Arial"/>
          <w:lang w:val="ru-RU"/>
        </w:rPr>
        <w:tab/>
      </w:r>
      <w:r>
        <w:rPr>
          <w:rFonts w:ascii="Arial" w:hAnsi="Arial" w:cs="Arial"/>
          <w:lang w:val="ru-RU"/>
        </w:rPr>
        <w:tab/>
      </w:r>
      <w:r>
        <w:rPr>
          <w:rFonts w:ascii="Arial" w:hAnsi="Arial" w:cs="Arial"/>
          <w:lang w:val="ru-RU"/>
        </w:rPr>
        <w:tab/>
        <w:t>Претседател на Училишен одбор</w:t>
      </w:r>
    </w:p>
    <w:p w:rsidR="00A0714F" w:rsidRDefault="002608D1">
      <w:pPr>
        <w:rPr>
          <w:rFonts w:ascii="Arial" w:hAnsi="Arial" w:cs="Arial"/>
          <w:lang w:val="ru-RU"/>
        </w:rPr>
      </w:pPr>
      <w:r>
        <w:rPr>
          <w:rFonts w:ascii="Arial" w:hAnsi="Arial" w:cs="Arial"/>
          <w:lang w:val="ru-RU"/>
        </w:rPr>
        <w:tab/>
      </w:r>
      <w:r>
        <w:rPr>
          <w:rFonts w:ascii="Arial" w:hAnsi="Arial" w:cs="Arial"/>
          <w:lang w:val="ru-RU"/>
        </w:rPr>
        <w:tab/>
      </w:r>
      <w:r>
        <w:rPr>
          <w:rFonts w:ascii="Arial" w:hAnsi="Arial" w:cs="Arial"/>
          <w:lang w:val="ru-RU"/>
        </w:rPr>
        <w:tab/>
      </w:r>
      <w:r>
        <w:rPr>
          <w:rFonts w:ascii="Arial" w:hAnsi="Arial" w:cs="Arial"/>
          <w:lang w:val="ru-RU"/>
        </w:rPr>
        <w:tab/>
      </w:r>
      <w:r>
        <w:rPr>
          <w:rFonts w:ascii="Arial" w:hAnsi="Arial" w:cs="Arial"/>
          <w:lang w:val="ru-RU"/>
        </w:rPr>
        <w:tab/>
      </w:r>
      <w:r>
        <w:rPr>
          <w:rFonts w:ascii="Arial" w:hAnsi="Arial" w:cs="Arial"/>
          <w:lang w:val="ru-RU"/>
        </w:rPr>
        <w:tab/>
      </w:r>
      <w:r>
        <w:rPr>
          <w:rFonts w:ascii="Arial" w:hAnsi="Arial" w:cs="Arial"/>
          <w:lang w:val="ru-RU"/>
        </w:rPr>
        <w:t xml:space="preserve">                            Зорица Трајкова</w:t>
      </w:r>
    </w:p>
    <w:p w:rsidR="00A0714F" w:rsidRDefault="00A0714F">
      <w:pPr>
        <w:rPr>
          <w:rFonts w:ascii="Arial" w:hAnsi="Arial" w:cs="Arial"/>
          <w:lang w:val="ru-RU"/>
        </w:rPr>
      </w:pPr>
    </w:p>
    <w:p w:rsidR="00A0714F" w:rsidRDefault="002608D1">
      <w:pPr>
        <w:jc w:val="both"/>
        <w:rPr>
          <w:rFonts w:ascii="Arial" w:hAnsi="Arial" w:cs="Arial"/>
          <w:b/>
          <w:lang w:val="mk-MK"/>
        </w:rPr>
      </w:pPr>
      <w:r>
        <w:rPr>
          <w:rFonts w:ascii="Arial" w:hAnsi="Arial" w:cs="Arial"/>
          <w:lang w:val="ru-RU"/>
        </w:rPr>
        <w:br w:type="page"/>
      </w:r>
      <w:r>
        <w:rPr>
          <w:rFonts w:ascii="Arial" w:hAnsi="Arial" w:cs="Arial"/>
          <w:b/>
          <w:lang w:val="ru-RU"/>
        </w:rPr>
        <w:lastRenderedPageBreak/>
        <w:t>ПРИЛОГ  П –9</w:t>
      </w:r>
    </w:p>
    <w:p w:rsidR="00A0714F" w:rsidRDefault="002608D1">
      <w:pPr>
        <w:suppressAutoHyphens w:val="0"/>
        <w:spacing w:after="0" w:line="240" w:lineRule="auto"/>
        <w:jc w:val="center"/>
        <w:rPr>
          <w:rFonts w:ascii="Arial" w:eastAsia="Arial" w:hAnsi="Arial" w:cs="Arial"/>
          <w:b/>
          <w:lang w:val="mk-MK" w:eastAsia="en-US"/>
        </w:rPr>
      </w:pPr>
      <w:r>
        <w:rPr>
          <w:rFonts w:ascii="Arial" w:eastAsia="Arial" w:hAnsi="Arial" w:cs="Arial"/>
          <w:b/>
          <w:lang w:val="mk-MK" w:eastAsia="en-US"/>
        </w:rPr>
        <w:t>П Р О Г Р А М А</w:t>
      </w:r>
    </w:p>
    <w:p w:rsidR="00A0714F" w:rsidRDefault="002608D1">
      <w:pPr>
        <w:suppressAutoHyphens w:val="0"/>
        <w:spacing w:after="0" w:line="240" w:lineRule="auto"/>
        <w:jc w:val="center"/>
        <w:rPr>
          <w:rFonts w:ascii="Arial" w:eastAsia="Arial" w:hAnsi="Arial" w:cs="Arial"/>
          <w:b/>
          <w:lang w:val="mk-MK" w:eastAsia="en-US"/>
        </w:rPr>
      </w:pPr>
      <w:r>
        <w:rPr>
          <w:rFonts w:ascii="Arial" w:eastAsia="Arial" w:hAnsi="Arial" w:cs="Arial"/>
          <w:b/>
          <w:lang w:val="mk-MK" w:eastAsia="en-US"/>
        </w:rPr>
        <w:t>За работа на Советот на родители во ООУ „Ристо Шуклев“ Негорци</w:t>
      </w:r>
    </w:p>
    <w:p w:rsidR="00A0714F" w:rsidRDefault="00A0714F">
      <w:pPr>
        <w:suppressAutoHyphens w:val="0"/>
        <w:spacing w:after="0" w:line="240" w:lineRule="auto"/>
        <w:jc w:val="center"/>
        <w:rPr>
          <w:rFonts w:ascii="Arial" w:eastAsia="Arial" w:hAnsi="Arial" w:cs="Arial"/>
          <w:b/>
          <w:lang w:val="mk-MK" w:eastAsia="en-US"/>
        </w:rPr>
      </w:pPr>
    </w:p>
    <w:p w:rsidR="00A0714F" w:rsidRDefault="00A0714F">
      <w:pPr>
        <w:suppressAutoHyphens w:val="0"/>
        <w:spacing w:after="0" w:line="240" w:lineRule="auto"/>
        <w:jc w:val="center"/>
        <w:rPr>
          <w:rFonts w:ascii="Arial" w:eastAsia="Arial" w:hAnsi="Arial" w:cs="Arial"/>
          <w:lang w:val="mk-MK" w:eastAsia="en-US"/>
        </w:rPr>
      </w:pPr>
    </w:p>
    <w:p w:rsidR="00A0714F" w:rsidRDefault="002608D1">
      <w:pPr>
        <w:suppressAutoHyphens w:val="0"/>
        <w:spacing w:after="0" w:line="240" w:lineRule="auto"/>
        <w:ind w:firstLine="720"/>
        <w:jc w:val="both"/>
        <w:rPr>
          <w:rFonts w:ascii="Arial" w:eastAsia="Arial" w:hAnsi="Arial" w:cs="Arial"/>
          <w:lang w:val="mk-MK" w:eastAsia="en-US"/>
        </w:rPr>
      </w:pPr>
      <w:r>
        <w:rPr>
          <w:rFonts w:ascii="Arial" w:eastAsia="Arial" w:hAnsi="Arial" w:cs="Arial"/>
          <w:lang w:val="mk-MK" w:eastAsia="en-US"/>
        </w:rPr>
        <w:t xml:space="preserve">Совет на родители на училиштето се формира со цел за организирано остварување на интересите на учениците во </w:t>
      </w:r>
      <w:r>
        <w:rPr>
          <w:rFonts w:ascii="Arial" w:eastAsia="Arial" w:hAnsi="Arial" w:cs="Arial"/>
          <w:lang w:val="mk-MK" w:eastAsia="en-US"/>
        </w:rPr>
        <w:t>основното училиште од родителите, односно старателите на учениците. Во Советот на родители има по еден претставник од секоја паралелка којшто го избираат родителите односно старателите, на родителскиот состанок на паралелката.</w:t>
      </w:r>
    </w:p>
    <w:p w:rsidR="00A0714F" w:rsidRDefault="002608D1">
      <w:pPr>
        <w:suppressAutoHyphens w:val="0"/>
        <w:spacing w:after="0" w:line="240" w:lineRule="auto"/>
        <w:ind w:firstLine="720"/>
        <w:jc w:val="both"/>
        <w:rPr>
          <w:rFonts w:ascii="Arial" w:eastAsia="Arial" w:hAnsi="Arial" w:cs="Arial"/>
          <w:lang w:val="mk-MK" w:eastAsia="en-US"/>
        </w:rPr>
      </w:pPr>
      <w:r>
        <w:rPr>
          <w:rFonts w:ascii="Arial" w:eastAsia="Arial" w:hAnsi="Arial" w:cs="Arial"/>
          <w:lang w:val="mk-MK" w:eastAsia="en-US"/>
        </w:rPr>
        <w:t>Првото свикување на советот н</w:t>
      </w:r>
      <w:r>
        <w:rPr>
          <w:rFonts w:ascii="Arial" w:eastAsia="Arial" w:hAnsi="Arial" w:cs="Arial"/>
          <w:lang w:val="mk-MK" w:eastAsia="en-US"/>
        </w:rPr>
        <w:t xml:space="preserve">а родители го врши директорот на училиштето. На првиот состанок се разгледува и усвојува следнава </w:t>
      </w:r>
    </w:p>
    <w:p w:rsidR="00A0714F" w:rsidRDefault="00A0714F">
      <w:pPr>
        <w:suppressAutoHyphens w:val="0"/>
        <w:spacing w:after="0" w:line="240" w:lineRule="auto"/>
        <w:ind w:firstLine="720"/>
        <w:jc w:val="both"/>
        <w:rPr>
          <w:rFonts w:ascii="Arial" w:eastAsia="Arial" w:hAnsi="Arial" w:cs="Arial"/>
          <w:lang w:val="mk-MK" w:eastAsia="en-US"/>
        </w:rPr>
      </w:pPr>
    </w:p>
    <w:p w:rsidR="00A0714F" w:rsidRDefault="002608D1">
      <w:pPr>
        <w:suppressAutoHyphens w:val="0"/>
        <w:spacing w:after="0" w:line="240" w:lineRule="auto"/>
        <w:ind w:firstLine="720"/>
        <w:jc w:val="center"/>
        <w:rPr>
          <w:rFonts w:ascii="Arial" w:eastAsia="Arial" w:hAnsi="Arial" w:cs="Arial"/>
          <w:b/>
          <w:lang w:val="mk-MK" w:eastAsia="en-US"/>
        </w:rPr>
      </w:pPr>
      <w:r>
        <w:rPr>
          <w:rFonts w:ascii="Arial" w:eastAsia="Arial" w:hAnsi="Arial" w:cs="Arial"/>
          <w:b/>
          <w:lang w:val="mk-MK" w:eastAsia="en-US"/>
        </w:rPr>
        <w:t>Програма за работа на Совет на родители</w:t>
      </w:r>
    </w:p>
    <w:p w:rsidR="00A0714F" w:rsidRDefault="00A0714F">
      <w:pPr>
        <w:suppressAutoHyphens w:val="0"/>
        <w:spacing w:after="0" w:line="240" w:lineRule="auto"/>
        <w:ind w:firstLine="720"/>
        <w:jc w:val="center"/>
        <w:rPr>
          <w:rFonts w:ascii="Arial" w:eastAsia="Arial" w:hAnsi="Arial" w:cs="Arial"/>
          <w:b/>
          <w:lang w:val="mk-MK" w:eastAsia="en-US"/>
        </w:rPr>
      </w:pPr>
    </w:p>
    <w:tbl>
      <w:tblPr>
        <w:tblStyle w:val="TableGrid10"/>
        <w:tblW w:w="0" w:type="auto"/>
        <w:tblLook w:val="04A0" w:firstRow="1" w:lastRow="0" w:firstColumn="1" w:lastColumn="0" w:noHBand="0" w:noVBand="1"/>
      </w:tblPr>
      <w:tblGrid>
        <w:gridCol w:w="2425"/>
        <w:gridCol w:w="4086"/>
        <w:gridCol w:w="2731"/>
      </w:tblGrid>
      <w:tr w:rsidR="00A0714F">
        <w:tc>
          <w:tcPr>
            <w:tcW w:w="2605" w:type="dxa"/>
          </w:tcPr>
          <w:p w:rsidR="00A0714F" w:rsidRDefault="002608D1">
            <w:pPr>
              <w:suppressAutoHyphens w:val="0"/>
              <w:spacing w:after="0" w:line="240" w:lineRule="auto"/>
              <w:rPr>
                <w:rFonts w:ascii="Arial" w:eastAsia="Arial" w:hAnsi="Arial" w:cs="Arial"/>
                <w:b/>
                <w:lang w:val="mk-MK" w:eastAsia="en-US"/>
              </w:rPr>
            </w:pPr>
            <w:r>
              <w:rPr>
                <w:rFonts w:ascii="Arial" w:eastAsia="Arial" w:hAnsi="Arial" w:cs="Arial"/>
                <w:b/>
                <w:lang w:val="mk-MK" w:eastAsia="en-US"/>
              </w:rPr>
              <w:t>Време на реализација</w:t>
            </w:r>
          </w:p>
        </w:tc>
        <w:tc>
          <w:tcPr>
            <w:tcW w:w="5133" w:type="dxa"/>
          </w:tcPr>
          <w:p w:rsidR="00A0714F" w:rsidRDefault="002608D1">
            <w:pPr>
              <w:suppressAutoHyphens w:val="0"/>
              <w:spacing w:after="0" w:line="240" w:lineRule="auto"/>
              <w:jc w:val="center"/>
              <w:rPr>
                <w:rFonts w:ascii="Arial" w:eastAsia="Arial" w:hAnsi="Arial" w:cs="Arial"/>
                <w:b/>
                <w:lang w:val="mk-MK" w:eastAsia="en-US"/>
              </w:rPr>
            </w:pPr>
            <w:r>
              <w:rPr>
                <w:rFonts w:ascii="Arial" w:eastAsia="Arial" w:hAnsi="Arial" w:cs="Arial"/>
                <w:b/>
                <w:lang w:val="mk-MK" w:eastAsia="en-US"/>
              </w:rPr>
              <w:t>Содржини/активности</w:t>
            </w:r>
          </w:p>
        </w:tc>
        <w:tc>
          <w:tcPr>
            <w:tcW w:w="2576" w:type="dxa"/>
          </w:tcPr>
          <w:p w:rsidR="00A0714F" w:rsidRDefault="002608D1">
            <w:pPr>
              <w:suppressAutoHyphens w:val="0"/>
              <w:spacing w:after="0" w:line="240" w:lineRule="auto"/>
              <w:rPr>
                <w:rFonts w:ascii="Arial" w:eastAsia="Arial" w:hAnsi="Arial" w:cs="Arial"/>
                <w:b/>
                <w:lang w:val="mk-MK" w:eastAsia="en-US"/>
              </w:rPr>
            </w:pPr>
            <w:r>
              <w:rPr>
                <w:rFonts w:ascii="Arial" w:eastAsia="Arial" w:hAnsi="Arial" w:cs="Arial"/>
                <w:b/>
                <w:lang w:val="mk-MK" w:eastAsia="en-US"/>
              </w:rPr>
              <w:t>Носители/реализатори</w:t>
            </w:r>
          </w:p>
        </w:tc>
      </w:tr>
      <w:tr w:rsidR="00A0714F">
        <w:tc>
          <w:tcPr>
            <w:tcW w:w="2605"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Август/септември</w:t>
            </w:r>
          </w:p>
        </w:tc>
        <w:tc>
          <w:tcPr>
            <w:tcW w:w="5133"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-Подготвеност на училиштето за поче</w:t>
            </w:r>
            <w:r>
              <w:rPr>
                <w:rFonts w:ascii="Arial" w:eastAsia="Arial" w:hAnsi="Arial" w:cs="Arial"/>
                <w:lang w:val="mk-MK" w:eastAsia="en-US"/>
              </w:rPr>
              <w:t>токот на учебната година.</w:t>
            </w:r>
          </w:p>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 Снабденост на учениците со учебници и други помагала</w:t>
            </w:r>
          </w:p>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 Запознавање со Годишна програма за работа на училиштето, Програма и Деловник за работа на Совет на родители</w:t>
            </w:r>
          </w:p>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 Разгледување на Програма за изведување ученички екскурзии</w:t>
            </w:r>
          </w:p>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 xml:space="preserve">- </w:t>
            </w:r>
            <w:r>
              <w:rPr>
                <w:rFonts w:ascii="Arial" w:eastAsia="Arial" w:hAnsi="Arial" w:cs="Arial"/>
                <w:lang w:val="mk-MK" w:eastAsia="en-US"/>
              </w:rPr>
              <w:t>Избирање претставници во Училишниот одбор на основното училиште</w:t>
            </w:r>
          </w:p>
        </w:tc>
        <w:tc>
          <w:tcPr>
            <w:tcW w:w="2576"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Директор</w:t>
            </w:r>
          </w:p>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Претседател на Совет на родители</w:t>
            </w:r>
          </w:p>
        </w:tc>
      </w:tr>
      <w:tr w:rsidR="00A0714F">
        <w:tc>
          <w:tcPr>
            <w:tcW w:w="2605"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Ноември/декември</w:t>
            </w:r>
          </w:p>
        </w:tc>
        <w:tc>
          <w:tcPr>
            <w:tcW w:w="5133"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-Разгледување на успехот и поведението на учениците во I тримесечие</w:t>
            </w:r>
          </w:p>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 Запознавање со реализацијата на наставната програма и можности</w:t>
            </w:r>
            <w:r>
              <w:rPr>
                <w:rFonts w:ascii="Arial" w:eastAsia="Arial" w:hAnsi="Arial" w:cs="Arial"/>
                <w:lang w:val="mk-MK" w:eastAsia="en-US"/>
              </w:rPr>
              <w:t xml:space="preserve"> за вклучување на родителите во наставните и воннаставните активности</w:t>
            </w:r>
          </w:p>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 Предлози и идеи за прослава на Нова Година</w:t>
            </w:r>
          </w:p>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 Учествува во оценувањето на исполнетоста на стандардите за наставниците и стручните</w:t>
            </w:r>
          </w:p>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соработници за напредување во звањата ментор и советник</w:t>
            </w:r>
          </w:p>
        </w:tc>
        <w:tc>
          <w:tcPr>
            <w:tcW w:w="2576"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Директор</w:t>
            </w:r>
          </w:p>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Претседател на Совет на родители</w:t>
            </w:r>
          </w:p>
        </w:tc>
      </w:tr>
      <w:tr w:rsidR="00A0714F">
        <w:tc>
          <w:tcPr>
            <w:tcW w:w="2605"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Јануари/февруари</w:t>
            </w:r>
          </w:p>
        </w:tc>
        <w:tc>
          <w:tcPr>
            <w:tcW w:w="5133"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-Разгледување на Полугодишен извештај за работа на училиштето</w:t>
            </w:r>
          </w:p>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 Предлози за подобрување на резултатите од работењето во I полугодие</w:t>
            </w:r>
          </w:p>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 xml:space="preserve">- Навремено откривање и соочување </w:t>
            </w:r>
            <w:r>
              <w:rPr>
                <w:rFonts w:ascii="Arial" w:eastAsia="Arial" w:hAnsi="Arial" w:cs="Arial"/>
                <w:lang w:val="mk-MK" w:eastAsia="en-US"/>
              </w:rPr>
              <w:lastRenderedPageBreak/>
              <w:t>со проблемите на младите и пр</w:t>
            </w:r>
            <w:r>
              <w:rPr>
                <w:rFonts w:ascii="Arial" w:eastAsia="Arial" w:hAnsi="Arial" w:cs="Arial"/>
                <w:lang w:val="mk-MK" w:eastAsia="en-US"/>
              </w:rPr>
              <w:t>евземање мерки за отстранување</w:t>
            </w:r>
          </w:p>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 Разгледување жалби на родителите односно старателите во врска со воспитно-образовната работа</w:t>
            </w:r>
          </w:p>
        </w:tc>
        <w:tc>
          <w:tcPr>
            <w:tcW w:w="2576"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lastRenderedPageBreak/>
              <w:t>Директор</w:t>
            </w:r>
          </w:p>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Стручни соработници</w:t>
            </w:r>
          </w:p>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Претседател на Совет на родители</w:t>
            </w:r>
          </w:p>
        </w:tc>
      </w:tr>
      <w:tr w:rsidR="00A0714F">
        <w:tc>
          <w:tcPr>
            <w:tcW w:w="2605"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lastRenderedPageBreak/>
              <w:t>Април/мај</w:t>
            </w:r>
          </w:p>
        </w:tc>
        <w:tc>
          <w:tcPr>
            <w:tcW w:w="5133"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 xml:space="preserve">-Разгледување на информација за реализацијата, успехот и </w:t>
            </w:r>
            <w:r>
              <w:rPr>
                <w:rFonts w:ascii="Arial" w:eastAsia="Arial" w:hAnsi="Arial" w:cs="Arial"/>
                <w:lang w:val="mk-MK" w:eastAsia="en-US"/>
              </w:rPr>
              <w:t>поведението во III тримесечие</w:t>
            </w:r>
          </w:p>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 Организирање одбележување на денот на шегата и велигденска трпеза</w:t>
            </w:r>
          </w:p>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 Предлози од родители за прославата на Патрониот празник</w:t>
            </w:r>
          </w:p>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 Услови и критериуми за упис на учениците во средните училишта</w:t>
            </w:r>
          </w:p>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 Учество во изготвување Самоевалуац</w:t>
            </w:r>
            <w:r>
              <w:rPr>
                <w:rFonts w:ascii="Arial" w:eastAsia="Arial" w:hAnsi="Arial" w:cs="Arial"/>
                <w:lang w:val="mk-MK" w:eastAsia="en-US"/>
              </w:rPr>
              <w:t>ија на работата и постигањата на училиштето,</w:t>
            </w:r>
          </w:p>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 Иницирање и спроведување активности за подобрување на квалитетот на работењето во училиштето</w:t>
            </w:r>
          </w:p>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 Давање мислење за предлогот Програмата за развој на основното училиште</w:t>
            </w:r>
          </w:p>
        </w:tc>
        <w:tc>
          <w:tcPr>
            <w:tcW w:w="2576"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Директор</w:t>
            </w:r>
          </w:p>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Стручни соработници</w:t>
            </w:r>
          </w:p>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Претседател на</w:t>
            </w:r>
            <w:r>
              <w:rPr>
                <w:rFonts w:ascii="Arial" w:eastAsia="Arial" w:hAnsi="Arial" w:cs="Arial"/>
                <w:lang w:val="mk-MK" w:eastAsia="en-US"/>
              </w:rPr>
              <w:t xml:space="preserve"> Совет на родители</w:t>
            </w:r>
          </w:p>
        </w:tc>
      </w:tr>
      <w:tr w:rsidR="00A0714F">
        <w:tc>
          <w:tcPr>
            <w:tcW w:w="2605"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Јуни</w:t>
            </w:r>
          </w:p>
        </w:tc>
        <w:tc>
          <w:tcPr>
            <w:tcW w:w="5133"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-Разгледување на годишен успех на учениците со предлози за поефикасно работење во следната учебна година</w:t>
            </w:r>
          </w:p>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 Запознавање со Годишниот извештај за работата на училиштето</w:t>
            </w:r>
          </w:p>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 xml:space="preserve">- Разгледување жалби на родителите односно старателите во врска </w:t>
            </w:r>
            <w:r>
              <w:rPr>
                <w:rFonts w:ascii="Arial" w:eastAsia="Arial" w:hAnsi="Arial" w:cs="Arial"/>
                <w:lang w:val="mk-MK" w:eastAsia="en-US"/>
              </w:rPr>
              <w:t>со постигнатиот успех и воспитно-образовната работа на училиштето</w:t>
            </w:r>
          </w:p>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 Организирање завршна забава за учениците од IX  одделение</w:t>
            </w:r>
          </w:p>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 Можности за организирање летување за учениците</w:t>
            </w:r>
          </w:p>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 Давање мислење за предлог Годишна програма за работа за следната учебна година</w:t>
            </w:r>
          </w:p>
          <w:p w:rsidR="00A0714F" w:rsidRDefault="00A0714F">
            <w:pPr>
              <w:suppressAutoHyphens w:val="0"/>
              <w:spacing w:after="0" w:line="240" w:lineRule="auto"/>
              <w:rPr>
                <w:rFonts w:ascii="Arial" w:eastAsia="Arial" w:hAnsi="Arial" w:cs="Arial"/>
                <w:lang w:val="mk-MK" w:eastAsia="en-US"/>
              </w:rPr>
            </w:pPr>
          </w:p>
        </w:tc>
        <w:tc>
          <w:tcPr>
            <w:tcW w:w="2576"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Директор</w:t>
            </w:r>
          </w:p>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Стручни соработници</w:t>
            </w:r>
          </w:p>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Претседател на Совет на родители</w:t>
            </w:r>
          </w:p>
        </w:tc>
      </w:tr>
    </w:tbl>
    <w:p w:rsidR="00A0714F" w:rsidRDefault="00A0714F">
      <w:pPr>
        <w:suppressAutoHyphens w:val="0"/>
        <w:spacing w:after="0" w:line="240" w:lineRule="auto"/>
        <w:rPr>
          <w:rFonts w:ascii="Arial" w:eastAsia="Arial" w:hAnsi="Arial" w:cs="Arial"/>
          <w:lang w:val="mk-MK" w:eastAsia="en-US"/>
        </w:rPr>
      </w:pPr>
    </w:p>
    <w:p w:rsidR="00A0714F" w:rsidRDefault="002608D1">
      <w:pPr>
        <w:suppressAutoHyphens w:val="0"/>
        <w:spacing w:after="0" w:line="240" w:lineRule="auto"/>
        <w:rPr>
          <w:rFonts w:ascii="Arial" w:eastAsia="Arial" w:hAnsi="Arial" w:cs="Arial"/>
          <w:b/>
          <w:lang w:val="mk-MK" w:eastAsia="en-US"/>
        </w:rPr>
      </w:pPr>
      <w:r>
        <w:rPr>
          <w:rFonts w:ascii="Arial" w:eastAsia="Arial" w:hAnsi="Arial" w:cs="Arial"/>
          <w:lang w:val="mk-MK" w:eastAsia="en-US"/>
        </w:rPr>
        <w:tab/>
      </w:r>
      <w:r>
        <w:rPr>
          <w:rFonts w:ascii="Arial" w:eastAsia="Arial" w:hAnsi="Arial" w:cs="Arial"/>
          <w:lang w:val="mk-MK" w:eastAsia="en-US"/>
        </w:rPr>
        <w:tab/>
      </w:r>
      <w:r>
        <w:rPr>
          <w:rFonts w:ascii="Arial" w:eastAsia="Arial" w:hAnsi="Arial" w:cs="Arial"/>
          <w:lang w:val="mk-MK" w:eastAsia="en-US"/>
        </w:rPr>
        <w:tab/>
      </w:r>
      <w:r>
        <w:rPr>
          <w:rFonts w:ascii="Arial" w:eastAsia="Arial" w:hAnsi="Arial" w:cs="Arial"/>
          <w:lang w:val="mk-MK" w:eastAsia="en-US"/>
        </w:rPr>
        <w:tab/>
      </w:r>
      <w:r>
        <w:rPr>
          <w:rFonts w:ascii="Arial" w:eastAsia="Arial" w:hAnsi="Arial" w:cs="Arial"/>
          <w:lang w:val="mk-MK" w:eastAsia="en-US"/>
        </w:rPr>
        <w:tab/>
      </w:r>
      <w:r>
        <w:rPr>
          <w:rFonts w:ascii="Arial" w:eastAsia="Arial" w:hAnsi="Arial" w:cs="Arial"/>
          <w:lang w:val="mk-MK" w:eastAsia="en-US"/>
        </w:rPr>
        <w:tab/>
      </w:r>
      <w:r>
        <w:rPr>
          <w:rFonts w:ascii="Arial" w:eastAsia="Arial" w:hAnsi="Arial" w:cs="Arial"/>
          <w:lang w:val="mk-MK" w:eastAsia="en-US"/>
        </w:rPr>
        <w:tab/>
      </w:r>
      <w:r>
        <w:rPr>
          <w:rFonts w:ascii="Arial" w:eastAsia="Arial" w:hAnsi="Arial" w:cs="Arial"/>
          <w:b/>
          <w:lang w:val="mk-MK" w:eastAsia="en-US"/>
        </w:rPr>
        <w:t>Претседател на Совет на родители</w:t>
      </w:r>
    </w:p>
    <w:p w:rsidR="00A0714F" w:rsidRDefault="002608D1">
      <w:pPr>
        <w:suppressAutoHyphens w:val="0"/>
        <w:spacing w:after="0" w:line="240" w:lineRule="auto"/>
        <w:rPr>
          <w:rFonts w:ascii="Arial" w:eastAsia="Arial" w:hAnsi="Arial" w:cs="Arial"/>
          <w:b/>
          <w:lang w:val="mk-MK" w:eastAsia="en-US"/>
        </w:rPr>
      </w:pPr>
      <w:r>
        <w:rPr>
          <w:rFonts w:ascii="Arial" w:eastAsia="Arial" w:hAnsi="Arial" w:cs="Arial"/>
          <w:b/>
          <w:lang w:val="mk-MK" w:eastAsia="en-US"/>
        </w:rPr>
        <w:tab/>
      </w:r>
      <w:r>
        <w:rPr>
          <w:rFonts w:ascii="Arial" w:eastAsia="Arial" w:hAnsi="Arial" w:cs="Arial"/>
          <w:b/>
          <w:lang w:val="mk-MK" w:eastAsia="en-US"/>
        </w:rPr>
        <w:tab/>
      </w:r>
      <w:r>
        <w:rPr>
          <w:rFonts w:ascii="Arial" w:eastAsia="Arial" w:hAnsi="Arial" w:cs="Arial"/>
          <w:b/>
          <w:lang w:val="mk-MK" w:eastAsia="en-US"/>
        </w:rPr>
        <w:tab/>
      </w:r>
      <w:r>
        <w:rPr>
          <w:rFonts w:ascii="Arial" w:eastAsia="Arial" w:hAnsi="Arial" w:cs="Arial"/>
          <w:b/>
          <w:lang w:val="mk-MK" w:eastAsia="en-US"/>
        </w:rPr>
        <w:tab/>
      </w:r>
      <w:r>
        <w:rPr>
          <w:rFonts w:ascii="Arial" w:eastAsia="Arial" w:hAnsi="Arial" w:cs="Arial"/>
          <w:b/>
          <w:lang w:val="mk-MK" w:eastAsia="en-US"/>
        </w:rPr>
        <w:tab/>
      </w:r>
      <w:r>
        <w:rPr>
          <w:rFonts w:ascii="Arial" w:eastAsia="Arial" w:hAnsi="Arial" w:cs="Arial"/>
          <w:b/>
          <w:lang w:val="mk-MK" w:eastAsia="en-US"/>
        </w:rPr>
        <w:tab/>
      </w:r>
      <w:r>
        <w:rPr>
          <w:rFonts w:ascii="Arial" w:eastAsia="Arial" w:hAnsi="Arial" w:cs="Arial"/>
          <w:b/>
          <w:lang w:val="mk-MK" w:eastAsia="en-US"/>
        </w:rPr>
        <w:tab/>
      </w:r>
      <w:r>
        <w:rPr>
          <w:rFonts w:ascii="Arial" w:eastAsia="Arial" w:hAnsi="Arial" w:cs="Arial"/>
          <w:b/>
          <w:lang w:val="mk-MK" w:eastAsia="en-US"/>
        </w:rPr>
        <w:tab/>
      </w:r>
      <w:r>
        <w:rPr>
          <w:rFonts w:ascii="Arial" w:eastAsia="Arial" w:hAnsi="Arial" w:cs="Arial"/>
          <w:b/>
          <w:lang w:val="mk-MK" w:eastAsia="en-US"/>
        </w:rPr>
        <w:tab/>
        <w:t>Александра Кочева</w:t>
      </w:r>
    </w:p>
    <w:p w:rsidR="00A0714F" w:rsidRDefault="00A0714F">
      <w:pPr>
        <w:suppressAutoHyphens w:val="0"/>
        <w:spacing w:after="0" w:line="240" w:lineRule="auto"/>
        <w:rPr>
          <w:rFonts w:ascii="Arial" w:eastAsia="Arial" w:hAnsi="Arial" w:cs="Arial"/>
          <w:lang w:val="mk-MK" w:eastAsia="en-US"/>
        </w:rPr>
      </w:pPr>
    </w:p>
    <w:p w:rsidR="00A0714F" w:rsidRDefault="00A0714F">
      <w:pPr>
        <w:suppressAutoHyphens w:val="0"/>
        <w:spacing w:after="0" w:line="240" w:lineRule="auto"/>
        <w:rPr>
          <w:rFonts w:ascii="Arial" w:eastAsia="Arial" w:hAnsi="Arial" w:cs="Arial"/>
          <w:lang w:val="mk-MK" w:eastAsia="en-US"/>
        </w:rPr>
      </w:pPr>
    </w:p>
    <w:p w:rsidR="00A0714F" w:rsidRDefault="00A0714F">
      <w:pPr>
        <w:rPr>
          <w:rFonts w:ascii="Arial" w:hAnsi="Arial" w:cs="Arial"/>
          <w:lang w:val="mk-MK"/>
        </w:rPr>
      </w:pPr>
    </w:p>
    <w:p w:rsidR="00A0714F" w:rsidRDefault="00A0714F">
      <w:pPr>
        <w:rPr>
          <w:rFonts w:ascii="Arial" w:hAnsi="Arial" w:cs="Arial"/>
          <w:lang w:val="mk-MK"/>
        </w:rPr>
      </w:pPr>
    </w:p>
    <w:p w:rsidR="00A0714F" w:rsidRDefault="00A0714F">
      <w:pPr>
        <w:rPr>
          <w:rFonts w:ascii="Arial" w:hAnsi="Arial" w:cs="Arial"/>
          <w:lang w:val="mk-MK"/>
        </w:rPr>
      </w:pPr>
    </w:p>
    <w:p w:rsidR="00A0714F" w:rsidRDefault="00A0714F">
      <w:pPr>
        <w:rPr>
          <w:rFonts w:ascii="Arial" w:hAnsi="Arial" w:cs="Arial"/>
          <w:b/>
          <w:lang w:val="mk-MK"/>
        </w:rPr>
      </w:pPr>
    </w:p>
    <w:p w:rsidR="00A0714F" w:rsidRDefault="002608D1">
      <w:pPr>
        <w:rPr>
          <w:rFonts w:ascii="Arial" w:hAnsi="Arial" w:cs="Arial"/>
          <w:b/>
          <w:lang w:val="mk-MK"/>
        </w:rPr>
      </w:pPr>
      <w:r>
        <w:rPr>
          <w:rFonts w:ascii="Arial" w:hAnsi="Arial" w:cs="Arial"/>
          <w:b/>
          <w:lang w:val="mk-MK"/>
        </w:rPr>
        <w:t>ПРИЛОГ П - 10</w:t>
      </w:r>
    </w:p>
    <w:p w:rsidR="00A0714F" w:rsidRDefault="002608D1">
      <w:pPr>
        <w:ind w:left="-90"/>
        <w:jc w:val="center"/>
        <w:rPr>
          <w:rFonts w:ascii="Arial" w:hAnsi="Arial" w:cs="Arial"/>
          <w:b/>
          <w:lang w:val="mk-MK"/>
        </w:rPr>
      </w:pPr>
      <w:r>
        <w:rPr>
          <w:rFonts w:ascii="Arial" w:hAnsi="Arial" w:cs="Arial"/>
          <w:b/>
          <w:lang w:val="mk-MK"/>
        </w:rPr>
        <w:t>План и програма за работа на Наставничкиот совет</w:t>
      </w:r>
    </w:p>
    <w:tbl>
      <w:tblPr>
        <w:tblW w:w="10011" w:type="dxa"/>
        <w:tblInd w:w="-318" w:type="dxa"/>
        <w:tblLayout w:type="fixed"/>
        <w:tblLook w:val="04A0" w:firstRow="1" w:lastRow="0" w:firstColumn="1" w:lastColumn="0" w:noHBand="0" w:noVBand="1"/>
      </w:tblPr>
      <w:tblGrid>
        <w:gridCol w:w="1560"/>
        <w:gridCol w:w="6942"/>
        <w:gridCol w:w="1509"/>
      </w:tblGrid>
      <w:tr w:rsidR="00A0714F">
        <w:tc>
          <w:tcPr>
            <w:tcW w:w="1560" w:type="dxa"/>
            <w:tcBorders>
              <w:top w:val="single" w:sz="8" w:space="0" w:color="000000"/>
              <w:left w:val="single" w:sz="8" w:space="0" w:color="000000"/>
              <w:bottom w:val="single" w:sz="8" w:space="0" w:color="000000"/>
            </w:tcBorders>
            <w:shd w:val="clear" w:color="auto" w:fill="FFFFFF"/>
          </w:tcPr>
          <w:p w:rsidR="00A0714F" w:rsidRDefault="002608D1">
            <w:pPr>
              <w:snapToGrid w:val="0"/>
              <w:rPr>
                <w:rFonts w:ascii="Arial" w:hAnsi="Arial" w:cs="Arial"/>
                <w:b/>
              </w:rPr>
            </w:pPr>
            <w:r>
              <w:rPr>
                <w:rFonts w:ascii="Arial" w:hAnsi="Arial" w:cs="Arial"/>
                <w:b/>
              </w:rPr>
              <w:t>Месец</w:t>
            </w:r>
          </w:p>
        </w:tc>
        <w:tc>
          <w:tcPr>
            <w:tcW w:w="6942" w:type="dxa"/>
            <w:tcBorders>
              <w:top w:val="single" w:sz="8" w:space="0" w:color="000000"/>
              <w:left w:val="single" w:sz="8" w:space="0" w:color="000000"/>
              <w:bottom w:val="single" w:sz="8" w:space="0" w:color="000000"/>
            </w:tcBorders>
            <w:shd w:val="clear" w:color="auto" w:fill="FFFFFF"/>
          </w:tcPr>
          <w:p w:rsidR="00A0714F" w:rsidRDefault="002608D1">
            <w:pPr>
              <w:pStyle w:val="Header"/>
              <w:snapToGrid w:val="0"/>
              <w:rPr>
                <w:rFonts w:ascii="Arial" w:hAnsi="Arial" w:cs="Arial"/>
                <w:b/>
              </w:rPr>
            </w:pPr>
            <w:r>
              <w:rPr>
                <w:rFonts w:ascii="Arial" w:hAnsi="Arial" w:cs="Arial"/>
                <w:b/>
              </w:rPr>
              <w:t>Тема / содржина на работни задачи</w:t>
            </w:r>
          </w:p>
        </w:tc>
        <w:tc>
          <w:tcPr>
            <w:tcW w:w="1509" w:type="dxa"/>
            <w:tcBorders>
              <w:top w:val="single" w:sz="8" w:space="0" w:color="000000"/>
              <w:left w:val="single" w:sz="4" w:space="0" w:color="000000"/>
              <w:bottom w:val="single" w:sz="8" w:space="0" w:color="000000"/>
              <w:right w:val="single" w:sz="8" w:space="0" w:color="000000"/>
            </w:tcBorders>
            <w:shd w:val="clear" w:color="auto" w:fill="FFFFFF"/>
            <w:vAlign w:val="center"/>
          </w:tcPr>
          <w:p w:rsidR="00A0714F" w:rsidRDefault="002608D1">
            <w:pPr>
              <w:pStyle w:val="Header"/>
              <w:snapToGrid w:val="0"/>
              <w:jc w:val="center"/>
              <w:rPr>
                <w:rFonts w:ascii="Arial" w:hAnsi="Arial" w:cs="Arial"/>
                <w:b/>
                <w:lang w:val="mk-MK"/>
              </w:rPr>
            </w:pPr>
            <w:r>
              <w:rPr>
                <w:rFonts w:ascii="Arial" w:hAnsi="Arial" w:cs="Arial"/>
                <w:b/>
                <w:lang w:val="mk-MK"/>
              </w:rPr>
              <w:t>носители</w:t>
            </w:r>
          </w:p>
        </w:tc>
      </w:tr>
      <w:tr w:rsidR="00A0714F">
        <w:tc>
          <w:tcPr>
            <w:tcW w:w="1560" w:type="dxa"/>
            <w:tcBorders>
              <w:top w:val="single" w:sz="8" w:space="0" w:color="000000"/>
              <w:left w:val="single" w:sz="8" w:space="0" w:color="000000"/>
              <w:bottom w:val="single" w:sz="4" w:space="0" w:color="000000"/>
            </w:tcBorders>
            <w:vAlign w:val="center"/>
          </w:tcPr>
          <w:p w:rsidR="00A0714F" w:rsidRDefault="002608D1">
            <w:pPr>
              <w:pStyle w:val="Header"/>
              <w:snapToGrid w:val="0"/>
              <w:jc w:val="center"/>
              <w:rPr>
                <w:rFonts w:ascii="Arial" w:hAnsi="Arial" w:cs="Arial"/>
              </w:rPr>
            </w:pPr>
            <w:r>
              <w:rPr>
                <w:rFonts w:ascii="Arial" w:hAnsi="Arial" w:cs="Arial"/>
              </w:rPr>
              <w:t>Август</w:t>
            </w:r>
          </w:p>
        </w:tc>
        <w:tc>
          <w:tcPr>
            <w:tcW w:w="6942" w:type="dxa"/>
            <w:tcBorders>
              <w:top w:val="single" w:sz="8" w:space="0" w:color="000000"/>
              <w:left w:val="single" w:sz="4" w:space="0" w:color="000000"/>
              <w:bottom w:val="single" w:sz="4" w:space="0" w:color="000000"/>
            </w:tcBorders>
          </w:tcPr>
          <w:p w:rsidR="00A0714F" w:rsidRDefault="002608D1">
            <w:pPr>
              <w:pStyle w:val="Footer"/>
              <w:snapToGrid w:val="0"/>
              <w:jc w:val="both"/>
              <w:rPr>
                <w:rFonts w:ascii="Arial" w:hAnsi="Arial" w:cs="Arial"/>
                <w:lang w:val="mk-MK"/>
              </w:rPr>
            </w:pPr>
            <w:r>
              <w:rPr>
                <w:rFonts w:ascii="Arial" w:hAnsi="Arial" w:cs="Arial"/>
                <w:lang w:val="en-GB"/>
              </w:rPr>
              <w:t>-Информација за подготовките на училиштето за отпочнување со работа</w:t>
            </w:r>
            <w:r>
              <w:rPr>
                <w:rFonts w:ascii="Arial" w:hAnsi="Arial" w:cs="Arial"/>
                <w:lang w:val="mk-MK"/>
              </w:rPr>
              <w:t xml:space="preserve"> и од посетените семинари</w:t>
            </w:r>
          </w:p>
          <w:p w:rsidR="00A0714F" w:rsidRDefault="002608D1">
            <w:pPr>
              <w:pStyle w:val="Footer"/>
              <w:jc w:val="both"/>
              <w:rPr>
                <w:rFonts w:ascii="Arial" w:hAnsi="Arial" w:cs="Arial"/>
                <w:lang w:val="mk-MK"/>
              </w:rPr>
            </w:pPr>
            <w:r>
              <w:rPr>
                <w:rFonts w:ascii="Arial" w:hAnsi="Arial" w:cs="Arial"/>
                <w:lang w:val="mk-MK"/>
              </w:rPr>
              <w:t>-Предлог-распределба на бројот на часови, одредување на одделенски раководители, одговорни наставници на Стручните активи, СУА, дополнителна и додатна наста</w:t>
            </w:r>
            <w:r>
              <w:rPr>
                <w:rFonts w:ascii="Arial" w:hAnsi="Arial" w:cs="Arial"/>
                <w:lang w:val="mk-MK"/>
              </w:rPr>
              <w:t>ва</w:t>
            </w:r>
          </w:p>
          <w:p w:rsidR="00A0714F" w:rsidRDefault="002608D1">
            <w:pPr>
              <w:pStyle w:val="Footer"/>
              <w:jc w:val="both"/>
              <w:rPr>
                <w:rFonts w:ascii="Arial" w:hAnsi="Arial" w:cs="Arial"/>
                <w:lang w:val="mk-MK"/>
              </w:rPr>
            </w:pPr>
            <w:r>
              <w:rPr>
                <w:rFonts w:ascii="Arial" w:hAnsi="Arial" w:cs="Arial"/>
                <w:lang w:val="mk-MK"/>
              </w:rPr>
              <w:t>- Насоки за успешен почеток (изготвување на сите видови планирања, соработка на ниво на стручни активи, уредно водење ПЕД</w:t>
            </w:r>
          </w:p>
          <w:p w:rsidR="00A0714F" w:rsidRDefault="002608D1">
            <w:pPr>
              <w:pStyle w:val="Footer"/>
              <w:jc w:val="both"/>
              <w:rPr>
                <w:rFonts w:ascii="Arial" w:hAnsi="Arial" w:cs="Arial"/>
                <w:lang w:val="mk-MK"/>
              </w:rPr>
            </w:pPr>
            <w:r>
              <w:rPr>
                <w:rFonts w:ascii="Arial" w:hAnsi="Arial" w:cs="Arial"/>
                <w:lang w:val="mk-MK"/>
              </w:rPr>
              <w:t>-Разгледување на Самоевалуација и Извештај од самоевалуацијата на училиштето во период од 2023-2025 г.</w:t>
            </w:r>
          </w:p>
          <w:p w:rsidR="00A0714F" w:rsidRDefault="002608D1">
            <w:pPr>
              <w:pStyle w:val="Header"/>
              <w:jc w:val="both"/>
              <w:rPr>
                <w:rFonts w:ascii="Arial" w:hAnsi="Arial" w:cs="Arial"/>
                <w:lang w:val="mk-MK"/>
              </w:rPr>
            </w:pPr>
            <w:r>
              <w:rPr>
                <w:rFonts w:ascii="Arial" w:hAnsi="Arial" w:cs="Arial"/>
                <w:lang w:val="mk-MK"/>
              </w:rPr>
              <w:t>-Разгледување и прифаќање на</w:t>
            </w:r>
            <w:r>
              <w:rPr>
                <w:rFonts w:ascii="Arial" w:hAnsi="Arial" w:cs="Arial"/>
                <w:lang w:val="mk-MK"/>
              </w:rPr>
              <w:t xml:space="preserve"> Годишната програма за работа научилиштето и Програма за ученички екскурзии</w:t>
            </w:r>
          </w:p>
          <w:p w:rsidR="00A0714F" w:rsidRDefault="002608D1">
            <w:pPr>
              <w:pStyle w:val="Header"/>
              <w:jc w:val="both"/>
              <w:rPr>
                <w:rFonts w:ascii="Arial" w:hAnsi="Arial" w:cs="Arial"/>
                <w:lang w:val="mk-MK"/>
              </w:rPr>
            </w:pPr>
            <w:r>
              <w:rPr>
                <w:rFonts w:ascii="Arial" w:hAnsi="Arial" w:cs="Arial"/>
                <w:lang w:val="mk-MK"/>
              </w:rPr>
              <w:t>-Предлог членови за комисиите по разни прашања</w:t>
            </w:r>
          </w:p>
        </w:tc>
        <w:tc>
          <w:tcPr>
            <w:tcW w:w="1509" w:type="dxa"/>
            <w:tcBorders>
              <w:top w:val="single" w:sz="8" w:space="0" w:color="000000"/>
              <w:left w:val="single" w:sz="4" w:space="0" w:color="000000"/>
              <w:bottom w:val="single" w:sz="4" w:space="0" w:color="000000"/>
              <w:right w:val="single" w:sz="8" w:space="0" w:color="000000"/>
            </w:tcBorders>
            <w:vAlign w:val="center"/>
          </w:tcPr>
          <w:p w:rsidR="00A0714F" w:rsidRDefault="002608D1">
            <w:pPr>
              <w:pStyle w:val="Footer"/>
              <w:snapToGrid w:val="0"/>
              <w:ind w:left="72"/>
              <w:jc w:val="center"/>
              <w:rPr>
                <w:rFonts w:ascii="Arial" w:hAnsi="Arial" w:cs="Arial"/>
                <w:lang w:val="mk-MK"/>
              </w:rPr>
            </w:pPr>
            <w:r>
              <w:rPr>
                <w:rFonts w:ascii="Arial" w:hAnsi="Arial" w:cs="Arial"/>
                <w:lang w:val="mk-MK"/>
              </w:rPr>
              <w:t>Директор</w:t>
            </w:r>
          </w:p>
          <w:p w:rsidR="00A0714F" w:rsidRDefault="002608D1">
            <w:pPr>
              <w:pStyle w:val="Footer"/>
              <w:ind w:left="72"/>
              <w:jc w:val="center"/>
              <w:rPr>
                <w:rFonts w:ascii="Arial" w:hAnsi="Arial" w:cs="Arial"/>
                <w:lang w:val="mk-MK"/>
              </w:rPr>
            </w:pPr>
            <w:r>
              <w:rPr>
                <w:rFonts w:ascii="Arial" w:hAnsi="Arial" w:cs="Arial"/>
                <w:lang w:val="mk-MK"/>
              </w:rPr>
              <w:t>Педагог</w:t>
            </w:r>
          </w:p>
          <w:p w:rsidR="00A0714F" w:rsidRDefault="00A0714F">
            <w:pPr>
              <w:pStyle w:val="Footer"/>
              <w:ind w:left="72"/>
              <w:jc w:val="center"/>
              <w:rPr>
                <w:rFonts w:ascii="Arial" w:hAnsi="Arial" w:cs="Arial"/>
                <w:lang w:val="mk-MK"/>
              </w:rPr>
            </w:pPr>
          </w:p>
          <w:p w:rsidR="00A0714F" w:rsidRDefault="00A0714F">
            <w:pPr>
              <w:pStyle w:val="Footer"/>
              <w:ind w:left="72"/>
              <w:jc w:val="center"/>
              <w:rPr>
                <w:rFonts w:ascii="Arial" w:hAnsi="Arial" w:cs="Arial"/>
                <w:lang w:val="mk-MK"/>
              </w:rPr>
            </w:pPr>
          </w:p>
          <w:p w:rsidR="00A0714F" w:rsidRDefault="00A0714F">
            <w:pPr>
              <w:pStyle w:val="Footer"/>
              <w:ind w:left="72"/>
              <w:jc w:val="center"/>
              <w:rPr>
                <w:rFonts w:ascii="Arial" w:hAnsi="Arial" w:cs="Arial"/>
                <w:lang w:val="mk-MK"/>
              </w:rPr>
            </w:pPr>
          </w:p>
          <w:p w:rsidR="00A0714F" w:rsidRDefault="002608D1">
            <w:pPr>
              <w:pStyle w:val="Footer"/>
              <w:ind w:left="72"/>
              <w:jc w:val="center"/>
              <w:rPr>
                <w:rFonts w:ascii="Arial" w:hAnsi="Arial" w:cs="Arial"/>
                <w:lang w:val="mk-MK"/>
              </w:rPr>
            </w:pPr>
            <w:r>
              <w:rPr>
                <w:rFonts w:ascii="Arial" w:hAnsi="Arial" w:cs="Arial"/>
                <w:lang w:val="mk-MK"/>
              </w:rPr>
              <w:t>Училишен тим</w:t>
            </w:r>
          </w:p>
        </w:tc>
      </w:tr>
      <w:tr w:rsidR="00A0714F">
        <w:tc>
          <w:tcPr>
            <w:tcW w:w="1560" w:type="dxa"/>
            <w:tcBorders>
              <w:top w:val="single" w:sz="4" w:space="0" w:color="000000"/>
              <w:left w:val="single" w:sz="8" w:space="0" w:color="000000"/>
              <w:bottom w:val="single" w:sz="4" w:space="0" w:color="000000"/>
            </w:tcBorders>
            <w:vAlign w:val="center"/>
          </w:tcPr>
          <w:p w:rsidR="00A0714F" w:rsidRDefault="002608D1">
            <w:pPr>
              <w:snapToGrid w:val="0"/>
              <w:jc w:val="center"/>
              <w:rPr>
                <w:rFonts w:ascii="Arial" w:hAnsi="Arial" w:cs="Arial"/>
              </w:rPr>
            </w:pPr>
            <w:r>
              <w:rPr>
                <w:rFonts w:ascii="Arial" w:hAnsi="Arial" w:cs="Arial"/>
              </w:rPr>
              <w:t>Септември</w:t>
            </w:r>
          </w:p>
        </w:tc>
        <w:tc>
          <w:tcPr>
            <w:tcW w:w="6942" w:type="dxa"/>
            <w:tcBorders>
              <w:top w:val="single" w:sz="4" w:space="0" w:color="000000"/>
              <w:left w:val="single" w:sz="4" w:space="0" w:color="000000"/>
              <w:bottom w:val="single" w:sz="4" w:space="0" w:color="000000"/>
            </w:tcBorders>
          </w:tcPr>
          <w:p w:rsidR="00A0714F" w:rsidRDefault="002608D1">
            <w:pPr>
              <w:pStyle w:val="Header"/>
              <w:snapToGrid w:val="0"/>
              <w:jc w:val="both"/>
              <w:rPr>
                <w:rFonts w:ascii="Arial" w:hAnsi="Arial" w:cs="Arial"/>
              </w:rPr>
            </w:pPr>
            <w:r>
              <w:rPr>
                <w:rFonts w:ascii="Arial" w:hAnsi="Arial" w:cs="Arial"/>
              </w:rPr>
              <w:t>-Осврт на</w:t>
            </w:r>
            <w:r>
              <w:rPr>
                <w:rFonts w:ascii="Arial" w:hAnsi="Arial" w:cs="Arial"/>
                <w:lang w:val="mk-MK"/>
              </w:rPr>
              <w:t xml:space="preserve"> годишните глобални и тематски планирања</w:t>
            </w:r>
          </w:p>
          <w:p w:rsidR="00A0714F" w:rsidRDefault="002608D1">
            <w:pPr>
              <w:pStyle w:val="Header"/>
              <w:jc w:val="both"/>
              <w:rPr>
                <w:rFonts w:ascii="Arial" w:hAnsi="Arial" w:cs="Arial"/>
                <w:lang w:val="mk-MK"/>
              </w:rPr>
            </w:pPr>
            <w:r>
              <w:rPr>
                <w:rFonts w:ascii="Arial" w:hAnsi="Arial" w:cs="Arial"/>
                <w:lang w:val="mk-MK"/>
              </w:rPr>
              <w:t xml:space="preserve">- План за содржини за остварување на </w:t>
            </w:r>
            <w:r>
              <w:rPr>
                <w:rFonts w:ascii="Arial" w:hAnsi="Arial" w:cs="Arial"/>
                <w:lang w:val="mk-MK"/>
              </w:rPr>
              <w:t>развојните цели од подрачјата на  промени</w:t>
            </w:r>
          </w:p>
        </w:tc>
        <w:tc>
          <w:tcPr>
            <w:tcW w:w="1509" w:type="dxa"/>
            <w:tcBorders>
              <w:top w:val="single" w:sz="4" w:space="0" w:color="000000"/>
              <w:left w:val="single" w:sz="4" w:space="0" w:color="000000"/>
              <w:bottom w:val="single" w:sz="4" w:space="0" w:color="000000"/>
              <w:right w:val="single" w:sz="8" w:space="0" w:color="000000"/>
            </w:tcBorders>
            <w:vAlign w:val="center"/>
          </w:tcPr>
          <w:p w:rsidR="00A0714F" w:rsidRDefault="002608D1">
            <w:pPr>
              <w:pStyle w:val="Footer"/>
              <w:snapToGrid w:val="0"/>
              <w:jc w:val="center"/>
              <w:rPr>
                <w:rFonts w:ascii="Arial" w:hAnsi="Arial" w:cs="Arial"/>
                <w:lang w:val="mk-MK"/>
              </w:rPr>
            </w:pPr>
            <w:r>
              <w:rPr>
                <w:rFonts w:ascii="Arial" w:hAnsi="Arial" w:cs="Arial"/>
                <w:lang w:val="mk-MK"/>
              </w:rPr>
              <w:t>Директор</w:t>
            </w:r>
          </w:p>
          <w:p w:rsidR="00A0714F" w:rsidRDefault="002608D1">
            <w:pPr>
              <w:jc w:val="center"/>
              <w:rPr>
                <w:rFonts w:ascii="Arial" w:hAnsi="Arial" w:cs="Arial"/>
                <w:lang w:val="mk-MK"/>
              </w:rPr>
            </w:pPr>
            <w:r>
              <w:rPr>
                <w:rFonts w:ascii="Arial" w:hAnsi="Arial" w:cs="Arial"/>
                <w:lang w:val="mk-MK"/>
              </w:rPr>
              <w:t>Педагог</w:t>
            </w:r>
          </w:p>
          <w:p w:rsidR="00A0714F" w:rsidRDefault="002608D1">
            <w:pPr>
              <w:ind w:left="-90" w:right="-87"/>
              <w:jc w:val="center"/>
              <w:rPr>
                <w:rFonts w:ascii="Arial" w:hAnsi="Arial" w:cs="Arial"/>
                <w:lang w:val="mk-MK"/>
              </w:rPr>
            </w:pPr>
            <w:r>
              <w:rPr>
                <w:rFonts w:ascii="Arial" w:hAnsi="Arial" w:cs="Arial"/>
                <w:lang w:val="mk-MK"/>
              </w:rPr>
              <w:t>координатори</w:t>
            </w:r>
          </w:p>
        </w:tc>
      </w:tr>
      <w:tr w:rsidR="00A0714F">
        <w:tc>
          <w:tcPr>
            <w:tcW w:w="1560" w:type="dxa"/>
            <w:tcBorders>
              <w:top w:val="single" w:sz="4" w:space="0" w:color="000000"/>
              <w:left w:val="single" w:sz="8" w:space="0" w:color="000000"/>
              <w:bottom w:val="single" w:sz="4" w:space="0" w:color="000000"/>
            </w:tcBorders>
            <w:vAlign w:val="center"/>
          </w:tcPr>
          <w:p w:rsidR="00A0714F" w:rsidRDefault="002608D1">
            <w:pPr>
              <w:snapToGrid w:val="0"/>
              <w:jc w:val="center"/>
              <w:rPr>
                <w:rFonts w:ascii="Arial" w:hAnsi="Arial" w:cs="Arial"/>
              </w:rPr>
            </w:pPr>
            <w:r>
              <w:rPr>
                <w:rFonts w:ascii="Arial" w:hAnsi="Arial" w:cs="Arial"/>
              </w:rPr>
              <w:t>Октомври</w:t>
            </w:r>
          </w:p>
        </w:tc>
        <w:tc>
          <w:tcPr>
            <w:tcW w:w="6942" w:type="dxa"/>
            <w:tcBorders>
              <w:top w:val="single" w:sz="4" w:space="0" w:color="000000"/>
              <w:left w:val="single" w:sz="4" w:space="0" w:color="000000"/>
              <w:bottom w:val="single" w:sz="4" w:space="0" w:color="000000"/>
            </w:tcBorders>
          </w:tcPr>
          <w:p w:rsidR="00A0714F" w:rsidRDefault="002608D1">
            <w:pPr>
              <w:pStyle w:val="Header"/>
              <w:snapToGrid w:val="0"/>
              <w:jc w:val="both"/>
              <w:rPr>
                <w:rFonts w:ascii="Arial" w:hAnsi="Arial" w:cs="Arial"/>
              </w:rPr>
            </w:pPr>
            <w:r>
              <w:rPr>
                <w:rFonts w:ascii="Arial" w:hAnsi="Arial" w:cs="Arial"/>
                <w:lang w:val="mk-MK"/>
              </w:rPr>
              <w:t>-Согледување од в</w:t>
            </w:r>
            <w:r>
              <w:rPr>
                <w:rFonts w:ascii="Arial" w:hAnsi="Arial" w:cs="Arial"/>
              </w:rPr>
              <w:t>одење</w:t>
            </w:r>
            <w:r>
              <w:rPr>
                <w:rFonts w:ascii="Arial" w:hAnsi="Arial" w:cs="Arial"/>
                <w:lang w:val="mk-MK"/>
              </w:rPr>
              <w:t xml:space="preserve">то на </w:t>
            </w:r>
            <w:r>
              <w:rPr>
                <w:rFonts w:ascii="Arial" w:hAnsi="Arial" w:cs="Arial"/>
              </w:rPr>
              <w:t>педагошката евиденција и документација</w:t>
            </w:r>
          </w:p>
          <w:p w:rsidR="00A0714F" w:rsidRDefault="002608D1">
            <w:pPr>
              <w:pStyle w:val="Header"/>
              <w:jc w:val="both"/>
              <w:rPr>
                <w:rFonts w:ascii="Arial" w:hAnsi="Arial" w:cs="Arial"/>
              </w:rPr>
            </w:pPr>
            <w:r>
              <w:rPr>
                <w:rFonts w:ascii="Arial" w:hAnsi="Arial" w:cs="Arial"/>
              </w:rPr>
              <w:t>-</w:t>
            </w:r>
            <w:r>
              <w:rPr>
                <w:rFonts w:ascii="Arial" w:hAnsi="Arial" w:cs="Arial"/>
                <w:lang w:val="mk-MK"/>
              </w:rPr>
              <w:t>Примена на современи аудио-визуелни средства и компјутери во наставниот процес</w:t>
            </w:r>
            <w:r>
              <w:rPr>
                <w:rFonts w:ascii="Arial" w:hAnsi="Arial" w:cs="Arial"/>
              </w:rPr>
              <w:t xml:space="preserve"> и план за набавка на потреб</w:t>
            </w:r>
            <w:r>
              <w:rPr>
                <w:rFonts w:ascii="Arial" w:hAnsi="Arial" w:cs="Arial"/>
              </w:rPr>
              <w:t>ни нагледни средства</w:t>
            </w:r>
          </w:p>
        </w:tc>
        <w:tc>
          <w:tcPr>
            <w:tcW w:w="1509" w:type="dxa"/>
            <w:tcBorders>
              <w:top w:val="single" w:sz="4" w:space="0" w:color="000000"/>
              <w:left w:val="single" w:sz="4" w:space="0" w:color="000000"/>
              <w:bottom w:val="single" w:sz="4" w:space="0" w:color="000000"/>
              <w:right w:val="single" w:sz="8" w:space="0" w:color="000000"/>
            </w:tcBorders>
            <w:vAlign w:val="center"/>
          </w:tcPr>
          <w:p w:rsidR="00A0714F" w:rsidRDefault="002608D1">
            <w:pPr>
              <w:pStyle w:val="Footer"/>
              <w:snapToGrid w:val="0"/>
              <w:ind w:left="72"/>
              <w:jc w:val="center"/>
              <w:rPr>
                <w:rFonts w:ascii="Arial" w:hAnsi="Arial" w:cs="Arial"/>
                <w:lang w:val="mk-MK"/>
              </w:rPr>
            </w:pPr>
            <w:r>
              <w:rPr>
                <w:rFonts w:ascii="Arial" w:hAnsi="Arial" w:cs="Arial"/>
                <w:lang w:val="mk-MK"/>
              </w:rPr>
              <w:t>Директор</w:t>
            </w:r>
          </w:p>
          <w:p w:rsidR="00A0714F" w:rsidRDefault="002608D1">
            <w:pPr>
              <w:pStyle w:val="Header"/>
              <w:jc w:val="center"/>
              <w:rPr>
                <w:rFonts w:ascii="Arial" w:hAnsi="Arial" w:cs="Arial"/>
                <w:lang w:val="mk-MK"/>
              </w:rPr>
            </w:pPr>
            <w:r>
              <w:rPr>
                <w:rFonts w:ascii="Arial" w:hAnsi="Arial" w:cs="Arial"/>
                <w:lang w:val="mk-MK"/>
              </w:rPr>
              <w:t>Педагог</w:t>
            </w:r>
          </w:p>
          <w:p w:rsidR="00A0714F" w:rsidRDefault="002608D1">
            <w:pPr>
              <w:pStyle w:val="Header"/>
              <w:jc w:val="center"/>
              <w:rPr>
                <w:rFonts w:ascii="Arial" w:hAnsi="Arial" w:cs="Arial"/>
                <w:lang w:val="mk-MK"/>
              </w:rPr>
            </w:pPr>
            <w:r>
              <w:rPr>
                <w:rFonts w:ascii="Arial" w:hAnsi="Arial" w:cs="Arial"/>
                <w:lang w:val="mk-MK"/>
              </w:rPr>
              <w:t>наставници</w:t>
            </w:r>
          </w:p>
        </w:tc>
      </w:tr>
      <w:tr w:rsidR="00A0714F">
        <w:tc>
          <w:tcPr>
            <w:tcW w:w="1560" w:type="dxa"/>
            <w:tcBorders>
              <w:top w:val="single" w:sz="4" w:space="0" w:color="000000"/>
              <w:left w:val="single" w:sz="8" w:space="0" w:color="000000"/>
              <w:bottom w:val="single" w:sz="4" w:space="0" w:color="000000"/>
            </w:tcBorders>
            <w:vAlign w:val="center"/>
          </w:tcPr>
          <w:p w:rsidR="00A0714F" w:rsidRDefault="002608D1">
            <w:pPr>
              <w:snapToGrid w:val="0"/>
              <w:jc w:val="center"/>
              <w:rPr>
                <w:rFonts w:ascii="Arial" w:hAnsi="Arial" w:cs="Arial"/>
              </w:rPr>
            </w:pPr>
            <w:r>
              <w:rPr>
                <w:rFonts w:ascii="Arial" w:hAnsi="Arial" w:cs="Arial"/>
              </w:rPr>
              <w:t>Ноември</w:t>
            </w:r>
          </w:p>
        </w:tc>
        <w:tc>
          <w:tcPr>
            <w:tcW w:w="6942" w:type="dxa"/>
            <w:tcBorders>
              <w:top w:val="single" w:sz="4" w:space="0" w:color="000000"/>
              <w:left w:val="single" w:sz="4" w:space="0" w:color="000000"/>
              <w:bottom w:val="single" w:sz="4" w:space="0" w:color="000000"/>
            </w:tcBorders>
          </w:tcPr>
          <w:p w:rsidR="00A0714F" w:rsidRDefault="002608D1">
            <w:pPr>
              <w:snapToGrid w:val="0"/>
              <w:jc w:val="both"/>
              <w:rPr>
                <w:rFonts w:ascii="Arial" w:hAnsi="Arial" w:cs="Arial"/>
                <w:lang w:val="mk-MK"/>
              </w:rPr>
            </w:pPr>
            <w:r>
              <w:rPr>
                <w:rFonts w:ascii="Arial" w:hAnsi="Arial" w:cs="Arial"/>
              </w:rPr>
              <w:t>-</w:t>
            </w:r>
            <w:r>
              <w:rPr>
                <w:rFonts w:ascii="Arial" w:hAnsi="Arial" w:cs="Arial"/>
                <w:lang w:val="mk-MK"/>
              </w:rPr>
              <w:t xml:space="preserve"> Анализа на успехот и поведението на учениците во Iтримесечие и реализација на наставниот план и програма</w:t>
            </w:r>
          </w:p>
          <w:p w:rsidR="00A0714F" w:rsidRDefault="002608D1">
            <w:pPr>
              <w:jc w:val="both"/>
              <w:rPr>
                <w:rFonts w:ascii="Arial" w:hAnsi="Arial" w:cs="Arial"/>
                <w:lang w:val="mk-MK"/>
              </w:rPr>
            </w:pPr>
            <w:r>
              <w:rPr>
                <w:rFonts w:ascii="Arial" w:hAnsi="Arial" w:cs="Arial"/>
                <w:lang w:val="mk-MK"/>
              </w:rPr>
              <w:t>- Оценка за водењето на педагошката евиденција и документација</w:t>
            </w:r>
          </w:p>
          <w:p w:rsidR="00A0714F" w:rsidRDefault="002608D1">
            <w:pPr>
              <w:jc w:val="both"/>
              <w:rPr>
                <w:rFonts w:ascii="Arial" w:hAnsi="Arial" w:cs="Arial"/>
                <w:lang w:val="mk-MK"/>
              </w:rPr>
            </w:pPr>
            <w:r>
              <w:rPr>
                <w:rFonts w:ascii="Arial" w:hAnsi="Arial" w:cs="Arial"/>
                <w:lang w:val="mk-MK"/>
              </w:rPr>
              <w:t xml:space="preserve">- Информација од </w:t>
            </w:r>
            <w:r>
              <w:rPr>
                <w:rFonts w:ascii="Arial" w:hAnsi="Arial" w:cs="Arial"/>
                <w:lang w:val="mk-MK"/>
              </w:rPr>
              <w:t xml:space="preserve">претседателите на Стручните активи за </w:t>
            </w:r>
            <w:r>
              <w:rPr>
                <w:rFonts w:ascii="Arial" w:hAnsi="Arial" w:cs="Arial"/>
                <w:lang w:val="mk-MK"/>
              </w:rPr>
              <w:lastRenderedPageBreak/>
              <w:t>реализираните акивности и донесени заклучоци.</w:t>
            </w:r>
          </w:p>
        </w:tc>
        <w:tc>
          <w:tcPr>
            <w:tcW w:w="1509" w:type="dxa"/>
            <w:tcBorders>
              <w:top w:val="single" w:sz="4" w:space="0" w:color="000000"/>
              <w:left w:val="single" w:sz="4" w:space="0" w:color="000000"/>
              <w:bottom w:val="single" w:sz="4" w:space="0" w:color="000000"/>
              <w:right w:val="single" w:sz="8" w:space="0" w:color="000000"/>
            </w:tcBorders>
            <w:vAlign w:val="center"/>
          </w:tcPr>
          <w:p w:rsidR="00A0714F" w:rsidRDefault="002608D1">
            <w:pPr>
              <w:pStyle w:val="Footer"/>
              <w:snapToGrid w:val="0"/>
              <w:ind w:left="72"/>
              <w:jc w:val="center"/>
              <w:rPr>
                <w:rFonts w:ascii="Arial" w:hAnsi="Arial" w:cs="Arial"/>
                <w:lang w:val="mk-MK"/>
              </w:rPr>
            </w:pPr>
            <w:r>
              <w:rPr>
                <w:rFonts w:ascii="Arial" w:hAnsi="Arial" w:cs="Arial"/>
                <w:lang w:val="mk-MK"/>
              </w:rPr>
              <w:lastRenderedPageBreak/>
              <w:t>Директор</w:t>
            </w:r>
          </w:p>
          <w:p w:rsidR="00A0714F" w:rsidRDefault="002608D1">
            <w:pPr>
              <w:jc w:val="center"/>
              <w:rPr>
                <w:rFonts w:ascii="Arial" w:hAnsi="Arial" w:cs="Arial"/>
                <w:lang w:val="mk-MK"/>
              </w:rPr>
            </w:pPr>
            <w:r>
              <w:rPr>
                <w:rFonts w:ascii="Arial" w:hAnsi="Arial" w:cs="Arial"/>
                <w:lang w:val="mk-MK"/>
              </w:rPr>
              <w:t>Педагог</w:t>
            </w:r>
          </w:p>
          <w:p w:rsidR="00A0714F" w:rsidRDefault="002608D1">
            <w:pPr>
              <w:jc w:val="center"/>
              <w:rPr>
                <w:rFonts w:ascii="Arial" w:hAnsi="Arial" w:cs="Arial"/>
                <w:lang w:val="mk-MK"/>
              </w:rPr>
            </w:pPr>
            <w:r>
              <w:rPr>
                <w:rFonts w:ascii="Arial" w:hAnsi="Arial" w:cs="Arial"/>
                <w:lang w:val="mk-MK"/>
              </w:rPr>
              <w:t>Стручни активи</w:t>
            </w:r>
          </w:p>
          <w:p w:rsidR="00A0714F" w:rsidRDefault="002608D1">
            <w:pPr>
              <w:ind w:left="-90" w:right="-87"/>
              <w:jc w:val="center"/>
              <w:rPr>
                <w:rFonts w:ascii="Arial" w:hAnsi="Arial" w:cs="Arial"/>
                <w:lang w:val="mk-MK"/>
              </w:rPr>
            </w:pPr>
            <w:r>
              <w:rPr>
                <w:rFonts w:ascii="Arial" w:hAnsi="Arial" w:cs="Arial"/>
                <w:lang w:val="mk-MK"/>
              </w:rPr>
              <w:lastRenderedPageBreak/>
              <w:t>координатори</w:t>
            </w:r>
          </w:p>
        </w:tc>
      </w:tr>
      <w:tr w:rsidR="00A0714F">
        <w:trPr>
          <w:trHeight w:val="530"/>
        </w:trPr>
        <w:tc>
          <w:tcPr>
            <w:tcW w:w="1560" w:type="dxa"/>
            <w:tcBorders>
              <w:top w:val="single" w:sz="4" w:space="0" w:color="000000"/>
              <w:left w:val="single" w:sz="8" w:space="0" w:color="000000"/>
              <w:bottom w:val="single" w:sz="4" w:space="0" w:color="000000"/>
            </w:tcBorders>
            <w:vAlign w:val="center"/>
          </w:tcPr>
          <w:p w:rsidR="00A0714F" w:rsidRDefault="002608D1">
            <w:pPr>
              <w:snapToGrid w:val="0"/>
              <w:jc w:val="center"/>
              <w:rPr>
                <w:rFonts w:ascii="Arial" w:hAnsi="Arial" w:cs="Arial"/>
              </w:rPr>
            </w:pPr>
            <w:r>
              <w:rPr>
                <w:rFonts w:ascii="Arial" w:hAnsi="Arial" w:cs="Arial"/>
              </w:rPr>
              <w:lastRenderedPageBreak/>
              <w:t>Декември</w:t>
            </w:r>
          </w:p>
        </w:tc>
        <w:tc>
          <w:tcPr>
            <w:tcW w:w="6942" w:type="dxa"/>
            <w:tcBorders>
              <w:top w:val="single" w:sz="4" w:space="0" w:color="000000"/>
              <w:left w:val="single" w:sz="4" w:space="0" w:color="000000"/>
              <w:bottom w:val="single" w:sz="4" w:space="0" w:color="000000"/>
            </w:tcBorders>
          </w:tcPr>
          <w:p w:rsidR="00A0714F" w:rsidRDefault="002608D1">
            <w:pPr>
              <w:snapToGrid w:val="0"/>
              <w:jc w:val="both"/>
              <w:rPr>
                <w:rFonts w:ascii="Arial" w:hAnsi="Arial" w:cs="Arial"/>
                <w:lang w:val="mk-MK"/>
              </w:rPr>
            </w:pPr>
            <w:r>
              <w:rPr>
                <w:rFonts w:ascii="Arial" w:hAnsi="Arial" w:cs="Arial"/>
                <w:lang w:val="mk-MK"/>
              </w:rPr>
              <w:t>- Реализација на развојните цели од подрачјето на промени (според Развојниот план)</w:t>
            </w:r>
          </w:p>
          <w:p w:rsidR="00A0714F" w:rsidRDefault="002608D1">
            <w:pPr>
              <w:jc w:val="both"/>
              <w:rPr>
                <w:rFonts w:ascii="Arial" w:hAnsi="Arial" w:cs="Arial"/>
                <w:lang w:val="mk-MK"/>
              </w:rPr>
            </w:pPr>
            <w:r>
              <w:rPr>
                <w:rFonts w:ascii="Arial" w:hAnsi="Arial" w:cs="Arial"/>
                <w:lang w:val="mk-MK"/>
              </w:rPr>
              <w:t xml:space="preserve">- Информација за реализација на </w:t>
            </w:r>
            <w:r>
              <w:rPr>
                <w:rFonts w:ascii="Arial" w:hAnsi="Arial" w:cs="Arial"/>
                <w:lang w:val="mk-MK"/>
              </w:rPr>
              <w:t>наставата според посетените часови и искористеноста на аудио-визуелните средства и компјутери во наставата</w:t>
            </w:r>
          </w:p>
          <w:p w:rsidR="00A0714F" w:rsidRDefault="002608D1">
            <w:pPr>
              <w:jc w:val="both"/>
              <w:rPr>
                <w:rFonts w:ascii="Arial" w:hAnsi="Arial" w:cs="Arial"/>
                <w:lang w:val="mk-MK"/>
              </w:rPr>
            </w:pPr>
            <w:r>
              <w:rPr>
                <w:rFonts w:ascii="Arial" w:hAnsi="Arial" w:cs="Arial"/>
                <w:lang w:val="mk-MK"/>
              </w:rPr>
              <w:t>- Организирање на новогодишна прослава</w:t>
            </w:r>
          </w:p>
        </w:tc>
        <w:tc>
          <w:tcPr>
            <w:tcW w:w="1509" w:type="dxa"/>
            <w:tcBorders>
              <w:top w:val="single" w:sz="4" w:space="0" w:color="000000"/>
              <w:left w:val="single" w:sz="4" w:space="0" w:color="000000"/>
              <w:bottom w:val="single" w:sz="4" w:space="0" w:color="000000"/>
              <w:right w:val="single" w:sz="8" w:space="0" w:color="000000"/>
            </w:tcBorders>
            <w:vAlign w:val="center"/>
          </w:tcPr>
          <w:p w:rsidR="00A0714F" w:rsidRDefault="002608D1">
            <w:pPr>
              <w:pStyle w:val="Footer"/>
              <w:snapToGrid w:val="0"/>
              <w:ind w:left="72"/>
              <w:jc w:val="center"/>
              <w:rPr>
                <w:rFonts w:ascii="Arial" w:hAnsi="Arial" w:cs="Arial"/>
                <w:lang w:val="mk-MK"/>
              </w:rPr>
            </w:pPr>
            <w:r>
              <w:rPr>
                <w:rFonts w:ascii="Arial" w:hAnsi="Arial" w:cs="Arial"/>
                <w:lang w:val="mk-MK"/>
              </w:rPr>
              <w:t>Директор</w:t>
            </w:r>
          </w:p>
          <w:p w:rsidR="00A0714F" w:rsidRDefault="002608D1">
            <w:pPr>
              <w:jc w:val="center"/>
              <w:rPr>
                <w:rFonts w:ascii="Arial" w:hAnsi="Arial" w:cs="Arial"/>
                <w:lang w:val="mk-MK"/>
              </w:rPr>
            </w:pPr>
            <w:r>
              <w:rPr>
                <w:rFonts w:ascii="Arial" w:hAnsi="Arial" w:cs="Arial"/>
                <w:lang w:val="mk-MK"/>
              </w:rPr>
              <w:t>Педагог</w:t>
            </w:r>
          </w:p>
          <w:p w:rsidR="00A0714F" w:rsidRDefault="002608D1">
            <w:pPr>
              <w:ind w:left="-90" w:right="-87"/>
              <w:jc w:val="center"/>
              <w:rPr>
                <w:rFonts w:ascii="Arial" w:hAnsi="Arial" w:cs="Arial"/>
                <w:lang w:val="mk-MK"/>
              </w:rPr>
            </w:pPr>
            <w:r>
              <w:rPr>
                <w:rFonts w:ascii="Arial" w:hAnsi="Arial" w:cs="Arial"/>
                <w:lang w:val="mk-MK"/>
              </w:rPr>
              <w:t>координатори</w:t>
            </w:r>
          </w:p>
        </w:tc>
      </w:tr>
      <w:tr w:rsidR="00A0714F">
        <w:tc>
          <w:tcPr>
            <w:tcW w:w="1560" w:type="dxa"/>
            <w:tcBorders>
              <w:top w:val="single" w:sz="4" w:space="0" w:color="000000"/>
              <w:left w:val="single" w:sz="8" w:space="0" w:color="000000"/>
              <w:bottom w:val="single" w:sz="4" w:space="0" w:color="000000"/>
            </w:tcBorders>
            <w:vAlign w:val="center"/>
          </w:tcPr>
          <w:p w:rsidR="00A0714F" w:rsidRDefault="002608D1">
            <w:pPr>
              <w:snapToGrid w:val="0"/>
              <w:jc w:val="center"/>
              <w:rPr>
                <w:rFonts w:ascii="Arial" w:hAnsi="Arial" w:cs="Arial"/>
              </w:rPr>
            </w:pPr>
            <w:r>
              <w:rPr>
                <w:rFonts w:ascii="Arial" w:hAnsi="Arial" w:cs="Arial"/>
              </w:rPr>
              <w:t>Јануари</w:t>
            </w:r>
          </w:p>
        </w:tc>
        <w:tc>
          <w:tcPr>
            <w:tcW w:w="6942" w:type="dxa"/>
            <w:tcBorders>
              <w:top w:val="single" w:sz="4" w:space="0" w:color="000000"/>
              <w:left w:val="single" w:sz="4" w:space="0" w:color="000000"/>
              <w:bottom w:val="single" w:sz="4" w:space="0" w:color="000000"/>
            </w:tcBorders>
          </w:tcPr>
          <w:p w:rsidR="00A0714F" w:rsidRDefault="002608D1">
            <w:pPr>
              <w:pStyle w:val="Header"/>
              <w:snapToGrid w:val="0"/>
              <w:jc w:val="both"/>
              <w:rPr>
                <w:rFonts w:ascii="Arial" w:hAnsi="Arial" w:cs="Arial"/>
              </w:rPr>
            </w:pPr>
            <w:r>
              <w:rPr>
                <w:rFonts w:ascii="Arial" w:hAnsi="Arial" w:cs="Arial"/>
              </w:rPr>
              <w:t>-</w:t>
            </w:r>
            <w:r>
              <w:rPr>
                <w:rFonts w:ascii="Arial" w:hAnsi="Arial" w:cs="Arial"/>
                <w:lang w:val="mk-MK"/>
              </w:rPr>
              <w:t xml:space="preserve">Утврдување </w:t>
            </w:r>
            <w:r>
              <w:rPr>
                <w:rFonts w:ascii="Arial" w:hAnsi="Arial" w:cs="Arial"/>
              </w:rPr>
              <w:t xml:space="preserve">на постигнатиот успех и поведение на учениците во првото </w:t>
            </w:r>
            <w:r>
              <w:rPr>
                <w:rFonts w:ascii="Arial" w:hAnsi="Arial" w:cs="Arial"/>
              </w:rPr>
              <w:t>полугодие и предлог мерки за подобрување.</w:t>
            </w:r>
          </w:p>
          <w:p w:rsidR="00A0714F" w:rsidRDefault="002608D1">
            <w:pPr>
              <w:pStyle w:val="Header"/>
              <w:jc w:val="both"/>
              <w:rPr>
                <w:rFonts w:ascii="Arial" w:hAnsi="Arial" w:cs="Arial"/>
                <w:lang w:val="mk-MK"/>
              </w:rPr>
            </w:pPr>
            <w:r>
              <w:rPr>
                <w:rFonts w:ascii="Arial" w:hAnsi="Arial" w:cs="Arial"/>
              </w:rPr>
              <w:t>-</w:t>
            </w:r>
            <w:r>
              <w:rPr>
                <w:rFonts w:ascii="Arial" w:hAnsi="Arial" w:cs="Arial"/>
                <w:lang w:val="mk-MK"/>
              </w:rPr>
              <w:t>Реализација на наставниот план и програма</w:t>
            </w:r>
          </w:p>
          <w:p w:rsidR="00A0714F" w:rsidRDefault="002608D1">
            <w:pPr>
              <w:jc w:val="both"/>
              <w:rPr>
                <w:rFonts w:ascii="Arial" w:hAnsi="Arial" w:cs="Arial"/>
                <w:lang w:val="mk-MK"/>
              </w:rPr>
            </w:pPr>
            <w:r>
              <w:rPr>
                <w:rFonts w:ascii="Arial" w:hAnsi="Arial" w:cs="Arial"/>
                <w:lang w:val="mk-MK"/>
              </w:rPr>
              <w:t>- Оценка за водењето на педагошката евиденција и документација</w:t>
            </w:r>
          </w:p>
          <w:p w:rsidR="00A0714F" w:rsidRDefault="002608D1">
            <w:pPr>
              <w:jc w:val="both"/>
              <w:rPr>
                <w:rFonts w:ascii="Arial" w:hAnsi="Arial" w:cs="Arial"/>
                <w:lang w:val="mk-MK"/>
              </w:rPr>
            </w:pPr>
            <w:r>
              <w:rPr>
                <w:rFonts w:ascii="Arial" w:hAnsi="Arial" w:cs="Arial"/>
                <w:lang w:val="mk-MK"/>
              </w:rPr>
              <w:t>- Разгледување и усвојување на Полугодишниот извештај за работата на училиштето</w:t>
            </w:r>
          </w:p>
        </w:tc>
        <w:tc>
          <w:tcPr>
            <w:tcW w:w="1509" w:type="dxa"/>
            <w:tcBorders>
              <w:top w:val="single" w:sz="4" w:space="0" w:color="000000"/>
              <w:left w:val="single" w:sz="4" w:space="0" w:color="000000"/>
              <w:bottom w:val="single" w:sz="4" w:space="0" w:color="000000"/>
              <w:right w:val="single" w:sz="8" w:space="0" w:color="000000"/>
            </w:tcBorders>
            <w:vAlign w:val="center"/>
          </w:tcPr>
          <w:p w:rsidR="00A0714F" w:rsidRDefault="002608D1">
            <w:pPr>
              <w:pStyle w:val="Footer"/>
              <w:snapToGrid w:val="0"/>
              <w:ind w:left="72"/>
              <w:jc w:val="center"/>
              <w:rPr>
                <w:rFonts w:ascii="Arial" w:hAnsi="Arial" w:cs="Arial"/>
                <w:lang w:val="mk-MK"/>
              </w:rPr>
            </w:pPr>
            <w:r>
              <w:rPr>
                <w:rFonts w:ascii="Arial" w:hAnsi="Arial" w:cs="Arial"/>
                <w:lang w:val="mk-MK"/>
              </w:rPr>
              <w:t>Директор</w:t>
            </w:r>
          </w:p>
          <w:p w:rsidR="00A0714F" w:rsidRDefault="002608D1">
            <w:pPr>
              <w:pStyle w:val="Header"/>
              <w:jc w:val="center"/>
              <w:rPr>
                <w:rFonts w:ascii="Arial" w:hAnsi="Arial" w:cs="Arial"/>
                <w:lang w:val="mk-MK"/>
              </w:rPr>
            </w:pPr>
            <w:r>
              <w:rPr>
                <w:rFonts w:ascii="Arial" w:hAnsi="Arial" w:cs="Arial"/>
                <w:lang w:val="mk-MK"/>
              </w:rPr>
              <w:t>Педагог</w:t>
            </w:r>
          </w:p>
          <w:p w:rsidR="00A0714F" w:rsidRDefault="002608D1">
            <w:pPr>
              <w:jc w:val="center"/>
              <w:rPr>
                <w:rFonts w:ascii="Arial" w:hAnsi="Arial" w:cs="Arial"/>
                <w:lang w:val="mk-MK"/>
              </w:rPr>
            </w:pPr>
            <w:r>
              <w:rPr>
                <w:rFonts w:ascii="Arial" w:hAnsi="Arial" w:cs="Arial"/>
                <w:lang w:val="mk-MK"/>
              </w:rPr>
              <w:t>наставници</w:t>
            </w:r>
          </w:p>
        </w:tc>
      </w:tr>
      <w:tr w:rsidR="00A0714F">
        <w:tc>
          <w:tcPr>
            <w:tcW w:w="1560" w:type="dxa"/>
            <w:tcBorders>
              <w:top w:val="single" w:sz="4" w:space="0" w:color="000000"/>
              <w:left w:val="single" w:sz="8" w:space="0" w:color="000000"/>
              <w:bottom w:val="single" w:sz="4" w:space="0" w:color="000000"/>
            </w:tcBorders>
            <w:vAlign w:val="center"/>
          </w:tcPr>
          <w:p w:rsidR="00A0714F" w:rsidRDefault="002608D1">
            <w:pPr>
              <w:snapToGrid w:val="0"/>
              <w:jc w:val="center"/>
              <w:rPr>
                <w:rFonts w:ascii="Arial" w:hAnsi="Arial" w:cs="Arial"/>
                <w:lang w:val="mk-MK"/>
              </w:rPr>
            </w:pPr>
            <w:r>
              <w:rPr>
                <w:rFonts w:ascii="Arial" w:hAnsi="Arial" w:cs="Arial"/>
                <w:lang w:val="mk-MK"/>
              </w:rPr>
              <w:t>Февруари</w:t>
            </w:r>
          </w:p>
        </w:tc>
        <w:tc>
          <w:tcPr>
            <w:tcW w:w="6942" w:type="dxa"/>
            <w:tcBorders>
              <w:top w:val="single" w:sz="4" w:space="0" w:color="000000"/>
              <w:left w:val="single" w:sz="4" w:space="0" w:color="000000"/>
              <w:bottom w:val="single" w:sz="4" w:space="0" w:color="000000"/>
            </w:tcBorders>
          </w:tcPr>
          <w:p w:rsidR="00A0714F" w:rsidRDefault="002608D1">
            <w:pPr>
              <w:snapToGrid w:val="0"/>
              <w:jc w:val="both"/>
              <w:rPr>
                <w:rFonts w:ascii="Arial" w:hAnsi="Arial" w:cs="Arial"/>
                <w:lang w:val="mk-MK"/>
              </w:rPr>
            </w:pPr>
            <w:r>
              <w:rPr>
                <w:rFonts w:ascii="Arial" w:hAnsi="Arial" w:cs="Arial"/>
                <w:lang w:val="mk-MK"/>
              </w:rPr>
              <w:t>- Тековни активности во рамки на проекти во кои е вклучено училиштето</w:t>
            </w:r>
          </w:p>
        </w:tc>
        <w:tc>
          <w:tcPr>
            <w:tcW w:w="1509" w:type="dxa"/>
            <w:tcBorders>
              <w:top w:val="single" w:sz="4" w:space="0" w:color="000000"/>
              <w:left w:val="single" w:sz="4" w:space="0" w:color="000000"/>
              <w:bottom w:val="single" w:sz="4" w:space="0" w:color="000000"/>
              <w:right w:val="single" w:sz="8" w:space="0" w:color="000000"/>
            </w:tcBorders>
          </w:tcPr>
          <w:p w:rsidR="00A0714F" w:rsidRDefault="002608D1">
            <w:pPr>
              <w:snapToGrid w:val="0"/>
              <w:ind w:left="-90" w:right="-87"/>
              <w:jc w:val="both"/>
              <w:rPr>
                <w:rFonts w:ascii="Arial" w:hAnsi="Arial" w:cs="Arial"/>
                <w:lang w:val="mk-MK"/>
              </w:rPr>
            </w:pPr>
            <w:r>
              <w:rPr>
                <w:rFonts w:ascii="Arial" w:hAnsi="Arial" w:cs="Arial"/>
                <w:lang w:val="mk-MK"/>
              </w:rPr>
              <w:t>координатори</w:t>
            </w:r>
          </w:p>
        </w:tc>
      </w:tr>
      <w:tr w:rsidR="00A0714F">
        <w:tc>
          <w:tcPr>
            <w:tcW w:w="1560" w:type="dxa"/>
            <w:tcBorders>
              <w:top w:val="single" w:sz="4" w:space="0" w:color="000000"/>
              <w:left w:val="single" w:sz="8" w:space="0" w:color="000000"/>
              <w:bottom w:val="single" w:sz="4" w:space="0" w:color="000000"/>
            </w:tcBorders>
            <w:vAlign w:val="center"/>
          </w:tcPr>
          <w:p w:rsidR="00A0714F" w:rsidRDefault="002608D1">
            <w:pPr>
              <w:snapToGrid w:val="0"/>
              <w:jc w:val="center"/>
              <w:rPr>
                <w:rFonts w:ascii="Arial" w:hAnsi="Arial" w:cs="Arial"/>
                <w:lang w:val="mk-MK"/>
              </w:rPr>
            </w:pPr>
            <w:r>
              <w:rPr>
                <w:rFonts w:ascii="Arial" w:hAnsi="Arial" w:cs="Arial"/>
                <w:lang w:val="mk-MK"/>
              </w:rPr>
              <w:t>Март</w:t>
            </w:r>
          </w:p>
        </w:tc>
        <w:tc>
          <w:tcPr>
            <w:tcW w:w="6942" w:type="dxa"/>
            <w:tcBorders>
              <w:top w:val="single" w:sz="4" w:space="0" w:color="000000"/>
              <w:left w:val="single" w:sz="4" w:space="0" w:color="000000"/>
              <w:bottom w:val="single" w:sz="4" w:space="0" w:color="000000"/>
            </w:tcBorders>
          </w:tcPr>
          <w:p w:rsidR="00A0714F" w:rsidRDefault="002608D1">
            <w:pPr>
              <w:snapToGrid w:val="0"/>
              <w:jc w:val="both"/>
              <w:rPr>
                <w:rFonts w:ascii="Arial" w:hAnsi="Arial" w:cs="Arial"/>
                <w:lang w:val="mk-MK"/>
              </w:rPr>
            </w:pPr>
            <w:r>
              <w:rPr>
                <w:rFonts w:ascii="Arial" w:hAnsi="Arial" w:cs="Arial"/>
                <w:lang w:val="mk-MK"/>
              </w:rPr>
              <w:t>- Планирање динамика за спроведување ученички натпревари</w:t>
            </w:r>
          </w:p>
          <w:p w:rsidR="00A0714F" w:rsidRDefault="002608D1">
            <w:pPr>
              <w:jc w:val="both"/>
              <w:rPr>
                <w:rFonts w:ascii="Arial" w:hAnsi="Arial" w:cs="Arial"/>
                <w:lang w:val="mk-MK"/>
              </w:rPr>
            </w:pPr>
            <w:r>
              <w:rPr>
                <w:rFonts w:ascii="Arial" w:hAnsi="Arial" w:cs="Arial"/>
                <w:lang w:val="mk-MK"/>
              </w:rPr>
              <w:t>- Планирање активности за денот на екологијата и денот на дрвото</w:t>
            </w:r>
          </w:p>
        </w:tc>
        <w:tc>
          <w:tcPr>
            <w:tcW w:w="1509" w:type="dxa"/>
            <w:tcBorders>
              <w:top w:val="single" w:sz="4" w:space="0" w:color="000000"/>
              <w:left w:val="single" w:sz="4" w:space="0" w:color="000000"/>
              <w:bottom w:val="single" w:sz="4" w:space="0" w:color="000000"/>
              <w:right w:val="single" w:sz="8" w:space="0" w:color="000000"/>
            </w:tcBorders>
            <w:vAlign w:val="center"/>
          </w:tcPr>
          <w:p w:rsidR="00A0714F" w:rsidRDefault="002608D1">
            <w:pPr>
              <w:snapToGrid w:val="0"/>
              <w:jc w:val="center"/>
              <w:rPr>
                <w:rFonts w:ascii="Arial" w:hAnsi="Arial" w:cs="Arial"/>
                <w:lang w:val="mk-MK"/>
              </w:rPr>
            </w:pPr>
            <w:r>
              <w:rPr>
                <w:rFonts w:ascii="Arial" w:hAnsi="Arial" w:cs="Arial"/>
                <w:lang w:val="mk-MK"/>
              </w:rPr>
              <w:t>наставници</w:t>
            </w:r>
          </w:p>
        </w:tc>
      </w:tr>
      <w:tr w:rsidR="00A0714F">
        <w:tc>
          <w:tcPr>
            <w:tcW w:w="1560" w:type="dxa"/>
            <w:tcBorders>
              <w:top w:val="single" w:sz="4" w:space="0" w:color="000000"/>
              <w:left w:val="single" w:sz="8" w:space="0" w:color="000000"/>
              <w:bottom w:val="single" w:sz="4" w:space="0" w:color="000000"/>
            </w:tcBorders>
            <w:vAlign w:val="center"/>
          </w:tcPr>
          <w:p w:rsidR="00A0714F" w:rsidRDefault="002608D1">
            <w:pPr>
              <w:snapToGrid w:val="0"/>
              <w:jc w:val="center"/>
              <w:rPr>
                <w:rFonts w:ascii="Arial" w:hAnsi="Arial" w:cs="Arial"/>
              </w:rPr>
            </w:pPr>
            <w:r>
              <w:rPr>
                <w:rFonts w:ascii="Arial" w:hAnsi="Arial" w:cs="Arial"/>
              </w:rPr>
              <w:t>Април</w:t>
            </w:r>
          </w:p>
        </w:tc>
        <w:tc>
          <w:tcPr>
            <w:tcW w:w="6942" w:type="dxa"/>
            <w:tcBorders>
              <w:top w:val="single" w:sz="4" w:space="0" w:color="000000"/>
              <w:left w:val="single" w:sz="4" w:space="0" w:color="000000"/>
              <w:bottom w:val="single" w:sz="4" w:space="0" w:color="000000"/>
            </w:tcBorders>
          </w:tcPr>
          <w:p w:rsidR="00A0714F" w:rsidRDefault="002608D1">
            <w:pPr>
              <w:snapToGrid w:val="0"/>
              <w:jc w:val="both"/>
              <w:rPr>
                <w:rFonts w:ascii="Arial" w:hAnsi="Arial" w:cs="Arial"/>
              </w:rPr>
            </w:pPr>
            <w:r>
              <w:rPr>
                <w:rFonts w:ascii="Arial" w:hAnsi="Arial" w:cs="Arial"/>
              </w:rPr>
              <w:t xml:space="preserve">-Реализација на </w:t>
            </w:r>
            <w:r>
              <w:rPr>
                <w:rFonts w:ascii="Arial" w:hAnsi="Arial" w:cs="Arial"/>
              </w:rPr>
              <w:t>програмата во трето тр</w:t>
            </w:r>
            <w:r>
              <w:rPr>
                <w:rFonts w:ascii="Arial" w:hAnsi="Arial" w:cs="Arial"/>
                <w:lang w:val="mk-MK"/>
              </w:rPr>
              <w:t>и</w:t>
            </w:r>
            <w:r>
              <w:rPr>
                <w:rFonts w:ascii="Arial" w:hAnsi="Arial" w:cs="Arial"/>
              </w:rPr>
              <w:t>месечие</w:t>
            </w:r>
          </w:p>
          <w:p w:rsidR="00A0714F" w:rsidRDefault="002608D1">
            <w:pPr>
              <w:jc w:val="both"/>
              <w:rPr>
                <w:rFonts w:ascii="Arial" w:hAnsi="Arial" w:cs="Arial"/>
              </w:rPr>
            </w:pPr>
            <w:r>
              <w:rPr>
                <w:rFonts w:ascii="Arial" w:hAnsi="Arial" w:cs="Arial"/>
              </w:rPr>
              <w:t>-успех и поведение на учениците во трето тр</w:t>
            </w:r>
            <w:r>
              <w:rPr>
                <w:rFonts w:ascii="Arial" w:hAnsi="Arial" w:cs="Arial"/>
                <w:lang w:val="mk-MK"/>
              </w:rPr>
              <w:t>и</w:t>
            </w:r>
            <w:r>
              <w:rPr>
                <w:rFonts w:ascii="Arial" w:hAnsi="Arial" w:cs="Arial"/>
              </w:rPr>
              <w:t>месечие</w:t>
            </w:r>
          </w:p>
          <w:p w:rsidR="00A0714F" w:rsidRDefault="002608D1">
            <w:pPr>
              <w:jc w:val="both"/>
              <w:rPr>
                <w:rFonts w:ascii="Arial" w:hAnsi="Arial" w:cs="Arial"/>
                <w:lang w:val="mk-MK"/>
              </w:rPr>
            </w:pPr>
            <w:r>
              <w:rPr>
                <w:rFonts w:ascii="Arial" w:hAnsi="Arial" w:cs="Arial"/>
                <w:lang w:val="mk-MK"/>
              </w:rPr>
              <w:t>- Оценка за водењето на педагошката евиденција и документација</w:t>
            </w:r>
          </w:p>
          <w:p w:rsidR="00A0714F" w:rsidRDefault="002608D1">
            <w:pPr>
              <w:jc w:val="both"/>
              <w:rPr>
                <w:rFonts w:ascii="Arial" w:hAnsi="Arial" w:cs="Arial"/>
                <w:lang w:val="mk-MK"/>
              </w:rPr>
            </w:pPr>
            <w:r>
              <w:rPr>
                <w:rFonts w:ascii="Arial" w:hAnsi="Arial" w:cs="Arial"/>
                <w:lang w:val="mk-MK"/>
              </w:rPr>
              <w:t>-Информација за посетените часови и примена на ИКТ и иноваативна настава</w:t>
            </w:r>
          </w:p>
        </w:tc>
        <w:tc>
          <w:tcPr>
            <w:tcW w:w="1509" w:type="dxa"/>
            <w:tcBorders>
              <w:top w:val="single" w:sz="4" w:space="0" w:color="000000"/>
              <w:left w:val="single" w:sz="4" w:space="0" w:color="000000"/>
              <w:bottom w:val="single" w:sz="4" w:space="0" w:color="000000"/>
              <w:right w:val="single" w:sz="8" w:space="0" w:color="000000"/>
            </w:tcBorders>
            <w:vAlign w:val="center"/>
          </w:tcPr>
          <w:p w:rsidR="00A0714F" w:rsidRDefault="002608D1">
            <w:pPr>
              <w:pStyle w:val="Footer"/>
              <w:snapToGrid w:val="0"/>
              <w:jc w:val="center"/>
              <w:rPr>
                <w:rFonts w:ascii="Arial" w:hAnsi="Arial" w:cs="Arial"/>
                <w:lang w:val="mk-MK"/>
              </w:rPr>
            </w:pPr>
            <w:r>
              <w:rPr>
                <w:rFonts w:ascii="Arial" w:hAnsi="Arial" w:cs="Arial"/>
                <w:lang w:val="mk-MK"/>
              </w:rPr>
              <w:t>Директор</w:t>
            </w:r>
          </w:p>
          <w:p w:rsidR="00A0714F" w:rsidRDefault="002608D1">
            <w:pPr>
              <w:pStyle w:val="Header"/>
              <w:jc w:val="center"/>
              <w:rPr>
                <w:rFonts w:ascii="Arial" w:hAnsi="Arial" w:cs="Arial"/>
                <w:lang w:val="mk-MK"/>
              </w:rPr>
            </w:pPr>
            <w:r>
              <w:rPr>
                <w:rFonts w:ascii="Arial" w:hAnsi="Arial" w:cs="Arial"/>
                <w:lang w:val="mk-MK"/>
              </w:rPr>
              <w:t>Педагог</w:t>
            </w:r>
          </w:p>
          <w:p w:rsidR="00A0714F" w:rsidRDefault="002608D1">
            <w:pPr>
              <w:jc w:val="center"/>
              <w:rPr>
                <w:rFonts w:ascii="Arial" w:hAnsi="Arial" w:cs="Arial"/>
                <w:lang w:val="mk-MK"/>
              </w:rPr>
            </w:pPr>
            <w:r>
              <w:rPr>
                <w:rFonts w:ascii="Arial" w:hAnsi="Arial" w:cs="Arial"/>
                <w:lang w:val="mk-MK"/>
              </w:rPr>
              <w:t>наставници</w:t>
            </w:r>
          </w:p>
        </w:tc>
      </w:tr>
      <w:tr w:rsidR="00A0714F">
        <w:trPr>
          <w:trHeight w:val="720"/>
        </w:trPr>
        <w:tc>
          <w:tcPr>
            <w:tcW w:w="1560" w:type="dxa"/>
            <w:tcBorders>
              <w:top w:val="single" w:sz="4" w:space="0" w:color="000000"/>
              <w:left w:val="single" w:sz="8" w:space="0" w:color="000000"/>
              <w:bottom w:val="single" w:sz="4" w:space="0" w:color="000000"/>
            </w:tcBorders>
            <w:vAlign w:val="center"/>
          </w:tcPr>
          <w:p w:rsidR="00A0714F" w:rsidRDefault="002608D1">
            <w:pPr>
              <w:snapToGrid w:val="0"/>
              <w:jc w:val="center"/>
              <w:rPr>
                <w:rFonts w:ascii="Arial" w:hAnsi="Arial" w:cs="Arial"/>
              </w:rPr>
            </w:pPr>
            <w:r>
              <w:rPr>
                <w:rFonts w:ascii="Arial" w:hAnsi="Arial" w:cs="Arial"/>
              </w:rPr>
              <w:t>Мај</w:t>
            </w:r>
          </w:p>
        </w:tc>
        <w:tc>
          <w:tcPr>
            <w:tcW w:w="6942" w:type="dxa"/>
            <w:tcBorders>
              <w:top w:val="single" w:sz="4" w:space="0" w:color="000000"/>
              <w:left w:val="single" w:sz="4" w:space="0" w:color="000000"/>
              <w:bottom w:val="single" w:sz="4" w:space="0" w:color="000000"/>
            </w:tcBorders>
          </w:tcPr>
          <w:p w:rsidR="00A0714F" w:rsidRDefault="002608D1">
            <w:pPr>
              <w:snapToGrid w:val="0"/>
              <w:jc w:val="both"/>
              <w:rPr>
                <w:rFonts w:ascii="Arial" w:hAnsi="Arial" w:cs="Arial"/>
              </w:rPr>
            </w:pPr>
            <w:r>
              <w:rPr>
                <w:rFonts w:ascii="Arial" w:hAnsi="Arial" w:cs="Arial"/>
              </w:rPr>
              <w:t>-Предлог-активности за обележување на патрониот празник на училиштето.</w:t>
            </w:r>
          </w:p>
          <w:p w:rsidR="00A0714F" w:rsidRDefault="002608D1">
            <w:pPr>
              <w:jc w:val="both"/>
              <w:rPr>
                <w:rFonts w:ascii="Arial" w:hAnsi="Arial" w:cs="Arial"/>
                <w:lang w:val="mk-MK"/>
              </w:rPr>
            </w:pPr>
            <w:r>
              <w:rPr>
                <w:rFonts w:ascii="Arial" w:hAnsi="Arial" w:cs="Arial"/>
                <w:lang w:val="mk-MK"/>
              </w:rPr>
              <w:t>- Тековни активности во рамки напроекти</w:t>
            </w:r>
          </w:p>
        </w:tc>
        <w:tc>
          <w:tcPr>
            <w:tcW w:w="1509" w:type="dxa"/>
            <w:tcBorders>
              <w:top w:val="single" w:sz="4" w:space="0" w:color="000000"/>
              <w:left w:val="single" w:sz="4" w:space="0" w:color="000000"/>
              <w:bottom w:val="single" w:sz="4" w:space="0" w:color="000000"/>
              <w:right w:val="single" w:sz="8" w:space="0" w:color="000000"/>
            </w:tcBorders>
            <w:vAlign w:val="center"/>
          </w:tcPr>
          <w:p w:rsidR="00A0714F" w:rsidRDefault="002608D1">
            <w:pPr>
              <w:snapToGrid w:val="0"/>
              <w:jc w:val="center"/>
              <w:rPr>
                <w:rFonts w:ascii="Arial" w:hAnsi="Arial" w:cs="Arial"/>
                <w:lang w:val="mk-MK"/>
              </w:rPr>
            </w:pPr>
            <w:r>
              <w:rPr>
                <w:rFonts w:ascii="Arial" w:hAnsi="Arial" w:cs="Arial"/>
                <w:lang w:val="mk-MK"/>
              </w:rPr>
              <w:t>Одговорни наставници</w:t>
            </w:r>
          </w:p>
          <w:p w:rsidR="00A0714F" w:rsidRDefault="002608D1">
            <w:pPr>
              <w:ind w:left="-90" w:right="-87"/>
              <w:jc w:val="center"/>
              <w:rPr>
                <w:rFonts w:ascii="Arial" w:hAnsi="Arial" w:cs="Arial"/>
                <w:lang w:val="mk-MK"/>
              </w:rPr>
            </w:pPr>
            <w:r>
              <w:rPr>
                <w:rFonts w:ascii="Arial" w:hAnsi="Arial" w:cs="Arial"/>
                <w:lang w:val="mk-MK"/>
              </w:rPr>
              <w:t>координатори</w:t>
            </w:r>
          </w:p>
        </w:tc>
      </w:tr>
      <w:tr w:rsidR="00A0714F">
        <w:trPr>
          <w:trHeight w:val="710"/>
        </w:trPr>
        <w:tc>
          <w:tcPr>
            <w:tcW w:w="1560" w:type="dxa"/>
            <w:tcBorders>
              <w:top w:val="single" w:sz="4" w:space="0" w:color="000000"/>
              <w:left w:val="single" w:sz="8" w:space="0" w:color="000000"/>
              <w:bottom w:val="single" w:sz="8" w:space="0" w:color="000000"/>
            </w:tcBorders>
            <w:vAlign w:val="center"/>
          </w:tcPr>
          <w:p w:rsidR="00A0714F" w:rsidRDefault="002608D1">
            <w:pPr>
              <w:snapToGrid w:val="0"/>
              <w:jc w:val="center"/>
              <w:rPr>
                <w:rFonts w:ascii="Arial" w:hAnsi="Arial" w:cs="Arial"/>
                <w:lang w:val="mk-MK"/>
              </w:rPr>
            </w:pPr>
            <w:r>
              <w:rPr>
                <w:rFonts w:ascii="Arial" w:hAnsi="Arial" w:cs="Arial"/>
                <w:lang w:val="mk-MK"/>
              </w:rPr>
              <w:t>Јуни</w:t>
            </w:r>
          </w:p>
        </w:tc>
        <w:tc>
          <w:tcPr>
            <w:tcW w:w="6942" w:type="dxa"/>
            <w:tcBorders>
              <w:top w:val="single" w:sz="4" w:space="0" w:color="000000"/>
              <w:left w:val="single" w:sz="4" w:space="0" w:color="000000"/>
              <w:bottom w:val="single" w:sz="8" w:space="0" w:color="000000"/>
            </w:tcBorders>
          </w:tcPr>
          <w:p w:rsidR="00A0714F" w:rsidRDefault="002608D1">
            <w:pPr>
              <w:snapToGrid w:val="0"/>
              <w:jc w:val="both"/>
              <w:rPr>
                <w:rFonts w:ascii="Arial" w:hAnsi="Arial" w:cs="Arial"/>
                <w:lang w:val="mk-MK"/>
              </w:rPr>
            </w:pPr>
            <w:r>
              <w:rPr>
                <w:rFonts w:ascii="Arial" w:hAnsi="Arial" w:cs="Arial"/>
                <w:lang w:val="mk-MK"/>
              </w:rPr>
              <w:t>-Утврдување на успехот и поведението во II полугодие.</w:t>
            </w:r>
          </w:p>
          <w:p w:rsidR="00A0714F" w:rsidRDefault="002608D1">
            <w:pPr>
              <w:jc w:val="both"/>
              <w:rPr>
                <w:rFonts w:ascii="Arial" w:hAnsi="Arial" w:cs="Arial"/>
                <w:lang w:val="mk-MK"/>
              </w:rPr>
            </w:pPr>
            <w:r>
              <w:rPr>
                <w:rFonts w:ascii="Arial" w:hAnsi="Arial" w:cs="Arial"/>
                <w:lang w:val="mk-MK"/>
              </w:rPr>
              <w:t>- реализација на наставниот план и програма</w:t>
            </w:r>
          </w:p>
          <w:p w:rsidR="00A0714F" w:rsidRDefault="002608D1">
            <w:pPr>
              <w:jc w:val="both"/>
              <w:rPr>
                <w:rFonts w:ascii="Arial" w:hAnsi="Arial" w:cs="Arial"/>
                <w:lang w:val="mk-MK"/>
              </w:rPr>
            </w:pPr>
            <w:r>
              <w:rPr>
                <w:rFonts w:ascii="Arial" w:hAnsi="Arial" w:cs="Arial"/>
                <w:lang w:val="mk-MK"/>
              </w:rPr>
              <w:t xml:space="preserve">- </w:t>
            </w:r>
            <w:r>
              <w:rPr>
                <w:rFonts w:ascii="Arial" w:hAnsi="Arial" w:cs="Arial"/>
                <w:lang w:val="mk-MK"/>
              </w:rPr>
              <w:t>организирање продолжителна настава</w:t>
            </w:r>
          </w:p>
          <w:p w:rsidR="00A0714F" w:rsidRDefault="002608D1">
            <w:pPr>
              <w:jc w:val="both"/>
              <w:rPr>
                <w:rFonts w:ascii="Arial" w:hAnsi="Arial" w:cs="Arial"/>
                <w:lang w:val="mk-MK"/>
              </w:rPr>
            </w:pPr>
            <w:r>
              <w:rPr>
                <w:rFonts w:ascii="Arial" w:hAnsi="Arial" w:cs="Arial"/>
                <w:lang w:val="mk-MK"/>
              </w:rPr>
              <w:lastRenderedPageBreak/>
              <w:t>- предлог пофалби, награди и педагошки мерки за учениците</w:t>
            </w:r>
          </w:p>
          <w:p w:rsidR="00A0714F" w:rsidRDefault="002608D1">
            <w:pPr>
              <w:jc w:val="both"/>
              <w:rPr>
                <w:rFonts w:ascii="Arial" w:hAnsi="Arial" w:cs="Arial"/>
                <w:lang w:val="mk-MK"/>
              </w:rPr>
            </w:pPr>
            <w:r>
              <w:rPr>
                <w:rFonts w:ascii="Arial" w:hAnsi="Arial" w:cs="Arial"/>
                <w:lang w:val="mk-MK"/>
              </w:rPr>
              <w:t>-Оценка за водење на педагошката евиденција и документација</w:t>
            </w:r>
          </w:p>
          <w:p w:rsidR="00A0714F" w:rsidRDefault="002608D1">
            <w:pPr>
              <w:jc w:val="both"/>
              <w:rPr>
                <w:rFonts w:ascii="Arial" w:hAnsi="Arial" w:cs="Arial"/>
                <w:lang w:val="mk-MK"/>
              </w:rPr>
            </w:pPr>
            <w:r>
              <w:rPr>
                <w:rFonts w:ascii="Arial" w:hAnsi="Arial" w:cs="Arial"/>
                <w:lang w:val="mk-MK"/>
              </w:rPr>
              <w:t>-Усвојување на Годишнот извештај за работата на училиштето во учебната 2025-2026 година.</w:t>
            </w:r>
          </w:p>
        </w:tc>
        <w:tc>
          <w:tcPr>
            <w:tcW w:w="1509" w:type="dxa"/>
            <w:tcBorders>
              <w:top w:val="single" w:sz="4" w:space="0" w:color="000000"/>
              <w:left w:val="single" w:sz="4" w:space="0" w:color="000000"/>
              <w:bottom w:val="single" w:sz="8" w:space="0" w:color="000000"/>
              <w:right w:val="single" w:sz="8" w:space="0" w:color="000000"/>
            </w:tcBorders>
            <w:vAlign w:val="center"/>
          </w:tcPr>
          <w:p w:rsidR="00A0714F" w:rsidRDefault="002608D1">
            <w:pPr>
              <w:pStyle w:val="Footer"/>
              <w:snapToGrid w:val="0"/>
              <w:ind w:left="72"/>
              <w:jc w:val="center"/>
              <w:rPr>
                <w:rFonts w:ascii="Arial" w:hAnsi="Arial" w:cs="Arial"/>
                <w:lang w:val="mk-MK"/>
              </w:rPr>
            </w:pPr>
            <w:r>
              <w:rPr>
                <w:rFonts w:ascii="Arial" w:hAnsi="Arial" w:cs="Arial"/>
                <w:lang w:val="mk-MK"/>
              </w:rPr>
              <w:lastRenderedPageBreak/>
              <w:t>Директор</w:t>
            </w:r>
          </w:p>
          <w:p w:rsidR="00A0714F" w:rsidRDefault="002608D1">
            <w:pPr>
              <w:pStyle w:val="Header"/>
              <w:jc w:val="center"/>
              <w:rPr>
                <w:rFonts w:ascii="Arial" w:hAnsi="Arial" w:cs="Arial"/>
                <w:lang w:val="mk-MK"/>
              </w:rPr>
            </w:pPr>
            <w:r>
              <w:rPr>
                <w:rFonts w:ascii="Arial" w:hAnsi="Arial" w:cs="Arial"/>
                <w:lang w:val="mk-MK"/>
              </w:rPr>
              <w:t>Педагог</w:t>
            </w:r>
          </w:p>
          <w:p w:rsidR="00A0714F" w:rsidRDefault="002608D1">
            <w:pPr>
              <w:jc w:val="center"/>
              <w:rPr>
                <w:rFonts w:ascii="Arial" w:hAnsi="Arial" w:cs="Arial"/>
                <w:lang w:val="mk-MK"/>
              </w:rPr>
            </w:pPr>
            <w:r>
              <w:rPr>
                <w:rFonts w:ascii="Arial" w:hAnsi="Arial" w:cs="Arial"/>
                <w:lang w:val="mk-MK"/>
              </w:rPr>
              <w:t>наставници</w:t>
            </w:r>
          </w:p>
        </w:tc>
      </w:tr>
    </w:tbl>
    <w:p w:rsidR="00A0714F" w:rsidRDefault="002608D1">
      <w:pPr>
        <w:rPr>
          <w:rFonts w:ascii="Arial" w:hAnsi="Arial" w:cs="Arial"/>
          <w:b/>
          <w:lang w:val="mk-MK"/>
        </w:rPr>
      </w:pPr>
      <w:r>
        <w:rPr>
          <w:rFonts w:ascii="Arial" w:hAnsi="Arial" w:cs="Arial"/>
          <w:b/>
          <w:lang w:val="mk-MK"/>
        </w:rPr>
        <w:lastRenderedPageBreak/>
        <w:t xml:space="preserve">Напомена: </w:t>
      </w:r>
      <w:r>
        <w:rPr>
          <w:rFonts w:ascii="Arial" w:hAnsi="Arial" w:cs="Arial"/>
          <w:lang w:val="mk-MK"/>
        </w:rPr>
        <w:t>Наставничкот совет во текот на годината ќе разгледува и  други воспитно-образовни прашања во зависност од нивната актуелност .</w:t>
      </w:r>
    </w:p>
    <w:p w:rsidR="00A0714F" w:rsidRDefault="002608D1">
      <w:pPr>
        <w:rPr>
          <w:rFonts w:ascii="Arial" w:hAnsi="Arial" w:cs="Arial"/>
          <w:b/>
          <w:lang w:val="mk-MK"/>
        </w:rPr>
      </w:pPr>
      <w:r>
        <w:rPr>
          <w:rFonts w:ascii="Arial" w:hAnsi="Arial" w:cs="Arial"/>
          <w:b/>
          <w:lang w:val="mk-MK"/>
        </w:rPr>
        <w:t>ПРИЛОГ  П – 11</w:t>
      </w:r>
    </w:p>
    <w:p w:rsidR="00A0714F" w:rsidRDefault="002608D1">
      <w:pPr>
        <w:rPr>
          <w:rFonts w:ascii="Arial" w:hAnsi="Arial" w:cs="Arial"/>
          <w:b/>
          <w:lang w:val="mk-MK"/>
        </w:rPr>
      </w:pPr>
      <w:r>
        <w:rPr>
          <w:rFonts w:ascii="Arial" w:hAnsi="Arial" w:cs="Arial"/>
          <w:b/>
          <w:lang w:val="mk-MK"/>
        </w:rPr>
        <w:t xml:space="preserve">                                                         П Р О Г Р А М А </w:t>
      </w:r>
    </w:p>
    <w:p w:rsidR="00A0714F" w:rsidRDefault="002608D1">
      <w:pPr>
        <w:jc w:val="center"/>
        <w:rPr>
          <w:rFonts w:ascii="Arial" w:hAnsi="Arial" w:cs="Arial"/>
          <w:b/>
          <w:lang w:val="mk-MK"/>
        </w:rPr>
      </w:pPr>
      <w:r>
        <w:rPr>
          <w:rFonts w:ascii="Arial" w:hAnsi="Arial" w:cs="Arial"/>
          <w:b/>
          <w:lang w:val="mk-MK"/>
        </w:rPr>
        <w:t xml:space="preserve">За работа </w:t>
      </w:r>
      <w:r>
        <w:rPr>
          <w:rFonts w:ascii="Arial" w:hAnsi="Arial" w:cs="Arial"/>
          <w:b/>
          <w:lang w:val="mk-MK"/>
        </w:rPr>
        <w:t>на Одделенскиот совет</w:t>
      </w:r>
    </w:p>
    <w:p w:rsidR="00A0714F" w:rsidRDefault="002608D1">
      <w:pPr>
        <w:jc w:val="both"/>
        <w:rPr>
          <w:rFonts w:ascii="Arial" w:hAnsi="Arial" w:cs="Arial"/>
          <w:lang w:val="mk-MK"/>
        </w:rPr>
      </w:pPr>
      <w:r>
        <w:rPr>
          <w:rFonts w:ascii="Arial" w:hAnsi="Arial" w:cs="Arial"/>
          <w:b/>
          <w:lang w:val="mk-MK"/>
        </w:rPr>
        <w:t xml:space="preserve">    </w:t>
      </w:r>
      <w:r>
        <w:rPr>
          <w:rFonts w:ascii="Arial" w:hAnsi="Arial" w:cs="Arial"/>
          <w:lang w:val="mk-MK"/>
        </w:rPr>
        <w:t xml:space="preserve">Одделенските совети ќе се организираат на ниво на нижи и виши одделенија. Нив ги сочинуваат наставниците, стручните соработници и директорот. Со состаноците раководи директорот, а програмата ја изготвува во соработка со педагогот </w:t>
      </w:r>
      <w:r>
        <w:rPr>
          <w:rFonts w:ascii="Arial" w:hAnsi="Arial" w:cs="Arial"/>
          <w:lang w:val="mk-MK"/>
        </w:rPr>
        <w:t>и наставниците. Одделенските совети на своите состаноци ќе разгледуваат повеќе прашања и проблеми од неколку подрачја: Подготвителни и организациски работи и работни задачи, Анализа на успехот и поведението на учениците, Реализација на наставниот план и пр</w:t>
      </w:r>
      <w:r>
        <w:rPr>
          <w:rFonts w:ascii="Arial" w:hAnsi="Arial" w:cs="Arial"/>
          <w:lang w:val="mk-MK"/>
        </w:rPr>
        <w:t>ограма, Мерки за подобрување на успехот и поведението на учениците. Во текот на годината ќе се одржат најмалку 4 состаноци и тоа: до 01.11.2025 год. I тримесечие, до 31.12.2025 год. крај на прво полугодие, до 01.04.2026 год. III тримесечие, до 10.06.2026 г</w:t>
      </w:r>
      <w:r>
        <w:rPr>
          <w:rFonts w:ascii="Arial" w:hAnsi="Arial" w:cs="Arial"/>
          <w:lang w:val="mk-MK"/>
        </w:rPr>
        <w:t>од. крај на учебната година</w:t>
      </w:r>
    </w:p>
    <w:p w:rsidR="00A0714F" w:rsidRDefault="002608D1">
      <w:pPr>
        <w:spacing w:line="240" w:lineRule="auto"/>
        <w:rPr>
          <w:rFonts w:ascii="Arial" w:hAnsi="Arial" w:cs="Arial"/>
          <w:lang w:val="mk-MK"/>
        </w:rPr>
      </w:pPr>
      <w:r>
        <w:rPr>
          <w:rFonts w:ascii="Arial" w:hAnsi="Arial" w:cs="Arial"/>
          <w:lang w:val="mk-MK"/>
        </w:rPr>
        <w:t>1. Од подготвителните работи и работни задачи посебно ќе се посвети внимание на:</w:t>
      </w:r>
    </w:p>
    <w:p w:rsidR="00A0714F" w:rsidRDefault="002608D1">
      <w:pPr>
        <w:spacing w:line="240" w:lineRule="auto"/>
        <w:rPr>
          <w:rFonts w:ascii="Arial" w:hAnsi="Arial" w:cs="Arial"/>
          <w:lang w:val="mk-MK"/>
        </w:rPr>
      </w:pPr>
      <w:r>
        <w:rPr>
          <w:rFonts w:ascii="Arial" w:hAnsi="Arial" w:cs="Arial"/>
          <w:lang w:val="mk-MK"/>
        </w:rPr>
        <w:t>- разгледување на условите за работа на училиштето (просторни, материјално-технички и кадровски)</w:t>
      </w:r>
    </w:p>
    <w:p w:rsidR="00A0714F" w:rsidRDefault="002608D1">
      <w:pPr>
        <w:spacing w:line="240" w:lineRule="auto"/>
        <w:rPr>
          <w:rFonts w:ascii="Arial" w:hAnsi="Arial" w:cs="Arial"/>
          <w:lang w:val="mk-MK"/>
        </w:rPr>
      </w:pPr>
      <w:r>
        <w:rPr>
          <w:rFonts w:ascii="Arial" w:hAnsi="Arial" w:cs="Arial"/>
          <w:lang w:val="mk-MK"/>
        </w:rPr>
        <w:t>- распоред на ученици и паралелки</w:t>
      </w:r>
    </w:p>
    <w:p w:rsidR="00A0714F" w:rsidRDefault="002608D1">
      <w:pPr>
        <w:spacing w:line="240" w:lineRule="auto"/>
        <w:rPr>
          <w:rFonts w:ascii="Arial" w:hAnsi="Arial" w:cs="Arial"/>
          <w:lang w:val="mk-MK"/>
        </w:rPr>
      </w:pPr>
      <w:r>
        <w:rPr>
          <w:rFonts w:ascii="Arial" w:hAnsi="Arial" w:cs="Arial"/>
          <w:lang w:val="mk-MK"/>
        </w:rPr>
        <w:t>- распоред на на</w:t>
      </w:r>
      <w:r>
        <w:rPr>
          <w:rFonts w:ascii="Arial" w:hAnsi="Arial" w:cs="Arial"/>
          <w:lang w:val="mk-MK"/>
        </w:rPr>
        <w:t>ставници по задолженија</w:t>
      </w:r>
    </w:p>
    <w:p w:rsidR="00A0714F" w:rsidRDefault="002608D1">
      <w:pPr>
        <w:spacing w:line="240" w:lineRule="auto"/>
        <w:rPr>
          <w:rFonts w:ascii="Arial" w:hAnsi="Arial" w:cs="Arial"/>
          <w:lang w:val="mk-MK"/>
        </w:rPr>
      </w:pPr>
      <w:r>
        <w:rPr>
          <w:rFonts w:ascii="Arial" w:hAnsi="Arial" w:cs="Arial"/>
          <w:lang w:val="mk-MK"/>
        </w:rPr>
        <w:t>- снабденост на учениците со учебници и други помагала</w:t>
      </w:r>
    </w:p>
    <w:p w:rsidR="00A0714F" w:rsidRDefault="002608D1">
      <w:pPr>
        <w:spacing w:line="240" w:lineRule="auto"/>
        <w:rPr>
          <w:rFonts w:ascii="Arial" w:hAnsi="Arial" w:cs="Arial"/>
          <w:lang w:val="mk-MK"/>
        </w:rPr>
      </w:pPr>
      <w:r>
        <w:rPr>
          <w:rFonts w:ascii="Arial" w:hAnsi="Arial" w:cs="Arial"/>
          <w:lang w:val="mk-MK"/>
        </w:rPr>
        <w:t>2. Успехот и поведението ќе се анализира најмалку 4 пати</w:t>
      </w:r>
    </w:p>
    <w:p w:rsidR="00A0714F" w:rsidRDefault="002608D1">
      <w:pPr>
        <w:spacing w:line="240" w:lineRule="auto"/>
        <w:rPr>
          <w:rFonts w:ascii="Arial" w:hAnsi="Arial" w:cs="Arial"/>
          <w:lang w:val="mk-MK"/>
        </w:rPr>
      </w:pPr>
      <w:r>
        <w:rPr>
          <w:rFonts w:ascii="Arial" w:hAnsi="Arial" w:cs="Arial"/>
          <w:lang w:val="mk-MK"/>
        </w:rPr>
        <w:t>До 01.11.2025год. – разгледување на успехот и поведението во I тримесечие</w:t>
      </w:r>
    </w:p>
    <w:p w:rsidR="00A0714F" w:rsidRDefault="002608D1">
      <w:pPr>
        <w:spacing w:line="240" w:lineRule="auto"/>
        <w:rPr>
          <w:rFonts w:ascii="Arial" w:hAnsi="Arial" w:cs="Arial"/>
          <w:lang w:val="mk-MK"/>
        </w:rPr>
      </w:pPr>
      <w:r>
        <w:rPr>
          <w:rFonts w:ascii="Arial" w:hAnsi="Arial" w:cs="Arial"/>
          <w:lang w:val="mk-MK"/>
        </w:rPr>
        <w:t xml:space="preserve">До 31.12.2025год.  – предлог полугодишен успех </w:t>
      </w:r>
    </w:p>
    <w:p w:rsidR="00A0714F" w:rsidRDefault="002608D1">
      <w:pPr>
        <w:spacing w:line="240" w:lineRule="auto"/>
        <w:rPr>
          <w:rFonts w:ascii="Arial" w:hAnsi="Arial" w:cs="Arial"/>
          <w:lang w:val="mk-MK"/>
        </w:rPr>
      </w:pPr>
      <w:r>
        <w:rPr>
          <w:rFonts w:ascii="Arial" w:hAnsi="Arial" w:cs="Arial"/>
          <w:lang w:val="mk-MK"/>
        </w:rPr>
        <w:t>До 10.04.2026год. - разгледување на успехот и поведението во III тримесечие</w:t>
      </w:r>
    </w:p>
    <w:p w:rsidR="00A0714F" w:rsidRDefault="002608D1">
      <w:pPr>
        <w:spacing w:line="240" w:lineRule="auto"/>
        <w:rPr>
          <w:rFonts w:ascii="Arial" w:hAnsi="Arial" w:cs="Arial"/>
          <w:lang w:val="mk-MK"/>
        </w:rPr>
      </w:pPr>
      <w:r>
        <w:rPr>
          <w:rFonts w:ascii="Arial" w:hAnsi="Arial" w:cs="Arial"/>
          <w:lang w:val="mk-MK"/>
        </w:rPr>
        <w:t>До 10.06.2026 год. предлог годишен успех и поведение на учениците, упатување ученици на продолжителна настава.</w:t>
      </w:r>
    </w:p>
    <w:p w:rsidR="00A0714F" w:rsidRDefault="002608D1">
      <w:pPr>
        <w:spacing w:line="240" w:lineRule="auto"/>
        <w:rPr>
          <w:rFonts w:ascii="Arial" w:hAnsi="Arial" w:cs="Arial"/>
          <w:lang w:val="mk-MK"/>
        </w:rPr>
      </w:pPr>
      <w:r>
        <w:rPr>
          <w:rFonts w:ascii="Arial" w:hAnsi="Arial" w:cs="Arial"/>
          <w:lang w:val="mk-MK"/>
        </w:rPr>
        <w:t>3. На истите состаноц</w:t>
      </w:r>
      <w:r>
        <w:rPr>
          <w:rFonts w:ascii="Arial" w:hAnsi="Arial" w:cs="Arial"/>
          <w:lang w:val="mk-MK"/>
        </w:rPr>
        <w:t>и Одделенските совети ќе ја анализираат реализацијата на наставниот план и програма и ќе ги разгледат резултатите од спроведените тестирања и испитувања.</w:t>
      </w:r>
    </w:p>
    <w:p w:rsidR="00A0714F" w:rsidRDefault="002608D1">
      <w:pPr>
        <w:spacing w:line="240" w:lineRule="auto"/>
        <w:rPr>
          <w:rFonts w:ascii="Arial" w:hAnsi="Arial" w:cs="Arial"/>
          <w:lang w:val="mk-MK"/>
        </w:rPr>
      </w:pPr>
      <w:r>
        <w:rPr>
          <w:rFonts w:ascii="Arial" w:hAnsi="Arial" w:cs="Arial"/>
          <w:lang w:val="mk-MK"/>
        </w:rPr>
        <w:lastRenderedPageBreak/>
        <w:t xml:space="preserve">4. По прашањето за превземање мерки за подобрување на успехот и поведението на учениците Одделенските </w:t>
      </w:r>
      <w:r>
        <w:rPr>
          <w:rFonts w:ascii="Arial" w:hAnsi="Arial" w:cs="Arial"/>
          <w:lang w:val="mk-MK"/>
        </w:rPr>
        <w:t>совети ќе предлагаат:</w:t>
      </w:r>
    </w:p>
    <w:p w:rsidR="00A0714F" w:rsidRDefault="002608D1">
      <w:pPr>
        <w:spacing w:line="240" w:lineRule="auto"/>
        <w:rPr>
          <w:rFonts w:ascii="Arial" w:hAnsi="Arial" w:cs="Arial"/>
          <w:lang w:val="mk-MK"/>
        </w:rPr>
      </w:pPr>
      <w:r>
        <w:rPr>
          <w:rFonts w:ascii="Arial" w:hAnsi="Arial" w:cs="Arial"/>
          <w:lang w:val="mk-MK"/>
        </w:rPr>
        <w:t>- стимулативни мерки за пофалби и награди на учениците</w:t>
      </w:r>
    </w:p>
    <w:p w:rsidR="00A0714F" w:rsidRDefault="002608D1">
      <w:pPr>
        <w:spacing w:line="240" w:lineRule="auto"/>
        <w:rPr>
          <w:rFonts w:ascii="Arial" w:hAnsi="Arial" w:cs="Arial"/>
          <w:lang w:val="mk-MK"/>
        </w:rPr>
      </w:pPr>
      <w:r>
        <w:rPr>
          <w:rFonts w:ascii="Arial" w:hAnsi="Arial" w:cs="Arial"/>
          <w:lang w:val="mk-MK"/>
        </w:rPr>
        <w:t>- педагошки мерки за учениците со непримерно поведение</w:t>
      </w:r>
    </w:p>
    <w:p w:rsidR="00A0714F" w:rsidRDefault="002608D1">
      <w:pPr>
        <w:spacing w:line="240" w:lineRule="auto"/>
        <w:rPr>
          <w:rFonts w:ascii="Arial" w:hAnsi="Arial" w:cs="Arial"/>
          <w:lang w:val="mk-MK"/>
        </w:rPr>
      </w:pPr>
      <w:r>
        <w:rPr>
          <w:rFonts w:ascii="Arial" w:hAnsi="Arial" w:cs="Arial"/>
          <w:lang w:val="mk-MK"/>
        </w:rPr>
        <w:t>- препораки за надминување на проблемите од воспитно-образовен карактер</w:t>
      </w:r>
    </w:p>
    <w:p w:rsidR="00A0714F" w:rsidRDefault="002608D1">
      <w:pPr>
        <w:spacing w:line="240" w:lineRule="auto"/>
        <w:rPr>
          <w:rFonts w:ascii="Arial" w:hAnsi="Arial" w:cs="Arial"/>
          <w:lang w:val="mk-MK"/>
        </w:rPr>
      </w:pPr>
      <w:r>
        <w:rPr>
          <w:rFonts w:ascii="Arial" w:hAnsi="Arial" w:cs="Arial"/>
          <w:lang w:val="mk-MK"/>
        </w:rPr>
        <w:t>- континуирано следење на работните задачи планирани</w:t>
      </w:r>
      <w:r>
        <w:rPr>
          <w:rFonts w:ascii="Arial" w:hAnsi="Arial" w:cs="Arial"/>
          <w:lang w:val="mk-MK"/>
        </w:rPr>
        <w:t xml:space="preserve"> со програмата.</w:t>
      </w:r>
    </w:p>
    <w:p w:rsidR="00A0714F" w:rsidRDefault="00A0714F">
      <w:pPr>
        <w:rPr>
          <w:rFonts w:ascii="Arial" w:hAnsi="Arial" w:cs="Arial"/>
          <w:b/>
          <w:lang w:val="mk-MK"/>
        </w:rPr>
      </w:pPr>
    </w:p>
    <w:p w:rsidR="00A0714F" w:rsidRDefault="00A0714F">
      <w:pPr>
        <w:rPr>
          <w:rFonts w:ascii="Arial" w:hAnsi="Arial" w:cs="Arial"/>
          <w:b/>
          <w:lang w:val="mk-MK"/>
        </w:rPr>
      </w:pPr>
    </w:p>
    <w:p w:rsidR="00A0714F" w:rsidRDefault="002608D1">
      <w:pPr>
        <w:rPr>
          <w:rFonts w:ascii="Arial" w:hAnsi="Arial" w:cs="Arial"/>
          <w:b/>
          <w:lang w:val="mk-MK"/>
        </w:rPr>
      </w:pPr>
      <w:r>
        <w:rPr>
          <w:rFonts w:ascii="Arial" w:hAnsi="Arial" w:cs="Arial"/>
          <w:b/>
          <w:lang w:val="mk-MK"/>
        </w:rPr>
        <w:t>ПРИЛОГ  П – 12</w:t>
      </w:r>
    </w:p>
    <w:p w:rsidR="00A0714F" w:rsidRDefault="002608D1">
      <w:pPr>
        <w:rPr>
          <w:rFonts w:ascii="Arial" w:hAnsi="Arial" w:cs="Arial"/>
          <w:b/>
          <w:lang w:val="mk-MK"/>
        </w:rPr>
      </w:pPr>
      <w:r>
        <w:rPr>
          <w:rFonts w:ascii="Arial" w:hAnsi="Arial" w:cs="Arial"/>
          <w:b/>
          <w:lang w:val="mk-MK"/>
        </w:rPr>
        <w:t xml:space="preserve">                                                        П Р О Г Р А М А </w:t>
      </w:r>
    </w:p>
    <w:p w:rsidR="00A0714F" w:rsidRDefault="002608D1">
      <w:pPr>
        <w:jc w:val="center"/>
        <w:rPr>
          <w:rFonts w:ascii="Arial" w:hAnsi="Arial" w:cs="Arial"/>
          <w:b/>
          <w:lang w:val="mk-MK"/>
        </w:rPr>
      </w:pPr>
      <w:r>
        <w:rPr>
          <w:rFonts w:ascii="Arial" w:hAnsi="Arial" w:cs="Arial"/>
          <w:b/>
          <w:lang w:val="mk-MK"/>
        </w:rPr>
        <w:t>За работа на стручните активи на училиштето</w:t>
      </w:r>
    </w:p>
    <w:p w:rsidR="00A0714F" w:rsidRDefault="002608D1">
      <w:pPr>
        <w:rPr>
          <w:rFonts w:ascii="Arial" w:hAnsi="Arial" w:cs="Arial"/>
          <w:lang w:val="mk-MK"/>
        </w:rPr>
      </w:pPr>
      <w:r>
        <w:rPr>
          <w:rFonts w:ascii="Arial" w:hAnsi="Arial" w:cs="Arial"/>
          <w:lang w:val="mk-MK"/>
        </w:rPr>
        <w:t xml:space="preserve"> Во училиштето ќе работат Стручен актив на наставниците од одделенска настава, Стручен актив на наставници</w:t>
      </w:r>
      <w:r>
        <w:rPr>
          <w:rFonts w:ascii="Arial" w:hAnsi="Arial" w:cs="Arial"/>
          <w:lang w:val="mk-MK"/>
        </w:rPr>
        <w:t xml:space="preserve"> од групата природни предмети, Стручен актив од групата јазици и историја и Стручен актив на наставници од предметите ликовно образование, музичко образование,  и ФЗО. Секој од активите  изготви своја програма за работа, а во склоп на Годишната програма ќе</w:t>
      </w:r>
      <w:r>
        <w:rPr>
          <w:rFonts w:ascii="Arial" w:hAnsi="Arial" w:cs="Arial"/>
          <w:lang w:val="mk-MK"/>
        </w:rPr>
        <w:t xml:space="preserve"> ги наведеме и  глобалните содржини кои ќе бидат застапени во работата на сите активи.</w:t>
      </w:r>
    </w:p>
    <w:tbl>
      <w:tblPr>
        <w:tblW w:w="9420" w:type="dxa"/>
        <w:tblInd w:w="-10" w:type="dxa"/>
        <w:tblLayout w:type="fixed"/>
        <w:tblLook w:val="04A0" w:firstRow="1" w:lastRow="0" w:firstColumn="1" w:lastColumn="0" w:noHBand="0" w:noVBand="1"/>
      </w:tblPr>
      <w:tblGrid>
        <w:gridCol w:w="942"/>
        <w:gridCol w:w="5470"/>
        <w:gridCol w:w="1304"/>
        <w:gridCol w:w="1704"/>
      </w:tblGrid>
      <w:tr w:rsidR="00A0714F">
        <w:tc>
          <w:tcPr>
            <w:tcW w:w="942" w:type="dxa"/>
            <w:tcBorders>
              <w:top w:val="single" w:sz="4" w:space="0" w:color="000000"/>
              <w:left w:val="single" w:sz="4" w:space="0" w:color="000000"/>
              <w:bottom w:val="single" w:sz="4" w:space="0" w:color="000000"/>
            </w:tcBorders>
          </w:tcPr>
          <w:p w:rsidR="00A0714F" w:rsidRDefault="002608D1">
            <w:pPr>
              <w:rPr>
                <w:rFonts w:ascii="Arial" w:hAnsi="Arial" w:cs="Arial"/>
              </w:rPr>
            </w:pPr>
            <w:r>
              <w:rPr>
                <w:rFonts w:ascii="Arial" w:hAnsi="Arial" w:cs="Arial"/>
              </w:rPr>
              <w:t>Ред.бр</w:t>
            </w:r>
          </w:p>
        </w:tc>
        <w:tc>
          <w:tcPr>
            <w:tcW w:w="5470"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Теми и содржини</w:t>
            </w:r>
          </w:p>
        </w:tc>
        <w:tc>
          <w:tcPr>
            <w:tcW w:w="1304"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динамика</w:t>
            </w:r>
          </w:p>
        </w:tc>
        <w:tc>
          <w:tcPr>
            <w:tcW w:w="1704" w:type="dxa"/>
            <w:tcBorders>
              <w:top w:val="single" w:sz="4" w:space="0" w:color="000000"/>
              <w:left w:val="single" w:sz="4" w:space="0" w:color="000000"/>
              <w:bottom w:val="single" w:sz="4" w:space="0" w:color="000000"/>
              <w:right w:val="single" w:sz="4" w:space="0" w:color="000000"/>
            </w:tcBorders>
            <w:vAlign w:val="center"/>
          </w:tcPr>
          <w:p w:rsidR="00A0714F" w:rsidRDefault="002608D1">
            <w:pPr>
              <w:rPr>
                <w:rFonts w:ascii="Arial" w:hAnsi="Arial" w:cs="Arial"/>
              </w:rPr>
            </w:pPr>
            <w:r>
              <w:rPr>
                <w:rFonts w:ascii="Arial" w:hAnsi="Arial" w:cs="Arial"/>
              </w:rPr>
              <w:t>носители</w:t>
            </w:r>
          </w:p>
        </w:tc>
      </w:tr>
      <w:tr w:rsidR="00A0714F">
        <w:tc>
          <w:tcPr>
            <w:tcW w:w="942"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1.</w:t>
            </w:r>
          </w:p>
        </w:tc>
        <w:tc>
          <w:tcPr>
            <w:tcW w:w="5470" w:type="dxa"/>
            <w:tcBorders>
              <w:top w:val="single" w:sz="4" w:space="0" w:color="000000"/>
              <w:left w:val="single" w:sz="4" w:space="0" w:color="000000"/>
              <w:bottom w:val="single" w:sz="4" w:space="0" w:color="000000"/>
            </w:tcBorders>
          </w:tcPr>
          <w:p w:rsidR="00A0714F" w:rsidRDefault="002608D1">
            <w:pPr>
              <w:rPr>
                <w:rFonts w:ascii="Arial" w:hAnsi="Arial" w:cs="Arial"/>
              </w:rPr>
            </w:pPr>
            <w:r>
              <w:rPr>
                <w:rFonts w:ascii="Arial" w:hAnsi="Arial" w:cs="Arial"/>
              </w:rPr>
              <w:t>Анализа и утврдување на учебници кои ќе се користат во наставата</w:t>
            </w:r>
          </w:p>
        </w:tc>
        <w:tc>
          <w:tcPr>
            <w:tcW w:w="1304"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VIII-IX</w:t>
            </w:r>
          </w:p>
        </w:tc>
        <w:tc>
          <w:tcPr>
            <w:tcW w:w="1704" w:type="dxa"/>
            <w:tcBorders>
              <w:top w:val="single" w:sz="4" w:space="0" w:color="000000"/>
              <w:left w:val="single" w:sz="4" w:space="0" w:color="000000"/>
              <w:bottom w:val="single" w:sz="4" w:space="0" w:color="000000"/>
              <w:right w:val="single" w:sz="4" w:space="0" w:color="000000"/>
            </w:tcBorders>
            <w:vAlign w:val="center"/>
          </w:tcPr>
          <w:p w:rsidR="00A0714F" w:rsidRDefault="002608D1">
            <w:pPr>
              <w:rPr>
                <w:rFonts w:ascii="Arial" w:hAnsi="Arial" w:cs="Arial"/>
              </w:rPr>
            </w:pPr>
            <w:r>
              <w:rPr>
                <w:rFonts w:ascii="Arial" w:hAnsi="Arial" w:cs="Arial"/>
              </w:rPr>
              <w:t>наставници</w:t>
            </w:r>
          </w:p>
        </w:tc>
      </w:tr>
      <w:tr w:rsidR="00A0714F">
        <w:tc>
          <w:tcPr>
            <w:tcW w:w="942"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2.</w:t>
            </w:r>
          </w:p>
        </w:tc>
        <w:tc>
          <w:tcPr>
            <w:tcW w:w="5470" w:type="dxa"/>
            <w:tcBorders>
              <w:top w:val="single" w:sz="4" w:space="0" w:color="000000"/>
              <w:left w:val="single" w:sz="4" w:space="0" w:color="000000"/>
              <w:bottom w:val="single" w:sz="4" w:space="0" w:color="000000"/>
            </w:tcBorders>
          </w:tcPr>
          <w:p w:rsidR="00A0714F" w:rsidRDefault="002608D1">
            <w:pPr>
              <w:rPr>
                <w:rFonts w:ascii="Arial" w:hAnsi="Arial" w:cs="Arial"/>
              </w:rPr>
            </w:pPr>
            <w:r>
              <w:rPr>
                <w:rFonts w:ascii="Arial" w:hAnsi="Arial" w:cs="Arial"/>
              </w:rPr>
              <w:t xml:space="preserve">Согледувања и новини од посетените </w:t>
            </w:r>
            <w:r>
              <w:rPr>
                <w:rFonts w:ascii="Arial" w:hAnsi="Arial" w:cs="Arial"/>
              </w:rPr>
              <w:t>семинари</w:t>
            </w:r>
          </w:p>
        </w:tc>
        <w:tc>
          <w:tcPr>
            <w:tcW w:w="1304"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IX</w:t>
            </w:r>
          </w:p>
        </w:tc>
        <w:tc>
          <w:tcPr>
            <w:tcW w:w="1704" w:type="dxa"/>
            <w:tcBorders>
              <w:top w:val="single" w:sz="4" w:space="0" w:color="000000"/>
              <w:left w:val="single" w:sz="4" w:space="0" w:color="000000"/>
              <w:bottom w:val="single" w:sz="4" w:space="0" w:color="000000"/>
              <w:right w:val="single" w:sz="4" w:space="0" w:color="000000"/>
            </w:tcBorders>
            <w:vAlign w:val="center"/>
          </w:tcPr>
          <w:p w:rsidR="00A0714F" w:rsidRDefault="002608D1">
            <w:pPr>
              <w:rPr>
                <w:rFonts w:ascii="Arial" w:hAnsi="Arial" w:cs="Arial"/>
              </w:rPr>
            </w:pPr>
            <w:r>
              <w:rPr>
                <w:rFonts w:ascii="Arial" w:hAnsi="Arial" w:cs="Arial"/>
              </w:rPr>
              <w:t>наставници</w:t>
            </w:r>
          </w:p>
        </w:tc>
      </w:tr>
      <w:tr w:rsidR="00A0714F">
        <w:tc>
          <w:tcPr>
            <w:tcW w:w="942"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3.</w:t>
            </w:r>
          </w:p>
        </w:tc>
        <w:tc>
          <w:tcPr>
            <w:tcW w:w="5470" w:type="dxa"/>
            <w:tcBorders>
              <w:top w:val="single" w:sz="4" w:space="0" w:color="000000"/>
              <w:left w:val="single" w:sz="4" w:space="0" w:color="000000"/>
              <w:bottom w:val="single" w:sz="4" w:space="0" w:color="000000"/>
            </w:tcBorders>
          </w:tcPr>
          <w:p w:rsidR="00A0714F" w:rsidRDefault="002608D1">
            <w:pPr>
              <w:rPr>
                <w:rFonts w:ascii="Arial" w:hAnsi="Arial" w:cs="Arial"/>
                <w:lang w:val="mk-MK"/>
              </w:rPr>
            </w:pPr>
            <w:r>
              <w:rPr>
                <w:rFonts w:ascii="Arial" w:hAnsi="Arial" w:cs="Arial"/>
              </w:rPr>
              <w:t>Заедничко изготвување на планирања, корелација и интеграција на заеднички содржини по различни предмети</w:t>
            </w:r>
            <w:r>
              <w:rPr>
                <w:rFonts w:ascii="Arial" w:hAnsi="Arial" w:cs="Arial"/>
                <w:lang w:val="mk-MK"/>
              </w:rPr>
              <w:t xml:space="preserve"> (Еко и МИО)</w:t>
            </w:r>
          </w:p>
        </w:tc>
        <w:tc>
          <w:tcPr>
            <w:tcW w:w="1304"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IX</w:t>
            </w:r>
          </w:p>
        </w:tc>
        <w:tc>
          <w:tcPr>
            <w:tcW w:w="1704" w:type="dxa"/>
            <w:tcBorders>
              <w:top w:val="single" w:sz="4" w:space="0" w:color="000000"/>
              <w:left w:val="single" w:sz="4" w:space="0" w:color="000000"/>
              <w:bottom w:val="single" w:sz="4" w:space="0" w:color="000000"/>
              <w:right w:val="single" w:sz="4" w:space="0" w:color="000000"/>
            </w:tcBorders>
            <w:vAlign w:val="center"/>
          </w:tcPr>
          <w:p w:rsidR="00A0714F" w:rsidRDefault="002608D1">
            <w:pPr>
              <w:rPr>
                <w:rFonts w:ascii="Arial" w:hAnsi="Arial" w:cs="Arial"/>
              </w:rPr>
            </w:pPr>
            <w:r>
              <w:rPr>
                <w:rFonts w:ascii="Arial" w:hAnsi="Arial" w:cs="Arial"/>
              </w:rPr>
              <w:t>наставници</w:t>
            </w:r>
          </w:p>
        </w:tc>
      </w:tr>
      <w:tr w:rsidR="00A0714F">
        <w:tc>
          <w:tcPr>
            <w:tcW w:w="942" w:type="dxa"/>
            <w:tcBorders>
              <w:top w:val="single" w:sz="4" w:space="0" w:color="000000"/>
              <w:left w:val="single" w:sz="4" w:space="0" w:color="000000"/>
              <w:bottom w:val="single" w:sz="4" w:space="0" w:color="000000"/>
            </w:tcBorders>
            <w:vAlign w:val="center"/>
          </w:tcPr>
          <w:p w:rsidR="00A0714F" w:rsidRDefault="002608D1">
            <w:pPr>
              <w:rPr>
                <w:rFonts w:ascii="Arial" w:hAnsi="Arial" w:cs="Arial"/>
                <w:lang w:val="mk-MK"/>
              </w:rPr>
            </w:pPr>
            <w:r>
              <w:rPr>
                <w:rFonts w:ascii="Arial" w:hAnsi="Arial" w:cs="Arial"/>
                <w:lang w:val="mk-MK"/>
              </w:rPr>
              <w:t>4.</w:t>
            </w:r>
          </w:p>
        </w:tc>
        <w:tc>
          <w:tcPr>
            <w:tcW w:w="5470" w:type="dxa"/>
            <w:tcBorders>
              <w:top w:val="single" w:sz="4" w:space="0" w:color="000000"/>
              <w:left w:val="single" w:sz="4" w:space="0" w:color="000000"/>
              <w:bottom w:val="single" w:sz="4" w:space="0" w:color="000000"/>
            </w:tcBorders>
          </w:tcPr>
          <w:p w:rsidR="00A0714F" w:rsidRDefault="002608D1">
            <w:pPr>
              <w:rPr>
                <w:rFonts w:ascii="Arial" w:hAnsi="Arial" w:cs="Arial"/>
                <w:lang w:val="mk-MK"/>
              </w:rPr>
            </w:pPr>
            <w:r>
              <w:rPr>
                <w:rFonts w:ascii="Arial" w:hAnsi="Arial" w:cs="Arial"/>
                <w:lang w:val="mk-MK"/>
              </w:rPr>
              <w:t>Креирање профили на социјалните мрежи, форуми и дискусиони групи за комуникација со наставници,</w:t>
            </w:r>
            <w:r>
              <w:rPr>
                <w:rFonts w:ascii="Arial" w:hAnsi="Arial" w:cs="Arial"/>
                <w:lang w:val="mk-MK"/>
              </w:rPr>
              <w:t xml:space="preserve"> ученици и родители</w:t>
            </w:r>
          </w:p>
        </w:tc>
        <w:tc>
          <w:tcPr>
            <w:tcW w:w="1304"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IX</w:t>
            </w:r>
          </w:p>
        </w:tc>
        <w:tc>
          <w:tcPr>
            <w:tcW w:w="1704" w:type="dxa"/>
            <w:tcBorders>
              <w:top w:val="single" w:sz="4" w:space="0" w:color="000000"/>
              <w:left w:val="single" w:sz="4" w:space="0" w:color="000000"/>
              <w:bottom w:val="single" w:sz="4" w:space="0" w:color="000000"/>
              <w:right w:val="single" w:sz="4" w:space="0" w:color="000000"/>
            </w:tcBorders>
            <w:vAlign w:val="center"/>
          </w:tcPr>
          <w:p w:rsidR="00A0714F" w:rsidRDefault="002608D1">
            <w:pPr>
              <w:rPr>
                <w:rFonts w:ascii="Arial" w:hAnsi="Arial" w:cs="Arial"/>
              </w:rPr>
            </w:pPr>
            <w:r>
              <w:rPr>
                <w:rFonts w:ascii="Arial" w:hAnsi="Arial" w:cs="Arial"/>
              </w:rPr>
              <w:t>наставници</w:t>
            </w:r>
          </w:p>
        </w:tc>
      </w:tr>
      <w:tr w:rsidR="00A0714F">
        <w:trPr>
          <w:trHeight w:val="854"/>
        </w:trPr>
        <w:tc>
          <w:tcPr>
            <w:tcW w:w="942"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lang w:val="mk-MK"/>
              </w:rPr>
              <w:t>5</w:t>
            </w:r>
            <w:r>
              <w:rPr>
                <w:rFonts w:ascii="Arial" w:hAnsi="Arial" w:cs="Arial"/>
              </w:rPr>
              <w:t>.</w:t>
            </w:r>
          </w:p>
        </w:tc>
        <w:tc>
          <w:tcPr>
            <w:tcW w:w="5470" w:type="dxa"/>
            <w:tcBorders>
              <w:top w:val="single" w:sz="4" w:space="0" w:color="000000"/>
              <w:left w:val="single" w:sz="4" w:space="0" w:color="000000"/>
              <w:bottom w:val="single" w:sz="4" w:space="0" w:color="000000"/>
            </w:tcBorders>
          </w:tcPr>
          <w:p w:rsidR="00A0714F" w:rsidRDefault="002608D1">
            <w:pPr>
              <w:rPr>
                <w:rFonts w:ascii="Arial" w:hAnsi="Arial" w:cs="Arial"/>
                <w:lang w:val="mk-MK"/>
              </w:rPr>
            </w:pPr>
            <w:r>
              <w:rPr>
                <w:rFonts w:ascii="Arial" w:hAnsi="Arial" w:cs="Arial"/>
              </w:rPr>
              <w:t>Реализација на наставната програма по предмети</w:t>
            </w:r>
            <w:r>
              <w:rPr>
                <w:rFonts w:ascii="Arial" w:hAnsi="Arial" w:cs="Arial"/>
                <w:lang w:val="mk-MK"/>
              </w:rPr>
              <w:t xml:space="preserve"> со акцент на реализацијата на програмата Кембриџ</w:t>
            </w:r>
          </w:p>
        </w:tc>
        <w:tc>
          <w:tcPr>
            <w:tcW w:w="1304"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XI,I,IV,VI</w:t>
            </w:r>
          </w:p>
        </w:tc>
        <w:tc>
          <w:tcPr>
            <w:tcW w:w="1704" w:type="dxa"/>
            <w:tcBorders>
              <w:top w:val="single" w:sz="4" w:space="0" w:color="000000"/>
              <w:left w:val="single" w:sz="4" w:space="0" w:color="000000"/>
              <w:bottom w:val="single" w:sz="4" w:space="0" w:color="000000"/>
              <w:right w:val="single" w:sz="4" w:space="0" w:color="000000"/>
            </w:tcBorders>
            <w:vAlign w:val="center"/>
          </w:tcPr>
          <w:p w:rsidR="00A0714F" w:rsidRDefault="002608D1">
            <w:pPr>
              <w:rPr>
                <w:rFonts w:ascii="Arial" w:hAnsi="Arial" w:cs="Arial"/>
              </w:rPr>
            </w:pPr>
            <w:r>
              <w:rPr>
                <w:rFonts w:ascii="Arial" w:hAnsi="Arial" w:cs="Arial"/>
              </w:rPr>
              <w:t>наставници</w:t>
            </w:r>
          </w:p>
        </w:tc>
      </w:tr>
      <w:tr w:rsidR="00A0714F">
        <w:tc>
          <w:tcPr>
            <w:tcW w:w="942"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lang w:val="mk-MK"/>
              </w:rPr>
              <w:t>6</w:t>
            </w:r>
            <w:r>
              <w:rPr>
                <w:rFonts w:ascii="Arial" w:hAnsi="Arial" w:cs="Arial"/>
              </w:rPr>
              <w:t>.</w:t>
            </w:r>
          </w:p>
        </w:tc>
        <w:tc>
          <w:tcPr>
            <w:tcW w:w="5470"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Соработка и помош на наставници-почетници</w:t>
            </w:r>
          </w:p>
        </w:tc>
        <w:tc>
          <w:tcPr>
            <w:tcW w:w="1304"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IX-VI</w:t>
            </w:r>
          </w:p>
        </w:tc>
        <w:tc>
          <w:tcPr>
            <w:tcW w:w="1704" w:type="dxa"/>
            <w:tcBorders>
              <w:top w:val="single" w:sz="4" w:space="0" w:color="000000"/>
              <w:left w:val="single" w:sz="4" w:space="0" w:color="000000"/>
              <w:bottom w:val="single" w:sz="4" w:space="0" w:color="000000"/>
              <w:right w:val="single" w:sz="4" w:space="0" w:color="000000"/>
            </w:tcBorders>
            <w:vAlign w:val="center"/>
          </w:tcPr>
          <w:p w:rsidR="00A0714F" w:rsidRDefault="002608D1">
            <w:pPr>
              <w:rPr>
                <w:rFonts w:ascii="Arial" w:hAnsi="Arial" w:cs="Arial"/>
              </w:rPr>
            </w:pPr>
            <w:r>
              <w:rPr>
                <w:rFonts w:ascii="Arial" w:hAnsi="Arial" w:cs="Arial"/>
              </w:rPr>
              <w:t>ментор, наставници</w:t>
            </w:r>
          </w:p>
        </w:tc>
      </w:tr>
      <w:tr w:rsidR="00A0714F">
        <w:tc>
          <w:tcPr>
            <w:tcW w:w="942"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lang w:val="mk-MK"/>
              </w:rPr>
              <w:t>7</w:t>
            </w:r>
            <w:r>
              <w:rPr>
                <w:rFonts w:ascii="Arial" w:hAnsi="Arial" w:cs="Arial"/>
              </w:rPr>
              <w:t>.</w:t>
            </w:r>
          </w:p>
        </w:tc>
        <w:tc>
          <w:tcPr>
            <w:tcW w:w="5470" w:type="dxa"/>
            <w:tcBorders>
              <w:top w:val="single" w:sz="4" w:space="0" w:color="000000"/>
              <w:left w:val="single" w:sz="4" w:space="0" w:color="000000"/>
              <w:bottom w:val="single" w:sz="4" w:space="0" w:color="000000"/>
            </w:tcBorders>
            <w:vAlign w:val="center"/>
          </w:tcPr>
          <w:p w:rsidR="00A0714F" w:rsidRDefault="002608D1">
            <w:pPr>
              <w:rPr>
                <w:rFonts w:ascii="Arial" w:hAnsi="Arial" w:cs="Arial"/>
                <w:lang w:val="mk-MK"/>
              </w:rPr>
            </w:pPr>
            <w:r>
              <w:rPr>
                <w:rFonts w:ascii="Arial" w:hAnsi="Arial" w:cs="Arial"/>
                <w:lang w:val="mk-MK"/>
              </w:rPr>
              <w:t>П</w:t>
            </w:r>
            <w:r>
              <w:rPr>
                <w:rFonts w:ascii="Arial" w:hAnsi="Arial" w:cs="Arial"/>
              </w:rPr>
              <w:t>римена на компјутерот</w:t>
            </w:r>
            <w:r>
              <w:rPr>
                <w:rFonts w:ascii="Arial" w:hAnsi="Arial" w:cs="Arial"/>
                <w:lang w:val="mk-MK"/>
              </w:rPr>
              <w:t xml:space="preserve"> и </w:t>
            </w:r>
            <w:r>
              <w:rPr>
                <w:rFonts w:ascii="Arial" w:hAnsi="Arial" w:cs="Arial"/>
              </w:rPr>
              <w:t>други</w:t>
            </w:r>
            <w:r>
              <w:rPr>
                <w:rFonts w:ascii="Arial" w:hAnsi="Arial" w:cs="Arial"/>
                <w:lang w:val="mk-MK"/>
              </w:rPr>
              <w:t xml:space="preserve">современи </w:t>
            </w:r>
            <w:r>
              <w:rPr>
                <w:rFonts w:ascii="Arial" w:hAnsi="Arial" w:cs="Arial"/>
              </w:rPr>
              <w:t xml:space="preserve"> аудио-</w:t>
            </w:r>
            <w:r>
              <w:rPr>
                <w:rFonts w:ascii="Arial" w:hAnsi="Arial" w:cs="Arial"/>
              </w:rPr>
              <w:lastRenderedPageBreak/>
              <w:t>визуелни средства</w:t>
            </w:r>
            <w:r>
              <w:rPr>
                <w:rFonts w:ascii="Arial" w:hAnsi="Arial" w:cs="Arial"/>
                <w:lang w:val="mk-MK"/>
              </w:rPr>
              <w:t xml:space="preserve"> во </w:t>
            </w:r>
            <w:r>
              <w:rPr>
                <w:rFonts w:ascii="Arial" w:hAnsi="Arial" w:cs="Arial"/>
              </w:rPr>
              <w:t>наставата</w:t>
            </w:r>
            <w:r>
              <w:rPr>
                <w:rFonts w:ascii="Arial" w:hAnsi="Arial" w:cs="Arial"/>
                <w:lang w:val="mk-MK"/>
              </w:rPr>
              <w:t xml:space="preserve">, </w:t>
            </w:r>
          </w:p>
        </w:tc>
        <w:tc>
          <w:tcPr>
            <w:tcW w:w="1304"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lastRenderedPageBreak/>
              <w:t>IX-VI</w:t>
            </w:r>
          </w:p>
        </w:tc>
        <w:tc>
          <w:tcPr>
            <w:tcW w:w="1704" w:type="dxa"/>
            <w:tcBorders>
              <w:top w:val="single" w:sz="4" w:space="0" w:color="000000"/>
              <w:left w:val="single" w:sz="4" w:space="0" w:color="000000"/>
              <w:bottom w:val="single" w:sz="4" w:space="0" w:color="000000"/>
              <w:right w:val="single" w:sz="4" w:space="0" w:color="000000"/>
            </w:tcBorders>
            <w:vAlign w:val="center"/>
          </w:tcPr>
          <w:p w:rsidR="00A0714F" w:rsidRDefault="002608D1">
            <w:pPr>
              <w:rPr>
                <w:rFonts w:ascii="Arial" w:hAnsi="Arial" w:cs="Arial"/>
              </w:rPr>
            </w:pPr>
            <w:r>
              <w:rPr>
                <w:rFonts w:ascii="Arial" w:hAnsi="Arial" w:cs="Arial"/>
              </w:rPr>
              <w:t xml:space="preserve">наставници, педагог, </w:t>
            </w:r>
            <w:r>
              <w:rPr>
                <w:rFonts w:ascii="Arial" w:hAnsi="Arial" w:cs="Arial"/>
              </w:rPr>
              <w:lastRenderedPageBreak/>
              <w:t>директор</w:t>
            </w:r>
          </w:p>
        </w:tc>
      </w:tr>
      <w:tr w:rsidR="00A0714F">
        <w:tc>
          <w:tcPr>
            <w:tcW w:w="942"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lang w:val="mk-MK"/>
              </w:rPr>
              <w:lastRenderedPageBreak/>
              <w:t>8</w:t>
            </w:r>
            <w:r>
              <w:rPr>
                <w:rFonts w:ascii="Arial" w:hAnsi="Arial" w:cs="Arial"/>
              </w:rPr>
              <w:t>.</w:t>
            </w:r>
          </w:p>
        </w:tc>
        <w:tc>
          <w:tcPr>
            <w:tcW w:w="5470"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 xml:space="preserve">Примена на иновативна </w:t>
            </w:r>
            <w:r>
              <w:rPr>
                <w:rFonts w:ascii="Arial" w:hAnsi="Arial" w:cs="Arial"/>
                <w:lang w:val="mk-MK"/>
              </w:rPr>
              <w:t xml:space="preserve">активна </w:t>
            </w:r>
            <w:r>
              <w:rPr>
                <w:rFonts w:ascii="Arial" w:hAnsi="Arial" w:cs="Arial"/>
              </w:rPr>
              <w:t>настава</w:t>
            </w:r>
          </w:p>
        </w:tc>
        <w:tc>
          <w:tcPr>
            <w:tcW w:w="1304"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X-V</w:t>
            </w:r>
          </w:p>
        </w:tc>
        <w:tc>
          <w:tcPr>
            <w:tcW w:w="1704" w:type="dxa"/>
            <w:tcBorders>
              <w:top w:val="single" w:sz="4" w:space="0" w:color="000000"/>
              <w:left w:val="single" w:sz="4" w:space="0" w:color="000000"/>
              <w:bottom w:val="single" w:sz="4" w:space="0" w:color="000000"/>
              <w:right w:val="single" w:sz="4" w:space="0" w:color="000000"/>
            </w:tcBorders>
            <w:vAlign w:val="center"/>
          </w:tcPr>
          <w:p w:rsidR="00A0714F" w:rsidRDefault="002608D1">
            <w:pPr>
              <w:rPr>
                <w:rFonts w:ascii="Arial" w:hAnsi="Arial" w:cs="Arial"/>
              </w:rPr>
            </w:pPr>
            <w:r>
              <w:rPr>
                <w:rFonts w:ascii="Arial" w:hAnsi="Arial" w:cs="Arial"/>
              </w:rPr>
              <w:t>наставници, педагог, директор</w:t>
            </w:r>
          </w:p>
        </w:tc>
      </w:tr>
      <w:tr w:rsidR="00A0714F">
        <w:tc>
          <w:tcPr>
            <w:tcW w:w="942"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lang w:val="mk-MK"/>
              </w:rPr>
              <w:t>9</w:t>
            </w:r>
            <w:r>
              <w:rPr>
                <w:rFonts w:ascii="Arial" w:hAnsi="Arial" w:cs="Arial"/>
              </w:rPr>
              <w:t>.</w:t>
            </w:r>
          </w:p>
        </w:tc>
        <w:tc>
          <w:tcPr>
            <w:tcW w:w="5470"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Нагледни часови со примена на стекнатите знаења од обуките</w:t>
            </w:r>
          </w:p>
        </w:tc>
        <w:tc>
          <w:tcPr>
            <w:tcW w:w="1304"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XI-V</w:t>
            </w:r>
          </w:p>
        </w:tc>
        <w:tc>
          <w:tcPr>
            <w:tcW w:w="1704" w:type="dxa"/>
            <w:tcBorders>
              <w:top w:val="single" w:sz="4" w:space="0" w:color="000000"/>
              <w:left w:val="single" w:sz="4" w:space="0" w:color="000000"/>
              <w:bottom w:val="single" w:sz="4" w:space="0" w:color="000000"/>
              <w:right w:val="single" w:sz="4" w:space="0" w:color="000000"/>
            </w:tcBorders>
            <w:vAlign w:val="center"/>
          </w:tcPr>
          <w:p w:rsidR="00A0714F" w:rsidRDefault="002608D1">
            <w:pPr>
              <w:rPr>
                <w:rFonts w:ascii="Arial" w:hAnsi="Arial" w:cs="Arial"/>
              </w:rPr>
            </w:pPr>
            <w:r>
              <w:rPr>
                <w:rFonts w:ascii="Arial" w:hAnsi="Arial" w:cs="Arial"/>
              </w:rPr>
              <w:t xml:space="preserve">наставници, педагог, </w:t>
            </w:r>
            <w:r>
              <w:rPr>
                <w:rFonts w:ascii="Arial" w:hAnsi="Arial" w:cs="Arial"/>
              </w:rPr>
              <w:t>директор</w:t>
            </w:r>
          </w:p>
        </w:tc>
      </w:tr>
      <w:tr w:rsidR="00A0714F">
        <w:tc>
          <w:tcPr>
            <w:tcW w:w="942"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lang w:val="mk-MK"/>
              </w:rPr>
              <w:t>10</w:t>
            </w:r>
            <w:r>
              <w:rPr>
                <w:rFonts w:ascii="Arial" w:hAnsi="Arial" w:cs="Arial"/>
              </w:rPr>
              <w:t>.</w:t>
            </w:r>
          </w:p>
        </w:tc>
        <w:tc>
          <w:tcPr>
            <w:tcW w:w="5470" w:type="dxa"/>
            <w:tcBorders>
              <w:top w:val="single" w:sz="4" w:space="0" w:color="000000"/>
              <w:left w:val="single" w:sz="4" w:space="0" w:color="000000"/>
              <w:bottom w:val="single" w:sz="4" w:space="0" w:color="000000"/>
            </w:tcBorders>
          </w:tcPr>
          <w:p w:rsidR="00A0714F" w:rsidRDefault="002608D1">
            <w:pPr>
              <w:rPr>
                <w:rFonts w:ascii="Arial" w:hAnsi="Arial" w:cs="Arial"/>
              </w:rPr>
            </w:pPr>
            <w:r>
              <w:rPr>
                <w:rFonts w:ascii="Arial" w:hAnsi="Arial" w:cs="Arial"/>
              </w:rPr>
              <w:t>Консултации за учество и избор на ученици на ученички натпревари</w:t>
            </w:r>
          </w:p>
        </w:tc>
        <w:tc>
          <w:tcPr>
            <w:tcW w:w="1304"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II-III</w:t>
            </w:r>
          </w:p>
        </w:tc>
        <w:tc>
          <w:tcPr>
            <w:tcW w:w="1704" w:type="dxa"/>
            <w:tcBorders>
              <w:top w:val="single" w:sz="4" w:space="0" w:color="000000"/>
              <w:left w:val="single" w:sz="4" w:space="0" w:color="000000"/>
              <w:bottom w:val="single" w:sz="4" w:space="0" w:color="000000"/>
              <w:right w:val="single" w:sz="4" w:space="0" w:color="000000"/>
            </w:tcBorders>
            <w:vAlign w:val="center"/>
          </w:tcPr>
          <w:p w:rsidR="00A0714F" w:rsidRDefault="002608D1">
            <w:pPr>
              <w:rPr>
                <w:rFonts w:ascii="Arial" w:hAnsi="Arial" w:cs="Arial"/>
              </w:rPr>
            </w:pPr>
            <w:r>
              <w:rPr>
                <w:rFonts w:ascii="Arial" w:hAnsi="Arial" w:cs="Arial"/>
              </w:rPr>
              <w:t>наставници</w:t>
            </w:r>
          </w:p>
        </w:tc>
      </w:tr>
      <w:tr w:rsidR="00A0714F">
        <w:tc>
          <w:tcPr>
            <w:tcW w:w="942"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1</w:t>
            </w:r>
            <w:r>
              <w:rPr>
                <w:rFonts w:ascii="Arial" w:hAnsi="Arial" w:cs="Arial"/>
                <w:lang w:val="mk-MK"/>
              </w:rPr>
              <w:t>1</w:t>
            </w:r>
            <w:r>
              <w:rPr>
                <w:rFonts w:ascii="Arial" w:hAnsi="Arial" w:cs="Arial"/>
              </w:rPr>
              <w:t>.</w:t>
            </w:r>
          </w:p>
        </w:tc>
        <w:tc>
          <w:tcPr>
            <w:tcW w:w="5470"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Годишен извештај за работата на активот</w:t>
            </w:r>
          </w:p>
        </w:tc>
        <w:tc>
          <w:tcPr>
            <w:tcW w:w="1304"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VI</w:t>
            </w:r>
          </w:p>
        </w:tc>
        <w:tc>
          <w:tcPr>
            <w:tcW w:w="1704" w:type="dxa"/>
            <w:tcBorders>
              <w:top w:val="single" w:sz="4" w:space="0" w:color="000000"/>
              <w:left w:val="single" w:sz="4" w:space="0" w:color="000000"/>
              <w:bottom w:val="single" w:sz="4" w:space="0" w:color="000000"/>
              <w:right w:val="single" w:sz="4" w:space="0" w:color="000000"/>
            </w:tcBorders>
            <w:vAlign w:val="center"/>
          </w:tcPr>
          <w:p w:rsidR="00A0714F" w:rsidRDefault="002608D1">
            <w:pPr>
              <w:rPr>
                <w:rFonts w:ascii="Arial" w:hAnsi="Arial" w:cs="Arial"/>
              </w:rPr>
            </w:pPr>
            <w:r>
              <w:rPr>
                <w:rFonts w:ascii="Arial" w:hAnsi="Arial" w:cs="Arial"/>
              </w:rPr>
              <w:t>Одговорен наставник</w:t>
            </w:r>
          </w:p>
        </w:tc>
      </w:tr>
    </w:tbl>
    <w:p w:rsidR="00A0714F" w:rsidRDefault="002608D1">
      <w:pPr>
        <w:rPr>
          <w:rFonts w:ascii="Arial" w:hAnsi="Arial" w:cs="Arial"/>
        </w:rPr>
      </w:pPr>
      <w:r>
        <w:rPr>
          <w:rFonts w:ascii="Arial" w:hAnsi="Arial" w:cs="Arial"/>
        </w:rPr>
        <w:tab/>
        <w:t xml:space="preserve">Оваа глобална програма е дополнета со конкретни содржини за секој стручен актив. Истите </w:t>
      </w:r>
      <w:r>
        <w:rPr>
          <w:rFonts w:ascii="Arial" w:hAnsi="Arial" w:cs="Arial"/>
        </w:rPr>
        <w:t>се  планирани со динамика и реализатори. Покрај наведените содржини ќе се разгледуваат прашања и проблеми од секојдневното работење како и стручна литература која ќе ја набави училиштето или самите наставници. Во работата на активите ќе бидат вклучени и ди</w:t>
      </w:r>
      <w:r>
        <w:rPr>
          <w:rFonts w:ascii="Arial" w:hAnsi="Arial" w:cs="Arial"/>
        </w:rPr>
        <w:t>ректорот и педагогот.</w:t>
      </w:r>
    </w:p>
    <w:p w:rsidR="00A0714F" w:rsidRDefault="00A0714F">
      <w:pPr>
        <w:spacing w:after="0" w:line="240" w:lineRule="auto"/>
        <w:jc w:val="center"/>
        <w:rPr>
          <w:rFonts w:ascii="Arial" w:hAnsi="Arial" w:cs="Arial"/>
          <w:b/>
          <w:lang w:val="mk-MK"/>
        </w:rPr>
      </w:pPr>
    </w:p>
    <w:p w:rsidR="00A0714F" w:rsidRDefault="002608D1">
      <w:pPr>
        <w:spacing w:after="0" w:line="240" w:lineRule="auto"/>
        <w:jc w:val="center"/>
        <w:rPr>
          <w:rFonts w:ascii="Arial" w:hAnsi="Arial" w:cs="Arial"/>
          <w:b/>
          <w:lang w:val="mk-MK"/>
        </w:rPr>
      </w:pPr>
      <w:r>
        <w:rPr>
          <w:rFonts w:ascii="Arial" w:hAnsi="Arial" w:cs="Arial"/>
          <w:b/>
          <w:lang w:val="mk-MK"/>
        </w:rPr>
        <w:t>ГОДИШНА ПРОГРАМА</w:t>
      </w:r>
    </w:p>
    <w:p w:rsidR="00A0714F" w:rsidRDefault="002608D1">
      <w:pPr>
        <w:spacing w:after="0" w:line="240" w:lineRule="auto"/>
        <w:jc w:val="center"/>
        <w:rPr>
          <w:rFonts w:ascii="Arial" w:hAnsi="Arial" w:cs="Arial"/>
          <w:b/>
          <w:lang w:val="mk-MK"/>
        </w:rPr>
      </w:pPr>
      <w:r>
        <w:rPr>
          <w:rFonts w:ascii="Arial" w:hAnsi="Arial" w:cs="Arial"/>
          <w:b/>
          <w:lang w:val="mk-MK"/>
        </w:rPr>
        <w:t>За  работа на стручен актив на наставници од одделенска настава за учебната 2025/2026 година</w:t>
      </w:r>
    </w:p>
    <w:p w:rsidR="00A0714F" w:rsidRDefault="00A0714F">
      <w:pPr>
        <w:spacing w:after="0" w:line="240" w:lineRule="auto"/>
        <w:jc w:val="center"/>
        <w:rPr>
          <w:rFonts w:ascii="Arial" w:hAnsi="Arial" w:cs="Arial"/>
          <w:b/>
          <w:lang w:val="mk-MK"/>
        </w:rPr>
      </w:pPr>
    </w:p>
    <w:p w:rsidR="00A0714F" w:rsidRDefault="00A0714F">
      <w:pPr>
        <w:spacing w:after="0" w:line="240" w:lineRule="auto"/>
        <w:jc w:val="center"/>
        <w:rPr>
          <w:rFonts w:ascii="Arial" w:hAnsi="Arial" w:cs="Arial"/>
          <w:b/>
          <w:lang w:val="mk-MK"/>
        </w:rPr>
      </w:pPr>
    </w:p>
    <w:p w:rsidR="00A0714F" w:rsidRDefault="002608D1">
      <w:pPr>
        <w:spacing w:after="0" w:line="240" w:lineRule="auto"/>
        <w:ind w:firstLine="720"/>
        <w:rPr>
          <w:rFonts w:ascii="Arial" w:hAnsi="Arial" w:cs="Arial"/>
          <w:lang w:val="mk-MK"/>
        </w:rPr>
      </w:pPr>
      <w:r>
        <w:rPr>
          <w:rFonts w:ascii="Arial" w:hAnsi="Arial" w:cs="Arial"/>
          <w:lang w:val="mk-MK"/>
        </w:rPr>
        <w:t>Стручниот актив на одделенска настава при ООУ„Ристо Шуклев“ Негорци го сочинуваат наставници кои предаваат од I до V одд.</w:t>
      </w:r>
      <w:r>
        <w:rPr>
          <w:rFonts w:ascii="Arial" w:hAnsi="Arial" w:cs="Arial"/>
          <w:lang w:val="mk-MK"/>
        </w:rPr>
        <w:t xml:space="preserve"> во централното училиште во Негорци и во подрачното училишта во Прдејци и Кованец.</w:t>
      </w:r>
    </w:p>
    <w:p w:rsidR="00A0714F" w:rsidRDefault="00A0714F">
      <w:pPr>
        <w:spacing w:after="0" w:line="240" w:lineRule="auto"/>
        <w:ind w:firstLine="720"/>
        <w:rPr>
          <w:rFonts w:ascii="Arial" w:hAnsi="Arial" w:cs="Arial"/>
          <w:lang w:val="mk-MK"/>
        </w:rPr>
      </w:pPr>
    </w:p>
    <w:p w:rsidR="00A0714F" w:rsidRDefault="002608D1">
      <w:pPr>
        <w:spacing w:after="0" w:line="240" w:lineRule="auto"/>
        <w:ind w:firstLine="720"/>
        <w:rPr>
          <w:rFonts w:ascii="Arial" w:hAnsi="Arial" w:cs="Arial"/>
          <w:b/>
          <w:lang w:val="mk-MK"/>
        </w:rPr>
      </w:pPr>
      <w:r>
        <w:rPr>
          <w:rFonts w:ascii="Arial" w:hAnsi="Arial" w:cs="Arial"/>
          <w:b/>
          <w:lang w:val="mk-MK"/>
        </w:rPr>
        <w:t>Членови на стручниот актив од одделенска настава се:</w:t>
      </w:r>
    </w:p>
    <w:p w:rsidR="00A0714F" w:rsidRDefault="00A0714F">
      <w:pPr>
        <w:spacing w:after="0" w:line="240" w:lineRule="auto"/>
        <w:ind w:firstLine="720"/>
        <w:rPr>
          <w:rFonts w:ascii="Arial" w:hAnsi="Arial" w:cs="Arial"/>
          <w:b/>
          <w:lang w:val="mk-MK"/>
        </w:rPr>
      </w:pPr>
    </w:p>
    <w:p w:rsidR="00A0714F" w:rsidRDefault="002608D1">
      <w:pPr>
        <w:spacing w:after="0" w:line="240" w:lineRule="auto"/>
        <w:rPr>
          <w:rFonts w:ascii="Arial" w:hAnsi="Arial" w:cs="Arial"/>
          <w:b/>
          <w:lang w:val="mk-MK"/>
        </w:rPr>
      </w:pPr>
      <w:r>
        <w:rPr>
          <w:rFonts w:ascii="Arial" w:hAnsi="Arial" w:cs="Arial"/>
          <w:lang w:val="mk-MK"/>
        </w:rPr>
        <w:t xml:space="preserve">      ○   ЅвездаАнастасова – наставник во </w:t>
      </w:r>
      <w:r>
        <w:rPr>
          <w:rFonts w:ascii="Arial" w:hAnsi="Arial" w:cs="Arial"/>
        </w:rPr>
        <w:t xml:space="preserve">I </w:t>
      </w:r>
      <w:r>
        <w:rPr>
          <w:rFonts w:ascii="Arial" w:hAnsi="Arial" w:cs="Arial"/>
          <w:lang w:val="mk-MK"/>
        </w:rPr>
        <w:t>одд.</w:t>
      </w:r>
    </w:p>
    <w:p w:rsidR="00A0714F" w:rsidRDefault="002608D1">
      <w:pPr>
        <w:pStyle w:val="ListParagraph"/>
        <w:numPr>
          <w:ilvl w:val="0"/>
          <w:numId w:val="19"/>
        </w:numPr>
        <w:spacing w:after="0" w:line="240" w:lineRule="auto"/>
        <w:rPr>
          <w:rFonts w:ascii="Arial" w:hAnsi="Arial" w:cs="Arial"/>
          <w:lang w:val="mk-MK"/>
        </w:rPr>
      </w:pPr>
      <w:r>
        <w:rPr>
          <w:rFonts w:ascii="Arial" w:hAnsi="Arial" w:cs="Arial"/>
          <w:lang w:val="mk-MK"/>
        </w:rPr>
        <w:t xml:space="preserve">Драгица Прочкова – наставник во </w:t>
      </w:r>
      <w:r>
        <w:rPr>
          <w:rFonts w:ascii="Arial" w:hAnsi="Arial" w:cs="Arial"/>
        </w:rPr>
        <w:t xml:space="preserve">II </w:t>
      </w:r>
      <w:r>
        <w:rPr>
          <w:rFonts w:ascii="Arial" w:hAnsi="Arial" w:cs="Arial"/>
          <w:lang w:val="mk-MK"/>
        </w:rPr>
        <w:t>одд.</w:t>
      </w:r>
    </w:p>
    <w:p w:rsidR="00A0714F" w:rsidRDefault="002608D1">
      <w:pPr>
        <w:numPr>
          <w:ilvl w:val="0"/>
          <w:numId w:val="20"/>
        </w:numPr>
        <w:suppressAutoHyphens w:val="0"/>
        <w:spacing w:after="0" w:line="240" w:lineRule="auto"/>
        <w:contextualSpacing/>
        <w:rPr>
          <w:rFonts w:ascii="Arial" w:hAnsi="Arial" w:cs="Arial"/>
          <w:lang w:val="mk-MK"/>
        </w:rPr>
      </w:pPr>
      <w:r>
        <w:rPr>
          <w:rFonts w:ascii="Arial" w:hAnsi="Arial" w:cs="Arial"/>
          <w:lang w:val="mk-MK"/>
        </w:rPr>
        <w:t xml:space="preserve">Сузана Попова – наставник во </w:t>
      </w:r>
      <w:r>
        <w:rPr>
          <w:rFonts w:ascii="Arial" w:hAnsi="Arial" w:cs="Arial"/>
        </w:rPr>
        <w:t>III</w:t>
      </w:r>
      <w:r>
        <w:rPr>
          <w:rFonts w:ascii="Arial" w:hAnsi="Arial" w:cs="Arial"/>
          <w:lang w:val="mk-MK"/>
        </w:rPr>
        <w:t xml:space="preserve"> одд.</w:t>
      </w:r>
    </w:p>
    <w:p w:rsidR="00A0714F" w:rsidRDefault="002608D1">
      <w:pPr>
        <w:numPr>
          <w:ilvl w:val="0"/>
          <w:numId w:val="20"/>
        </w:numPr>
        <w:suppressAutoHyphens w:val="0"/>
        <w:spacing w:after="0" w:line="240" w:lineRule="auto"/>
        <w:contextualSpacing/>
        <w:rPr>
          <w:rFonts w:ascii="Arial" w:hAnsi="Arial" w:cs="Arial"/>
          <w:lang w:val="mk-MK"/>
        </w:rPr>
      </w:pPr>
      <w:r>
        <w:rPr>
          <w:rFonts w:ascii="Arial" w:hAnsi="Arial" w:cs="Arial"/>
          <w:lang w:val="mk-MK"/>
        </w:rPr>
        <w:t xml:space="preserve">Македонка Узунова – наставник во </w:t>
      </w:r>
      <w:r>
        <w:rPr>
          <w:rFonts w:ascii="Arial" w:hAnsi="Arial" w:cs="Arial"/>
        </w:rPr>
        <w:t>IV</w:t>
      </w:r>
      <w:r>
        <w:rPr>
          <w:rFonts w:ascii="Arial" w:hAnsi="Arial" w:cs="Arial"/>
          <w:lang w:val="mk-MK"/>
        </w:rPr>
        <w:t xml:space="preserve"> одд</w:t>
      </w:r>
    </w:p>
    <w:p w:rsidR="00A0714F" w:rsidRDefault="002608D1">
      <w:pPr>
        <w:numPr>
          <w:ilvl w:val="0"/>
          <w:numId w:val="20"/>
        </w:numPr>
        <w:suppressAutoHyphens w:val="0"/>
        <w:spacing w:after="0" w:line="240" w:lineRule="auto"/>
        <w:contextualSpacing/>
        <w:rPr>
          <w:rFonts w:ascii="Arial" w:hAnsi="Arial" w:cs="Arial"/>
          <w:lang w:val="mk-MK"/>
        </w:rPr>
      </w:pPr>
      <w:r>
        <w:rPr>
          <w:rFonts w:ascii="Arial" w:hAnsi="Arial" w:cs="Arial"/>
          <w:lang w:val="mk-MK"/>
        </w:rPr>
        <w:t xml:space="preserve">Елизабета Јанева – наставник во </w:t>
      </w:r>
      <w:r>
        <w:rPr>
          <w:rFonts w:ascii="Arial" w:hAnsi="Arial" w:cs="Arial"/>
        </w:rPr>
        <w:t>V</w:t>
      </w:r>
      <w:r>
        <w:rPr>
          <w:rFonts w:ascii="Arial" w:hAnsi="Arial" w:cs="Arial"/>
          <w:lang w:val="mk-MK"/>
        </w:rPr>
        <w:t xml:space="preserve"> одд</w:t>
      </w:r>
      <w:r>
        <w:rPr>
          <w:rFonts w:ascii="Arial" w:hAnsi="Arial" w:cs="Arial"/>
        </w:rPr>
        <w:t>.</w:t>
      </w:r>
    </w:p>
    <w:p w:rsidR="00A0714F" w:rsidRDefault="002608D1">
      <w:pPr>
        <w:numPr>
          <w:ilvl w:val="0"/>
          <w:numId w:val="20"/>
        </w:numPr>
        <w:suppressAutoHyphens w:val="0"/>
        <w:spacing w:after="0" w:line="240" w:lineRule="auto"/>
        <w:contextualSpacing/>
        <w:rPr>
          <w:rFonts w:ascii="Arial" w:hAnsi="Arial" w:cs="Arial"/>
          <w:lang w:val="mk-MK"/>
        </w:rPr>
      </w:pPr>
      <w:r>
        <w:rPr>
          <w:rFonts w:ascii="Arial" w:hAnsi="Arial" w:cs="Arial"/>
          <w:lang w:val="mk-MK"/>
        </w:rPr>
        <w:t xml:space="preserve">Маја Митрова– наставникво </w:t>
      </w:r>
      <w:r>
        <w:rPr>
          <w:rFonts w:ascii="Arial" w:hAnsi="Arial" w:cs="Arial"/>
        </w:rPr>
        <w:t>I</w:t>
      </w:r>
      <w:r>
        <w:rPr>
          <w:rFonts w:ascii="Arial" w:hAnsi="Arial" w:cs="Arial"/>
          <w:lang w:val="mk-MK"/>
        </w:rPr>
        <w:t xml:space="preserve">и </w:t>
      </w:r>
      <w:r>
        <w:rPr>
          <w:rFonts w:ascii="Arial" w:hAnsi="Arial" w:cs="Arial"/>
        </w:rPr>
        <w:t xml:space="preserve">II </w:t>
      </w:r>
      <w:r>
        <w:rPr>
          <w:rFonts w:ascii="Arial" w:hAnsi="Arial" w:cs="Arial"/>
          <w:lang w:val="mk-MK"/>
        </w:rPr>
        <w:t>одд. во подрачното училиште во Прдејци;</w:t>
      </w:r>
    </w:p>
    <w:p w:rsidR="00A0714F" w:rsidRDefault="002608D1">
      <w:pPr>
        <w:numPr>
          <w:ilvl w:val="0"/>
          <w:numId w:val="20"/>
        </w:numPr>
        <w:suppressAutoHyphens w:val="0"/>
        <w:spacing w:after="0" w:line="240" w:lineRule="auto"/>
        <w:contextualSpacing/>
        <w:rPr>
          <w:rFonts w:ascii="Arial" w:hAnsi="Arial" w:cs="Arial"/>
          <w:lang w:val="mk-MK"/>
        </w:rPr>
      </w:pPr>
      <w:r>
        <w:rPr>
          <w:rFonts w:ascii="Arial" w:hAnsi="Arial" w:cs="Arial"/>
          <w:lang w:val="mk-MK"/>
        </w:rPr>
        <w:t xml:space="preserve">Билјана С. Лазарева– наставник во </w:t>
      </w:r>
      <w:r>
        <w:rPr>
          <w:rFonts w:ascii="Arial" w:hAnsi="Arial" w:cs="Arial"/>
        </w:rPr>
        <w:t>III</w:t>
      </w:r>
      <w:r>
        <w:rPr>
          <w:rFonts w:ascii="Arial" w:hAnsi="Arial" w:cs="Arial"/>
          <w:lang w:val="mk-MK"/>
        </w:rPr>
        <w:t xml:space="preserve"> и I</w:t>
      </w:r>
      <w:r>
        <w:rPr>
          <w:rFonts w:ascii="Arial" w:hAnsi="Arial" w:cs="Arial"/>
        </w:rPr>
        <w:t xml:space="preserve">V </w:t>
      </w:r>
      <w:r>
        <w:rPr>
          <w:rFonts w:ascii="Arial" w:hAnsi="Arial" w:cs="Arial"/>
          <w:lang w:val="mk-MK"/>
        </w:rPr>
        <w:t>одд. во подрачното училиште во Прдејци</w:t>
      </w:r>
    </w:p>
    <w:p w:rsidR="00A0714F" w:rsidRDefault="002608D1">
      <w:pPr>
        <w:spacing w:after="0" w:line="240" w:lineRule="auto"/>
        <w:contextualSpacing/>
        <w:rPr>
          <w:rFonts w:ascii="Arial" w:hAnsi="Arial" w:cs="Arial"/>
          <w:lang w:val="mk-MK"/>
        </w:rPr>
      </w:pPr>
      <w:r>
        <w:rPr>
          <w:rFonts w:ascii="Arial" w:hAnsi="Arial" w:cs="Arial"/>
          <w:lang w:val="mk-MK"/>
        </w:rPr>
        <w:t xml:space="preserve">        Претсе</w:t>
      </w:r>
      <w:r>
        <w:rPr>
          <w:rFonts w:ascii="Arial" w:hAnsi="Arial" w:cs="Arial"/>
          <w:lang w:val="mk-MK"/>
        </w:rPr>
        <w:t>дател на стручниот актив е Елизабета Јанева.</w:t>
      </w:r>
    </w:p>
    <w:p w:rsidR="00A0714F" w:rsidRDefault="002608D1">
      <w:pPr>
        <w:spacing w:after="0" w:line="240" w:lineRule="auto"/>
        <w:rPr>
          <w:rFonts w:ascii="Arial" w:eastAsia="Times New Roman" w:hAnsi="Arial" w:cs="Arial"/>
          <w:b/>
          <w:lang w:val="mk-MK"/>
        </w:rPr>
      </w:pPr>
      <w:r>
        <w:rPr>
          <w:rFonts w:ascii="Arial" w:hAnsi="Arial" w:cs="Arial"/>
          <w:lang w:val="mk-MK"/>
        </w:rPr>
        <w:t>Стручниот актив ќе работи по сопствена програма, а програмата ќе ја реализира во соработка со педагогот, дефектологот и директорот. Ќе бидат застапени следниве содржини и активности:</w:t>
      </w:r>
    </w:p>
    <w:p w:rsidR="00A0714F" w:rsidRDefault="00A0714F">
      <w:pPr>
        <w:spacing w:after="0" w:line="240" w:lineRule="auto"/>
        <w:jc w:val="center"/>
        <w:rPr>
          <w:rFonts w:ascii="Arial" w:hAnsi="Arial" w:cs="Arial"/>
          <w:b/>
          <w:lang w:val="mk-MK"/>
        </w:rPr>
      </w:pP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843"/>
        <w:gridCol w:w="3119"/>
        <w:gridCol w:w="2126"/>
        <w:gridCol w:w="1418"/>
        <w:gridCol w:w="1701"/>
      </w:tblGrid>
      <w:tr w:rsidR="00A0714F">
        <w:tc>
          <w:tcPr>
            <w:tcW w:w="709" w:type="dxa"/>
            <w:shd w:val="clear" w:color="auto" w:fill="D6E3BC"/>
          </w:tcPr>
          <w:p w:rsidR="00A0714F" w:rsidRDefault="002608D1">
            <w:pPr>
              <w:spacing w:after="0" w:line="240" w:lineRule="auto"/>
              <w:jc w:val="center"/>
              <w:rPr>
                <w:rFonts w:ascii="Arial" w:hAnsi="Arial" w:cs="Arial"/>
                <w:b/>
                <w:lang w:val="mk-MK"/>
              </w:rPr>
            </w:pPr>
            <w:r>
              <w:rPr>
                <w:rFonts w:ascii="Arial" w:hAnsi="Arial" w:cs="Arial"/>
                <w:b/>
              </w:rPr>
              <w:t>Ред</w:t>
            </w:r>
            <w:r>
              <w:rPr>
                <w:rFonts w:ascii="Arial" w:hAnsi="Arial" w:cs="Arial"/>
                <w:b/>
                <w:lang w:val="mk-MK"/>
              </w:rPr>
              <w:t>.</w:t>
            </w:r>
          </w:p>
          <w:p w:rsidR="00A0714F" w:rsidRDefault="002608D1">
            <w:pPr>
              <w:spacing w:after="0" w:line="240" w:lineRule="auto"/>
              <w:jc w:val="center"/>
              <w:rPr>
                <w:rFonts w:ascii="Arial" w:hAnsi="Arial" w:cs="Arial"/>
                <w:b/>
              </w:rPr>
            </w:pPr>
            <w:r>
              <w:rPr>
                <w:rFonts w:ascii="Arial" w:hAnsi="Arial" w:cs="Arial"/>
                <w:b/>
                <w:lang w:val="mk-MK"/>
              </w:rPr>
              <w:t>бр.</w:t>
            </w:r>
          </w:p>
        </w:tc>
        <w:tc>
          <w:tcPr>
            <w:tcW w:w="1843" w:type="dxa"/>
            <w:shd w:val="clear" w:color="auto" w:fill="D6E3BC"/>
          </w:tcPr>
          <w:p w:rsidR="00A0714F" w:rsidRDefault="002608D1">
            <w:pPr>
              <w:spacing w:after="0" w:line="240" w:lineRule="auto"/>
              <w:jc w:val="center"/>
              <w:rPr>
                <w:rFonts w:ascii="Arial" w:hAnsi="Arial" w:cs="Arial"/>
                <w:b/>
              </w:rPr>
            </w:pPr>
            <w:r>
              <w:rPr>
                <w:rFonts w:ascii="Arial" w:hAnsi="Arial" w:cs="Arial"/>
                <w:b/>
              </w:rPr>
              <w:t>цели</w:t>
            </w:r>
          </w:p>
        </w:tc>
        <w:tc>
          <w:tcPr>
            <w:tcW w:w="3119" w:type="dxa"/>
            <w:shd w:val="clear" w:color="auto" w:fill="D6E3BC"/>
          </w:tcPr>
          <w:p w:rsidR="00A0714F" w:rsidRDefault="002608D1">
            <w:pPr>
              <w:spacing w:after="0" w:line="240" w:lineRule="auto"/>
              <w:jc w:val="center"/>
              <w:rPr>
                <w:rFonts w:ascii="Arial" w:hAnsi="Arial" w:cs="Arial"/>
                <w:b/>
              </w:rPr>
            </w:pPr>
            <w:r>
              <w:rPr>
                <w:rFonts w:ascii="Arial" w:hAnsi="Arial" w:cs="Arial"/>
                <w:b/>
              </w:rPr>
              <w:t>Содржини</w:t>
            </w:r>
          </w:p>
        </w:tc>
        <w:tc>
          <w:tcPr>
            <w:tcW w:w="2126" w:type="dxa"/>
            <w:shd w:val="clear" w:color="auto" w:fill="D6E3BC"/>
          </w:tcPr>
          <w:p w:rsidR="00A0714F" w:rsidRDefault="002608D1">
            <w:pPr>
              <w:spacing w:after="0" w:line="240" w:lineRule="auto"/>
              <w:jc w:val="center"/>
              <w:rPr>
                <w:rFonts w:ascii="Arial" w:hAnsi="Arial" w:cs="Arial"/>
                <w:b/>
              </w:rPr>
            </w:pPr>
            <w:r>
              <w:rPr>
                <w:rFonts w:ascii="Arial" w:hAnsi="Arial" w:cs="Arial"/>
                <w:b/>
              </w:rPr>
              <w:t>реализатори</w:t>
            </w:r>
          </w:p>
        </w:tc>
        <w:tc>
          <w:tcPr>
            <w:tcW w:w="1418" w:type="dxa"/>
            <w:shd w:val="clear" w:color="auto" w:fill="D6E3BC"/>
          </w:tcPr>
          <w:p w:rsidR="00A0714F" w:rsidRDefault="002608D1">
            <w:pPr>
              <w:spacing w:after="0" w:line="240" w:lineRule="auto"/>
              <w:jc w:val="center"/>
              <w:rPr>
                <w:rFonts w:ascii="Arial" w:hAnsi="Arial" w:cs="Arial"/>
                <w:b/>
              </w:rPr>
            </w:pPr>
            <w:r>
              <w:rPr>
                <w:rFonts w:ascii="Arial" w:hAnsi="Arial" w:cs="Arial"/>
                <w:b/>
              </w:rPr>
              <w:t>Време на</w:t>
            </w:r>
          </w:p>
          <w:p w:rsidR="00A0714F" w:rsidRDefault="002608D1">
            <w:pPr>
              <w:spacing w:after="0" w:line="240" w:lineRule="auto"/>
              <w:jc w:val="center"/>
              <w:rPr>
                <w:rFonts w:ascii="Arial" w:hAnsi="Arial" w:cs="Arial"/>
                <w:b/>
              </w:rPr>
            </w:pPr>
            <w:r>
              <w:rPr>
                <w:rFonts w:ascii="Arial" w:hAnsi="Arial" w:cs="Arial"/>
                <w:b/>
              </w:rPr>
              <w:t>реализа.</w:t>
            </w:r>
          </w:p>
        </w:tc>
        <w:tc>
          <w:tcPr>
            <w:tcW w:w="1701" w:type="dxa"/>
            <w:shd w:val="clear" w:color="auto" w:fill="D6E3BC"/>
          </w:tcPr>
          <w:p w:rsidR="00A0714F" w:rsidRDefault="002608D1">
            <w:pPr>
              <w:spacing w:after="0" w:line="240" w:lineRule="auto"/>
              <w:jc w:val="center"/>
              <w:rPr>
                <w:rFonts w:ascii="Arial" w:hAnsi="Arial" w:cs="Arial"/>
                <w:b/>
              </w:rPr>
            </w:pPr>
            <w:r>
              <w:rPr>
                <w:rFonts w:ascii="Arial" w:hAnsi="Arial" w:cs="Arial"/>
                <w:b/>
              </w:rPr>
              <w:t>Ресурси</w:t>
            </w:r>
          </w:p>
        </w:tc>
      </w:tr>
      <w:tr w:rsidR="00A0714F">
        <w:tc>
          <w:tcPr>
            <w:tcW w:w="709" w:type="dxa"/>
          </w:tcPr>
          <w:p w:rsidR="00A0714F" w:rsidRDefault="00A0714F">
            <w:pPr>
              <w:spacing w:after="0" w:line="240" w:lineRule="auto"/>
              <w:rPr>
                <w:rFonts w:ascii="Arial" w:hAnsi="Arial" w:cs="Arial"/>
                <w:lang w:val="mk-MK"/>
              </w:rPr>
            </w:pPr>
          </w:p>
          <w:p w:rsidR="00A0714F" w:rsidRDefault="002608D1">
            <w:pPr>
              <w:spacing w:after="0" w:line="240" w:lineRule="auto"/>
              <w:jc w:val="center"/>
              <w:rPr>
                <w:rFonts w:ascii="Arial" w:hAnsi="Arial" w:cs="Arial"/>
              </w:rPr>
            </w:pPr>
            <w:r>
              <w:rPr>
                <w:rFonts w:ascii="Arial" w:hAnsi="Arial" w:cs="Arial"/>
              </w:rPr>
              <w:t>1.</w:t>
            </w:r>
          </w:p>
        </w:tc>
        <w:tc>
          <w:tcPr>
            <w:tcW w:w="1843" w:type="dxa"/>
          </w:tcPr>
          <w:p w:rsidR="00A0714F" w:rsidRDefault="002608D1">
            <w:pPr>
              <w:snapToGrid w:val="0"/>
              <w:spacing w:after="0" w:line="240" w:lineRule="auto"/>
              <w:rPr>
                <w:rFonts w:ascii="Arial" w:eastAsia="Times New Roman" w:hAnsi="Arial" w:cs="Arial"/>
              </w:rPr>
            </w:pPr>
            <w:r>
              <w:rPr>
                <w:rFonts w:ascii="Arial" w:eastAsia="Times New Roman" w:hAnsi="Arial" w:cs="Arial"/>
              </w:rPr>
              <w:t xml:space="preserve">Подготовка за реализација на </w:t>
            </w:r>
            <w:r>
              <w:rPr>
                <w:rFonts w:ascii="Arial" w:eastAsia="Times New Roman" w:hAnsi="Arial" w:cs="Arial"/>
              </w:rPr>
              <w:lastRenderedPageBreak/>
              <w:t>воспитно-образовната работа во текот на учебната година</w:t>
            </w:r>
          </w:p>
          <w:p w:rsidR="00A0714F" w:rsidRDefault="00A0714F">
            <w:pPr>
              <w:snapToGrid w:val="0"/>
              <w:spacing w:after="0" w:line="240" w:lineRule="auto"/>
              <w:rPr>
                <w:rFonts w:ascii="Arial" w:eastAsia="Times New Roman" w:hAnsi="Arial" w:cs="Arial"/>
              </w:rPr>
            </w:pPr>
          </w:p>
          <w:p w:rsidR="00A0714F" w:rsidRDefault="00A0714F">
            <w:pPr>
              <w:snapToGrid w:val="0"/>
              <w:spacing w:after="0" w:line="240" w:lineRule="auto"/>
              <w:rPr>
                <w:rFonts w:ascii="Arial" w:eastAsia="Times New Roman" w:hAnsi="Arial" w:cs="Arial"/>
              </w:rPr>
            </w:pPr>
          </w:p>
          <w:p w:rsidR="00A0714F" w:rsidRDefault="00A0714F">
            <w:pPr>
              <w:snapToGrid w:val="0"/>
              <w:spacing w:after="0" w:line="240" w:lineRule="auto"/>
              <w:rPr>
                <w:rFonts w:ascii="Arial" w:eastAsia="Times New Roman" w:hAnsi="Arial" w:cs="Arial"/>
              </w:rPr>
            </w:pPr>
          </w:p>
          <w:p w:rsidR="00A0714F" w:rsidRDefault="00A0714F">
            <w:pPr>
              <w:snapToGrid w:val="0"/>
              <w:spacing w:after="0" w:line="240" w:lineRule="auto"/>
              <w:rPr>
                <w:rFonts w:ascii="Arial" w:eastAsia="Times New Roman" w:hAnsi="Arial" w:cs="Arial"/>
              </w:rPr>
            </w:pPr>
          </w:p>
          <w:p w:rsidR="00A0714F" w:rsidRDefault="00A0714F">
            <w:pPr>
              <w:spacing w:after="0" w:line="240" w:lineRule="auto"/>
              <w:rPr>
                <w:rFonts w:ascii="Arial" w:eastAsia="Times New Roman" w:hAnsi="Arial" w:cs="Arial"/>
              </w:rPr>
            </w:pPr>
          </w:p>
        </w:tc>
        <w:tc>
          <w:tcPr>
            <w:tcW w:w="3119" w:type="dxa"/>
          </w:tcPr>
          <w:p w:rsidR="00A0714F" w:rsidRDefault="002608D1">
            <w:pPr>
              <w:spacing w:after="0" w:line="240" w:lineRule="auto"/>
              <w:rPr>
                <w:rFonts w:ascii="Arial" w:eastAsia="Times New Roman" w:hAnsi="Arial" w:cs="Arial"/>
                <w:lang w:val="mk-MK"/>
              </w:rPr>
            </w:pPr>
            <w:r>
              <w:rPr>
                <w:rFonts w:ascii="Arial" w:eastAsia="Times New Roman" w:hAnsi="Arial" w:cs="Arial"/>
              </w:rPr>
              <w:lastRenderedPageBreak/>
              <w:t xml:space="preserve">- Консултации за успешна изработка на глобални и </w:t>
            </w:r>
            <w:r>
              <w:rPr>
                <w:rFonts w:ascii="Arial" w:eastAsia="Times New Roman" w:hAnsi="Arial" w:cs="Arial"/>
              </w:rPr>
              <w:lastRenderedPageBreak/>
              <w:t xml:space="preserve">тематски планирања по сите наставни предмети со интеграција на ЕКО </w:t>
            </w:r>
            <w:r>
              <w:rPr>
                <w:rFonts w:ascii="Arial" w:eastAsia="Times New Roman" w:hAnsi="Arial" w:cs="Arial"/>
              </w:rPr>
              <w:t>стандардите</w:t>
            </w:r>
            <w:r>
              <w:rPr>
                <w:rFonts w:ascii="Arial" w:eastAsia="Times New Roman" w:hAnsi="Arial" w:cs="Arial"/>
                <w:lang w:val="mk-MK"/>
              </w:rPr>
              <w:t xml:space="preserve">, содржини од МИО </w:t>
            </w:r>
            <w:r>
              <w:rPr>
                <w:rFonts w:ascii="Arial" w:eastAsia="Times New Roman" w:hAnsi="Arial" w:cs="Arial"/>
              </w:rPr>
              <w:t>и примена на ИКТ во наставата;</w:t>
            </w:r>
          </w:p>
          <w:p w:rsidR="00A0714F" w:rsidRDefault="00A0714F">
            <w:pPr>
              <w:spacing w:after="0" w:line="240" w:lineRule="auto"/>
              <w:rPr>
                <w:rFonts w:ascii="Arial" w:eastAsia="Times New Roman" w:hAnsi="Arial" w:cs="Arial"/>
                <w:lang w:val="mk-MK"/>
              </w:rPr>
            </w:pPr>
          </w:p>
          <w:p w:rsidR="00A0714F" w:rsidRDefault="002608D1">
            <w:pPr>
              <w:spacing w:after="0" w:line="240" w:lineRule="auto"/>
              <w:rPr>
                <w:rFonts w:ascii="Arial" w:eastAsia="Times New Roman" w:hAnsi="Arial" w:cs="Arial"/>
                <w:lang w:val="mk-MK"/>
              </w:rPr>
            </w:pPr>
            <w:r>
              <w:rPr>
                <w:rFonts w:ascii="Arial" w:eastAsia="Times New Roman" w:hAnsi="Arial" w:cs="Arial"/>
                <w:lang w:val="mk-MK"/>
              </w:rPr>
              <w:t>-Посочување линкови до наставни материјали и електронски содржини/избор на слободни изборни  предмети</w:t>
            </w:r>
          </w:p>
          <w:p w:rsidR="00A0714F" w:rsidRDefault="00A0714F">
            <w:pPr>
              <w:spacing w:after="0" w:line="240" w:lineRule="auto"/>
              <w:rPr>
                <w:rFonts w:ascii="Arial" w:eastAsia="Times New Roman" w:hAnsi="Arial" w:cs="Arial"/>
                <w:lang w:val="mk-MK"/>
              </w:rPr>
            </w:pPr>
          </w:p>
          <w:p w:rsidR="00A0714F" w:rsidRDefault="002608D1">
            <w:pPr>
              <w:spacing w:after="0" w:line="240" w:lineRule="auto"/>
              <w:rPr>
                <w:rFonts w:ascii="Arial" w:eastAsia="Times New Roman" w:hAnsi="Arial" w:cs="Arial"/>
                <w:lang w:val="mk-MK"/>
              </w:rPr>
            </w:pPr>
            <w:r>
              <w:rPr>
                <w:rFonts w:ascii="Arial" w:eastAsia="Times New Roman" w:hAnsi="Arial" w:cs="Arial"/>
                <w:lang w:val="mk-MK"/>
              </w:rPr>
              <w:t xml:space="preserve">- Изработка на програма за ученички екскурзии </w:t>
            </w:r>
          </w:p>
          <w:p w:rsidR="00A0714F" w:rsidRDefault="00A0714F">
            <w:pPr>
              <w:spacing w:after="0" w:line="240" w:lineRule="auto"/>
              <w:rPr>
                <w:rFonts w:ascii="Arial" w:eastAsia="Times New Roman" w:hAnsi="Arial" w:cs="Arial"/>
                <w:lang w:val="mk-MK"/>
              </w:rPr>
            </w:pPr>
          </w:p>
          <w:p w:rsidR="00A0714F" w:rsidRDefault="002608D1">
            <w:pPr>
              <w:spacing w:after="0" w:line="240" w:lineRule="auto"/>
              <w:rPr>
                <w:rFonts w:ascii="Arial" w:eastAsia="Times New Roman" w:hAnsi="Arial" w:cs="Arial"/>
                <w:lang w:val="mk-MK"/>
              </w:rPr>
            </w:pPr>
            <w:r>
              <w:rPr>
                <w:rFonts w:ascii="Arial" w:eastAsia="Times New Roman" w:hAnsi="Arial" w:cs="Arial"/>
                <w:lang w:val="mk-MK"/>
              </w:rPr>
              <w:t>- Дисеминација и известување од посетени обу</w:t>
            </w:r>
            <w:r>
              <w:rPr>
                <w:rFonts w:ascii="Arial" w:eastAsia="Times New Roman" w:hAnsi="Arial" w:cs="Arial"/>
                <w:lang w:val="mk-MK"/>
              </w:rPr>
              <w:t>ки и семинари</w:t>
            </w:r>
          </w:p>
        </w:tc>
        <w:tc>
          <w:tcPr>
            <w:tcW w:w="2126" w:type="dxa"/>
          </w:tcPr>
          <w:p w:rsidR="00A0714F" w:rsidRDefault="002608D1">
            <w:pPr>
              <w:spacing w:after="0" w:line="240" w:lineRule="auto"/>
              <w:rPr>
                <w:rFonts w:ascii="Arial" w:hAnsi="Arial" w:cs="Arial"/>
                <w:lang w:val="mk-MK"/>
              </w:rPr>
            </w:pPr>
            <w:r>
              <w:rPr>
                <w:rFonts w:ascii="Arial" w:hAnsi="Arial" w:cs="Arial"/>
                <w:lang w:val="mk-MK"/>
              </w:rPr>
              <w:lastRenderedPageBreak/>
              <w:t>Ѕ. Анастасова</w:t>
            </w:r>
          </w:p>
          <w:p w:rsidR="00A0714F" w:rsidRDefault="002608D1">
            <w:pPr>
              <w:spacing w:after="0" w:line="240" w:lineRule="auto"/>
              <w:rPr>
                <w:rFonts w:ascii="Arial" w:hAnsi="Arial" w:cs="Arial"/>
                <w:lang w:val="mk-MK"/>
              </w:rPr>
            </w:pPr>
            <w:r>
              <w:rPr>
                <w:rFonts w:ascii="Arial" w:hAnsi="Arial" w:cs="Arial"/>
                <w:lang w:val="mk-MK"/>
              </w:rPr>
              <w:t>Д. Прочкова</w:t>
            </w:r>
          </w:p>
          <w:p w:rsidR="00A0714F" w:rsidRDefault="002608D1">
            <w:pPr>
              <w:spacing w:after="0" w:line="240" w:lineRule="auto"/>
              <w:rPr>
                <w:rFonts w:ascii="Arial" w:hAnsi="Arial" w:cs="Arial"/>
                <w:lang w:val="mk-MK"/>
              </w:rPr>
            </w:pPr>
            <w:r>
              <w:rPr>
                <w:rFonts w:ascii="Arial" w:hAnsi="Arial" w:cs="Arial"/>
              </w:rPr>
              <w:lastRenderedPageBreak/>
              <w:t>С</w:t>
            </w:r>
            <w:r>
              <w:rPr>
                <w:rFonts w:ascii="Arial" w:hAnsi="Arial" w:cs="Arial"/>
                <w:lang w:val="mk-MK"/>
              </w:rPr>
              <w:t>.</w:t>
            </w:r>
            <w:r>
              <w:rPr>
                <w:rFonts w:ascii="Arial" w:hAnsi="Arial" w:cs="Arial"/>
              </w:rPr>
              <w:t xml:space="preserve"> Попова</w:t>
            </w:r>
          </w:p>
          <w:p w:rsidR="00A0714F" w:rsidRDefault="002608D1">
            <w:pPr>
              <w:spacing w:after="0" w:line="240" w:lineRule="auto"/>
              <w:rPr>
                <w:rFonts w:ascii="Arial" w:hAnsi="Arial" w:cs="Arial"/>
                <w:lang w:val="mk-MK"/>
              </w:rPr>
            </w:pPr>
            <w:r>
              <w:rPr>
                <w:rFonts w:ascii="Arial" w:hAnsi="Arial" w:cs="Arial"/>
                <w:lang w:val="mk-MK"/>
              </w:rPr>
              <w:t xml:space="preserve">М. Узунова </w:t>
            </w:r>
          </w:p>
          <w:p w:rsidR="00A0714F" w:rsidRDefault="002608D1">
            <w:pPr>
              <w:spacing w:after="0" w:line="240" w:lineRule="auto"/>
              <w:rPr>
                <w:rFonts w:ascii="Arial" w:hAnsi="Arial" w:cs="Arial"/>
                <w:lang w:val="mk-MK"/>
              </w:rPr>
            </w:pPr>
            <w:r>
              <w:rPr>
                <w:rFonts w:ascii="Arial" w:hAnsi="Arial" w:cs="Arial"/>
                <w:lang w:val="mk-MK"/>
              </w:rPr>
              <w:t>Е. Јанева</w:t>
            </w:r>
          </w:p>
          <w:p w:rsidR="00A0714F" w:rsidRDefault="002608D1">
            <w:pPr>
              <w:spacing w:after="0" w:line="240" w:lineRule="auto"/>
              <w:rPr>
                <w:rFonts w:ascii="Arial" w:hAnsi="Arial" w:cs="Arial"/>
                <w:lang w:val="mk-MK"/>
              </w:rPr>
            </w:pPr>
            <w:r>
              <w:rPr>
                <w:rFonts w:ascii="Arial" w:hAnsi="Arial" w:cs="Arial"/>
                <w:lang w:val="mk-MK"/>
              </w:rPr>
              <w:t xml:space="preserve">М. Митрова </w:t>
            </w:r>
          </w:p>
          <w:p w:rsidR="00A0714F" w:rsidRDefault="002608D1">
            <w:pPr>
              <w:spacing w:after="0" w:line="240" w:lineRule="auto"/>
              <w:rPr>
                <w:rFonts w:ascii="Arial" w:hAnsi="Arial" w:cs="Arial"/>
                <w:lang w:val="mk-MK"/>
              </w:rPr>
            </w:pPr>
            <w:r>
              <w:rPr>
                <w:rFonts w:ascii="Arial" w:hAnsi="Arial" w:cs="Arial"/>
                <w:lang w:val="mk-MK"/>
              </w:rPr>
              <w:t>Б.С. Лазарева</w:t>
            </w:r>
          </w:p>
          <w:p w:rsidR="00A0714F" w:rsidRDefault="00A0714F">
            <w:pPr>
              <w:spacing w:after="0" w:line="240" w:lineRule="auto"/>
              <w:rPr>
                <w:rFonts w:ascii="Arial" w:hAnsi="Arial" w:cs="Arial"/>
              </w:rPr>
            </w:pPr>
          </w:p>
        </w:tc>
        <w:tc>
          <w:tcPr>
            <w:tcW w:w="1418" w:type="dxa"/>
          </w:tcPr>
          <w:p w:rsidR="00A0714F" w:rsidRDefault="002608D1">
            <w:pPr>
              <w:spacing w:after="0" w:line="240" w:lineRule="auto"/>
              <w:jc w:val="center"/>
              <w:rPr>
                <w:rFonts w:ascii="Arial" w:hAnsi="Arial" w:cs="Arial"/>
              </w:rPr>
            </w:pPr>
            <w:r>
              <w:rPr>
                <w:rFonts w:ascii="Arial" w:hAnsi="Arial" w:cs="Arial"/>
              </w:rPr>
              <w:lastRenderedPageBreak/>
              <w:t>Август</w:t>
            </w:r>
          </w:p>
        </w:tc>
        <w:tc>
          <w:tcPr>
            <w:tcW w:w="1701" w:type="dxa"/>
          </w:tcPr>
          <w:p w:rsidR="00A0714F" w:rsidRDefault="002608D1">
            <w:pPr>
              <w:spacing w:after="0" w:line="240" w:lineRule="auto"/>
              <w:rPr>
                <w:rFonts w:ascii="Arial" w:hAnsi="Arial" w:cs="Arial"/>
                <w:lang w:val="mk-MK" w:eastAsia="en-US"/>
              </w:rPr>
            </w:pPr>
            <w:r>
              <w:rPr>
                <w:rFonts w:ascii="Arial" w:hAnsi="Arial" w:cs="Arial"/>
                <w:lang w:val="mk-MK" w:eastAsia="en-US"/>
              </w:rPr>
              <w:t xml:space="preserve">Наставните планови и </w:t>
            </w:r>
            <w:r>
              <w:rPr>
                <w:rFonts w:ascii="Arial" w:hAnsi="Arial" w:cs="Arial"/>
                <w:lang w:val="mk-MK" w:eastAsia="en-US"/>
              </w:rPr>
              <w:lastRenderedPageBreak/>
              <w:t>програми</w:t>
            </w:r>
          </w:p>
          <w:p w:rsidR="00A0714F" w:rsidRDefault="00A0714F">
            <w:pPr>
              <w:spacing w:after="0" w:line="240" w:lineRule="auto"/>
              <w:rPr>
                <w:rFonts w:ascii="Arial" w:hAnsi="Arial" w:cs="Arial"/>
                <w:lang w:val="mk-MK" w:eastAsia="en-US"/>
              </w:rPr>
            </w:pPr>
          </w:p>
          <w:p w:rsidR="00A0714F" w:rsidRDefault="002608D1">
            <w:pPr>
              <w:spacing w:after="0" w:line="240" w:lineRule="auto"/>
              <w:rPr>
                <w:rFonts w:ascii="Arial" w:hAnsi="Arial" w:cs="Arial"/>
                <w:lang w:val="mk-MK"/>
              </w:rPr>
            </w:pPr>
            <w:r>
              <w:rPr>
                <w:rFonts w:ascii="Arial" w:hAnsi="Arial" w:cs="Arial"/>
                <w:lang w:val="mk-MK"/>
              </w:rPr>
              <w:t>Концепција за основно образование</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eastAsia="en-US"/>
              </w:rPr>
            </w:pPr>
            <w:hyperlink r:id="rId19" w:history="1">
              <w:r>
                <w:rPr>
                  <w:rFonts w:ascii="Arial" w:hAnsi="Arial" w:cs="Arial"/>
                  <w:color w:val="0000FF"/>
                  <w:u w:val="single"/>
                  <w:lang w:val="mk-MK" w:eastAsia="en-US"/>
                </w:rPr>
                <w:t>http://bro.gov.mk/index.php?q=osnovno-obrazovanie</w:t>
              </w:r>
            </w:hyperlink>
          </w:p>
          <w:p w:rsidR="00A0714F" w:rsidRDefault="002608D1">
            <w:pPr>
              <w:spacing w:after="0" w:line="240" w:lineRule="auto"/>
              <w:rPr>
                <w:rFonts w:ascii="Arial" w:hAnsi="Arial" w:cs="Arial"/>
                <w:lang w:val="mk-MK" w:eastAsia="en-US"/>
              </w:rPr>
            </w:pPr>
            <w:r>
              <w:rPr>
                <w:rFonts w:ascii="Arial" w:hAnsi="Arial" w:cs="Arial"/>
                <w:lang w:val="mk-MK" w:eastAsia="en-US"/>
              </w:rPr>
              <w:t>Водич за слободни изборни предмети</w:t>
            </w:r>
          </w:p>
          <w:p w:rsidR="00A0714F" w:rsidRDefault="00A0714F">
            <w:pPr>
              <w:spacing w:after="0" w:line="240" w:lineRule="auto"/>
              <w:jc w:val="center"/>
              <w:rPr>
                <w:rFonts w:ascii="Arial" w:hAnsi="Arial" w:cs="Arial"/>
                <w:b/>
                <w:lang w:val="mk-MK"/>
              </w:rPr>
            </w:pPr>
          </w:p>
        </w:tc>
      </w:tr>
      <w:tr w:rsidR="00A0714F">
        <w:tc>
          <w:tcPr>
            <w:tcW w:w="709" w:type="dxa"/>
          </w:tcPr>
          <w:p w:rsidR="00A0714F" w:rsidRDefault="00A0714F">
            <w:pPr>
              <w:spacing w:after="0" w:line="240" w:lineRule="auto"/>
              <w:rPr>
                <w:rFonts w:ascii="Arial" w:hAnsi="Arial" w:cs="Arial"/>
                <w:lang w:val="mk-MK"/>
              </w:rPr>
            </w:pPr>
          </w:p>
          <w:p w:rsidR="00A0714F" w:rsidRDefault="002608D1">
            <w:pPr>
              <w:spacing w:after="0" w:line="240" w:lineRule="auto"/>
              <w:jc w:val="center"/>
              <w:rPr>
                <w:rFonts w:ascii="Arial" w:hAnsi="Arial" w:cs="Arial"/>
              </w:rPr>
            </w:pPr>
            <w:r>
              <w:rPr>
                <w:rFonts w:ascii="Arial" w:hAnsi="Arial" w:cs="Arial"/>
              </w:rPr>
              <w:t>2.</w:t>
            </w:r>
          </w:p>
        </w:tc>
        <w:tc>
          <w:tcPr>
            <w:tcW w:w="1843" w:type="dxa"/>
          </w:tcPr>
          <w:p w:rsidR="00A0714F" w:rsidRDefault="002608D1">
            <w:pPr>
              <w:snapToGrid w:val="0"/>
              <w:spacing w:after="0" w:line="240" w:lineRule="auto"/>
              <w:rPr>
                <w:rFonts w:ascii="Arial" w:eastAsia="Times New Roman" w:hAnsi="Arial" w:cs="Arial"/>
              </w:rPr>
            </w:pPr>
            <w:r>
              <w:rPr>
                <w:rFonts w:ascii="Arial" w:eastAsia="Times New Roman" w:hAnsi="Arial" w:cs="Arial"/>
              </w:rPr>
              <w:t>Изразување на способностите на учениците</w:t>
            </w:r>
          </w:p>
          <w:p w:rsidR="00A0714F" w:rsidRDefault="00A0714F">
            <w:pPr>
              <w:snapToGrid w:val="0"/>
              <w:spacing w:after="0" w:line="240" w:lineRule="auto"/>
              <w:rPr>
                <w:rFonts w:ascii="Arial" w:eastAsia="Times New Roman" w:hAnsi="Arial" w:cs="Arial"/>
              </w:rPr>
            </w:pPr>
          </w:p>
          <w:p w:rsidR="00A0714F" w:rsidRDefault="002608D1">
            <w:pPr>
              <w:snapToGrid w:val="0"/>
              <w:spacing w:after="0" w:line="240" w:lineRule="auto"/>
              <w:rPr>
                <w:rFonts w:ascii="Arial" w:eastAsia="Times New Roman" w:hAnsi="Arial" w:cs="Arial"/>
              </w:rPr>
            </w:pPr>
            <w:r>
              <w:rPr>
                <w:rFonts w:ascii="Arial" w:eastAsia="Times New Roman" w:hAnsi="Arial" w:cs="Arial"/>
              </w:rPr>
              <w:t xml:space="preserve">Меѓусебно помагање преку пренесување на искуства </w:t>
            </w: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од примена</w:t>
            </w:r>
            <w:r>
              <w:rPr>
                <w:rFonts w:ascii="Arial" w:eastAsia="Times New Roman" w:hAnsi="Arial" w:cs="Arial"/>
              </w:rPr>
              <w:t xml:space="preserve"> на современи методи,техники и нагледни средства во наставниот процес</w:t>
            </w:r>
          </w:p>
          <w:p w:rsidR="00A0714F" w:rsidRDefault="00A0714F">
            <w:pPr>
              <w:snapToGrid w:val="0"/>
              <w:spacing w:after="0" w:line="240" w:lineRule="auto"/>
              <w:rPr>
                <w:rFonts w:ascii="Arial" w:eastAsia="Times New Roman" w:hAnsi="Arial" w:cs="Arial"/>
              </w:rPr>
            </w:pPr>
          </w:p>
          <w:p w:rsidR="00A0714F" w:rsidRDefault="002608D1">
            <w:pPr>
              <w:snapToGrid w:val="0"/>
              <w:spacing w:after="0" w:line="240" w:lineRule="auto"/>
              <w:rPr>
                <w:rFonts w:ascii="Arial" w:eastAsia="Times New Roman" w:hAnsi="Arial" w:cs="Arial"/>
              </w:rPr>
            </w:pPr>
            <w:r>
              <w:rPr>
                <w:rFonts w:ascii="Arial" w:eastAsia="Times New Roman" w:hAnsi="Arial" w:cs="Arial"/>
              </w:rPr>
              <w:t xml:space="preserve">Подобрување на процесот на следење </w:t>
            </w:r>
            <w:r>
              <w:rPr>
                <w:rFonts w:ascii="Arial" w:eastAsia="Times New Roman" w:hAnsi="Arial" w:cs="Arial"/>
                <w:lang w:val="mk-MK"/>
              </w:rPr>
              <w:t xml:space="preserve">на постигањата </w:t>
            </w:r>
            <w:r>
              <w:rPr>
                <w:rFonts w:ascii="Arial" w:eastAsia="Times New Roman" w:hAnsi="Arial" w:cs="Arial"/>
              </w:rPr>
              <w:t>во  наставата</w:t>
            </w:r>
          </w:p>
          <w:p w:rsidR="00A0714F" w:rsidRDefault="00A0714F">
            <w:pPr>
              <w:snapToGrid w:val="0"/>
              <w:spacing w:after="0" w:line="240" w:lineRule="auto"/>
              <w:rPr>
                <w:rFonts w:ascii="Arial" w:eastAsia="Times New Roman" w:hAnsi="Arial" w:cs="Arial"/>
              </w:rPr>
            </w:pPr>
          </w:p>
        </w:tc>
        <w:tc>
          <w:tcPr>
            <w:tcW w:w="3119" w:type="dxa"/>
          </w:tcPr>
          <w:p w:rsidR="00A0714F" w:rsidRDefault="002608D1">
            <w:pPr>
              <w:snapToGrid w:val="0"/>
              <w:spacing w:after="0" w:line="240" w:lineRule="auto"/>
              <w:rPr>
                <w:rFonts w:ascii="Arial" w:eastAsia="Times New Roman" w:hAnsi="Arial" w:cs="Arial"/>
                <w:lang w:val="mk-MK"/>
              </w:rPr>
            </w:pPr>
            <w:r>
              <w:rPr>
                <w:rFonts w:ascii="Arial" w:eastAsia="Times New Roman" w:hAnsi="Arial" w:cs="Arial"/>
              </w:rPr>
              <w:t>-Вклученост на учениците од четврто одд. со нивниот наставник Е.Јанева во реализирање на заеднички часови со партнер учи</w:t>
            </w:r>
            <w:r>
              <w:rPr>
                <w:rFonts w:ascii="Arial" w:eastAsia="Times New Roman" w:hAnsi="Arial" w:cs="Arial"/>
              </w:rPr>
              <w:t>лиште (добиен грант од ОПСЕ) - Градиме заеднички мостови</w:t>
            </w:r>
          </w:p>
          <w:p w:rsidR="00A0714F" w:rsidRDefault="002608D1">
            <w:pPr>
              <w:snapToGrid w:val="0"/>
              <w:spacing w:after="0" w:line="240" w:lineRule="auto"/>
              <w:rPr>
                <w:rFonts w:ascii="Arial" w:eastAsia="Times New Roman" w:hAnsi="Arial" w:cs="Arial"/>
                <w:lang w:val="mk-MK"/>
              </w:rPr>
            </w:pPr>
            <w:r>
              <w:rPr>
                <w:rFonts w:ascii="Arial" w:eastAsia="Times New Roman" w:hAnsi="Arial" w:cs="Arial"/>
              </w:rPr>
              <w:t>-Свечен прием „Добродојдовте првачиња“</w:t>
            </w:r>
          </w:p>
          <w:p w:rsidR="00A0714F" w:rsidRDefault="002608D1">
            <w:pPr>
              <w:snapToGrid w:val="0"/>
              <w:spacing w:after="0" w:line="240" w:lineRule="auto"/>
              <w:rPr>
                <w:rFonts w:ascii="Arial" w:eastAsia="Times New Roman" w:hAnsi="Arial" w:cs="Arial"/>
                <w:lang w:val="mk-MK"/>
              </w:rPr>
            </w:pPr>
            <w:r>
              <w:rPr>
                <w:rFonts w:ascii="Arial" w:eastAsia="Times New Roman" w:hAnsi="Arial" w:cs="Arial"/>
              </w:rPr>
              <w:t>- Соработка при изготвување на План за личен развој</w:t>
            </w:r>
          </w:p>
          <w:p w:rsidR="00A0714F" w:rsidRDefault="002608D1">
            <w:pPr>
              <w:snapToGrid w:val="0"/>
              <w:spacing w:after="0" w:line="240" w:lineRule="auto"/>
              <w:rPr>
                <w:rFonts w:ascii="Arial" w:eastAsia="Times New Roman" w:hAnsi="Arial" w:cs="Arial"/>
              </w:rPr>
            </w:pPr>
            <w:r>
              <w:rPr>
                <w:rFonts w:ascii="Arial" w:eastAsia="Times New Roman" w:hAnsi="Arial" w:cs="Arial"/>
              </w:rPr>
              <w:t>- Застапеност на современи нагледни средства, компјутерите во наставата и нивната примена;</w:t>
            </w:r>
          </w:p>
          <w:p w:rsidR="00A0714F" w:rsidRDefault="002608D1">
            <w:pPr>
              <w:snapToGrid w:val="0"/>
              <w:spacing w:after="0" w:line="240" w:lineRule="auto"/>
              <w:rPr>
                <w:rFonts w:ascii="Arial" w:eastAsia="Times New Roman" w:hAnsi="Arial" w:cs="Arial"/>
              </w:rPr>
            </w:pPr>
            <w:r>
              <w:rPr>
                <w:rFonts w:ascii="Arial" w:eastAsia="Times New Roman" w:hAnsi="Arial" w:cs="Arial"/>
              </w:rPr>
              <w:t xml:space="preserve">- Консултации за </w:t>
            </w:r>
            <w:r>
              <w:rPr>
                <w:rFonts w:ascii="Arial" w:eastAsia="Times New Roman" w:hAnsi="Arial" w:cs="Arial"/>
              </w:rPr>
              <w:t>подобрување на дневните подготовки, сценарија, месечни и годишни планирања и останата педагошка евиденција</w:t>
            </w:r>
          </w:p>
          <w:p w:rsidR="00A0714F" w:rsidRDefault="002608D1">
            <w:pPr>
              <w:snapToGrid w:val="0"/>
              <w:spacing w:after="0" w:line="240" w:lineRule="auto"/>
              <w:rPr>
                <w:rFonts w:ascii="Arial" w:eastAsia="Times New Roman" w:hAnsi="Arial" w:cs="Arial"/>
              </w:rPr>
            </w:pPr>
            <w:r>
              <w:rPr>
                <w:rFonts w:ascii="Arial" w:eastAsia="Times New Roman" w:hAnsi="Arial" w:cs="Arial"/>
              </w:rPr>
              <w:t>-Истакнување свои искуства, предлози и мислење за следење и оценување на постигањата на учениците</w:t>
            </w:r>
          </w:p>
          <w:p w:rsidR="00A0714F" w:rsidRDefault="002608D1">
            <w:pPr>
              <w:snapToGrid w:val="0"/>
              <w:spacing w:after="0" w:line="240" w:lineRule="auto"/>
              <w:rPr>
                <w:rFonts w:ascii="Arial" w:eastAsia="Times New Roman" w:hAnsi="Arial" w:cs="Arial"/>
              </w:rPr>
            </w:pPr>
            <w:r>
              <w:rPr>
                <w:rFonts w:ascii="Arial" w:eastAsia="Times New Roman" w:hAnsi="Arial" w:cs="Arial"/>
              </w:rPr>
              <w:t>-Изготвување чек листи за следење на постигањата на</w:t>
            </w:r>
            <w:r>
              <w:rPr>
                <w:rFonts w:ascii="Arial" w:eastAsia="Times New Roman" w:hAnsi="Arial" w:cs="Arial"/>
              </w:rPr>
              <w:t xml:space="preserve"> учениците;</w:t>
            </w:r>
          </w:p>
          <w:p w:rsidR="00A0714F" w:rsidRDefault="002608D1">
            <w:pPr>
              <w:snapToGrid w:val="0"/>
              <w:spacing w:after="0" w:line="240" w:lineRule="auto"/>
              <w:rPr>
                <w:rFonts w:ascii="Arial" w:eastAsia="Times New Roman" w:hAnsi="Arial" w:cs="Arial"/>
              </w:rPr>
            </w:pPr>
            <w:r>
              <w:rPr>
                <w:rFonts w:ascii="Arial" w:eastAsia="Times New Roman" w:hAnsi="Arial" w:cs="Arial"/>
              </w:rPr>
              <w:t xml:space="preserve">-Предлагање иновации во </w:t>
            </w:r>
            <w:r>
              <w:rPr>
                <w:rFonts w:ascii="Arial" w:eastAsia="Times New Roman" w:hAnsi="Arial" w:cs="Arial"/>
              </w:rPr>
              <w:lastRenderedPageBreak/>
              <w:t>наставните програми за основно образование;</w:t>
            </w:r>
          </w:p>
          <w:p w:rsidR="00A0714F" w:rsidRDefault="002608D1">
            <w:pPr>
              <w:snapToGrid w:val="0"/>
              <w:spacing w:after="0" w:line="240" w:lineRule="auto"/>
              <w:rPr>
                <w:rFonts w:ascii="Arial" w:eastAsia="Times New Roman" w:hAnsi="Arial" w:cs="Arial"/>
                <w:lang w:val="mk-MK"/>
              </w:rPr>
            </w:pPr>
            <w:r>
              <w:rPr>
                <w:rFonts w:ascii="Arial" w:eastAsia="Times New Roman" w:hAnsi="Arial" w:cs="Arial"/>
              </w:rPr>
              <w:t>-Учество во изготвување ИОП за ученици со ПОП во прво и трето одделение</w:t>
            </w:r>
          </w:p>
        </w:tc>
        <w:tc>
          <w:tcPr>
            <w:tcW w:w="2126" w:type="dxa"/>
          </w:tcPr>
          <w:p w:rsidR="00A0714F" w:rsidRDefault="002608D1">
            <w:pPr>
              <w:spacing w:after="0" w:line="240" w:lineRule="auto"/>
              <w:rPr>
                <w:rFonts w:ascii="Arial" w:hAnsi="Arial" w:cs="Arial"/>
                <w:lang w:val="mk-MK"/>
              </w:rPr>
            </w:pPr>
            <w:r>
              <w:rPr>
                <w:rFonts w:ascii="Arial" w:hAnsi="Arial" w:cs="Arial"/>
                <w:lang w:val="mk-MK"/>
              </w:rPr>
              <w:lastRenderedPageBreak/>
              <w:t>Ѕ. Анастасова</w:t>
            </w:r>
          </w:p>
          <w:p w:rsidR="00A0714F" w:rsidRDefault="002608D1">
            <w:pPr>
              <w:spacing w:after="0" w:line="240" w:lineRule="auto"/>
              <w:rPr>
                <w:rFonts w:ascii="Arial" w:hAnsi="Arial" w:cs="Arial"/>
                <w:lang w:val="mk-MK"/>
              </w:rPr>
            </w:pPr>
            <w:r>
              <w:rPr>
                <w:rFonts w:ascii="Arial" w:hAnsi="Arial" w:cs="Arial"/>
                <w:lang w:val="mk-MK"/>
              </w:rPr>
              <w:t>Д. Прочкова</w:t>
            </w:r>
          </w:p>
          <w:p w:rsidR="00A0714F" w:rsidRDefault="002608D1">
            <w:pPr>
              <w:spacing w:after="0" w:line="240" w:lineRule="auto"/>
              <w:rPr>
                <w:rFonts w:ascii="Arial" w:hAnsi="Arial" w:cs="Arial"/>
                <w:lang w:val="mk-MK"/>
              </w:rPr>
            </w:pPr>
            <w:r>
              <w:rPr>
                <w:rFonts w:ascii="Arial" w:hAnsi="Arial" w:cs="Arial"/>
              </w:rPr>
              <w:t>С</w:t>
            </w:r>
            <w:r>
              <w:rPr>
                <w:rFonts w:ascii="Arial" w:hAnsi="Arial" w:cs="Arial"/>
                <w:lang w:val="mk-MK"/>
              </w:rPr>
              <w:t>.</w:t>
            </w:r>
            <w:r>
              <w:rPr>
                <w:rFonts w:ascii="Arial" w:hAnsi="Arial" w:cs="Arial"/>
              </w:rPr>
              <w:t xml:space="preserve"> Попова</w:t>
            </w:r>
          </w:p>
          <w:p w:rsidR="00A0714F" w:rsidRDefault="002608D1">
            <w:pPr>
              <w:spacing w:after="0" w:line="240" w:lineRule="auto"/>
              <w:rPr>
                <w:rFonts w:ascii="Arial" w:hAnsi="Arial" w:cs="Arial"/>
                <w:lang w:val="mk-MK"/>
              </w:rPr>
            </w:pPr>
            <w:r>
              <w:rPr>
                <w:rFonts w:ascii="Arial" w:hAnsi="Arial" w:cs="Arial"/>
                <w:lang w:val="mk-MK"/>
              </w:rPr>
              <w:t xml:space="preserve">М. Узунова </w:t>
            </w:r>
          </w:p>
          <w:p w:rsidR="00A0714F" w:rsidRDefault="002608D1">
            <w:pPr>
              <w:spacing w:after="0" w:line="240" w:lineRule="auto"/>
              <w:rPr>
                <w:rFonts w:ascii="Arial" w:hAnsi="Arial" w:cs="Arial"/>
                <w:lang w:val="mk-MK"/>
              </w:rPr>
            </w:pPr>
            <w:r>
              <w:rPr>
                <w:rFonts w:ascii="Arial" w:hAnsi="Arial" w:cs="Arial"/>
                <w:lang w:val="mk-MK"/>
              </w:rPr>
              <w:t>Е. Јанева</w:t>
            </w:r>
          </w:p>
          <w:p w:rsidR="00A0714F" w:rsidRDefault="002608D1">
            <w:pPr>
              <w:spacing w:after="0" w:line="240" w:lineRule="auto"/>
              <w:rPr>
                <w:rFonts w:ascii="Arial" w:hAnsi="Arial" w:cs="Arial"/>
                <w:lang w:val="mk-MK"/>
              </w:rPr>
            </w:pPr>
            <w:r>
              <w:rPr>
                <w:rFonts w:ascii="Arial" w:hAnsi="Arial" w:cs="Arial"/>
                <w:lang w:val="mk-MK"/>
              </w:rPr>
              <w:t xml:space="preserve">М. Митрова </w:t>
            </w:r>
          </w:p>
          <w:p w:rsidR="00A0714F" w:rsidRDefault="002608D1">
            <w:pPr>
              <w:spacing w:after="0" w:line="240" w:lineRule="auto"/>
              <w:rPr>
                <w:rFonts w:ascii="Arial" w:hAnsi="Arial" w:cs="Arial"/>
                <w:lang w:val="mk-MK"/>
              </w:rPr>
            </w:pPr>
            <w:r>
              <w:rPr>
                <w:rFonts w:ascii="Arial" w:hAnsi="Arial" w:cs="Arial"/>
                <w:lang w:val="mk-MK"/>
              </w:rPr>
              <w:t>Б.С. Лазарева</w:t>
            </w:r>
          </w:p>
          <w:p w:rsidR="00A0714F" w:rsidRDefault="00A0714F">
            <w:pPr>
              <w:spacing w:after="0" w:line="240" w:lineRule="auto"/>
              <w:rPr>
                <w:rFonts w:ascii="Arial" w:eastAsia="Times New Roman" w:hAnsi="Arial" w:cs="Arial"/>
              </w:rPr>
            </w:pPr>
          </w:p>
        </w:tc>
        <w:tc>
          <w:tcPr>
            <w:tcW w:w="1418" w:type="dxa"/>
          </w:tcPr>
          <w:p w:rsidR="00A0714F" w:rsidRDefault="002608D1">
            <w:pPr>
              <w:spacing w:after="0" w:line="240" w:lineRule="auto"/>
              <w:jc w:val="center"/>
              <w:rPr>
                <w:rFonts w:ascii="Arial" w:hAnsi="Arial" w:cs="Arial"/>
              </w:rPr>
            </w:pPr>
            <w:r>
              <w:rPr>
                <w:rFonts w:ascii="Arial" w:hAnsi="Arial" w:cs="Arial"/>
              </w:rPr>
              <w:t>Септември</w:t>
            </w:r>
          </w:p>
        </w:tc>
        <w:tc>
          <w:tcPr>
            <w:tcW w:w="1701" w:type="dxa"/>
          </w:tcPr>
          <w:p w:rsidR="00A0714F" w:rsidRDefault="002608D1">
            <w:pPr>
              <w:spacing w:after="0" w:line="240" w:lineRule="auto"/>
              <w:rPr>
                <w:rFonts w:ascii="Arial" w:hAnsi="Arial" w:cs="Arial"/>
              </w:rPr>
            </w:pPr>
            <w:r>
              <w:rPr>
                <w:rFonts w:ascii="Arial" w:hAnsi="Arial" w:cs="Arial"/>
                <w:lang w:val="mk-MK"/>
              </w:rPr>
              <w:t>-</w:t>
            </w:r>
            <w:r>
              <w:rPr>
                <w:rFonts w:ascii="Arial" w:hAnsi="Arial" w:cs="Arial"/>
              </w:rPr>
              <w:t xml:space="preserve">Стручна </w:t>
            </w:r>
            <w:r>
              <w:rPr>
                <w:rFonts w:ascii="Arial" w:hAnsi="Arial" w:cs="Arial"/>
              </w:rPr>
              <w:t>литература</w:t>
            </w: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eastAsia="Times New Roman" w:hAnsi="Arial" w:cs="Arial"/>
              </w:rPr>
              <w:t>Веб-страница за образование</w:t>
            </w:r>
          </w:p>
          <w:p w:rsidR="00A0714F" w:rsidRDefault="002608D1">
            <w:pPr>
              <w:spacing w:after="0" w:line="240" w:lineRule="auto"/>
              <w:rPr>
                <w:rFonts w:ascii="Arial" w:hAnsi="Arial" w:cs="Arial"/>
                <w:lang w:val="mk-MK"/>
              </w:rPr>
            </w:pPr>
            <w:hyperlink r:id="rId20" w:tgtFrame="_blank" w:history="1">
              <w:r>
                <w:rPr>
                  <w:rFonts w:ascii="Arial" w:eastAsia="Times New Roman" w:hAnsi="Arial" w:cs="Arial"/>
                  <w:color w:val="0000FF"/>
                  <w:u w:val="single"/>
                  <w:lang w:val="mk-MK"/>
                </w:rPr>
                <w:t>http://obrazovanie.literatura.mk/</w:t>
              </w:r>
            </w:hyperlink>
          </w:p>
          <w:p w:rsidR="00A0714F" w:rsidRDefault="002608D1">
            <w:pPr>
              <w:spacing w:after="0" w:line="240" w:lineRule="auto"/>
              <w:rPr>
                <w:rFonts w:ascii="Arial" w:eastAsia="Times New Roman" w:hAnsi="Arial" w:cs="Arial"/>
                <w:color w:val="0000FF"/>
                <w:u w:val="single"/>
                <w:lang w:val="mk-MK"/>
              </w:rPr>
            </w:pPr>
            <w:hyperlink r:id="rId21" w:tgtFrame="_blank" w:history="1">
              <w:r>
                <w:rPr>
                  <w:rFonts w:ascii="Arial" w:eastAsia="Times New Roman" w:hAnsi="Arial" w:cs="Arial"/>
                  <w:color w:val="0000FF"/>
                  <w:u w:val="single"/>
                  <w:lang w:val="mk-MK"/>
                </w:rPr>
                <w:t>www.e-matematika.mk</w:t>
              </w:r>
            </w:hyperlink>
          </w:p>
          <w:p w:rsidR="00A0714F" w:rsidRDefault="00A0714F">
            <w:pPr>
              <w:spacing w:after="0" w:line="240" w:lineRule="auto"/>
              <w:rPr>
                <w:rFonts w:ascii="Arial" w:eastAsia="Times New Roman" w:hAnsi="Arial" w:cs="Arial"/>
                <w:lang w:val="mk-MK"/>
              </w:rPr>
            </w:pPr>
          </w:p>
          <w:p w:rsidR="00A0714F" w:rsidRDefault="002608D1">
            <w:pPr>
              <w:spacing w:after="0" w:line="240" w:lineRule="auto"/>
              <w:rPr>
                <w:rFonts w:ascii="Arial" w:hAnsi="Arial" w:cs="Arial"/>
              </w:rPr>
            </w:pPr>
            <w:r>
              <w:rPr>
                <w:rFonts w:ascii="Arial" w:hAnsi="Arial" w:cs="Arial"/>
                <w:lang w:val="mk-MK"/>
              </w:rPr>
              <w:t>-</w:t>
            </w:r>
            <w:r>
              <w:rPr>
                <w:rFonts w:ascii="Arial" w:hAnsi="Arial" w:cs="Arial"/>
              </w:rPr>
              <w:t>Компјутер</w:t>
            </w: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Инструменти за следење</w:t>
            </w:r>
          </w:p>
          <w:p w:rsidR="00A0714F" w:rsidRDefault="002608D1">
            <w:pPr>
              <w:spacing w:after="0" w:line="240" w:lineRule="auto"/>
              <w:rPr>
                <w:rFonts w:ascii="Arial" w:hAnsi="Arial" w:cs="Arial"/>
                <w:lang w:val="mk-MK"/>
              </w:rPr>
            </w:pPr>
            <w:r>
              <w:rPr>
                <w:rFonts w:ascii="Arial" w:hAnsi="Arial" w:cs="Arial"/>
                <w:lang w:val="mk-MK"/>
              </w:rPr>
              <w:t xml:space="preserve">Чек </w:t>
            </w:r>
            <w:r>
              <w:rPr>
                <w:rFonts w:ascii="Arial" w:hAnsi="Arial" w:cs="Arial"/>
                <w:lang w:val="mk-MK"/>
              </w:rPr>
              <w:t>листи</w:t>
            </w: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ИОП</w:t>
            </w:r>
          </w:p>
        </w:tc>
      </w:tr>
      <w:tr w:rsidR="00A0714F">
        <w:tc>
          <w:tcPr>
            <w:tcW w:w="709" w:type="dxa"/>
          </w:tcPr>
          <w:p w:rsidR="00A0714F" w:rsidRDefault="00A0714F">
            <w:pPr>
              <w:spacing w:after="0" w:line="240" w:lineRule="auto"/>
              <w:rPr>
                <w:rFonts w:ascii="Arial" w:hAnsi="Arial" w:cs="Arial"/>
                <w:lang w:val="mk-MK"/>
              </w:rPr>
            </w:pPr>
          </w:p>
          <w:p w:rsidR="00A0714F" w:rsidRDefault="002608D1">
            <w:pPr>
              <w:spacing w:after="0" w:line="240" w:lineRule="auto"/>
              <w:jc w:val="center"/>
              <w:rPr>
                <w:rFonts w:ascii="Arial" w:hAnsi="Arial" w:cs="Arial"/>
              </w:rPr>
            </w:pPr>
            <w:r>
              <w:rPr>
                <w:rFonts w:ascii="Arial" w:hAnsi="Arial" w:cs="Arial"/>
              </w:rPr>
              <w:t>3.</w:t>
            </w:r>
          </w:p>
        </w:tc>
        <w:tc>
          <w:tcPr>
            <w:tcW w:w="1843" w:type="dxa"/>
          </w:tcPr>
          <w:p w:rsidR="00A0714F" w:rsidRDefault="002608D1">
            <w:pPr>
              <w:snapToGrid w:val="0"/>
              <w:spacing w:after="0" w:line="240" w:lineRule="auto"/>
              <w:rPr>
                <w:rFonts w:ascii="Arial" w:eastAsia="Times New Roman" w:hAnsi="Arial" w:cs="Arial"/>
                <w:lang w:val="mk-MK"/>
              </w:rPr>
            </w:pPr>
            <w:r>
              <w:rPr>
                <w:rFonts w:ascii="Arial" w:eastAsia="Times New Roman" w:hAnsi="Arial" w:cs="Arial"/>
              </w:rPr>
              <w:t>Подобрување на ефикасноста во наставата</w:t>
            </w:r>
          </w:p>
          <w:p w:rsidR="00A0714F" w:rsidRDefault="00A0714F">
            <w:pPr>
              <w:snapToGrid w:val="0"/>
              <w:spacing w:after="0" w:line="240" w:lineRule="auto"/>
              <w:rPr>
                <w:rFonts w:ascii="Arial" w:eastAsia="Times New Roman" w:hAnsi="Arial" w:cs="Arial"/>
              </w:rPr>
            </w:pP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rPr>
            </w:pPr>
            <w:r>
              <w:rPr>
                <w:rFonts w:ascii="Arial" w:eastAsia="Times New Roman" w:hAnsi="Arial" w:cs="Arial"/>
              </w:rPr>
              <w:t>Изразување на способностите на учениците</w:t>
            </w: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 xml:space="preserve">Планирање и реализирање на нагледни часови каде што наставниците вршат меѓусебна посета на часови со цел размена на искуства </w:t>
            </w:r>
          </w:p>
        </w:tc>
        <w:tc>
          <w:tcPr>
            <w:tcW w:w="3119" w:type="dxa"/>
          </w:tcPr>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 xml:space="preserve">-Предлагање и </w:t>
            </w:r>
            <w:r>
              <w:rPr>
                <w:rFonts w:ascii="Arial" w:eastAsia="Times New Roman" w:hAnsi="Arial" w:cs="Arial"/>
                <w:lang w:val="mk-MK"/>
              </w:rPr>
              <w:t>воведување иновации во наставата;</w:t>
            </w: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 Посочување линкови до наставни материјали</w:t>
            </w: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-Одбележување на Детската недела</w:t>
            </w: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 Помагање на наставници почетници (приправник)</w:t>
            </w:r>
          </w:p>
          <w:p w:rsidR="00A0714F" w:rsidRDefault="00A0714F">
            <w:pPr>
              <w:snapToGrid w:val="0"/>
              <w:spacing w:after="0" w:line="240" w:lineRule="auto"/>
              <w:rPr>
                <w:rFonts w:ascii="Arial" w:eastAsia="Times New Roman" w:hAnsi="Arial" w:cs="Arial"/>
                <w:lang w:val="mk-MK"/>
              </w:rPr>
            </w:pPr>
          </w:p>
        </w:tc>
        <w:tc>
          <w:tcPr>
            <w:tcW w:w="2126" w:type="dxa"/>
          </w:tcPr>
          <w:p w:rsidR="00A0714F" w:rsidRDefault="002608D1">
            <w:pPr>
              <w:spacing w:after="0" w:line="240" w:lineRule="auto"/>
              <w:rPr>
                <w:rFonts w:ascii="Arial" w:hAnsi="Arial" w:cs="Arial"/>
                <w:lang w:val="mk-MK"/>
              </w:rPr>
            </w:pPr>
            <w:r>
              <w:rPr>
                <w:rFonts w:ascii="Arial" w:hAnsi="Arial" w:cs="Arial"/>
                <w:lang w:val="mk-MK"/>
              </w:rPr>
              <w:t>Ѕ. Анастасова</w:t>
            </w:r>
          </w:p>
          <w:p w:rsidR="00A0714F" w:rsidRDefault="002608D1">
            <w:pPr>
              <w:spacing w:after="0" w:line="240" w:lineRule="auto"/>
              <w:rPr>
                <w:rFonts w:ascii="Arial" w:hAnsi="Arial" w:cs="Arial"/>
                <w:lang w:val="mk-MK"/>
              </w:rPr>
            </w:pPr>
            <w:r>
              <w:rPr>
                <w:rFonts w:ascii="Arial" w:hAnsi="Arial" w:cs="Arial"/>
                <w:lang w:val="mk-MK"/>
              </w:rPr>
              <w:t>Д. Прочкова</w:t>
            </w:r>
          </w:p>
          <w:p w:rsidR="00A0714F" w:rsidRDefault="002608D1">
            <w:pPr>
              <w:spacing w:after="0" w:line="240" w:lineRule="auto"/>
              <w:rPr>
                <w:rFonts w:ascii="Arial" w:hAnsi="Arial" w:cs="Arial"/>
                <w:lang w:val="mk-MK"/>
              </w:rPr>
            </w:pPr>
            <w:r>
              <w:rPr>
                <w:rFonts w:ascii="Arial" w:hAnsi="Arial" w:cs="Arial"/>
              </w:rPr>
              <w:t>С</w:t>
            </w:r>
            <w:r>
              <w:rPr>
                <w:rFonts w:ascii="Arial" w:hAnsi="Arial" w:cs="Arial"/>
                <w:lang w:val="mk-MK"/>
              </w:rPr>
              <w:t>.</w:t>
            </w:r>
            <w:r>
              <w:rPr>
                <w:rFonts w:ascii="Arial" w:hAnsi="Arial" w:cs="Arial"/>
              </w:rPr>
              <w:t xml:space="preserve"> Попова</w:t>
            </w:r>
          </w:p>
          <w:p w:rsidR="00A0714F" w:rsidRDefault="002608D1">
            <w:pPr>
              <w:spacing w:after="0" w:line="240" w:lineRule="auto"/>
              <w:rPr>
                <w:rFonts w:ascii="Arial" w:hAnsi="Arial" w:cs="Arial"/>
                <w:lang w:val="mk-MK"/>
              </w:rPr>
            </w:pPr>
            <w:r>
              <w:rPr>
                <w:rFonts w:ascii="Arial" w:hAnsi="Arial" w:cs="Arial"/>
                <w:lang w:val="mk-MK"/>
              </w:rPr>
              <w:t xml:space="preserve">М. Узунова </w:t>
            </w:r>
          </w:p>
          <w:p w:rsidR="00A0714F" w:rsidRDefault="002608D1">
            <w:pPr>
              <w:spacing w:after="0" w:line="240" w:lineRule="auto"/>
              <w:rPr>
                <w:rFonts w:ascii="Arial" w:hAnsi="Arial" w:cs="Arial"/>
                <w:lang w:val="mk-MK"/>
              </w:rPr>
            </w:pPr>
            <w:r>
              <w:rPr>
                <w:rFonts w:ascii="Arial" w:hAnsi="Arial" w:cs="Arial"/>
                <w:lang w:val="mk-MK"/>
              </w:rPr>
              <w:t>Е. Јанева</w:t>
            </w:r>
          </w:p>
          <w:p w:rsidR="00A0714F" w:rsidRDefault="002608D1">
            <w:pPr>
              <w:spacing w:after="0" w:line="240" w:lineRule="auto"/>
              <w:rPr>
                <w:rFonts w:ascii="Arial" w:hAnsi="Arial" w:cs="Arial"/>
                <w:lang w:val="mk-MK"/>
              </w:rPr>
            </w:pPr>
            <w:r>
              <w:rPr>
                <w:rFonts w:ascii="Arial" w:hAnsi="Arial" w:cs="Arial"/>
                <w:lang w:val="mk-MK"/>
              </w:rPr>
              <w:t xml:space="preserve">М. Митрова </w:t>
            </w:r>
          </w:p>
          <w:p w:rsidR="00A0714F" w:rsidRDefault="002608D1">
            <w:pPr>
              <w:spacing w:after="0" w:line="240" w:lineRule="auto"/>
              <w:rPr>
                <w:rFonts w:ascii="Arial" w:hAnsi="Arial" w:cs="Arial"/>
                <w:lang w:val="mk-MK"/>
              </w:rPr>
            </w:pPr>
            <w:r>
              <w:rPr>
                <w:rFonts w:ascii="Arial" w:hAnsi="Arial" w:cs="Arial"/>
                <w:lang w:val="mk-MK"/>
              </w:rPr>
              <w:t>Б.С. Лазарева</w:t>
            </w:r>
          </w:p>
          <w:p w:rsidR="00A0714F" w:rsidRDefault="00A0714F">
            <w:pPr>
              <w:spacing w:after="0" w:line="240" w:lineRule="auto"/>
              <w:rPr>
                <w:rFonts w:ascii="Arial" w:eastAsia="Times New Roman" w:hAnsi="Arial" w:cs="Arial"/>
                <w:lang w:val="mk-MK"/>
              </w:rPr>
            </w:pPr>
          </w:p>
          <w:p w:rsidR="00A0714F" w:rsidRDefault="00A0714F">
            <w:pPr>
              <w:spacing w:after="0" w:line="240" w:lineRule="auto"/>
              <w:rPr>
                <w:rFonts w:ascii="Arial" w:eastAsia="Times New Roman" w:hAnsi="Arial" w:cs="Arial"/>
                <w:lang w:val="mk-MK"/>
              </w:rPr>
            </w:pPr>
          </w:p>
          <w:p w:rsidR="00A0714F" w:rsidRDefault="00A0714F">
            <w:pPr>
              <w:spacing w:after="0" w:line="240" w:lineRule="auto"/>
              <w:rPr>
                <w:rFonts w:ascii="Arial" w:eastAsia="Times New Roman" w:hAnsi="Arial" w:cs="Arial"/>
                <w:lang w:val="mk-MK"/>
              </w:rPr>
            </w:pPr>
          </w:p>
          <w:p w:rsidR="00A0714F" w:rsidRDefault="00A0714F">
            <w:pPr>
              <w:spacing w:after="0" w:line="240" w:lineRule="auto"/>
              <w:rPr>
                <w:rFonts w:ascii="Arial" w:eastAsia="Times New Roman" w:hAnsi="Arial" w:cs="Arial"/>
                <w:lang w:val="mk-MK"/>
              </w:rPr>
            </w:pPr>
          </w:p>
          <w:p w:rsidR="00A0714F" w:rsidRDefault="00A0714F">
            <w:pPr>
              <w:spacing w:after="0" w:line="240" w:lineRule="auto"/>
              <w:rPr>
                <w:rFonts w:ascii="Arial" w:eastAsia="Times New Roman" w:hAnsi="Arial" w:cs="Arial"/>
                <w:lang w:val="mk-MK"/>
              </w:rPr>
            </w:pPr>
          </w:p>
          <w:p w:rsidR="00A0714F" w:rsidRDefault="00A0714F">
            <w:pPr>
              <w:spacing w:after="0" w:line="240" w:lineRule="auto"/>
              <w:rPr>
                <w:rFonts w:ascii="Arial" w:eastAsia="Times New Roman" w:hAnsi="Arial" w:cs="Arial"/>
                <w:lang w:val="mk-MK"/>
              </w:rPr>
            </w:pPr>
          </w:p>
          <w:p w:rsidR="00A0714F" w:rsidRDefault="00A0714F">
            <w:pPr>
              <w:spacing w:after="0" w:line="240" w:lineRule="auto"/>
              <w:rPr>
                <w:rFonts w:ascii="Arial" w:eastAsia="Times New Roman" w:hAnsi="Arial" w:cs="Arial"/>
                <w:lang w:val="mk-MK"/>
              </w:rPr>
            </w:pPr>
          </w:p>
          <w:p w:rsidR="00A0714F" w:rsidRDefault="00A0714F">
            <w:pPr>
              <w:spacing w:after="0" w:line="240" w:lineRule="auto"/>
              <w:rPr>
                <w:rFonts w:ascii="Arial" w:eastAsia="Times New Roman" w:hAnsi="Arial" w:cs="Arial"/>
                <w:lang w:val="mk-MK"/>
              </w:rPr>
            </w:pPr>
          </w:p>
          <w:p w:rsidR="00A0714F" w:rsidRDefault="00A0714F">
            <w:pPr>
              <w:spacing w:after="0" w:line="240" w:lineRule="auto"/>
              <w:rPr>
                <w:rFonts w:ascii="Arial" w:eastAsia="Times New Roman" w:hAnsi="Arial" w:cs="Arial"/>
                <w:lang w:val="mk-MK"/>
              </w:rPr>
            </w:pPr>
          </w:p>
          <w:p w:rsidR="00A0714F" w:rsidRDefault="00A0714F">
            <w:pPr>
              <w:spacing w:after="0" w:line="240" w:lineRule="auto"/>
              <w:rPr>
                <w:rFonts w:ascii="Arial" w:eastAsia="Times New Roman" w:hAnsi="Arial" w:cs="Arial"/>
                <w:lang w:val="mk-MK"/>
              </w:rPr>
            </w:pPr>
          </w:p>
          <w:p w:rsidR="00A0714F" w:rsidRDefault="002608D1">
            <w:pPr>
              <w:spacing w:after="0" w:line="240" w:lineRule="auto"/>
              <w:rPr>
                <w:rFonts w:ascii="Arial" w:hAnsi="Arial" w:cs="Arial"/>
                <w:lang w:val="mk-MK"/>
              </w:rPr>
            </w:pPr>
            <w:r>
              <w:rPr>
                <w:rFonts w:ascii="Arial" w:eastAsia="Times New Roman" w:hAnsi="Arial" w:cs="Arial"/>
                <w:lang w:val="mk-MK"/>
              </w:rPr>
              <w:t>наставник ментор</w:t>
            </w:r>
          </w:p>
        </w:tc>
        <w:tc>
          <w:tcPr>
            <w:tcW w:w="1418" w:type="dxa"/>
          </w:tcPr>
          <w:p w:rsidR="00A0714F" w:rsidRDefault="002608D1">
            <w:pPr>
              <w:spacing w:after="0" w:line="240" w:lineRule="auto"/>
              <w:rPr>
                <w:rFonts w:ascii="Arial" w:hAnsi="Arial" w:cs="Arial"/>
              </w:rPr>
            </w:pPr>
            <w:r>
              <w:rPr>
                <w:rFonts w:ascii="Arial" w:hAnsi="Arial" w:cs="Arial"/>
              </w:rPr>
              <w:t>Октомври</w:t>
            </w:r>
          </w:p>
        </w:tc>
        <w:tc>
          <w:tcPr>
            <w:tcW w:w="1701" w:type="dxa"/>
          </w:tcPr>
          <w:p w:rsidR="00A0714F" w:rsidRDefault="002608D1">
            <w:pPr>
              <w:spacing w:after="0" w:line="240" w:lineRule="auto"/>
              <w:rPr>
                <w:rFonts w:ascii="Arial" w:hAnsi="Arial" w:cs="Arial"/>
              </w:rPr>
            </w:pPr>
            <w:r>
              <w:rPr>
                <w:rFonts w:ascii="Arial" w:hAnsi="Arial" w:cs="Arial"/>
                <w:lang w:val="mk-MK"/>
              </w:rPr>
              <w:t>-</w:t>
            </w:r>
            <w:r>
              <w:rPr>
                <w:rFonts w:ascii="Arial" w:hAnsi="Arial" w:cs="Arial"/>
              </w:rPr>
              <w:t>Стручна литература</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w:t>
            </w:r>
            <w:r>
              <w:rPr>
                <w:rFonts w:ascii="Arial" w:hAnsi="Arial" w:cs="Arial"/>
              </w:rPr>
              <w:t>ИКТ</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-Веб страна на Основно Училиште Ристо Шуклев -Негорци</w:t>
            </w:r>
          </w:p>
          <w:p w:rsidR="00A0714F" w:rsidRDefault="002608D1">
            <w:pPr>
              <w:spacing w:after="0" w:line="240" w:lineRule="auto"/>
              <w:rPr>
                <w:rFonts w:ascii="Arial" w:hAnsi="Arial" w:cs="Arial"/>
                <w:lang w:val="mk-MK"/>
              </w:rPr>
            </w:pPr>
            <w:hyperlink r:id="rId22" w:history="1">
              <w:r>
                <w:rPr>
                  <w:rFonts w:ascii="Arial" w:hAnsi="Arial" w:cs="Arial"/>
                  <w:color w:val="0000FF"/>
                  <w:u w:val="single"/>
                  <w:lang w:val="mk-MK"/>
                </w:rPr>
                <w:t>https://www.facebook.com/oou.negorci?fref=ts</w:t>
              </w:r>
            </w:hyperlink>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-Практични прикази за нагледни часови</w:t>
            </w: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hyperlink r:id="rId23" w:history="1">
              <w:r>
                <w:rPr>
                  <w:rFonts w:ascii="Arial" w:hAnsi="Arial" w:cs="Arial"/>
                  <w:color w:val="0000FF"/>
                  <w:u w:val="single"/>
                  <w:lang w:val="mk-MK"/>
                </w:rPr>
                <w:t>http://ednevnik.edu.mk/</w:t>
              </w:r>
            </w:hyperlink>
          </w:p>
          <w:p w:rsidR="00A0714F" w:rsidRDefault="00A0714F">
            <w:pPr>
              <w:spacing w:after="0" w:line="240" w:lineRule="auto"/>
              <w:rPr>
                <w:rFonts w:ascii="Arial" w:hAnsi="Arial" w:cs="Arial"/>
                <w:lang w:val="mk-MK"/>
              </w:rPr>
            </w:pPr>
          </w:p>
        </w:tc>
      </w:tr>
      <w:tr w:rsidR="00A0714F">
        <w:tc>
          <w:tcPr>
            <w:tcW w:w="709" w:type="dxa"/>
          </w:tcPr>
          <w:p w:rsidR="00A0714F" w:rsidRDefault="002608D1">
            <w:pPr>
              <w:spacing w:after="0" w:line="240" w:lineRule="auto"/>
              <w:jc w:val="center"/>
              <w:rPr>
                <w:rFonts w:ascii="Arial" w:hAnsi="Arial" w:cs="Arial"/>
              </w:rPr>
            </w:pPr>
            <w:r>
              <w:rPr>
                <w:rFonts w:ascii="Arial" w:hAnsi="Arial" w:cs="Arial"/>
              </w:rPr>
              <w:t>4.</w:t>
            </w:r>
          </w:p>
        </w:tc>
        <w:tc>
          <w:tcPr>
            <w:tcW w:w="1843" w:type="dxa"/>
          </w:tcPr>
          <w:p w:rsidR="00A0714F" w:rsidRDefault="002608D1">
            <w:pPr>
              <w:snapToGrid w:val="0"/>
              <w:spacing w:after="0" w:line="240" w:lineRule="auto"/>
              <w:rPr>
                <w:rFonts w:ascii="Arial" w:eastAsia="Times New Roman" w:hAnsi="Arial" w:cs="Arial"/>
              </w:rPr>
            </w:pPr>
            <w:r>
              <w:rPr>
                <w:rFonts w:ascii="Arial" w:eastAsia="Times New Roman" w:hAnsi="Arial" w:cs="Arial"/>
              </w:rPr>
              <w:t xml:space="preserve">Подобрување на ефикасноста во наставата. </w:t>
            </w:r>
          </w:p>
          <w:p w:rsidR="00A0714F" w:rsidRDefault="00A0714F">
            <w:pPr>
              <w:snapToGrid w:val="0"/>
              <w:spacing w:after="0" w:line="240" w:lineRule="auto"/>
              <w:rPr>
                <w:rFonts w:ascii="Arial" w:eastAsia="Times New Roman" w:hAnsi="Arial" w:cs="Arial"/>
              </w:rPr>
            </w:pPr>
          </w:p>
          <w:p w:rsidR="00A0714F" w:rsidRDefault="002608D1">
            <w:pPr>
              <w:snapToGrid w:val="0"/>
              <w:spacing w:after="0" w:line="240" w:lineRule="auto"/>
              <w:rPr>
                <w:rFonts w:ascii="Arial" w:eastAsia="Times New Roman" w:hAnsi="Arial" w:cs="Arial"/>
              </w:rPr>
            </w:pPr>
            <w:r>
              <w:rPr>
                <w:rFonts w:ascii="Arial" w:eastAsia="Times New Roman" w:hAnsi="Arial" w:cs="Arial"/>
              </w:rPr>
              <w:t>Социјализација на учениците и</w:t>
            </w:r>
          </w:p>
          <w:p w:rsidR="00A0714F" w:rsidRDefault="002608D1">
            <w:pPr>
              <w:spacing w:after="0" w:line="240" w:lineRule="auto"/>
              <w:rPr>
                <w:rFonts w:ascii="Arial" w:eastAsia="Times New Roman" w:hAnsi="Arial" w:cs="Arial"/>
              </w:rPr>
            </w:pPr>
            <w:r>
              <w:rPr>
                <w:rFonts w:ascii="Arial" w:eastAsia="Times New Roman" w:hAnsi="Arial" w:cs="Arial"/>
              </w:rPr>
              <w:t>успехот во првото тр</w:t>
            </w:r>
            <w:r>
              <w:rPr>
                <w:rFonts w:ascii="Arial" w:eastAsia="Times New Roman" w:hAnsi="Arial" w:cs="Arial"/>
                <w:lang w:val="mk-MK"/>
              </w:rPr>
              <w:t>и</w:t>
            </w:r>
            <w:r>
              <w:rPr>
                <w:rFonts w:ascii="Arial" w:eastAsia="Times New Roman" w:hAnsi="Arial" w:cs="Arial"/>
              </w:rPr>
              <w:t xml:space="preserve">месечие </w:t>
            </w:r>
          </w:p>
        </w:tc>
        <w:tc>
          <w:tcPr>
            <w:tcW w:w="3119" w:type="dxa"/>
          </w:tcPr>
          <w:p w:rsidR="00A0714F" w:rsidRDefault="002608D1">
            <w:pPr>
              <w:snapToGrid w:val="0"/>
              <w:spacing w:line="240" w:lineRule="auto"/>
              <w:rPr>
                <w:rFonts w:ascii="Arial" w:eastAsia="Times New Roman" w:hAnsi="Arial" w:cs="Arial"/>
              </w:rPr>
            </w:pPr>
            <w:r>
              <w:rPr>
                <w:rFonts w:ascii="Arial" w:eastAsia="Times New Roman" w:hAnsi="Arial" w:cs="Arial"/>
              </w:rPr>
              <w:t xml:space="preserve">- Консултации за поголема мотивација на учениците за активно учество во </w:t>
            </w:r>
            <w:r>
              <w:rPr>
                <w:rFonts w:ascii="Arial" w:eastAsia="Times New Roman" w:hAnsi="Arial" w:cs="Arial"/>
              </w:rPr>
              <w:t>наставниот процес</w:t>
            </w:r>
          </w:p>
          <w:p w:rsidR="00A0714F" w:rsidRDefault="002608D1">
            <w:pPr>
              <w:snapToGrid w:val="0"/>
              <w:spacing w:line="240" w:lineRule="auto"/>
              <w:rPr>
                <w:rFonts w:ascii="Arial" w:eastAsia="Times New Roman" w:hAnsi="Arial" w:cs="Arial"/>
              </w:rPr>
            </w:pPr>
            <w:r>
              <w:rPr>
                <w:rFonts w:ascii="Arial" w:eastAsia="Times New Roman" w:hAnsi="Arial" w:cs="Arial"/>
              </w:rPr>
              <w:t xml:space="preserve">- Разгледување на напредокот на првачињата и нивната социјализација    </w:t>
            </w:r>
          </w:p>
          <w:p w:rsidR="00A0714F" w:rsidRDefault="002608D1">
            <w:pPr>
              <w:snapToGrid w:val="0"/>
              <w:spacing w:line="240" w:lineRule="auto"/>
              <w:rPr>
                <w:rFonts w:ascii="Arial" w:eastAsia="Times New Roman" w:hAnsi="Arial" w:cs="Arial"/>
              </w:rPr>
            </w:pPr>
            <w:r>
              <w:rPr>
                <w:rFonts w:ascii="Arial" w:eastAsia="Times New Roman" w:hAnsi="Arial" w:cs="Arial"/>
              </w:rPr>
              <w:t>-Разгледување на успехот во првото тримесечие</w:t>
            </w:r>
          </w:p>
          <w:p w:rsidR="00A0714F" w:rsidRDefault="002608D1">
            <w:pPr>
              <w:snapToGrid w:val="0"/>
              <w:spacing w:after="0" w:line="240" w:lineRule="auto"/>
              <w:rPr>
                <w:rFonts w:ascii="Arial" w:eastAsia="Times New Roman" w:hAnsi="Arial" w:cs="Arial"/>
                <w:lang w:val="mk-MK"/>
              </w:rPr>
            </w:pPr>
            <w:r>
              <w:rPr>
                <w:rFonts w:ascii="Arial" w:eastAsia="Times New Roman" w:hAnsi="Arial" w:cs="Arial"/>
              </w:rPr>
              <w:t>-Методи и техники за работа со ученици со ПОП</w:t>
            </w:r>
          </w:p>
        </w:tc>
        <w:tc>
          <w:tcPr>
            <w:tcW w:w="2126" w:type="dxa"/>
          </w:tcPr>
          <w:p w:rsidR="00A0714F" w:rsidRDefault="002608D1">
            <w:pPr>
              <w:spacing w:after="0" w:line="240" w:lineRule="auto"/>
              <w:rPr>
                <w:rFonts w:ascii="Arial" w:hAnsi="Arial" w:cs="Arial"/>
                <w:lang w:val="mk-MK"/>
              </w:rPr>
            </w:pPr>
            <w:r>
              <w:rPr>
                <w:rFonts w:ascii="Arial" w:hAnsi="Arial" w:cs="Arial"/>
                <w:lang w:val="mk-MK"/>
              </w:rPr>
              <w:t>Ѕ. Анастасова</w:t>
            </w:r>
          </w:p>
          <w:p w:rsidR="00A0714F" w:rsidRDefault="002608D1">
            <w:pPr>
              <w:spacing w:after="0" w:line="240" w:lineRule="auto"/>
              <w:rPr>
                <w:rFonts w:ascii="Arial" w:hAnsi="Arial" w:cs="Arial"/>
                <w:lang w:val="mk-MK"/>
              </w:rPr>
            </w:pPr>
            <w:r>
              <w:rPr>
                <w:rFonts w:ascii="Arial" w:hAnsi="Arial" w:cs="Arial"/>
                <w:lang w:val="mk-MK"/>
              </w:rPr>
              <w:t>Д. Прочкова</w:t>
            </w:r>
          </w:p>
          <w:p w:rsidR="00A0714F" w:rsidRDefault="002608D1">
            <w:pPr>
              <w:spacing w:after="0" w:line="240" w:lineRule="auto"/>
              <w:rPr>
                <w:rFonts w:ascii="Arial" w:hAnsi="Arial" w:cs="Arial"/>
                <w:lang w:val="mk-MK"/>
              </w:rPr>
            </w:pPr>
            <w:r>
              <w:rPr>
                <w:rFonts w:ascii="Arial" w:hAnsi="Arial" w:cs="Arial"/>
              </w:rPr>
              <w:t>С</w:t>
            </w:r>
            <w:r>
              <w:rPr>
                <w:rFonts w:ascii="Arial" w:hAnsi="Arial" w:cs="Arial"/>
                <w:lang w:val="mk-MK"/>
              </w:rPr>
              <w:t>.</w:t>
            </w:r>
            <w:r>
              <w:rPr>
                <w:rFonts w:ascii="Arial" w:hAnsi="Arial" w:cs="Arial"/>
              </w:rPr>
              <w:t xml:space="preserve"> Попова</w:t>
            </w:r>
          </w:p>
          <w:p w:rsidR="00A0714F" w:rsidRDefault="002608D1">
            <w:pPr>
              <w:spacing w:after="0" w:line="240" w:lineRule="auto"/>
              <w:rPr>
                <w:rFonts w:ascii="Arial" w:hAnsi="Arial" w:cs="Arial"/>
                <w:lang w:val="mk-MK"/>
              </w:rPr>
            </w:pPr>
            <w:r>
              <w:rPr>
                <w:rFonts w:ascii="Arial" w:hAnsi="Arial" w:cs="Arial"/>
                <w:lang w:val="mk-MK"/>
              </w:rPr>
              <w:t xml:space="preserve">М. Узунова </w:t>
            </w:r>
          </w:p>
          <w:p w:rsidR="00A0714F" w:rsidRDefault="002608D1">
            <w:pPr>
              <w:spacing w:after="0" w:line="240" w:lineRule="auto"/>
              <w:rPr>
                <w:rFonts w:ascii="Arial" w:hAnsi="Arial" w:cs="Arial"/>
                <w:lang w:val="mk-MK"/>
              </w:rPr>
            </w:pPr>
            <w:r>
              <w:rPr>
                <w:rFonts w:ascii="Arial" w:hAnsi="Arial" w:cs="Arial"/>
                <w:lang w:val="mk-MK"/>
              </w:rPr>
              <w:t>Е. Јанева</w:t>
            </w:r>
          </w:p>
          <w:p w:rsidR="00A0714F" w:rsidRDefault="002608D1">
            <w:pPr>
              <w:spacing w:after="0" w:line="240" w:lineRule="auto"/>
              <w:rPr>
                <w:rFonts w:ascii="Arial" w:hAnsi="Arial" w:cs="Arial"/>
                <w:lang w:val="mk-MK"/>
              </w:rPr>
            </w:pPr>
            <w:r>
              <w:rPr>
                <w:rFonts w:ascii="Arial" w:hAnsi="Arial" w:cs="Arial"/>
                <w:lang w:val="mk-MK"/>
              </w:rPr>
              <w:t xml:space="preserve">М. Митрова </w:t>
            </w:r>
          </w:p>
          <w:p w:rsidR="00A0714F" w:rsidRDefault="002608D1">
            <w:pPr>
              <w:spacing w:after="0" w:line="240" w:lineRule="auto"/>
              <w:rPr>
                <w:rFonts w:ascii="Arial" w:hAnsi="Arial" w:cs="Arial"/>
                <w:lang w:val="mk-MK"/>
              </w:rPr>
            </w:pPr>
            <w:r>
              <w:rPr>
                <w:rFonts w:ascii="Arial" w:hAnsi="Arial" w:cs="Arial"/>
                <w:lang w:val="mk-MK"/>
              </w:rPr>
              <w:t>Б.С.</w:t>
            </w:r>
            <w:r>
              <w:rPr>
                <w:rFonts w:ascii="Arial" w:hAnsi="Arial" w:cs="Arial"/>
                <w:lang w:val="mk-MK"/>
              </w:rPr>
              <w:t xml:space="preserve"> Лазарева</w:t>
            </w:r>
          </w:p>
          <w:p w:rsidR="00A0714F" w:rsidRDefault="00A0714F">
            <w:pPr>
              <w:spacing w:after="0" w:line="240" w:lineRule="auto"/>
              <w:rPr>
                <w:rFonts w:ascii="Arial" w:hAnsi="Arial" w:cs="Arial"/>
                <w:lang w:val="mk-MK"/>
              </w:rPr>
            </w:pPr>
          </w:p>
          <w:p w:rsidR="00A0714F" w:rsidRDefault="00A0714F">
            <w:pPr>
              <w:spacing w:after="0" w:line="240" w:lineRule="auto"/>
              <w:rPr>
                <w:rFonts w:ascii="Arial" w:eastAsia="Times New Roman" w:hAnsi="Arial" w:cs="Arial"/>
                <w:lang w:val="mk-MK"/>
              </w:rPr>
            </w:pPr>
          </w:p>
          <w:p w:rsidR="00A0714F" w:rsidRDefault="00A0714F">
            <w:pPr>
              <w:spacing w:after="0" w:line="240" w:lineRule="auto"/>
              <w:rPr>
                <w:rFonts w:ascii="Arial" w:eastAsia="Times New Roman" w:hAnsi="Arial" w:cs="Arial"/>
                <w:lang w:val="mk-MK"/>
              </w:rPr>
            </w:pPr>
          </w:p>
          <w:p w:rsidR="00A0714F" w:rsidRDefault="00A0714F">
            <w:pPr>
              <w:spacing w:after="0" w:line="240" w:lineRule="auto"/>
              <w:rPr>
                <w:rFonts w:ascii="Arial" w:eastAsia="Times New Roman" w:hAnsi="Arial" w:cs="Arial"/>
                <w:lang w:val="mk-MK"/>
              </w:rPr>
            </w:pPr>
          </w:p>
          <w:p w:rsidR="00A0714F" w:rsidRDefault="00A0714F">
            <w:pPr>
              <w:spacing w:after="0" w:line="240" w:lineRule="auto"/>
              <w:rPr>
                <w:rFonts w:ascii="Arial" w:eastAsia="Times New Roman" w:hAnsi="Arial" w:cs="Arial"/>
                <w:lang w:val="mk-MK"/>
              </w:rPr>
            </w:pPr>
          </w:p>
          <w:p w:rsidR="00A0714F" w:rsidRDefault="002608D1">
            <w:pPr>
              <w:spacing w:after="0" w:line="240" w:lineRule="auto"/>
              <w:rPr>
                <w:rFonts w:ascii="Arial" w:eastAsia="Times New Roman" w:hAnsi="Arial" w:cs="Arial"/>
                <w:lang w:val="mk-MK"/>
              </w:rPr>
            </w:pPr>
            <w:r>
              <w:rPr>
                <w:rFonts w:ascii="Arial" w:eastAsia="Times New Roman" w:hAnsi="Arial" w:cs="Arial"/>
                <w:lang w:val="mk-MK"/>
              </w:rPr>
              <w:t>дефектолог</w:t>
            </w:r>
          </w:p>
          <w:p w:rsidR="00A0714F" w:rsidRDefault="00A0714F">
            <w:pPr>
              <w:spacing w:after="0" w:line="240" w:lineRule="auto"/>
              <w:rPr>
                <w:rFonts w:ascii="Arial" w:hAnsi="Arial" w:cs="Arial"/>
              </w:rPr>
            </w:pPr>
          </w:p>
        </w:tc>
        <w:tc>
          <w:tcPr>
            <w:tcW w:w="1418" w:type="dxa"/>
          </w:tcPr>
          <w:p w:rsidR="00A0714F" w:rsidRDefault="002608D1">
            <w:pPr>
              <w:spacing w:after="0" w:line="240" w:lineRule="auto"/>
              <w:rPr>
                <w:rFonts w:ascii="Arial" w:hAnsi="Arial" w:cs="Arial"/>
              </w:rPr>
            </w:pPr>
            <w:r>
              <w:rPr>
                <w:rFonts w:ascii="Arial" w:hAnsi="Arial" w:cs="Arial"/>
              </w:rPr>
              <w:t>Ноември</w:t>
            </w:r>
          </w:p>
        </w:tc>
        <w:tc>
          <w:tcPr>
            <w:tcW w:w="1701" w:type="dxa"/>
          </w:tcPr>
          <w:p w:rsidR="00A0714F" w:rsidRDefault="002608D1">
            <w:pPr>
              <w:spacing w:after="0" w:line="240" w:lineRule="auto"/>
              <w:rPr>
                <w:rFonts w:ascii="Arial" w:hAnsi="Arial" w:cs="Arial"/>
              </w:rPr>
            </w:pPr>
            <w:r>
              <w:rPr>
                <w:rFonts w:ascii="Arial" w:hAnsi="Arial" w:cs="Arial"/>
                <w:lang w:val="mk-MK"/>
              </w:rPr>
              <w:t>-</w:t>
            </w:r>
            <w:r>
              <w:rPr>
                <w:rFonts w:ascii="Arial" w:hAnsi="Arial" w:cs="Arial"/>
              </w:rPr>
              <w:t>Наставни планови и програми</w:t>
            </w:r>
          </w:p>
          <w:p w:rsidR="00A0714F" w:rsidRDefault="002608D1">
            <w:pPr>
              <w:spacing w:after="0" w:line="240" w:lineRule="auto"/>
              <w:rPr>
                <w:rFonts w:ascii="Arial" w:hAnsi="Arial" w:cs="Arial"/>
              </w:rPr>
            </w:pPr>
            <w:r>
              <w:rPr>
                <w:rFonts w:ascii="Arial" w:hAnsi="Arial" w:cs="Arial"/>
                <w:lang w:val="mk-MK"/>
              </w:rPr>
              <w:t>-</w:t>
            </w:r>
            <w:r>
              <w:rPr>
                <w:rFonts w:ascii="Arial" w:hAnsi="Arial" w:cs="Arial"/>
              </w:rPr>
              <w:t>Стручна литература</w:t>
            </w:r>
          </w:p>
          <w:p w:rsidR="00A0714F" w:rsidRDefault="002608D1">
            <w:pPr>
              <w:spacing w:after="0" w:line="240" w:lineRule="auto"/>
              <w:rPr>
                <w:rFonts w:ascii="Arial" w:hAnsi="Arial" w:cs="Arial"/>
                <w:lang w:val="mk-MK"/>
              </w:rPr>
            </w:pPr>
            <w:r>
              <w:rPr>
                <w:rFonts w:ascii="Arial" w:hAnsi="Arial" w:cs="Arial"/>
                <w:lang w:val="mk-MK"/>
              </w:rPr>
              <w:t>-Компјутер</w:t>
            </w:r>
          </w:p>
          <w:p w:rsidR="00A0714F" w:rsidRDefault="002608D1">
            <w:pPr>
              <w:spacing w:after="0" w:line="240" w:lineRule="auto"/>
              <w:rPr>
                <w:rFonts w:ascii="Arial" w:hAnsi="Arial" w:cs="Arial"/>
                <w:lang w:val="mk-MK"/>
              </w:rPr>
            </w:pPr>
            <w:r>
              <w:rPr>
                <w:rFonts w:ascii="Arial" w:hAnsi="Arial" w:cs="Arial"/>
                <w:lang w:val="mk-MK"/>
              </w:rPr>
              <w:t>-Интернет</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hyperlink r:id="rId24" w:history="1">
              <w:r>
                <w:rPr>
                  <w:rFonts w:ascii="Arial" w:hAnsi="Arial" w:cs="Arial"/>
                  <w:color w:val="0000FF"/>
                  <w:u w:val="single"/>
                  <w:lang w:val="mk-MK"/>
                </w:rPr>
                <w:t>http://ednevnik.edu.mk/</w:t>
              </w:r>
            </w:hyperlink>
          </w:p>
          <w:p w:rsidR="00A0714F" w:rsidRDefault="002608D1">
            <w:pPr>
              <w:spacing w:after="0" w:line="240" w:lineRule="auto"/>
              <w:rPr>
                <w:rFonts w:ascii="Arial" w:hAnsi="Arial" w:cs="Arial"/>
                <w:lang w:val="mk-MK"/>
              </w:rPr>
            </w:pPr>
            <w:r>
              <w:rPr>
                <w:rFonts w:ascii="Arial" w:hAnsi="Arial" w:cs="Arial"/>
                <w:lang w:val="mk-MK"/>
              </w:rPr>
              <w:t>стручна литература</w:t>
            </w:r>
          </w:p>
          <w:p w:rsidR="00A0714F" w:rsidRDefault="002608D1">
            <w:pPr>
              <w:spacing w:after="0" w:line="240" w:lineRule="auto"/>
              <w:rPr>
                <w:rFonts w:ascii="Arial" w:hAnsi="Arial" w:cs="Arial"/>
                <w:lang w:val="mk-MK"/>
              </w:rPr>
            </w:pPr>
            <w:hyperlink r:id="rId25" w:history="1">
              <w:r>
                <w:rPr>
                  <w:rFonts w:ascii="Arial" w:eastAsia="Times New Roman" w:hAnsi="Arial" w:cs="Arial"/>
                  <w:color w:val="0000FF"/>
                  <w:u w:val="single"/>
                  <w:lang w:val="mk-MK" w:eastAsia="en-US"/>
                </w:rPr>
                <w:t>obuki@openthewindows.o</w:t>
              </w:r>
              <w:r>
                <w:rPr>
                  <w:rFonts w:ascii="Arial" w:eastAsia="Times New Roman" w:hAnsi="Arial" w:cs="Arial"/>
                  <w:color w:val="0000FF"/>
                  <w:u w:val="single"/>
                  <w:lang w:val="mk-MK" w:eastAsia="en-US"/>
                </w:rPr>
                <w:t>rg</w:t>
              </w:r>
            </w:hyperlink>
          </w:p>
        </w:tc>
      </w:tr>
      <w:tr w:rsidR="00A0714F">
        <w:tc>
          <w:tcPr>
            <w:tcW w:w="709" w:type="dxa"/>
          </w:tcPr>
          <w:p w:rsidR="00A0714F" w:rsidRDefault="002608D1">
            <w:pPr>
              <w:spacing w:after="0" w:line="240" w:lineRule="auto"/>
              <w:jc w:val="center"/>
              <w:rPr>
                <w:rFonts w:ascii="Arial" w:hAnsi="Arial" w:cs="Arial"/>
              </w:rPr>
            </w:pPr>
            <w:r>
              <w:rPr>
                <w:rFonts w:ascii="Arial" w:hAnsi="Arial" w:cs="Arial"/>
              </w:rPr>
              <w:t>5.</w:t>
            </w:r>
          </w:p>
        </w:tc>
        <w:tc>
          <w:tcPr>
            <w:tcW w:w="1843" w:type="dxa"/>
          </w:tcPr>
          <w:p w:rsidR="00A0714F" w:rsidRDefault="002608D1">
            <w:pPr>
              <w:snapToGrid w:val="0"/>
              <w:spacing w:after="0" w:line="240" w:lineRule="auto"/>
              <w:rPr>
                <w:rFonts w:ascii="Arial" w:eastAsia="Times New Roman" w:hAnsi="Arial" w:cs="Arial"/>
              </w:rPr>
            </w:pPr>
            <w:r>
              <w:rPr>
                <w:rFonts w:ascii="Arial" w:eastAsia="Times New Roman" w:hAnsi="Arial" w:cs="Arial"/>
              </w:rPr>
              <w:t>Планирање и реализирање на нагледни часови</w:t>
            </w:r>
            <w:r>
              <w:rPr>
                <w:rFonts w:ascii="Arial" w:eastAsia="Times New Roman" w:hAnsi="Arial" w:cs="Arial"/>
                <w:lang w:val="mk-MK"/>
              </w:rPr>
              <w:t xml:space="preserve">, </w:t>
            </w:r>
            <w:r>
              <w:rPr>
                <w:rFonts w:ascii="Arial" w:eastAsia="Times New Roman" w:hAnsi="Arial" w:cs="Arial"/>
              </w:rPr>
              <w:t xml:space="preserve">меѓусебна посета со цел </w:t>
            </w:r>
            <w:r>
              <w:rPr>
                <w:rFonts w:ascii="Arial" w:eastAsia="Times New Roman" w:hAnsi="Arial" w:cs="Arial"/>
              </w:rPr>
              <w:lastRenderedPageBreak/>
              <w:t xml:space="preserve">размена на </w:t>
            </w:r>
            <w:r>
              <w:rPr>
                <w:rFonts w:ascii="Arial" w:eastAsia="Times New Roman" w:hAnsi="Arial" w:cs="Arial"/>
                <w:lang w:val="mk-MK"/>
              </w:rPr>
              <w:t xml:space="preserve">искуства од примена на активни </w:t>
            </w:r>
            <w:r>
              <w:rPr>
                <w:rFonts w:ascii="Arial" w:eastAsia="Times New Roman" w:hAnsi="Arial" w:cs="Arial"/>
              </w:rPr>
              <w:t>методи и техники.</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 xml:space="preserve">Оспособување на учениците </w:t>
            </w:r>
          </w:p>
          <w:p w:rsidR="00A0714F" w:rsidRDefault="002608D1">
            <w:pPr>
              <w:spacing w:after="0" w:line="240" w:lineRule="auto"/>
              <w:rPr>
                <w:rFonts w:ascii="Arial" w:eastAsia="Times New Roman" w:hAnsi="Arial" w:cs="Arial"/>
                <w:lang w:val="mk-MK"/>
              </w:rPr>
            </w:pPr>
            <w:r>
              <w:rPr>
                <w:rFonts w:ascii="Arial" w:eastAsia="Times New Roman" w:hAnsi="Arial" w:cs="Arial"/>
                <w:lang w:val="mk-MK"/>
              </w:rPr>
              <w:t>за активно учество во воннаставните активности</w:t>
            </w:r>
          </w:p>
          <w:p w:rsidR="00A0714F" w:rsidRDefault="00A0714F">
            <w:pPr>
              <w:spacing w:after="0" w:line="240" w:lineRule="auto"/>
              <w:rPr>
                <w:rFonts w:ascii="Arial" w:eastAsia="Times New Roman" w:hAnsi="Arial" w:cs="Arial"/>
                <w:lang w:val="mk-MK"/>
              </w:rPr>
            </w:pPr>
          </w:p>
          <w:p w:rsidR="00A0714F" w:rsidRDefault="002608D1">
            <w:pPr>
              <w:spacing w:after="0" w:line="240" w:lineRule="auto"/>
              <w:rPr>
                <w:rFonts w:ascii="Arial" w:eastAsia="Times New Roman" w:hAnsi="Arial" w:cs="Arial"/>
                <w:lang w:val="mk-MK"/>
              </w:rPr>
            </w:pPr>
            <w:r>
              <w:rPr>
                <w:rFonts w:ascii="Arial" w:eastAsia="Times New Roman" w:hAnsi="Arial" w:cs="Arial"/>
                <w:lang w:val="mk-MK"/>
              </w:rPr>
              <w:t xml:space="preserve">Соработка, изразување на способностите на </w:t>
            </w:r>
            <w:r>
              <w:rPr>
                <w:rFonts w:ascii="Arial" w:eastAsia="Times New Roman" w:hAnsi="Arial" w:cs="Arial"/>
                <w:lang w:val="mk-MK"/>
              </w:rPr>
              <w:t>учениците и родителите</w:t>
            </w:r>
          </w:p>
        </w:tc>
        <w:tc>
          <w:tcPr>
            <w:tcW w:w="3119" w:type="dxa"/>
          </w:tcPr>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lastRenderedPageBreak/>
              <w:t>-Следење нагледен час</w:t>
            </w: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 Помагање на наставници почетници (приправник)</w:t>
            </w:r>
          </w:p>
          <w:p w:rsidR="00A0714F" w:rsidRDefault="00A0714F">
            <w:pPr>
              <w:spacing w:after="0" w:line="240" w:lineRule="auto"/>
              <w:jc w:val="center"/>
              <w:rPr>
                <w:rFonts w:ascii="Arial" w:hAnsi="Arial" w:cs="Arial"/>
                <w:lang w:val="mk-MK"/>
              </w:rPr>
            </w:pPr>
          </w:p>
          <w:p w:rsidR="00A0714F" w:rsidRDefault="00A0714F">
            <w:pPr>
              <w:spacing w:after="0" w:line="240" w:lineRule="auto"/>
              <w:jc w:val="center"/>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-Подготовка за училишната Новогодишна програма и Новогодишен базар</w:t>
            </w: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 xml:space="preserve">-Анализа на полугодишниот успех и резултати од тестирањето во прво и второ одд. од </w:t>
            </w:r>
            <w:r>
              <w:rPr>
                <w:rFonts w:ascii="Arial" w:eastAsia="Times New Roman" w:hAnsi="Arial" w:cs="Arial"/>
                <w:lang w:val="mk-MK"/>
              </w:rPr>
              <w:t>страна на педагогот</w:t>
            </w:r>
          </w:p>
        </w:tc>
        <w:tc>
          <w:tcPr>
            <w:tcW w:w="2126" w:type="dxa"/>
          </w:tcPr>
          <w:p w:rsidR="00A0714F" w:rsidRDefault="002608D1">
            <w:pPr>
              <w:spacing w:after="0" w:line="240" w:lineRule="auto"/>
              <w:rPr>
                <w:rFonts w:ascii="Arial" w:hAnsi="Arial" w:cs="Arial"/>
                <w:lang w:val="mk-MK"/>
              </w:rPr>
            </w:pPr>
            <w:r>
              <w:rPr>
                <w:rFonts w:ascii="Arial" w:hAnsi="Arial" w:cs="Arial"/>
                <w:lang w:val="mk-MK"/>
              </w:rPr>
              <w:lastRenderedPageBreak/>
              <w:t xml:space="preserve">-наставник приправник </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Ѕ. Анастасова</w:t>
            </w:r>
          </w:p>
          <w:p w:rsidR="00A0714F" w:rsidRDefault="002608D1">
            <w:pPr>
              <w:spacing w:after="0" w:line="240" w:lineRule="auto"/>
              <w:rPr>
                <w:rFonts w:ascii="Arial" w:hAnsi="Arial" w:cs="Arial"/>
                <w:lang w:val="mk-MK"/>
              </w:rPr>
            </w:pPr>
            <w:r>
              <w:rPr>
                <w:rFonts w:ascii="Arial" w:hAnsi="Arial" w:cs="Arial"/>
                <w:lang w:val="mk-MK"/>
              </w:rPr>
              <w:t>Д. Прочкова</w:t>
            </w:r>
          </w:p>
          <w:p w:rsidR="00A0714F" w:rsidRDefault="002608D1">
            <w:pPr>
              <w:spacing w:after="0" w:line="240" w:lineRule="auto"/>
              <w:rPr>
                <w:rFonts w:ascii="Arial" w:hAnsi="Arial" w:cs="Arial"/>
                <w:lang w:val="mk-MK"/>
              </w:rPr>
            </w:pPr>
            <w:r>
              <w:rPr>
                <w:rFonts w:ascii="Arial" w:hAnsi="Arial" w:cs="Arial"/>
              </w:rPr>
              <w:t>С</w:t>
            </w:r>
            <w:r>
              <w:rPr>
                <w:rFonts w:ascii="Arial" w:hAnsi="Arial" w:cs="Arial"/>
                <w:lang w:val="mk-MK"/>
              </w:rPr>
              <w:t>.</w:t>
            </w:r>
            <w:r>
              <w:rPr>
                <w:rFonts w:ascii="Arial" w:hAnsi="Arial" w:cs="Arial"/>
              </w:rPr>
              <w:t xml:space="preserve"> Попова</w:t>
            </w:r>
          </w:p>
          <w:p w:rsidR="00A0714F" w:rsidRDefault="002608D1">
            <w:pPr>
              <w:spacing w:after="0" w:line="240" w:lineRule="auto"/>
              <w:rPr>
                <w:rFonts w:ascii="Arial" w:hAnsi="Arial" w:cs="Arial"/>
                <w:lang w:val="mk-MK"/>
              </w:rPr>
            </w:pPr>
            <w:r>
              <w:rPr>
                <w:rFonts w:ascii="Arial" w:hAnsi="Arial" w:cs="Arial"/>
                <w:lang w:val="mk-MK"/>
              </w:rPr>
              <w:lastRenderedPageBreak/>
              <w:t xml:space="preserve">М. Узунова </w:t>
            </w:r>
          </w:p>
          <w:p w:rsidR="00A0714F" w:rsidRDefault="002608D1">
            <w:pPr>
              <w:spacing w:after="0" w:line="240" w:lineRule="auto"/>
              <w:rPr>
                <w:rFonts w:ascii="Arial" w:hAnsi="Arial" w:cs="Arial"/>
                <w:lang w:val="mk-MK"/>
              </w:rPr>
            </w:pPr>
            <w:r>
              <w:rPr>
                <w:rFonts w:ascii="Arial" w:hAnsi="Arial" w:cs="Arial"/>
                <w:lang w:val="mk-MK"/>
              </w:rPr>
              <w:t>Е. Јанева</w:t>
            </w:r>
          </w:p>
          <w:p w:rsidR="00A0714F" w:rsidRDefault="002608D1">
            <w:pPr>
              <w:spacing w:after="0" w:line="240" w:lineRule="auto"/>
              <w:rPr>
                <w:rFonts w:ascii="Arial" w:hAnsi="Arial" w:cs="Arial"/>
                <w:lang w:val="mk-MK"/>
              </w:rPr>
            </w:pPr>
            <w:r>
              <w:rPr>
                <w:rFonts w:ascii="Arial" w:hAnsi="Arial" w:cs="Arial"/>
                <w:lang w:val="mk-MK"/>
              </w:rPr>
              <w:t xml:space="preserve">М. Митрова </w:t>
            </w:r>
          </w:p>
          <w:p w:rsidR="00A0714F" w:rsidRDefault="002608D1">
            <w:pPr>
              <w:spacing w:after="0" w:line="240" w:lineRule="auto"/>
              <w:rPr>
                <w:rFonts w:ascii="Arial" w:hAnsi="Arial" w:cs="Arial"/>
                <w:lang w:val="mk-MK"/>
              </w:rPr>
            </w:pPr>
            <w:r>
              <w:rPr>
                <w:rFonts w:ascii="Arial" w:hAnsi="Arial" w:cs="Arial"/>
                <w:lang w:val="mk-MK"/>
              </w:rPr>
              <w:t>Б.С. Лазарева</w:t>
            </w: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педагог</w:t>
            </w:r>
          </w:p>
        </w:tc>
        <w:tc>
          <w:tcPr>
            <w:tcW w:w="1418" w:type="dxa"/>
          </w:tcPr>
          <w:p w:rsidR="00A0714F" w:rsidRDefault="002608D1">
            <w:pPr>
              <w:spacing w:after="0" w:line="240" w:lineRule="auto"/>
              <w:jc w:val="center"/>
              <w:rPr>
                <w:rFonts w:ascii="Arial" w:hAnsi="Arial" w:cs="Arial"/>
              </w:rPr>
            </w:pPr>
            <w:r>
              <w:rPr>
                <w:rFonts w:ascii="Arial" w:hAnsi="Arial" w:cs="Arial"/>
              </w:rPr>
              <w:lastRenderedPageBreak/>
              <w:t>Декември</w:t>
            </w:r>
          </w:p>
        </w:tc>
        <w:tc>
          <w:tcPr>
            <w:tcW w:w="1701" w:type="dxa"/>
          </w:tcPr>
          <w:p w:rsidR="00A0714F" w:rsidRDefault="002608D1">
            <w:pPr>
              <w:snapToGrid w:val="0"/>
              <w:spacing w:after="0" w:line="240" w:lineRule="auto"/>
              <w:rPr>
                <w:rFonts w:ascii="Arial" w:eastAsia="Times New Roman" w:hAnsi="Arial" w:cs="Arial"/>
              </w:rPr>
            </w:pPr>
            <w:r>
              <w:rPr>
                <w:rFonts w:ascii="Arial" w:eastAsia="Times New Roman" w:hAnsi="Arial" w:cs="Arial"/>
              </w:rPr>
              <w:t>-Практични прикази за нагледни часови</w:t>
            </w:r>
          </w:p>
          <w:p w:rsidR="00A0714F" w:rsidRDefault="00A0714F">
            <w:pPr>
              <w:spacing w:after="0" w:line="240" w:lineRule="auto"/>
              <w:rPr>
                <w:rFonts w:ascii="Arial" w:hAnsi="Arial" w:cs="Arial"/>
              </w:rPr>
            </w:pPr>
          </w:p>
          <w:p w:rsidR="00A0714F" w:rsidRDefault="002608D1">
            <w:pPr>
              <w:spacing w:after="0" w:line="240" w:lineRule="auto"/>
              <w:rPr>
                <w:rFonts w:ascii="Arial" w:eastAsia="Times New Roman" w:hAnsi="Arial" w:cs="Arial"/>
              </w:rPr>
            </w:pPr>
            <w:r>
              <w:rPr>
                <w:rFonts w:ascii="Arial" w:eastAsia="Times New Roman" w:hAnsi="Arial" w:cs="Arial"/>
                <w:lang w:val="mk-MK"/>
              </w:rPr>
              <w:t>-</w:t>
            </w:r>
            <w:r>
              <w:rPr>
                <w:rFonts w:ascii="Arial" w:eastAsia="Times New Roman" w:hAnsi="Arial" w:cs="Arial"/>
              </w:rPr>
              <w:t xml:space="preserve">Стручна </w:t>
            </w:r>
            <w:r>
              <w:rPr>
                <w:rFonts w:ascii="Arial" w:eastAsia="Times New Roman" w:hAnsi="Arial" w:cs="Arial"/>
              </w:rPr>
              <w:lastRenderedPageBreak/>
              <w:t>литература</w:t>
            </w:r>
          </w:p>
          <w:p w:rsidR="00A0714F" w:rsidRDefault="00A0714F">
            <w:pPr>
              <w:spacing w:after="0" w:line="240" w:lineRule="auto"/>
              <w:rPr>
                <w:rFonts w:ascii="Arial" w:hAnsi="Arial" w:cs="Arial"/>
              </w:rPr>
            </w:pPr>
          </w:p>
          <w:p w:rsidR="00A0714F" w:rsidRDefault="00A0714F">
            <w:pPr>
              <w:spacing w:after="0" w:line="240" w:lineRule="auto"/>
              <w:rPr>
                <w:rFonts w:ascii="Arial" w:hAnsi="Arial" w:cs="Arial"/>
              </w:rPr>
            </w:pPr>
          </w:p>
          <w:p w:rsidR="00A0714F" w:rsidRDefault="00A0714F">
            <w:pPr>
              <w:spacing w:after="0" w:line="240" w:lineRule="auto"/>
              <w:rPr>
                <w:rFonts w:ascii="Arial" w:hAnsi="Arial" w:cs="Arial"/>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-YouTube</w:t>
            </w:r>
          </w:p>
          <w:p w:rsidR="00A0714F" w:rsidRDefault="002608D1">
            <w:pPr>
              <w:spacing w:after="0" w:line="240" w:lineRule="auto"/>
              <w:rPr>
                <w:rFonts w:ascii="Arial" w:hAnsi="Arial" w:cs="Arial"/>
                <w:lang w:val="mk-MK"/>
              </w:rPr>
            </w:pPr>
            <w:r>
              <w:rPr>
                <w:rFonts w:ascii="Arial" w:hAnsi="Arial" w:cs="Arial"/>
                <w:lang w:val="mk-MK"/>
              </w:rPr>
              <w:t xml:space="preserve">-Веб страна за соработка со родители </w:t>
            </w:r>
          </w:p>
          <w:p w:rsidR="00A0714F" w:rsidRDefault="002608D1">
            <w:pPr>
              <w:spacing w:after="0" w:line="240" w:lineRule="auto"/>
              <w:jc w:val="center"/>
              <w:rPr>
                <w:rFonts w:ascii="Arial" w:hAnsi="Arial" w:cs="Arial"/>
                <w:lang w:val="mk-MK"/>
              </w:rPr>
            </w:pPr>
            <w:hyperlink r:id="rId26" w:history="1">
              <w:r>
                <w:rPr>
                  <w:rFonts w:ascii="Arial" w:hAnsi="Arial" w:cs="Arial"/>
                  <w:color w:val="0000FF"/>
                  <w:u w:val="single"/>
                  <w:lang w:val="mk-MK"/>
                </w:rPr>
                <w:t>https://www.facebook.com/groups/1574703362749631/?fref=ts</w:t>
              </w:r>
            </w:hyperlink>
          </w:p>
          <w:p w:rsidR="00A0714F" w:rsidRDefault="00A0714F">
            <w:pPr>
              <w:spacing w:after="0" w:line="240" w:lineRule="auto"/>
              <w:jc w:val="center"/>
              <w:rPr>
                <w:rFonts w:ascii="Arial" w:hAnsi="Arial" w:cs="Arial"/>
                <w:lang w:val="mk-MK"/>
              </w:rPr>
            </w:pPr>
          </w:p>
          <w:p w:rsidR="00A0714F" w:rsidRDefault="002608D1">
            <w:pPr>
              <w:spacing w:after="0" w:line="240" w:lineRule="auto"/>
              <w:rPr>
                <w:rFonts w:ascii="Arial" w:hAnsi="Arial" w:cs="Arial"/>
                <w:lang w:val="mk-MK"/>
              </w:rPr>
            </w:pPr>
            <w:hyperlink r:id="rId27" w:history="1">
              <w:r>
                <w:rPr>
                  <w:rFonts w:ascii="Arial" w:hAnsi="Arial" w:cs="Arial"/>
                  <w:color w:val="0000FF"/>
                  <w:u w:val="single"/>
                </w:rPr>
                <w:t>http://ednevnik.edu.mk/</w:t>
              </w:r>
            </w:hyperlink>
          </w:p>
        </w:tc>
      </w:tr>
      <w:tr w:rsidR="00A0714F">
        <w:tc>
          <w:tcPr>
            <w:tcW w:w="709" w:type="dxa"/>
          </w:tcPr>
          <w:p w:rsidR="00A0714F" w:rsidRDefault="00A0714F">
            <w:pPr>
              <w:spacing w:after="0" w:line="240" w:lineRule="auto"/>
              <w:rPr>
                <w:rFonts w:ascii="Arial" w:hAnsi="Arial" w:cs="Arial"/>
                <w:lang w:val="mk-MK"/>
              </w:rPr>
            </w:pPr>
          </w:p>
          <w:p w:rsidR="00A0714F" w:rsidRDefault="002608D1">
            <w:pPr>
              <w:spacing w:after="0" w:line="240" w:lineRule="auto"/>
              <w:jc w:val="center"/>
              <w:rPr>
                <w:rFonts w:ascii="Arial" w:hAnsi="Arial" w:cs="Arial"/>
              </w:rPr>
            </w:pPr>
            <w:r>
              <w:rPr>
                <w:rFonts w:ascii="Arial" w:hAnsi="Arial" w:cs="Arial"/>
              </w:rPr>
              <w:t>6.</w:t>
            </w:r>
          </w:p>
        </w:tc>
        <w:tc>
          <w:tcPr>
            <w:tcW w:w="1843" w:type="dxa"/>
          </w:tcPr>
          <w:p w:rsidR="00A0714F" w:rsidRDefault="002608D1">
            <w:pPr>
              <w:spacing w:after="0" w:line="240" w:lineRule="auto"/>
              <w:rPr>
                <w:rFonts w:ascii="Arial" w:hAnsi="Arial" w:cs="Arial"/>
              </w:rPr>
            </w:pPr>
            <w:r>
              <w:rPr>
                <w:rFonts w:ascii="Arial" w:hAnsi="Arial" w:cs="Arial"/>
              </w:rPr>
              <w:t xml:space="preserve">Предлагање и </w:t>
            </w:r>
            <w:r>
              <w:rPr>
                <w:rFonts w:ascii="Arial" w:hAnsi="Arial" w:cs="Arial"/>
              </w:rPr>
              <w:t>споделување теми за професиона</w:t>
            </w:r>
            <w:r>
              <w:rPr>
                <w:rFonts w:ascii="Arial" w:hAnsi="Arial" w:cs="Arial"/>
                <w:lang w:val="mk-MK"/>
              </w:rPr>
              <w:t>-</w:t>
            </w:r>
            <w:r>
              <w:rPr>
                <w:rFonts w:ascii="Arial" w:hAnsi="Arial" w:cs="Arial"/>
              </w:rPr>
              <w:t>л</w:t>
            </w:r>
            <w:r>
              <w:rPr>
                <w:rFonts w:ascii="Arial" w:hAnsi="Arial" w:cs="Arial"/>
                <w:lang w:val="mk-MK"/>
              </w:rPr>
              <w:t>е</w:t>
            </w:r>
            <w:r>
              <w:rPr>
                <w:rFonts w:ascii="Arial" w:hAnsi="Arial" w:cs="Arial"/>
              </w:rPr>
              <w:t>н развој на наставниците</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rPr>
            </w:pPr>
            <w:r>
              <w:rPr>
                <w:rFonts w:ascii="Arial" w:hAnsi="Arial" w:cs="Arial"/>
              </w:rPr>
              <w:t>Утврдување на резултатите од работата</w:t>
            </w:r>
          </w:p>
          <w:p w:rsidR="00A0714F" w:rsidRDefault="00A0714F">
            <w:pPr>
              <w:spacing w:after="0" w:line="240" w:lineRule="auto"/>
              <w:rPr>
                <w:rFonts w:ascii="Arial" w:hAnsi="Arial" w:cs="Arial"/>
              </w:rPr>
            </w:pPr>
          </w:p>
        </w:tc>
        <w:tc>
          <w:tcPr>
            <w:tcW w:w="3119" w:type="dxa"/>
          </w:tcPr>
          <w:p w:rsidR="00A0714F" w:rsidRDefault="002608D1">
            <w:pPr>
              <w:snapToGrid w:val="0"/>
              <w:spacing w:after="0" w:line="240" w:lineRule="auto"/>
              <w:rPr>
                <w:rFonts w:ascii="Arial" w:eastAsia="Times New Roman" w:hAnsi="Arial" w:cs="Arial"/>
                <w:lang w:val="mk-MK"/>
              </w:rPr>
            </w:pPr>
            <w:r>
              <w:rPr>
                <w:rFonts w:ascii="Arial" w:eastAsia="Times New Roman" w:hAnsi="Arial" w:cs="Arial"/>
              </w:rPr>
              <w:t xml:space="preserve">- </w:t>
            </w:r>
            <w:r>
              <w:rPr>
                <w:rFonts w:ascii="Arial" w:eastAsia="Times New Roman" w:hAnsi="Arial" w:cs="Arial"/>
                <w:lang w:val="mk-MK"/>
              </w:rPr>
              <w:t>П</w:t>
            </w:r>
            <w:r>
              <w:rPr>
                <w:rFonts w:ascii="Arial" w:eastAsia="Times New Roman" w:hAnsi="Arial" w:cs="Arial"/>
              </w:rPr>
              <w:t>редлагање теми за обуки кои ќе се доставуваат до Тимот за професионален развој на наставниците во училиштето</w:t>
            </w:r>
            <w:r>
              <w:rPr>
                <w:rFonts w:ascii="Arial" w:eastAsia="Times New Roman" w:hAnsi="Arial" w:cs="Arial"/>
                <w:lang w:val="mk-MK"/>
              </w:rPr>
              <w:t>, врз основа на личен развој на наставниците</w:t>
            </w:r>
          </w:p>
          <w:p w:rsidR="00A0714F" w:rsidRDefault="002608D1">
            <w:pPr>
              <w:spacing w:after="0" w:line="240" w:lineRule="auto"/>
              <w:rPr>
                <w:rFonts w:ascii="Arial" w:hAnsi="Arial" w:cs="Arial"/>
                <w:lang w:val="mk-MK"/>
              </w:rPr>
            </w:pPr>
            <w:r>
              <w:rPr>
                <w:rFonts w:ascii="Arial" w:hAnsi="Arial" w:cs="Arial"/>
                <w:lang w:val="mk-MK"/>
              </w:rPr>
              <w:t>-А</w:t>
            </w:r>
            <w:r>
              <w:rPr>
                <w:rFonts w:ascii="Arial" w:hAnsi="Arial" w:cs="Arial"/>
                <w:lang w:val="mk-MK"/>
              </w:rPr>
              <w:t xml:space="preserve">нализа на работата на стручниот актив во првото полугодие и изработка на извештај </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eastAsia="Times New Roman" w:hAnsi="Arial" w:cs="Arial"/>
                <w:lang w:val="mk-MK"/>
              </w:rPr>
              <w:t>- Дисеминација и известување од посетени обуки и семинари</w:t>
            </w:r>
          </w:p>
        </w:tc>
        <w:tc>
          <w:tcPr>
            <w:tcW w:w="2126" w:type="dxa"/>
          </w:tcPr>
          <w:p w:rsidR="00A0714F" w:rsidRDefault="002608D1">
            <w:pPr>
              <w:spacing w:after="0" w:line="240" w:lineRule="auto"/>
              <w:rPr>
                <w:rFonts w:ascii="Arial" w:hAnsi="Arial" w:cs="Arial"/>
                <w:lang w:val="mk-MK"/>
              </w:rPr>
            </w:pPr>
            <w:r>
              <w:rPr>
                <w:rFonts w:ascii="Arial" w:hAnsi="Arial" w:cs="Arial"/>
                <w:lang w:val="mk-MK"/>
              </w:rPr>
              <w:t>Ѕ. Анастасова</w:t>
            </w:r>
          </w:p>
          <w:p w:rsidR="00A0714F" w:rsidRDefault="002608D1">
            <w:pPr>
              <w:spacing w:after="0" w:line="240" w:lineRule="auto"/>
              <w:rPr>
                <w:rFonts w:ascii="Arial" w:hAnsi="Arial" w:cs="Arial"/>
                <w:lang w:val="mk-MK"/>
              </w:rPr>
            </w:pPr>
            <w:r>
              <w:rPr>
                <w:rFonts w:ascii="Arial" w:hAnsi="Arial" w:cs="Arial"/>
                <w:lang w:val="mk-MK"/>
              </w:rPr>
              <w:t>Д. Прочкова</w:t>
            </w:r>
          </w:p>
          <w:p w:rsidR="00A0714F" w:rsidRDefault="002608D1">
            <w:pPr>
              <w:spacing w:after="0" w:line="240" w:lineRule="auto"/>
              <w:rPr>
                <w:rFonts w:ascii="Arial" w:hAnsi="Arial" w:cs="Arial"/>
                <w:lang w:val="mk-MK"/>
              </w:rPr>
            </w:pPr>
            <w:r>
              <w:rPr>
                <w:rFonts w:ascii="Arial" w:hAnsi="Arial" w:cs="Arial"/>
              </w:rPr>
              <w:t>С</w:t>
            </w:r>
            <w:r>
              <w:rPr>
                <w:rFonts w:ascii="Arial" w:hAnsi="Arial" w:cs="Arial"/>
                <w:lang w:val="mk-MK"/>
              </w:rPr>
              <w:t>.</w:t>
            </w:r>
            <w:r>
              <w:rPr>
                <w:rFonts w:ascii="Arial" w:hAnsi="Arial" w:cs="Arial"/>
              </w:rPr>
              <w:t xml:space="preserve"> Попова</w:t>
            </w:r>
          </w:p>
          <w:p w:rsidR="00A0714F" w:rsidRDefault="002608D1">
            <w:pPr>
              <w:spacing w:after="0" w:line="240" w:lineRule="auto"/>
              <w:rPr>
                <w:rFonts w:ascii="Arial" w:hAnsi="Arial" w:cs="Arial"/>
                <w:lang w:val="mk-MK"/>
              </w:rPr>
            </w:pPr>
            <w:r>
              <w:rPr>
                <w:rFonts w:ascii="Arial" w:hAnsi="Arial" w:cs="Arial"/>
                <w:lang w:val="mk-MK"/>
              </w:rPr>
              <w:t xml:space="preserve">М. Узунова </w:t>
            </w:r>
          </w:p>
          <w:p w:rsidR="00A0714F" w:rsidRDefault="002608D1">
            <w:pPr>
              <w:spacing w:after="0" w:line="240" w:lineRule="auto"/>
              <w:rPr>
                <w:rFonts w:ascii="Arial" w:hAnsi="Arial" w:cs="Arial"/>
                <w:lang w:val="mk-MK"/>
              </w:rPr>
            </w:pPr>
            <w:r>
              <w:rPr>
                <w:rFonts w:ascii="Arial" w:hAnsi="Arial" w:cs="Arial"/>
                <w:lang w:val="mk-MK"/>
              </w:rPr>
              <w:t>Е. Јанева</w:t>
            </w:r>
          </w:p>
          <w:p w:rsidR="00A0714F" w:rsidRDefault="002608D1">
            <w:pPr>
              <w:spacing w:after="0" w:line="240" w:lineRule="auto"/>
              <w:rPr>
                <w:rFonts w:ascii="Arial" w:hAnsi="Arial" w:cs="Arial"/>
                <w:lang w:val="mk-MK"/>
              </w:rPr>
            </w:pPr>
            <w:r>
              <w:rPr>
                <w:rFonts w:ascii="Arial" w:hAnsi="Arial" w:cs="Arial"/>
                <w:lang w:val="mk-MK"/>
              </w:rPr>
              <w:t xml:space="preserve">М. Митрова </w:t>
            </w:r>
          </w:p>
          <w:p w:rsidR="00A0714F" w:rsidRDefault="002608D1">
            <w:pPr>
              <w:spacing w:after="0" w:line="240" w:lineRule="auto"/>
              <w:rPr>
                <w:rFonts w:ascii="Arial" w:hAnsi="Arial" w:cs="Arial"/>
                <w:lang w:val="mk-MK"/>
              </w:rPr>
            </w:pPr>
            <w:r>
              <w:rPr>
                <w:rFonts w:ascii="Arial" w:hAnsi="Arial" w:cs="Arial"/>
                <w:lang w:val="mk-MK"/>
              </w:rPr>
              <w:t>Б.С. Лазарева</w:t>
            </w:r>
          </w:p>
          <w:p w:rsidR="00A0714F" w:rsidRDefault="00A0714F">
            <w:pPr>
              <w:spacing w:after="0" w:line="240" w:lineRule="auto"/>
              <w:rPr>
                <w:rFonts w:ascii="Arial" w:hAnsi="Arial" w:cs="Arial"/>
              </w:rPr>
            </w:pPr>
          </w:p>
        </w:tc>
        <w:tc>
          <w:tcPr>
            <w:tcW w:w="1418" w:type="dxa"/>
          </w:tcPr>
          <w:p w:rsidR="00A0714F" w:rsidRDefault="002608D1">
            <w:pPr>
              <w:spacing w:after="0" w:line="240" w:lineRule="auto"/>
              <w:jc w:val="center"/>
              <w:rPr>
                <w:rFonts w:ascii="Arial" w:hAnsi="Arial" w:cs="Arial"/>
              </w:rPr>
            </w:pPr>
            <w:r>
              <w:rPr>
                <w:rFonts w:ascii="Arial" w:hAnsi="Arial" w:cs="Arial"/>
              </w:rPr>
              <w:t>Јануари</w:t>
            </w:r>
          </w:p>
        </w:tc>
        <w:tc>
          <w:tcPr>
            <w:tcW w:w="1701" w:type="dxa"/>
          </w:tcPr>
          <w:p w:rsidR="00A0714F" w:rsidRDefault="002608D1">
            <w:pPr>
              <w:spacing w:after="0" w:line="240" w:lineRule="auto"/>
              <w:rPr>
                <w:rFonts w:ascii="Arial" w:hAnsi="Arial" w:cs="Arial"/>
                <w:lang w:val="mk-MK"/>
              </w:rPr>
            </w:pPr>
            <w:r>
              <w:rPr>
                <w:rFonts w:ascii="Arial" w:hAnsi="Arial" w:cs="Arial"/>
                <w:lang w:val="mk-MK"/>
              </w:rPr>
              <w:t>-стручна литература</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eastAsia="en-US"/>
              </w:rPr>
            </w:pPr>
            <w:hyperlink r:id="rId28" w:history="1">
              <w:r>
                <w:rPr>
                  <w:rFonts w:ascii="Arial" w:hAnsi="Arial" w:cs="Arial"/>
                  <w:color w:val="0000FF"/>
                  <w:u w:val="single"/>
                  <w:lang w:val="mk-MK" w:eastAsia="en-US"/>
                </w:rPr>
                <w:t>http://bro.gov.mk/index.php?q=osnovno-obrazovanie</w:t>
              </w:r>
            </w:hyperlink>
          </w:p>
          <w:p w:rsidR="00A0714F" w:rsidRDefault="00A0714F">
            <w:pPr>
              <w:spacing w:after="0" w:line="240" w:lineRule="auto"/>
              <w:rPr>
                <w:rFonts w:ascii="Arial" w:hAnsi="Arial" w:cs="Arial"/>
              </w:rPr>
            </w:pPr>
          </w:p>
          <w:p w:rsidR="00A0714F" w:rsidRDefault="00A0714F">
            <w:pPr>
              <w:spacing w:after="0" w:line="240" w:lineRule="auto"/>
              <w:rPr>
                <w:rFonts w:ascii="Arial" w:hAnsi="Arial" w:cs="Arial"/>
              </w:rPr>
            </w:pPr>
          </w:p>
          <w:p w:rsidR="00A0714F" w:rsidRDefault="00A0714F">
            <w:pPr>
              <w:spacing w:after="0" w:line="240" w:lineRule="auto"/>
              <w:rPr>
                <w:rFonts w:ascii="Arial" w:hAnsi="Arial" w:cs="Arial"/>
              </w:rPr>
            </w:pPr>
          </w:p>
          <w:p w:rsidR="00A0714F" w:rsidRDefault="00A0714F">
            <w:pPr>
              <w:spacing w:after="0" w:line="240" w:lineRule="auto"/>
              <w:rPr>
                <w:rFonts w:ascii="Arial" w:hAnsi="Arial" w:cs="Arial"/>
              </w:rPr>
            </w:pPr>
          </w:p>
          <w:p w:rsidR="00A0714F" w:rsidRDefault="00A0714F">
            <w:pPr>
              <w:spacing w:after="0" w:line="240" w:lineRule="auto"/>
              <w:rPr>
                <w:rFonts w:ascii="Arial" w:hAnsi="Arial" w:cs="Arial"/>
              </w:rPr>
            </w:pPr>
          </w:p>
          <w:p w:rsidR="00A0714F" w:rsidRDefault="00A0714F">
            <w:pPr>
              <w:spacing w:after="0" w:line="240" w:lineRule="auto"/>
              <w:rPr>
                <w:rFonts w:ascii="Arial" w:hAnsi="Arial" w:cs="Arial"/>
              </w:rPr>
            </w:pPr>
          </w:p>
          <w:p w:rsidR="00A0714F" w:rsidRDefault="00A0714F">
            <w:pPr>
              <w:spacing w:after="0" w:line="240" w:lineRule="auto"/>
              <w:jc w:val="center"/>
              <w:rPr>
                <w:rFonts w:ascii="Arial" w:hAnsi="Arial" w:cs="Arial"/>
              </w:rPr>
            </w:pPr>
          </w:p>
        </w:tc>
      </w:tr>
      <w:tr w:rsidR="00A0714F">
        <w:tc>
          <w:tcPr>
            <w:tcW w:w="709" w:type="dxa"/>
          </w:tcPr>
          <w:p w:rsidR="00A0714F" w:rsidRDefault="002608D1">
            <w:pPr>
              <w:spacing w:after="0" w:line="240" w:lineRule="auto"/>
              <w:jc w:val="center"/>
              <w:rPr>
                <w:rFonts w:ascii="Arial" w:hAnsi="Arial" w:cs="Arial"/>
              </w:rPr>
            </w:pPr>
            <w:r>
              <w:rPr>
                <w:rFonts w:ascii="Arial" w:hAnsi="Arial" w:cs="Arial"/>
              </w:rPr>
              <w:t>7.</w:t>
            </w:r>
          </w:p>
        </w:tc>
        <w:tc>
          <w:tcPr>
            <w:tcW w:w="1843" w:type="dxa"/>
          </w:tcPr>
          <w:p w:rsidR="00A0714F" w:rsidRDefault="002608D1">
            <w:pPr>
              <w:snapToGrid w:val="0"/>
              <w:spacing w:after="0" w:line="240" w:lineRule="auto"/>
              <w:rPr>
                <w:rFonts w:ascii="Arial" w:eastAsia="Times New Roman" w:hAnsi="Arial" w:cs="Arial"/>
              </w:rPr>
            </w:pPr>
            <w:r>
              <w:rPr>
                <w:rFonts w:ascii="Arial" w:eastAsia="Times New Roman" w:hAnsi="Arial" w:cs="Arial"/>
              </w:rPr>
              <w:t>Насоки за подобрување на постигнатите резултати на учениците</w:t>
            </w:r>
          </w:p>
          <w:p w:rsidR="00A0714F" w:rsidRDefault="00A0714F">
            <w:pPr>
              <w:snapToGrid w:val="0"/>
              <w:spacing w:after="0" w:line="240" w:lineRule="auto"/>
              <w:rPr>
                <w:rFonts w:ascii="Arial" w:eastAsia="Times New Roman" w:hAnsi="Arial" w:cs="Arial"/>
              </w:rPr>
            </w:pPr>
          </w:p>
          <w:p w:rsidR="00A0714F" w:rsidRDefault="002608D1">
            <w:pPr>
              <w:snapToGrid w:val="0"/>
              <w:spacing w:after="0" w:line="240" w:lineRule="auto"/>
              <w:rPr>
                <w:rFonts w:ascii="Arial" w:eastAsia="Times New Roman" w:hAnsi="Arial" w:cs="Arial"/>
              </w:rPr>
            </w:pPr>
            <w:r>
              <w:rPr>
                <w:rFonts w:ascii="Arial" w:eastAsia="Times New Roman" w:hAnsi="Arial" w:cs="Arial"/>
              </w:rPr>
              <w:t xml:space="preserve"> Подобрување на ефикасноста во наставата. </w:t>
            </w:r>
          </w:p>
          <w:p w:rsidR="00A0714F" w:rsidRDefault="00A0714F">
            <w:pPr>
              <w:snapToGrid w:val="0"/>
              <w:spacing w:after="0" w:line="240" w:lineRule="auto"/>
              <w:rPr>
                <w:rFonts w:ascii="Arial" w:eastAsia="Times New Roman" w:hAnsi="Arial" w:cs="Arial"/>
              </w:rPr>
            </w:pPr>
          </w:p>
        </w:tc>
        <w:tc>
          <w:tcPr>
            <w:tcW w:w="3119" w:type="dxa"/>
          </w:tcPr>
          <w:p w:rsidR="00A0714F" w:rsidRDefault="002608D1">
            <w:pPr>
              <w:snapToGrid w:val="0"/>
              <w:spacing w:after="0" w:line="240" w:lineRule="auto"/>
              <w:rPr>
                <w:rFonts w:ascii="Arial" w:eastAsia="Times New Roman" w:hAnsi="Arial" w:cs="Arial"/>
                <w:lang w:val="mk-MK"/>
              </w:rPr>
            </w:pPr>
            <w:r>
              <w:rPr>
                <w:rFonts w:ascii="Arial" w:eastAsia="Times New Roman" w:hAnsi="Arial" w:cs="Arial"/>
              </w:rPr>
              <w:t xml:space="preserve">Консултаци за успешно </w:t>
            </w:r>
            <w:r>
              <w:rPr>
                <w:rFonts w:ascii="Arial" w:eastAsia="Times New Roman" w:hAnsi="Arial" w:cs="Arial"/>
              </w:rPr>
              <w:t>реализирање на наставната програма во второ полугодие и предлози за подобрување на успехот;</w:t>
            </w:r>
          </w:p>
          <w:p w:rsidR="00A0714F" w:rsidRDefault="002608D1">
            <w:pPr>
              <w:snapToGrid w:val="0"/>
              <w:spacing w:after="0" w:line="240" w:lineRule="auto"/>
              <w:rPr>
                <w:rFonts w:ascii="Arial" w:eastAsia="Times New Roman" w:hAnsi="Arial" w:cs="Arial"/>
              </w:rPr>
            </w:pPr>
            <w:r>
              <w:rPr>
                <w:rFonts w:ascii="Arial" w:eastAsia="Times New Roman" w:hAnsi="Arial" w:cs="Arial"/>
              </w:rPr>
              <w:t>- Консултации за подобрување на дневните подготовки, сценарија и месечни планирања и останата педагошка евиденција</w:t>
            </w:r>
          </w:p>
        </w:tc>
        <w:tc>
          <w:tcPr>
            <w:tcW w:w="2126" w:type="dxa"/>
          </w:tcPr>
          <w:p w:rsidR="00A0714F" w:rsidRDefault="002608D1">
            <w:pPr>
              <w:spacing w:after="0" w:line="240" w:lineRule="auto"/>
              <w:rPr>
                <w:rFonts w:ascii="Arial" w:hAnsi="Arial" w:cs="Arial"/>
                <w:lang w:val="mk-MK"/>
              </w:rPr>
            </w:pPr>
            <w:r>
              <w:rPr>
                <w:rFonts w:ascii="Arial" w:hAnsi="Arial" w:cs="Arial"/>
                <w:lang w:val="mk-MK"/>
              </w:rPr>
              <w:t>Ѕ. Анастасова</w:t>
            </w:r>
          </w:p>
          <w:p w:rsidR="00A0714F" w:rsidRDefault="002608D1">
            <w:pPr>
              <w:spacing w:after="0" w:line="240" w:lineRule="auto"/>
              <w:rPr>
                <w:rFonts w:ascii="Arial" w:hAnsi="Arial" w:cs="Arial"/>
                <w:lang w:val="mk-MK"/>
              </w:rPr>
            </w:pPr>
            <w:r>
              <w:rPr>
                <w:rFonts w:ascii="Arial" w:hAnsi="Arial" w:cs="Arial"/>
                <w:lang w:val="mk-MK"/>
              </w:rPr>
              <w:t>Д. Прочкова</w:t>
            </w:r>
          </w:p>
          <w:p w:rsidR="00A0714F" w:rsidRDefault="002608D1">
            <w:pPr>
              <w:spacing w:after="0" w:line="240" w:lineRule="auto"/>
              <w:rPr>
                <w:rFonts w:ascii="Arial" w:hAnsi="Arial" w:cs="Arial"/>
                <w:lang w:val="mk-MK"/>
              </w:rPr>
            </w:pPr>
            <w:r>
              <w:rPr>
                <w:rFonts w:ascii="Arial" w:hAnsi="Arial" w:cs="Arial"/>
              </w:rPr>
              <w:t>С</w:t>
            </w:r>
            <w:r>
              <w:rPr>
                <w:rFonts w:ascii="Arial" w:hAnsi="Arial" w:cs="Arial"/>
                <w:lang w:val="mk-MK"/>
              </w:rPr>
              <w:t>.</w:t>
            </w:r>
            <w:r>
              <w:rPr>
                <w:rFonts w:ascii="Arial" w:hAnsi="Arial" w:cs="Arial"/>
              </w:rPr>
              <w:t xml:space="preserve"> Попова</w:t>
            </w:r>
          </w:p>
          <w:p w:rsidR="00A0714F" w:rsidRDefault="002608D1">
            <w:pPr>
              <w:spacing w:after="0" w:line="240" w:lineRule="auto"/>
              <w:rPr>
                <w:rFonts w:ascii="Arial" w:hAnsi="Arial" w:cs="Arial"/>
                <w:lang w:val="mk-MK"/>
              </w:rPr>
            </w:pPr>
            <w:r>
              <w:rPr>
                <w:rFonts w:ascii="Arial" w:hAnsi="Arial" w:cs="Arial"/>
                <w:lang w:val="mk-MK"/>
              </w:rPr>
              <w:t xml:space="preserve">М. Узунова </w:t>
            </w:r>
          </w:p>
          <w:p w:rsidR="00A0714F" w:rsidRDefault="002608D1">
            <w:pPr>
              <w:spacing w:after="0" w:line="240" w:lineRule="auto"/>
              <w:rPr>
                <w:rFonts w:ascii="Arial" w:hAnsi="Arial" w:cs="Arial"/>
                <w:lang w:val="mk-MK"/>
              </w:rPr>
            </w:pPr>
            <w:r>
              <w:rPr>
                <w:rFonts w:ascii="Arial" w:hAnsi="Arial" w:cs="Arial"/>
                <w:lang w:val="mk-MK"/>
              </w:rPr>
              <w:t>Е. Јанева</w:t>
            </w:r>
          </w:p>
          <w:p w:rsidR="00A0714F" w:rsidRDefault="002608D1">
            <w:pPr>
              <w:spacing w:after="0" w:line="240" w:lineRule="auto"/>
              <w:rPr>
                <w:rFonts w:ascii="Arial" w:hAnsi="Arial" w:cs="Arial"/>
                <w:lang w:val="mk-MK"/>
              </w:rPr>
            </w:pPr>
            <w:r>
              <w:rPr>
                <w:rFonts w:ascii="Arial" w:hAnsi="Arial" w:cs="Arial"/>
                <w:lang w:val="mk-MK"/>
              </w:rPr>
              <w:t xml:space="preserve">М. Митрова </w:t>
            </w:r>
          </w:p>
          <w:p w:rsidR="00A0714F" w:rsidRDefault="002608D1">
            <w:pPr>
              <w:spacing w:after="0" w:line="240" w:lineRule="auto"/>
              <w:rPr>
                <w:rFonts w:ascii="Arial" w:hAnsi="Arial" w:cs="Arial"/>
                <w:lang w:val="mk-MK"/>
              </w:rPr>
            </w:pPr>
            <w:r>
              <w:rPr>
                <w:rFonts w:ascii="Arial" w:hAnsi="Arial" w:cs="Arial"/>
                <w:lang w:val="mk-MK"/>
              </w:rPr>
              <w:t>Б.С. Лазарева</w:t>
            </w:r>
          </w:p>
          <w:p w:rsidR="00A0714F" w:rsidRDefault="00A0714F">
            <w:pPr>
              <w:spacing w:after="0" w:line="240" w:lineRule="auto"/>
              <w:rPr>
                <w:rFonts w:ascii="Arial" w:hAnsi="Arial" w:cs="Arial"/>
              </w:rPr>
            </w:pPr>
          </w:p>
        </w:tc>
        <w:tc>
          <w:tcPr>
            <w:tcW w:w="1418" w:type="dxa"/>
          </w:tcPr>
          <w:p w:rsidR="00A0714F" w:rsidRDefault="002608D1">
            <w:pPr>
              <w:spacing w:after="0" w:line="240" w:lineRule="auto"/>
              <w:jc w:val="center"/>
              <w:rPr>
                <w:rFonts w:ascii="Arial" w:hAnsi="Arial" w:cs="Arial"/>
              </w:rPr>
            </w:pPr>
            <w:r>
              <w:rPr>
                <w:rFonts w:ascii="Arial" w:hAnsi="Arial" w:cs="Arial"/>
              </w:rPr>
              <w:t>Февруари</w:t>
            </w:r>
          </w:p>
        </w:tc>
        <w:tc>
          <w:tcPr>
            <w:tcW w:w="1701" w:type="dxa"/>
          </w:tcPr>
          <w:p w:rsidR="00A0714F" w:rsidRDefault="00A0714F">
            <w:pPr>
              <w:spacing w:after="0" w:line="240" w:lineRule="auto"/>
              <w:rPr>
                <w:rFonts w:ascii="Arial" w:hAnsi="Arial" w:cs="Arial"/>
              </w:rPr>
            </w:pPr>
          </w:p>
          <w:p w:rsidR="00A0714F" w:rsidRDefault="002608D1">
            <w:pPr>
              <w:spacing w:after="0" w:line="240" w:lineRule="auto"/>
              <w:rPr>
                <w:rFonts w:ascii="Arial" w:hAnsi="Arial" w:cs="Arial"/>
              </w:rPr>
            </w:pPr>
            <w:r>
              <w:rPr>
                <w:rFonts w:ascii="Arial" w:hAnsi="Arial" w:cs="Arial"/>
                <w:lang w:val="mk-MK"/>
              </w:rPr>
              <w:t>-</w:t>
            </w:r>
            <w:r>
              <w:rPr>
                <w:rFonts w:ascii="Arial" w:hAnsi="Arial" w:cs="Arial"/>
              </w:rPr>
              <w:t>Наставни планови и програми</w:t>
            </w:r>
          </w:p>
          <w:p w:rsidR="00A0714F" w:rsidRDefault="00A0714F">
            <w:pPr>
              <w:spacing w:after="0" w:line="240" w:lineRule="auto"/>
              <w:jc w:val="center"/>
              <w:rPr>
                <w:rFonts w:ascii="Arial" w:hAnsi="Arial" w:cs="Arial"/>
                <w:lang w:val="mk-MK"/>
              </w:rPr>
            </w:pPr>
          </w:p>
          <w:p w:rsidR="00A0714F" w:rsidRDefault="002608D1">
            <w:pPr>
              <w:spacing w:after="0" w:line="240" w:lineRule="auto"/>
              <w:rPr>
                <w:rFonts w:ascii="Arial" w:hAnsi="Arial" w:cs="Arial"/>
              </w:rPr>
            </w:pPr>
            <w:r>
              <w:rPr>
                <w:rFonts w:ascii="Arial" w:hAnsi="Arial" w:cs="Arial"/>
                <w:lang w:val="mk-MK"/>
              </w:rPr>
              <w:t>-</w:t>
            </w:r>
            <w:r>
              <w:rPr>
                <w:rFonts w:ascii="Arial" w:hAnsi="Arial" w:cs="Arial"/>
              </w:rPr>
              <w:t>Стручна литература</w:t>
            </w:r>
          </w:p>
          <w:p w:rsidR="00A0714F" w:rsidRDefault="00A0714F">
            <w:pPr>
              <w:spacing w:after="0" w:line="240" w:lineRule="auto"/>
              <w:jc w:val="center"/>
              <w:rPr>
                <w:rFonts w:ascii="Arial" w:hAnsi="Arial" w:cs="Arial"/>
                <w:lang w:val="mk-MK"/>
              </w:rPr>
            </w:pPr>
          </w:p>
          <w:p w:rsidR="00A0714F" w:rsidRDefault="002608D1">
            <w:pPr>
              <w:spacing w:after="0" w:line="240" w:lineRule="auto"/>
              <w:rPr>
                <w:rFonts w:ascii="Arial" w:hAnsi="Arial" w:cs="Arial"/>
              </w:rPr>
            </w:pPr>
            <w:r>
              <w:rPr>
                <w:rFonts w:ascii="Arial" w:hAnsi="Arial" w:cs="Arial"/>
                <w:lang w:val="mk-MK"/>
              </w:rPr>
              <w:t>-</w:t>
            </w:r>
            <w:r>
              <w:rPr>
                <w:rFonts w:ascii="Arial" w:hAnsi="Arial" w:cs="Arial"/>
              </w:rPr>
              <w:t>Компјутер</w:t>
            </w:r>
          </w:p>
          <w:p w:rsidR="00A0714F" w:rsidRDefault="00A0714F">
            <w:pPr>
              <w:spacing w:after="0" w:line="240" w:lineRule="auto"/>
              <w:jc w:val="center"/>
              <w:rPr>
                <w:rFonts w:ascii="Arial" w:hAnsi="Arial" w:cs="Arial"/>
                <w:lang w:val="mk-MK"/>
              </w:rPr>
            </w:pPr>
          </w:p>
          <w:p w:rsidR="00A0714F" w:rsidRDefault="002608D1">
            <w:pPr>
              <w:spacing w:after="0" w:line="240" w:lineRule="auto"/>
              <w:rPr>
                <w:rFonts w:ascii="Arial" w:hAnsi="Arial" w:cs="Arial"/>
              </w:rPr>
            </w:pPr>
            <w:r>
              <w:rPr>
                <w:rFonts w:ascii="Arial" w:hAnsi="Arial" w:cs="Arial"/>
                <w:lang w:val="mk-MK"/>
              </w:rPr>
              <w:t>-</w:t>
            </w:r>
            <w:r>
              <w:rPr>
                <w:rFonts w:ascii="Arial" w:hAnsi="Arial" w:cs="Arial"/>
              </w:rPr>
              <w:t>Интернет</w:t>
            </w:r>
          </w:p>
        </w:tc>
      </w:tr>
      <w:tr w:rsidR="00A0714F">
        <w:tc>
          <w:tcPr>
            <w:tcW w:w="709" w:type="dxa"/>
          </w:tcPr>
          <w:p w:rsidR="00A0714F" w:rsidRDefault="00A0714F">
            <w:pPr>
              <w:spacing w:after="0" w:line="240" w:lineRule="auto"/>
              <w:rPr>
                <w:rFonts w:ascii="Arial" w:hAnsi="Arial" w:cs="Arial"/>
                <w:lang w:val="mk-MK"/>
              </w:rPr>
            </w:pPr>
          </w:p>
          <w:p w:rsidR="00A0714F" w:rsidRDefault="002608D1">
            <w:pPr>
              <w:spacing w:after="0" w:line="240" w:lineRule="auto"/>
              <w:jc w:val="center"/>
              <w:rPr>
                <w:rFonts w:ascii="Arial" w:hAnsi="Arial" w:cs="Arial"/>
              </w:rPr>
            </w:pPr>
            <w:r>
              <w:rPr>
                <w:rFonts w:ascii="Arial" w:hAnsi="Arial" w:cs="Arial"/>
              </w:rPr>
              <w:t>8.</w:t>
            </w:r>
          </w:p>
        </w:tc>
        <w:tc>
          <w:tcPr>
            <w:tcW w:w="1843" w:type="dxa"/>
          </w:tcPr>
          <w:p w:rsidR="00A0714F" w:rsidRDefault="002608D1">
            <w:pPr>
              <w:snapToGrid w:val="0"/>
              <w:spacing w:after="0" w:line="240" w:lineRule="auto"/>
              <w:rPr>
                <w:rFonts w:ascii="Arial" w:eastAsia="Times New Roman" w:hAnsi="Arial" w:cs="Arial"/>
              </w:rPr>
            </w:pPr>
            <w:r>
              <w:rPr>
                <w:rFonts w:ascii="Arial" w:eastAsia="Times New Roman" w:hAnsi="Arial" w:cs="Arial"/>
              </w:rPr>
              <w:t>Планирање и реализирање на нагледни часови</w:t>
            </w:r>
            <w:r>
              <w:rPr>
                <w:rFonts w:ascii="Arial" w:eastAsia="Times New Roman" w:hAnsi="Arial" w:cs="Arial"/>
                <w:lang w:val="mk-MK"/>
              </w:rPr>
              <w:t>,</w:t>
            </w:r>
            <w:r>
              <w:rPr>
                <w:rFonts w:ascii="Arial" w:eastAsia="Times New Roman" w:hAnsi="Arial" w:cs="Arial"/>
              </w:rPr>
              <w:t xml:space="preserve"> меѓусебна посета </w:t>
            </w:r>
            <w:r>
              <w:rPr>
                <w:rFonts w:ascii="Arial" w:eastAsia="Times New Roman" w:hAnsi="Arial" w:cs="Arial"/>
                <w:lang w:val="mk-MK"/>
              </w:rPr>
              <w:t xml:space="preserve">и соработка </w:t>
            </w:r>
            <w:r>
              <w:rPr>
                <w:rFonts w:ascii="Arial" w:eastAsia="Times New Roman" w:hAnsi="Arial" w:cs="Arial"/>
              </w:rPr>
              <w:lastRenderedPageBreak/>
              <w:t>часови со цел размена на</w:t>
            </w:r>
            <w:r>
              <w:rPr>
                <w:rFonts w:ascii="Arial" w:eastAsia="Times New Roman" w:hAnsi="Arial" w:cs="Arial"/>
                <w:lang w:val="mk-MK"/>
              </w:rPr>
              <w:t xml:space="preserve"> искуства за поефикасна реализација на планираните цели и задачи.</w:t>
            </w:r>
          </w:p>
          <w:p w:rsidR="00A0714F" w:rsidRDefault="00A0714F">
            <w:pPr>
              <w:spacing w:after="0" w:line="240" w:lineRule="auto"/>
              <w:rPr>
                <w:rFonts w:ascii="Arial" w:eastAsia="Times New Roman" w:hAnsi="Arial" w:cs="Arial"/>
                <w:lang w:val="mk-MK"/>
              </w:rPr>
            </w:pPr>
          </w:p>
          <w:p w:rsidR="00A0714F" w:rsidRDefault="002608D1">
            <w:pPr>
              <w:spacing w:after="0" w:line="240" w:lineRule="auto"/>
              <w:rPr>
                <w:rFonts w:ascii="Arial" w:eastAsia="Times New Roman" w:hAnsi="Arial" w:cs="Arial"/>
                <w:lang w:val="mk-MK"/>
              </w:rPr>
            </w:pPr>
            <w:r>
              <w:rPr>
                <w:rFonts w:ascii="Arial" w:eastAsia="Times New Roman" w:hAnsi="Arial" w:cs="Arial"/>
              </w:rPr>
              <w:t>Изразување на способностите на учениците</w:t>
            </w:r>
          </w:p>
        </w:tc>
        <w:tc>
          <w:tcPr>
            <w:tcW w:w="3119" w:type="dxa"/>
          </w:tcPr>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lastRenderedPageBreak/>
              <w:t>-Следење нагледен час</w:t>
            </w:r>
          </w:p>
          <w:p w:rsidR="00A0714F" w:rsidRDefault="00A0714F">
            <w:pPr>
              <w:snapToGrid w:val="0"/>
              <w:spacing w:after="0" w:line="240" w:lineRule="auto"/>
              <w:rPr>
                <w:rFonts w:ascii="Arial" w:eastAsia="Times New Roman" w:hAnsi="Arial" w:cs="Arial"/>
                <w:lang w:val="mk-MK"/>
              </w:rPr>
            </w:pPr>
          </w:p>
          <w:p w:rsidR="00A0714F" w:rsidRDefault="002608D1">
            <w:pPr>
              <w:rPr>
                <w:rFonts w:ascii="Arial" w:eastAsia="Times New Roman" w:hAnsi="Arial" w:cs="Arial"/>
              </w:rPr>
            </w:pPr>
            <w:r>
              <w:rPr>
                <w:rFonts w:ascii="Arial" w:eastAsia="Times New Roman" w:hAnsi="Arial" w:cs="Arial"/>
                <w:lang w:val="mk-MK"/>
              </w:rPr>
              <w:t>-</w:t>
            </w:r>
            <w:r>
              <w:rPr>
                <w:rFonts w:ascii="Arial" w:eastAsia="Times New Roman" w:hAnsi="Arial" w:cs="Arial"/>
              </w:rPr>
              <w:t>Подготовки за училишни, општински и регионални натпревари</w:t>
            </w:r>
          </w:p>
          <w:p w:rsidR="00A0714F" w:rsidRDefault="002608D1">
            <w:pPr>
              <w:rPr>
                <w:rFonts w:ascii="Arial" w:eastAsia="Times New Roman" w:hAnsi="Arial" w:cs="Arial"/>
              </w:rPr>
            </w:pPr>
            <w:r>
              <w:rPr>
                <w:rFonts w:ascii="Arial" w:eastAsia="Times New Roman" w:hAnsi="Arial" w:cs="Arial"/>
              </w:rPr>
              <w:t xml:space="preserve">-Подготовка за учество на </w:t>
            </w:r>
            <w:r>
              <w:rPr>
                <w:rFonts w:ascii="Arial" w:eastAsia="Times New Roman" w:hAnsi="Arial" w:cs="Arial"/>
              </w:rPr>
              <w:lastRenderedPageBreak/>
              <w:t>Априлијадата</w:t>
            </w:r>
          </w:p>
          <w:p w:rsidR="00A0714F" w:rsidRDefault="00A0714F">
            <w:pPr>
              <w:spacing w:after="0" w:line="240" w:lineRule="auto"/>
              <w:rPr>
                <w:rFonts w:ascii="Arial" w:hAnsi="Arial" w:cs="Arial"/>
              </w:rPr>
            </w:pPr>
          </w:p>
        </w:tc>
        <w:tc>
          <w:tcPr>
            <w:tcW w:w="2126" w:type="dxa"/>
          </w:tcPr>
          <w:p w:rsidR="00A0714F" w:rsidRDefault="002608D1">
            <w:pPr>
              <w:spacing w:after="0" w:line="240" w:lineRule="auto"/>
              <w:rPr>
                <w:rFonts w:ascii="Arial" w:hAnsi="Arial" w:cs="Arial"/>
                <w:lang w:val="mk-MK"/>
              </w:rPr>
            </w:pPr>
            <w:r>
              <w:rPr>
                <w:rFonts w:ascii="Arial" w:hAnsi="Arial" w:cs="Arial"/>
                <w:lang w:val="mk-MK"/>
              </w:rPr>
              <w:lastRenderedPageBreak/>
              <w:t xml:space="preserve">-наставник ментор         </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-педагог</w:t>
            </w: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Ѕ. Анастасова</w:t>
            </w:r>
          </w:p>
          <w:p w:rsidR="00A0714F" w:rsidRDefault="002608D1">
            <w:pPr>
              <w:spacing w:after="0" w:line="240" w:lineRule="auto"/>
              <w:rPr>
                <w:rFonts w:ascii="Arial" w:hAnsi="Arial" w:cs="Arial"/>
                <w:lang w:val="mk-MK"/>
              </w:rPr>
            </w:pPr>
            <w:r>
              <w:rPr>
                <w:rFonts w:ascii="Arial" w:hAnsi="Arial" w:cs="Arial"/>
                <w:lang w:val="mk-MK"/>
              </w:rPr>
              <w:lastRenderedPageBreak/>
              <w:t>Д. Прочкова</w:t>
            </w:r>
          </w:p>
          <w:p w:rsidR="00A0714F" w:rsidRDefault="002608D1">
            <w:pPr>
              <w:spacing w:after="0" w:line="240" w:lineRule="auto"/>
              <w:rPr>
                <w:rFonts w:ascii="Arial" w:hAnsi="Arial" w:cs="Arial"/>
                <w:lang w:val="mk-MK"/>
              </w:rPr>
            </w:pPr>
            <w:r>
              <w:rPr>
                <w:rFonts w:ascii="Arial" w:hAnsi="Arial" w:cs="Arial"/>
              </w:rPr>
              <w:t>С</w:t>
            </w:r>
            <w:r>
              <w:rPr>
                <w:rFonts w:ascii="Arial" w:hAnsi="Arial" w:cs="Arial"/>
                <w:lang w:val="mk-MK"/>
              </w:rPr>
              <w:t>.</w:t>
            </w:r>
            <w:r>
              <w:rPr>
                <w:rFonts w:ascii="Arial" w:hAnsi="Arial" w:cs="Arial"/>
              </w:rPr>
              <w:t xml:space="preserve"> Попова</w:t>
            </w:r>
          </w:p>
          <w:p w:rsidR="00A0714F" w:rsidRDefault="002608D1">
            <w:pPr>
              <w:spacing w:after="0" w:line="240" w:lineRule="auto"/>
              <w:rPr>
                <w:rFonts w:ascii="Arial" w:hAnsi="Arial" w:cs="Arial"/>
                <w:lang w:val="mk-MK"/>
              </w:rPr>
            </w:pPr>
            <w:r>
              <w:rPr>
                <w:rFonts w:ascii="Arial" w:hAnsi="Arial" w:cs="Arial"/>
                <w:lang w:val="mk-MK"/>
              </w:rPr>
              <w:t xml:space="preserve">М. Узунова </w:t>
            </w:r>
          </w:p>
          <w:p w:rsidR="00A0714F" w:rsidRDefault="002608D1">
            <w:pPr>
              <w:spacing w:after="0" w:line="240" w:lineRule="auto"/>
              <w:rPr>
                <w:rFonts w:ascii="Arial" w:hAnsi="Arial" w:cs="Arial"/>
                <w:lang w:val="mk-MK"/>
              </w:rPr>
            </w:pPr>
            <w:r>
              <w:rPr>
                <w:rFonts w:ascii="Arial" w:hAnsi="Arial" w:cs="Arial"/>
                <w:lang w:val="mk-MK"/>
              </w:rPr>
              <w:t>Е. Јанева</w:t>
            </w:r>
          </w:p>
          <w:p w:rsidR="00A0714F" w:rsidRDefault="002608D1">
            <w:pPr>
              <w:spacing w:after="0" w:line="240" w:lineRule="auto"/>
              <w:rPr>
                <w:rFonts w:ascii="Arial" w:hAnsi="Arial" w:cs="Arial"/>
                <w:lang w:val="mk-MK"/>
              </w:rPr>
            </w:pPr>
            <w:r>
              <w:rPr>
                <w:rFonts w:ascii="Arial" w:hAnsi="Arial" w:cs="Arial"/>
                <w:lang w:val="mk-MK"/>
              </w:rPr>
              <w:t xml:space="preserve">М. Митрова </w:t>
            </w:r>
          </w:p>
          <w:p w:rsidR="00A0714F" w:rsidRDefault="002608D1">
            <w:pPr>
              <w:spacing w:after="0" w:line="240" w:lineRule="auto"/>
              <w:rPr>
                <w:rFonts w:ascii="Arial" w:hAnsi="Arial" w:cs="Arial"/>
                <w:lang w:val="mk-MK"/>
              </w:rPr>
            </w:pPr>
            <w:r>
              <w:rPr>
                <w:rFonts w:ascii="Arial" w:hAnsi="Arial" w:cs="Arial"/>
                <w:lang w:val="mk-MK"/>
              </w:rPr>
              <w:t>Б.С. Лазарева</w:t>
            </w:r>
          </w:p>
          <w:p w:rsidR="00A0714F" w:rsidRDefault="00A0714F">
            <w:pPr>
              <w:spacing w:after="0" w:line="240" w:lineRule="auto"/>
              <w:rPr>
                <w:rFonts w:ascii="Arial" w:hAnsi="Arial" w:cs="Arial"/>
              </w:rPr>
            </w:pPr>
          </w:p>
        </w:tc>
        <w:tc>
          <w:tcPr>
            <w:tcW w:w="1418" w:type="dxa"/>
          </w:tcPr>
          <w:p w:rsidR="00A0714F" w:rsidRDefault="002608D1">
            <w:pPr>
              <w:spacing w:after="0" w:line="240" w:lineRule="auto"/>
              <w:jc w:val="center"/>
              <w:rPr>
                <w:rFonts w:ascii="Arial" w:hAnsi="Arial" w:cs="Arial"/>
              </w:rPr>
            </w:pPr>
            <w:r>
              <w:rPr>
                <w:rFonts w:ascii="Arial" w:hAnsi="Arial" w:cs="Arial"/>
              </w:rPr>
              <w:lastRenderedPageBreak/>
              <w:t>Март</w:t>
            </w:r>
          </w:p>
        </w:tc>
        <w:tc>
          <w:tcPr>
            <w:tcW w:w="1701" w:type="dxa"/>
          </w:tcPr>
          <w:p w:rsidR="00A0714F" w:rsidRDefault="002608D1">
            <w:pPr>
              <w:snapToGrid w:val="0"/>
              <w:spacing w:after="0" w:line="240" w:lineRule="auto"/>
              <w:rPr>
                <w:rFonts w:ascii="Arial" w:eastAsia="Times New Roman" w:hAnsi="Arial" w:cs="Arial"/>
              </w:rPr>
            </w:pPr>
            <w:r>
              <w:rPr>
                <w:rFonts w:ascii="Arial" w:eastAsia="Times New Roman" w:hAnsi="Arial" w:cs="Arial"/>
              </w:rPr>
              <w:t>-Практични прикази за нагледни часови</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rPr>
            </w:pPr>
            <w:r>
              <w:rPr>
                <w:rFonts w:ascii="Arial" w:hAnsi="Arial" w:cs="Arial"/>
                <w:lang w:val="mk-MK"/>
              </w:rPr>
              <w:t>-</w:t>
            </w:r>
            <w:r>
              <w:rPr>
                <w:rFonts w:ascii="Arial" w:hAnsi="Arial" w:cs="Arial"/>
              </w:rPr>
              <w:t>Стручна литература</w:t>
            </w:r>
          </w:p>
          <w:p w:rsidR="00A0714F" w:rsidRDefault="00A0714F">
            <w:pPr>
              <w:spacing w:after="0" w:line="240" w:lineRule="auto"/>
              <w:jc w:val="center"/>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w:t>
            </w:r>
            <w:r>
              <w:rPr>
                <w:rFonts w:ascii="Arial" w:hAnsi="Arial" w:cs="Arial"/>
              </w:rPr>
              <w:t>ИКТ</w:t>
            </w: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Награди за најкреативни маски</w:t>
            </w:r>
          </w:p>
        </w:tc>
      </w:tr>
      <w:tr w:rsidR="00A0714F">
        <w:tc>
          <w:tcPr>
            <w:tcW w:w="709" w:type="dxa"/>
          </w:tcPr>
          <w:p w:rsidR="00A0714F" w:rsidRDefault="00A0714F">
            <w:pPr>
              <w:spacing w:after="0" w:line="240" w:lineRule="auto"/>
              <w:rPr>
                <w:rFonts w:ascii="Arial" w:hAnsi="Arial" w:cs="Arial"/>
                <w:lang w:val="mk-MK"/>
              </w:rPr>
            </w:pPr>
          </w:p>
          <w:p w:rsidR="00A0714F" w:rsidRDefault="002608D1">
            <w:pPr>
              <w:spacing w:after="0" w:line="240" w:lineRule="auto"/>
              <w:jc w:val="center"/>
              <w:rPr>
                <w:rFonts w:ascii="Arial" w:hAnsi="Arial" w:cs="Arial"/>
              </w:rPr>
            </w:pPr>
            <w:r>
              <w:rPr>
                <w:rFonts w:ascii="Arial" w:hAnsi="Arial" w:cs="Arial"/>
              </w:rPr>
              <w:t>9.</w:t>
            </w:r>
          </w:p>
        </w:tc>
        <w:tc>
          <w:tcPr>
            <w:tcW w:w="1843" w:type="dxa"/>
          </w:tcPr>
          <w:p w:rsidR="00A0714F" w:rsidRDefault="002608D1">
            <w:pPr>
              <w:spacing w:after="0" w:line="240" w:lineRule="auto"/>
              <w:rPr>
                <w:rFonts w:ascii="Arial" w:eastAsia="Times New Roman" w:hAnsi="Arial" w:cs="Arial"/>
              </w:rPr>
            </w:pPr>
            <w:r>
              <w:rPr>
                <w:rFonts w:ascii="Arial" w:eastAsia="Times New Roman" w:hAnsi="Arial" w:cs="Arial"/>
              </w:rPr>
              <w:t xml:space="preserve">Развивање на логичко мислење кај учениците и </w:t>
            </w:r>
            <w:r>
              <w:rPr>
                <w:rFonts w:ascii="Arial" w:eastAsia="Times New Roman" w:hAnsi="Arial" w:cs="Arial"/>
              </w:rPr>
              <w:t>решавање проблеми од секојдневниот живот.</w:t>
            </w:r>
          </w:p>
          <w:p w:rsidR="00A0714F" w:rsidRDefault="00A0714F">
            <w:pPr>
              <w:spacing w:after="0" w:line="240" w:lineRule="auto"/>
              <w:rPr>
                <w:rFonts w:ascii="Arial" w:hAnsi="Arial" w:cs="Arial"/>
              </w:rPr>
            </w:pPr>
          </w:p>
          <w:p w:rsidR="00A0714F" w:rsidRDefault="002608D1">
            <w:pPr>
              <w:spacing w:after="0" w:line="240" w:lineRule="auto"/>
              <w:rPr>
                <w:rFonts w:ascii="Arial" w:eastAsia="Times New Roman" w:hAnsi="Arial" w:cs="Arial"/>
                <w:lang w:val="mk-MK"/>
              </w:rPr>
            </w:pPr>
            <w:r>
              <w:rPr>
                <w:rFonts w:ascii="Arial" w:eastAsia="Times New Roman" w:hAnsi="Arial" w:cs="Arial"/>
              </w:rPr>
              <w:t>Подобрување на ефикасноста во наставата.</w:t>
            </w:r>
          </w:p>
          <w:p w:rsidR="00A0714F" w:rsidRDefault="00A0714F">
            <w:pPr>
              <w:spacing w:after="0" w:line="240" w:lineRule="auto"/>
              <w:rPr>
                <w:rFonts w:ascii="Arial" w:eastAsia="Times New Roman" w:hAnsi="Arial" w:cs="Arial"/>
                <w:lang w:val="mk-MK"/>
              </w:rPr>
            </w:pPr>
          </w:p>
          <w:p w:rsidR="00A0714F" w:rsidRDefault="002608D1">
            <w:pPr>
              <w:spacing w:after="0" w:line="240" w:lineRule="auto"/>
              <w:rPr>
                <w:rFonts w:ascii="Arial" w:hAnsi="Arial" w:cs="Arial"/>
                <w:lang w:val="mk-MK"/>
              </w:rPr>
            </w:pPr>
            <w:r>
              <w:rPr>
                <w:rFonts w:ascii="Arial" w:eastAsia="Times New Roman" w:hAnsi="Arial" w:cs="Arial"/>
                <w:lang w:val="mk-MK"/>
              </w:rPr>
              <w:t>Соработка, изразување на способности  и креативност на учениците и родителите</w:t>
            </w:r>
          </w:p>
        </w:tc>
        <w:tc>
          <w:tcPr>
            <w:tcW w:w="3119" w:type="dxa"/>
          </w:tcPr>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 Дебата за застапеност на нагледни средства во наставата, начините за нивна примена и мотиви</w:t>
            </w:r>
            <w:r>
              <w:rPr>
                <w:rFonts w:ascii="Arial" w:eastAsia="Times New Roman" w:hAnsi="Arial" w:cs="Arial"/>
                <w:lang w:val="mk-MK"/>
              </w:rPr>
              <w:t>рање на учениците за логичко размислување;</w:t>
            </w:r>
          </w:p>
          <w:p w:rsidR="00A0714F" w:rsidRDefault="00A0714F">
            <w:pPr>
              <w:spacing w:after="0" w:line="240" w:lineRule="auto"/>
              <w:rPr>
                <w:rFonts w:ascii="Arial" w:eastAsia="Times New Roman" w:hAnsi="Arial" w:cs="Arial"/>
                <w:lang w:val="mk-MK"/>
              </w:rPr>
            </w:pPr>
          </w:p>
          <w:p w:rsidR="00A0714F" w:rsidRDefault="00A0714F">
            <w:pPr>
              <w:spacing w:after="0" w:line="240" w:lineRule="auto"/>
              <w:rPr>
                <w:rFonts w:ascii="Arial" w:eastAsia="Times New Roman" w:hAnsi="Arial" w:cs="Arial"/>
                <w:lang w:val="mk-MK"/>
              </w:rPr>
            </w:pPr>
          </w:p>
          <w:p w:rsidR="00A0714F" w:rsidRDefault="00A0714F">
            <w:pPr>
              <w:spacing w:after="0" w:line="240" w:lineRule="auto"/>
              <w:rPr>
                <w:rFonts w:ascii="Arial" w:eastAsia="Times New Roman" w:hAnsi="Arial" w:cs="Arial"/>
                <w:lang w:val="mk-MK"/>
              </w:rPr>
            </w:pPr>
          </w:p>
          <w:p w:rsidR="00A0714F" w:rsidRDefault="002608D1">
            <w:pPr>
              <w:spacing w:after="0" w:line="240" w:lineRule="auto"/>
              <w:rPr>
                <w:rFonts w:ascii="Arial" w:eastAsia="Times New Roman" w:hAnsi="Arial" w:cs="Arial"/>
                <w:lang w:val="mk-MK"/>
              </w:rPr>
            </w:pPr>
            <w:r>
              <w:rPr>
                <w:rFonts w:ascii="Arial" w:eastAsia="Times New Roman" w:hAnsi="Arial" w:cs="Arial"/>
                <w:lang w:val="mk-MK"/>
              </w:rPr>
              <w:t>- Консултации за подобрување на дневните подготовки, сценарија и месечни планирања и останата педагошка евиденција;</w:t>
            </w:r>
          </w:p>
          <w:p w:rsidR="00A0714F" w:rsidRDefault="00A0714F">
            <w:pPr>
              <w:spacing w:after="0" w:line="240" w:lineRule="auto"/>
              <w:rPr>
                <w:rFonts w:ascii="Arial" w:eastAsia="Times New Roman" w:hAnsi="Arial" w:cs="Arial"/>
                <w:lang w:val="mk-MK"/>
              </w:rPr>
            </w:pPr>
          </w:p>
          <w:p w:rsidR="00A0714F" w:rsidRDefault="002608D1">
            <w:pPr>
              <w:spacing w:after="0" w:line="240" w:lineRule="auto"/>
              <w:rPr>
                <w:rFonts w:ascii="Arial" w:eastAsia="Times New Roman" w:hAnsi="Arial" w:cs="Arial"/>
                <w:lang w:val="mk-MK"/>
              </w:rPr>
            </w:pPr>
            <w:r>
              <w:rPr>
                <w:rFonts w:ascii="Arial" w:eastAsia="Times New Roman" w:hAnsi="Arial" w:cs="Arial"/>
                <w:lang w:val="mk-MK"/>
              </w:rPr>
              <w:t>-Велигденски базар</w:t>
            </w:r>
          </w:p>
          <w:p w:rsidR="00A0714F" w:rsidRDefault="00A0714F">
            <w:pPr>
              <w:spacing w:after="0" w:line="240" w:lineRule="auto"/>
              <w:rPr>
                <w:rFonts w:ascii="Arial" w:eastAsia="Times New Roman" w:hAnsi="Arial" w:cs="Arial"/>
                <w:lang w:val="mk-MK"/>
              </w:rPr>
            </w:pPr>
          </w:p>
          <w:p w:rsidR="00A0714F" w:rsidRDefault="002608D1">
            <w:pPr>
              <w:spacing w:after="0" w:line="240" w:lineRule="auto"/>
              <w:rPr>
                <w:rFonts w:ascii="Arial" w:eastAsia="Times New Roman" w:hAnsi="Arial" w:cs="Arial"/>
                <w:lang w:val="mk-MK"/>
              </w:rPr>
            </w:pPr>
            <w:r>
              <w:rPr>
                <w:rFonts w:ascii="Arial" w:eastAsia="Times New Roman" w:hAnsi="Arial" w:cs="Arial"/>
                <w:lang w:val="mk-MK"/>
              </w:rPr>
              <w:t>- Разгледување на успехот во третото тримесечие</w:t>
            </w:r>
          </w:p>
        </w:tc>
        <w:tc>
          <w:tcPr>
            <w:tcW w:w="2126" w:type="dxa"/>
          </w:tcPr>
          <w:p w:rsidR="00A0714F" w:rsidRDefault="002608D1">
            <w:pPr>
              <w:spacing w:after="0" w:line="240" w:lineRule="auto"/>
              <w:rPr>
                <w:rFonts w:ascii="Arial" w:hAnsi="Arial" w:cs="Arial"/>
                <w:lang w:val="mk-MK"/>
              </w:rPr>
            </w:pPr>
            <w:r>
              <w:rPr>
                <w:rFonts w:ascii="Arial" w:hAnsi="Arial" w:cs="Arial"/>
                <w:lang w:val="mk-MK"/>
              </w:rPr>
              <w:t>Ѕ. Анастасова</w:t>
            </w:r>
          </w:p>
          <w:p w:rsidR="00A0714F" w:rsidRDefault="002608D1">
            <w:pPr>
              <w:spacing w:after="0" w:line="240" w:lineRule="auto"/>
              <w:rPr>
                <w:rFonts w:ascii="Arial" w:hAnsi="Arial" w:cs="Arial"/>
                <w:lang w:val="mk-MK"/>
              </w:rPr>
            </w:pPr>
            <w:r>
              <w:rPr>
                <w:rFonts w:ascii="Arial" w:hAnsi="Arial" w:cs="Arial"/>
                <w:lang w:val="mk-MK"/>
              </w:rPr>
              <w:t>Д. Прочкова</w:t>
            </w:r>
          </w:p>
          <w:p w:rsidR="00A0714F" w:rsidRDefault="002608D1">
            <w:pPr>
              <w:spacing w:after="0" w:line="240" w:lineRule="auto"/>
              <w:rPr>
                <w:rFonts w:ascii="Arial" w:hAnsi="Arial" w:cs="Arial"/>
                <w:lang w:val="mk-MK"/>
              </w:rPr>
            </w:pPr>
            <w:r>
              <w:rPr>
                <w:rFonts w:ascii="Arial" w:hAnsi="Arial" w:cs="Arial"/>
              </w:rPr>
              <w:t>С</w:t>
            </w:r>
            <w:r>
              <w:rPr>
                <w:rFonts w:ascii="Arial" w:hAnsi="Arial" w:cs="Arial"/>
                <w:lang w:val="mk-MK"/>
              </w:rPr>
              <w:t>.</w:t>
            </w:r>
            <w:r>
              <w:rPr>
                <w:rFonts w:ascii="Arial" w:hAnsi="Arial" w:cs="Arial"/>
              </w:rPr>
              <w:t xml:space="preserve"> Попова</w:t>
            </w:r>
          </w:p>
          <w:p w:rsidR="00A0714F" w:rsidRDefault="002608D1">
            <w:pPr>
              <w:spacing w:after="0" w:line="240" w:lineRule="auto"/>
              <w:rPr>
                <w:rFonts w:ascii="Arial" w:hAnsi="Arial" w:cs="Arial"/>
                <w:lang w:val="mk-MK"/>
              </w:rPr>
            </w:pPr>
            <w:r>
              <w:rPr>
                <w:rFonts w:ascii="Arial" w:hAnsi="Arial" w:cs="Arial"/>
                <w:lang w:val="mk-MK"/>
              </w:rPr>
              <w:t xml:space="preserve">М. Узунова </w:t>
            </w:r>
          </w:p>
          <w:p w:rsidR="00A0714F" w:rsidRDefault="002608D1">
            <w:pPr>
              <w:spacing w:after="0" w:line="240" w:lineRule="auto"/>
              <w:rPr>
                <w:rFonts w:ascii="Arial" w:hAnsi="Arial" w:cs="Arial"/>
                <w:lang w:val="mk-MK"/>
              </w:rPr>
            </w:pPr>
            <w:r>
              <w:rPr>
                <w:rFonts w:ascii="Arial" w:hAnsi="Arial" w:cs="Arial"/>
                <w:lang w:val="mk-MK"/>
              </w:rPr>
              <w:t>Е. Јанева</w:t>
            </w:r>
          </w:p>
          <w:p w:rsidR="00A0714F" w:rsidRDefault="002608D1">
            <w:pPr>
              <w:spacing w:after="0" w:line="240" w:lineRule="auto"/>
              <w:rPr>
                <w:rFonts w:ascii="Arial" w:hAnsi="Arial" w:cs="Arial"/>
                <w:lang w:val="mk-MK"/>
              </w:rPr>
            </w:pPr>
            <w:r>
              <w:rPr>
                <w:rFonts w:ascii="Arial" w:hAnsi="Arial" w:cs="Arial"/>
                <w:lang w:val="mk-MK"/>
              </w:rPr>
              <w:t xml:space="preserve">М. Митрова </w:t>
            </w:r>
          </w:p>
          <w:p w:rsidR="00A0714F" w:rsidRDefault="002608D1">
            <w:pPr>
              <w:spacing w:after="0" w:line="240" w:lineRule="auto"/>
              <w:rPr>
                <w:rFonts w:ascii="Arial" w:hAnsi="Arial" w:cs="Arial"/>
                <w:lang w:val="mk-MK"/>
              </w:rPr>
            </w:pPr>
            <w:r>
              <w:rPr>
                <w:rFonts w:ascii="Arial" w:hAnsi="Arial" w:cs="Arial"/>
                <w:lang w:val="mk-MK"/>
              </w:rPr>
              <w:t>Б.С. Лазарева</w:t>
            </w: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rPr>
            </w:pPr>
          </w:p>
        </w:tc>
        <w:tc>
          <w:tcPr>
            <w:tcW w:w="1418" w:type="dxa"/>
          </w:tcPr>
          <w:p w:rsidR="00A0714F" w:rsidRDefault="002608D1">
            <w:pPr>
              <w:spacing w:after="0" w:line="240" w:lineRule="auto"/>
              <w:jc w:val="center"/>
              <w:rPr>
                <w:rFonts w:ascii="Arial" w:hAnsi="Arial" w:cs="Arial"/>
              </w:rPr>
            </w:pPr>
            <w:r>
              <w:rPr>
                <w:rFonts w:ascii="Arial" w:hAnsi="Arial" w:cs="Arial"/>
              </w:rPr>
              <w:t>Април</w:t>
            </w:r>
          </w:p>
        </w:tc>
        <w:tc>
          <w:tcPr>
            <w:tcW w:w="1701" w:type="dxa"/>
          </w:tcPr>
          <w:p w:rsidR="00A0714F" w:rsidRDefault="002608D1">
            <w:pPr>
              <w:spacing w:after="0" w:line="240" w:lineRule="auto"/>
              <w:rPr>
                <w:rFonts w:ascii="Arial" w:hAnsi="Arial" w:cs="Arial"/>
              </w:rPr>
            </w:pPr>
            <w:r>
              <w:rPr>
                <w:rFonts w:ascii="Arial" w:hAnsi="Arial" w:cs="Arial"/>
                <w:lang w:val="mk-MK"/>
              </w:rPr>
              <w:t>-</w:t>
            </w:r>
            <w:r>
              <w:rPr>
                <w:rFonts w:ascii="Arial" w:hAnsi="Arial" w:cs="Arial"/>
              </w:rPr>
              <w:t>Стручна литература</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rPr>
            </w:pPr>
            <w:r>
              <w:rPr>
                <w:rFonts w:ascii="Arial" w:hAnsi="Arial" w:cs="Arial"/>
                <w:lang w:val="mk-MK"/>
              </w:rPr>
              <w:t>-</w:t>
            </w:r>
            <w:r>
              <w:rPr>
                <w:rFonts w:ascii="Arial" w:hAnsi="Arial" w:cs="Arial"/>
              </w:rPr>
              <w:t>Компјутер</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rPr>
            </w:pPr>
            <w:r>
              <w:rPr>
                <w:rFonts w:ascii="Arial" w:hAnsi="Arial" w:cs="Arial"/>
                <w:lang w:val="mk-MK"/>
              </w:rPr>
              <w:t>-</w:t>
            </w:r>
            <w:r>
              <w:rPr>
                <w:rFonts w:ascii="Arial" w:hAnsi="Arial" w:cs="Arial"/>
              </w:rPr>
              <w:t>Интернет</w:t>
            </w:r>
          </w:p>
          <w:p w:rsidR="00A0714F" w:rsidRDefault="00A0714F">
            <w:pPr>
              <w:spacing w:after="0" w:line="240" w:lineRule="auto"/>
              <w:rPr>
                <w:rFonts w:ascii="Arial" w:hAnsi="Arial" w:cs="Arial"/>
                <w:b/>
                <w:lang w:val="mk-MK"/>
              </w:rPr>
            </w:pPr>
          </w:p>
          <w:p w:rsidR="00A0714F" w:rsidRDefault="00A0714F">
            <w:pPr>
              <w:spacing w:after="0" w:line="240" w:lineRule="auto"/>
              <w:jc w:val="center"/>
              <w:rPr>
                <w:rFonts w:ascii="Arial" w:hAnsi="Arial" w:cs="Arial"/>
                <w:b/>
                <w:lang w:val="mk-MK"/>
              </w:rPr>
            </w:pPr>
          </w:p>
          <w:p w:rsidR="00A0714F" w:rsidRDefault="00A0714F">
            <w:pPr>
              <w:spacing w:after="0" w:line="240" w:lineRule="auto"/>
              <w:jc w:val="center"/>
              <w:rPr>
                <w:rFonts w:ascii="Arial" w:hAnsi="Arial" w:cs="Arial"/>
                <w:b/>
                <w:lang w:val="mk-MK"/>
              </w:rPr>
            </w:pPr>
          </w:p>
          <w:p w:rsidR="00A0714F" w:rsidRDefault="00A0714F">
            <w:pPr>
              <w:spacing w:after="0" w:line="240" w:lineRule="auto"/>
              <w:rPr>
                <w:rFonts w:ascii="Arial" w:hAnsi="Arial" w:cs="Arial"/>
                <w:b/>
                <w:lang w:val="mk-MK"/>
              </w:rPr>
            </w:pPr>
          </w:p>
          <w:p w:rsidR="00A0714F" w:rsidRDefault="00A0714F">
            <w:pPr>
              <w:spacing w:after="0" w:line="240" w:lineRule="auto"/>
              <w:jc w:val="center"/>
              <w:rPr>
                <w:rFonts w:ascii="Arial" w:hAnsi="Arial" w:cs="Arial"/>
                <w:b/>
                <w:lang w:val="mk-MK"/>
              </w:rPr>
            </w:pPr>
          </w:p>
          <w:p w:rsidR="00A0714F" w:rsidRDefault="00A0714F">
            <w:pPr>
              <w:spacing w:after="0" w:line="240" w:lineRule="auto"/>
              <w:rPr>
                <w:rFonts w:ascii="Arial" w:hAnsi="Arial" w:cs="Arial"/>
                <w:b/>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hyperlink r:id="rId29" w:history="1">
              <w:r>
                <w:rPr>
                  <w:rFonts w:ascii="Arial" w:hAnsi="Arial" w:cs="Arial"/>
                  <w:color w:val="0000FF"/>
                  <w:u w:val="single"/>
                </w:rPr>
                <w:t>http://ednevnik.edu.mk/</w:t>
              </w:r>
            </w:hyperlink>
          </w:p>
          <w:p w:rsidR="00A0714F" w:rsidRDefault="002608D1">
            <w:pPr>
              <w:spacing w:after="0" w:line="240" w:lineRule="auto"/>
              <w:rPr>
                <w:rFonts w:ascii="Arial" w:hAnsi="Arial" w:cs="Arial"/>
                <w:lang w:val="mk-MK"/>
              </w:rPr>
            </w:pPr>
            <w:r>
              <w:rPr>
                <w:rFonts w:ascii="Arial" w:hAnsi="Arial" w:cs="Arial"/>
                <w:lang w:val="mk-MK"/>
              </w:rPr>
              <w:t>Извештај</w:t>
            </w:r>
          </w:p>
        </w:tc>
      </w:tr>
      <w:tr w:rsidR="00A0714F">
        <w:tc>
          <w:tcPr>
            <w:tcW w:w="709" w:type="dxa"/>
          </w:tcPr>
          <w:p w:rsidR="00A0714F" w:rsidRDefault="00A0714F">
            <w:pPr>
              <w:spacing w:after="0" w:line="240" w:lineRule="auto"/>
              <w:rPr>
                <w:rFonts w:ascii="Arial" w:hAnsi="Arial" w:cs="Arial"/>
                <w:lang w:val="mk-MK"/>
              </w:rPr>
            </w:pPr>
          </w:p>
          <w:p w:rsidR="00A0714F" w:rsidRDefault="002608D1">
            <w:pPr>
              <w:spacing w:after="0" w:line="240" w:lineRule="auto"/>
              <w:jc w:val="center"/>
              <w:rPr>
                <w:rFonts w:ascii="Arial" w:hAnsi="Arial" w:cs="Arial"/>
              </w:rPr>
            </w:pPr>
            <w:r>
              <w:rPr>
                <w:rFonts w:ascii="Arial" w:hAnsi="Arial" w:cs="Arial"/>
              </w:rPr>
              <w:t>10.</w:t>
            </w:r>
          </w:p>
        </w:tc>
        <w:tc>
          <w:tcPr>
            <w:tcW w:w="1843" w:type="dxa"/>
          </w:tcPr>
          <w:p w:rsidR="00A0714F" w:rsidRDefault="002608D1">
            <w:pPr>
              <w:spacing w:after="0" w:line="240" w:lineRule="auto"/>
              <w:rPr>
                <w:rFonts w:ascii="Arial" w:eastAsia="Times New Roman" w:hAnsi="Arial" w:cs="Arial"/>
              </w:rPr>
            </w:pPr>
            <w:r>
              <w:rPr>
                <w:rFonts w:ascii="Arial" w:eastAsia="Times New Roman" w:hAnsi="Arial" w:cs="Arial"/>
              </w:rPr>
              <w:t>Изразување на способностите на учениците</w:t>
            </w:r>
          </w:p>
          <w:p w:rsidR="00A0714F" w:rsidRDefault="00A0714F">
            <w:pPr>
              <w:snapToGrid w:val="0"/>
              <w:spacing w:after="0" w:line="240" w:lineRule="auto"/>
              <w:rPr>
                <w:rFonts w:ascii="Arial" w:eastAsia="Times New Roman" w:hAnsi="Arial" w:cs="Arial"/>
              </w:rPr>
            </w:pPr>
          </w:p>
          <w:p w:rsidR="00A0714F" w:rsidRDefault="002608D1">
            <w:pPr>
              <w:snapToGrid w:val="0"/>
              <w:spacing w:after="0" w:line="240" w:lineRule="auto"/>
              <w:rPr>
                <w:rFonts w:ascii="Arial" w:eastAsia="Times New Roman" w:hAnsi="Arial" w:cs="Arial"/>
              </w:rPr>
            </w:pPr>
            <w:r>
              <w:rPr>
                <w:rFonts w:ascii="Arial" w:eastAsia="Times New Roman" w:hAnsi="Arial" w:cs="Arial"/>
              </w:rPr>
              <w:t xml:space="preserve">Планирање и </w:t>
            </w:r>
            <w:r>
              <w:rPr>
                <w:rFonts w:ascii="Arial" w:eastAsia="Times New Roman" w:hAnsi="Arial" w:cs="Arial"/>
              </w:rPr>
              <w:t>реализирање на нагледни часови каде што наставниците вршат меѓусебна посета на часови со цел размена на нови методи и техники.</w:t>
            </w:r>
          </w:p>
          <w:p w:rsidR="00A0714F" w:rsidRDefault="00A0714F">
            <w:pPr>
              <w:snapToGrid w:val="0"/>
              <w:spacing w:after="0" w:line="240" w:lineRule="auto"/>
              <w:rPr>
                <w:rFonts w:ascii="Arial" w:eastAsia="Times New Roman" w:hAnsi="Arial" w:cs="Arial"/>
              </w:rPr>
            </w:pPr>
          </w:p>
        </w:tc>
        <w:tc>
          <w:tcPr>
            <w:tcW w:w="3119" w:type="dxa"/>
          </w:tcPr>
          <w:p w:rsidR="00A0714F" w:rsidRDefault="002608D1">
            <w:pPr>
              <w:snapToGrid w:val="0"/>
              <w:spacing w:after="0" w:line="240" w:lineRule="auto"/>
              <w:rPr>
                <w:rFonts w:ascii="Arial" w:eastAsia="Times New Roman" w:hAnsi="Arial" w:cs="Arial"/>
              </w:rPr>
            </w:pPr>
            <w:r>
              <w:rPr>
                <w:rFonts w:ascii="Arial" w:eastAsia="Times New Roman" w:hAnsi="Arial" w:cs="Arial"/>
              </w:rPr>
              <w:t>- Подготовки за одбележување на Патрониот празник на училиштето</w:t>
            </w: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-Следење нагледен час</w:t>
            </w:r>
          </w:p>
          <w:p w:rsidR="00A0714F" w:rsidRDefault="00A0714F">
            <w:pPr>
              <w:snapToGrid w:val="0"/>
              <w:spacing w:after="0" w:line="240" w:lineRule="auto"/>
              <w:rPr>
                <w:rFonts w:ascii="Arial" w:eastAsia="Times New Roman" w:hAnsi="Arial" w:cs="Arial"/>
                <w:lang w:val="mk-MK"/>
              </w:rPr>
            </w:pPr>
          </w:p>
          <w:p w:rsidR="00A0714F" w:rsidRDefault="002608D1">
            <w:pPr>
              <w:spacing w:after="0" w:line="240" w:lineRule="auto"/>
              <w:rPr>
                <w:rFonts w:ascii="Arial" w:hAnsi="Arial" w:cs="Arial"/>
                <w:lang w:val="mk-MK"/>
              </w:rPr>
            </w:pPr>
            <w:r>
              <w:rPr>
                <w:rFonts w:ascii="Arial" w:eastAsia="Times New Roman" w:hAnsi="Arial" w:cs="Arial"/>
                <w:lang w:val="mk-MK"/>
              </w:rPr>
              <w:t>-Коментари од посетени часови од страна н</w:t>
            </w:r>
            <w:r>
              <w:rPr>
                <w:rFonts w:ascii="Arial" w:eastAsia="Times New Roman" w:hAnsi="Arial" w:cs="Arial"/>
                <w:lang w:val="mk-MK"/>
              </w:rPr>
              <w:t>а директорот и педагогот</w:t>
            </w: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 Помагање на наставници почетници (приправник)</w:t>
            </w:r>
          </w:p>
        </w:tc>
        <w:tc>
          <w:tcPr>
            <w:tcW w:w="2126" w:type="dxa"/>
          </w:tcPr>
          <w:p w:rsidR="00A0714F" w:rsidRDefault="002608D1">
            <w:pPr>
              <w:spacing w:after="0" w:line="240" w:lineRule="auto"/>
              <w:rPr>
                <w:rFonts w:ascii="Arial" w:hAnsi="Arial" w:cs="Arial"/>
                <w:lang w:val="mk-MK"/>
              </w:rPr>
            </w:pPr>
            <w:r>
              <w:rPr>
                <w:rFonts w:ascii="Arial" w:hAnsi="Arial" w:cs="Arial"/>
                <w:lang w:val="mk-MK"/>
              </w:rPr>
              <w:t>Ѕ. Анастасова</w:t>
            </w:r>
          </w:p>
          <w:p w:rsidR="00A0714F" w:rsidRDefault="002608D1">
            <w:pPr>
              <w:spacing w:after="0" w:line="240" w:lineRule="auto"/>
              <w:rPr>
                <w:rFonts w:ascii="Arial" w:hAnsi="Arial" w:cs="Arial"/>
                <w:lang w:val="mk-MK"/>
              </w:rPr>
            </w:pPr>
            <w:r>
              <w:rPr>
                <w:rFonts w:ascii="Arial" w:hAnsi="Arial" w:cs="Arial"/>
                <w:lang w:val="mk-MK"/>
              </w:rPr>
              <w:t>Д. Прочкова</w:t>
            </w:r>
          </w:p>
          <w:p w:rsidR="00A0714F" w:rsidRDefault="002608D1">
            <w:pPr>
              <w:spacing w:after="0" w:line="240" w:lineRule="auto"/>
              <w:rPr>
                <w:rFonts w:ascii="Arial" w:hAnsi="Arial" w:cs="Arial"/>
                <w:lang w:val="mk-MK"/>
              </w:rPr>
            </w:pPr>
            <w:r>
              <w:rPr>
                <w:rFonts w:ascii="Arial" w:hAnsi="Arial" w:cs="Arial"/>
              </w:rPr>
              <w:t>С</w:t>
            </w:r>
            <w:r>
              <w:rPr>
                <w:rFonts w:ascii="Arial" w:hAnsi="Arial" w:cs="Arial"/>
                <w:lang w:val="mk-MK"/>
              </w:rPr>
              <w:t>.</w:t>
            </w:r>
            <w:r>
              <w:rPr>
                <w:rFonts w:ascii="Arial" w:hAnsi="Arial" w:cs="Arial"/>
              </w:rPr>
              <w:t xml:space="preserve"> Попова</w:t>
            </w:r>
          </w:p>
          <w:p w:rsidR="00A0714F" w:rsidRDefault="002608D1">
            <w:pPr>
              <w:spacing w:after="0" w:line="240" w:lineRule="auto"/>
              <w:rPr>
                <w:rFonts w:ascii="Arial" w:hAnsi="Arial" w:cs="Arial"/>
                <w:lang w:val="mk-MK"/>
              </w:rPr>
            </w:pPr>
            <w:r>
              <w:rPr>
                <w:rFonts w:ascii="Arial" w:hAnsi="Arial" w:cs="Arial"/>
                <w:lang w:val="mk-MK"/>
              </w:rPr>
              <w:t xml:space="preserve">М. Узунова </w:t>
            </w:r>
          </w:p>
          <w:p w:rsidR="00A0714F" w:rsidRDefault="002608D1">
            <w:pPr>
              <w:spacing w:after="0" w:line="240" w:lineRule="auto"/>
              <w:rPr>
                <w:rFonts w:ascii="Arial" w:hAnsi="Arial" w:cs="Arial"/>
                <w:lang w:val="mk-MK"/>
              </w:rPr>
            </w:pPr>
            <w:r>
              <w:rPr>
                <w:rFonts w:ascii="Arial" w:hAnsi="Arial" w:cs="Arial"/>
                <w:lang w:val="mk-MK"/>
              </w:rPr>
              <w:t>Е. Јанева</w:t>
            </w:r>
          </w:p>
          <w:p w:rsidR="00A0714F" w:rsidRDefault="002608D1">
            <w:pPr>
              <w:spacing w:after="0" w:line="240" w:lineRule="auto"/>
              <w:rPr>
                <w:rFonts w:ascii="Arial" w:hAnsi="Arial" w:cs="Arial"/>
                <w:lang w:val="mk-MK"/>
              </w:rPr>
            </w:pPr>
            <w:r>
              <w:rPr>
                <w:rFonts w:ascii="Arial" w:hAnsi="Arial" w:cs="Arial"/>
                <w:lang w:val="mk-MK"/>
              </w:rPr>
              <w:t xml:space="preserve">М. Митрова </w:t>
            </w:r>
          </w:p>
          <w:p w:rsidR="00A0714F" w:rsidRDefault="002608D1">
            <w:pPr>
              <w:spacing w:after="0" w:line="240" w:lineRule="auto"/>
              <w:rPr>
                <w:rFonts w:ascii="Arial" w:hAnsi="Arial" w:cs="Arial"/>
                <w:lang w:val="mk-MK"/>
              </w:rPr>
            </w:pPr>
            <w:r>
              <w:rPr>
                <w:rFonts w:ascii="Arial" w:hAnsi="Arial" w:cs="Arial"/>
                <w:lang w:val="mk-MK"/>
              </w:rPr>
              <w:t>Б.С. Лазарева</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-наставник приправник</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-директор, педагог</w:t>
            </w: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tc>
        <w:tc>
          <w:tcPr>
            <w:tcW w:w="1418" w:type="dxa"/>
          </w:tcPr>
          <w:p w:rsidR="00A0714F" w:rsidRDefault="002608D1">
            <w:pPr>
              <w:spacing w:after="0" w:line="240" w:lineRule="auto"/>
              <w:jc w:val="center"/>
              <w:rPr>
                <w:rFonts w:ascii="Arial" w:hAnsi="Arial" w:cs="Arial"/>
              </w:rPr>
            </w:pPr>
            <w:r>
              <w:rPr>
                <w:rFonts w:ascii="Arial" w:hAnsi="Arial" w:cs="Arial"/>
              </w:rPr>
              <w:t>Мај</w:t>
            </w:r>
          </w:p>
        </w:tc>
        <w:tc>
          <w:tcPr>
            <w:tcW w:w="1701" w:type="dxa"/>
          </w:tcPr>
          <w:p w:rsidR="00A0714F" w:rsidRDefault="002608D1">
            <w:pPr>
              <w:spacing w:after="0" w:line="240" w:lineRule="auto"/>
              <w:rPr>
                <w:rFonts w:ascii="Arial" w:hAnsi="Arial" w:cs="Arial"/>
              </w:rPr>
            </w:pPr>
            <w:r>
              <w:rPr>
                <w:rFonts w:ascii="Arial" w:hAnsi="Arial" w:cs="Arial"/>
                <w:lang w:val="mk-MK"/>
              </w:rPr>
              <w:t>-</w:t>
            </w:r>
            <w:r>
              <w:rPr>
                <w:rFonts w:ascii="Arial" w:hAnsi="Arial" w:cs="Arial"/>
              </w:rPr>
              <w:t>Стручна литература</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rPr>
            </w:pPr>
            <w:r>
              <w:rPr>
                <w:rFonts w:ascii="Arial" w:hAnsi="Arial" w:cs="Arial"/>
                <w:lang w:val="mk-MK"/>
              </w:rPr>
              <w:t>-</w:t>
            </w:r>
            <w:r>
              <w:rPr>
                <w:rFonts w:ascii="Arial" w:hAnsi="Arial" w:cs="Arial"/>
              </w:rPr>
              <w:t>Компјутер</w:t>
            </w:r>
          </w:p>
          <w:p w:rsidR="00A0714F" w:rsidRDefault="002608D1">
            <w:pPr>
              <w:spacing w:after="0" w:line="240" w:lineRule="auto"/>
              <w:rPr>
                <w:rFonts w:ascii="Arial" w:hAnsi="Arial" w:cs="Arial"/>
                <w:lang w:val="mk-MK"/>
              </w:rPr>
            </w:pPr>
            <w:r>
              <w:rPr>
                <w:rFonts w:ascii="Arial" w:hAnsi="Arial" w:cs="Arial"/>
                <w:lang w:val="mk-MK"/>
              </w:rPr>
              <w:t>-</w:t>
            </w:r>
            <w:r>
              <w:rPr>
                <w:rFonts w:ascii="Arial" w:hAnsi="Arial" w:cs="Arial"/>
              </w:rPr>
              <w:t>Интернет</w:t>
            </w:r>
          </w:p>
          <w:p w:rsidR="00A0714F" w:rsidRDefault="00A0714F">
            <w:pPr>
              <w:spacing w:after="0" w:line="240" w:lineRule="auto"/>
              <w:rPr>
                <w:rFonts w:ascii="Arial" w:hAnsi="Arial" w:cs="Arial"/>
                <w:lang w:val="mk-MK"/>
              </w:rPr>
            </w:pPr>
          </w:p>
          <w:p w:rsidR="00A0714F" w:rsidRDefault="002608D1">
            <w:pPr>
              <w:snapToGrid w:val="0"/>
              <w:spacing w:after="0" w:line="240" w:lineRule="auto"/>
              <w:rPr>
                <w:rFonts w:ascii="Arial" w:eastAsia="Times New Roman" w:hAnsi="Arial" w:cs="Arial"/>
              </w:rPr>
            </w:pPr>
            <w:r>
              <w:rPr>
                <w:rFonts w:ascii="Arial" w:eastAsia="Times New Roman" w:hAnsi="Arial" w:cs="Arial"/>
              </w:rPr>
              <w:t>-Практични прикази за нагледни часови</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-Наставни планови и програми</w:t>
            </w:r>
          </w:p>
          <w:p w:rsidR="00A0714F" w:rsidRDefault="00A0714F">
            <w:pPr>
              <w:spacing w:after="0" w:line="240" w:lineRule="auto"/>
              <w:rPr>
                <w:rFonts w:ascii="Arial" w:hAnsi="Arial" w:cs="Arial"/>
                <w:lang w:val="mk-MK"/>
              </w:rPr>
            </w:pPr>
          </w:p>
          <w:p w:rsidR="00A0714F" w:rsidRDefault="002608D1">
            <w:pPr>
              <w:spacing w:after="0" w:line="240" w:lineRule="auto"/>
              <w:jc w:val="center"/>
              <w:rPr>
                <w:rFonts w:ascii="Arial" w:hAnsi="Arial" w:cs="Arial"/>
                <w:lang w:val="mk-MK"/>
              </w:rPr>
            </w:pPr>
            <w:hyperlink r:id="rId30" w:history="1">
              <w:r>
                <w:rPr>
                  <w:rFonts w:ascii="Arial" w:hAnsi="Arial" w:cs="Arial"/>
                  <w:color w:val="0000FF"/>
                  <w:u w:val="single"/>
                  <w:lang w:val="mk-MK"/>
                </w:rPr>
                <w:t>http://mon.gov.mk</w:t>
              </w:r>
            </w:hyperlink>
          </w:p>
          <w:p w:rsidR="00A0714F" w:rsidRDefault="002608D1">
            <w:pPr>
              <w:spacing w:after="0" w:line="240" w:lineRule="auto"/>
              <w:jc w:val="center"/>
              <w:rPr>
                <w:rFonts w:ascii="Arial" w:hAnsi="Arial" w:cs="Arial"/>
                <w:lang w:val="mk-MK"/>
              </w:rPr>
            </w:pPr>
            <w:hyperlink r:id="rId31" w:history="1">
              <w:r>
                <w:rPr>
                  <w:rFonts w:ascii="Arial" w:hAnsi="Arial" w:cs="Arial"/>
                  <w:color w:val="0000FF"/>
                  <w:u w:val="single"/>
                  <w:lang w:val="mk-MK"/>
                </w:rPr>
                <w:t>http://bro.gov.mk</w:t>
              </w:r>
            </w:hyperlink>
          </w:p>
        </w:tc>
      </w:tr>
      <w:tr w:rsidR="00A0714F">
        <w:tc>
          <w:tcPr>
            <w:tcW w:w="709" w:type="dxa"/>
          </w:tcPr>
          <w:p w:rsidR="00A0714F" w:rsidRDefault="00A0714F">
            <w:pPr>
              <w:spacing w:after="0" w:line="240" w:lineRule="auto"/>
              <w:rPr>
                <w:rFonts w:ascii="Arial" w:hAnsi="Arial" w:cs="Arial"/>
                <w:lang w:val="mk-MK"/>
              </w:rPr>
            </w:pPr>
          </w:p>
          <w:p w:rsidR="00A0714F" w:rsidRDefault="002608D1">
            <w:pPr>
              <w:spacing w:after="0" w:line="240" w:lineRule="auto"/>
              <w:jc w:val="center"/>
              <w:rPr>
                <w:rFonts w:ascii="Arial" w:hAnsi="Arial" w:cs="Arial"/>
              </w:rPr>
            </w:pPr>
            <w:r>
              <w:rPr>
                <w:rFonts w:ascii="Arial" w:hAnsi="Arial" w:cs="Arial"/>
              </w:rPr>
              <w:t>11.</w:t>
            </w:r>
          </w:p>
        </w:tc>
        <w:tc>
          <w:tcPr>
            <w:tcW w:w="1843" w:type="dxa"/>
          </w:tcPr>
          <w:p w:rsidR="00A0714F" w:rsidRDefault="002608D1">
            <w:pPr>
              <w:spacing w:after="0" w:line="240" w:lineRule="auto"/>
              <w:rPr>
                <w:rFonts w:ascii="Arial" w:hAnsi="Arial" w:cs="Arial"/>
                <w:lang w:val="mk-MK"/>
              </w:rPr>
            </w:pPr>
            <w:r>
              <w:rPr>
                <w:rFonts w:ascii="Arial" w:hAnsi="Arial" w:cs="Arial"/>
              </w:rPr>
              <w:t xml:space="preserve">Утврдување на постигнатите </w:t>
            </w:r>
            <w:r>
              <w:rPr>
                <w:rFonts w:ascii="Arial" w:hAnsi="Arial" w:cs="Arial"/>
              </w:rPr>
              <w:lastRenderedPageBreak/>
              <w:t>резултати</w:t>
            </w:r>
            <w:r>
              <w:rPr>
                <w:rFonts w:ascii="Arial" w:hAnsi="Arial" w:cs="Arial"/>
                <w:lang w:val="mk-MK"/>
              </w:rPr>
              <w:t xml:space="preserve"> на учениците и од работата на активот</w:t>
            </w:r>
          </w:p>
          <w:p w:rsidR="00A0714F" w:rsidRDefault="00A0714F">
            <w:pPr>
              <w:spacing w:after="0" w:line="240" w:lineRule="auto"/>
              <w:rPr>
                <w:rFonts w:ascii="Arial" w:eastAsia="Times New Roman" w:hAnsi="Arial" w:cs="Arial"/>
              </w:rPr>
            </w:pPr>
          </w:p>
        </w:tc>
        <w:tc>
          <w:tcPr>
            <w:tcW w:w="3119" w:type="dxa"/>
          </w:tcPr>
          <w:p w:rsidR="00A0714F" w:rsidRDefault="002608D1">
            <w:pPr>
              <w:snapToGrid w:val="0"/>
              <w:spacing w:after="0" w:line="240" w:lineRule="auto"/>
              <w:rPr>
                <w:rFonts w:ascii="Arial" w:eastAsia="Times New Roman" w:hAnsi="Arial" w:cs="Arial"/>
                <w:lang w:val="mk-MK"/>
              </w:rPr>
            </w:pPr>
            <w:r>
              <w:rPr>
                <w:rFonts w:ascii="Arial" w:eastAsia="Times New Roman" w:hAnsi="Arial" w:cs="Arial"/>
              </w:rPr>
              <w:lastRenderedPageBreak/>
              <w:t xml:space="preserve">- Анализа на успехот на крајот од годината </w:t>
            </w:r>
            <w:r>
              <w:rPr>
                <w:rFonts w:ascii="Arial" w:eastAsia="Times New Roman" w:hAnsi="Arial" w:cs="Arial"/>
                <w:lang w:val="mk-MK"/>
              </w:rPr>
              <w:t xml:space="preserve">и </w:t>
            </w:r>
            <w:r>
              <w:rPr>
                <w:rFonts w:ascii="Arial" w:eastAsia="Times New Roman" w:hAnsi="Arial" w:cs="Arial"/>
                <w:lang w:val="mk-MK"/>
              </w:rPr>
              <w:lastRenderedPageBreak/>
              <w:t>предлог за награди и пофалби на учениците</w:t>
            </w: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rPr>
            </w:pPr>
            <w:r>
              <w:rPr>
                <w:rFonts w:ascii="Arial" w:eastAsia="Times New Roman" w:hAnsi="Arial" w:cs="Arial"/>
              </w:rPr>
              <w:t>-Извештај од работата на активот за учебната година</w:t>
            </w:r>
          </w:p>
        </w:tc>
        <w:tc>
          <w:tcPr>
            <w:tcW w:w="2126" w:type="dxa"/>
          </w:tcPr>
          <w:p w:rsidR="00A0714F" w:rsidRDefault="002608D1">
            <w:pPr>
              <w:spacing w:after="0" w:line="240" w:lineRule="auto"/>
              <w:rPr>
                <w:rFonts w:ascii="Arial" w:hAnsi="Arial" w:cs="Arial"/>
                <w:lang w:val="mk-MK"/>
              </w:rPr>
            </w:pPr>
            <w:r>
              <w:rPr>
                <w:rFonts w:ascii="Arial" w:hAnsi="Arial" w:cs="Arial"/>
                <w:lang w:val="mk-MK"/>
              </w:rPr>
              <w:lastRenderedPageBreak/>
              <w:t>Ѕ. Анастасова</w:t>
            </w:r>
          </w:p>
          <w:p w:rsidR="00A0714F" w:rsidRDefault="002608D1">
            <w:pPr>
              <w:spacing w:after="0" w:line="240" w:lineRule="auto"/>
              <w:rPr>
                <w:rFonts w:ascii="Arial" w:hAnsi="Arial" w:cs="Arial"/>
                <w:lang w:val="mk-MK"/>
              </w:rPr>
            </w:pPr>
            <w:r>
              <w:rPr>
                <w:rFonts w:ascii="Arial" w:hAnsi="Arial" w:cs="Arial"/>
                <w:lang w:val="mk-MK"/>
              </w:rPr>
              <w:t>Д. Прочкова</w:t>
            </w:r>
          </w:p>
          <w:p w:rsidR="00A0714F" w:rsidRDefault="002608D1">
            <w:pPr>
              <w:spacing w:after="0" w:line="240" w:lineRule="auto"/>
              <w:rPr>
                <w:rFonts w:ascii="Arial" w:hAnsi="Arial" w:cs="Arial"/>
                <w:lang w:val="mk-MK"/>
              </w:rPr>
            </w:pPr>
            <w:r>
              <w:rPr>
                <w:rFonts w:ascii="Arial" w:hAnsi="Arial" w:cs="Arial"/>
              </w:rPr>
              <w:lastRenderedPageBreak/>
              <w:t>С</w:t>
            </w:r>
            <w:r>
              <w:rPr>
                <w:rFonts w:ascii="Arial" w:hAnsi="Arial" w:cs="Arial"/>
                <w:lang w:val="mk-MK"/>
              </w:rPr>
              <w:t>.</w:t>
            </w:r>
            <w:r>
              <w:rPr>
                <w:rFonts w:ascii="Arial" w:hAnsi="Arial" w:cs="Arial"/>
              </w:rPr>
              <w:t xml:space="preserve"> Попова</w:t>
            </w:r>
          </w:p>
          <w:p w:rsidR="00A0714F" w:rsidRDefault="002608D1">
            <w:pPr>
              <w:spacing w:after="0" w:line="240" w:lineRule="auto"/>
              <w:rPr>
                <w:rFonts w:ascii="Arial" w:hAnsi="Arial" w:cs="Arial"/>
                <w:lang w:val="mk-MK"/>
              </w:rPr>
            </w:pPr>
            <w:r>
              <w:rPr>
                <w:rFonts w:ascii="Arial" w:hAnsi="Arial" w:cs="Arial"/>
                <w:lang w:val="mk-MK"/>
              </w:rPr>
              <w:t xml:space="preserve">М. Узунова </w:t>
            </w:r>
          </w:p>
          <w:p w:rsidR="00A0714F" w:rsidRDefault="002608D1">
            <w:pPr>
              <w:spacing w:after="0" w:line="240" w:lineRule="auto"/>
              <w:rPr>
                <w:rFonts w:ascii="Arial" w:hAnsi="Arial" w:cs="Arial"/>
                <w:lang w:val="mk-MK"/>
              </w:rPr>
            </w:pPr>
            <w:r>
              <w:rPr>
                <w:rFonts w:ascii="Arial" w:hAnsi="Arial" w:cs="Arial"/>
                <w:lang w:val="mk-MK"/>
              </w:rPr>
              <w:t>Е. Јанева</w:t>
            </w:r>
          </w:p>
          <w:p w:rsidR="00A0714F" w:rsidRDefault="002608D1">
            <w:pPr>
              <w:spacing w:after="0" w:line="240" w:lineRule="auto"/>
              <w:rPr>
                <w:rFonts w:ascii="Arial" w:hAnsi="Arial" w:cs="Arial"/>
                <w:lang w:val="mk-MK"/>
              </w:rPr>
            </w:pPr>
            <w:r>
              <w:rPr>
                <w:rFonts w:ascii="Arial" w:hAnsi="Arial" w:cs="Arial"/>
                <w:lang w:val="mk-MK"/>
              </w:rPr>
              <w:t xml:space="preserve">М. Митрова </w:t>
            </w:r>
          </w:p>
          <w:p w:rsidR="00A0714F" w:rsidRDefault="002608D1">
            <w:pPr>
              <w:spacing w:after="0" w:line="240" w:lineRule="auto"/>
              <w:rPr>
                <w:rFonts w:ascii="Arial" w:hAnsi="Arial" w:cs="Arial"/>
                <w:lang w:val="mk-MK"/>
              </w:rPr>
            </w:pPr>
            <w:r>
              <w:rPr>
                <w:rFonts w:ascii="Arial" w:hAnsi="Arial" w:cs="Arial"/>
                <w:lang w:val="mk-MK"/>
              </w:rPr>
              <w:t>Б.С. Лазарева</w:t>
            </w:r>
          </w:p>
          <w:p w:rsidR="00A0714F" w:rsidRDefault="00A0714F">
            <w:pPr>
              <w:spacing w:after="0" w:line="240" w:lineRule="auto"/>
              <w:rPr>
                <w:rFonts w:ascii="Arial" w:hAnsi="Arial" w:cs="Arial"/>
              </w:rPr>
            </w:pPr>
          </w:p>
        </w:tc>
        <w:tc>
          <w:tcPr>
            <w:tcW w:w="1418" w:type="dxa"/>
          </w:tcPr>
          <w:p w:rsidR="00A0714F" w:rsidRDefault="002608D1">
            <w:pPr>
              <w:spacing w:after="0" w:line="240" w:lineRule="auto"/>
              <w:jc w:val="center"/>
              <w:rPr>
                <w:rFonts w:ascii="Arial" w:hAnsi="Arial" w:cs="Arial"/>
              </w:rPr>
            </w:pPr>
            <w:r>
              <w:rPr>
                <w:rFonts w:ascii="Arial" w:hAnsi="Arial" w:cs="Arial"/>
              </w:rPr>
              <w:lastRenderedPageBreak/>
              <w:t>Јуни</w:t>
            </w:r>
          </w:p>
        </w:tc>
        <w:tc>
          <w:tcPr>
            <w:tcW w:w="1701" w:type="dxa"/>
          </w:tcPr>
          <w:p w:rsidR="00A0714F" w:rsidRDefault="002608D1">
            <w:pPr>
              <w:spacing w:after="0" w:line="240" w:lineRule="auto"/>
              <w:rPr>
                <w:rFonts w:ascii="Arial" w:hAnsi="Arial" w:cs="Arial"/>
                <w:lang w:val="mk-MK"/>
              </w:rPr>
            </w:pPr>
            <w:r>
              <w:rPr>
                <w:rFonts w:ascii="Arial" w:hAnsi="Arial" w:cs="Arial"/>
                <w:lang w:val="mk-MK"/>
              </w:rPr>
              <w:t>Извештај</w:t>
            </w: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rPr>
            </w:pPr>
          </w:p>
        </w:tc>
      </w:tr>
    </w:tbl>
    <w:p w:rsidR="00A0714F" w:rsidRDefault="00A0714F">
      <w:pPr>
        <w:spacing w:after="0" w:line="240" w:lineRule="auto"/>
        <w:rPr>
          <w:rFonts w:ascii="Arial" w:eastAsia="Times New Roman" w:hAnsi="Arial" w:cs="Arial"/>
          <w:b/>
          <w:color w:val="00B050"/>
          <w:lang w:val="mk-MK"/>
        </w:rPr>
      </w:pPr>
    </w:p>
    <w:p w:rsidR="00A0714F" w:rsidRDefault="002608D1">
      <w:pPr>
        <w:spacing w:before="120" w:after="0" w:line="240" w:lineRule="auto"/>
        <w:jc w:val="both"/>
        <w:rPr>
          <w:rFonts w:ascii="Arial" w:eastAsia="Times New Roman" w:hAnsi="Arial" w:cs="Arial"/>
          <w:i/>
          <w:lang w:val="mk-MK"/>
        </w:rPr>
      </w:pPr>
      <w:r>
        <w:rPr>
          <w:rFonts w:ascii="Arial" w:hAnsi="Arial" w:cs="Arial"/>
          <w:i/>
          <w:u w:val="single"/>
          <w:lang w:val="mk-MK"/>
        </w:rPr>
        <w:t>Забелешка:</w:t>
      </w:r>
      <w:r>
        <w:rPr>
          <w:rFonts w:ascii="Arial" w:hAnsi="Arial" w:cs="Arial"/>
          <w:lang w:val="mk-MK"/>
        </w:rPr>
        <w:t>П</w:t>
      </w:r>
      <w:r>
        <w:rPr>
          <w:rFonts w:ascii="Arial" w:eastAsia="Times New Roman" w:hAnsi="Arial" w:cs="Arial"/>
          <w:lang w:val="mk-MK"/>
        </w:rPr>
        <w:t>рограмата за работа на стручниот актив на одделенска настава може да претрпи промени според актуелни тековни прашања, проблеми, потреби и дополнителни информации од воспитно  образовната дејност.</w:t>
      </w:r>
    </w:p>
    <w:p w:rsidR="00A0714F" w:rsidRDefault="002608D1">
      <w:pPr>
        <w:suppressAutoHyphens w:val="0"/>
        <w:spacing w:before="120" w:after="0" w:line="240" w:lineRule="auto"/>
        <w:jc w:val="both"/>
        <w:rPr>
          <w:rFonts w:ascii="Arial" w:hAnsi="Arial" w:cs="Arial"/>
          <w:lang w:val="mk-MK"/>
        </w:rPr>
      </w:pPr>
      <w:r>
        <w:rPr>
          <w:rFonts w:ascii="Arial" w:eastAsia="Times New Roman" w:hAnsi="Arial" w:cs="Arial"/>
          <w:i/>
          <w:lang w:val="mk-MK"/>
        </w:rPr>
        <w:t>-</w:t>
      </w:r>
      <w:r>
        <w:rPr>
          <w:rFonts w:ascii="Arial" w:hAnsi="Arial" w:cs="Arial"/>
          <w:lang w:val="mk-MK"/>
        </w:rPr>
        <w:t xml:space="preserve"> Дисеминацијата на посетените семинари и обуки се реализира ориентационо, во зависност од датумот кога ќе бидат одржани.</w:t>
      </w:r>
    </w:p>
    <w:p w:rsidR="00A0714F" w:rsidRDefault="002608D1">
      <w:pPr>
        <w:suppressAutoHyphens w:val="0"/>
        <w:spacing w:before="120" w:after="0" w:line="240" w:lineRule="auto"/>
        <w:jc w:val="both"/>
        <w:rPr>
          <w:rFonts w:ascii="Arial" w:hAnsi="Arial" w:cs="Arial"/>
          <w:lang w:val="mk-MK"/>
        </w:rPr>
      </w:pPr>
      <w:r>
        <w:rPr>
          <w:rFonts w:ascii="Arial" w:hAnsi="Arial" w:cs="Arial"/>
          <w:lang w:val="mk-MK"/>
        </w:rPr>
        <w:t>учебна 20</w:t>
      </w:r>
      <w:r>
        <w:rPr>
          <w:rFonts w:ascii="Arial" w:hAnsi="Arial" w:cs="Arial"/>
        </w:rPr>
        <w:t>2</w:t>
      </w:r>
      <w:r>
        <w:rPr>
          <w:rFonts w:ascii="Arial" w:hAnsi="Arial" w:cs="Arial"/>
          <w:lang w:val="mk-MK"/>
        </w:rPr>
        <w:t>5/2026година                                                  Претседател на активот:</w:t>
      </w:r>
    </w:p>
    <w:p w:rsidR="00A0714F" w:rsidRDefault="002608D1">
      <w:pPr>
        <w:spacing w:after="0" w:line="240" w:lineRule="auto"/>
        <w:ind w:left="5760"/>
        <w:rPr>
          <w:rFonts w:ascii="Arial" w:hAnsi="Arial" w:cs="Arial"/>
          <w:lang w:val="mk-MK"/>
        </w:rPr>
      </w:pPr>
      <w:r>
        <w:rPr>
          <w:rFonts w:ascii="Arial" w:hAnsi="Arial" w:cs="Arial"/>
          <w:lang w:val="mk-MK"/>
        </w:rPr>
        <w:t>наставник-ментор</w:t>
      </w:r>
    </w:p>
    <w:p w:rsidR="00A0714F" w:rsidRDefault="002608D1">
      <w:pPr>
        <w:spacing w:after="0" w:line="240" w:lineRule="auto"/>
        <w:ind w:left="5760"/>
        <w:rPr>
          <w:rFonts w:ascii="Arial" w:hAnsi="Arial" w:cs="Arial"/>
          <w:lang w:val="mk-MK"/>
        </w:rPr>
      </w:pPr>
      <w:r>
        <w:rPr>
          <w:rFonts w:ascii="Arial" w:hAnsi="Arial" w:cs="Arial"/>
          <w:lang w:val="mk-MK"/>
        </w:rPr>
        <w:t>Елизабета Јанева</w:t>
      </w:r>
    </w:p>
    <w:p w:rsidR="00A0714F" w:rsidRDefault="00A0714F">
      <w:pPr>
        <w:suppressAutoHyphens w:val="0"/>
        <w:spacing w:after="0" w:line="240" w:lineRule="auto"/>
        <w:rPr>
          <w:rFonts w:ascii="Arial" w:eastAsia="Arial" w:hAnsi="Arial" w:cs="Times New Roman"/>
          <w:lang w:val="mk-MK" w:eastAsia="en-US"/>
        </w:rPr>
      </w:pPr>
    </w:p>
    <w:p w:rsidR="00A0714F" w:rsidRDefault="00A0714F">
      <w:pPr>
        <w:spacing w:after="0" w:line="240" w:lineRule="auto"/>
        <w:ind w:left="5760"/>
        <w:rPr>
          <w:rFonts w:ascii="Arial" w:hAnsi="Arial" w:cs="Arial"/>
        </w:rPr>
      </w:pPr>
    </w:p>
    <w:p w:rsidR="00A0714F" w:rsidRDefault="00A0714F">
      <w:pPr>
        <w:spacing w:after="0" w:line="240" w:lineRule="auto"/>
        <w:ind w:left="5760"/>
        <w:rPr>
          <w:rFonts w:ascii="Arial" w:hAnsi="Arial" w:cs="Arial"/>
        </w:rPr>
      </w:pPr>
    </w:p>
    <w:p w:rsidR="00A0714F" w:rsidRDefault="00A0714F">
      <w:pPr>
        <w:jc w:val="center"/>
        <w:rPr>
          <w:rFonts w:ascii="Arial" w:hAnsi="Arial" w:cs="Arial"/>
          <w:b/>
          <w:lang w:val="mk-MK"/>
        </w:rPr>
      </w:pPr>
    </w:p>
    <w:p w:rsidR="00A0714F" w:rsidRDefault="00A0714F">
      <w:pPr>
        <w:jc w:val="center"/>
        <w:rPr>
          <w:rFonts w:ascii="Arial" w:hAnsi="Arial" w:cs="Arial"/>
          <w:b/>
          <w:lang w:val="mk-MK"/>
        </w:rPr>
      </w:pPr>
    </w:p>
    <w:p w:rsidR="00A0714F" w:rsidRDefault="00A0714F">
      <w:pPr>
        <w:jc w:val="center"/>
        <w:rPr>
          <w:rFonts w:ascii="Arial" w:hAnsi="Arial" w:cs="Arial"/>
          <w:b/>
          <w:lang w:val="mk-MK"/>
        </w:rPr>
      </w:pPr>
    </w:p>
    <w:p w:rsidR="00A0714F" w:rsidRDefault="002608D1">
      <w:pPr>
        <w:jc w:val="center"/>
        <w:rPr>
          <w:rFonts w:ascii="Arial" w:hAnsi="Arial" w:cs="Arial"/>
          <w:b/>
          <w:lang w:val="mk-MK"/>
        </w:rPr>
      </w:pPr>
      <w:r>
        <w:rPr>
          <w:rFonts w:ascii="Arial" w:hAnsi="Arial" w:cs="Arial"/>
          <w:b/>
          <w:lang w:val="mk-MK"/>
        </w:rPr>
        <w:t>Програма за работа на општествено-јазичниот стручен актив за учебната 20</w:t>
      </w:r>
      <w:r>
        <w:rPr>
          <w:rFonts w:ascii="Arial" w:hAnsi="Arial" w:cs="Arial"/>
          <w:b/>
        </w:rPr>
        <w:t>2</w:t>
      </w:r>
      <w:r>
        <w:rPr>
          <w:rFonts w:ascii="Arial" w:hAnsi="Arial" w:cs="Arial"/>
          <w:b/>
          <w:lang w:val="mk-MK"/>
        </w:rPr>
        <w:t>5/2026 година</w:t>
      </w:r>
    </w:p>
    <w:p w:rsidR="00A0714F" w:rsidRDefault="002608D1">
      <w:pPr>
        <w:jc w:val="both"/>
        <w:rPr>
          <w:rFonts w:ascii="Arial" w:hAnsi="Arial" w:cs="Arial"/>
          <w:lang w:val="mk-MK"/>
        </w:rPr>
      </w:pPr>
      <w:r>
        <w:rPr>
          <w:rFonts w:ascii="Arial" w:hAnsi="Arial" w:cs="Arial"/>
          <w:lang w:val="mk-MK"/>
        </w:rPr>
        <w:tab/>
        <w:t>Членови на општествено-јазичниот стручен актив се наставниците од предметната настава по македонски јазик, англиски јазик, француски јазик и историја се:</w:t>
      </w:r>
    </w:p>
    <w:p w:rsidR="00A0714F" w:rsidRDefault="002608D1">
      <w:pPr>
        <w:jc w:val="both"/>
        <w:rPr>
          <w:rFonts w:ascii="Arial" w:hAnsi="Arial" w:cs="Arial"/>
          <w:lang w:val="mk-MK"/>
        </w:rPr>
      </w:pPr>
      <w:r>
        <w:rPr>
          <w:rFonts w:ascii="Arial" w:hAnsi="Arial" w:cs="Arial"/>
          <w:lang w:val="mk-MK"/>
        </w:rPr>
        <w:tab/>
        <w:t>Жаклина Линк</w:t>
      </w:r>
      <w:r>
        <w:rPr>
          <w:rFonts w:ascii="Arial" w:hAnsi="Arial" w:cs="Arial"/>
          <w:lang w:val="mk-MK"/>
        </w:rPr>
        <w:t>ова – наставник по македонски јазик</w:t>
      </w:r>
    </w:p>
    <w:p w:rsidR="00A0714F" w:rsidRDefault="002608D1">
      <w:pPr>
        <w:jc w:val="both"/>
        <w:rPr>
          <w:rFonts w:ascii="Arial" w:hAnsi="Arial" w:cs="Arial"/>
          <w:lang w:val="mk-MK"/>
        </w:rPr>
      </w:pPr>
      <w:r>
        <w:rPr>
          <w:rFonts w:ascii="Arial" w:hAnsi="Arial" w:cs="Arial"/>
          <w:lang w:val="mk-MK"/>
        </w:rPr>
        <w:tab/>
        <w:t>Дубравка Манева – наставник по англиски јазик</w:t>
      </w:r>
    </w:p>
    <w:p w:rsidR="00A0714F" w:rsidRDefault="002608D1">
      <w:pPr>
        <w:jc w:val="both"/>
        <w:rPr>
          <w:rFonts w:ascii="Arial" w:hAnsi="Arial" w:cs="Arial"/>
          <w:lang w:val="mk-MK"/>
        </w:rPr>
      </w:pPr>
      <w:r>
        <w:rPr>
          <w:rFonts w:ascii="Arial" w:hAnsi="Arial" w:cs="Arial"/>
          <w:lang w:val="mk-MK"/>
        </w:rPr>
        <w:tab/>
        <w:t>Александра Аблакова – наставник по англиски јазик</w:t>
      </w:r>
    </w:p>
    <w:p w:rsidR="00A0714F" w:rsidRDefault="002608D1">
      <w:pPr>
        <w:jc w:val="both"/>
        <w:rPr>
          <w:rFonts w:ascii="Arial" w:hAnsi="Arial" w:cs="Arial"/>
          <w:lang w:val="mk-MK"/>
        </w:rPr>
      </w:pPr>
      <w:r>
        <w:rPr>
          <w:rFonts w:ascii="Arial" w:hAnsi="Arial" w:cs="Arial"/>
          <w:lang w:val="mk-MK"/>
        </w:rPr>
        <w:tab/>
        <w:t>Марјан Ќиров  – наставник по германски јазик</w:t>
      </w:r>
    </w:p>
    <w:p w:rsidR="00A0714F" w:rsidRDefault="002608D1">
      <w:pPr>
        <w:jc w:val="both"/>
        <w:rPr>
          <w:rFonts w:ascii="Arial" w:hAnsi="Arial" w:cs="Arial"/>
          <w:lang w:val="mk-MK"/>
        </w:rPr>
      </w:pPr>
      <w:r>
        <w:rPr>
          <w:rFonts w:ascii="Arial" w:hAnsi="Arial" w:cs="Arial"/>
          <w:lang w:val="mk-MK"/>
        </w:rPr>
        <w:tab/>
        <w:t>Венци Попов – наставник по историја</w:t>
      </w:r>
    </w:p>
    <w:p w:rsidR="00A0714F" w:rsidRDefault="002608D1">
      <w:pPr>
        <w:jc w:val="both"/>
        <w:rPr>
          <w:rFonts w:ascii="Arial" w:hAnsi="Arial" w:cs="Arial"/>
          <w:lang w:val="mk-MK"/>
        </w:rPr>
      </w:pPr>
      <w:r>
        <w:rPr>
          <w:rFonts w:ascii="Arial" w:hAnsi="Arial" w:cs="Arial"/>
          <w:lang w:val="mk-MK"/>
        </w:rPr>
        <w:t xml:space="preserve">Претседател на стручниот актив е Венци </w:t>
      </w:r>
      <w:r>
        <w:rPr>
          <w:rFonts w:ascii="Arial" w:hAnsi="Arial" w:cs="Arial"/>
          <w:lang w:val="mk-MK"/>
        </w:rPr>
        <w:t>Попов. Стручниот актив ќе работи по сопствена програма, а програмата ќе ја реализира во соработка со педагогот, дефектологот и директорот.</w:t>
      </w:r>
    </w:p>
    <w:p w:rsidR="00A0714F" w:rsidRDefault="002608D1">
      <w:pPr>
        <w:jc w:val="both"/>
        <w:rPr>
          <w:rFonts w:ascii="Arial" w:hAnsi="Arial" w:cs="Arial"/>
          <w:lang w:val="mk-MK"/>
        </w:rPr>
      </w:pPr>
      <w:r>
        <w:rPr>
          <w:rFonts w:ascii="Arial" w:hAnsi="Arial" w:cs="Arial"/>
          <w:lang w:val="mk-MK"/>
        </w:rPr>
        <w:t>Планирани активности за работа на стручниот актив</w:t>
      </w:r>
    </w:p>
    <w:tbl>
      <w:tblPr>
        <w:tblW w:w="11267"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9"/>
        <w:gridCol w:w="1869"/>
        <w:gridCol w:w="3591"/>
        <w:gridCol w:w="1868"/>
        <w:gridCol w:w="1437"/>
        <w:gridCol w:w="1783"/>
      </w:tblGrid>
      <w:tr w:rsidR="00A0714F">
        <w:trPr>
          <w:trHeight w:val="144"/>
        </w:trPr>
        <w:tc>
          <w:tcPr>
            <w:tcW w:w="719" w:type="dxa"/>
            <w:shd w:val="clear" w:color="auto" w:fill="D6E3BC"/>
          </w:tcPr>
          <w:p w:rsidR="00A0714F" w:rsidRDefault="002608D1">
            <w:pPr>
              <w:spacing w:after="0" w:line="240" w:lineRule="auto"/>
              <w:jc w:val="center"/>
              <w:rPr>
                <w:rFonts w:ascii="Arial" w:hAnsi="Arial" w:cs="Arial"/>
                <w:b/>
              </w:rPr>
            </w:pPr>
            <w:r>
              <w:rPr>
                <w:rFonts w:ascii="Arial" w:hAnsi="Arial" w:cs="Arial"/>
                <w:b/>
              </w:rPr>
              <w:t>Ред</w:t>
            </w:r>
          </w:p>
          <w:p w:rsidR="00A0714F" w:rsidRDefault="002608D1">
            <w:pPr>
              <w:spacing w:after="0" w:line="240" w:lineRule="auto"/>
              <w:jc w:val="center"/>
              <w:rPr>
                <w:rFonts w:ascii="Arial" w:hAnsi="Arial" w:cs="Arial"/>
                <w:b/>
              </w:rPr>
            </w:pPr>
            <w:r>
              <w:rPr>
                <w:rFonts w:ascii="Arial" w:hAnsi="Arial" w:cs="Arial"/>
                <w:b/>
                <w:lang w:val="mk-MK"/>
              </w:rPr>
              <w:t>б</w:t>
            </w:r>
            <w:r>
              <w:rPr>
                <w:rFonts w:ascii="Arial" w:hAnsi="Arial" w:cs="Arial"/>
                <w:b/>
              </w:rPr>
              <w:t>р</w:t>
            </w:r>
            <w:r>
              <w:rPr>
                <w:rFonts w:ascii="Arial" w:hAnsi="Arial" w:cs="Arial"/>
                <w:b/>
                <w:lang w:val="mk-MK"/>
              </w:rPr>
              <w:t>.</w:t>
            </w:r>
          </w:p>
        </w:tc>
        <w:tc>
          <w:tcPr>
            <w:tcW w:w="1869" w:type="dxa"/>
            <w:shd w:val="clear" w:color="auto" w:fill="D6E3BC"/>
          </w:tcPr>
          <w:p w:rsidR="00A0714F" w:rsidRDefault="002608D1">
            <w:pPr>
              <w:spacing w:after="0" w:line="240" w:lineRule="auto"/>
              <w:jc w:val="center"/>
              <w:rPr>
                <w:rFonts w:ascii="Arial" w:hAnsi="Arial" w:cs="Arial"/>
                <w:b/>
              </w:rPr>
            </w:pPr>
            <w:r>
              <w:rPr>
                <w:rFonts w:ascii="Arial" w:hAnsi="Arial" w:cs="Arial"/>
                <w:b/>
              </w:rPr>
              <w:t>цели</w:t>
            </w:r>
          </w:p>
        </w:tc>
        <w:tc>
          <w:tcPr>
            <w:tcW w:w="3591" w:type="dxa"/>
            <w:shd w:val="clear" w:color="auto" w:fill="D6E3BC"/>
          </w:tcPr>
          <w:p w:rsidR="00A0714F" w:rsidRDefault="002608D1">
            <w:pPr>
              <w:spacing w:after="0" w:line="240" w:lineRule="auto"/>
              <w:jc w:val="center"/>
              <w:rPr>
                <w:rFonts w:ascii="Arial" w:hAnsi="Arial" w:cs="Arial"/>
                <w:b/>
              </w:rPr>
            </w:pPr>
            <w:r>
              <w:rPr>
                <w:rFonts w:ascii="Arial" w:hAnsi="Arial" w:cs="Arial"/>
                <w:b/>
              </w:rPr>
              <w:t>Содржини</w:t>
            </w:r>
          </w:p>
        </w:tc>
        <w:tc>
          <w:tcPr>
            <w:tcW w:w="1868" w:type="dxa"/>
            <w:shd w:val="clear" w:color="auto" w:fill="D6E3BC"/>
          </w:tcPr>
          <w:p w:rsidR="00A0714F" w:rsidRDefault="002608D1">
            <w:pPr>
              <w:spacing w:after="0" w:line="240" w:lineRule="auto"/>
              <w:jc w:val="center"/>
              <w:rPr>
                <w:rFonts w:ascii="Arial" w:hAnsi="Arial" w:cs="Arial"/>
                <w:b/>
              </w:rPr>
            </w:pPr>
            <w:r>
              <w:rPr>
                <w:rFonts w:ascii="Arial" w:hAnsi="Arial" w:cs="Arial"/>
                <w:b/>
              </w:rPr>
              <w:t>реализатори</w:t>
            </w:r>
          </w:p>
        </w:tc>
        <w:tc>
          <w:tcPr>
            <w:tcW w:w="1437" w:type="dxa"/>
            <w:shd w:val="clear" w:color="auto" w:fill="D6E3BC"/>
          </w:tcPr>
          <w:p w:rsidR="00A0714F" w:rsidRDefault="002608D1">
            <w:pPr>
              <w:spacing w:after="0" w:line="240" w:lineRule="auto"/>
              <w:jc w:val="center"/>
              <w:rPr>
                <w:rFonts w:ascii="Arial" w:hAnsi="Arial" w:cs="Arial"/>
                <w:b/>
              </w:rPr>
            </w:pPr>
            <w:r>
              <w:rPr>
                <w:rFonts w:ascii="Arial" w:hAnsi="Arial" w:cs="Arial"/>
                <w:b/>
              </w:rPr>
              <w:t>Време на</w:t>
            </w:r>
          </w:p>
          <w:p w:rsidR="00A0714F" w:rsidRDefault="002608D1">
            <w:pPr>
              <w:spacing w:after="0" w:line="240" w:lineRule="auto"/>
              <w:jc w:val="center"/>
              <w:rPr>
                <w:rFonts w:ascii="Arial" w:hAnsi="Arial" w:cs="Arial"/>
                <w:b/>
              </w:rPr>
            </w:pPr>
            <w:r>
              <w:rPr>
                <w:rFonts w:ascii="Arial" w:hAnsi="Arial" w:cs="Arial"/>
                <w:b/>
              </w:rPr>
              <w:t>реализа.</w:t>
            </w:r>
          </w:p>
        </w:tc>
        <w:tc>
          <w:tcPr>
            <w:tcW w:w="1783" w:type="dxa"/>
            <w:shd w:val="clear" w:color="auto" w:fill="D6E3BC"/>
          </w:tcPr>
          <w:p w:rsidR="00A0714F" w:rsidRDefault="002608D1">
            <w:pPr>
              <w:spacing w:after="0" w:line="240" w:lineRule="auto"/>
              <w:jc w:val="center"/>
              <w:rPr>
                <w:rFonts w:ascii="Arial" w:hAnsi="Arial" w:cs="Arial"/>
                <w:b/>
              </w:rPr>
            </w:pPr>
            <w:r>
              <w:rPr>
                <w:rFonts w:ascii="Arial" w:hAnsi="Arial" w:cs="Arial"/>
                <w:b/>
              </w:rPr>
              <w:t>Ресурси</w:t>
            </w:r>
          </w:p>
        </w:tc>
      </w:tr>
      <w:tr w:rsidR="00A0714F">
        <w:trPr>
          <w:trHeight w:val="144"/>
        </w:trPr>
        <w:tc>
          <w:tcPr>
            <w:tcW w:w="719" w:type="dxa"/>
          </w:tcPr>
          <w:p w:rsidR="00A0714F" w:rsidRDefault="002608D1">
            <w:pPr>
              <w:spacing w:after="0" w:line="240" w:lineRule="auto"/>
              <w:rPr>
                <w:rFonts w:ascii="Arial" w:hAnsi="Arial" w:cs="Arial"/>
              </w:rPr>
            </w:pPr>
            <w:r>
              <w:rPr>
                <w:rFonts w:ascii="Arial" w:hAnsi="Arial" w:cs="Arial"/>
              </w:rPr>
              <w:t>1.</w:t>
            </w:r>
          </w:p>
        </w:tc>
        <w:tc>
          <w:tcPr>
            <w:tcW w:w="1869" w:type="dxa"/>
          </w:tcPr>
          <w:p w:rsidR="00A0714F" w:rsidRDefault="002608D1">
            <w:pPr>
              <w:snapToGrid w:val="0"/>
              <w:spacing w:after="0" w:line="240" w:lineRule="auto"/>
              <w:rPr>
                <w:rFonts w:ascii="Arial" w:eastAsia="Times New Roman" w:hAnsi="Arial" w:cs="Arial"/>
              </w:rPr>
            </w:pPr>
            <w:r>
              <w:rPr>
                <w:rFonts w:ascii="Arial" w:eastAsia="Times New Roman" w:hAnsi="Arial" w:cs="Arial"/>
              </w:rPr>
              <w:t xml:space="preserve">Подготовка за реализација на </w:t>
            </w:r>
            <w:r>
              <w:rPr>
                <w:rFonts w:ascii="Arial" w:eastAsia="Times New Roman" w:hAnsi="Arial" w:cs="Arial"/>
              </w:rPr>
              <w:lastRenderedPageBreak/>
              <w:t>воспитно-образовната работа во текот на учебната година</w:t>
            </w: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rPr>
            </w:pPr>
          </w:p>
          <w:p w:rsidR="00A0714F" w:rsidRDefault="00A0714F">
            <w:pPr>
              <w:snapToGrid w:val="0"/>
              <w:spacing w:after="0" w:line="240" w:lineRule="auto"/>
              <w:rPr>
                <w:rFonts w:ascii="Arial" w:eastAsia="Times New Roman" w:hAnsi="Arial" w:cs="Arial"/>
              </w:rPr>
            </w:pPr>
          </w:p>
          <w:p w:rsidR="00A0714F" w:rsidRDefault="00A0714F">
            <w:pPr>
              <w:snapToGrid w:val="0"/>
              <w:spacing w:after="0" w:line="240" w:lineRule="auto"/>
              <w:rPr>
                <w:rFonts w:ascii="Arial" w:eastAsia="Times New Roman" w:hAnsi="Arial" w:cs="Arial"/>
              </w:rPr>
            </w:pPr>
          </w:p>
          <w:p w:rsidR="00A0714F" w:rsidRDefault="00A0714F">
            <w:pPr>
              <w:spacing w:after="0" w:line="240" w:lineRule="auto"/>
              <w:rPr>
                <w:rFonts w:ascii="Arial" w:eastAsia="Times New Roman" w:hAnsi="Arial" w:cs="Arial"/>
              </w:rPr>
            </w:pPr>
          </w:p>
        </w:tc>
        <w:tc>
          <w:tcPr>
            <w:tcW w:w="3591" w:type="dxa"/>
          </w:tcPr>
          <w:p w:rsidR="00A0714F" w:rsidRDefault="002608D1">
            <w:pPr>
              <w:spacing w:after="0" w:line="240" w:lineRule="auto"/>
              <w:rPr>
                <w:rFonts w:ascii="Arial" w:eastAsia="Times New Roman" w:hAnsi="Arial" w:cs="Arial"/>
              </w:rPr>
            </w:pPr>
            <w:r>
              <w:rPr>
                <w:rFonts w:ascii="Arial" w:eastAsia="Times New Roman" w:hAnsi="Arial" w:cs="Arial"/>
              </w:rPr>
              <w:lastRenderedPageBreak/>
              <w:t xml:space="preserve">- Консултации за успешна изработка на глобални и </w:t>
            </w:r>
            <w:r>
              <w:rPr>
                <w:rFonts w:ascii="Arial" w:eastAsia="Times New Roman" w:hAnsi="Arial" w:cs="Arial"/>
              </w:rPr>
              <w:lastRenderedPageBreak/>
              <w:t xml:space="preserve">тематски планирања по сите наставни предмети со интеграција на ЕКО стандардите </w:t>
            </w:r>
            <w:r>
              <w:rPr>
                <w:rFonts w:ascii="Arial" w:eastAsia="Times New Roman" w:hAnsi="Arial" w:cs="Arial"/>
                <w:lang w:val="mk-MK"/>
              </w:rPr>
              <w:t xml:space="preserve">, содржини од МИО </w:t>
            </w:r>
            <w:r>
              <w:rPr>
                <w:rFonts w:ascii="Arial" w:eastAsia="Times New Roman" w:hAnsi="Arial" w:cs="Arial"/>
              </w:rPr>
              <w:t xml:space="preserve">во наставни </w:t>
            </w:r>
            <w:r>
              <w:rPr>
                <w:rFonts w:ascii="Arial" w:eastAsia="Times New Roman" w:hAnsi="Arial" w:cs="Arial"/>
              </w:rPr>
              <w:t>содржини и примена на ИКТ во наставата;</w:t>
            </w:r>
          </w:p>
          <w:p w:rsidR="00A0714F" w:rsidRDefault="00A0714F">
            <w:pPr>
              <w:spacing w:after="0" w:line="240" w:lineRule="auto"/>
              <w:rPr>
                <w:rFonts w:ascii="Arial" w:eastAsia="Times New Roman" w:hAnsi="Arial" w:cs="Arial"/>
              </w:rPr>
            </w:pPr>
          </w:p>
          <w:p w:rsidR="00A0714F" w:rsidRDefault="002608D1">
            <w:pPr>
              <w:spacing w:after="0" w:line="240" w:lineRule="auto"/>
              <w:rPr>
                <w:rFonts w:ascii="Arial" w:eastAsia="Times New Roman" w:hAnsi="Arial" w:cs="Arial"/>
                <w:lang w:val="mk-MK"/>
              </w:rPr>
            </w:pPr>
            <w:r>
              <w:rPr>
                <w:rFonts w:ascii="Arial" w:eastAsia="Times New Roman" w:hAnsi="Arial" w:cs="Arial"/>
                <w:lang w:val="mk-MK"/>
              </w:rPr>
              <w:t>-Посочување линкови до наставни материјали и електронски содржини</w:t>
            </w:r>
          </w:p>
          <w:p w:rsidR="00A0714F" w:rsidRDefault="00A0714F">
            <w:pPr>
              <w:spacing w:after="0" w:line="240" w:lineRule="auto"/>
              <w:rPr>
                <w:rFonts w:ascii="Arial" w:eastAsia="Times New Roman" w:hAnsi="Arial" w:cs="Arial"/>
                <w:lang w:val="mk-MK"/>
              </w:rPr>
            </w:pPr>
          </w:p>
        </w:tc>
        <w:tc>
          <w:tcPr>
            <w:tcW w:w="1868" w:type="dxa"/>
          </w:tcPr>
          <w:p w:rsidR="00A0714F" w:rsidRDefault="002608D1">
            <w:pPr>
              <w:spacing w:after="0" w:line="240" w:lineRule="auto"/>
              <w:rPr>
                <w:rFonts w:ascii="Arial" w:hAnsi="Arial" w:cs="Arial"/>
                <w:lang w:val="mk-MK"/>
              </w:rPr>
            </w:pPr>
            <w:r>
              <w:rPr>
                <w:rFonts w:ascii="Arial" w:hAnsi="Arial" w:cs="Arial"/>
                <w:lang w:val="mk-MK"/>
              </w:rPr>
              <w:lastRenderedPageBreak/>
              <w:t xml:space="preserve">Ж Линкова        Д. Манева             </w:t>
            </w:r>
            <w:r>
              <w:rPr>
                <w:rFonts w:ascii="Arial" w:hAnsi="Arial" w:cs="Arial"/>
                <w:lang w:val="mk-MK"/>
              </w:rPr>
              <w:lastRenderedPageBreak/>
              <w:t>А.Аблакова        М.Ќиров</w:t>
            </w:r>
          </w:p>
          <w:p w:rsidR="00A0714F" w:rsidRDefault="002608D1">
            <w:pPr>
              <w:spacing w:after="0" w:line="240" w:lineRule="auto"/>
              <w:rPr>
                <w:rFonts w:ascii="Arial" w:hAnsi="Arial" w:cs="Arial"/>
                <w:lang w:val="mk-MK"/>
              </w:rPr>
            </w:pPr>
            <w:r>
              <w:rPr>
                <w:rFonts w:ascii="Arial" w:hAnsi="Arial" w:cs="Arial"/>
                <w:lang w:val="mk-MK"/>
              </w:rPr>
              <w:t xml:space="preserve">В. Попов </w:t>
            </w:r>
          </w:p>
          <w:p w:rsidR="00A0714F" w:rsidRDefault="00A0714F">
            <w:pPr>
              <w:spacing w:after="0" w:line="240" w:lineRule="auto"/>
              <w:rPr>
                <w:rFonts w:ascii="Arial" w:hAnsi="Arial" w:cs="Arial"/>
                <w:lang w:val="mk-MK"/>
              </w:rPr>
            </w:pPr>
          </w:p>
        </w:tc>
        <w:tc>
          <w:tcPr>
            <w:tcW w:w="1437" w:type="dxa"/>
          </w:tcPr>
          <w:p w:rsidR="00A0714F" w:rsidRDefault="002608D1">
            <w:pPr>
              <w:spacing w:after="0" w:line="240" w:lineRule="auto"/>
              <w:jc w:val="center"/>
              <w:rPr>
                <w:rFonts w:ascii="Arial" w:hAnsi="Arial" w:cs="Arial"/>
              </w:rPr>
            </w:pPr>
            <w:r>
              <w:rPr>
                <w:rFonts w:ascii="Arial" w:hAnsi="Arial" w:cs="Arial"/>
              </w:rPr>
              <w:lastRenderedPageBreak/>
              <w:t>Август</w:t>
            </w:r>
          </w:p>
        </w:tc>
        <w:tc>
          <w:tcPr>
            <w:tcW w:w="1783" w:type="dxa"/>
          </w:tcPr>
          <w:p w:rsidR="00A0714F" w:rsidRDefault="002608D1">
            <w:pPr>
              <w:spacing w:after="0" w:line="240" w:lineRule="auto"/>
              <w:rPr>
                <w:rFonts w:ascii="Arial" w:hAnsi="Arial" w:cs="Arial"/>
                <w:lang w:val="mk-MK" w:eastAsia="en-US"/>
              </w:rPr>
            </w:pPr>
            <w:r>
              <w:rPr>
                <w:rFonts w:ascii="Arial" w:hAnsi="Arial" w:cs="Arial"/>
                <w:lang w:val="mk-MK" w:eastAsia="en-US"/>
              </w:rPr>
              <w:t xml:space="preserve">Наставните планови и </w:t>
            </w:r>
            <w:r>
              <w:rPr>
                <w:rFonts w:ascii="Arial" w:hAnsi="Arial" w:cs="Arial"/>
                <w:lang w:val="mk-MK" w:eastAsia="en-US"/>
              </w:rPr>
              <w:lastRenderedPageBreak/>
              <w:t>програми</w:t>
            </w:r>
          </w:p>
          <w:p w:rsidR="00A0714F" w:rsidRDefault="00A0714F">
            <w:pPr>
              <w:spacing w:after="0" w:line="240" w:lineRule="auto"/>
              <w:rPr>
                <w:rFonts w:ascii="Arial" w:hAnsi="Arial" w:cs="Arial"/>
                <w:lang w:val="mk-MK" w:eastAsia="en-US"/>
              </w:rPr>
            </w:pPr>
          </w:p>
          <w:p w:rsidR="00A0714F" w:rsidRDefault="002608D1">
            <w:pPr>
              <w:spacing w:after="0" w:line="240" w:lineRule="auto"/>
              <w:rPr>
                <w:rFonts w:ascii="Arial" w:hAnsi="Arial" w:cs="Arial"/>
                <w:lang w:val="mk-MK" w:eastAsia="en-US"/>
              </w:rPr>
            </w:pPr>
            <w:hyperlink r:id="rId32" w:history="1">
              <w:r>
                <w:rPr>
                  <w:rFonts w:ascii="Arial" w:hAnsi="Arial" w:cs="Arial"/>
                  <w:color w:val="0000FF"/>
                  <w:u w:val="single"/>
                  <w:lang w:val="mk-MK" w:eastAsia="en-US"/>
                </w:rPr>
                <w:t>http://bro.gov.mk/index.php?q=osnovno-obrazovanie</w:t>
              </w:r>
            </w:hyperlink>
          </w:p>
          <w:p w:rsidR="00A0714F" w:rsidRDefault="00A0714F">
            <w:pPr>
              <w:spacing w:after="0" w:line="240" w:lineRule="auto"/>
              <w:rPr>
                <w:rFonts w:ascii="Arial" w:hAnsi="Arial" w:cs="Arial"/>
                <w:b/>
                <w:lang w:val="mk-MK"/>
              </w:rPr>
            </w:pPr>
          </w:p>
          <w:p w:rsidR="00A0714F" w:rsidRDefault="002608D1">
            <w:pPr>
              <w:spacing w:after="0" w:line="240" w:lineRule="auto"/>
              <w:jc w:val="center"/>
              <w:rPr>
                <w:rFonts w:ascii="Arial" w:hAnsi="Arial" w:cs="Arial"/>
                <w:lang w:val="mk-MK"/>
              </w:rPr>
            </w:pPr>
            <w:r>
              <w:rPr>
                <w:rFonts w:ascii="Arial" w:hAnsi="Arial" w:cs="Arial"/>
                <w:lang w:val="mk-MK"/>
              </w:rPr>
              <w:t>Затворени групи- фб профили по македонски ј. англиски ј. германски ј.</w:t>
            </w:r>
          </w:p>
          <w:p w:rsidR="00A0714F" w:rsidRDefault="002608D1">
            <w:pPr>
              <w:spacing w:after="0" w:line="240" w:lineRule="auto"/>
              <w:rPr>
                <w:rFonts w:ascii="Arial" w:hAnsi="Arial" w:cs="Arial"/>
                <w:lang w:val="mk-MK"/>
              </w:rPr>
            </w:pPr>
            <w:r>
              <w:rPr>
                <w:rFonts w:ascii="Arial" w:hAnsi="Arial" w:cs="Arial"/>
                <w:lang w:val="mk-MK"/>
              </w:rPr>
              <w:t xml:space="preserve">   француски ј.       историја</w:t>
            </w:r>
          </w:p>
        </w:tc>
      </w:tr>
      <w:tr w:rsidR="00A0714F">
        <w:trPr>
          <w:trHeight w:val="144"/>
        </w:trPr>
        <w:tc>
          <w:tcPr>
            <w:tcW w:w="719" w:type="dxa"/>
          </w:tcPr>
          <w:p w:rsidR="00A0714F" w:rsidRDefault="002608D1">
            <w:pPr>
              <w:spacing w:after="0" w:line="240" w:lineRule="auto"/>
              <w:jc w:val="center"/>
              <w:rPr>
                <w:rFonts w:ascii="Arial" w:hAnsi="Arial" w:cs="Arial"/>
              </w:rPr>
            </w:pPr>
            <w:r>
              <w:rPr>
                <w:rFonts w:ascii="Arial" w:hAnsi="Arial" w:cs="Arial"/>
              </w:rPr>
              <w:lastRenderedPageBreak/>
              <w:t>2.</w:t>
            </w:r>
          </w:p>
        </w:tc>
        <w:tc>
          <w:tcPr>
            <w:tcW w:w="1869" w:type="dxa"/>
          </w:tcPr>
          <w:p w:rsidR="00A0714F" w:rsidRDefault="002608D1">
            <w:pPr>
              <w:snapToGrid w:val="0"/>
              <w:spacing w:after="0" w:line="240" w:lineRule="auto"/>
              <w:rPr>
                <w:rFonts w:ascii="Arial" w:eastAsia="Times New Roman" w:hAnsi="Arial" w:cs="Arial"/>
              </w:rPr>
            </w:pPr>
            <w:r>
              <w:rPr>
                <w:rFonts w:ascii="Arial" w:eastAsia="Times New Roman" w:hAnsi="Arial" w:cs="Arial"/>
              </w:rPr>
              <w:t xml:space="preserve">Меѓусебно помагање преку пренесување на </w:t>
            </w:r>
            <w:r>
              <w:rPr>
                <w:rFonts w:ascii="Arial" w:eastAsia="Times New Roman" w:hAnsi="Arial" w:cs="Arial"/>
              </w:rPr>
              <w:t>искуства за</w:t>
            </w:r>
          </w:p>
          <w:p w:rsidR="00A0714F" w:rsidRDefault="002608D1">
            <w:pPr>
              <w:snapToGrid w:val="0"/>
              <w:spacing w:after="0" w:line="240" w:lineRule="auto"/>
              <w:rPr>
                <w:rFonts w:ascii="Arial" w:eastAsia="Times New Roman" w:hAnsi="Arial" w:cs="Arial"/>
              </w:rPr>
            </w:pPr>
            <w:r>
              <w:rPr>
                <w:rFonts w:ascii="Arial" w:eastAsia="Times New Roman" w:hAnsi="Arial" w:cs="Arial"/>
              </w:rPr>
              <w:t>квалитетот на наставата преку внесување на современи методи,техники и нагледни средства во наставниот процес.</w:t>
            </w: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 xml:space="preserve">-Подобрување на процесот на следење во  наставата. </w:t>
            </w: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hAnsi="Arial" w:cs="Arial"/>
                <w:lang w:val="mk-MK"/>
              </w:rPr>
              <w:t>Согледување на предностите од примена на ИКТ при групна работа со учениците</w:t>
            </w:r>
          </w:p>
          <w:p w:rsidR="00A0714F" w:rsidRDefault="00A0714F">
            <w:pPr>
              <w:snapToGrid w:val="0"/>
              <w:spacing w:after="0" w:line="240" w:lineRule="auto"/>
              <w:rPr>
                <w:rFonts w:ascii="Arial" w:eastAsia="Times New Roman" w:hAnsi="Arial" w:cs="Arial"/>
                <w:lang w:val="mk-MK"/>
              </w:rPr>
            </w:pPr>
          </w:p>
        </w:tc>
        <w:tc>
          <w:tcPr>
            <w:tcW w:w="3591" w:type="dxa"/>
          </w:tcPr>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При</w:t>
            </w:r>
            <w:r>
              <w:rPr>
                <w:rFonts w:ascii="Arial" w:eastAsia="Times New Roman" w:hAnsi="Arial" w:cs="Arial"/>
                <w:lang w:val="mk-MK"/>
              </w:rPr>
              <w:t>ем,заведување и распределба на бесплатни учебници за учениците</w:t>
            </w: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Известување и дисиминација од посетените семинари организирани од БРО</w:t>
            </w:r>
          </w:p>
          <w:p w:rsidR="00A0714F" w:rsidRDefault="00A0714F">
            <w:pPr>
              <w:snapToGrid w:val="0"/>
              <w:spacing w:after="0" w:line="240" w:lineRule="auto"/>
              <w:rPr>
                <w:rFonts w:ascii="Arial" w:eastAsia="Times New Roman" w:hAnsi="Arial" w:cs="Arial"/>
                <w:lang w:val="mk-MK"/>
              </w:rPr>
            </w:pPr>
          </w:p>
          <w:p w:rsidR="00A0714F" w:rsidRDefault="002608D1">
            <w:pPr>
              <w:contextualSpacing/>
              <w:rPr>
                <w:rFonts w:ascii="Arial" w:hAnsi="Arial" w:cs="Arial"/>
                <w:lang w:val="mk-MK"/>
              </w:rPr>
            </w:pPr>
            <w:r>
              <w:rPr>
                <w:rFonts w:ascii="Arial" w:hAnsi="Arial" w:cs="Arial"/>
                <w:b/>
                <w:lang w:val="mk-MK"/>
              </w:rPr>
              <w:t>-</w:t>
            </w:r>
            <w:r>
              <w:rPr>
                <w:rFonts w:ascii="Arial" w:hAnsi="Arial" w:cs="Arial"/>
                <w:lang w:val="mk-MK"/>
              </w:rPr>
              <w:t>Креирање на електронска колаборативна платформа</w:t>
            </w:r>
          </w:p>
          <w:p w:rsidR="00A0714F" w:rsidRDefault="002608D1">
            <w:pPr>
              <w:contextualSpacing/>
              <w:rPr>
                <w:rFonts w:ascii="Arial" w:hAnsi="Arial" w:cs="Arial"/>
                <w:lang w:val="mk-MK"/>
              </w:rPr>
            </w:pPr>
            <w:r>
              <w:rPr>
                <w:rFonts w:ascii="Arial" w:hAnsi="Arial" w:cs="Arial"/>
                <w:lang w:val="mk-MK"/>
              </w:rPr>
              <w:t xml:space="preserve">-Усогласување на термините за одржување часови од додатна, дополнителна </w:t>
            </w:r>
            <w:r>
              <w:rPr>
                <w:rFonts w:ascii="Arial" w:hAnsi="Arial" w:cs="Arial"/>
                <w:lang w:val="mk-MK"/>
              </w:rPr>
              <w:t>настава и слободни ученички активности</w:t>
            </w:r>
          </w:p>
          <w:p w:rsidR="00A0714F" w:rsidRDefault="00A0714F">
            <w:pPr>
              <w:contextualSpacing/>
              <w:rPr>
                <w:rFonts w:ascii="Arial" w:hAnsi="Arial" w:cs="Arial"/>
                <w:lang w:val="mk-MK"/>
              </w:rPr>
            </w:pPr>
          </w:p>
          <w:p w:rsidR="00A0714F" w:rsidRDefault="002608D1">
            <w:pPr>
              <w:contextualSpacing/>
              <w:rPr>
                <w:rFonts w:ascii="Arial" w:hAnsi="Arial" w:cs="Arial"/>
                <w:lang w:val="mk-MK"/>
              </w:rPr>
            </w:pPr>
            <w:r>
              <w:rPr>
                <w:rFonts w:ascii="Arial" w:hAnsi="Arial" w:cs="Arial"/>
                <w:lang w:val="mk-MK"/>
              </w:rPr>
              <w:t>-Планирање на нагледни часовии теми за предавања од педагог и дефектолог</w:t>
            </w:r>
          </w:p>
          <w:p w:rsidR="00A0714F" w:rsidRDefault="00A0714F">
            <w:pPr>
              <w:contextualSpacing/>
              <w:rPr>
                <w:rFonts w:ascii="Arial" w:eastAsia="Times New Roman" w:hAnsi="Arial" w:cs="Arial"/>
                <w:lang w:val="mk-MK"/>
              </w:rPr>
            </w:pPr>
          </w:p>
          <w:p w:rsidR="00A0714F" w:rsidRDefault="002608D1">
            <w:pPr>
              <w:rPr>
                <w:rFonts w:ascii="Arial" w:hAnsi="Arial" w:cs="Arial"/>
                <w:lang w:val="mk-MK"/>
              </w:rPr>
            </w:pPr>
            <w:r>
              <w:rPr>
                <w:rFonts w:ascii="Arial" w:hAnsi="Arial" w:cs="Arial"/>
                <w:lang w:val="mk-MK"/>
              </w:rPr>
              <w:t>-Нагледен час по англиски ј. -Користење на разновидни техники на учење и ИКТ при групна работа во учењето и подучувањето</w:t>
            </w:r>
          </w:p>
          <w:p w:rsidR="00A0714F" w:rsidRDefault="00A0714F">
            <w:pPr>
              <w:snapToGrid w:val="0"/>
              <w:spacing w:after="0" w:line="240" w:lineRule="auto"/>
              <w:rPr>
                <w:rFonts w:ascii="Arial" w:eastAsia="Times New Roman" w:hAnsi="Arial" w:cs="Arial"/>
                <w:lang w:val="mk-MK"/>
              </w:rPr>
            </w:pPr>
          </w:p>
        </w:tc>
        <w:tc>
          <w:tcPr>
            <w:tcW w:w="1868" w:type="dxa"/>
          </w:tcPr>
          <w:p w:rsidR="00A0714F" w:rsidRDefault="002608D1">
            <w:pPr>
              <w:spacing w:after="0" w:line="240" w:lineRule="auto"/>
              <w:rPr>
                <w:rFonts w:ascii="Arial" w:hAnsi="Arial" w:cs="Arial"/>
                <w:lang w:val="mk-MK"/>
              </w:rPr>
            </w:pPr>
            <w:r>
              <w:rPr>
                <w:rFonts w:ascii="Arial" w:hAnsi="Arial" w:cs="Arial"/>
                <w:lang w:val="mk-MK"/>
              </w:rPr>
              <w:t xml:space="preserve">Ж Линкова        Д. </w:t>
            </w:r>
            <w:r>
              <w:rPr>
                <w:rFonts w:ascii="Arial" w:hAnsi="Arial" w:cs="Arial"/>
                <w:lang w:val="mk-MK"/>
              </w:rPr>
              <w:t>Манева             А.Аблакова        М.Ќиров</w:t>
            </w:r>
          </w:p>
          <w:p w:rsidR="00A0714F" w:rsidRDefault="002608D1">
            <w:pPr>
              <w:spacing w:after="0" w:line="240" w:lineRule="auto"/>
              <w:rPr>
                <w:rFonts w:ascii="Arial" w:hAnsi="Arial" w:cs="Arial"/>
                <w:lang w:val="mk-MK"/>
              </w:rPr>
            </w:pPr>
            <w:r>
              <w:rPr>
                <w:rFonts w:ascii="Arial" w:hAnsi="Arial" w:cs="Arial"/>
                <w:lang w:val="mk-MK"/>
              </w:rPr>
              <w:t xml:space="preserve">В. Попов </w:t>
            </w:r>
          </w:p>
          <w:p w:rsidR="00A0714F" w:rsidRDefault="00A0714F">
            <w:pPr>
              <w:rPr>
                <w:rFonts w:ascii="Arial" w:hAnsi="Arial" w:cs="Arial"/>
                <w:lang w:val="mk-MK"/>
              </w:rPr>
            </w:pPr>
          </w:p>
          <w:p w:rsidR="00A0714F" w:rsidRDefault="00A0714F">
            <w:pPr>
              <w:spacing w:after="0" w:line="240" w:lineRule="auto"/>
              <w:rPr>
                <w:rFonts w:ascii="Arial" w:eastAsia="Times New Roman" w:hAnsi="Arial" w:cs="Arial"/>
                <w:lang w:val="mk-MK"/>
              </w:rPr>
            </w:pPr>
          </w:p>
          <w:p w:rsidR="00A0714F" w:rsidRDefault="00A0714F">
            <w:pPr>
              <w:spacing w:after="0" w:line="240" w:lineRule="auto"/>
              <w:rPr>
                <w:rFonts w:ascii="Arial" w:eastAsia="Times New Roman" w:hAnsi="Arial" w:cs="Arial"/>
                <w:lang w:val="mk-MK"/>
              </w:rPr>
            </w:pPr>
          </w:p>
          <w:p w:rsidR="00A0714F" w:rsidRDefault="00A0714F">
            <w:pPr>
              <w:spacing w:after="0" w:line="240" w:lineRule="auto"/>
              <w:rPr>
                <w:rFonts w:ascii="Arial" w:eastAsia="Times New Roman" w:hAnsi="Arial" w:cs="Arial"/>
                <w:lang w:val="mk-MK"/>
              </w:rPr>
            </w:pPr>
          </w:p>
          <w:p w:rsidR="00A0714F" w:rsidRDefault="00A0714F">
            <w:pPr>
              <w:spacing w:after="0" w:line="240" w:lineRule="auto"/>
              <w:rPr>
                <w:rFonts w:ascii="Arial" w:eastAsia="Times New Roman" w:hAnsi="Arial" w:cs="Arial"/>
                <w:lang w:val="mk-MK"/>
              </w:rPr>
            </w:pPr>
          </w:p>
          <w:p w:rsidR="00A0714F" w:rsidRDefault="00A0714F">
            <w:pPr>
              <w:spacing w:after="0" w:line="240" w:lineRule="auto"/>
              <w:rPr>
                <w:rFonts w:ascii="Arial" w:eastAsia="Times New Roman" w:hAnsi="Arial" w:cs="Arial"/>
                <w:lang w:val="mk-MK"/>
              </w:rPr>
            </w:pPr>
          </w:p>
          <w:p w:rsidR="00A0714F" w:rsidRDefault="00A0714F">
            <w:pPr>
              <w:spacing w:after="0" w:line="240" w:lineRule="auto"/>
              <w:rPr>
                <w:rFonts w:ascii="Arial" w:eastAsia="Times New Roman" w:hAnsi="Arial" w:cs="Arial"/>
                <w:lang w:val="mk-MK"/>
              </w:rPr>
            </w:pPr>
          </w:p>
          <w:p w:rsidR="00A0714F" w:rsidRDefault="00A0714F">
            <w:pPr>
              <w:spacing w:after="0" w:line="240" w:lineRule="auto"/>
              <w:rPr>
                <w:rFonts w:ascii="Arial" w:eastAsia="Times New Roman" w:hAnsi="Arial" w:cs="Arial"/>
                <w:lang w:val="mk-MK"/>
              </w:rPr>
            </w:pPr>
          </w:p>
          <w:p w:rsidR="00A0714F" w:rsidRDefault="00A0714F">
            <w:pPr>
              <w:spacing w:after="0" w:line="240" w:lineRule="auto"/>
              <w:rPr>
                <w:rFonts w:ascii="Arial" w:eastAsia="Times New Roman" w:hAnsi="Arial" w:cs="Arial"/>
                <w:lang w:val="mk-MK"/>
              </w:rPr>
            </w:pPr>
          </w:p>
          <w:p w:rsidR="00A0714F" w:rsidRDefault="00A0714F">
            <w:pPr>
              <w:spacing w:after="0" w:line="240" w:lineRule="auto"/>
              <w:rPr>
                <w:rFonts w:ascii="Arial" w:eastAsia="Times New Roman" w:hAnsi="Arial" w:cs="Arial"/>
                <w:lang w:val="mk-MK"/>
              </w:rPr>
            </w:pPr>
          </w:p>
          <w:p w:rsidR="00A0714F" w:rsidRDefault="00A0714F">
            <w:pPr>
              <w:spacing w:after="0" w:line="240" w:lineRule="auto"/>
              <w:rPr>
                <w:rFonts w:ascii="Arial" w:eastAsia="Times New Roman" w:hAnsi="Arial" w:cs="Arial"/>
                <w:lang w:val="mk-MK"/>
              </w:rPr>
            </w:pPr>
          </w:p>
          <w:p w:rsidR="00A0714F" w:rsidRDefault="00A0714F">
            <w:pPr>
              <w:spacing w:after="0" w:line="240" w:lineRule="auto"/>
              <w:rPr>
                <w:rFonts w:ascii="Arial" w:eastAsia="Times New Roman" w:hAnsi="Arial" w:cs="Arial"/>
                <w:lang w:val="mk-MK"/>
              </w:rPr>
            </w:pPr>
          </w:p>
          <w:p w:rsidR="00A0714F" w:rsidRDefault="00A0714F">
            <w:pPr>
              <w:spacing w:after="0" w:line="240" w:lineRule="auto"/>
              <w:rPr>
                <w:rFonts w:ascii="Arial" w:eastAsia="Times New Roman" w:hAnsi="Arial" w:cs="Arial"/>
                <w:lang w:val="mk-MK"/>
              </w:rPr>
            </w:pPr>
          </w:p>
          <w:p w:rsidR="00A0714F" w:rsidRDefault="00A0714F">
            <w:pPr>
              <w:spacing w:after="0" w:line="240" w:lineRule="auto"/>
              <w:rPr>
                <w:rFonts w:ascii="Arial" w:hAnsi="Arial" w:cs="Arial"/>
                <w:lang w:val="mk-MK"/>
              </w:rPr>
            </w:pPr>
          </w:p>
          <w:p w:rsidR="00A0714F" w:rsidRDefault="002608D1">
            <w:pPr>
              <w:spacing w:after="0" w:line="240" w:lineRule="auto"/>
              <w:rPr>
                <w:rFonts w:ascii="Arial" w:eastAsia="Times New Roman" w:hAnsi="Arial" w:cs="Arial"/>
                <w:lang w:val="mk-MK"/>
              </w:rPr>
            </w:pPr>
            <w:r>
              <w:rPr>
                <w:rFonts w:ascii="Arial" w:hAnsi="Arial" w:cs="Arial"/>
                <w:lang w:val="mk-MK"/>
              </w:rPr>
              <w:t>Д.  Манева – наставник по англиски јазик</w:t>
            </w:r>
          </w:p>
        </w:tc>
        <w:tc>
          <w:tcPr>
            <w:tcW w:w="1437" w:type="dxa"/>
          </w:tcPr>
          <w:p w:rsidR="00A0714F" w:rsidRDefault="002608D1">
            <w:pPr>
              <w:spacing w:after="0" w:line="240" w:lineRule="auto"/>
              <w:jc w:val="center"/>
              <w:rPr>
                <w:rFonts w:ascii="Arial" w:hAnsi="Arial" w:cs="Arial"/>
              </w:rPr>
            </w:pPr>
            <w:r>
              <w:rPr>
                <w:rFonts w:ascii="Arial" w:hAnsi="Arial" w:cs="Arial"/>
              </w:rPr>
              <w:t>Септември</w:t>
            </w:r>
          </w:p>
        </w:tc>
        <w:tc>
          <w:tcPr>
            <w:tcW w:w="1783" w:type="dxa"/>
          </w:tcPr>
          <w:p w:rsidR="00A0714F" w:rsidRDefault="002608D1">
            <w:pPr>
              <w:spacing w:after="0" w:line="240" w:lineRule="auto"/>
              <w:rPr>
                <w:rFonts w:ascii="Arial" w:hAnsi="Arial" w:cs="Arial"/>
              </w:rPr>
            </w:pPr>
            <w:r>
              <w:rPr>
                <w:rFonts w:ascii="Arial" w:hAnsi="Arial" w:cs="Arial"/>
                <w:lang w:val="mk-MK"/>
              </w:rPr>
              <w:t>-</w:t>
            </w:r>
            <w:r>
              <w:rPr>
                <w:rFonts w:ascii="Arial" w:hAnsi="Arial" w:cs="Arial"/>
              </w:rPr>
              <w:t>Стручна литература</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rPr>
            </w:pPr>
            <w:r>
              <w:rPr>
                <w:rFonts w:ascii="Arial" w:hAnsi="Arial" w:cs="Arial"/>
                <w:lang w:val="mk-MK"/>
              </w:rPr>
              <w:t>-</w:t>
            </w:r>
            <w:r>
              <w:rPr>
                <w:rFonts w:ascii="Arial" w:hAnsi="Arial" w:cs="Arial"/>
              </w:rPr>
              <w:t>Компјутер</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rPr>
            </w:pPr>
            <w:r>
              <w:rPr>
                <w:rFonts w:ascii="Arial" w:hAnsi="Arial" w:cs="Arial"/>
                <w:lang w:val="mk-MK"/>
              </w:rPr>
              <w:t>-</w:t>
            </w:r>
            <w:r>
              <w:rPr>
                <w:rFonts w:ascii="Arial" w:hAnsi="Arial" w:cs="Arial"/>
              </w:rPr>
              <w:t>Речник</w:t>
            </w:r>
          </w:p>
          <w:p w:rsidR="00A0714F" w:rsidRDefault="00A0714F">
            <w:pPr>
              <w:spacing w:after="0" w:line="240" w:lineRule="auto"/>
              <w:rPr>
                <w:rFonts w:ascii="Arial" w:hAnsi="Arial" w:cs="Arial"/>
              </w:rPr>
            </w:pPr>
          </w:p>
          <w:p w:rsidR="00A0714F" w:rsidRDefault="002608D1">
            <w:pPr>
              <w:spacing w:after="0" w:line="240" w:lineRule="auto"/>
              <w:rPr>
                <w:rFonts w:ascii="Arial" w:hAnsi="Arial" w:cs="Arial"/>
                <w:lang w:val="mk-MK"/>
              </w:rPr>
            </w:pPr>
            <w:r>
              <w:rPr>
                <w:rFonts w:ascii="Arial" w:eastAsia="Times New Roman" w:hAnsi="Arial" w:cs="Arial"/>
              </w:rPr>
              <w:t>Веб-страница за образование</w:t>
            </w:r>
          </w:p>
          <w:p w:rsidR="00A0714F" w:rsidRDefault="002608D1">
            <w:pPr>
              <w:spacing w:after="0" w:line="240" w:lineRule="auto"/>
              <w:rPr>
                <w:rFonts w:ascii="Arial" w:hAnsi="Arial" w:cs="Arial"/>
                <w:lang w:val="mk-MK"/>
              </w:rPr>
            </w:pPr>
            <w:hyperlink r:id="rId33" w:tgtFrame="_blank" w:history="1">
              <w:r>
                <w:rPr>
                  <w:rFonts w:ascii="Arial" w:eastAsia="Times New Roman" w:hAnsi="Arial" w:cs="Arial"/>
                  <w:color w:val="0000FF"/>
                  <w:u w:val="single"/>
                  <w:lang w:val="mk-MK"/>
                </w:rPr>
                <w:t>http://obrazovanie.literatura.mk/</w:t>
              </w:r>
            </w:hyperlink>
          </w:p>
          <w:p w:rsidR="00A0714F" w:rsidRDefault="002608D1">
            <w:pPr>
              <w:spacing w:after="0" w:line="240" w:lineRule="auto"/>
              <w:rPr>
                <w:rFonts w:ascii="Arial" w:hAnsi="Arial" w:cs="Arial"/>
                <w:lang w:val="mk-MK"/>
              </w:rPr>
            </w:pPr>
            <w:r>
              <w:rPr>
                <w:rFonts w:ascii="Arial" w:hAnsi="Arial" w:cs="Arial"/>
                <w:lang w:val="mk-MK"/>
              </w:rPr>
              <w:t>интернет</w:t>
            </w:r>
          </w:p>
          <w:p w:rsidR="00A0714F" w:rsidRDefault="002608D1">
            <w:pPr>
              <w:spacing w:after="0" w:line="240" w:lineRule="auto"/>
              <w:rPr>
                <w:rFonts w:ascii="Arial" w:hAnsi="Arial" w:cs="Arial"/>
                <w:lang w:val="mk-MK"/>
              </w:rPr>
            </w:pPr>
            <w:r>
              <w:rPr>
                <w:rFonts w:ascii="Arial" w:hAnsi="Arial" w:cs="Arial"/>
                <w:lang w:val="mk-MK"/>
              </w:rPr>
              <w:t>- Наставен план</w:t>
            </w:r>
          </w:p>
          <w:p w:rsidR="00A0714F" w:rsidRDefault="002608D1">
            <w:pPr>
              <w:spacing w:after="0" w:line="240" w:lineRule="auto"/>
              <w:rPr>
                <w:rFonts w:ascii="Arial" w:hAnsi="Arial" w:cs="Arial"/>
                <w:lang w:val="mk-MK"/>
              </w:rPr>
            </w:pPr>
            <w:r>
              <w:rPr>
                <w:rFonts w:ascii="Arial" w:hAnsi="Arial" w:cs="Arial"/>
                <w:lang w:val="mk-MK"/>
              </w:rPr>
              <w:t>-распоред на часови од задолжител. н.</w:t>
            </w:r>
          </w:p>
          <w:p w:rsidR="00A0714F" w:rsidRDefault="002608D1">
            <w:pPr>
              <w:spacing w:after="0" w:line="240" w:lineRule="auto"/>
              <w:rPr>
                <w:rFonts w:ascii="Arial" w:hAnsi="Arial" w:cs="Arial"/>
                <w:lang w:val="mk-MK"/>
              </w:rPr>
            </w:pPr>
            <w:r>
              <w:rPr>
                <w:rFonts w:ascii="Arial" w:hAnsi="Arial" w:cs="Arial"/>
                <w:lang w:val="mk-MK"/>
              </w:rPr>
              <w:t>-Годишни, тематски и дневни планирања</w:t>
            </w:r>
          </w:p>
          <w:p w:rsidR="00A0714F" w:rsidRDefault="002608D1">
            <w:pPr>
              <w:spacing w:after="0" w:line="240" w:lineRule="auto"/>
              <w:rPr>
                <w:rFonts w:ascii="Arial" w:hAnsi="Arial" w:cs="Arial"/>
                <w:lang w:val="mk-MK"/>
              </w:rPr>
            </w:pPr>
            <w:r>
              <w:rPr>
                <w:rFonts w:ascii="Arial" w:hAnsi="Arial" w:cs="Arial"/>
                <w:lang w:val="mk-MK"/>
              </w:rPr>
              <w:t>-Годишна програма на педагог и дефектолог</w:t>
            </w:r>
          </w:p>
          <w:p w:rsidR="00A0714F" w:rsidRDefault="002608D1">
            <w:pPr>
              <w:rPr>
                <w:rFonts w:ascii="Arial" w:hAnsi="Arial" w:cs="Arial"/>
                <w:lang w:val="mk-MK"/>
              </w:rPr>
            </w:pPr>
            <w:r>
              <w:rPr>
                <w:rFonts w:ascii="Arial" w:hAnsi="Arial" w:cs="Arial"/>
                <w:lang w:val="ru-RU"/>
              </w:rPr>
              <w:t>-Практичен приказ                    -Стручна литература          -Компјутер</w:t>
            </w:r>
            <w:r>
              <w:rPr>
                <w:rFonts w:ascii="Arial" w:hAnsi="Arial" w:cs="Arial"/>
                <w:lang w:val="ru-RU"/>
              </w:rPr>
              <w:t xml:space="preserve">            -Интернет</w:t>
            </w:r>
          </w:p>
        </w:tc>
      </w:tr>
      <w:tr w:rsidR="00A0714F">
        <w:trPr>
          <w:trHeight w:val="144"/>
        </w:trPr>
        <w:tc>
          <w:tcPr>
            <w:tcW w:w="719" w:type="dxa"/>
          </w:tcPr>
          <w:p w:rsidR="00A0714F" w:rsidRDefault="002608D1">
            <w:pPr>
              <w:spacing w:after="0" w:line="240" w:lineRule="auto"/>
              <w:jc w:val="center"/>
              <w:rPr>
                <w:rFonts w:ascii="Arial" w:hAnsi="Arial" w:cs="Arial"/>
              </w:rPr>
            </w:pPr>
            <w:r>
              <w:rPr>
                <w:rFonts w:ascii="Arial" w:hAnsi="Arial" w:cs="Arial"/>
              </w:rPr>
              <w:t>3.</w:t>
            </w:r>
          </w:p>
        </w:tc>
        <w:tc>
          <w:tcPr>
            <w:tcW w:w="1869" w:type="dxa"/>
          </w:tcPr>
          <w:p w:rsidR="00A0714F" w:rsidRDefault="002608D1">
            <w:pPr>
              <w:snapToGrid w:val="0"/>
              <w:spacing w:after="0" w:line="240" w:lineRule="auto"/>
              <w:rPr>
                <w:rFonts w:ascii="Arial" w:eastAsia="Times New Roman" w:hAnsi="Arial" w:cs="Arial"/>
                <w:lang w:val="mk-MK"/>
              </w:rPr>
            </w:pPr>
            <w:r>
              <w:rPr>
                <w:rFonts w:ascii="Arial" w:eastAsia="Times New Roman" w:hAnsi="Arial" w:cs="Arial"/>
              </w:rPr>
              <w:t xml:space="preserve">Подобрување на ефикасноста во наставата. </w:t>
            </w: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Поттикнување на учениците за натпревар и повисоки постигања</w:t>
            </w: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Насочување и помош при изготвување ИОП</w:t>
            </w:r>
          </w:p>
          <w:p w:rsidR="00A0714F" w:rsidRDefault="00A0714F">
            <w:pPr>
              <w:snapToGrid w:val="0"/>
              <w:spacing w:after="0" w:line="240" w:lineRule="auto"/>
              <w:rPr>
                <w:rFonts w:ascii="Arial" w:eastAsia="Times New Roman" w:hAnsi="Arial" w:cs="Arial"/>
                <w:lang w:val="mk-MK"/>
              </w:rPr>
            </w:pPr>
          </w:p>
        </w:tc>
        <w:tc>
          <w:tcPr>
            <w:tcW w:w="3591" w:type="dxa"/>
          </w:tcPr>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lastRenderedPageBreak/>
              <w:t>- Предлагање и воведување иновации во наставата преку</w:t>
            </w: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 xml:space="preserve">застапеност на современи </w:t>
            </w:r>
            <w:r>
              <w:rPr>
                <w:rFonts w:ascii="Arial" w:eastAsia="Times New Roman" w:hAnsi="Arial" w:cs="Arial"/>
                <w:lang w:val="mk-MK"/>
              </w:rPr>
              <w:lastRenderedPageBreak/>
              <w:t>нагледни средства и компјутери</w:t>
            </w: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 Консултации за подобрување на дневните подготовки, месечни и годишни планирања и останата педагошка евиденција</w:t>
            </w: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-Истакнување свои искуства, предлози и мислење за следење и оценување,изготвување чек</w:t>
            </w:r>
            <w:r>
              <w:rPr>
                <w:rFonts w:ascii="Arial" w:eastAsia="Times New Roman" w:hAnsi="Arial" w:cs="Arial"/>
                <w:lang w:val="mk-MK"/>
              </w:rPr>
              <w:t xml:space="preserve"> листи за следење на постигањата на учениците;</w:t>
            </w:r>
          </w:p>
          <w:p w:rsidR="00A0714F" w:rsidRDefault="00A0714F">
            <w:pPr>
              <w:snapToGrid w:val="0"/>
              <w:spacing w:after="0" w:line="240" w:lineRule="auto"/>
              <w:rPr>
                <w:rFonts w:ascii="Arial" w:eastAsia="Times New Roman" w:hAnsi="Arial" w:cs="Arial"/>
                <w:lang w:val="mk-MK"/>
              </w:rPr>
            </w:pPr>
          </w:p>
          <w:p w:rsidR="00A0714F" w:rsidRDefault="002608D1">
            <w:pPr>
              <w:contextualSpacing/>
              <w:rPr>
                <w:rFonts w:ascii="Arial" w:hAnsi="Arial" w:cs="Arial"/>
                <w:lang w:val="mk-MK"/>
              </w:rPr>
            </w:pPr>
            <w:r>
              <w:rPr>
                <w:rFonts w:ascii="Arial" w:hAnsi="Arial" w:cs="Arial"/>
                <w:lang w:val="mk-MK"/>
              </w:rPr>
              <w:t>-Креирање профили на социјалните мрежи за комуникација меѓу наставниците, учениците и родителите и посочување линкови до наставни материјали и елекронски содржини кои ќе се користат во наставата</w:t>
            </w:r>
          </w:p>
          <w:p w:rsidR="00A0714F" w:rsidRDefault="00A0714F">
            <w:pPr>
              <w:contextualSpacing/>
              <w:rPr>
                <w:rFonts w:ascii="Arial" w:hAnsi="Arial" w:cs="Arial"/>
                <w:lang w:val="mk-MK"/>
              </w:rPr>
            </w:pPr>
          </w:p>
          <w:p w:rsidR="00A0714F" w:rsidRDefault="002608D1">
            <w:pPr>
              <w:contextualSpacing/>
              <w:rPr>
                <w:rFonts w:ascii="Arial" w:hAnsi="Arial" w:cs="Arial"/>
                <w:lang w:val="mk-MK"/>
              </w:rPr>
            </w:pPr>
            <w:r>
              <w:rPr>
                <w:rFonts w:ascii="Arial" w:hAnsi="Arial" w:cs="Arial"/>
                <w:lang w:val="mk-MK"/>
              </w:rPr>
              <w:t xml:space="preserve">-Учество на </w:t>
            </w:r>
            <w:r>
              <w:rPr>
                <w:rFonts w:ascii="Arial" w:hAnsi="Arial" w:cs="Arial"/>
                <w:lang w:val="mk-MK"/>
              </w:rPr>
              <w:t>општински библиотекарски натпревар</w:t>
            </w:r>
          </w:p>
          <w:p w:rsidR="00A0714F" w:rsidRDefault="00A0714F">
            <w:pPr>
              <w:contextualSpacing/>
              <w:rPr>
                <w:rFonts w:ascii="Arial" w:hAnsi="Arial" w:cs="Arial"/>
                <w:lang w:val="mk-MK"/>
              </w:rPr>
            </w:pPr>
          </w:p>
          <w:p w:rsidR="00A0714F" w:rsidRDefault="00A0714F">
            <w:pPr>
              <w:contextualSpacing/>
              <w:rPr>
                <w:rFonts w:ascii="Arial" w:hAnsi="Arial" w:cs="Arial"/>
                <w:lang w:val="mk-MK"/>
              </w:rPr>
            </w:pPr>
          </w:p>
          <w:p w:rsidR="00A0714F" w:rsidRDefault="002608D1">
            <w:pPr>
              <w:spacing w:before="60" w:after="60"/>
              <w:contextualSpacing/>
              <w:rPr>
                <w:rFonts w:ascii="Arial" w:hAnsi="Arial" w:cs="Arial"/>
                <w:lang w:val="mk-MK"/>
              </w:rPr>
            </w:pPr>
            <w:r>
              <w:rPr>
                <w:rFonts w:ascii="Arial" w:hAnsi="Arial" w:cs="Arial"/>
                <w:lang w:val="mk-MK"/>
              </w:rPr>
              <w:t>-Предавање од дефектолог на тема Изготвување ИОП за наставата за деца со ПОП</w:t>
            </w:r>
          </w:p>
        </w:tc>
        <w:tc>
          <w:tcPr>
            <w:tcW w:w="1868" w:type="dxa"/>
          </w:tcPr>
          <w:p w:rsidR="00A0714F" w:rsidRDefault="002608D1">
            <w:pPr>
              <w:spacing w:after="0" w:line="240" w:lineRule="auto"/>
              <w:rPr>
                <w:rFonts w:ascii="Arial" w:hAnsi="Arial" w:cs="Arial"/>
                <w:lang w:val="mk-MK"/>
              </w:rPr>
            </w:pPr>
            <w:r>
              <w:rPr>
                <w:rFonts w:ascii="Arial" w:hAnsi="Arial" w:cs="Arial"/>
                <w:lang w:val="mk-MK"/>
              </w:rPr>
              <w:lastRenderedPageBreak/>
              <w:t xml:space="preserve">Ж Линкова        Д. Манева             А.Аблакова        </w:t>
            </w:r>
            <w:r>
              <w:rPr>
                <w:rFonts w:ascii="Arial" w:hAnsi="Arial" w:cs="Arial"/>
                <w:lang w:val="mk-MK"/>
              </w:rPr>
              <w:lastRenderedPageBreak/>
              <w:t>М.Ќиров</w:t>
            </w:r>
          </w:p>
          <w:p w:rsidR="00A0714F" w:rsidRDefault="002608D1">
            <w:pPr>
              <w:spacing w:after="0" w:line="240" w:lineRule="auto"/>
              <w:rPr>
                <w:rFonts w:ascii="Arial" w:hAnsi="Arial" w:cs="Arial"/>
                <w:lang w:val="mk-MK"/>
              </w:rPr>
            </w:pPr>
            <w:r>
              <w:rPr>
                <w:rFonts w:ascii="Arial" w:hAnsi="Arial" w:cs="Arial"/>
                <w:lang w:val="mk-MK"/>
              </w:rPr>
              <w:t xml:space="preserve">В. Попов </w:t>
            </w: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 xml:space="preserve">Ж Линкова        </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 xml:space="preserve">         дефектолог</w:t>
            </w:r>
          </w:p>
        </w:tc>
        <w:tc>
          <w:tcPr>
            <w:tcW w:w="1437" w:type="dxa"/>
          </w:tcPr>
          <w:p w:rsidR="00A0714F" w:rsidRDefault="002608D1">
            <w:pPr>
              <w:spacing w:after="0" w:line="240" w:lineRule="auto"/>
              <w:rPr>
                <w:rFonts w:ascii="Arial" w:hAnsi="Arial" w:cs="Arial"/>
              </w:rPr>
            </w:pPr>
            <w:r>
              <w:rPr>
                <w:rFonts w:ascii="Arial" w:hAnsi="Arial" w:cs="Arial"/>
              </w:rPr>
              <w:lastRenderedPageBreak/>
              <w:t>Октомври</w:t>
            </w:r>
          </w:p>
        </w:tc>
        <w:tc>
          <w:tcPr>
            <w:tcW w:w="1783" w:type="dxa"/>
          </w:tcPr>
          <w:p w:rsidR="00A0714F" w:rsidRDefault="002608D1">
            <w:pPr>
              <w:spacing w:after="0" w:line="240" w:lineRule="auto"/>
              <w:rPr>
                <w:rFonts w:ascii="Arial" w:hAnsi="Arial" w:cs="Arial"/>
              </w:rPr>
            </w:pPr>
            <w:r>
              <w:rPr>
                <w:rFonts w:ascii="Arial" w:hAnsi="Arial" w:cs="Arial"/>
                <w:lang w:val="mk-MK"/>
              </w:rPr>
              <w:t>-</w:t>
            </w:r>
            <w:r>
              <w:rPr>
                <w:rFonts w:ascii="Arial" w:hAnsi="Arial" w:cs="Arial"/>
              </w:rPr>
              <w:t>Стручна литература</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lastRenderedPageBreak/>
              <w:t>-</w:t>
            </w:r>
            <w:r>
              <w:rPr>
                <w:rFonts w:ascii="Arial" w:hAnsi="Arial" w:cs="Arial"/>
              </w:rPr>
              <w:t>ИКТ</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-Веб страна на Основно Училиште Ристо Шуклев -Негорци</w:t>
            </w:r>
          </w:p>
          <w:p w:rsidR="00A0714F" w:rsidRDefault="002608D1">
            <w:pPr>
              <w:spacing w:after="0" w:line="240" w:lineRule="auto"/>
              <w:rPr>
                <w:rFonts w:ascii="Arial" w:hAnsi="Arial" w:cs="Arial"/>
                <w:lang w:val="mk-MK"/>
              </w:rPr>
            </w:pPr>
            <w:hyperlink r:id="rId34" w:history="1">
              <w:r>
                <w:rPr>
                  <w:rFonts w:ascii="Arial" w:hAnsi="Arial" w:cs="Arial"/>
                  <w:color w:val="0000FF"/>
                  <w:u w:val="single"/>
                  <w:lang w:val="mk-MK"/>
                </w:rPr>
                <w:t>https://www.facebook.com/oou.negorci?fref=ts</w:t>
              </w:r>
            </w:hyperlink>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hyperlink r:id="rId35" w:history="1">
              <w:r>
                <w:rPr>
                  <w:rFonts w:ascii="Arial" w:hAnsi="Arial" w:cs="Arial"/>
                  <w:color w:val="0000FF"/>
                  <w:u w:val="single"/>
                  <w:lang w:val="mk-MK"/>
                </w:rPr>
                <w:t>http://ednevnik.edu.mk</w:t>
              </w:r>
              <w:r>
                <w:rPr>
                  <w:rFonts w:ascii="Arial" w:hAnsi="Arial" w:cs="Arial"/>
                  <w:color w:val="0000FF"/>
                  <w:u w:val="single"/>
                  <w:lang w:val="mk-MK"/>
                </w:rPr>
                <w:t>/</w:t>
              </w:r>
            </w:hyperlink>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Затворени групи- фб профили македонски ј. англиски ј. германски ј. француски ј. историја</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Фб профили со родители и ученици</w:t>
            </w:r>
          </w:p>
          <w:p w:rsidR="00A0714F" w:rsidRDefault="002608D1">
            <w:pPr>
              <w:spacing w:after="0" w:line="240" w:lineRule="auto"/>
              <w:rPr>
                <w:rFonts w:ascii="Arial" w:eastAsia="Times New Roman" w:hAnsi="Arial" w:cs="Arial"/>
                <w:lang w:val="mk-MK"/>
              </w:rPr>
            </w:pPr>
            <w:r>
              <w:rPr>
                <w:rFonts w:ascii="Arial" w:eastAsia="Times New Roman" w:hAnsi="Arial" w:cs="Arial"/>
                <w:lang w:val="mk-MK"/>
              </w:rPr>
              <w:t xml:space="preserve">                          -Стручна литература</w:t>
            </w:r>
          </w:p>
          <w:p w:rsidR="00A0714F" w:rsidRDefault="00A0714F">
            <w:pPr>
              <w:spacing w:after="0" w:line="240" w:lineRule="auto"/>
              <w:rPr>
                <w:rFonts w:ascii="Arial" w:eastAsia="Times New Roman" w:hAnsi="Arial" w:cs="Arial"/>
                <w:lang w:val="mk-MK"/>
              </w:rPr>
            </w:pPr>
          </w:p>
          <w:p w:rsidR="00A0714F" w:rsidRDefault="00A0714F">
            <w:pPr>
              <w:spacing w:after="0" w:line="240" w:lineRule="auto"/>
              <w:rPr>
                <w:rFonts w:ascii="Arial" w:eastAsia="Times New Roman" w:hAnsi="Arial" w:cs="Arial"/>
                <w:lang w:val="mk-MK"/>
              </w:rPr>
            </w:pPr>
          </w:p>
          <w:p w:rsidR="00A0714F" w:rsidRDefault="00A0714F">
            <w:pPr>
              <w:spacing w:after="0" w:line="240" w:lineRule="auto"/>
              <w:rPr>
                <w:rFonts w:ascii="Arial" w:eastAsia="Times New Roman" w:hAnsi="Arial" w:cs="Arial"/>
                <w:lang w:val="mk-MK"/>
              </w:rPr>
            </w:pPr>
          </w:p>
          <w:p w:rsidR="00A0714F" w:rsidRDefault="002608D1">
            <w:pPr>
              <w:spacing w:after="0" w:line="240" w:lineRule="auto"/>
              <w:rPr>
                <w:rFonts w:ascii="Arial" w:eastAsia="Times New Roman" w:hAnsi="Arial" w:cs="Arial"/>
                <w:lang w:val="mk-MK"/>
              </w:rPr>
            </w:pPr>
            <w:r>
              <w:rPr>
                <w:rFonts w:ascii="Arial" w:eastAsia="Times New Roman" w:hAnsi="Arial" w:cs="Arial"/>
                <w:lang w:val="mk-MK"/>
              </w:rPr>
              <w:t>-Програма на дефектолог</w:t>
            </w:r>
          </w:p>
          <w:p w:rsidR="00A0714F" w:rsidRDefault="002608D1">
            <w:pPr>
              <w:spacing w:after="0" w:line="240" w:lineRule="auto"/>
              <w:rPr>
                <w:rFonts w:ascii="Arial" w:hAnsi="Arial" w:cs="Arial"/>
                <w:lang w:val="mk-MK"/>
              </w:rPr>
            </w:pPr>
            <w:r>
              <w:rPr>
                <w:rFonts w:ascii="Arial" w:eastAsia="Times New Roman" w:hAnsi="Arial" w:cs="Arial"/>
                <w:lang w:val="mk-MK"/>
              </w:rPr>
              <w:t>-стручна литература</w:t>
            </w:r>
          </w:p>
        </w:tc>
      </w:tr>
      <w:tr w:rsidR="00A0714F">
        <w:trPr>
          <w:trHeight w:val="144"/>
        </w:trPr>
        <w:tc>
          <w:tcPr>
            <w:tcW w:w="719" w:type="dxa"/>
          </w:tcPr>
          <w:p w:rsidR="00A0714F" w:rsidRDefault="002608D1">
            <w:pPr>
              <w:spacing w:after="0" w:line="240" w:lineRule="auto"/>
              <w:jc w:val="center"/>
              <w:rPr>
                <w:rFonts w:ascii="Arial" w:hAnsi="Arial" w:cs="Arial"/>
              </w:rPr>
            </w:pPr>
            <w:r>
              <w:rPr>
                <w:rFonts w:ascii="Arial" w:hAnsi="Arial" w:cs="Arial"/>
              </w:rPr>
              <w:lastRenderedPageBreak/>
              <w:t>4.</w:t>
            </w:r>
          </w:p>
        </w:tc>
        <w:tc>
          <w:tcPr>
            <w:tcW w:w="1869" w:type="dxa"/>
          </w:tcPr>
          <w:p w:rsidR="00A0714F" w:rsidRDefault="002608D1">
            <w:pPr>
              <w:snapToGrid w:val="0"/>
              <w:spacing w:after="0" w:line="240" w:lineRule="auto"/>
              <w:rPr>
                <w:rFonts w:ascii="Arial" w:eastAsia="Times New Roman" w:hAnsi="Arial" w:cs="Arial"/>
              </w:rPr>
            </w:pPr>
            <w:r>
              <w:rPr>
                <w:rFonts w:ascii="Arial" w:eastAsia="Times New Roman" w:hAnsi="Arial" w:cs="Arial"/>
              </w:rPr>
              <w:t xml:space="preserve">Подобрување на ефикасноста во наставата. </w:t>
            </w:r>
          </w:p>
          <w:p w:rsidR="00A0714F" w:rsidRDefault="00A0714F">
            <w:pPr>
              <w:snapToGrid w:val="0"/>
              <w:spacing w:after="0" w:line="240" w:lineRule="auto"/>
              <w:rPr>
                <w:rFonts w:ascii="Arial" w:eastAsia="Times New Roman" w:hAnsi="Arial" w:cs="Arial"/>
              </w:rPr>
            </w:pPr>
          </w:p>
          <w:p w:rsidR="00A0714F" w:rsidRDefault="00A0714F">
            <w:pPr>
              <w:snapToGrid w:val="0"/>
              <w:spacing w:after="0" w:line="240" w:lineRule="auto"/>
              <w:rPr>
                <w:rFonts w:ascii="Arial" w:eastAsia="Times New Roman" w:hAnsi="Arial" w:cs="Arial"/>
              </w:rPr>
            </w:pPr>
          </w:p>
          <w:p w:rsidR="00A0714F" w:rsidRDefault="00A0714F">
            <w:pPr>
              <w:snapToGrid w:val="0"/>
              <w:spacing w:after="0" w:line="240" w:lineRule="auto"/>
              <w:rPr>
                <w:rFonts w:ascii="Arial" w:eastAsia="Times New Roman" w:hAnsi="Arial" w:cs="Arial"/>
              </w:rPr>
            </w:pP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Социјализација на учениците и поттикнување за подобрување на</w:t>
            </w:r>
          </w:p>
          <w:p w:rsidR="00A0714F" w:rsidRDefault="002608D1">
            <w:pPr>
              <w:spacing w:after="0" w:line="240" w:lineRule="auto"/>
              <w:rPr>
                <w:rFonts w:ascii="Arial" w:eastAsia="Times New Roman" w:hAnsi="Arial" w:cs="Arial"/>
                <w:lang w:val="mk-MK"/>
              </w:rPr>
            </w:pPr>
            <w:r>
              <w:rPr>
                <w:rFonts w:ascii="Arial" w:eastAsia="Times New Roman" w:hAnsi="Arial" w:cs="Arial"/>
                <w:lang w:val="mk-MK"/>
              </w:rPr>
              <w:t xml:space="preserve">успехот и </w:t>
            </w:r>
            <w:r>
              <w:rPr>
                <w:rFonts w:ascii="Arial" w:eastAsia="Times New Roman" w:hAnsi="Arial" w:cs="Arial"/>
                <w:lang w:val="mk-MK"/>
              </w:rPr>
              <w:lastRenderedPageBreak/>
              <w:t>постигањата</w:t>
            </w:r>
          </w:p>
          <w:p w:rsidR="00A0714F" w:rsidRDefault="00A0714F">
            <w:pPr>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 xml:space="preserve">Планирање и реализирање на нагледни часови за меѓусебна посета и  размена на искуства преку примена на нови активна и </w:t>
            </w:r>
            <w:r>
              <w:rPr>
                <w:rFonts w:ascii="Arial" w:eastAsia="Times New Roman" w:hAnsi="Arial" w:cs="Arial"/>
                <w:lang w:val="mk-MK"/>
              </w:rPr>
              <w:t>иновативна н.</w:t>
            </w:r>
          </w:p>
        </w:tc>
        <w:tc>
          <w:tcPr>
            <w:tcW w:w="3591" w:type="dxa"/>
          </w:tcPr>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lastRenderedPageBreak/>
              <w:t xml:space="preserve">- Консултации за подобрување на дневните подготовки,месечни и годишни планирања и останата педагошка евиденција    </w:t>
            </w:r>
          </w:p>
          <w:p w:rsidR="00A0714F" w:rsidRDefault="00A0714F">
            <w:pPr>
              <w:snapToGrid w:val="0"/>
              <w:spacing w:after="0" w:line="240" w:lineRule="auto"/>
              <w:rPr>
                <w:rFonts w:ascii="Arial" w:eastAsia="Times New Roman" w:hAnsi="Arial" w:cs="Arial"/>
                <w:lang w:val="mk-MK"/>
              </w:rPr>
            </w:pPr>
          </w:p>
          <w:p w:rsidR="00A0714F" w:rsidRDefault="002608D1">
            <w:pPr>
              <w:contextualSpacing/>
              <w:rPr>
                <w:rFonts w:ascii="Arial" w:hAnsi="Arial" w:cs="Arial"/>
                <w:lang w:val="mk-MK"/>
              </w:rPr>
            </w:pPr>
            <w:r>
              <w:rPr>
                <w:rFonts w:ascii="Arial" w:hAnsi="Arial" w:cs="Arial"/>
                <w:lang w:val="mk-MK"/>
              </w:rPr>
              <w:t>-Анализа на постигнатиот успех на учениците во првото тримесечие</w:t>
            </w:r>
          </w:p>
          <w:p w:rsidR="00A0714F" w:rsidRDefault="00A0714F">
            <w:pPr>
              <w:contextualSpacing/>
              <w:rPr>
                <w:rFonts w:ascii="Arial" w:hAnsi="Arial" w:cs="Arial"/>
                <w:lang w:val="mk-MK"/>
              </w:rPr>
            </w:pPr>
          </w:p>
          <w:p w:rsidR="00A0714F" w:rsidRDefault="002608D1">
            <w:pPr>
              <w:contextualSpacing/>
              <w:rPr>
                <w:rFonts w:ascii="Arial" w:hAnsi="Arial" w:cs="Arial"/>
                <w:lang w:val="mk-MK"/>
              </w:rPr>
            </w:pPr>
            <w:r>
              <w:rPr>
                <w:rFonts w:ascii="Arial" w:hAnsi="Arial" w:cs="Arial"/>
                <w:lang w:val="mk-MK"/>
              </w:rPr>
              <w:t>- Учество на литературни конкурси по повод “ Месец на книга</w:t>
            </w:r>
            <w:r>
              <w:rPr>
                <w:rFonts w:ascii="Arial" w:hAnsi="Arial" w:cs="Arial"/>
                <w:lang w:val="mk-MK"/>
              </w:rPr>
              <w:t>та“</w:t>
            </w:r>
          </w:p>
          <w:p w:rsidR="00A0714F" w:rsidRDefault="00A0714F">
            <w:pPr>
              <w:contextualSpacing/>
              <w:rPr>
                <w:rFonts w:ascii="Arial" w:hAnsi="Arial" w:cs="Arial"/>
                <w:lang w:val="mk-MK"/>
              </w:rPr>
            </w:pPr>
          </w:p>
          <w:p w:rsidR="00A0714F" w:rsidRDefault="002608D1">
            <w:pPr>
              <w:contextualSpacing/>
              <w:rPr>
                <w:rFonts w:ascii="Arial" w:hAnsi="Arial" w:cs="Arial"/>
                <w:lang w:val="ru-RU"/>
              </w:rPr>
            </w:pPr>
            <w:r>
              <w:rPr>
                <w:rFonts w:ascii="Arial" w:hAnsi="Arial" w:cs="Arial"/>
                <w:lang w:val="mk-MK"/>
              </w:rPr>
              <w:lastRenderedPageBreak/>
              <w:t>-</w:t>
            </w:r>
            <w:r>
              <w:rPr>
                <w:rFonts w:ascii="Arial" w:hAnsi="Arial" w:cs="Arial"/>
                <w:lang w:val="ru-RU"/>
              </w:rPr>
              <w:t xml:space="preserve">Нагледен час по англиски ј.                       - Повторување граматичка содржина </w:t>
            </w:r>
            <w:r>
              <w:rPr>
                <w:rFonts w:ascii="Arial" w:hAnsi="Arial" w:cs="Arial"/>
                <w:lang w:val="mk-MK"/>
              </w:rPr>
              <w:t>со п</w:t>
            </w:r>
            <w:r>
              <w:rPr>
                <w:rFonts w:ascii="Arial" w:hAnsi="Arial" w:cs="Arial"/>
                <w:lang w:val="ru-RU"/>
              </w:rPr>
              <w:t xml:space="preserve">римена на современи средства, методи, техники и ИКТ  во наставата  </w:t>
            </w:r>
          </w:p>
          <w:p w:rsidR="00A0714F" w:rsidRDefault="00A0714F">
            <w:pPr>
              <w:contextualSpacing/>
              <w:rPr>
                <w:rFonts w:ascii="Arial" w:eastAsia="Times New Roman" w:hAnsi="Arial" w:cs="Arial"/>
                <w:lang w:val="mk-MK"/>
              </w:rPr>
            </w:pPr>
          </w:p>
        </w:tc>
        <w:tc>
          <w:tcPr>
            <w:tcW w:w="1868" w:type="dxa"/>
          </w:tcPr>
          <w:p w:rsidR="00A0714F" w:rsidRDefault="002608D1">
            <w:pPr>
              <w:spacing w:after="0" w:line="240" w:lineRule="auto"/>
              <w:rPr>
                <w:rFonts w:ascii="Arial" w:hAnsi="Arial" w:cs="Arial"/>
                <w:lang w:val="mk-MK"/>
              </w:rPr>
            </w:pPr>
            <w:r>
              <w:rPr>
                <w:rFonts w:ascii="Arial" w:hAnsi="Arial" w:cs="Arial"/>
                <w:lang w:val="mk-MK"/>
              </w:rPr>
              <w:lastRenderedPageBreak/>
              <w:t>Ж Линкова        Д. Манева             А.Аблакова        М.Ќиров</w:t>
            </w:r>
          </w:p>
          <w:p w:rsidR="00A0714F" w:rsidRDefault="002608D1">
            <w:pPr>
              <w:spacing w:after="0" w:line="240" w:lineRule="auto"/>
              <w:rPr>
                <w:rFonts w:ascii="Arial" w:hAnsi="Arial" w:cs="Arial"/>
                <w:lang w:val="mk-MK"/>
              </w:rPr>
            </w:pPr>
            <w:r>
              <w:rPr>
                <w:rFonts w:ascii="Arial" w:hAnsi="Arial" w:cs="Arial"/>
                <w:lang w:val="mk-MK"/>
              </w:rPr>
              <w:t xml:space="preserve">В. Попов </w:t>
            </w: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 xml:space="preserve">Ж. Линкова  </w:t>
            </w:r>
            <w:r>
              <w:rPr>
                <w:rFonts w:ascii="Arial" w:hAnsi="Arial" w:cs="Arial"/>
                <w:lang w:val="mk-MK"/>
              </w:rPr>
              <w:t xml:space="preserve">      </w:t>
            </w: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А. Аблакова</w:t>
            </w: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tc>
        <w:tc>
          <w:tcPr>
            <w:tcW w:w="1437" w:type="dxa"/>
          </w:tcPr>
          <w:p w:rsidR="00A0714F" w:rsidRDefault="002608D1">
            <w:pPr>
              <w:spacing w:after="0" w:line="240" w:lineRule="auto"/>
              <w:rPr>
                <w:rFonts w:ascii="Arial" w:hAnsi="Arial" w:cs="Arial"/>
              </w:rPr>
            </w:pPr>
            <w:r>
              <w:rPr>
                <w:rFonts w:ascii="Arial" w:hAnsi="Arial" w:cs="Arial"/>
              </w:rPr>
              <w:lastRenderedPageBreak/>
              <w:t>Ноември</w:t>
            </w:r>
          </w:p>
        </w:tc>
        <w:tc>
          <w:tcPr>
            <w:tcW w:w="1783" w:type="dxa"/>
          </w:tcPr>
          <w:p w:rsidR="00A0714F" w:rsidRDefault="002608D1">
            <w:pPr>
              <w:spacing w:after="0" w:line="240" w:lineRule="auto"/>
              <w:rPr>
                <w:rFonts w:ascii="Arial" w:hAnsi="Arial" w:cs="Arial"/>
              </w:rPr>
            </w:pPr>
            <w:r>
              <w:rPr>
                <w:rFonts w:ascii="Arial" w:hAnsi="Arial" w:cs="Arial"/>
              </w:rPr>
              <w:t>Наставни планови и програми</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rPr>
            </w:pPr>
            <w:r>
              <w:rPr>
                <w:rFonts w:ascii="Arial" w:hAnsi="Arial" w:cs="Arial"/>
                <w:lang w:val="mk-MK"/>
              </w:rPr>
              <w:t>-</w:t>
            </w:r>
            <w:r>
              <w:rPr>
                <w:rFonts w:ascii="Arial" w:hAnsi="Arial" w:cs="Arial"/>
              </w:rPr>
              <w:t>Стручна литература</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-Компјутер</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-Интернет</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hyperlink r:id="rId36" w:history="1">
              <w:r>
                <w:rPr>
                  <w:rFonts w:ascii="Arial" w:hAnsi="Arial" w:cs="Arial"/>
                  <w:color w:val="0000FF"/>
                  <w:u w:val="single"/>
                  <w:lang w:val="mk-MK"/>
                </w:rPr>
                <w:t>http://ednevnik.edu.mk/</w:t>
              </w:r>
            </w:hyperlink>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 xml:space="preserve">-Стручна </w:t>
            </w:r>
            <w:r>
              <w:rPr>
                <w:rFonts w:ascii="Arial" w:hAnsi="Arial" w:cs="Arial"/>
                <w:lang w:val="mk-MK"/>
              </w:rPr>
              <w:lastRenderedPageBreak/>
              <w:t>литература</w:t>
            </w:r>
          </w:p>
          <w:p w:rsidR="00A0714F" w:rsidRDefault="002608D1">
            <w:pPr>
              <w:spacing w:after="0" w:line="240" w:lineRule="auto"/>
              <w:jc w:val="both"/>
              <w:rPr>
                <w:rFonts w:ascii="Arial" w:hAnsi="Arial" w:cs="Arial"/>
                <w:lang w:val="mk-MK"/>
              </w:rPr>
            </w:pPr>
            <w:r>
              <w:rPr>
                <w:rFonts w:ascii="Arial" w:hAnsi="Arial" w:cs="Arial"/>
                <w:lang w:val="mk-MK"/>
              </w:rPr>
              <w:t xml:space="preserve">                             -Техники</w:t>
            </w:r>
          </w:p>
          <w:p w:rsidR="00A0714F" w:rsidRDefault="002608D1">
            <w:pPr>
              <w:spacing w:after="0" w:line="240" w:lineRule="auto"/>
              <w:jc w:val="both"/>
              <w:rPr>
                <w:rFonts w:ascii="Arial" w:hAnsi="Arial" w:cs="Arial"/>
                <w:lang w:val="mk-MK"/>
              </w:rPr>
            </w:pPr>
            <w:r>
              <w:rPr>
                <w:rFonts w:ascii="Arial" w:hAnsi="Arial" w:cs="Arial"/>
                <w:lang w:val="mk-MK"/>
              </w:rPr>
              <w:t>-Компјутер</w:t>
            </w:r>
          </w:p>
          <w:p w:rsidR="00A0714F" w:rsidRDefault="002608D1">
            <w:pPr>
              <w:spacing w:after="0" w:line="240" w:lineRule="auto"/>
              <w:jc w:val="both"/>
              <w:rPr>
                <w:rFonts w:ascii="Arial" w:hAnsi="Arial" w:cs="Arial"/>
                <w:lang w:val="mk-MK"/>
              </w:rPr>
            </w:pPr>
            <w:r>
              <w:rPr>
                <w:rFonts w:ascii="Arial" w:hAnsi="Arial" w:cs="Arial"/>
                <w:lang w:val="mk-MK"/>
              </w:rPr>
              <w:t>-Интернет</w:t>
            </w:r>
          </w:p>
          <w:p w:rsidR="00A0714F" w:rsidRDefault="002608D1">
            <w:pPr>
              <w:spacing w:after="0" w:line="240" w:lineRule="auto"/>
              <w:rPr>
                <w:rFonts w:ascii="Arial" w:hAnsi="Arial" w:cs="Arial"/>
                <w:lang w:val="mk-MK"/>
              </w:rPr>
            </w:pPr>
            <w:r>
              <w:rPr>
                <w:rFonts w:ascii="Arial" w:hAnsi="Arial" w:cs="Arial"/>
                <w:lang w:val="mk-MK"/>
              </w:rPr>
              <w:t>-Планирања и практичен приказ</w:t>
            </w:r>
          </w:p>
        </w:tc>
      </w:tr>
      <w:tr w:rsidR="00A0714F">
        <w:trPr>
          <w:trHeight w:val="144"/>
        </w:trPr>
        <w:tc>
          <w:tcPr>
            <w:tcW w:w="719" w:type="dxa"/>
          </w:tcPr>
          <w:p w:rsidR="00A0714F" w:rsidRDefault="002608D1">
            <w:pPr>
              <w:spacing w:after="0" w:line="240" w:lineRule="auto"/>
              <w:jc w:val="center"/>
              <w:rPr>
                <w:rFonts w:ascii="Arial" w:hAnsi="Arial" w:cs="Arial"/>
              </w:rPr>
            </w:pPr>
            <w:r>
              <w:rPr>
                <w:rFonts w:ascii="Arial" w:hAnsi="Arial" w:cs="Arial"/>
              </w:rPr>
              <w:lastRenderedPageBreak/>
              <w:t>5.</w:t>
            </w:r>
          </w:p>
        </w:tc>
        <w:tc>
          <w:tcPr>
            <w:tcW w:w="1869" w:type="dxa"/>
          </w:tcPr>
          <w:p w:rsidR="00A0714F" w:rsidRDefault="002608D1">
            <w:pPr>
              <w:spacing w:after="0" w:line="240" w:lineRule="auto"/>
              <w:rPr>
                <w:rFonts w:ascii="Arial" w:hAnsi="Arial" w:cs="Arial"/>
                <w:lang w:val="mk-MK"/>
              </w:rPr>
            </w:pPr>
            <w:r>
              <w:rPr>
                <w:rFonts w:ascii="Arial" w:hAnsi="Arial" w:cs="Arial"/>
                <w:lang w:val="mk-MK"/>
              </w:rPr>
              <w:t>Соодветна примена на методи за оценување за секој ученик</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 xml:space="preserve">Оспособување на учениците </w:t>
            </w:r>
          </w:p>
          <w:p w:rsidR="00A0714F" w:rsidRDefault="002608D1">
            <w:pPr>
              <w:spacing w:after="0" w:line="240" w:lineRule="auto"/>
              <w:rPr>
                <w:rFonts w:ascii="Arial" w:eastAsia="Times New Roman" w:hAnsi="Arial" w:cs="Arial"/>
                <w:lang w:val="mk-MK"/>
              </w:rPr>
            </w:pPr>
            <w:r>
              <w:rPr>
                <w:rFonts w:ascii="Arial" w:eastAsia="Times New Roman" w:hAnsi="Arial" w:cs="Arial"/>
                <w:lang w:val="mk-MK"/>
              </w:rPr>
              <w:t>за активно учество во воннаставните активности</w:t>
            </w:r>
          </w:p>
          <w:p w:rsidR="00A0714F" w:rsidRDefault="00A0714F">
            <w:pPr>
              <w:spacing w:after="0" w:line="240" w:lineRule="auto"/>
              <w:rPr>
                <w:rFonts w:ascii="Arial" w:eastAsia="Times New Roman" w:hAnsi="Arial" w:cs="Arial"/>
                <w:lang w:val="mk-MK"/>
              </w:rPr>
            </w:pPr>
          </w:p>
          <w:p w:rsidR="00A0714F" w:rsidRDefault="002608D1">
            <w:pPr>
              <w:spacing w:after="0" w:line="240" w:lineRule="auto"/>
              <w:rPr>
                <w:rFonts w:ascii="Arial" w:eastAsia="Times New Roman" w:hAnsi="Arial" w:cs="Arial"/>
                <w:lang w:val="mk-MK"/>
              </w:rPr>
            </w:pPr>
            <w:r>
              <w:rPr>
                <w:rFonts w:ascii="Arial" w:eastAsia="Times New Roman" w:hAnsi="Arial" w:cs="Arial"/>
                <w:lang w:val="mk-MK"/>
              </w:rPr>
              <w:t>Предлагање мерки за подобрување на успехот и постигањата на учениците</w:t>
            </w:r>
          </w:p>
        </w:tc>
        <w:tc>
          <w:tcPr>
            <w:tcW w:w="3591" w:type="dxa"/>
          </w:tcPr>
          <w:p w:rsidR="00A0714F" w:rsidRDefault="002608D1">
            <w:pPr>
              <w:contextualSpacing/>
              <w:rPr>
                <w:rFonts w:ascii="Arial" w:hAnsi="Arial" w:cs="Arial"/>
                <w:lang w:val="mk-MK"/>
              </w:rPr>
            </w:pPr>
            <w:r>
              <w:rPr>
                <w:rFonts w:ascii="Arial" w:hAnsi="Arial" w:cs="Arial"/>
                <w:lang w:val="mk-MK"/>
              </w:rPr>
              <w:t xml:space="preserve">-Примена на методи </w:t>
            </w:r>
            <w:r>
              <w:rPr>
                <w:rFonts w:ascii="Arial" w:hAnsi="Arial" w:cs="Arial"/>
                <w:lang w:val="mk-MK"/>
              </w:rPr>
              <w:t>за оценување</w:t>
            </w:r>
          </w:p>
          <w:p w:rsidR="00A0714F" w:rsidRDefault="00A0714F">
            <w:pPr>
              <w:contextualSpacing/>
              <w:rPr>
                <w:rFonts w:ascii="Arial" w:hAnsi="Arial" w:cs="Arial"/>
                <w:lang w:val="mk-MK"/>
              </w:rPr>
            </w:pPr>
          </w:p>
          <w:p w:rsidR="00A0714F" w:rsidRDefault="00A0714F">
            <w:pPr>
              <w:contextualSpacing/>
              <w:rPr>
                <w:rFonts w:ascii="Arial" w:hAnsi="Arial" w:cs="Arial"/>
                <w:lang w:val="mk-MK"/>
              </w:rPr>
            </w:pPr>
          </w:p>
          <w:p w:rsidR="00A0714F" w:rsidRDefault="00A0714F">
            <w:pPr>
              <w:contextualSpacing/>
              <w:rPr>
                <w:rFonts w:ascii="Arial" w:hAnsi="Arial" w:cs="Arial"/>
                <w:lang w:val="mk-MK"/>
              </w:rPr>
            </w:pPr>
          </w:p>
          <w:p w:rsidR="00A0714F" w:rsidRDefault="002608D1">
            <w:pPr>
              <w:contextualSpacing/>
              <w:rPr>
                <w:rFonts w:ascii="Arial" w:hAnsi="Arial" w:cs="Arial"/>
                <w:lang w:val="mk-MK"/>
              </w:rPr>
            </w:pPr>
            <w:r>
              <w:rPr>
                <w:rFonts w:ascii="Arial" w:hAnsi="Arial" w:cs="Arial"/>
                <w:lang w:val="mk-MK"/>
              </w:rPr>
              <w:t>-Подготовки за училишната Новогодишна програма</w:t>
            </w:r>
          </w:p>
          <w:p w:rsidR="00A0714F" w:rsidRDefault="00A0714F">
            <w:pPr>
              <w:spacing w:before="60" w:after="60"/>
              <w:ind w:left="360"/>
              <w:jc w:val="both"/>
              <w:rPr>
                <w:rFonts w:ascii="Arial" w:hAnsi="Arial" w:cs="Arial"/>
                <w:b/>
                <w:lang w:val="mk-MK"/>
              </w:rPr>
            </w:pPr>
          </w:p>
          <w:p w:rsidR="00A0714F" w:rsidRDefault="00A0714F">
            <w:pPr>
              <w:snapToGrid w:val="0"/>
              <w:spacing w:after="0" w:line="240" w:lineRule="auto"/>
              <w:rPr>
                <w:rFonts w:ascii="Arial" w:eastAsia="Times New Roman" w:hAnsi="Arial" w:cs="Arial"/>
                <w:lang w:val="mk-MK"/>
              </w:rPr>
            </w:pPr>
          </w:p>
          <w:p w:rsidR="00A0714F" w:rsidRDefault="00A0714F">
            <w:pPr>
              <w:spacing w:after="0" w:line="240" w:lineRule="auto"/>
              <w:rPr>
                <w:rFonts w:ascii="Arial"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-Анализа на полугодишен</w:t>
            </w: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 xml:space="preserve">успех и постигања на учениците </w:t>
            </w:r>
          </w:p>
          <w:p w:rsidR="00A0714F" w:rsidRDefault="00A0714F">
            <w:pPr>
              <w:snapToGrid w:val="0"/>
              <w:spacing w:after="0" w:line="240" w:lineRule="auto"/>
              <w:rPr>
                <w:rFonts w:ascii="Arial" w:eastAsia="Times New Roman" w:hAnsi="Arial" w:cs="Arial"/>
                <w:lang w:val="mk-MK"/>
              </w:rPr>
            </w:pPr>
          </w:p>
        </w:tc>
        <w:tc>
          <w:tcPr>
            <w:tcW w:w="1868" w:type="dxa"/>
          </w:tcPr>
          <w:p w:rsidR="00A0714F" w:rsidRDefault="002608D1">
            <w:pPr>
              <w:spacing w:after="0" w:line="240" w:lineRule="auto"/>
              <w:rPr>
                <w:rFonts w:ascii="Arial" w:hAnsi="Arial" w:cs="Arial"/>
                <w:lang w:val="mk-MK"/>
              </w:rPr>
            </w:pPr>
            <w:r>
              <w:rPr>
                <w:rFonts w:ascii="Arial" w:hAnsi="Arial" w:cs="Arial"/>
                <w:lang w:val="mk-MK"/>
              </w:rPr>
              <w:t>Ж Линкова        Д. Манева             А.Аблакова        М.Ќиров</w:t>
            </w:r>
          </w:p>
          <w:p w:rsidR="00A0714F" w:rsidRDefault="002608D1">
            <w:pPr>
              <w:spacing w:after="0" w:line="240" w:lineRule="auto"/>
              <w:rPr>
                <w:rFonts w:ascii="Arial" w:hAnsi="Arial" w:cs="Arial"/>
                <w:lang w:val="mk-MK"/>
              </w:rPr>
            </w:pPr>
            <w:r>
              <w:rPr>
                <w:rFonts w:ascii="Arial" w:hAnsi="Arial" w:cs="Arial"/>
                <w:lang w:val="mk-MK"/>
              </w:rPr>
              <w:t xml:space="preserve">В. Попов </w:t>
            </w:r>
          </w:p>
          <w:p w:rsidR="00A0714F" w:rsidRDefault="00A0714F">
            <w:pPr>
              <w:spacing w:after="0" w:line="240" w:lineRule="auto"/>
              <w:rPr>
                <w:rFonts w:ascii="Arial" w:hAnsi="Arial" w:cs="Arial"/>
                <w:lang w:val="mk-MK"/>
              </w:rPr>
            </w:pPr>
          </w:p>
        </w:tc>
        <w:tc>
          <w:tcPr>
            <w:tcW w:w="1437" w:type="dxa"/>
          </w:tcPr>
          <w:p w:rsidR="00A0714F" w:rsidRDefault="002608D1">
            <w:pPr>
              <w:spacing w:after="0" w:line="240" w:lineRule="auto"/>
              <w:jc w:val="center"/>
              <w:rPr>
                <w:rFonts w:ascii="Arial" w:hAnsi="Arial" w:cs="Arial"/>
              </w:rPr>
            </w:pPr>
            <w:r>
              <w:rPr>
                <w:rFonts w:ascii="Arial" w:hAnsi="Arial" w:cs="Arial"/>
              </w:rPr>
              <w:t>Декември</w:t>
            </w:r>
          </w:p>
        </w:tc>
        <w:tc>
          <w:tcPr>
            <w:tcW w:w="1783" w:type="dxa"/>
          </w:tcPr>
          <w:p w:rsidR="00A0714F" w:rsidRDefault="002608D1">
            <w:pPr>
              <w:spacing w:after="0" w:line="240" w:lineRule="auto"/>
              <w:rPr>
                <w:rFonts w:ascii="Arial" w:eastAsia="Times New Roman" w:hAnsi="Arial" w:cs="Arial"/>
              </w:rPr>
            </w:pPr>
            <w:r>
              <w:rPr>
                <w:rFonts w:ascii="Arial" w:eastAsia="Times New Roman" w:hAnsi="Arial" w:cs="Arial"/>
                <w:lang w:val="mk-MK"/>
              </w:rPr>
              <w:t>-</w:t>
            </w:r>
            <w:r>
              <w:rPr>
                <w:rFonts w:ascii="Arial" w:eastAsia="Times New Roman" w:hAnsi="Arial" w:cs="Arial"/>
              </w:rPr>
              <w:t>Стручна литература</w:t>
            </w:r>
          </w:p>
          <w:p w:rsidR="00A0714F" w:rsidRDefault="002608D1">
            <w:pPr>
              <w:spacing w:after="0" w:line="240" w:lineRule="auto"/>
              <w:rPr>
                <w:rFonts w:ascii="Arial" w:hAnsi="Arial" w:cs="Arial"/>
              </w:rPr>
            </w:pPr>
            <w:r>
              <w:rPr>
                <w:rFonts w:ascii="Arial" w:hAnsi="Arial" w:cs="Arial"/>
                <w:lang w:val="mk-MK"/>
              </w:rPr>
              <w:t>-</w:t>
            </w:r>
            <w:r>
              <w:rPr>
                <w:rFonts w:ascii="Arial" w:hAnsi="Arial" w:cs="Arial"/>
              </w:rPr>
              <w:t>YouTube</w:t>
            </w:r>
          </w:p>
          <w:p w:rsidR="00A0714F" w:rsidRDefault="00A0714F">
            <w:pPr>
              <w:spacing w:after="0" w:line="240" w:lineRule="auto"/>
              <w:rPr>
                <w:rFonts w:ascii="Arial" w:hAnsi="Arial" w:cs="Arial"/>
              </w:rPr>
            </w:pPr>
          </w:p>
          <w:p w:rsidR="00A0714F" w:rsidRDefault="00A0714F">
            <w:pPr>
              <w:spacing w:after="0" w:line="240" w:lineRule="auto"/>
              <w:rPr>
                <w:rFonts w:ascii="Arial" w:hAnsi="Arial" w:cs="Arial"/>
              </w:rPr>
            </w:pP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 xml:space="preserve">-Веб страна за соработка со родители </w:t>
            </w:r>
          </w:p>
          <w:p w:rsidR="00A0714F" w:rsidRDefault="002608D1">
            <w:pPr>
              <w:spacing w:after="0" w:line="240" w:lineRule="auto"/>
              <w:rPr>
                <w:rFonts w:ascii="Arial" w:hAnsi="Arial" w:cs="Arial"/>
                <w:lang w:val="mk-MK"/>
              </w:rPr>
            </w:pPr>
            <w:r>
              <w:rPr>
                <w:rFonts w:ascii="Arial" w:hAnsi="Arial" w:cs="Arial"/>
                <w:lang w:val="mk-MK"/>
              </w:rPr>
              <w:t xml:space="preserve">Ристо Шуклев - Негорци </w:t>
            </w:r>
          </w:p>
          <w:p w:rsidR="00A0714F" w:rsidRDefault="00A0714F">
            <w:pPr>
              <w:spacing w:after="0" w:line="240" w:lineRule="auto"/>
              <w:rPr>
                <w:rFonts w:ascii="Arial" w:hAnsi="Arial" w:cs="Arial"/>
                <w:lang w:val="mk-MK"/>
              </w:rPr>
            </w:pPr>
          </w:p>
          <w:p w:rsidR="00A0714F" w:rsidRDefault="002608D1">
            <w:pPr>
              <w:spacing w:after="0" w:line="240" w:lineRule="auto"/>
              <w:jc w:val="center"/>
              <w:rPr>
                <w:rFonts w:ascii="Arial" w:hAnsi="Arial" w:cs="Arial"/>
                <w:lang w:val="mk-MK"/>
              </w:rPr>
            </w:pPr>
            <w:hyperlink r:id="rId37" w:history="1">
              <w:r>
                <w:rPr>
                  <w:rFonts w:ascii="Arial" w:hAnsi="Arial" w:cs="Arial"/>
                  <w:color w:val="0000FF"/>
                  <w:u w:val="single"/>
                  <w:lang w:val="mk-MK"/>
                </w:rPr>
                <w:t>https://www.facebook.com/groups/1574703362749631/?fref=ts</w:t>
              </w:r>
            </w:hyperlink>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hyperlink r:id="rId38" w:history="1">
              <w:r>
                <w:rPr>
                  <w:rFonts w:ascii="Arial" w:hAnsi="Arial" w:cs="Arial"/>
                  <w:color w:val="0000FF"/>
                  <w:u w:val="single"/>
                </w:rPr>
                <w:t>http://ednevnik.edu.mk/</w:t>
              </w:r>
            </w:hyperlink>
          </w:p>
        </w:tc>
      </w:tr>
      <w:tr w:rsidR="00A0714F">
        <w:trPr>
          <w:trHeight w:val="144"/>
        </w:trPr>
        <w:tc>
          <w:tcPr>
            <w:tcW w:w="719" w:type="dxa"/>
          </w:tcPr>
          <w:p w:rsidR="00A0714F" w:rsidRDefault="002608D1">
            <w:pPr>
              <w:spacing w:after="0" w:line="240" w:lineRule="auto"/>
              <w:jc w:val="center"/>
              <w:rPr>
                <w:rFonts w:ascii="Arial" w:hAnsi="Arial" w:cs="Arial"/>
              </w:rPr>
            </w:pPr>
            <w:r>
              <w:rPr>
                <w:rFonts w:ascii="Arial" w:hAnsi="Arial" w:cs="Arial"/>
              </w:rPr>
              <w:t>6.</w:t>
            </w:r>
          </w:p>
        </w:tc>
        <w:tc>
          <w:tcPr>
            <w:tcW w:w="1869" w:type="dxa"/>
          </w:tcPr>
          <w:p w:rsidR="00A0714F" w:rsidRDefault="002608D1">
            <w:pPr>
              <w:spacing w:after="0" w:line="240" w:lineRule="auto"/>
              <w:rPr>
                <w:rFonts w:ascii="Arial" w:hAnsi="Arial" w:cs="Arial"/>
              </w:rPr>
            </w:pPr>
            <w:r>
              <w:rPr>
                <w:rFonts w:ascii="Arial" w:hAnsi="Arial" w:cs="Arial"/>
              </w:rPr>
              <w:t>Предлагање и споделување теми за ефикасноста на професионалниот развој на наставниците</w:t>
            </w:r>
          </w:p>
          <w:p w:rsidR="00A0714F" w:rsidRDefault="00A0714F">
            <w:pPr>
              <w:spacing w:after="0" w:line="240" w:lineRule="auto"/>
              <w:jc w:val="center"/>
              <w:rPr>
                <w:rFonts w:ascii="Arial" w:hAnsi="Arial" w:cs="Arial"/>
              </w:rPr>
            </w:pPr>
          </w:p>
          <w:p w:rsidR="00A0714F" w:rsidRDefault="002608D1">
            <w:pPr>
              <w:spacing w:after="0" w:line="240" w:lineRule="auto"/>
              <w:rPr>
                <w:rFonts w:ascii="Arial" w:hAnsi="Arial" w:cs="Arial"/>
              </w:rPr>
            </w:pPr>
            <w:r>
              <w:rPr>
                <w:rFonts w:ascii="Arial" w:hAnsi="Arial" w:cs="Arial"/>
              </w:rPr>
              <w:t>Утврдување на резултатите од работата</w:t>
            </w:r>
          </w:p>
          <w:p w:rsidR="00A0714F" w:rsidRDefault="00A0714F">
            <w:pPr>
              <w:spacing w:after="0" w:line="240" w:lineRule="auto"/>
              <w:rPr>
                <w:rFonts w:ascii="Arial" w:hAnsi="Arial" w:cs="Arial"/>
              </w:rPr>
            </w:pPr>
          </w:p>
        </w:tc>
        <w:tc>
          <w:tcPr>
            <w:tcW w:w="3591" w:type="dxa"/>
          </w:tcPr>
          <w:p w:rsidR="00A0714F" w:rsidRDefault="002608D1">
            <w:pPr>
              <w:snapToGrid w:val="0"/>
              <w:spacing w:after="0" w:line="240" w:lineRule="auto"/>
              <w:rPr>
                <w:rFonts w:ascii="Arial" w:eastAsia="Times New Roman" w:hAnsi="Arial" w:cs="Arial"/>
              </w:rPr>
            </w:pPr>
            <w:r>
              <w:rPr>
                <w:rFonts w:ascii="Arial" w:eastAsia="Times New Roman" w:hAnsi="Arial" w:cs="Arial"/>
              </w:rPr>
              <w:t xml:space="preserve">- </w:t>
            </w:r>
            <w:r>
              <w:rPr>
                <w:rFonts w:ascii="Arial" w:eastAsia="Times New Roman" w:hAnsi="Arial" w:cs="Arial"/>
                <w:lang w:val="mk-MK"/>
              </w:rPr>
              <w:t>П</w:t>
            </w:r>
            <w:r>
              <w:rPr>
                <w:rFonts w:ascii="Arial" w:eastAsia="Times New Roman" w:hAnsi="Arial" w:cs="Arial"/>
              </w:rPr>
              <w:t>редлагање теми за обуки кои ќе се доставуваат до Тимот за професионален развој на наставниците во училиштето.</w:t>
            </w:r>
          </w:p>
          <w:p w:rsidR="00A0714F" w:rsidRDefault="00A0714F">
            <w:pPr>
              <w:spacing w:after="0" w:line="240" w:lineRule="auto"/>
              <w:rPr>
                <w:rFonts w:ascii="Arial" w:hAnsi="Arial" w:cs="Arial"/>
                <w:lang w:val="mk-MK"/>
              </w:rPr>
            </w:pPr>
          </w:p>
          <w:p w:rsidR="00A0714F" w:rsidRDefault="002608D1">
            <w:pPr>
              <w:contextualSpacing/>
              <w:rPr>
                <w:rFonts w:ascii="Arial" w:hAnsi="Arial" w:cs="Arial"/>
                <w:lang w:val="mk-MK"/>
              </w:rPr>
            </w:pPr>
            <w:r>
              <w:rPr>
                <w:rFonts w:ascii="Arial" w:hAnsi="Arial" w:cs="Arial"/>
                <w:lang w:val="mk-MK"/>
              </w:rPr>
              <w:t>-Анализ</w:t>
            </w:r>
            <w:r>
              <w:rPr>
                <w:rFonts w:ascii="Arial" w:hAnsi="Arial" w:cs="Arial"/>
                <w:lang w:val="mk-MK"/>
              </w:rPr>
              <w:t>а на постигнатиот успех на учениците и реализацијата на НПП во првото полугодие</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-Анализа и</w:t>
            </w:r>
          </w:p>
          <w:p w:rsidR="00A0714F" w:rsidRDefault="002608D1">
            <w:pPr>
              <w:spacing w:after="0" w:line="240" w:lineRule="auto"/>
              <w:rPr>
                <w:rFonts w:ascii="Arial" w:hAnsi="Arial" w:cs="Arial"/>
                <w:lang w:val="mk-MK"/>
              </w:rPr>
            </w:pPr>
            <w:r>
              <w:rPr>
                <w:rFonts w:ascii="Arial" w:hAnsi="Arial" w:cs="Arial"/>
                <w:lang w:val="mk-MK"/>
              </w:rPr>
              <w:t>извештај за работата на стручниот актив во првото полугодие</w:t>
            </w:r>
          </w:p>
          <w:p w:rsidR="00A0714F" w:rsidRDefault="00A0714F">
            <w:pPr>
              <w:spacing w:after="0" w:line="240" w:lineRule="auto"/>
              <w:rPr>
                <w:rFonts w:ascii="Arial"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-Известување и дисиминација од посетените семинари организирани од БРО</w:t>
            </w:r>
          </w:p>
        </w:tc>
        <w:tc>
          <w:tcPr>
            <w:tcW w:w="1868" w:type="dxa"/>
          </w:tcPr>
          <w:p w:rsidR="00A0714F" w:rsidRDefault="002608D1">
            <w:pPr>
              <w:spacing w:after="0" w:line="240" w:lineRule="auto"/>
              <w:rPr>
                <w:rFonts w:ascii="Arial" w:hAnsi="Arial" w:cs="Arial"/>
                <w:lang w:val="mk-MK"/>
              </w:rPr>
            </w:pPr>
            <w:r>
              <w:rPr>
                <w:rFonts w:ascii="Arial" w:hAnsi="Arial" w:cs="Arial"/>
                <w:lang w:val="mk-MK"/>
              </w:rPr>
              <w:t xml:space="preserve">Ж Линкова        Д. Манева      </w:t>
            </w:r>
            <w:r>
              <w:rPr>
                <w:rFonts w:ascii="Arial" w:hAnsi="Arial" w:cs="Arial"/>
                <w:lang w:val="mk-MK"/>
              </w:rPr>
              <w:t xml:space="preserve">       А.Аблакова        М.Ќиров</w:t>
            </w:r>
          </w:p>
          <w:p w:rsidR="00A0714F" w:rsidRDefault="002608D1">
            <w:pPr>
              <w:spacing w:after="0" w:line="240" w:lineRule="auto"/>
              <w:rPr>
                <w:rFonts w:ascii="Arial" w:hAnsi="Arial" w:cs="Arial"/>
                <w:lang w:val="mk-MK"/>
              </w:rPr>
            </w:pPr>
            <w:r>
              <w:rPr>
                <w:rFonts w:ascii="Arial" w:hAnsi="Arial" w:cs="Arial"/>
                <w:lang w:val="mk-MK"/>
              </w:rPr>
              <w:t xml:space="preserve">В. Попов </w:t>
            </w:r>
          </w:p>
        </w:tc>
        <w:tc>
          <w:tcPr>
            <w:tcW w:w="1437" w:type="dxa"/>
          </w:tcPr>
          <w:p w:rsidR="00A0714F" w:rsidRDefault="002608D1">
            <w:pPr>
              <w:spacing w:after="0" w:line="240" w:lineRule="auto"/>
              <w:jc w:val="center"/>
              <w:rPr>
                <w:rFonts w:ascii="Arial" w:hAnsi="Arial" w:cs="Arial"/>
              </w:rPr>
            </w:pPr>
            <w:r>
              <w:rPr>
                <w:rFonts w:ascii="Arial" w:hAnsi="Arial" w:cs="Arial"/>
              </w:rPr>
              <w:t>Јануари</w:t>
            </w:r>
          </w:p>
        </w:tc>
        <w:tc>
          <w:tcPr>
            <w:tcW w:w="1783" w:type="dxa"/>
          </w:tcPr>
          <w:p w:rsidR="00A0714F" w:rsidRDefault="002608D1">
            <w:pPr>
              <w:spacing w:after="0" w:line="240" w:lineRule="auto"/>
              <w:rPr>
                <w:rFonts w:ascii="Arial" w:hAnsi="Arial" w:cs="Arial"/>
                <w:lang w:val="mk-MK"/>
              </w:rPr>
            </w:pPr>
            <w:r>
              <w:rPr>
                <w:rFonts w:ascii="Arial" w:hAnsi="Arial" w:cs="Arial"/>
                <w:lang w:val="mk-MK"/>
              </w:rPr>
              <w:t>Стручна литература</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eastAsia="en-US"/>
              </w:rPr>
            </w:pPr>
            <w:hyperlink r:id="rId39" w:history="1">
              <w:r>
                <w:rPr>
                  <w:rFonts w:ascii="Arial" w:hAnsi="Arial" w:cs="Arial"/>
                  <w:color w:val="0000FF"/>
                  <w:u w:val="single"/>
                  <w:lang w:val="mk-MK" w:eastAsia="en-US"/>
                </w:rPr>
                <w:t>http://bro.gov.mk/index.php?q=osnovno-obrazovanie</w:t>
              </w:r>
            </w:hyperlink>
          </w:p>
          <w:p w:rsidR="00A0714F" w:rsidRDefault="00A0714F">
            <w:pPr>
              <w:spacing w:after="0" w:line="240" w:lineRule="auto"/>
              <w:rPr>
                <w:rFonts w:ascii="Arial" w:hAnsi="Arial" w:cs="Arial"/>
              </w:rPr>
            </w:pPr>
          </w:p>
          <w:p w:rsidR="00A0714F" w:rsidRDefault="00A0714F">
            <w:pPr>
              <w:spacing w:after="0" w:line="240" w:lineRule="auto"/>
              <w:rPr>
                <w:rFonts w:ascii="Arial" w:hAnsi="Arial" w:cs="Arial"/>
              </w:rPr>
            </w:pPr>
          </w:p>
          <w:p w:rsidR="00A0714F" w:rsidRDefault="00A0714F">
            <w:pPr>
              <w:spacing w:after="0" w:line="240" w:lineRule="auto"/>
              <w:rPr>
                <w:rFonts w:ascii="Arial" w:hAnsi="Arial" w:cs="Arial"/>
              </w:rPr>
            </w:pPr>
          </w:p>
          <w:p w:rsidR="00A0714F" w:rsidRDefault="00A0714F">
            <w:pPr>
              <w:spacing w:after="0" w:line="240" w:lineRule="auto"/>
              <w:rPr>
                <w:rFonts w:ascii="Arial" w:hAnsi="Arial" w:cs="Arial"/>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-друштво на наставници по македонски ј. англиски ј. германски ј</w:t>
            </w:r>
            <w:r>
              <w:rPr>
                <w:rFonts w:ascii="Arial" w:hAnsi="Arial" w:cs="Arial"/>
                <w:lang w:val="mk-MK"/>
              </w:rPr>
              <w:t xml:space="preserve">. француски ј. </w:t>
            </w:r>
            <w:r>
              <w:rPr>
                <w:rFonts w:ascii="Arial" w:hAnsi="Arial" w:cs="Arial"/>
                <w:lang w:val="mk-MK"/>
              </w:rPr>
              <w:lastRenderedPageBreak/>
              <w:t>историја</w:t>
            </w:r>
          </w:p>
        </w:tc>
      </w:tr>
      <w:tr w:rsidR="00A0714F">
        <w:trPr>
          <w:trHeight w:val="144"/>
        </w:trPr>
        <w:tc>
          <w:tcPr>
            <w:tcW w:w="719" w:type="dxa"/>
          </w:tcPr>
          <w:p w:rsidR="00A0714F" w:rsidRDefault="002608D1">
            <w:pPr>
              <w:spacing w:after="0" w:line="240" w:lineRule="auto"/>
              <w:jc w:val="center"/>
              <w:rPr>
                <w:rFonts w:ascii="Arial" w:hAnsi="Arial" w:cs="Arial"/>
              </w:rPr>
            </w:pPr>
            <w:r>
              <w:rPr>
                <w:rFonts w:ascii="Arial" w:hAnsi="Arial" w:cs="Arial"/>
              </w:rPr>
              <w:lastRenderedPageBreak/>
              <w:t>7.</w:t>
            </w:r>
          </w:p>
        </w:tc>
        <w:tc>
          <w:tcPr>
            <w:tcW w:w="1869" w:type="dxa"/>
          </w:tcPr>
          <w:p w:rsidR="00A0714F" w:rsidRDefault="002608D1">
            <w:pPr>
              <w:snapToGrid w:val="0"/>
              <w:spacing w:after="0" w:line="240" w:lineRule="auto"/>
              <w:rPr>
                <w:rFonts w:ascii="Arial" w:eastAsia="Times New Roman" w:hAnsi="Arial" w:cs="Arial"/>
              </w:rPr>
            </w:pPr>
            <w:r>
              <w:rPr>
                <w:rFonts w:ascii="Arial" w:eastAsia="Times New Roman" w:hAnsi="Arial" w:cs="Arial"/>
              </w:rPr>
              <w:t>Насоки за подобрување на постигнатите резултати на учениците</w:t>
            </w:r>
          </w:p>
          <w:p w:rsidR="00A0714F" w:rsidRDefault="00A0714F">
            <w:pPr>
              <w:snapToGrid w:val="0"/>
              <w:spacing w:after="0" w:line="240" w:lineRule="auto"/>
              <w:rPr>
                <w:rFonts w:ascii="Arial" w:eastAsia="Times New Roman" w:hAnsi="Arial" w:cs="Arial"/>
              </w:rPr>
            </w:pPr>
          </w:p>
          <w:p w:rsidR="00A0714F" w:rsidRDefault="002608D1">
            <w:pPr>
              <w:snapToGrid w:val="0"/>
              <w:spacing w:after="0" w:line="240" w:lineRule="auto"/>
              <w:rPr>
                <w:rFonts w:ascii="Arial" w:eastAsia="Times New Roman" w:hAnsi="Arial" w:cs="Arial"/>
              </w:rPr>
            </w:pPr>
            <w:r>
              <w:rPr>
                <w:rFonts w:ascii="Arial" w:eastAsia="Times New Roman" w:hAnsi="Arial" w:cs="Arial"/>
              </w:rPr>
              <w:t xml:space="preserve"> Подобрување на ефикасноста во наставата. </w:t>
            </w: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hAnsi="Arial" w:cs="Arial"/>
                <w:lang w:val="mk-MK"/>
              </w:rPr>
            </w:pPr>
            <w:r>
              <w:rPr>
                <w:rFonts w:ascii="Arial" w:hAnsi="Arial" w:cs="Arial"/>
                <w:lang w:val="mk-MK"/>
              </w:rPr>
              <w:t>Ефективност на  домашни задачи за подобро совладување на наставната содржина</w:t>
            </w:r>
          </w:p>
          <w:p w:rsidR="00A0714F" w:rsidRDefault="00A0714F">
            <w:pPr>
              <w:snapToGrid w:val="0"/>
              <w:spacing w:after="0" w:line="240" w:lineRule="auto"/>
              <w:rPr>
                <w:rFonts w:ascii="Arial" w:hAnsi="Arial" w:cs="Arial"/>
                <w:lang w:val="mk-MK"/>
              </w:rPr>
            </w:pPr>
          </w:p>
          <w:p w:rsidR="00A0714F" w:rsidRDefault="002608D1">
            <w:pPr>
              <w:snapToGrid w:val="0"/>
              <w:spacing w:after="0" w:line="240" w:lineRule="auto"/>
              <w:rPr>
                <w:rFonts w:ascii="Arial" w:hAnsi="Arial" w:cs="Arial"/>
                <w:lang w:val="mk-MK"/>
              </w:rPr>
            </w:pPr>
            <w:r>
              <w:rPr>
                <w:rFonts w:ascii="Arial" w:hAnsi="Arial" w:cs="Arial"/>
                <w:lang w:val="mk-MK"/>
              </w:rPr>
              <w:t xml:space="preserve">Поттикнување на учениците на креативност и </w:t>
            </w:r>
            <w:r>
              <w:rPr>
                <w:rFonts w:ascii="Arial" w:hAnsi="Arial" w:cs="Arial"/>
                <w:lang w:val="mk-MK"/>
              </w:rPr>
              <w:t>повисоки постигања</w:t>
            </w:r>
          </w:p>
        </w:tc>
        <w:tc>
          <w:tcPr>
            <w:tcW w:w="3591" w:type="dxa"/>
          </w:tcPr>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 Разгледување на тековни прашања и проблеми</w:t>
            </w: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-Консултаци за успешно реализирање на наставната програма во второ полугодие и предлози за подобрување на успехот;</w:t>
            </w: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hAnsi="Arial" w:cs="Arial"/>
                <w:lang w:val="mk-MK"/>
              </w:rPr>
            </w:pPr>
            <w:r>
              <w:rPr>
                <w:rFonts w:ascii="Arial" w:hAnsi="Arial" w:cs="Arial"/>
                <w:lang w:val="mk-MK"/>
              </w:rPr>
              <w:t>-Нагледен час по историја -</w:t>
            </w: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-Следење на работата на</w:t>
            </w: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воннаставни активности</w:t>
            </w:r>
            <w:r>
              <w:rPr>
                <w:rFonts w:ascii="Arial" w:eastAsia="Times New Roman" w:hAnsi="Arial" w:cs="Arial"/>
                <w:lang w:val="mk-MK"/>
              </w:rPr>
              <w:t xml:space="preserve"> и слободни ученички активности (СУА)</w:t>
            </w: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-Консултации и подготовки за одржување училишни натпревари</w:t>
            </w:r>
          </w:p>
          <w:p w:rsidR="00A0714F" w:rsidRDefault="00A0714F">
            <w:pPr>
              <w:snapToGrid w:val="0"/>
              <w:spacing w:after="0" w:line="240" w:lineRule="auto"/>
              <w:rPr>
                <w:rFonts w:ascii="Arial" w:eastAsia="Times New Roman" w:hAnsi="Arial" w:cs="Arial"/>
                <w:lang w:val="mk-MK"/>
              </w:rPr>
            </w:pPr>
          </w:p>
        </w:tc>
        <w:tc>
          <w:tcPr>
            <w:tcW w:w="1868" w:type="dxa"/>
          </w:tcPr>
          <w:p w:rsidR="00A0714F" w:rsidRDefault="002608D1">
            <w:pPr>
              <w:spacing w:after="0" w:line="240" w:lineRule="auto"/>
              <w:rPr>
                <w:rFonts w:ascii="Arial" w:hAnsi="Arial" w:cs="Arial"/>
                <w:lang w:val="mk-MK"/>
              </w:rPr>
            </w:pPr>
            <w:r>
              <w:rPr>
                <w:rFonts w:ascii="Arial" w:hAnsi="Arial" w:cs="Arial"/>
                <w:lang w:val="mk-MK"/>
              </w:rPr>
              <w:t>Ж Линкова        Д. Манева             А.Аблакова        М.Ќиров</w:t>
            </w:r>
          </w:p>
          <w:p w:rsidR="00A0714F" w:rsidRDefault="002608D1">
            <w:pPr>
              <w:spacing w:after="0" w:line="240" w:lineRule="auto"/>
              <w:rPr>
                <w:rFonts w:ascii="Arial" w:hAnsi="Arial" w:cs="Arial"/>
                <w:lang w:val="mk-MK"/>
              </w:rPr>
            </w:pPr>
            <w:r>
              <w:rPr>
                <w:rFonts w:ascii="Arial" w:hAnsi="Arial" w:cs="Arial"/>
                <w:lang w:val="mk-MK"/>
              </w:rPr>
              <w:t xml:space="preserve">В. Попов </w:t>
            </w: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Венци Попов</w:t>
            </w:r>
          </w:p>
        </w:tc>
        <w:tc>
          <w:tcPr>
            <w:tcW w:w="1437" w:type="dxa"/>
          </w:tcPr>
          <w:p w:rsidR="00A0714F" w:rsidRDefault="002608D1">
            <w:pPr>
              <w:spacing w:after="0" w:line="240" w:lineRule="auto"/>
              <w:jc w:val="center"/>
              <w:rPr>
                <w:rFonts w:ascii="Arial" w:hAnsi="Arial" w:cs="Arial"/>
              </w:rPr>
            </w:pPr>
            <w:r>
              <w:rPr>
                <w:rFonts w:ascii="Arial" w:hAnsi="Arial" w:cs="Arial"/>
              </w:rPr>
              <w:t>Февруари</w:t>
            </w:r>
          </w:p>
        </w:tc>
        <w:tc>
          <w:tcPr>
            <w:tcW w:w="1783" w:type="dxa"/>
          </w:tcPr>
          <w:p w:rsidR="00A0714F" w:rsidRDefault="002608D1">
            <w:pPr>
              <w:spacing w:after="0" w:line="240" w:lineRule="auto"/>
              <w:rPr>
                <w:rFonts w:ascii="Arial" w:hAnsi="Arial" w:cs="Arial"/>
                <w:lang w:val="mk-MK"/>
              </w:rPr>
            </w:pPr>
            <w:r>
              <w:rPr>
                <w:rFonts w:ascii="Arial" w:hAnsi="Arial" w:cs="Arial"/>
                <w:lang w:val="mk-MK"/>
              </w:rPr>
              <w:t>-</w:t>
            </w:r>
            <w:r>
              <w:rPr>
                <w:rFonts w:ascii="Arial" w:hAnsi="Arial" w:cs="Arial"/>
              </w:rPr>
              <w:t>Наставни планови и програми</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w:t>
            </w:r>
            <w:r>
              <w:rPr>
                <w:rFonts w:ascii="Arial" w:hAnsi="Arial" w:cs="Arial"/>
              </w:rPr>
              <w:t>Стручна литература</w:t>
            </w:r>
          </w:p>
          <w:p w:rsidR="00A0714F" w:rsidRDefault="002608D1">
            <w:pPr>
              <w:spacing w:after="0" w:line="240" w:lineRule="auto"/>
              <w:rPr>
                <w:rFonts w:ascii="Arial" w:hAnsi="Arial" w:cs="Arial"/>
                <w:lang w:val="mk-MK"/>
              </w:rPr>
            </w:pPr>
            <w:r>
              <w:rPr>
                <w:rFonts w:ascii="Arial" w:hAnsi="Arial" w:cs="Arial"/>
                <w:lang w:val="mk-MK"/>
              </w:rPr>
              <w:t>-Компјутер</w:t>
            </w:r>
          </w:p>
          <w:p w:rsidR="00A0714F" w:rsidRDefault="002608D1">
            <w:pPr>
              <w:spacing w:after="0" w:line="240" w:lineRule="auto"/>
              <w:rPr>
                <w:rFonts w:ascii="Arial" w:hAnsi="Arial" w:cs="Arial"/>
                <w:lang w:val="mk-MK"/>
              </w:rPr>
            </w:pPr>
            <w:r>
              <w:rPr>
                <w:rFonts w:ascii="Arial" w:hAnsi="Arial" w:cs="Arial"/>
                <w:lang w:val="mk-MK"/>
              </w:rPr>
              <w:t>-Интернет</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-Практичен приказ</w:t>
            </w:r>
          </w:p>
          <w:p w:rsidR="00A0714F" w:rsidRDefault="002608D1">
            <w:pPr>
              <w:spacing w:after="0" w:line="240" w:lineRule="auto"/>
              <w:rPr>
                <w:rFonts w:ascii="Arial" w:hAnsi="Arial" w:cs="Arial"/>
                <w:lang w:val="mk-MK"/>
              </w:rPr>
            </w:pPr>
            <w:r>
              <w:rPr>
                <w:rFonts w:ascii="Arial" w:hAnsi="Arial" w:cs="Arial"/>
                <w:lang w:val="mk-MK"/>
              </w:rPr>
              <w:t>НПП</w:t>
            </w: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-Насоки и упатства од друштво на македонски ј. англиски ј. германски ј. француски ј. историја</w:t>
            </w:r>
          </w:p>
        </w:tc>
      </w:tr>
      <w:tr w:rsidR="00A0714F">
        <w:trPr>
          <w:trHeight w:val="144"/>
        </w:trPr>
        <w:tc>
          <w:tcPr>
            <w:tcW w:w="719" w:type="dxa"/>
          </w:tcPr>
          <w:p w:rsidR="00A0714F" w:rsidRDefault="002608D1">
            <w:pPr>
              <w:spacing w:after="0" w:line="240" w:lineRule="auto"/>
              <w:jc w:val="center"/>
              <w:rPr>
                <w:rFonts w:ascii="Arial" w:hAnsi="Arial" w:cs="Arial"/>
              </w:rPr>
            </w:pPr>
            <w:r>
              <w:rPr>
                <w:rFonts w:ascii="Arial" w:hAnsi="Arial" w:cs="Arial"/>
              </w:rPr>
              <w:t>8.</w:t>
            </w:r>
          </w:p>
        </w:tc>
        <w:tc>
          <w:tcPr>
            <w:tcW w:w="1869" w:type="dxa"/>
          </w:tcPr>
          <w:p w:rsidR="00A0714F" w:rsidRDefault="002608D1">
            <w:pPr>
              <w:spacing w:after="0" w:line="240" w:lineRule="auto"/>
              <w:rPr>
                <w:rFonts w:ascii="Arial" w:eastAsia="Times New Roman" w:hAnsi="Arial" w:cs="Arial"/>
                <w:lang w:val="mk-MK"/>
              </w:rPr>
            </w:pPr>
            <w:r>
              <w:rPr>
                <w:rFonts w:ascii="Arial" w:eastAsia="Times New Roman" w:hAnsi="Arial" w:cs="Arial"/>
                <w:lang w:val="mk-MK"/>
              </w:rPr>
              <w:t>Усогласување на термини и избор на ученици за учество на натпревари</w:t>
            </w:r>
          </w:p>
          <w:p w:rsidR="00A0714F" w:rsidRDefault="00A0714F">
            <w:pPr>
              <w:spacing w:after="0" w:line="240" w:lineRule="auto"/>
              <w:rPr>
                <w:rFonts w:ascii="Arial" w:eastAsia="Times New Roman" w:hAnsi="Arial" w:cs="Arial"/>
                <w:lang w:val="mk-MK"/>
              </w:rPr>
            </w:pPr>
          </w:p>
          <w:p w:rsidR="00A0714F" w:rsidRDefault="002608D1">
            <w:pPr>
              <w:spacing w:after="0" w:line="240" w:lineRule="auto"/>
              <w:rPr>
                <w:rFonts w:ascii="Arial" w:eastAsia="Times New Roman" w:hAnsi="Arial" w:cs="Arial"/>
                <w:lang w:val="mk-MK"/>
              </w:rPr>
            </w:pPr>
            <w:r>
              <w:rPr>
                <w:rFonts w:ascii="Arial" w:eastAsia="Times New Roman" w:hAnsi="Arial" w:cs="Arial"/>
                <w:lang w:val="mk-MK"/>
              </w:rPr>
              <w:t>Поттикнување на наставниците и учениците за</w:t>
            </w:r>
            <w:r>
              <w:rPr>
                <w:rFonts w:ascii="Arial" w:eastAsia="Times New Roman" w:hAnsi="Arial" w:cs="Arial"/>
                <w:lang w:val="mk-MK"/>
              </w:rPr>
              <w:t xml:space="preserve"> истражувалки активности</w:t>
            </w:r>
          </w:p>
          <w:p w:rsidR="00A0714F" w:rsidRDefault="00A0714F">
            <w:pPr>
              <w:spacing w:after="0" w:line="240" w:lineRule="auto"/>
              <w:rPr>
                <w:rFonts w:ascii="Arial" w:eastAsia="Times New Roman" w:hAnsi="Arial" w:cs="Arial"/>
                <w:lang w:val="mk-MK"/>
              </w:rPr>
            </w:pPr>
          </w:p>
          <w:p w:rsidR="00A0714F" w:rsidRDefault="002608D1">
            <w:pPr>
              <w:spacing w:after="0" w:line="240" w:lineRule="auto"/>
              <w:rPr>
                <w:rFonts w:ascii="Arial" w:eastAsia="Times New Roman" w:hAnsi="Arial" w:cs="Arial"/>
                <w:lang w:val="mk-MK"/>
              </w:rPr>
            </w:pPr>
            <w:r>
              <w:rPr>
                <w:rFonts w:ascii="Arial" w:eastAsia="Times New Roman" w:hAnsi="Arial" w:cs="Arial"/>
                <w:lang w:val="mk-MK"/>
              </w:rPr>
              <w:t>Изразување на истражувачките способностина учениците</w:t>
            </w:r>
          </w:p>
          <w:p w:rsidR="00A0714F" w:rsidRDefault="00A0714F">
            <w:pPr>
              <w:spacing w:after="0" w:line="240" w:lineRule="auto"/>
              <w:rPr>
                <w:rFonts w:ascii="Arial" w:eastAsia="Times New Roman" w:hAnsi="Arial" w:cs="Arial"/>
                <w:lang w:val="mk-MK"/>
              </w:rPr>
            </w:pPr>
          </w:p>
        </w:tc>
        <w:tc>
          <w:tcPr>
            <w:tcW w:w="3591" w:type="dxa"/>
          </w:tcPr>
          <w:p w:rsidR="00A0714F" w:rsidRDefault="002608D1">
            <w:pPr>
              <w:contextualSpacing/>
              <w:rPr>
                <w:rFonts w:ascii="Arial" w:hAnsi="Arial" w:cs="Arial"/>
                <w:lang w:val="mk-MK"/>
              </w:rPr>
            </w:pPr>
            <w:r>
              <w:rPr>
                <w:rFonts w:ascii="Arial" w:hAnsi="Arial" w:cs="Arial"/>
                <w:lang w:val="mk-MK"/>
              </w:rPr>
              <w:t>-Подготовки за училишните и општинските натпревари по македонски јазик, англиски јазик, француски јазик и историја</w:t>
            </w:r>
          </w:p>
          <w:p w:rsidR="00A0714F" w:rsidRDefault="00A0714F">
            <w:pPr>
              <w:spacing w:after="0" w:line="240" w:lineRule="auto"/>
              <w:rPr>
                <w:rFonts w:ascii="Arial" w:eastAsia="Times New Roman" w:hAnsi="Arial" w:cs="Arial"/>
                <w:lang w:val="mk-MK"/>
              </w:rPr>
            </w:pPr>
          </w:p>
          <w:p w:rsidR="00A0714F" w:rsidRDefault="002608D1">
            <w:pPr>
              <w:rPr>
                <w:rFonts w:ascii="Arial" w:hAnsi="Arial" w:cs="Arial"/>
                <w:lang w:val="mk-MK"/>
              </w:rPr>
            </w:pPr>
            <w:r>
              <w:rPr>
                <w:rFonts w:ascii="Arial" w:hAnsi="Arial" w:cs="Arial"/>
                <w:lang w:val="mk-MK"/>
              </w:rPr>
              <w:t xml:space="preserve">-Предавање од педагог-Истражувањето на учениците во </w:t>
            </w:r>
            <w:r>
              <w:rPr>
                <w:rFonts w:ascii="Arial" w:hAnsi="Arial" w:cs="Arial"/>
                <w:lang w:val="mk-MK"/>
              </w:rPr>
              <w:t>наставата</w:t>
            </w:r>
          </w:p>
          <w:p w:rsidR="00A0714F" w:rsidRDefault="002608D1">
            <w:pPr>
              <w:rPr>
                <w:rFonts w:ascii="Arial" w:hAnsi="Arial" w:cs="Arial"/>
                <w:lang w:val="mk-MK"/>
              </w:rPr>
            </w:pPr>
            <w:r>
              <w:rPr>
                <w:rFonts w:ascii="Arial" w:hAnsi="Arial" w:cs="Arial"/>
                <w:lang w:val="mk-MK"/>
              </w:rPr>
              <w:t xml:space="preserve"> -Посета на историски локалитет во општината и спроведување на  истражувачката форма од страна на учениците</w:t>
            </w:r>
          </w:p>
        </w:tc>
        <w:tc>
          <w:tcPr>
            <w:tcW w:w="1868" w:type="dxa"/>
          </w:tcPr>
          <w:p w:rsidR="00A0714F" w:rsidRDefault="002608D1">
            <w:pPr>
              <w:spacing w:after="0" w:line="240" w:lineRule="auto"/>
              <w:rPr>
                <w:rFonts w:ascii="Arial" w:hAnsi="Arial" w:cs="Arial"/>
                <w:lang w:val="mk-MK"/>
              </w:rPr>
            </w:pPr>
            <w:r>
              <w:rPr>
                <w:rFonts w:ascii="Arial" w:hAnsi="Arial" w:cs="Arial"/>
                <w:lang w:val="mk-MK"/>
              </w:rPr>
              <w:t>Ж Линкова        Д. Манева             А.Аблакова        М.Ќиров</w:t>
            </w:r>
          </w:p>
          <w:p w:rsidR="00A0714F" w:rsidRDefault="002608D1">
            <w:pPr>
              <w:spacing w:after="0" w:line="240" w:lineRule="auto"/>
              <w:rPr>
                <w:rFonts w:ascii="Arial" w:hAnsi="Arial" w:cs="Arial"/>
                <w:lang w:val="mk-MK"/>
              </w:rPr>
            </w:pPr>
            <w:r>
              <w:rPr>
                <w:rFonts w:ascii="Arial" w:hAnsi="Arial" w:cs="Arial"/>
                <w:lang w:val="mk-MK"/>
              </w:rPr>
              <w:t xml:space="preserve">В. Попов </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педагог</w:t>
            </w: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Венци Попов</w:t>
            </w: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tc>
        <w:tc>
          <w:tcPr>
            <w:tcW w:w="1437" w:type="dxa"/>
          </w:tcPr>
          <w:p w:rsidR="00A0714F" w:rsidRDefault="002608D1">
            <w:pPr>
              <w:spacing w:after="0" w:line="240" w:lineRule="auto"/>
              <w:jc w:val="center"/>
              <w:rPr>
                <w:rFonts w:ascii="Arial" w:hAnsi="Arial" w:cs="Arial"/>
              </w:rPr>
            </w:pPr>
            <w:r>
              <w:rPr>
                <w:rFonts w:ascii="Arial" w:hAnsi="Arial" w:cs="Arial"/>
              </w:rPr>
              <w:t>Март</w:t>
            </w:r>
          </w:p>
        </w:tc>
        <w:tc>
          <w:tcPr>
            <w:tcW w:w="1783" w:type="dxa"/>
          </w:tcPr>
          <w:p w:rsidR="00A0714F" w:rsidRDefault="002608D1">
            <w:pPr>
              <w:spacing w:after="0" w:line="240" w:lineRule="auto"/>
              <w:rPr>
                <w:rFonts w:ascii="Arial" w:hAnsi="Arial" w:cs="Arial"/>
                <w:lang w:val="mk-MK"/>
              </w:rPr>
            </w:pPr>
            <w:r>
              <w:rPr>
                <w:rFonts w:ascii="Arial" w:hAnsi="Arial" w:cs="Arial"/>
                <w:lang w:val="mk-MK"/>
              </w:rPr>
              <w:t>-Насоки и упатства од друштво</w:t>
            </w:r>
            <w:r>
              <w:rPr>
                <w:rFonts w:ascii="Arial" w:hAnsi="Arial" w:cs="Arial"/>
                <w:lang w:val="mk-MK"/>
              </w:rPr>
              <w:t xml:space="preserve"> на македонски ј. англиски ј. германски ј. француски ј. историја  </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rPr>
            </w:pPr>
            <w:r>
              <w:rPr>
                <w:rFonts w:ascii="Arial" w:hAnsi="Arial" w:cs="Arial"/>
                <w:lang w:val="mk-MK"/>
              </w:rPr>
              <w:t>-</w:t>
            </w:r>
            <w:r>
              <w:rPr>
                <w:rFonts w:ascii="Arial" w:hAnsi="Arial" w:cs="Arial"/>
              </w:rPr>
              <w:t>Стручна литература</w:t>
            </w:r>
          </w:p>
          <w:p w:rsidR="00A0714F" w:rsidRDefault="00A0714F">
            <w:pPr>
              <w:spacing w:after="0" w:line="240" w:lineRule="auto"/>
              <w:rPr>
                <w:rFonts w:ascii="Arial" w:hAnsi="Arial" w:cs="Arial"/>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rPr>
            </w:pPr>
            <w:r>
              <w:rPr>
                <w:rFonts w:ascii="Arial" w:hAnsi="Arial" w:cs="Arial"/>
                <w:lang w:val="mk-MK"/>
              </w:rPr>
              <w:t>-интернет              -</w:t>
            </w:r>
            <w:r>
              <w:rPr>
                <w:rFonts w:ascii="Arial" w:hAnsi="Arial" w:cs="Arial"/>
              </w:rPr>
              <w:t>YouTube</w:t>
            </w:r>
          </w:p>
          <w:p w:rsidR="00A0714F" w:rsidRDefault="00A0714F">
            <w:pPr>
              <w:spacing w:after="0" w:line="240" w:lineRule="auto"/>
              <w:rPr>
                <w:rFonts w:ascii="Arial" w:hAnsi="Arial" w:cs="Arial"/>
              </w:rPr>
            </w:pPr>
          </w:p>
        </w:tc>
      </w:tr>
      <w:tr w:rsidR="00A0714F">
        <w:trPr>
          <w:trHeight w:val="144"/>
        </w:trPr>
        <w:tc>
          <w:tcPr>
            <w:tcW w:w="719" w:type="dxa"/>
          </w:tcPr>
          <w:p w:rsidR="00A0714F" w:rsidRDefault="002608D1">
            <w:pPr>
              <w:spacing w:after="0" w:line="240" w:lineRule="auto"/>
              <w:jc w:val="center"/>
              <w:rPr>
                <w:rFonts w:ascii="Arial" w:hAnsi="Arial" w:cs="Arial"/>
              </w:rPr>
            </w:pPr>
            <w:r>
              <w:rPr>
                <w:rFonts w:ascii="Arial" w:hAnsi="Arial" w:cs="Arial"/>
              </w:rPr>
              <w:t>9.</w:t>
            </w:r>
          </w:p>
        </w:tc>
        <w:tc>
          <w:tcPr>
            <w:tcW w:w="1869" w:type="dxa"/>
          </w:tcPr>
          <w:p w:rsidR="00A0714F" w:rsidRDefault="002608D1">
            <w:pPr>
              <w:spacing w:after="0" w:line="240" w:lineRule="auto"/>
              <w:rPr>
                <w:rFonts w:ascii="Arial" w:eastAsia="Times New Roman" w:hAnsi="Arial" w:cs="Arial"/>
                <w:lang w:val="mk-MK"/>
              </w:rPr>
            </w:pPr>
            <w:r>
              <w:rPr>
                <w:rFonts w:ascii="Arial" w:eastAsia="Times New Roman" w:hAnsi="Arial" w:cs="Arial"/>
              </w:rPr>
              <w:t xml:space="preserve">Подобрување на </w:t>
            </w:r>
            <w:r>
              <w:rPr>
                <w:rFonts w:ascii="Arial" w:eastAsia="Times New Roman" w:hAnsi="Arial" w:cs="Arial"/>
                <w:lang w:val="mk-MK"/>
              </w:rPr>
              <w:t xml:space="preserve">успехот и </w:t>
            </w:r>
            <w:r>
              <w:rPr>
                <w:rFonts w:ascii="Arial" w:eastAsia="Times New Roman" w:hAnsi="Arial" w:cs="Arial"/>
              </w:rPr>
              <w:t>ефикасноста во наставата.</w:t>
            </w:r>
          </w:p>
          <w:p w:rsidR="00A0714F" w:rsidRDefault="00A0714F">
            <w:pPr>
              <w:spacing w:after="0" w:line="240" w:lineRule="auto"/>
              <w:rPr>
                <w:rFonts w:ascii="Arial" w:eastAsia="Times New Roman" w:hAnsi="Arial" w:cs="Arial"/>
                <w:lang w:val="mk-MK"/>
              </w:rPr>
            </w:pPr>
          </w:p>
          <w:p w:rsidR="00A0714F" w:rsidRDefault="002608D1">
            <w:pPr>
              <w:spacing w:after="0" w:line="240" w:lineRule="auto"/>
              <w:rPr>
                <w:rFonts w:ascii="Arial" w:eastAsia="Times New Roman" w:hAnsi="Arial" w:cs="Arial"/>
                <w:lang w:val="mk-MK"/>
              </w:rPr>
            </w:pPr>
            <w:r>
              <w:rPr>
                <w:rFonts w:ascii="Arial" w:eastAsia="Times New Roman" w:hAnsi="Arial" w:cs="Arial"/>
                <w:lang w:val="mk-MK"/>
              </w:rPr>
              <w:t xml:space="preserve">Мотивирање на учениците и родителите за соработка и </w:t>
            </w:r>
            <w:r>
              <w:rPr>
                <w:rFonts w:ascii="Arial" w:eastAsia="Times New Roman" w:hAnsi="Arial" w:cs="Arial"/>
                <w:lang w:val="mk-MK"/>
              </w:rPr>
              <w:lastRenderedPageBreak/>
              <w:t xml:space="preserve">изразување на способностите и креативноста </w:t>
            </w: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Размена на искуства и вештини за активно учество на учениците во н.</w:t>
            </w:r>
          </w:p>
        </w:tc>
        <w:tc>
          <w:tcPr>
            <w:tcW w:w="3591" w:type="dxa"/>
          </w:tcPr>
          <w:p w:rsidR="00A0714F" w:rsidRDefault="002608D1">
            <w:pPr>
              <w:spacing w:after="0" w:line="240" w:lineRule="auto"/>
              <w:rPr>
                <w:rFonts w:ascii="Arial" w:eastAsia="Times New Roman" w:hAnsi="Arial" w:cs="Arial"/>
                <w:lang w:val="mk-MK"/>
              </w:rPr>
            </w:pPr>
            <w:r>
              <w:rPr>
                <w:rFonts w:ascii="Arial" w:eastAsia="Times New Roman" w:hAnsi="Arial" w:cs="Arial"/>
                <w:lang w:val="mk-MK"/>
              </w:rPr>
              <w:lastRenderedPageBreak/>
              <w:t>- Разгледување на успехот и реализацијата на НПП во третото тромесечие</w:t>
            </w:r>
          </w:p>
          <w:p w:rsidR="00A0714F" w:rsidRDefault="00A0714F">
            <w:pPr>
              <w:spacing w:after="0" w:line="240" w:lineRule="auto"/>
              <w:rPr>
                <w:rFonts w:ascii="Arial" w:eastAsia="Times New Roman" w:hAnsi="Arial" w:cs="Arial"/>
                <w:lang w:val="mk-MK"/>
              </w:rPr>
            </w:pPr>
          </w:p>
          <w:p w:rsidR="00A0714F" w:rsidRDefault="002608D1">
            <w:pPr>
              <w:contextualSpacing/>
              <w:rPr>
                <w:rFonts w:ascii="Arial" w:hAnsi="Arial" w:cs="Arial"/>
                <w:lang w:val="mk-MK"/>
              </w:rPr>
            </w:pPr>
            <w:r>
              <w:rPr>
                <w:rFonts w:ascii="Arial" w:hAnsi="Arial" w:cs="Arial"/>
                <w:lang w:val="mk-MK"/>
              </w:rPr>
              <w:t xml:space="preserve">-Изготвување план </w:t>
            </w:r>
            <w:r>
              <w:rPr>
                <w:rFonts w:ascii="Arial" w:hAnsi="Arial" w:cs="Arial"/>
                <w:lang w:val="mk-MK"/>
              </w:rPr>
              <w:t>за одбележување на Патрониот празник на училиштето</w:t>
            </w:r>
          </w:p>
          <w:p w:rsidR="00A0714F" w:rsidRDefault="00A0714F">
            <w:pPr>
              <w:contextualSpacing/>
              <w:rPr>
                <w:rFonts w:ascii="Arial" w:hAnsi="Arial" w:cs="Arial"/>
                <w:lang w:val="mk-MK"/>
              </w:rPr>
            </w:pPr>
          </w:p>
          <w:p w:rsidR="00A0714F" w:rsidRDefault="002608D1">
            <w:pPr>
              <w:spacing w:after="0" w:line="240" w:lineRule="auto"/>
              <w:rPr>
                <w:rFonts w:ascii="Arial" w:eastAsia="Times New Roman" w:hAnsi="Arial" w:cs="Arial"/>
                <w:lang w:val="mk-MK"/>
              </w:rPr>
            </w:pPr>
            <w:r>
              <w:rPr>
                <w:rFonts w:ascii="Arial" w:eastAsia="Times New Roman" w:hAnsi="Arial" w:cs="Arial"/>
                <w:lang w:val="mk-MK"/>
              </w:rPr>
              <w:t xml:space="preserve">- Консултации за подобрување </w:t>
            </w:r>
            <w:r>
              <w:rPr>
                <w:rFonts w:ascii="Arial" w:eastAsia="Times New Roman" w:hAnsi="Arial" w:cs="Arial"/>
                <w:lang w:val="mk-MK"/>
              </w:rPr>
              <w:lastRenderedPageBreak/>
              <w:t>на дневните подготовки,месечни и годишни планирања и останата педагошка евиденција;</w:t>
            </w:r>
          </w:p>
          <w:p w:rsidR="00A0714F" w:rsidRDefault="00A0714F">
            <w:pPr>
              <w:contextualSpacing/>
              <w:rPr>
                <w:rFonts w:ascii="Arial" w:hAnsi="Arial" w:cs="Arial"/>
                <w:lang w:val="mk-MK"/>
              </w:rPr>
            </w:pPr>
          </w:p>
          <w:p w:rsidR="00A0714F" w:rsidRDefault="002608D1">
            <w:pPr>
              <w:spacing w:after="0" w:line="240" w:lineRule="auto"/>
              <w:rPr>
                <w:rFonts w:ascii="Arial" w:eastAsia="Times New Roman" w:hAnsi="Arial" w:cs="Arial"/>
                <w:lang w:val="mk-MK"/>
              </w:rPr>
            </w:pPr>
            <w:r>
              <w:rPr>
                <w:rFonts w:ascii="Arial" w:eastAsia="Times New Roman" w:hAnsi="Arial" w:cs="Arial"/>
                <w:lang w:val="mk-MK"/>
              </w:rPr>
              <w:t xml:space="preserve">-Нагледен час по македонски ј. – Обработка на лектира преку примена на активни методи и </w:t>
            </w:r>
            <w:r>
              <w:rPr>
                <w:rFonts w:ascii="Arial" w:eastAsia="Times New Roman" w:hAnsi="Arial" w:cs="Arial"/>
                <w:lang w:val="mk-MK"/>
              </w:rPr>
              <w:t>техники и ИКТ</w:t>
            </w:r>
          </w:p>
        </w:tc>
        <w:tc>
          <w:tcPr>
            <w:tcW w:w="1868" w:type="dxa"/>
          </w:tcPr>
          <w:p w:rsidR="00A0714F" w:rsidRDefault="002608D1">
            <w:pPr>
              <w:spacing w:after="0"/>
              <w:rPr>
                <w:rFonts w:ascii="Arial" w:hAnsi="Arial" w:cs="Arial"/>
                <w:lang w:val="mk-MK"/>
              </w:rPr>
            </w:pPr>
            <w:r>
              <w:rPr>
                <w:rFonts w:ascii="Arial" w:hAnsi="Arial" w:cs="Arial"/>
                <w:lang w:val="mk-MK"/>
              </w:rPr>
              <w:lastRenderedPageBreak/>
              <w:t>Ж Линкова        Д. Манева             А.Аблакова        М.Ќиров</w:t>
            </w:r>
          </w:p>
          <w:p w:rsidR="00A0714F" w:rsidRDefault="002608D1">
            <w:pPr>
              <w:spacing w:after="0"/>
              <w:rPr>
                <w:rFonts w:ascii="Arial" w:hAnsi="Arial" w:cs="Arial"/>
                <w:lang w:val="mk-MK"/>
              </w:rPr>
            </w:pPr>
            <w:r>
              <w:rPr>
                <w:rFonts w:ascii="Arial" w:hAnsi="Arial" w:cs="Arial"/>
                <w:lang w:val="mk-MK"/>
              </w:rPr>
              <w:t xml:space="preserve">В. Попов </w:t>
            </w: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 xml:space="preserve">Ж Линкова        </w:t>
            </w:r>
          </w:p>
        </w:tc>
        <w:tc>
          <w:tcPr>
            <w:tcW w:w="1437" w:type="dxa"/>
          </w:tcPr>
          <w:p w:rsidR="00A0714F" w:rsidRDefault="002608D1">
            <w:pPr>
              <w:spacing w:after="0" w:line="240" w:lineRule="auto"/>
              <w:jc w:val="center"/>
              <w:rPr>
                <w:rFonts w:ascii="Arial" w:hAnsi="Arial" w:cs="Arial"/>
              </w:rPr>
            </w:pPr>
            <w:r>
              <w:rPr>
                <w:rFonts w:ascii="Arial" w:hAnsi="Arial" w:cs="Arial"/>
              </w:rPr>
              <w:lastRenderedPageBreak/>
              <w:t>Април</w:t>
            </w:r>
          </w:p>
        </w:tc>
        <w:tc>
          <w:tcPr>
            <w:tcW w:w="1783" w:type="dxa"/>
          </w:tcPr>
          <w:p w:rsidR="00A0714F" w:rsidRDefault="002608D1">
            <w:pPr>
              <w:spacing w:after="0" w:line="240" w:lineRule="auto"/>
              <w:rPr>
                <w:rFonts w:ascii="Arial" w:hAnsi="Arial" w:cs="Arial"/>
                <w:lang w:val="mk-MK"/>
              </w:rPr>
            </w:pPr>
            <w:hyperlink r:id="rId40" w:history="1">
              <w:r>
                <w:rPr>
                  <w:rFonts w:ascii="Arial" w:hAnsi="Arial" w:cs="Arial"/>
                  <w:color w:val="0000FF"/>
                  <w:u w:val="single"/>
                </w:rPr>
                <w:t>http://ednevnik.edu.mk/</w:t>
              </w:r>
            </w:hyperlink>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-Стручна литература, соодветни содржини</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 xml:space="preserve">-Глобални, тематски и </w:t>
            </w:r>
            <w:r>
              <w:rPr>
                <w:rFonts w:ascii="Arial" w:hAnsi="Arial" w:cs="Arial"/>
                <w:lang w:val="mk-MK"/>
              </w:rPr>
              <w:t>дневни планирања</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 xml:space="preserve"> -Практичен приказ</w:t>
            </w:r>
          </w:p>
          <w:p w:rsidR="00A0714F" w:rsidRDefault="002608D1">
            <w:pPr>
              <w:spacing w:after="0" w:line="240" w:lineRule="auto"/>
              <w:rPr>
                <w:rFonts w:ascii="Arial" w:hAnsi="Arial" w:cs="Arial"/>
              </w:rPr>
            </w:pPr>
            <w:r>
              <w:rPr>
                <w:rFonts w:ascii="Arial" w:hAnsi="Arial" w:cs="Arial"/>
                <w:lang w:val="mk-MK"/>
              </w:rPr>
              <w:t>-</w:t>
            </w:r>
            <w:r>
              <w:rPr>
                <w:rFonts w:ascii="Arial" w:hAnsi="Arial" w:cs="Arial"/>
              </w:rPr>
              <w:t>Стручна литература</w:t>
            </w:r>
          </w:p>
          <w:p w:rsidR="00A0714F" w:rsidRDefault="002608D1">
            <w:pPr>
              <w:spacing w:after="0" w:line="240" w:lineRule="auto"/>
              <w:rPr>
                <w:rFonts w:ascii="Arial" w:hAnsi="Arial" w:cs="Arial"/>
              </w:rPr>
            </w:pPr>
            <w:r>
              <w:rPr>
                <w:rFonts w:ascii="Arial" w:hAnsi="Arial" w:cs="Arial"/>
                <w:lang w:val="mk-MK"/>
              </w:rPr>
              <w:t>-</w:t>
            </w:r>
            <w:r>
              <w:rPr>
                <w:rFonts w:ascii="Arial" w:hAnsi="Arial" w:cs="Arial"/>
              </w:rPr>
              <w:t>Компјутер</w:t>
            </w:r>
          </w:p>
          <w:p w:rsidR="00A0714F" w:rsidRDefault="002608D1">
            <w:pPr>
              <w:spacing w:after="0" w:line="240" w:lineRule="auto"/>
              <w:rPr>
                <w:rFonts w:ascii="Arial" w:hAnsi="Arial" w:cs="Arial"/>
                <w:b/>
                <w:lang w:val="mk-MK"/>
              </w:rPr>
            </w:pPr>
            <w:r>
              <w:rPr>
                <w:rFonts w:ascii="Arial" w:hAnsi="Arial" w:cs="Arial"/>
                <w:lang w:val="mk-MK"/>
              </w:rPr>
              <w:t>-</w:t>
            </w:r>
            <w:r>
              <w:rPr>
                <w:rFonts w:ascii="Arial" w:hAnsi="Arial" w:cs="Arial"/>
              </w:rPr>
              <w:t>Интернет</w:t>
            </w:r>
          </w:p>
        </w:tc>
      </w:tr>
      <w:tr w:rsidR="00A0714F">
        <w:trPr>
          <w:trHeight w:val="144"/>
        </w:trPr>
        <w:tc>
          <w:tcPr>
            <w:tcW w:w="719" w:type="dxa"/>
          </w:tcPr>
          <w:p w:rsidR="00A0714F" w:rsidRDefault="002608D1">
            <w:pPr>
              <w:spacing w:after="0" w:line="240" w:lineRule="auto"/>
              <w:jc w:val="center"/>
              <w:rPr>
                <w:rFonts w:ascii="Arial" w:hAnsi="Arial" w:cs="Arial"/>
              </w:rPr>
            </w:pPr>
            <w:r>
              <w:rPr>
                <w:rFonts w:ascii="Arial" w:hAnsi="Arial" w:cs="Arial"/>
              </w:rPr>
              <w:lastRenderedPageBreak/>
              <w:t>10.</w:t>
            </w:r>
          </w:p>
        </w:tc>
        <w:tc>
          <w:tcPr>
            <w:tcW w:w="1869" w:type="dxa"/>
          </w:tcPr>
          <w:p w:rsidR="00A0714F" w:rsidRDefault="002608D1">
            <w:pPr>
              <w:spacing w:after="0" w:line="240" w:lineRule="auto"/>
              <w:rPr>
                <w:rFonts w:ascii="Arial" w:eastAsia="Times New Roman" w:hAnsi="Arial" w:cs="Arial"/>
              </w:rPr>
            </w:pPr>
            <w:r>
              <w:rPr>
                <w:rFonts w:ascii="Arial" w:eastAsia="Times New Roman" w:hAnsi="Arial" w:cs="Arial"/>
              </w:rPr>
              <w:t>Изразување на способностите на учениците</w:t>
            </w:r>
          </w:p>
          <w:p w:rsidR="00A0714F" w:rsidRDefault="00A0714F">
            <w:pPr>
              <w:snapToGrid w:val="0"/>
              <w:spacing w:after="0" w:line="240" w:lineRule="auto"/>
              <w:rPr>
                <w:rFonts w:ascii="Arial" w:eastAsia="Times New Roman" w:hAnsi="Arial" w:cs="Arial"/>
              </w:rPr>
            </w:pPr>
          </w:p>
          <w:p w:rsidR="00A0714F" w:rsidRDefault="00A0714F">
            <w:pPr>
              <w:snapToGrid w:val="0"/>
              <w:spacing w:after="0" w:line="240" w:lineRule="auto"/>
              <w:rPr>
                <w:rFonts w:ascii="Arial" w:hAnsi="Arial" w:cs="Arial"/>
                <w:lang w:val="mk-MK"/>
              </w:rPr>
            </w:pPr>
          </w:p>
          <w:p w:rsidR="00A0714F" w:rsidRDefault="00A0714F">
            <w:pPr>
              <w:snapToGrid w:val="0"/>
              <w:spacing w:after="0" w:line="240" w:lineRule="auto"/>
              <w:rPr>
                <w:rFonts w:ascii="Arial" w:hAnsi="Arial" w:cs="Arial"/>
                <w:lang w:val="mk-MK"/>
              </w:rPr>
            </w:pPr>
          </w:p>
          <w:p w:rsidR="00A0714F" w:rsidRDefault="00A0714F">
            <w:pPr>
              <w:snapToGrid w:val="0"/>
              <w:spacing w:after="0" w:line="240" w:lineRule="auto"/>
              <w:rPr>
                <w:rFonts w:ascii="Arial" w:hAnsi="Arial" w:cs="Arial"/>
                <w:lang w:val="mk-MK"/>
              </w:rPr>
            </w:pPr>
          </w:p>
          <w:p w:rsidR="00A0714F" w:rsidRDefault="002608D1">
            <w:pPr>
              <w:snapToGrid w:val="0"/>
              <w:spacing w:after="0" w:line="240" w:lineRule="auto"/>
              <w:rPr>
                <w:rFonts w:ascii="Arial" w:eastAsia="Times New Roman" w:hAnsi="Arial" w:cs="Arial"/>
                <w:lang w:val="mk-MK"/>
              </w:rPr>
            </w:pPr>
            <w:r>
              <w:rPr>
                <w:rFonts w:ascii="Arial" w:hAnsi="Arial" w:cs="Arial"/>
                <w:lang w:val="mk-MK"/>
              </w:rPr>
              <w:t>Запознавање со празници во држави од француското говорно подрачје</w:t>
            </w: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Утврдување на резултатите од работата и предлагање за пофалби</w:t>
            </w:r>
            <w:r>
              <w:rPr>
                <w:rFonts w:ascii="Arial" w:eastAsia="Times New Roman" w:hAnsi="Arial" w:cs="Arial"/>
                <w:lang w:val="mk-MK"/>
              </w:rPr>
              <w:t xml:space="preserve"> инагради</w:t>
            </w:r>
          </w:p>
        </w:tc>
        <w:tc>
          <w:tcPr>
            <w:tcW w:w="3591" w:type="dxa"/>
          </w:tcPr>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 Подготовки за одбележување на Патрониот празник на училиштето</w:t>
            </w: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 xml:space="preserve">- Нагледен час по француски ј. </w:t>
            </w:r>
          </w:p>
          <w:p w:rsidR="00A0714F" w:rsidRDefault="002608D1">
            <w:pPr>
              <w:spacing w:after="0" w:line="240" w:lineRule="auto"/>
              <w:rPr>
                <w:rFonts w:ascii="Arial" w:hAnsi="Arial" w:cs="Arial"/>
                <w:lang w:val="mk-MK"/>
              </w:rPr>
            </w:pPr>
            <w:r>
              <w:rPr>
                <w:rFonts w:ascii="Arial" w:eastAsia="Times New Roman" w:hAnsi="Arial" w:cs="Arial"/>
                <w:lang w:val="mk-MK"/>
              </w:rPr>
              <w:t>-Коментари од посетени часови од страна на директорот и педагогот</w:t>
            </w: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2608D1">
            <w:pPr>
              <w:contextualSpacing/>
              <w:rPr>
                <w:rFonts w:ascii="Arial" w:hAnsi="Arial" w:cs="Arial"/>
                <w:lang w:val="mk-MK"/>
              </w:rPr>
            </w:pPr>
            <w:r>
              <w:rPr>
                <w:rFonts w:ascii="Arial" w:hAnsi="Arial" w:cs="Arial"/>
                <w:lang w:val="mk-MK"/>
              </w:rPr>
              <w:t>-Резултати од учество на општински и регионални натпревари</w:t>
            </w:r>
          </w:p>
          <w:p w:rsidR="00A0714F" w:rsidRDefault="00A0714F">
            <w:pPr>
              <w:contextualSpacing/>
              <w:rPr>
                <w:rFonts w:ascii="Arial" w:hAnsi="Arial" w:cs="Arial"/>
                <w:lang w:val="mk-MK"/>
              </w:rPr>
            </w:pPr>
          </w:p>
          <w:p w:rsidR="00A0714F" w:rsidRDefault="00A0714F">
            <w:pPr>
              <w:contextualSpacing/>
              <w:rPr>
                <w:rFonts w:ascii="Arial" w:hAnsi="Arial" w:cs="Arial"/>
                <w:lang w:val="mk-MK"/>
              </w:rPr>
            </w:pPr>
          </w:p>
          <w:p w:rsidR="00A0714F" w:rsidRDefault="002608D1">
            <w:pPr>
              <w:contextualSpacing/>
              <w:rPr>
                <w:rFonts w:ascii="Arial" w:hAnsi="Arial" w:cs="Arial"/>
                <w:lang w:val="mk-MK"/>
              </w:rPr>
            </w:pPr>
            <w:r>
              <w:rPr>
                <w:rFonts w:ascii="Arial" w:hAnsi="Arial" w:cs="Arial"/>
                <w:lang w:val="mk-MK"/>
              </w:rPr>
              <w:t>-Консултации при</w:t>
            </w:r>
            <w:r>
              <w:rPr>
                <w:rFonts w:ascii="Arial" w:hAnsi="Arial" w:cs="Arial"/>
                <w:lang w:val="mk-MK"/>
              </w:rPr>
              <w:t xml:space="preserve"> изготвување и реализирање на  годишни тестирња за проверка на стекнатото знаење</w:t>
            </w:r>
          </w:p>
        </w:tc>
        <w:tc>
          <w:tcPr>
            <w:tcW w:w="1868" w:type="dxa"/>
          </w:tcPr>
          <w:p w:rsidR="00A0714F" w:rsidRDefault="002608D1">
            <w:pPr>
              <w:spacing w:after="0" w:line="240" w:lineRule="auto"/>
              <w:rPr>
                <w:rFonts w:ascii="Arial" w:hAnsi="Arial" w:cs="Arial"/>
                <w:lang w:val="mk-MK"/>
              </w:rPr>
            </w:pPr>
            <w:r>
              <w:rPr>
                <w:rFonts w:ascii="Arial" w:hAnsi="Arial" w:cs="Arial"/>
                <w:lang w:val="mk-MK"/>
              </w:rPr>
              <w:t>Ж Линкова        Д. Манева             А.Аблакова        М.Ќиров</w:t>
            </w:r>
          </w:p>
          <w:p w:rsidR="00A0714F" w:rsidRDefault="002608D1">
            <w:pPr>
              <w:spacing w:after="0" w:line="240" w:lineRule="auto"/>
              <w:rPr>
                <w:rFonts w:ascii="Arial" w:hAnsi="Arial" w:cs="Arial"/>
                <w:lang w:val="mk-MK"/>
              </w:rPr>
            </w:pPr>
            <w:r>
              <w:rPr>
                <w:rFonts w:ascii="Arial" w:hAnsi="Arial" w:cs="Arial"/>
                <w:lang w:val="mk-MK"/>
              </w:rPr>
              <w:t xml:space="preserve">В. Попов </w:t>
            </w: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А.Аблакова</w:t>
            </w:r>
          </w:p>
        </w:tc>
        <w:tc>
          <w:tcPr>
            <w:tcW w:w="1437" w:type="dxa"/>
          </w:tcPr>
          <w:p w:rsidR="00A0714F" w:rsidRDefault="002608D1">
            <w:pPr>
              <w:spacing w:after="0" w:line="240" w:lineRule="auto"/>
              <w:jc w:val="center"/>
              <w:rPr>
                <w:rFonts w:ascii="Arial" w:hAnsi="Arial" w:cs="Arial"/>
              </w:rPr>
            </w:pPr>
            <w:r>
              <w:rPr>
                <w:rFonts w:ascii="Arial" w:hAnsi="Arial" w:cs="Arial"/>
              </w:rPr>
              <w:t>Мај</w:t>
            </w:r>
          </w:p>
        </w:tc>
        <w:tc>
          <w:tcPr>
            <w:tcW w:w="1783" w:type="dxa"/>
          </w:tcPr>
          <w:p w:rsidR="00A0714F" w:rsidRDefault="002608D1">
            <w:pPr>
              <w:spacing w:after="0" w:line="240" w:lineRule="auto"/>
              <w:rPr>
                <w:rFonts w:ascii="Arial" w:hAnsi="Arial" w:cs="Arial"/>
                <w:lang w:val="mk-MK"/>
              </w:rPr>
            </w:pPr>
            <w:r>
              <w:rPr>
                <w:rFonts w:ascii="Arial" w:hAnsi="Arial" w:cs="Arial"/>
                <w:lang w:val="mk-MK"/>
              </w:rPr>
              <w:t>-Стручна литература, соодветни содржини</w:t>
            </w:r>
          </w:p>
          <w:p w:rsidR="00A0714F" w:rsidRDefault="00A0714F">
            <w:pPr>
              <w:spacing w:after="0" w:line="240" w:lineRule="auto"/>
              <w:rPr>
                <w:rFonts w:ascii="Arial" w:eastAsia="Times New Roman" w:hAnsi="Arial" w:cs="Arial"/>
                <w:lang w:val="mk-MK"/>
              </w:rPr>
            </w:pPr>
          </w:p>
          <w:p w:rsidR="00A0714F" w:rsidRDefault="00A0714F">
            <w:pPr>
              <w:spacing w:after="0" w:line="240" w:lineRule="auto"/>
              <w:rPr>
                <w:rFonts w:ascii="Arial" w:eastAsia="Times New Roman" w:hAnsi="Arial" w:cs="Arial"/>
                <w:lang w:val="mk-MK"/>
              </w:rPr>
            </w:pPr>
          </w:p>
          <w:p w:rsidR="00A0714F" w:rsidRDefault="00A0714F">
            <w:pPr>
              <w:spacing w:after="0" w:line="240" w:lineRule="auto"/>
              <w:rPr>
                <w:rFonts w:ascii="Arial" w:eastAsia="Times New Roman" w:hAnsi="Arial" w:cs="Arial"/>
                <w:lang w:val="mk-MK"/>
              </w:rPr>
            </w:pPr>
          </w:p>
          <w:p w:rsidR="00A0714F" w:rsidRDefault="002608D1">
            <w:pPr>
              <w:spacing w:after="0" w:line="240" w:lineRule="auto"/>
              <w:rPr>
                <w:rFonts w:ascii="Arial" w:hAnsi="Arial" w:cs="Arial"/>
                <w:lang w:val="mk-MK"/>
              </w:rPr>
            </w:pPr>
            <w:r>
              <w:rPr>
                <w:rFonts w:ascii="Arial" w:eastAsia="Times New Roman" w:hAnsi="Arial" w:cs="Arial"/>
                <w:lang w:val="mk-MK"/>
              </w:rPr>
              <w:t>-</w:t>
            </w:r>
            <w:r>
              <w:rPr>
                <w:rFonts w:ascii="Arial" w:eastAsia="Times New Roman" w:hAnsi="Arial" w:cs="Arial"/>
              </w:rPr>
              <w:t>Практич</w:t>
            </w:r>
            <w:r>
              <w:rPr>
                <w:rFonts w:ascii="Arial" w:eastAsia="Times New Roman" w:hAnsi="Arial" w:cs="Arial"/>
                <w:lang w:val="mk-MK"/>
              </w:rPr>
              <w:t>е</w:t>
            </w:r>
            <w:r>
              <w:rPr>
                <w:rFonts w:ascii="Arial" w:eastAsia="Times New Roman" w:hAnsi="Arial" w:cs="Arial"/>
              </w:rPr>
              <w:t>н приказ</w:t>
            </w:r>
            <w:r>
              <w:rPr>
                <w:rFonts w:ascii="Arial" w:hAnsi="Arial" w:cs="Arial"/>
                <w:lang w:val="mk-MK"/>
              </w:rPr>
              <w:t>–</w:t>
            </w:r>
            <w:r>
              <w:rPr>
                <w:rFonts w:ascii="Arial" w:hAnsi="Arial" w:cs="Arial"/>
              </w:rPr>
              <w:t>Стручна литература</w:t>
            </w:r>
          </w:p>
          <w:p w:rsidR="00A0714F" w:rsidRDefault="002608D1">
            <w:pPr>
              <w:spacing w:after="0" w:line="240" w:lineRule="auto"/>
              <w:rPr>
                <w:rFonts w:ascii="Arial" w:hAnsi="Arial" w:cs="Arial"/>
                <w:lang w:val="mk-MK"/>
              </w:rPr>
            </w:pPr>
            <w:r>
              <w:rPr>
                <w:rFonts w:ascii="Arial" w:hAnsi="Arial" w:cs="Arial"/>
                <w:lang w:val="mk-MK"/>
              </w:rPr>
              <w:t>-флеш карти, постер</w:t>
            </w:r>
          </w:p>
          <w:p w:rsidR="00A0714F" w:rsidRDefault="002608D1">
            <w:pPr>
              <w:spacing w:after="0" w:line="240" w:lineRule="auto"/>
              <w:rPr>
                <w:rFonts w:ascii="Arial" w:hAnsi="Arial" w:cs="Arial"/>
                <w:lang w:val="mk-MK"/>
              </w:rPr>
            </w:pPr>
            <w:r>
              <w:rPr>
                <w:rFonts w:ascii="Arial" w:hAnsi="Arial" w:cs="Arial"/>
                <w:lang w:val="mk-MK"/>
              </w:rPr>
              <w:t>-Компјутер</w:t>
            </w:r>
          </w:p>
          <w:p w:rsidR="00A0714F" w:rsidRDefault="002608D1">
            <w:pPr>
              <w:spacing w:after="0" w:line="240" w:lineRule="auto"/>
              <w:rPr>
                <w:rFonts w:ascii="Arial" w:hAnsi="Arial" w:cs="Arial"/>
                <w:lang w:val="mk-MK"/>
              </w:rPr>
            </w:pPr>
            <w:r>
              <w:rPr>
                <w:rFonts w:ascii="Arial" w:hAnsi="Arial" w:cs="Arial"/>
                <w:lang w:val="mk-MK"/>
              </w:rPr>
              <w:t>-Интернет</w:t>
            </w:r>
          </w:p>
          <w:p w:rsidR="00A0714F" w:rsidRDefault="002608D1">
            <w:pPr>
              <w:spacing w:after="0" w:line="240" w:lineRule="auto"/>
              <w:jc w:val="center"/>
              <w:rPr>
                <w:rFonts w:ascii="Arial" w:hAnsi="Arial" w:cs="Arial"/>
                <w:lang w:val="mk-MK"/>
              </w:rPr>
            </w:pPr>
            <w:hyperlink r:id="rId41" w:history="1">
              <w:r>
                <w:rPr>
                  <w:rFonts w:ascii="Arial" w:hAnsi="Arial" w:cs="Arial"/>
                  <w:color w:val="0000FF"/>
                  <w:u w:val="single"/>
                  <w:lang w:val="mk-MK"/>
                </w:rPr>
                <w:t>http://dic.gov.mk</w:t>
              </w:r>
            </w:hyperlink>
          </w:p>
          <w:p w:rsidR="00A0714F" w:rsidRDefault="002608D1">
            <w:pPr>
              <w:spacing w:after="0" w:line="240" w:lineRule="auto"/>
              <w:jc w:val="center"/>
              <w:rPr>
                <w:rFonts w:ascii="Arial" w:hAnsi="Arial" w:cs="Arial"/>
                <w:lang w:val="mk-MK"/>
              </w:rPr>
            </w:pPr>
            <w:hyperlink r:id="rId42" w:history="1">
              <w:r>
                <w:rPr>
                  <w:rFonts w:ascii="Arial" w:hAnsi="Arial" w:cs="Arial"/>
                  <w:color w:val="0000FF"/>
                  <w:u w:val="single"/>
                  <w:lang w:val="mk-MK"/>
                </w:rPr>
                <w:t>http://mon.gov.mk</w:t>
              </w:r>
            </w:hyperlink>
          </w:p>
          <w:p w:rsidR="00A0714F" w:rsidRDefault="00A0714F">
            <w:pPr>
              <w:spacing w:after="0" w:line="240" w:lineRule="auto"/>
              <w:jc w:val="center"/>
              <w:rPr>
                <w:rFonts w:ascii="Arial" w:hAnsi="Arial" w:cs="Arial"/>
                <w:lang w:val="mk-MK"/>
              </w:rPr>
            </w:pPr>
          </w:p>
          <w:p w:rsidR="00A0714F" w:rsidRDefault="002608D1">
            <w:pPr>
              <w:spacing w:after="0" w:line="240" w:lineRule="auto"/>
              <w:jc w:val="center"/>
              <w:rPr>
                <w:rFonts w:ascii="Arial" w:hAnsi="Arial" w:cs="Arial"/>
                <w:color w:val="0000FF"/>
                <w:u w:val="single"/>
                <w:lang w:val="mk-MK"/>
              </w:rPr>
            </w:pPr>
            <w:hyperlink r:id="rId43" w:history="1">
              <w:r>
                <w:rPr>
                  <w:rFonts w:ascii="Arial" w:hAnsi="Arial" w:cs="Arial"/>
                  <w:color w:val="0000FF"/>
                  <w:u w:val="single"/>
                  <w:lang w:val="mk-MK"/>
                </w:rPr>
                <w:t>http://bro.gov.mk</w:t>
              </w:r>
            </w:hyperlink>
          </w:p>
          <w:p w:rsidR="00A0714F" w:rsidRDefault="002608D1">
            <w:pPr>
              <w:spacing w:after="0" w:line="240" w:lineRule="auto"/>
              <w:rPr>
                <w:rFonts w:ascii="Arial" w:hAnsi="Arial" w:cs="Arial"/>
                <w:color w:val="0000FF"/>
                <w:u w:val="single"/>
                <w:lang w:val="mk-MK"/>
              </w:rPr>
            </w:pPr>
            <w:r>
              <w:rPr>
                <w:rFonts w:ascii="Arial" w:hAnsi="Arial" w:cs="Arial"/>
                <w:lang w:val="mk-MK"/>
              </w:rPr>
              <w:t>-Извештаи од соодветни друштва</w:t>
            </w:r>
          </w:p>
          <w:p w:rsidR="00A0714F" w:rsidRDefault="002608D1">
            <w:pPr>
              <w:spacing w:after="0" w:line="240" w:lineRule="auto"/>
              <w:rPr>
                <w:rFonts w:ascii="Arial" w:hAnsi="Arial" w:cs="Arial"/>
                <w:lang w:val="mk-MK"/>
              </w:rPr>
            </w:pPr>
            <w:r>
              <w:rPr>
                <w:rFonts w:ascii="Arial" w:hAnsi="Arial" w:cs="Arial"/>
                <w:lang w:val="mk-MK"/>
              </w:rPr>
              <w:t xml:space="preserve">-Наставни планови и </w:t>
            </w:r>
            <w:r>
              <w:rPr>
                <w:rFonts w:ascii="Arial" w:hAnsi="Arial" w:cs="Arial"/>
                <w:lang w:val="mk-MK"/>
              </w:rPr>
              <w:t>програми</w:t>
            </w:r>
          </w:p>
        </w:tc>
      </w:tr>
      <w:tr w:rsidR="00A0714F">
        <w:trPr>
          <w:trHeight w:val="1776"/>
        </w:trPr>
        <w:tc>
          <w:tcPr>
            <w:tcW w:w="719" w:type="dxa"/>
          </w:tcPr>
          <w:p w:rsidR="00A0714F" w:rsidRDefault="002608D1">
            <w:pPr>
              <w:spacing w:after="0" w:line="240" w:lineRule="auto"/>
              <w:jc w:val="center"/>
              <w:rPr>
                <w:rFonts w:ascii="Arial" w:hAnsi="Arial" w:cs="Arial"/>
              </w:rPr>
            </w:pPr>
            <w:r>
              <w:rPr>
                <w:rFonts w:ascii="Arial" w:hAnsi="Arial" w:cs="Arial"/>
              </w:rPr>
              <w:t>11.</w:t>
            </w:r>
          </w:p>
        </w:tc>
        <w:tc>
          <w:tcPr>
            <w:tcW w:w="1869" w:type="dxa"/>
          </w:tcPr>
          <w:p w:rsidR="00A0714F" w:rsidRDefault="002608D1">
            <w:pPr>
              <w:spacing w:after="0" w:line="240" w:lineRule="auto"/>
              <w:rPr>
                <w:rFonts w:ascii="Arial" w:hAnsi="Arial" w:cs="Arial"/>
              </w:rPr>
            </w:pPr>
            <w:r>
              <w:rPr>
                <w:rFonts w:ascii="Arial" w:hAnsi="Arial" w:cs="Arial"/>
              </w:rPr>
              <w:t>Утврдување на постигнатите резултатите во учебната година</w:t>
            </w:r>
          </w:p>
          <w:p w:rsidR="00A0714F" w:rsidRDefault="00A0714F">
            <w:pPr>
              <w:snapToGrid w:val="0"/>
              <w:spacing w:after="0" w:line="240" w:lineRule="auto"/>
              <w:rPr>
                <w:rFonts w:ascii="Arial" w:eastAsia="Times New Roman" w:hAnsi="Arial" w:cs="Arial"/>
              </w:rPr>
            </w:pPr>
          </w:p>
          <w:p w:rsidR="00A0714F" w:rsidRDefault="00A0714F">
            <w:pPr>
              <w:snapToGrid w:val="0"/>
              <w:spacing w:after="0" w:line="240" w:lineRule="auto"/>
              <w:rPr>
                <w:rFonts w:ascii="Arial" w:eastAsia="Times New Roman" w:hAnsi="Arial" w:cs="Arial"/>
              </w:rPr>
            </w:pPr>
          </w:p>
          <w:p w:rsidR="00A0714F" w:rsidRDefault="00A0714F">
            <w:pPr>
              <w:snapToGrid w:val="0"/>
              <w:spacing w:after="0" w:line="240" w:lineRule="auto"/>
              <w:rPr>
                <w:rFonts w:ascii="Arial" w:eastAsia="Times New Roman" w:hAnsi="Arial" w:cs="Arial"/>
              </w:rPr>
            </w:pPr>
          </w:p>
        </w:tc>
        <w:tc>
          <w:tcPr>
            <w:tcW w:w="3591" w:type="dxa"/>
          </w:tcPr>
          <w:p w:rsidR="00A0714F" w:rsidRDefault="002608D1">
            <w:pPr>
              <w:snapToGrid w:val="0"/>
              <w:spacing w:after="0" w:line="240" w:lineRule="auto"/>
              <w:rPr>
                <w:rFonts w:ascii="Arial" w:eastAsia="Times New Roman" w:hAnsi="Arial" w:cs="Arial"/>
              </w:rPr>
            </w:pPr>
            <w:r>
              <w:rPr>
                <w:rFonts w:ascii="Arial" w:eastAsia="Times New Roman" w:hAnsi="Arial" w:cs="Arial"/>
              </w:rPr>
              <w:t xml:space="preserve">- Анализа на успехот на крајот од годината </w:t>
            </w:r>
          </w:p>
          <w:p w:rsidR="00A0714F" w:rsidRDefault="002608D1">
            <w:pPr>
              <w:snapToGrid w:val="0"/>
              <w:spacing w:after="0" w:line="240" w:lineRule="auto"/>
              <w:rPr>
                <w:rFonts w:ascii="Arial" w:eastAsia="Times New Roman" w:hAnsi="Arial" w:cs="Arial"/>
                <w:lang w:val="mk-MK"/>
              </w:rPr>
            </w:pPr>
            <w:r>
              <w:rPr>
                <w:rFonts w:ascii="Arial" w:eastAsia="Times New Roman" w:hAnsi="Arial" w:cs="Arial"/>
              </w:rPr>
              <w:t>-Извештај од работата на активот за учебната година</w:t>
            </w:r>
          </w:p>
          <w:p w:rsidR="00A0714F" w:rsidRDefault="00A0714F">
            <w:pPr>
              <w:snapToGrid w:val="0"/>
              <w:spacing w:after="0" w:line="240" w:lineRule="auto"/>
              <w:rPr>
                <w:rFonts w:ascii="Arial" w:eastAsia="Times New Roman" w:hAnsi="Arial" w:cs="Arial"/>
                <w:lang w:val="mk-MK"/>
              </w:rPr>
            </w:pPr>
          </w:p>
        </w:tc>
        <w:tc>
          <w:tcPr>
            <w:tcW w:w="1868" w:type="dxa"/>
          </w:tcPr>
          <w:p w:rsidR="00A0714F" w:rsidRDefault="002608D1">
            <w:pPr>
              <w:spacing w:after="0" w:line="240" w:lineRule="auto"/>
              <w:rPr>
                <w:rFonts w:ascii="Arial" w:hAnsi="Arial" w:cs="Arial"/>
                <w:lang w:val="mk-MK"/>
              </w:rPr>
            </w:pPr>
            <w:r>
              <w:rPr>
                <w:rFonts w:ascii="Arial" w:hAnsi="Arial" w:cs="Arial"/>
                <w:lang w:val="mk-MK"/>
              </w:rPr>
              <w:t>Ж Линкова        Д. Манева             А.Аблакова        М.Ќиров</w:t>
            </w:r>
          </w:p>
          <w:p w:rsidR="00A0714F" w:rsidRDefault="002608D1">
            <w:pPr>
              <w:spacing w:after="0" w:line="240" w:lineRule="auto"/>
              <w:rPr>
                <w:rFonts w:ascii="Arial" w:hAnsi="Arial" w:cs="Arial"/>
                <w:lang w:val="mk-MK"/>
              </w:rPr>
            </w:pPr>
            <w:r>
              <w:rPr>
                <w:rFonts w:ascii="Arial" w:hAnsi="Arial" w:cs="Arial"/>
                <w:lang w:val="mk-MK"/>
              </w:rPr>
              <w:t xml:space="preserve">В. Попов </w:t>
            </w:r>
          </w:p>
          <w:p w:rsidR="00A0714F" w:rsidRDefault="00A0714F">
            <w:pPr>
              <w:spacing w:after="0" w:line="240" w:lineRule="auto"/>
              <w:rPr>
                <w:rFonts w:ascii="Arial" w:hAnsi="Arial" w:cs="Arial"/>
                <w:lang w:val="mk-MK"/>
              </w:rPr>
            </w:pPr>
          </w:p>
        </w:tc>
        <w:tc>
          <w:tcPr>
            <w:tcW w:w="1437" w:type="dxa"/>
          </w:tcPr>
          <w:p w:rsidR="00A0714F" w:rsidRDefault="002608D1">
            <w:pPr>
              <w:spacing w:after="0" w:line="240" w:lineRule="auto"/>
              <w:jc w:val="center"/>
              <w:rPr>
                <w:rFonts w:ascii="Arial" w:hAnsi="Arial" w:cs="Arial"/>
              </w:rPr>
            </w:pPr>
            <w:r>
              <w:rPr>
                <w:rFonts w:ascii="Arial" w:hAnsi="Arial" w:cs="Arial"/>
              </w:rPr>
              <w:t>Јуни</w:t>
            </w:r>
          </w:p>
        </w:tc>
        <w:tc>
          <w:tcPr>
            <w:tcW w:w="1783" w:type="dxa"/>
          </w:tcPr>
          <w:p w:rsidR="00A0714F" w:rsidRDefault="002608D1">
            <w:pPr>
              <w:spacing w:after="0" w:line="240" w:lineRule="auto"/>
              <w:rPr>
                <w:rFonts w:ascii="Arial" w:hAnsi="Arial" w:cs="Arial"/>
                <w:lang w:val="mk-MK"/>
              </w:rPr>
            </w:pPr>
            <w:r>
              <w:rPr>
                <w:rFonts w:ascii="Arial" w:hAnsi="Arial" w:cs="Arial"/>
              </w:rPr>
              <w:t>Интернет,</w:t>
            </w:r>
          </w:p>
          <w:p w:rsidR="00A0714F" w:rsidRDefault="00A0714F">
            <w:pPr>
              <w:spacing w:after="0" w:line="240" w:lineRule="auto"/>
              <w:rPr>
                <w:rFonts w:ascii="Arial" w:hAnsi="Arial" w:cs="Arial"/>
                <w:lang w:val="mk-MK"/>
              </w:rPr>
            </w:pPr>
          </w:p>
          <w:p w:rsidR="00A0714F" w:rsidRDefault="002608D1">
            <w:pPr>
              <w:spacing w:after="0" w:line="240" w:lineRule="auto"/>
              <w:jc w:val="center"/>
              <w:rPr>
                <w:rFonts w:ascii="Arial" w:hAnsi="Arial" w:cs="Arial"/>
                <w:lang w:val="mk-MK"/>
              </w:rPr>
            </w:pPr>
            <w:hyperlink r:id="rId44" w:history="1">
              <w:r>
                <w:rPr>
                  <w:rFonts w:ascii="Arial" w:hAnsi="Arial" w:cs="Arial"/>
                  <w:color w:val="0000FF"/>
                  <w:u w:val="single"/>
                  <w:lang w:val="mk-MK"/>
                </w:rPr>
                <w:t>http://</w:t>
              </w:r>
              <w:r>
                <w:rPr>
                  <w:rFonts w:ascii="Arial" w:hAnsi="Arial" w:cs="Arial"/>
                  <w:color w:val="0000FF"/>
                  <w:u w:val="single"/>
                </w:rPr>
                <w:t>dic</w:t>
              </w:r>
              <w:r>
                <w:rPr>
                  <w:rFonts w:ascii="Arial" w:hAnsi="Arial" w:cs="Arial"/>
                  <w:color w:val="0000FF"/>
                  <w:u w:val="single"/>
                  <w:lang w:val="mk-MK"/>
                </w:rPr>
                <w:t>.gov.mk</w:t>
              </w:r>
            </w:hyperlink>
          </w:p>
          <w:p w:rsidR="00A0714F" w:rsidRDefault="002608D1">
            <w:pPr>
              <w:spacing w:after="0" w:line="240" w:lineRule="auto"/>
              <w:jc w:val="center"/>
              <w:rPr>
                <w:rFonts w:ascii="Arial" w:hAnsi="Arial" w:cs="Arial"/>
                <w:lang w:val="mk-MK"/>
              </w:rPr>
            </w:pPr>
            <w:hyperlink r:id="rId45" w:history="1">
              <w:r>
                <w:rPr>
                  <w:rFonts w:ascii="Arial" w:hAnsi="Arial" w:cs="Arial"/>
                  <w:color w:val="0000FF"/>
                  <w:u w:val="single"/>
                  <w:lang w:val="mk-MK"/>
                </w:rPr>
                <w:t>http://mon.gov.mk</w:t>
              </w:r>
            </w:hyperlink>
          </w:p>
          <w:p w:rsidR="00A0714F" w:rsidRDefault="002608D1">
            <w:pPr>
              <w:spacing w:after="0" w:line="240" w:lineRule="auto"/>
              <w:jc w:val="center"/>
              <w:rPr>
                <w:rFonts w:ascii="Arial" w:hAnsi="Arial" w:cs="Arial"/>
                <w:lang w:val="mk-MK"/>
              </w:rPr>
            </w:pPr>
            <w:hyperlink r:id="rId46" w:history="1">
              <w:r>
                <w:rPr>
                  <w:rFonts w:ascii="Arial" w:hAnsi="Arial" w:cs="Arial"/>
                  <w:color w:val="0000FF"/>
                  <w:u w:val="single"/>
                  <w:lang w:val="mk-MK"/>
                </w:rPr>
                <w:t>http://bro.gov.mk</w:t>
              </w:r>
            </w:hyperlink>
          </w:p>
        </w:tc>
      </w:tr>
    </w:tbl>
    <w:p w:rsidR="00A0714F" w:rsidRDefault="002608D1">
      <w:pPr>
        <w:spacing w:before="120" w:after="0" w:line="240" w:lineRule="auto"/>
        <w:ind w:left="-709" w:right="-613"/>
        <w:jc w:val="both"/>
        <w:rPr>
          <w:rFonts w:ascii="Arial" w:eastAsia="Times New Roman" w:hAnsi="Arial" w:cs="Arial"/>
          <w:i/>
          <w:lang w:val="mk-MK"/>
        </w:rPr>
      </w:pPr>
      <w:r>
        <w:rPr>
          <w:rFonts w:ascii="Arial" w:hAnsi="Arial" w:cs="Arial"/>
          <w:i/>
          <w:u w:val="single"/>
          <w:lang w:val="mk-MK"/>
        </w:rPr>
        <w:t>Забелешка:</w:t>
      </w:r>
      <w:r>
        <w:rPr>
          <w:rFonts w:ascii="Arial" w:eastAsia="Times New Roman" w:hAnsi="Arial" w:cs="Arial"/>
          <w:lang w:val="mk-MK"/>
        </w:rPr>
        <w:t xml:space="preserve">По потреба  програмата за работа на </w:t>
      </w:r>
      <w:r>
        <w:rPr>
          <w:rFonts w:ascii="Arial" w:hAnsi="Arial" w:cs="Arial"/>
          <w:lang w:val="mk-MK"/>
        </w:rPr>
        <w:t xml:space="preserve">општествено-јазичниот стручен актив </w:t>
      </w:r>
      <w:r>
        <w:rPr>
          <w:rFonts w:ascii="Arial" w:eastAsia="Times New Roman" w:hAnsi="Arial" w:cs="Arial"/>
          <w:lang w:val="mk-MK"/>
        </w:rPr>
        <w:t xml:space="preserve">може </w:t>
      </w:r>
      <w:r>
        <w:rPr>
          <w:rFonts w:ascii="Arial" w:eastAsia="Times New Roman" w:hAnsi="Arial" w:cs="Arial"/>
          <w:lang w:val="mk-MK"/>
        </w:rPr>
        <w:t>да претрпи промени во зависност од актуелни тековни прашања и информации во воспитно  образовната дејност.</w:t>
      </w:r>
    </w:p>
    <w:p w:rsidR="00A0714F" w:rsidRDefault="002608D1">
      <w:pPr>
        <w:suppressAutoHyphens w:val="0"/>
        <w:spacing w:before="120" w:after="0" w:line="240" w:lineRule="auto"/>
        <w:ind w:left="-709" w:right="-613"/>
        <w:jc w:val="both"/>
        <w:rPr>
          <w:rFonts w:ascii="Arial" w:hAnsi="Arial" w:cs="Arial"/>
          <w:lang w:val="mk-MK"/>
        </w:rPr>
      </w:pPr>
      <w:r>
        <w:rPr>
          <w:rFonts w:ascii="Arial" w:eastAsia="Times New Roman" w:hAnsi="Arial" w:cs="Arial"/>
          <w:i/>
          <w:lang w:val="mk-MK"/>
        </w:rPr>
        <w:lastRenderedPageBreak/>
        <w:t>-</w:t>
      </w:r>
      <w:r>
        <w:rPr>
          <w:rFonts w:ascii="Arial" w:hAnsi="Arial" w:cs="Arial"/>
          <w:lang w:val="mk-MK"/>
        </w:rPr>
        <w:t xml:space="preserve"> Дисеминацијата на посетените семинари и обуки се реализира ориентационо, во зависност од датумот кога ќе бидат одржани.</w:t>
      </w:r>
    </w:p>
    <w:p w:rsidR="00A0714F" w:rsidRDefault="00A0714F">
      <w:pPr>
        <w:suppressAutoHyphens w:val="0"/>
        <w:spacing w:before="120" w:after="0" w:line="240" w:lineRule="auto"/>
        <w:ind w:left="-709" w:right="-613"/>
        <w:jc w:val="both"/>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 xml:space="preserve">учебна 2025/2026 година                </w:t>
      </w:r>
      <w:r>
        <w:rPr>
          <w:rFonts w:ascii="Arial" w:hAnsi="Arial" w:cs="Arial"/>
          <w:lang w:val="mk-MK"/>
        </w:rPr>
        <w:tab/>
      </w:r>
      <w:r>
        <w:rPr>
          <w:rFonts w:ascii="Arial" w:hAnsi="Arial" w:cs="Arial"/>
          <w:lang w:val="mk-MK"/>
        </w:rPr>
        <w:tab/>
        <w:t xml:space="preserve">           Претседател на активот   Венци Попов</w:t>
      </w:r>
    </w:p>
    <w:p w:rsidR="00A0714F" w:rsidRDefault="00A0714F">
      <w:pPr>
        <w:spacing w:after="0" w:line="240" w:lineRule="auto"/>
        <w:rPr>
          <w:rFonts w:ascii="Arial" w:hAnsi="Arial" w:cs="Arial"/>
          <w:b/>
          <w:lang w:val="mk-MK"/>
        </w:rPr>
      </w:pPr>
    </w:p>
    <w:p w:rsidR="00A0714F" w:rsidRDefault="00A0714F">
      <w:pPr>
        <w:spacing w:after="0" w:line="240" w:lineRule="auto"/>
        <w:jc w:val="center"/>
        <w:rPr>
          <w:rFonts w:ascii="Arial" w:hAnsi="Arial" w:cs="Arial"/>
          <w:b/>
          <w:lang w:val="mk-MK"/>
        </w:rPr>
      </w:pPr>
    </w:p>
    <w:p w:rsidR="00A0714F" w:rsidRDefault="00A0714F">
      <w:pPr>
        <w:spacing w:after="0" w:line="240" w:lineRule="auto"/>
        <w:jc w:val="center"/>
        <w:rPr>
          <w:rFonts w:ascii="Arial" w:hAnsi="Arial" w:cs="Arial"/>
          <w:b/>
          <w:lang w:val="mk-MK"/>
        </w:rPr>
      </w:pPr>
    </w:p>
    <w:p w:rsidR="00A0714F" w:rsidRDefault="00A0714F">
      <w:pPr>
        <w:spacing w:after="0" w:line="240" w:lineRule="auto"/>
        <w:jc w:val="center"/>
        <w:rPr>
          <w:rFonts w:ascii="Arial" w:hAnsi="Arial" w:cs="Arial"/>
          <w:b/>
          <w:lang w:val="mk-MK"/>
        </w:rPr>
      </w:pPr>
    </w:p>
    <w:p w:rsidR="00A0714F" w:rsidRDefault="002608D1">
      <w:pPr>
        <w:spacing w:after="0" w:line="240" w:lineRule="auto"/>
        <w:jc w:val="center"/>
        <w:rPr>
          <w:rFonts w:ascii="Arial" w:hAnsi="Arial" w:cs="Arial"/>
          <w:b/>
          <w:lang w:val="mk-MK"/>
        </w:rPr>
      </w:pPr>
      <w:r>
        <w:rPr>
          <w:rFonts w:ascii="Arial" w:hAnsi="Arial" w:cs="Arial"/>
          <w:b/>
          <w:lang w:val="mk-MK"/>
        </w:rPr>
        <w:t>ГОДИШНА ПРОГРАМА</w:t>
      </w:r>
    </w:p>
    <w:p w:rsidR="00A0714F" w:rsidRDefault="00A0714F">
      <w:pPr>
        <w:spacing w:after="0" w:line="240" w:lineRule="auto"/>
        <w:jc w:val="center"/>
        <w:rPr>
          <w:rFonts w:ascii="Arial" w:hAnsi="Arial" w:cs="Arial"/>
          <w:b/>
          <w:lang w:val="mk-MK"/>
        </w:rPr>
      </w:pPr>
    </w:p>
    <w:p w:rsidR="00A0714F" w:rsidRDefault="002608D1">
      <w:pPr>
        <w:spacing w:after="0" w:line="240" w:lineRule="auto"/>
        <w:jc w:val="center"/>
        <w:rPr>
          <w:rFonts w:ascii="Arial" w:hAnsi="Arial" w:cs="Arial"/>
          <w:b/>
          <w:lang w:val="mk-MK"/>
        </w:rPr>
      </w:pPr>
      <w:r>
        <w:rPr>
          <w:rFonts w:ascii="Arial" w:hAnsi="Arial" w:cs="Arial"/>
          <w:b/>
          <w:lang w:val="mk-MK"/>
        </w:rPr>
        <w:t>За  работа на стручен актив на наставници од природно-математичка група предмети за учебната 20</w:t>
      </w:r>
      <w:r>
        <w:rPr>
          <w:rFonts w:ascii="Arial" w:hAnsi="Arial" w:cs="Arial"/>
          <w:b/>
        </w:rPr>
        <w:t>2</w:t>
      </w:r>
      <w:r>
        <w:rPr>
          <w:rFonts w:ascii="Arial" w:hAnsi="Arial" w:cs="Arial"/>
          <w:b/>
          <w:lang w:val="mk-MK"/>
        </w:rPr>
        <w:t>5/2026 година</w:t>
      </w:r>
    </w:p>
    <w:p w:rsidR="00A0714F" w:rsidRDefault="00A0714F">
      <w:pPr>
        <w:spacing w:after="0" w:line="240" w:lineRule="auto"/>
        <w:rPr>
          <w:rFonts w:ascii="Arial" w:hAnsi="Arial" w:cs="Arial"/>
          <w:lang w:val="mk-MK"/>
        </w:rPr>
      </w:pPr>
    </w:p>
    <w:p w:rsidR="00A0714F" w:rsidRDefault="00A0714F">
      <w:pPr>
        <w:spacing w:after="0" w:line="240" w:lineRule="auto"/>
        <w:ind w:firstLine="720"/>
        <w:rPr>
          <w:rFonts w:ascii="Arial" w:hAnsi="Arial" w:cs="Arial"/>
          <w:lang w:val="mk-MK"/>
        </w:rPr>
      </w:pPr>
    </w:p>
    <w:p w:rsidR="00A0714F" w:rsidRDefault="002608D1">
      <w:pPr>
        <w:spacing w:after="0" w:line="240" w:lineRule="auto"/>
        <w:ind w:firstLine="720"/>
        <w:rPr>
          <w:rFonts w:ascii="Arial" w:hAnsi="Arial" w:cs="Arial"/>
          <w:lang w:val="mk-MK"/>
        </w:rPr>
      </w:pPr>
      <w:r>
        <w:rPr>
          <w:rFonts w:ascii="Arial" w:hAnsi="Arial" w:cs="Arial"/>
          <w:b/>
          <w:lang w:val="mk-MK"/>
        </w:rPr>
        <w:t>Овој стручен актив ги опфаќа пред</w:t>
      </w:r>
      <w:r>
        <w:rPr>
          <w:rFonts w:ascii="Arial" w:hAnsi="Arial" w:cs="Arial"/>
          <w:b/>
          <w:lang w:val="mk-MK"/>
        </w:rPr>
        <w:t>метите</w:t>
      </w:r>
      <w:r>
        <w:rPr>
          <w:rFonts w:ascii="Arial" w:hAnsi="Arial" w:cs="Arial"/>
          <w:lang w:val="mk-MK"/>
        </w:rPr>
        <w:t>:</w:t>
      </w:r>
      <w:r>
        <w:rPr>
          <w:rFonts w:ascii="Arial" w:hAnsi="Arial" w:cs="Arial"/>
          <w:b/>
          <w:lang w:val="mk-MK"/>
        </w:rPr>
        <w:t xml:space="preserve"> Членови на стручниот актив се:</w:t>
      </w:r>
    </w:p>
    <w:p w:rsidR="00A0714F" w:rsidRDefault="00A0714F">
      <w:pPr>
        <w:spacing w:after="0" w:line="240" w:lineRule="auto"/>
        <w:ind w:firstLine="720"/>
        <w:rPr>
          <w:rFonts w:ascii="Arial" w:hAnsi="Arial" w:cs="Arial"/>
          <w:b/>
          <w:lang w:val="mk-MK"/>
        </w:rPr>
      </w:pPr>
    </w:p>
    <w:p w:rsidR="00A0714F" w:rsidRDefault="002608D1">
      <w:pPr>
        <w:spacing w:after="0" w:line="240" w:lineRule="auto"/>
        <w:rPr>
          <w:rFonts w:ascii="Arial" w:hAnsi="Arial" w:cs="Arial"/>
          <w:lang w:val="mk-MK"/>
        </w:rPr>
      </w:pPr>
      <w:r>
        <w:rPr>
          <w:rFonts w:ascii="Arial" w:hAnsi="Arial" w:cs="Arial"/>
          <w:lang w:val="mk-MK"/>
        </w:rPr>
        <w:t xml:space="preserve">                    Биологија</w:t>
      </w:r>
      <w:r>
        <w:rPr>
          <w:rFonts w:ascii="Arial" w:hAnsi="Arial" w:cs="Arial"/>
          <w:lang w:val="mk-MK"/>
        </w:rPr>
        <w:tab/>
      </w:r>
      <w:r>
        <w:rPr>
          <w:rFonts w:ascii="Arial" w:hAnsi="Arial" w:cs="Arial"/>
          <w:lang w:val="mk-MK"/>
        </w:rPr>
        <w:tab/>
      </w:r>
      <w:r>
        <w:rPr>
          <w:rFonts w:ascii="Arial" w:hAnsi="Arial" w:cs="Arial"/>
          <w:lang w:val="mk-MK"/>
        </w:rPr>
        <w:tab/>
      </w:r>
      <w:r>
        <w:rPr>
          <w:rFonts w:ascii="Arial" w:hAnsi="Arial" w:cs="Arial"/>
          <w:lang w:val="mk-MK"/>
        </w:rPr>
        <w:tab/>
        <w:t xml:space="preserve">           Љилјана Стамкова</w:t>
      </w:r>
      <w:r>
        <w:rPr>
          <w:rFonts w:ascii="Arial" w:hAnsi="Arial" w:cs="Arial"/>
          <w:lang w:val="mk-MK"/>
        </w:rPr>
        <w:tab/>
      </w:r>
    </w:p>
    <w:p w:rsidR="00A0714F" w:rsidRDefault="002608D1">
      <w:pPr>
        <w:spacing w:after="0" w:line="240" w:lineRule="auto"/>
        <w:ind w:left="1080"/>
        <w:rPr>
          <w:rFonts w:ascii="Arial" w:hAnsi="Arial" w:cs="Arial"/>
          <w:lang w:val="mk-MK"/>
        </w:rPr>
      </w:pPr>
      <w:r>
        <w:rPr>
          <w:rFonts w:ascii="Arial" w:hAnsi="Arial" w:cs="Arial"/>
          <w:lang w:val="mk-MK"/>
        </w:rPr>
        <w:t xml:space="preserve">  Хемија                                                              Љилјана Стамкова </w:t>
      </w:r>
    </w:p>
    <w:p w:rsidR="00A0714F" w:rsidRDefault="002608D1">
      <w:pPr>
        <w:spacing w:after="0" w:line="240" w:lineRule="auto"/>
        <w:ind w:left="1080"/>
        <w:rPr>
          <w:rFonts w:ascii="Arial" w:hAnsi="Arial" w:cs="Arial"/>
          <w:lang w:val="mk-MK"/>
        </w:rPr>
      </w:pPr>
      <w:r>
        <w:rPr>
          <w:rFonts w:ascii="Arial" w:hAnsi="Arial" w:cs="Arial"/>
          <w:lang w:val="mk-MK"/>
        </w:rPr>
        <w:t xml:space="preserve">  Природни науки                                               Љил</w:t>
      </w:r>
      <w:r>
        <w:rPr>
          <w:rFonts w:ascii="Arial" w:hAnsi="Arial" w:cs="Arial"/>
          <w:lang w:val="mk-MK"/>
        </w:rPr>
        <w:t xml:space="preserve">јана Стамкова  </w:t>
      </w:r>
    </w:p>
    <w:p w:rsidR="00A0714F" w:rsidRDefault="002608D1">
      <w:pPr>
        <w:spacing w:after="0" w:line="240" w:lineRule="auto"/>
        <w:ind w:left="1080"/>
        <w:rPr>
          <w:rFonts w:ascii="Arial" w:hAnsi="Arial" w:cs="Arial"/>
          <w:lang w:val="mk-MK"/>
        </w:rPr>
      </w:pPr>
      <w:r>
        <w:rPr>
          <w:rFonts w:ascii="Arial" w:hAnsi="Arial" w:cs="Arial"/>
          <w:lang w:val="mk-MK"/>
        </w:rPr>
        <w:t xml:space="preserve">  Математика                                                      Љубица Лазарова</w:t>
      </w:r>
    </w:p>
    <w:p w:rsidR="00A0714F" w:rsidRDefault="002608D1">
      <w:pPr>
        <w:spacing w:after="0" w:line="240" w:lineRule="auto"/>
        <w:ind w:left="1080"/>
        <w:rPr>
          <w:rFonts w:ascii="Arial" w:hAnsi="Arial" w:cs="Arial"/>
          <w:lang w:val="mk-MK"/>
        </w:rPr>
      </w:pPr>
      <w:r>
        <w:rPr>
          <w:rFonts w:ascii="Arial" w:hAnsi="Arial" w:cs="Arial"/>
          <w:lang w:val="mk-MK"/>
        </w:rPr>
        <w:t xml:space="preserve">  Физика                                                              Магдалена Џотова</w:t>
      </w:r>
    </w:p>
    <w:p w:rsidR="00A0714F" w:rsidRDefault="002608D1">
      <w:pPr>
        <w:ind w:left="1080"/>
        <w:contextualSpacing/>
        <w:rPr>
          <w:rFonts w:ascii="Arial" w:hAnsi="Arial" w:cs="Arial"/>
          <w:lang w:val="mk-MK"/>
        </w:rPr>
      </w:pPr>
      <w:r>
        <w:rPr>
          <w:rFonts w:ascii="Arial" w:hAnsi="Arial" w:cs="Arial"/>
          <w:lang w:val="mk-MK"/>
        </w:rPr>
        <w:t xml:space="preserve">  Географија                                                       Венц</w:t>
      </w:r>
      <w:r>
        <w:rPr>
          <w:rFonts w:ascii="Arial" w:hAnsi="Arial" w:cs="Arial"/>
          <w:lang w:val="mk-MK"/>
        </w:rPr>
        <w:t>и Попов</w:t>
      </w:r>
    </w:p>
    <w:p w:rsidR="00A0714F" w:rsidRDefault="002608D1">
      <w:pPr>
        <w:ind w:left="1080"/>
        <w:contextualSpacing/>
        <w:rPr>
          <w:rFonts w:ascii="Arial" w:hAnsi="Arial" w:cs="Arial"/>
          <w:lang w:val="mk-MK"/>
        </w:rPr>
      </w:pPr>
      <w:r>
        <w:rPr>
          <w:rFonts w:ascii="Arial" w:hAnsi="Arial" w:cs="Arial"/>
          <w:lang w:val="mk-MK"/>
        </w:rPr>
        <w:t xml:space="preserve"> Техничко образование и Информатика           Маријана Зајринова</w:t>
      </w:r>
    </w:p>
    <w:p w:rsidR="00A0714F" w:rsidRDefault="002608D1">
      <w:pPr>
        <w:ind w:left="1080"/>
        <w:contextualSpacing/>
        <w:rPr>
          <w:rFonts w:ascii="Arial" w:eastAsia="Times New Roman" w:hAnsi="Arial" w:cs="Arial"/>
          <w:kern w:val="1"/>
          <w:lang w:val="mk-MK" w:eastAsia="en-US"/>
        </w:rPr>
      </w:pPr>
      <w:r>
        <w:rPr>
          <w:rFonts w:ascii="Arial" w:hAnsi="Arial" w:cs="Arial"/>
          <w:lang w:val="mk-MK"/>
        </w:rPr>
        <w:tab/>
      </w:r>
      <w:r>
        <w:rPr>
          <w:rFonts w:ascii="Arial" w:hAnsi="Arial" w:cs="Arial"/>
          <w:lang w:val="mk-MK"/>
        </w:rPr>
        <w:tab/>
      </w:r>
      <w:r>
        <w:rPr>
          <w:rFonts w:ascii="Arial" w:hAnsi="Arial" w:cs="Arial"/>
          <w:lang w:val="mk-MK"/>
        </w:rPr>
        <w:tab/>
      </w:r>
    </w:p>
    <w:p w:rsidR="00A0714F" w:rsidRDefault="00A0714F">
      <w:pPr>
        <w:ind w:left="1080"/>
        <w:contextualSpacing/>
        <w:rPr>
          <w:rFonts w:ascii="Arial" w:hAnsi="Arial" w:cs="Arial"/>
          <w:lang w:val="mk-MK"/>
        </w:rPr>
      </w:pPr>
    </w:p>
    <w:p w:rsidR="00A0714F" w:rsidRDefault="002608D1">
      <w:pPr>
        <w:ind w:left="1080"/>
        <w:contextualSpacing/>
        <w:rPr>
          <w:rFonts w:ascii="Arial" w:hAnsi="Arial" w:cs="Arial"/>
          <w:lang w:val="mk-MK"/>
        </w:rPr>
      </w:pPr>
      <w:r>
        <w:rPr>
          <w:rFonts w:ascii="Arial" w:hAnsi="Arial" w:cs="Arial"/>
          <w:lang w:val="mk-MK"/>
        </w:rPr>
        <w:t>Претседател на  стручниот  актив е Љилјана Стамкова</w:t>
      </w:r>
    </w:p>
    <w:p w:rsidR="00A0714F" w:rsidRDefault="002608D1">
      <w:pPr>
        <w:ind w:left="1080"/>
        <w:contextualSpacing/>
        <w:rPr>
          <w:rFonts w:ascii="Arial" w:hAnsi="Arial" w:cs="Arial"/>
          <w:lang w:val="mk-MK"/>
        </w:rPr>
      </w:pPr>
      <w:r>
        <w:rPr>
          <w:rFonts w:ascii="Arial" w:hAnsi="Arial" w:cs="Arial"/>
          <w:lang w:val="mk-MK"/>
        </w:rPr>
        <w:t xml:space="preserve">Стручниот актив ќе работи по сопствена програма, а програмата ќе ја реализира во соработка со педагогот, дефектолог и </w:t>
      </w:r>
      <w:r>
        <w:rPr>
          <w:rFonts w:ascii="Arial" w:hAnsi="Arial" w:cs="Arial"/>
          <w:lang w:val="mk-MK"/>
        </w:rPr>
        <w:t>директорот.</w:t>
      </w:r>
    </w:p>
    <w:p w:rsidR="00A0714F" w:rsidRDefault="00A0714F">
      <w:pPr>
        <w:spacing w:after="0" w:line="240" w:lineRule="auto"/>
        <w:jc w:val="both"/>
        <w:rPr>
          <w:rFonts w:ascii="Arial" w:hAnsi="Arial" w:cs="Arial"/>
          <w:lang w:val="mk-MK"/>
        </w:rPr>
      </w:pPr>
    </w:p>
    <w:p w:rsidR="00A0714F" w:rsidRDefault="00A0714F">
      <w:pPr>
        <w:spacing w:after="0" w:line="240" w:lineRule="auto"/>
        <w:jc w:val="center"/>
        <w:rPr>
          <w:rFonts w:ascii="Arial" w:hAnsi="Arial" w:cs="Arial"/>
          <w:b/>
          <w:lang w:val="mk-MK"/>
        </w:rPr>
      </w:pP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843"/>
        <w:gridCol w:w="3260"/>
        <w:gridCol w:w="1843"/>
        <w:gridCol w:w="1418"/>
        <w:gridCol w:w="1701"/>
      </w:tblGrid>
      <w:tr w:rsidR="00A0714F">
        <w:tc>
          <w:tcPr>
            <w:tcW w:w="851" w:type="dxa"/>
            <w:shd w:val="clear" w:color="auto" w:fill="D6E3BC"/>
          </w:tcPr>
          <w:p w:rsidR="00A0714F" w:rsidRDefault="002608D1">
            <w:pPr>
              <w:spacing w:after="0" w:line="240" w:lineRule="auto"/>
              <w:jc w:val="center"/>
              <w:rPr>
                <w:rFonts w:ascii="Arial" w:hAnsi="Arial" w:cs="Arial"/>
                <w:b/>
              </w:rPr>
            </w:pPr>
            <w:r>
              <w:rPr>
                <w:rFonts w:ascii="Arial" w:hAnsi="Arial" w:cs="Arial"/>
                <w:b/>
              </w:rPr>
              <w:t>Ред.</w:t>
            </w:r>
          </w:p>
          <w:p w:rsidR="00A0714F" w:rsidRDefault="002608D1">
            <w:pPr>
              <w:spacing w:after="0" w:line="240" w:lineRule="auto"/>
              <w:jc w:val="center"/>
              <w:rPr>
                <w:rFonts w:ascii="Arial" w:hAnsi="Arial" w:cs="Arial"/>
                <w:b/>
              </w:rPr>
            </w:pPr>
            <w:r>
              <w:rPr>
                <w:rFonts w:ascii="Arial" w:hAnsi="Arial" w:cs="Arial"/>
                <w:b/>
              </w:rPr>
              <w:t>број</w:t>
            </w:r>
          </w:p>
        </w:tc>
        <w:tc>
          <w:tcPr>
            <w:tcW w:w="1843" w:type="dxa"/>
            <w:shd w:val="clear" w:color="auto" w:fill="D6E3BC"/>
          </w:tcPr>
          <w:p w:rsidR="00A0714F" w:rsidRDefault="002608D1">
            <w:pPr>
              <w:spacing w:after="0" w:line="240" w:lineRule="auto"/>
              <w:jc w:val="center"/>
              <w:rPr>
                <w:rFonts w:ascii="Arial" w:hAnsi="Arial" w:cs="Arial"/>
                <w:b/>
              </w:rPr>
            </w:pPr>
            <w:r>
              <w:rPr>
                <w:rFonts w:ascii="Arial" w:hAnsi="Arial" w:cs="Arial"/>
                <w:b/>
              </w:rPr>
              <w:t>цели</w:t>
            </w:r>
          </w:p>
        </w:tc>
        <w:tc>
          <w:tcPr>
            <w:tcW w:w="3260" w:type="dxa"/>
            <w:shd w:val="clear" w:color="auto" w:fill="D6E3BC"/>
          </w:tcPr>
          <w:p w:rsidR="00A0714F" w:rsidRDefault="002608D1">
            <w:pPr>
              <w:spacing w:after="0" w:line="240" w:lineRule="auto"/>
              <w:jc w:val="center"/>
              <w:rPr>
                <w:rFonts w:ascii="Arial" w:hAnsi="Arial" w:cs="Arial"/>
                <w:b/>
              </w:rPr>
            </w:pPr>
            <w:r>
              <w:rPr>
                <w:rFonts w:ascii="Arial" w:hAnsi="Arial" w:cs="Arial"/>
                <w:b/>
              </w:rPr>
              <w:t>Содржини</w:t>
            </w:r>
          </w:p>
        </w:tc>
        <w:tc>
          <w:tcPr>
            <w:tcW w:w="1843" w:type="dxa"/>
            <w:shd w:val="clear" w:color="auto" w:fill="D6E3BC"/>
          </w:tcPr>
          <w:p w:rsidR="00A0714F" w:rsidRDefault="002608D1">
            <w:pPr>
              <w:spacing w:after="0" w:line="240" w:lineRule="auto"/>
              <w:jc w:val="center"/>
              <w:rPr>
                <w:rFonts w:ascii="Arial" w:hAnsi="Arial" w:cs="Arial"/>
                <w:b/>
              </w:rPr>
            </w:pPr>
            <w:r>
              <w:rPr>
                <w:rFonts w:ascii="Arial" w:hAnsi="Arial" w:cs="Arial"/>
                <w:b/>
              </w:rPr>
              <w:t>реализатори</w:t>
            </w:r>
          </w:p>
        </w:tc>
        <w:tc>
          <w:tcPr>
            <w:tcW w:w="1418" w:type="dxa"/>
            <w:shd w:val="clear" w:color="auto" w:fill="D6E3BC"/>
          </w:tcPr>
          <w:p w:rsidR="00A0714F" w:rsidRDefault="002608D1">
            <w:pPr>
              <w:spacing w:after="0" w:line="240" w:lineRule="auto"/>
              <w:jc w:val="center"/>
              <w:rPr>
                <w:rFonts w:ascii="Arial" w:hAnsi="Arial" w:cs="Arial"/>
                <w:b/>
              </w:rPr>
            </w:pPr>
            <w:r>
              <w:rPr>
                <w:rFonts w:ascii="Arial" w:hAnsi="Arial" w:cs="Arial"/>
                <w:b/>
              </w:rPr>
              <w:t>Време на</w:t>
            </w:r>
          </w:p>
          <w:p w:rsidR="00A0714F" w:rsidRDefault="002608D1">
            <w:pPr>
              <w:spacing w:after="0" w:line="240" w:lineRule="auto"/>
              <w:jc w:val="center"/>
              <w:rPr>
                <w:rFonts w:ascii="Arial" w:hAnsi="Arial" w:cs="Arial"/>
                <w:b/>
              </w:rPr>
            </w:pPr>
            <w:r>
              <w:rPr>
                <w:rFonts w:ascii="Arial" w:hAnsi="Arial" w:cs="Arial"/>
                <w:b/>
              </w:rPr>
              <w:t>реализа.</w:t>
            </w:r>
          </w:p>
        </w:tc>
        <w:tc>
          <w:tcPr>
            <w:tcW w:w="1701" w:type="dxa"/>
            <w:shd w:val="clear" w:color="auto" w:fill="D6E3BC"/>
          </w:tcPr>
          <w:p w:rsidR="00A0714F" w:rsidRDefault="002608D1">
            <w:pPr>
              <w:spacing w:after="0" w:line="240" w:lineRule="auto"/>
              <w:jc w:val="center"/>
              <w:rPr>
                <w:rFonts w:ascii="Arial" w:hAnsi="Arial" w:cs="Arial"/>
                <w:b/>
              </w:rPr>
            </w:pPr>
            <w:r>
              <w:rPr>
                <w:rFonts w:ascii="Arial" w:hAnsi="Arial" w:cs="Arial"/>
                <w:b/>
              </w:rPr>
              <w:t>Ресурси</w:t>
            </w:r>
          </w:p>
        </w:tc>
      </w:tr>
      <w:tr w:rsidR="00A0714F">
        <w:tc>
          <w:tcPr>
            <w:tcW w:w="851" w:type="dxa"/>
          </w:tcPr>
          <w:p w:rsidR="00A0714F" w:rsidRDefault="002608D1">
            <w:pPr>
              <w:spacing w:after="0" w:line="240" w:lineRule="auto"/>
              <w:jc w:val="center"/>
              <w:rPr>
                <w:rFonts w:ascii="Arial" w:hAnsi="Arial" w:cs="Arial"/>
              </w:rPr>
            </w:pPr>
            <w:r>
              <w:rPr>
                <w:rFonts w:ascii="Arial" w:hAnsi="Arial" w:cs="Arial"/>
              </w:rPr>
              <w:t>1.</w:t>
            </w:r>
          </w:p>
        </w:tc>
        <w:tc>
          <w:tcPr>
            <w:tcW w:w="1843" w:type="dxa"/>
          </w:tcPr>
          <w:p w:rsidR="00A0714F" w:rsidRDefault="002608D1">
            <w:pPr>
              <w:snapToGrid w:val="0"/>
              <w:spacing w:after="0" w:line="240" w:lineRule="auto"/>
              <w:rPr>
                <w:rFonts w:ascii="Arial" w:eastAsia="Times New Roman" w:hAnsi="Arial" w:cs="Arial"/>
              </w:rPr>
            </w:pPr>
            <w:r>
              <w:rPr>
                <w:rFonts w:ascii="Arial" w:eastAsia="Times New Roman" w:hAnsi="Arial" w:cs="Arial"/>
              </w:rPr>
              <w:t>Подготовка за реализација на воспитно-образовната работа во текот на учебната година</w:t>
            </w: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rPr>
            </w:pPr>
          </w:p>
          <w:p w:rsidR="00A0714F" w:rsidRDefault="00A0714F">
            <w:pPr>
              <w:snapToGrid w:val="0"/>
              <w:spacing w:after="0" w:line="240" w:lineRule="auto"/>
              <w:rPr>
                <w:rFonts w:ascii="Arial" w:eastAsia="Times New Roman" w:hAnsi="Arial" w:cs="Arial"/>
              </w:rPr>
            </w:pPr>
          </w:p>
          <w:p w:rsidR="00A0714F" w:rsidRDefault="00A0714F">
            <w:pPr>
              <w:snapToGrid w:val="0"/>
              <w:spacing w:after="0" w:line="240" w:lineRule="auto"/>
              <w:rPr>
                <w:rFonts w:ascii="Arial" w:eastAsia="Times New Roman" w:hAnsi="Arial" w:cs="Arial"/>
              </w:rPr>
            </w:pPr>
          </w:p>
          <w:p w:rsidR="00A0714F" w:rsidRDefault="00A0714F">
            <w:pPr>
              <w:spacing w:after="0" w:line="240" w:lineRule="auto"/>
              <w:rPr>
                <w:rFonts w:ascii="Arial" w:eastAsia="Times New Roman" w:hAnsi="Arial" w:cs="Arial"/>
              </w:rPr>
            </w:pPr>
          </w:p>
        </w:tc>
        <w:tc>
          <w:tcPr>
            <w:tcW w:w="3260" w:type="dxa"/>
          </w:tcPr>
          <w:p w:rsidR="00A0714F" w:rsidRDefault="002608D1">
            <w:pPr>
              <w:spacing w:after="0" w:line="240" w:lineRule="auto"/>
              <w:rPr>
                <w:rFonts w:ascii="Arial" w:eastAsia="Times New Roman" w:hAnsi="Arial" w:cs="Arial"/>
              </w:rPr>
            </w:pPr>
            <w:r>
              <w:rPr>
                <w:rFonts w:ascii="Arial" w:eastAsia="Times New Roman" w:hAnsi="Arial" w:cs="Arial"/>
              </w:rPr>
              <w:t xml:space="preserve"> Консултации за успешна изработка на глобални и тематски планирања по сите наставни предмети </w:t>
            </w:r>
            <w:r>
              <w:rPr>
                <w:rFonts w:ascii="Arial" w:eastAsia="Times New Roman" w:hAnsi="Arial" w:cs="Arial"/>
                <w:lang w:val="mk-MK"/>
              </w:rPr>
              <w:t xml:space="preserve">по новата наставна програма кембриџ </w:t>
            </w:r>
            <w:r>
              <w:rPr>
                <w:rFonts w:ascii="Arial" w:eastAsia="Times New Roman" w:hAnsi="Arial" w:cs="Arial"/>
              </w:rPr>
              <w:t>со интеграција на ЕКО стандардите</w:t>
            </w:r>
            <w:r>
              <w:rPr>
                <w:rFonts w:ascii="Arial" w:eastAsia="Times New Roman" w:hAnsi="Arial" w:cs="Arial"/>
                <w:lang w:val="mk-MK"/>
              </w:rPr>
              <w:t>, содржини од МИО</w:t>
            </w:r>
            <w:r>
              <w:rPr>
                <w:rFonts w:ascii="Arial" w:eastAsia="Times New Roman" w:hAnsi="Arial" w:cs="Arial"/>
              </w:rPr>
              <w:t xml:space="preserve"> во наставни содржини и примена на ИКТ во наставата;</w:t>
            </w:r>
          </w:p>
          <w:p w:rsidR="00A0714F" w:rsidRDefault="00A0714F">
            <w:pPr>
              <w:spacing w:after="0" w:line="240" w:lineRule="auto"/>
              <w:rPr>
                <w:rFonts w:ascii="Arial" w:eastAsia="Times New Roman" w:hAnsi="Arial" w:cs="Arial"/>
                <w:lang w:val="mk-MK"/>
              </w:rPr>
            </w:pPr>
          </w:p>
          <w:p w:rsidR="00A0714F" w:rsidRDefault="002608D1">
            <w:pPr>
              <w:spacing w:after="0" w:line="240" w:lineRule="auto"/>
              <w:rPr>
                <w:rFonts w:ascii="Arial" w:eastAsia="Times New Roman" w:hAnsi="Arial" w:cs="Arial"/>
                <w:lang w:val="mk-MK"/>
              </w:rPr>
            </w:pPr>
            <w:r>
              <w:rPr>
                <w:rFonts w:ascii="Arial" w:eastAsia="Times New Roman" w:hAnsi="Arial" w:cs="Arial"/>
                <w:lang w:val="mk-MK"/>
              </w:rPr>
              <w:t>-Усогласување на термин</w:t>
            </w:r>
            <w:r>
              <w:rPr>
                <w:rFonts w:ascii="Arial" w:eastAsia="Times New Roman" w:hAnsi="Arial" w:cs="Arial"/>
                <w:lang w:val="mk-MK"/>
              </w:rPr>
              <w:t>и за СУА,додатна и дополнителна настава</w:t>
            </w:r>
          </w:p>
          <w:p w:rsidR="00A0714F" w:rsidRDefault="00A0714F">
            <w:pPr>
              <w:spacing w:after="0" w:line="240" w:lineRule="auto"/>
              <w:rPr>
                <w:rFonts w:ascii="Arial" w:eastAsia="Times New Roman" w:hAnsi="Arial" w:cs="Arial"/>
                <w:lang w:val="mk-MK"/>
              </w:rPr>
            </w:pPr>
          </w:p>
          <w:p w:rsidR="00A0714F" w:rsidRDefault="002608D1">
            <w:pPr>
              <w:spacing w:after="0" w:line="240" w:lineRule="auto"/>
              <w:rPr>
                <w:rFonts w:ascii="Arial" w:eastAsia="Times New Roman" w:hAnsi="Arial" w:cs="Arial"/>
                <w:lang w:val="mk-MK"/>
              </w:rPr>
            </w:pPr>
            <w:r>
              <w:rPr>
                <w:rFonts w:ascii="Arial" w:eastAsia="Times New Roman" w:hAnsi="Arial" w:cs="Arial"/>
                <w:lang w:val="mk-MK"/>
              </w:rPr>
              <w:t>-Посочување линкови до наставни материјали и електронски содржини</w:t>
            </w:r>
          </w:p>
          <w:p w:rsidR="00A0714F" w:rsidRDefault="00A0714F">
            <w:pPr>
              <w:spacing w:after="0" w:line="240" w:lineRule="auto"/>
              <w:rPr>
                <w:rFonts w:ascii="Arial" w:eastAsia="Times New Roman" w:hAnsi="Arial" w:cs="Arial"/>
                <w:lang w:val="mk-MK"/>
              </w:rPr>
            </w:pPr>
          </w:p>
        </w:tc>
        <w:tc>
          <w:tcPr>
            <w:tcW w:w="1843" w:type="dxa"/>
          </w:tcPr>
          <w:p w:rsidR="00A0714F" w:rsidRDefault="002608D1">
            <w:pPr>
              <w:spacing w:after="0" w:line="240" w:lineRule="auto"/>
              <w:rPr>
                <w:rFonts w:ascii="Arial" w:hAnsi="Arial" w:cs="Arial"/>
                <w:lang w:val="mk-MK"/>
              </w:rPr>
            </w:pPr>
            <w:r>
              <w:rPr>
                <w:rFonts w:ascii="Arial" w:hAnsi="Arial" w:cs="Arial"/>
                <w:lang w:val="mk-MK"/>
              </w:rPr>
              <w:t>Љ. Стамкова</w:t>
            </w:r>
          </w:p>
          <w:p w:rsidR="00A0714F" w:rsidRDefault="002608D1">
            <w:pPr>
              <w:spacing w:after="0" w:line="240" w:lineRule="auto"/>
              <w:rPr>
                <w:rFonts w:ascii="Arial" w:hAnsi="Arial" w:cs="Arial"/>
                <w:lang w:val="mk-MK"/>
              </w:rPr>
            </w:pPr>
            <w:r>
              <w:rPr>
                <w:rFonts w:ascii="Arial" w:hAnsi="Arial" w:cs="Arial"/>
                <w:lang w:val="mk-MK"/>
              </w:rPr>
              <w:t>Љ. Лазарова</w:t>
            </w:r>
          </w:p>
          <w:p w:rsidR="00A0714F" w:rsidRDefault="002608D1">
            <w:pPr>
              <w:spacing w:after="0" w:line="240" w:lineRule="auto"/>
              <w:rPr>
                <w:rFonts w:ascii="Arial" w:hAnsi="Arial" w:cs="Arial"/>
                <w:lang w:val="mk-MK"/>
              </w:rPr>
            </w:pPr>
            <w:r>
              <w:rPr>
                <w:rFonts w:ascii="Arial" w:hAnsi="Arial" w:cs="Arial"/>
                <w:lang w:val="mk-MK"/>
              </w:rPr>
              <w:t>В. Попов</w:t>
            </w:r>
          </w:p>
          <w:p w:rsidR="00A0714F" w:rsidRDefault="002608D1">
            <w:pPr>
              <w:spacing w:after="0" w:line="240" w:lineRule="auto"/>
              <w:rPr>
                <w:rFonts w:ascii="Arial" w:hAnsi="Arial" w:cs="Arial"/>
                <w:lang w:val="mk-MK"/>
              </w:rPr>
            </w:pPr>
            <w:r>
              <w:rPr>
                <w:rFonts w:ascii="Arial" w:hAnsi="Arial" w:cs="Arial"/>
                <w:lang w:val="mk-MK"/>
              </w:rPr>
              <w:t>М.Зајринова</w:t>
            </w:r>
          </w:p>
          <w:p w:rsidR="00A0714F" w:rsidRDefault="002608D1">
            <w:pPr>
              <w:spacing w:after="0" w:line="240" w:lineRule="auto"/>
              <w:rPr>
                <w:rFonts w:ascii="Arial" w:hAnsi="Arial" w:cs="Arial"/>
                <w:lang w:val="mk-MK"/>
              </w:rPr>
            </w:pPr>
            <w:r>
              <w:rPr>
                <w:rFonts w:ascii="Arial" w:hAnsi="Arial" w:cs="Arial"/>
                <w:lang w:val="mk-MK"/>
              </w:rPr>
              <w:t>М. Џотова</w:t>
            </w:r>
          </w:p>
        </w:tc>
        <w:tc>
          <w:tcPr>
            <w:tcW w:w="1418" w:type="dxa"/>
          </w:tcPr>
          <w:p w:rsidR="00A0714F" w:rsidRDefault="00A0714F">
            <w:pPr>
              <w:spacing w:after="0" w:line="240" w:lineRule="auto"/>
              <w:jc w:val="center"/>
              <w:rPr>
                <w:rFonts w:ascii="Arial" w:hAnsi="Arial" w:cs="Arial"/>
              </w:rPr>
            </w:pPr>
          </w:p>
          <w:p w:rsidR="00A0714F" w:rsidRDefault="00A0714F">
            <w:pPr>
              <w:spacing w:after="0" w:line="240" w:lineRule="auto"/>
              <w:jc w:val="center"/>
              <w:rPr>
                <w:rFonts w:ascii="Arial" w:hAnsi="Arial" w:cs="Arial"/>
              </w:rPr>
            </w:pPr>
          </w:p>
          <w:p w:rsidR="00A0714F" w:rsidRDefault="00A0714F">
            <w:pPr>
              <w:spacing w:after="0" w:line="240" w:lineRule="auto"/>
              <w:jc w:val="center"/>
              <w:rPr>
                <w:rFonts w:ascii="Arial" w:hAnsi="Arial" w:cs="Arial"/>
              </w:rPr>
            </w:pPr>
          </w:p>
          <w:p w:rsidR="00A0714F" w:rsidRDefault="00A0714F">
            <w:pPr>
              <w:spacing w:after="0" w:line="240" w:lineRule="auto"/>
              <w:jc w:val="center"/>
              <w:rPr>
                <w:rFonts w:ascii="Arial" w:hAnsi="Arial" w:cs="Arial"/>
              </w:rPr>
            </w:pPr>
          </w:p>
          <w:p w:rsidR="00A0714F" w:rsidRDefault="00A0714F">
            <w:pPr>
              <w:spacing w:after="0" w:line="240" w:lineRule="auto"/>
              <w:jc w:val="center"/>
              <w:rPr>
                <w:rFonts w:ascii="Arial" w:hAnsi="Arial" w:cs="Arial"/>
              </w:rPr>
            </w:pPr>
          </w:p>
          <w:p w:rsidR="00A0714F" w:rsidRDefault="002608D1">
            <w:pPr>
              <w:spacing w:after="0" w:line="240" w:lineRule="auto"/>
              <w:jc w:val="center"/>
              <w:rPr>
                <w:rFonts w:ascii="Arial" w:hAnsi="Arial" w:cs="Arial"/>
              </w:rPr>
            </w:pPr>
            <w:r>
              <w:rPr>
                <w:rFonts w:ascii="Arial" w:hAnsi="Arial" w:cs="Arial"/>
              </w:rPr>
              <w:t>Август</w:t>
            </w:r>
          </w:p>
        </w:tc>
        <w:tc>
          <w:tcPr>
            <w:tcW w:w="1701" w:type="dxa"/>
          </w:tcPr>
          <w:p w:rsidR="00A0714F" w:rsidRDefault="002608D1">
            <w:pPr>
              <w:spacing w:after="0" w:line="240" w:lineRule="auto"/>
              <w:rPr>
                <w:rFonts w:ascii="Arial" w:hAnsi="Arial" w:cs="Arial"/>
                <w:lang w:val="mk-MK" w:eastAsia="en-US"/>
              </w:rPr>
            </w:pPr>
            <w:r>
              <w:rPr>
                <w:rFonts w:ascii="Arial" w:hAnsi="Arial" w:cs="Arial"/>
                <w:lang w:val="mk-MK" w:eastAsia="en-US"/>
              </w:rPr>
              <w:t>Наставните планови и програми</w:t>
            </w:r>
          </w:p>
          <w:p w:rsidR="00A0714F" w:rsidRDefault="00A0714F">
            <w:pPr>
              <w:spacing w:after="0" w:line="240" w:lineRule="auto"/>
              <w:rPr>
                <w:rFonts w:ascii="Arial" w:hAnsi="Arial" w:cs="Arial"/>
                <w:lang w:val="mk-MK" w:eastAsia="en-US"/>
              </w:rPr>
            </w:pPr>
          </w:p>
          <w:p w:rsidR="00A0714F" w:rsidRDefault="002608D1">
            <w:pPr>
              <w:spacing w:after="0" w:line="240" w:lineRule="auto"/>
              <w:rPr>
                <w:rFonts w:ascii="Arial" w:hAnsi="Arial" w:cs="Arial"/>
                <w:lang w:val="mk-MK" w:eastAsia="en-US"/>
              </w:rPr>
            </w:pPr>
            <w:hyperlink r:id="rId47" w:history="1">
              <w:r>
                <w:rPr>
                  <w:rFonts w:ascii="Arial" w:hAnsi="Arial" w:cs="Arial"/>
                  <w:color w:val="0000FF"/>
                  <w:u w:val="single"/>
                  <w:lang w:val="mk-MK" w:eastAsia="en-US"/>
                </w:rPr>
                <w:t>http://bro.gov.mk/index.php?q=osnovno-obrazovanie</w:t>
              </w:r>
            </w:hyperlink>
          </w:p>
          <w:p w:rsidR="00A0714F" w:rsidRDefault="00A0714F">
            <w:pPr>
              <w:spacing w:after="0" w:line="240" w:lineRule="auto"/>
              <w:rPr>
                <w:rFonts w:ascii="Arial" w:hAnsi="Arial" w:cs="Arial"/>
                <w:lang w:val="mk-MK" w:eastAsia="en-US"/>
              </w:rPr>
            </w:pPr>
          </w:p>
          <w:p w:rsidR="00A0714F" w:rsidRDefault="00A0714F">
            <w:pPr>
              <w:spacing w:after="0" w:line="240" w:lineRule="auto"/>
              <w:jc w:val="center"/>
              <w:rPr>
                <w:rFonts w:ascii="Arial" w:hAnsi="Arial" w:cs="Arial"/>
                <w:b/>
                <w:lang w:val="mk-MK"/>
              </w:rPr>
            </w:pPr>
          </w:p>
          <w:p w:rsidR="00A0714F" w:rsidRDefault="002608D1">
            <w:pPr>
              <w:spacing w:after="0" w:line="240" w:lineRule="auto"/>
              <w:rPr>
                <w:rFonts w:ascii="Arial" w:hAnsi="Arial" w:cs="Arial"/>
                <w:lang w:val="mk-MK"/>
              </w:rPr>
            </w:pPr>
            <w:r>
              <w:rPr>
                <w:rFonts w:ascii="Arial" w:hAnsi="Arial" w:cs="Arial"/>
                <w:lang w:val="mk-MK"/>
              </w:rPr>
              <w:t>распоред на часови  планирања</w:t>
            </w:r>
          </w:p>
          <w:p w:rsidR="00A0714F" w:rsidRDefault="00A0714F">
            <w:pPr>
              <w:spacing w:after="0" w:line="240" w:lineRule="auto"/>
              <w:jc w:val="center"/>
              <w:rPr>
                <w:rFonts w:ascii="Arial" w:hAnsi="Arial" w:cs="Arial"/>
                <w:b/>
                <w:lang w:val="mk-MK"/>
              </w:rPr>
            </w:pPr>
          </w:p>
          <w:p w:rsidR="00A0714F" w:rsidRDefault="002608D1">
            <w:pPr>
              <w:spacing w:after="0" w:line="240" w:lineRule="auto"/>
              <w:jc w:val="center"/>
              <w:rPr>
                <w:rFonts w:ascii="Arial" w:hAnsi="Arial" w:cs="Arial"/>
                <w:lang w:val="mk-MK"/>
              </w:rPr>
            </w:pPr>
            <w:r>
              <w:rPr>
                <w:rFonts w:ascii="Arial" w:hAnsi="Arial" w:cs="Arial"/>
                <w:lang w:val="mk-MK"/>
              </w:rPr>
              <w:t xml:space="preserve">Затворени групи- фб профили по Кембриџ –математика, </w:t>
            </w:r>
            <w:r>
              <w:rPr>
                <w:rFonts w:ascii="Arial" w:hAnsi="Arial" w:cs="Arial"/>
                <w:lang w:val="mk-MK"/>
              </w:rPr>
              <w:lastRenderedPageBreak/>
              <w:t>биологија, хемија, физика</w:t>
            </w:r>
          </w:p>
        </w:tc>
      </w:tr>
      <w:tr w:rsidR="00A0714F">
        <w:tc>
          <w:tcPr>
            <w:tcW w:w="851" w:type="dxa"/>
          </w:tcPr>
          <w:p w:rsidR="00A0714F" w:rsidRDefault="002608D1">
            <w:pPr>
              <w:spacing w:after="0" w:line="240" w:lineRule="auto"/>
              <w:jc w:val="center"/>
              <w:rPr>
                <w:rFonts w:ascii="Arial" w:hAnsi="Arial" w:cs="Arial"/>
              </w:rPr>
            </w:pPr>
            <w:r>
              <w:rPr>
                <w:rFonts w:ascii="Arial" w:hAnsi="Arial" w:cs="Arial"/>
              </w:rPr>
              <w:lastRenderedPageBreak/>
              <w:t>2.</w:t>
            </w:r>
          </w:p>
        </w:tc>
        <w:tc>
          <w:tcPr>
            <w:tcW w:w="1843" w:type="dxa"/>
          </w:tcPr>
          <w:p w:rsidR="00A0714F" w:rsidRDefault="002608D1">
            <w:pPr>
              <w:snapToGrid w:val="0"/>
              <w:spacing w:after="0" w:line="240" w:lineRule="auto"/>
              <w:rPr>
                <w:rFonts w:ascii="Arial" w:eastAsia="Times New Roman" w:hAnsi="Arial" w:cs="Arial"/>
              </w:rPr>
            </w:pPr>
            <w:r>
              <w:rPr>
                <w:rFonts w:ascii="Arial" w:eastAsia="Times New Roman" w:hAnsi="Arial" w:cs="Arial"/>
              </w:rPr>
              <w:t xml:space="preserve">Меѓусебно помагање преку пренесување </w:t>
            </w:r>
            <w:r>
              <w:rPr>
                <w:rFonts w:ascii="Arial" w:eastAsia="Times New Roman" w:hAnsi="Arial" w:cs="Arial"/>
              </w:rPr>
              <w:t>на искуства за</w:t>
            </w:r>
          </w:p>
          <w:p w:rsidR="00A0714F" w:rsidRDefault="002608D1">
            <w:pPr>
              <w:snapToGrid w:val="0"/>
              <w:spacing w:after="0" w:line="240" w:lineRule="auto"/>
              <w:rPr>
                <w:rFonts w:ascii="Arial" w:eastAsia="Times New Roman" w:hAnsi="Arial" w:cs="Arial"/>
              </w:rPr>
            </w:pPr>
            <w:r>
              <w:rPr>
                <w:rFonts w:ascii="Arial" w:eastAsia="Times New Roman" w:hAnsi="Arial" w:cs="Arial"/>
              </w:rPr>
              <w:t>квалитетот на наставата преку внесување на современи методи,техники и нагледни средства во наставниот процес.</w:t>
            </w: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 xml:space="preserve">-Подобрување на процесот на следење во  наставата. </w:t>
            </w:r>
          </w:p>
        </w:tc>
        <w:tc>
          <w:tcPr>
            <w:tcW w:w="3260" w:type="dxa"/>
          </w:tcPr>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Прием,заведување и распределба на бесплатни учебници за учениците</w:t>
            </w: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Известување</w:t>
            </w:r>
            <w:r>
              <w:rPr>
                <w:rFonts w:ascii="Arial" w:eastAsia="Times New Roman" w:hAnsi="Arial" w:cs="Arial"/>
                <w:lang w:val="mk-MK"/>
              </w:rPr>
              <w:t xml:space="preserve"> и дисиминација од посетените семинари организирани од БРО</w:t>
            </w: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tc>
        <w:tc>
          <w:tcPr>
            <w:tcW w:w="1843" w:type="dxa"/>
          </w:tcPr>
          <w:p w:rsidR="00A0714F" w:rsidRDefault="002608D1">
            <w:pPr>
              <w:spacing w:after="0" w:line="240" w:lineRule="auto"/>
              <w:rPr>
                <w:rFonts w:ascii="Arial" w:hAnsi="Arial" w:cs="Arial"/>
                <w:lang w:val="mk-MK"/>
              </w:rPr>
            </w:pPr>
            <w:r>
              <w:rPr>
                <w:rFonts w:ascii="Arial" w:hAnsi="Arial" w:cs="Arial"/>
                <w:lang w:val="mk-MK"/>
              </w:rPr>
              <w:t>Љ. Стамкова</w:t>
            </w:r>
          </w:p>
          <w:p w:rsidR="00A0714F" w:rsidRDefault="002608D1">
            <w:pPr>
              <w:spacing w:after="0" w:line="240" w:lineRule="auto"/>
              <w:rPr>
                <w:rFonts w:ascii="Arial" w:hAnsi="Arial" w:cs="Arial"/>
                <w:lang w:val="mk-MK"/>
              </w:rPr>
            </w:pPr>
            <w:r>
              <w:rPr>
                <w:rFonts w:ascii="Arial" w:hAnsi="Arial" w:cs="Arial"/>
                <w:lang w:val="mk-MK"/>
              </w:rPr>
              <w:t>Љ. Лазарова</w:t>
            </w:r>
          </w:p>
          <w:p w:rsidR="00A0714F" w:rsidRDefault="002608D1">
            <w:pPr>
              <w:spacing w:after="0" w:line="240" w:lineRule="auto"/>
              <w:rPr>
                <w:rFonts w:ascii="Arial" w:hAnsi="Arial" w:cs="Arial"/>
                <w:lang w:val="mk-MK"/>
              </w:rPr>
            </w:pPr>
            <w:r>
              <w:rPr>
                <w:rFonts w:ascii="Arial" w:hAnsi="Arial" w:cs="Arial"/>
                <w:lang w:val="mk-MK"/>
              </w:rPr>
              <w:t>В. Попов</w:t>
            </w:r>
          </w:p>
          <w:p w:rsidR="00A0714F" w:rsidRDefault="002608D1">
            <w:pPr>
              <w:spacing w:after="0" w:line="240" w:lineRule="auto"/>
              <w:rPr>
                <w:rFonts w:ascii="Arial" w:hAnsi="Arial" w:cs="Arial"/>
                <w:lang w:val="mk-MK"/>
              </w:rPr>
            </w:pPr>
            <w:r>
              <w:rPr>
                <w:rFonts w:ascii="Arial" w:hAnsi="Arial" w:cs="Arial"/>
                <w:lang w:val="mk-MK"/>
              </w:rPr>
              <w:t>М.Зајринова</w:t>
            </w:r>
          </w:p>
          <w:p w:rsidR="00A0714F" w:rsidRDefault="002608D1">
            <w:pPr>
              <w:spacing w:after="0" w:line="240" w:lineRule="auto"/>
              <w:rPr>
                <w:rFonts w:ascii="Arial" w:eastAsia="Times New Roman" w:hAnsi="Arial" w:cs="Arial"/>
              </w:rPr>
            </w:pPr>
            <w:r>
              <w:rPr>
                <w:rFonts w:ascii="Arial" w:hAnsi="Arial" w:cs="Arial"/>
                <w:lang w:val="mk-MK"/>
              </w:rPr>
              <w:t>М. Џотова</w:t>
            </w:r>
          </w:p>
        </w:tc>
        <w:tc>
          <w:tcPr>
            <w:tcW w:w="1418" w:type="dxa"/>
          </w:tcPr>
          <w:p w:rsidR="00A0714F" w:rsidRDefault="00A0714F">
            <w:pPr>
              <w:spacing w:after="0" w:line="240" w:lineRule="auto"/>
              <w:jc w:val="center"/>
              <w:rPr>
                <w:rFonts w:ascii="Arial" w:hAnsi="Arial" w:cs="Arial"/>
              </w:rPr>
            </w:pPr>
          </w:p>
          <w:p w:rsidR="00A0714F" w:rsidRDefault="00A0714F">
            <w:pPr>
              <w:spacing w:after="0" w:line="240" w:lineRule="auto"/>
              <w:jc w:val="center"/>
              <w:rPr>
                <w:rFonts w:ascii="Arial" w:hAnsi="Arial" w:cs="Arial"/>
              </w:rPr>
            </w:pPr>
          </w:p>
          <w:p w:rsidR="00A0714F" w:rsidRDefault="00A0714F">
            <w:pPr>
              <w:spacing w:after="0" w:line="240" w:lineRule="auto"/>
              <w:jc w:val="center"/>
              <w:rPr>
                <w:rFonts w:ascii="Arial" w:hAnsi="Arial" w:cs="Arial"/>
              </w:rPr>
            </w:pPr>
          </w:p>
          <w:p w:rsidR="00A0714F" w:rsidRDefault="00A0714F">
            <w:pPr>
              <w:spacing w:after="0" w:line="240" w:lineRule="auto"/>
              <w:jc w:val="center"/>
              <w:rPr>
                <w:rFonts w:ascii="Arial" w:hAnsi="Arial" w:cs="Arial"/>
              </w:rPr>
            </w:pPr>
          </w:p>
          <w:p w:rsidR="00A0714F" w:rsidRDefault="00A0714F">
            <w:pPr>
              <w:spacing w:after="0" w:line="240" w:lineRule="auto"/>
              <w:jc w:val="center"/>
              <w:rPr>
                <w:rFonts w:ascii="Arial" w:hAnsi="Arial" w:cs="Arial"/>
              </w:rPr>
            </w:pPr>
          </w:p>
          <w:p w:rsidR="00A0714F" w:rsidRDefault="00A0714F">
            <w:pPr>
              <w:spacing w:after="0" w:line="240" w:lineRule="auto"/>
              <w:jc w:val="center"/>
              <w:rPr>
                <w:rFonts w:ascii="Arial" w:hAnsi="Arial" w:cs="Arial"/>
              </w:rPr>
            </w:pPr>
          </w:p>
          <w:p w:rsidR="00A0714F" w:rsidRDefault="002608D1">
            <w:pPr>
              <w:spacing w:after="0" w:line="240" w:lineRule="auto"/>
              <w:jc w:val="center"/>
              <w:rPr>
                <w:rFonts w:ascii="Arial" w:hAnsi="Arial" w:cs="Arial"/>
              </w:rPr>
            </w:pPr>
            <w:r>
              <w:rPr>
                <w:rFonts w:ascii="Arial" w:hAnsi="Arial" w:cs="Arial"/>
              </w:rPr>
              <w:t>Септември</w:t>
            </w:r>
          </w:p>
        </w:tc>
        <w:tc>
          <w:tcPr>
            <w:tcW w:w="1701" w:type="dxa"/>
          </w:tcPr>
          <w:p w:rsidR="00A0714F" w:rsidRDefault="002608D1">
            <w:pPr>
              <w:spacing w:after="0" w:line="240" w:lineRule="auto"/>
              <w:rPr>
                <w:rFonts w:ascii="Arial" w:hAnsi="Arial" w:cs="Arial"/>
              </w:rPr>
            </w:pPr>
            <w:r>
              <w:rPr>
                <w:rFonts w:ascii="Arial" w:hAnsi="Arial" w:cs="Arial"/>
                <w:lang w:val="mk-MK"/>
              </w:rPr>
              <w:t>-</w:t>
            </w:r>
            <w:r>
              <w:rPr>
                <w:rFonts w:ascii="Arial" w:hAnsi="Arial" w:cs="Arial"/>
              </w:rPr>
              <w:t>Стручна литература</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rPr>
            </w:pPr>
            <w:r>
              <w:rPr>
                <w:rFonts w:ascii="Arial" w:hAnsi="Arial" w:cs="Arial"/>
                <w:lang w:val="mk-MK"/>
              </w:rPr>
              <w:t>-</w:t>
            </w:r>
            <w:r>
              <w:rPr>
                <w:rFonts w:ascii="Arial" w:hAnsi="Arial" w:cs="Arial"/>
              </w:rPr>
              <w:t>Компјутер</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rPr>
            </w:pPr>
            <w:r>
              <w:rPr>
                <w:rFonts w:ascii="Arial" w:hAnsi="Arial" w:cs="Arial"/>
                <w:lang w:val="mk-MK"/>
              </w:rPr>
              <w:t>-</w:t>
            </w:r>
            <w:r>
              <w:rPr>
                <w:rFonts w:ascii="Arial" w:hAnsi="Arial" w:cs="Arial"/>
              </w:rPr>
              <w:t>Речник</w:t>
            </w:r>
          </w:p>
          <w:p w:rsidR="00A0714F" w:rsidRDefault="00A0714F">
            <w:pPr>
              <w:spacing w:after="0" w:line="240" w:lineRule="auto"/>
              <w:rPr>
                <w:rFonts w:ascii="Arial" w:hAnsi="Arial" w:cs="Arial"/>
              </w:rPr>
            </w:pPr>
          </w:p>
          <w:p w:rsidR="00A0714F" w:rsidRDefault="002608D1">
            <w:pPr>
              <w:spacing w:after="0" w:line="240" w:lineRule="auto"/>
              <w:rPr>
                <w:rFonts w:ascii="Arial" w:hAnsi="Arial" w:cs="Arial"/>
                <w:lang w:val="mk-MK"/>
              </w:rPr>
            </w:pPr>
            <w:r>
              <w:rPr>
                <w:rFonts w:ascii="Arial" w:eastAsia="Times New Roman" w:hAnsi="Arial" w:cs="Arial"/>
              </w:rPr>
              <w:t>Веб-страница за образование</w:t>
            </w:r>
          </w:p>
          <w:p w:rsidR="00A0714F" w:rsidRDefault="002608D1">
            <w:pPr>
              <w:spacing w:after="0" w:line="240" w:lineRule="auto"/>
              <w:rPr>
                <w:rFonts w:ascii="Arial" w:hAnsi="Arial" w:cs="Arial"/>
                <w:lang w:val="mk-MK"/>
              </w:rPr>
            </w:pPr>
            <w:hyperlink r:id="rId48" w:tgtFrame="_blank" w:history="1">
              <w:r>
                <w:rPr>
                  <w:rFonts w:ascii="Arial" w:eastAsia="Times New Roman" w:hAnsi="Arial" w:cs="Arial"/>
                  <w:color w:val="0000FF"/>
                  <w:u w:val="single"/>
                  <w:lang w:val="mk-MK"/>
                </w:rPr>
                <w:t>http://obrazovanie.literatura.mk/</w:t>
              </w:r>
            </w:hyperlink>
          </w:p>
          <w:p w:rsidR="00A0714F" w:rsidRDefault="00A0714F">
            <w:pPr>
              <w:spacing w:after="0" w:line="240" w:lineRule="auto"/>
              <w:rPr>
                <w:rFonts w:ascii="Arial" w:hAnsi="Arial" w:cs="Arial"/>
                <w:lang w:val="mk-MK"/>
              </w:rPr>
            </w:pPr>
          </w:p>
          <w:p w:rsidR="00A0714F" w:rsidRDefault="002608D1">
            <w:pPr>
              <w:spacing w:after="0" w:line="240" w:lineRule="auto"/>
              <w:rPr>
                <w:rFonts w:ascii="Arial" w:eastAsia="Times New Roman" w:hAnsi="Arial" w:cs="Arial"/>
                <w:lang w:val="mk-MK"/>
              </w:rPr>
            </w:pPr>
            <w:hyperlink r:id="rId49" w:tgtFrame="_blank" w:history="1">
              <w:r>
                <w:rPr>
                  <w:rFonts w:ascii="Arial" w:eastAsia="Times New Roman" w:hAnsi="Arial" w:cs="Arial"/>
                  <w:color w:val="0000FF"/>
                  <w:u w:val="single"/>
                  <w:lang w:val="mk-MK"/>
                </w:rPr>
                <w:t>www.e-matematika.mk</w:t>
              </w:r>
            </w:hyperlink>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tc>
      </w:tr>
      <w:tr w:rsidR="00A0714F">
        <w:tc>
          <w:tcPr>
            <w:tcW w:w="851" w:type="dxa"/>
          </w:tcPr>
          <w:p w:rsidR="00A0714F" w:rsidRDefault="00A0714F">
            <w:pPr>
              <w:spacing w:after="0" w:line="240" w:lineRule="auto"/>
              <w:rPr>
                <w:rFonts w:ascii="Arial" w:hAnsi="Arial" w:cs="Arial"/>
                <w:lang w:val="mk-MK"/>
              </w:rPr>
            </w:pPr>
          </w:p>
          <w:p w:rsidR="00A0714F" w:rsidRDefault="002608D1">
            <w:pPr>
              <w:spacing w:after="0" w:line="240" w:lineRule="auto"/>
              <w:jc w:val="center"/>
              <w:rPr>
                <w:rFonts w:ascii="Arial" w:hAnsi="Arial" w:cs="Arial"/>
              </w:rPr>
            </w:pPr>
            <w:r>
              <w:rPr>
                <w:rFonts w:ascii="Arial" w:hAnsi="Arial" w:cs="Arial"/>
              </w:rPr>
              <w:t>3.</w:t>
            </w:r>
          </w:p>
        </w:tc>
        <w:tc>
          <w:tcPr>
            <w:tcW w:w="1843" w:type="dxa"/>
          </w:tcPr>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rPr>
              <w:t xml:space="preserve">Подобрување на ефикасноста во наставата. </w:t>
            </w: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Изразување на способностите на учениците</w:t>
            </w: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 xml:space="preserve">Планирање и реализирање на </w:t>
            </w:r>
            <w:r>
              <w:rPr>
                <w:rFonts w:ascii="Arial" w:eastAsia="Times New Roman" w:hAnsi="Arial" w:cs="Arial"/>
                <w:lang w:val="mk-MK"/>
              </w:rPr>
              <w:t>нагледни часови каде што наставниците вршат меѓусебна посета на часови со цел размена на нови методи и техники.</w:t>
            </w:r>
          </w:p>
          <w:p w:rsidR="00A0714F" w:rsidRDefault="00A0714F">
            <w:pPr>
              <w:snapToGrid w:val="0"/>
              <w:spacing w:after="0" w:line="240" w:lineRule="auto"/>
              <w:rPr>
                <w:rFonts w:ascii="Arial" w:eastAsia="Times New Roman" w:hAnsi="Arial" w:cs="Arial"/>
                <w:lang w:val="mk-MK"/>
              </w:rPr>
            </w:pPr>
          </w:p>
        </w:tc>
        <w:tc>
          <w:tcPr>
            <w:tcW w:w="3260" w:type="dxa"/>
          </w:tcPr>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 Предлагање и воведување иновации во наставата преку</w:t>
            </w: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застапеност на современи нагледни средства и компјутери</w:t>
            </w: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 Консултации за подобрување на</w:t>
            </w:r>
            <w:r>
              <w:rPr>
                <w:rFonts w:ascii="Arial" w:eastAsia="Times New Roman" w:hAnsi="Arial" w:cs="Arial"/>
                <w:lang w:val="mk-MK"/>
              </w:rPr>
              <w:t xml:space="preserve"> дневните подготовки, месечни и годишни планирања и останата педагошка евиденција</w:t>
            </w: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-Истакнување свои искуства, предлози и мислење за следење и оценување,изготвување чек листи за следење на постигањата на учениците;</w:t>
            </w: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 xml:space="preserve"> -Посочување електронски содржини кои што би се користеле во наставата и поставување линкови до наставни материјали</w:t>
            </w: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 xml:space="preserve">-Креирање профили на социјалните мрежи и </w:t>
            </w:r>
            <w:r>
              <w:rPr>
                <w:rFonts w:ascii="Arial" w:eastAsia="Times New Roman" w:hAnsi="Arial" w:cs="Arial"/>
                <w:lang w:val="mk-MK"/>
              </w:rPr>
              <w:lastRenderedPageBreak/>
              <w:t>дискусиони мрежи за комуникација меѓу наставниците, учениците и нивните родители</w:t>
            </w: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 нагледен час</w:t>
            </w: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 Помагање на наставници почетници (приправник)</w:t>
            </w:r>
          </w:p>
        </w:tc>
        <w:tc>
          <w:tcPr>
            <w:tcW w:w="1843" w:type="dxa"/>
          </w:tcPr>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Љ. Стамкова</w:t>
            </w:r>
          </w:p>
          <w:p w:rsidR="00A0714F" w:rsidRDefault="002608D1">
            <w:pPr>
              <w:spacing w:after="0" w:line="240" w:lineRule="auto"/>
              <w:rPr>
                <w:rFonts w:ascii="Arial" w:hAnsi="Arial" w:cs="Arial"/>
                <w:lang w:val="mk-MK"/>
              </w:rPr>
            </w:pPr>
            <w:r>
              <w:rPr>
                <w:rFonts w:ascii="Arial" w:hAnsi="Arial" w:cs="Arial"/>
                <w:lang w:val="mk-MK"/>
              </w:rPr>
              <w:t>Љ. Лазарова</w:t>
            </w:r>
          </w:p>
          <w:p w:rsidR="00A0714F" w:rsidRDefault="002608D1">
            <w:pPr>
              <w:spacing w:after="0" w:line="240" w:lineRule="auto"/>
              <w:rPr>
                <w:rFonts w:ascii="Arial" w:hAnsi="Arial" w:cs="Arial"/>
                <w:lang w:val="mk-MK"/>
              </w:rPr>
            </w:pPr>
            <w:r>
              <w:rPr>
                <w:rFonts w:ascii="Arial" w:hAnsi="Arial" w:cs="Arial"/>
                <w:lang w:val="mk-MK"/>
              </w:rPr>
              <w:t>В. Попов</w:t>
            </w:r>
          </w:p>
          <w:p w:rsidR="00A0714F" w:rsidRDefault="002608D1">
            <w:pPr>
              <w:spacing w:after="0" w:line="240" w:lineRule="auto"/>
              <w:rPr>
                <w:rFonts w:ascii="Arial" w:hAnsi="Arial" w:cs="Arial"/>
                <w:lang w:val="mk-MK"/>
              </w:rPr>
            </w:pPr>
            <w:r>
              <w:rPr>
                <w:rFonts w:ascii="Arial" w:hAnsi="Arial" w:cs="Arial"/>
                <w:lang w:val="mk-MK"/>
              </w:rPr>
              <w:t>М.Зајринова</w:t>
            </w:r>
          </w:p>
          <w:p w:rsidR="00A0714F" w:rsidRDefault="002608D1">
            <w:pPr>
              <w:spacing w:after="0" w:line="240" w:lineRule="auto"/>
              <w:rPr>
                <w:rFonts w:ascii="Arial" w:hAnsi="Arial" w:cs="Arial"/>
                <w:lang w:val="mk-MK"/>
              </w:rPr>
            </w:pPr>
            <w:r>
              <w:rPr>
                <w:rFonts w:ascii="Arial" w:hAnsi="Arial" w:cs="Arial"/>
                <w:lang w:val="mk-MK"/>
              </w:rPr>
              <w:t xml:space="preserve">М. Џотова </w:t>
            </w: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хемија</w:t>
            </w:r>
          </w:p>
        </w:tc>
        <w:tc>
          <w:tcPr>
            <w:tcW w:w="1418" w:type="dxa"/>
          </w:tcPr>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jc w:val="center"/>
              <w:rPr>
                <w:rFonts w:ascii="Arial" w:hAnsi="Arial" w:cs="Arial"/>
                <w:lang w:val="mk-MK"/>
              </w:rPr>
            </w:pPr>
          </w:p>
          <w:p w:rsidR="00A0714F" w:rsidRDefault="00A0714F">
            <w:pPr>
              <w:spacing w:after="0" w:line="240" w:lineRule="auto"/>
              <w:jc w:val="center"/>
              <w:rPr>
                <w:rFonts w:ascii="Arial" w:hAnsi="Arial" w:cs="Arial"/>
                <w:lang w:val="mk-MK"/>
              </w:rPr>
            </w:pPr>
          </w:p>
          <w:p w:rsidR="00A0714F" w:rsidRDefault="00A0714F">
            <w:pPr>
              <w:spacing w:after="0" w:line="240" w:lineRule="auto"/>
              <w:jc w:val="center"/>
              <w:rPr>
                <w:rFonts w:ascii="Arial" w:hAnsi="Arial" w:cs="Arial"/>
                <w:lang w:val="mk-MK"/>
              </w:rPr>
            </w:pPr>
          </w:p>
          <w:p w:rsidR="00A0714F" w:rsidRDefault="00A0714F">
            <w:pPr>
              <w:spacing w:after="0" w:line="240" w:lineRule="auto"/>
              <w:jc w:val="center"/>
              <w:rPr>
                <w:rFonts w:ascii="Arial" w:hAnsi="Arial" w:cs="Arial"/>
                <w:lang w:val="mk-MK"/>
              </w:rPr>
            </w:pPr>
          </w:p>
          <w:p w:rsidR="00A0714F" w:rsidRDefault="00A0714F">
            <w:pPr>
              <w:spacing w:after="0" w:line="240" w:lineRule="auto"/>
              <w:jc w:val="center"/>
              <w:rPr>
                <w:rFonts w:ascii="Arial" w:hAnsi="Arial" w:cs="Arial"/>
                <w:lang w:val="mk-MK"/>
              </w:rPr>
            </w:pPr>
          </w:p>
          <w:p w:rsidR="00A0714F" w:rsidRDefault="00A0714F">
            <w:pPr>
              <w:spacing w:after="0" w:line="240" w:lineRule="auto"/>
              <w:jc w:val="center"/>
              <w:rPr>
                <w:rFonts w:ascii="Arial" w:hAnsi="Arial" w:cs="Arial"/>
                <w:lang w:val="mk-MK"/>
              </w:rPr>
            </w:pPr>
          </w:p>
          <w:p w:rsidR="00A0714F" w:rsidRDefault="00A0714F">
            <w:pPr>
              <w:spacing w:after="0" w:line="240" w:lineRule="auto"/>
              <w:jc w:val="center"/>
              <w:rPr>
                <w:rFonts w:ascii="Arial" w:hAnsi="Arial" w:cs="Arial"/>
                <w:lang w:val="mk-MK"/>
              </w:rPr>
            </w:pPr>
          </w:p>
          <w:p w:rsidR="00A0714F" w:rsidRDefault="00A0714F">
            <w:pPr>
              <w:spacing w:after="0" w:line="240" w:lineRule="auto"/>
              <w:jc w:val="center"/>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jc w:val="center"/>
              <w:rPr>
                <w:rFonts w:ascii="Arial" w:hAnsi="Arial" w:cs="Arial"/>
                <w:lang w:val="mk-MK"/>
              </w:rPr>
            </w:pPr>
          </w:p>
          <w:p w:rsidR="00A0714F" w:rsidRDefault="00A0714F">
            <w:pPr>
              <w:spacing w:after="0" w:line="240" w:lineRule="auto"/>
              <w:jc w:val="center"/>
              <w:rPr>
                <w:rFonts w:ascii="Arial" w:hAnsi="Arial" w:cs="Arial"/>
                <w:lang w:val="mk-MK"/>
              </w:rPr>
            </w:pPr>
          </w:p>
          <w:p w:rsidR="00A0714F" w:rsidRDefault="002608D1">
            <w:pPr>
              <w:spacing w:after="0" w:line="240" w:lineRule="auto"/>
              <w:rPr>
                <w:rFonts w:ascii="Arial" w:hAnsi="Arial" w:cs="Arial"/>
              </w:rPr>
            </w:pPr>
            <w:r>
              <w:rPr>
                <w:rFonts w:ascii="Arial" w:hAnsi="Arial" w:cs="Arial"/>
              </w:rPr>
              <w:t>Октомври</w:t>
            </w:r>
          </w:p>
        </w:tc>
        <w:tc>
          <w:tcPr>
            <w:tcW w:w="1701" w:type="dxa"/>
          </w:tcPr>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rPr>
            </w:pPr>
            <w:r>
              <w:rPr>
                <w:rFonts w:ascii="Arial" w:hAnsi="Arial" w:cs="Arial"/>
                <w:lang w:val="mk-MK"/>
              </w:rPr>
              <w:t>-</w:t>
            </w:r>
            <w:r>
              <w:rPr>
                <w:rFonts w:ascii="Arial" w:hAnsi="Arial" w:cs="Arial"/>
              </w:rPr>
              <w:t>Стручна литература</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w:t>
            </w:r>
            <w:r>
              <w:rPr>
                <w:rFonts w:ascii="Arial" w:hAnsi="Arial" w:cs="Arial"/>
              </w:rPr>
              <w:t>ИКТ</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-Веб страна на Основно Училиште Ристо Шуклев -Негорци</w:t>
            </w:r>
          </w:p>
          <w:p w:rsidR="00A0714F" w:rsidRDefault="002608D1">
            <w:pPr>
              <w:spacing w:after="0" w:line="240" w:lineRule="auto"/>
              <w:rPr>
                <w:rFonts w:ascii="Arial" w:hAnsi="Arial" w:cs="Arial"/>
                <w:lang w:val="mk-MK"/>
              </w:rPr>
            </w:pPr>
            <w:hyperlink r:id="rId50" w:history="1">
              <w:r>
                <w:rPr>
                  <w:rFonts w:ascii="Arial" w:hAnsi="Arial" w:cs="Arial"/>
                  <w:color w:val="0000FF"/>
                  <w:u w:val="single"/>
                  <w:lang w:val="mk-MK"/>
                </w:rPr>
                <w:t>https://www.facebook.com/oou.negorci?fref=ts</w:t>
              </w:r>
            </w:hyperlink>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hyperlink r:id="rId51" w:history="1">
              <w:r>
                <w:rPr>
                  <w:rFonts w:ascii="Arial" w:hAnsi="Arial" w:cs="Arial"/>
                  <w:color w:val="0000FF"/>
                  <w:u w:val="single"/>
                  <w:lang w:val="mk-MK"/>
                </w:rPr>
                <w:t>http://ednevnik.edu.mk/</w:t>
              </w:r>
            </w:hyperlink>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Затворени групи- фб профили по Кембриџ –математика, биологија, хемија, физика</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 xml:space="preserve">Фб профили со </w:t>
            </w:r>
            <w:r>
              <w:rPr>
                <w:rFonts w:ascii="Arial" w:hAnsi="Arial" w:cs="Arial"/>
                <w:lang w:val="mk-MK"/>
              </w:rPr>
              <w:t>родители и ученици</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eastAsia="Times New Roman" w:hAnsi="Arial" w:cs="Arial"/>
              </w:rPr>
              <w:t>Практич</w:t>
            </w:r>
            <w:r>
              <w:rPr>
                <w:rFonts w:ascii="Arial" w:eastAsia="Times New Roman" w:hAnsi="Arial" w:cs="Arial"/>
                <w:lang w:val="mk-MK"/>
              </w:rPr>
              <w:t>ен</w:t>
            </w:r>
            <w:r>
              <w:rPr>
                <w:rFonts w:ascii="Arial" w:eastAsia="Times New Roman" w:hAnsi="Arial" w:cs="Arial"/>
              </w:rPr>
              <w:t xml:space="preserve"> приказ</w:t>
            </w:r>
          </w:p>
        </w:tc>
      </w:tr>
      <w:tr w:rsidR="00A0714F">
        <w:tc>
          <w:tcPr>
            <w:tcW w:w="851" w:type="dxa"/>
          </w:tcPr>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2608D1">
            <w:pPr>
              <w:spacing w:after="0" w:line="240" w:lineRule="auto"/>
              <w:jc w:val="center"/>
              <w:rPr>
                <w:rFonts w:ascii="Arial" w:hAnsi="Arial" w:cs="Arial"/>
              </w:rPr>
            </w:pPr>
            <w:r>
              <w:rPr>
                <w:rFonts w:ascii="Arial" w:hAnsi="Arial" w:cs="Arial"/>
              </w:rPr>
              <w:t>4.</w:t>
            </w:r>
          </w:p>
        </w:tc>
        <w:tc>
          <w:tcPr>
            <w:tcW w:w="1843" w:type="dxa"/>
          </w:tcPr>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rPr>
            </w:pPr>
            <w:r>
              <w:rPr>
                <w:rFonts w:ascii="Arial" w:eastAsia="Times New Roman" w:hAnsi="Arial" w:cs="Arial"/>
              </w:rPr>
              <w:t xml:space="preserve">Подобрување на ефикасноста во наставата. </w:t>
            </w:r>
          </w:p>
          <w:p w:rsidR="00A0714F" w:rsidRDefault="00A0714F">
            <w:pPr>
              <w:snapToGrid w:val="0"/>
              <w:spacing w:after="0" w:line="240" w:lineRule="auto"/>
              <w:rPr>
                <w:rFonts w:ascii="Arial" w:eastAsia="Times New Roman" w:hAnsi="Arial" w:cs="Arial"/>
              </w:rPr>
            </w:pPr>
          </w:p>
          <w:p w:rsidR="00A0714F" w:rsidRDefault="00A0714F">
            <w:pPr>
              <w:snapToGrid w:val="0"/>
              <w:spacing w:after="0" w:line="240" w:lineRule="auto"/>
              <w:rPr>
                <w:rFonts w:ascii="Arial" w:eastAsia="Times New Roman" w:hAnsi="Arial" w:cs="Arial"/>
              </w:rPr>
            </w:pPr>
          </w:p>
          <w:p w:rsidR="00A0714F" w:rsidRDefault="00A0714F">
            <w:pPr>
              <w:snapToGrid w:val="0"/>
              <w:spacing w:after="0" w:line="240" w:lineRule="auto"/>
              <w:rPr>
                <w:rFonts w:ascii="Arial" w:eastAsia="Times New Roman" w:hAnsi="Arial" w:cs="Arial"/>
              </w:rPr>
            </w:pPr>
          </w:p>
          <w:p w:rsidR="00A0714F" w:rsidRDefault="002608D1">
            <w:pPr>
              <w:snapToGrid w:val="0"/>
              <w:spacing w:after="0" w:line="240" w:lineRule="auto"/>
              <w:rPr>
                <w:rFonts w:ascii="Arial" w:eastAsia="Times New Roman" w:hAnsi="Arial" w:cs="Arial"/>
              </w:rPr>
            </w:pPr>
            <w:r>
              <w:rPr>
                <w:rFonts w:ascii="Arial" w:eastAsia="Times New Roman" w:hAnsi="Arial" w:cs="Arial"/>
              </w:rPr>
              <w:t>Социјализација на учениците и</w:t>
            </w:r>
          </w:p>
          <w:p w:rsidR="00A0714F" w:rsidRDefault="002608D1">
            <w:pPr>
              <w:spacing w:after="0" w:line="240" w:lineRule="auto"/>
              <w:rPr>
                <w:rFonts w:ascii="Arial" w:eastAsia="Times New Roman" w:hAnsi="Arial" w:cs="Arial"/>
              </w:rPr>
            </w:pPr>
            <w:r>
              <w:rPr>
                <w:rFonts w:ascii="Arial" w:eastAsia="Times New Roman" w:hAnsi="Arial" w:cs="Arial"/>
              </w:rPr>
              <w:t xml:space="preserve">успехот во првото тромесечие </w:t>
            </w:r>
          </w:p>
        </w:tc>
        <w:tc>
          <w:tcPr>
            <w:tcW w:w="3260" w:type="dxa"/>
          </w:tcPr>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 xml:space="preserve">- Консултации за подобрување на дневните подготовки,месечни и годишни планирања и останата педагошка евиденција    </w:t>
            </w: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-Разгледување на успехот во првото тромесечие</w:t>
            </w: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 xml:space="preserve">-Предавање на тема Методи и техники работа со ученици кои имаат потешкотии во совладувањето </w:t>
            </w:r>
            <w:r>
              <w:rPr>
                <w:rFonts w:ascii="Arial" w:eastAsia="Times New Roman" w:hAnsi="Arial" w:cs="Arial"/>
                <w:lang w:val="mk-MK"/>
              </w:rPr>
              <w:t>на наставните содржини</w:t>
            </w:r>
          </w:p>
        </w:tc>
        <w:tc>
          <w:tcPr>
            <w:tcW w:w="1843" w:type="dxa"/>
          </w:tcPr>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Љ. Стамкова</w:t>
            </w:r>
          </w:p>
          <w:p w:rsidR="00A0714F" w:rsidRDefault="002608D1">
            <w:pPr>
              <w:spacing w:after="0" w:line="240" w:lineRule="auto"/>
              <w:rPr>
                <w:rFonts w:ascii="Arial" w:hAnsi="Arial" w:cs="Arial"/>
                <w:lang w:val="mk-MK"/>
              </w:rPr>
            </w:pPr>
            <w:r>
              <w:rPr>
                <w:rFonts w:ascii="Arial" w:hAnsi="Arial" w:cs="Arial"/>
                <w:lang w:val="mk-MK"/>
              </w:rPr>
              <w:t>Љ. Лазарова</w:t>
            </w:r>
          </w:p>
          <w:p w:rsidR="00A0714F" w:rsidRDefault="002608D1">
            <w:pPr>
              <w:spacing w:after="0" w:line="240" w:lineRule="auto"/>
              <w:rPr>
                <w:rFonts w:ascii="Arial" w:hAnsi="Arial" w:cs="Arial"/>
                <w:lang w:val="mk-MK"/>
              </w:rPr>
            </w:pPr>
            <w:r>
              <w:rPr>
                <w:rFonts w:ascii="Arial" w:hAnsi="Arial" w:cs="Arial"/>
                <w:lang w:val="mk-MK"/>
              </w:rPr>
              <w:t>В. Попов</w:t>
            </w:r>
          </w:p>
          <w:p w:rsidR="00A0714F" w:rsidRDefault="002608D1">
            <w:pPr>
              <w:spacing w:after="0" w:line="240" w:lineRule="auto"/>
              <w:rPr>
                <w:rFonts w:ascii="Arial" w:hAnsi="Arial" w:cs="Arial"/>
                <w:lang w:val="mk-MK"/>
              </w:rPr>
            </w:pPr>
            <w:r>
              <w:rPr>
                <w:rFonts w:ascii="Arial" w:hAnsi="Arial" w:cs="Arial"/>
                <w:lang w:val="mk-MK"/>
              </w:rPr>
              <w:t>М.Зајринова</w:t>
            </w:r>
          </w:p>
          <w:p w:rsidR="00A0714F" w:rsidRDefault="002608D1">
            <w:pPr>
              <w:spacing w:after="0" w:line="240" w:lineRule="auto"/>
              <w:rPr>
                <w:rFonts w:ascii="Arial" w:hAnsi="Arial" w:cs="Arial"/>
                <w:lang w:val="mk-MK"/>
              </w:rPr>
            </w:pPr>
            <w:r>
              <w:rPr>
                <w:rFonts w:ascii="Arial" w:hAnsi="Arial" w:cs="Arial"/>
                <w:lang w:val="mk-MK"/>
              </w:rPr>
              <w:t xml:space="preserve">М. Џотова </w:t>
            </w: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дефектолог</w:t>
            </w:r>
          </w:p>
        </w:tc>
        <w:tc>
          <w:tcPr>
            <w:tcW w:w="1418" w:type="dxa"/>
          </w:tcPr>
          <w:p w:rsidR="00A0714F" w:rsidRDefault="00A0714F">
            <w:pPr>
              <w:spacing w:after="0" w:line="240" w:lineRule="auto"/>
              <w:jc w:val="center"/>
              <w:rPr>
                <w:rFonts w:ascii="Arial" w:hAnsi="Arial" w:cs="Arial"/>
                <w:lang w:val="mk-MK"/>
              </w:rPr>
            </w:pPr>
          </w:p>
          <w:p w:rsidR="00A0714F" w:rsidRDefault="00A0714F">
            <w:pPr>
              <w:spacing w:after="0" w:line="240" w:lineRule="auto"/>
              <w:jc w:val="center"/>
              <w:rPr>
                <w:rFonts w:ascii="Arial" w:hAnsi="Arial" w:cs="Arial"/>
                <w:lang w:val="mk-MK"/>
              </w:rPr>
            </w:pPr>
          </w:p>
          <w:p w:rsidR="00A0714F" w:rsidRDefault="00A0714F">
            <w:pPr>
              <w:spacing w:after="0" w:line="240" w:lineRule="auto"/>
              <w:jc w:val="center"/>
              <w:rPr>
                <w:rFonts w:ascii="Arial" w:hAnsi="Arial" w:cs="Arial"/>
                <w:lang w:val="mk-MK"/>
              </w:rPr>
            </w:pPr>
          </w:p>
          <w:p w:rsidR="00A0714F" w:rsidRDefault="00A0714F">
            <w:pPr>
              <w:spacing w:after="0" w:line="240" w:lineRule="auto"/>
              <w:jc w:val="center"/>
              <w:rPr>
                <w:rFonts w:ascii="Arial" w:hAnsi="Arial" w:cs="Arial"/>
                <w:lang w:val="mk-MK"/>
              </w:rPr>
            </w:pPr>
          </w:p>
          <w:p w:rsidR="00A0714F" w:rsidRDefault="00A0714F">
            <w:pPr>
              <w:spacing w:after="0" w:line="240" w:lineRule="auto"/>
              <w:jc w:val="center"/>
              <w:rPr>
                <w:rFonts w:ascii="Arial" w:hAnsi="Arial" w:cs="Arial"/>
                <w:lang w:val="mk-MK"/>
              </w:rPr>
            </w:pPr>
          </w:p>
          <w:p w:rsidR="00A0714F" w:rsidRDefault="00A0714F">
            <w:pPr>
              <w:spacing w:after="0" w:line="240" w:lineRule="auto"/>
              <w:jc w:val="center"/>
              <w:rPr>
                <w:rFonts w:ascii="Arial" w:hAnsi="Arial" w:cs="Arial"/>
                <w:lang w:val="mk-MK"/>
              </w:rPr>
            </w:pPr>
          </w:p>
          <w:p w:rsidR="00A0714F" w:rsidRDefault="00A0714F">
            <w:pPr>
              <w:spacing w:after="0" w:line="240" w:lineRule="auto"/>
              <w:jc w:val="center"/>
              <w:rPr>
                <w:rFonts w:ascii="Arial" w:hAnsi="Arial" w:cs="Arial"/>
                <w:lang w:val="mk-MK"/>
              </w:rPr>
            </w:pPr>
          </w:p>
          <w:p w:rsidR="00A0714F" w:rsidRDefault="002608D1">
            <w:pPr>
              <w:spacing w:after="0" w:line="240" w:lineRule="auto"/>
              <w:rPr>
                <w:rFonts w:ascii="Arial" w:hAnsi="Arial" w:cs="Arial"/>
              </w:rPr>
            </w:pPr>
            <w:r>
              <w:rPr>
                <w:rFonts w:ascii="Arial" w:hAnsi="Arial" w:cs="Arial"/>
              </w:rPr>
              <w:t>Ноември</w:t>
            </w:r>
          </w:p>
        </w:tc>
        <w:tc>
          <w:tcPr>
            <w:tcW w:w="1701" w:type="dxa"/>
          </w:tcPr>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rPr>
              <w:t>Наставни планови и програми</w:t>
            </w:r>
          </w:p>
          <w:p w:rsidR="00A0714F" w:rsidRDefault="002608D1">
            <w:pPr>
              <w:spacing w:after="0" w:line="240" w:lineRule="auto"/>
              <w:rPr>
                <w:rFonts w:ascii="Arial" w:hAnsi="Arial" w:cs="Arial"/>
                <w:lang w:val="mk-MK"/>
              </w:rPr>
            </w:pPr>
            <w:r>
              <w:rPr>
                <w:rFonts w:ascii="Arial" w:hAnsi="Arial" w:cs="Arial"/>
                <w:lang w:val="mk-MK"/>
              </w:rPr>
              <w:t>-</w:t>
            </w:r>
            <w:r>
              <w:rPr>
                <w:rFonts w:ascii="Arial" w:hAnsi="Arial" w:cs="Arial"/>
              </w:rPr>
              <w:t>Стручна литература</w:t>
            </w:r>
          </w:p>
          <w:p w:rsidR="00A0714F" w:rsidRDefault="002608D1">
            <w:pPr>
              <w:spacing w:after="0" w:line="240" w:lineRule="auto"/>
              <w:rPr>
                <w:rFonts w:ascii="Arial" w:hAnsi="Arial" w:cs="Arial"/>
                <w:lang w:val="mk-MK"/>
              </w:rPr>
            </w:pPr>
            <w:r>
              <w:rPr>
                <w:rFonts w:ascii="Arial" w:hAnsi="Arial" w:cs="Arial"/>
                <w:lang w:val="mk-MK"/>
              </w:rPr>
              <w:t>-Компјутер</w:t>
            </w:r>
          </w:p>
          <w:p w:rsidR="00A0714F" w:rsidRDefault="002608D1">
            <w:pPr>
              <w:spacing w:after="0" w:line="240" w:lineRule="auto"/>
              <w:rPr>
                <w:rFonts w:ascii="Arial" w:hAnsi="Arial" w:cs="Arial"/>
                <w:lang w:val="mk-MK"/>
              </w:rPr>
            </w:pPr>
            <w:r>
              <w:rPr>
                <w:rFonts w:ascii="Arial" w:hAnsi="Arial" w:cs="Arial"/>
                <w:lang w:val="mk-MK"/>
              </w:rPr>
              <w:t>-Интернет</w:t>
            </w:r>
          </w:p>
          <w:p w:rsidR="00A0714F" w:rsidRDefault="002608D1">
            <w:pPr>
              <w:spacing w:after="0" w:line="240" w:lineRule="auto"/>
              <w:rPr>
                <w:rFonts w:ascii="Arial" w:hAnsi="Arial" w:cs="Arial"/>
                <w:lang w:val="mk-MK"/>
              </w:rPr>
            </w:pPr>
            <w:hyperlink r:id="rId52" w:history="1">
              <w:r>
                <w:rPr>
                  <w:rFonts w:ascii="Arial" w:hAnsi="Arial" w:cs="Arial"/>
                  <w:color w:val="0000FF"/>
                  <w:u w:val="single"/>
                  <w:lang w:val="mk-MK"/>
                </w:rPr>
                <w:t>http://ednevnik.edu.mk/</w:t>
              </w:r>
            </w:hyperlink>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планирање,</w:t>
            </w:r>
            <w:r>
              <w:rPr>
                <w:rFonts w:ascii="Arial" w:hAnsi="Arial" w:cs="Arial"/>
                <w:lang w:val="mk-MK"/>
              </w:rPr>
              <w:t xml:space="preserve"> работен материјал</w:t>
            </w:r>
          </w:p>
        </w:tc>
      </w:tr>
      <w:tr w:rsidR="00A0714F">
        <w:tc>
          <w:tcPr>
            <w:tcW w:w="851" w:type="dxa"/>
          </w:tcPr>
          <w:p w:rsidR="00A0714F" w:rsidRDefault="002608D1">
            <w:pPr>
              <w:spacing w:after="0" w:line="240" w:lineRule="auto"/>
              <w:jc w:val="center"/>
              <w:rPr>
                <w:rFonts w:ascii="Arial" w:hAnsi="Arial" w:cs="Arial"/>
              </w:rPr>
            </w:pPr>
            <w:r>
              <w:rPr>
                <w:rFonts w:ascii="Arial" w:hAnsi="Arial" w:cs="Arial"/>
              </w:rPr>
              <w:t>5.</w:t>
            </w:r>
          </w:p>
        </w:tc>
        <w:tc>
          <w:tcPr>
            <w:tcW w:w="1843" w:type="dxa"/>
          </w:tcPr>
          <w:p w:rsidR="00A0714F" w:rsidRDefault="002608D1">
            <w:pPr>
              <w:snapToGrid w:val="0"/>
              <w:spacing w:after="0" w:line="240" w:lineRule="auto"/>
              <w:rPr>
                <w:rFonts w:ascii="Arial" w:eastAsia="Times New Roman" w:hAnsi="Arial" w:cs="Arial"/>
              </w:rPr>
            </w:pPr>
            <w:r>
              <w:rPr>
                <w:rFonts w:ascii="Arial" w:eastAsia="Times New Roman" w:hAnsi="Arial" w:cs="Arial"/>
              </w:rPr>
              <w:t>Планирање и реализирање на нагледни часови каде што наставниците вршат меѓусебна посета на часови со цел размена на нови методи и техники.</w:t>
            </w:r>
          </w:p>
          <w:p w:rsidR="00A0714F" w:rsidRDefault="00A0714F">
            <w:pPr>
              <w:spacing w:after="0" w:line="240" w:lineRule="auto"/>
              <w:rPr>
                <w:rFonts w:ascii="Arial" w:hAnsi="Arial" w:cs="Arial"/>
                <w:lang w:val="mk-MK"/>
              </w:rPr>
            </w:pPr>
          </w:p>
          <w:p w:rsidR="00A0714F" w:rsidRDefault="00A0714F">
            <w:pPr>
              <w:spacing w:after="0" w:line="240" w:lineRule="auto"/>
              <w:rPr>
                <w:rFonts w:ascii="Arial" w:eastAsia="Times New Roman" w:hAnsi="Arial" w:cs="Arial"/>
                <w:lang w:val="mk-MK"/>
              </w:rPr>
            </w:pPr>
          </w:p>
        </w:tc>
        <w:tc>
          <w:tcPr>
            <w:tcW w:w="3260" w:type="dxa"/>
          </w:tcPr>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 нагледен час</w:t>
            </w: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 Помагање на наставници почетници (приправник)</w:t>
            </w:r>
          </w:p>
          <w:p w:rsidR="00A0714F" w:rsidRDefault="00A0714F">
            <w:pPr>
              <w:spacing w:after="0" w:line="240" w:lineRule="auto"/>
              <w:jc w:val="center"/>
              <w:rPr>
                <w:rFonts w:ascii="Arial" w:hAnsi="Arial" w:cs="Arial"/>
                <w:lang w:val="mk-MK"/>
              </w:rPr>
            </w:pPr>
          </w:p>
          <w:p w:rsidR="00A0714F" w:rsidRDefault="00A0714F">
            <w:pPr>
              <w:spacing w:after="0" w:line="240" w:lineRule="auto"/>
              <w:jc w:val="center"/>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-Анализа на полугодишен</w:t>
            </w: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 xml:space="preserve">успех на учениците </w:t>
            </w: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tc>
        <w:tc>
          <w:tcPr>
            <w:tcW w:w="1843" w:type="dxa"/>
          </w:tcPr>
          <w:p w:rsidR="00A0714F" w:rsidRDefault="002608D1">
            <w:pPr>
              <w:spacing w:after="0" w:line="240" w:lineRule="auto"/>
              <w:rPr>
                <w:rFonts w:ascii="Arial" w:hAnsi="Arial" w:cs="Arial"/>
                <w:lang w:val="mk-MK"/>
              </w:rPr>
            </w:pPr>
            <w:r>
              <w:rPr>
                <w:rFonts w:ascii="Arial" w:hAnsi="Arial" w:cs="Arial"/>
                <w:lang w:val="mk-MK"/>
              </w:rPr>
              <w:t>Географија</w:t>
            </w: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Љ. Стамкова</w:t>
            </w:r>
          </w:p>
          <w:p w:rsidR="00A0714F" w:rsidRDefault="002608D1">
            <w:pPr>
              <w:spacing w:after="0" w:line="240" w:lineRule="auto"/>
              <w:rPr>
                <w:rFonts w:ascii="Arial" w:hAnsi="Arial" w:cs="Arial"/>
                <w:lang w:val="mk-MK"/>
              </w:rPr>
            </w:pPr>
            <w:r>
              <w:rPr>
                <w:rFonts w:ascii="Arial" w:hAnsi="Arial" w:cs="Arial"/>
                <w:lang w:val="mk-MK"/>
              </w:rPr>
              <w:t>Љ. Лазарова</w:t>
            </w:r>
          </w:p>
          <w:p w:rsidR="00A0714F" w:rsidRDefault="002608D1">
            <w:pPr>
              <w:spacing w:after="0" w:line="240" w:lineRule="auto"/>
              <w:rPr>
                <w:rFonts w:ascii="Arial" w:hAnsi="Arial" w:cs="Arial"/>
                <w:lang w:val="mk-MK"/>
              </w:rPr>
            </w:pPr>
            <w:r>
              <w:rPr>
                <w:rFonts w:ascii="Arial" w:hAnsi="Arial" w:cs="Arial"/>
                <w:lang w:val="mk-MK"/>
              </w:rPr>
              <w:t>В. Попов</w:t>
            </w:r>
          </w:p>
          <w:p w:rsidR="00A0714F" w:rsidRDefault="002608D1">
            <w:pPr>
              <w:spacing w:after="0" w:line="240" w:lineRule="auto"/>
              <w:rPr>
                <w:rFonts w:ascii="Arial" w:hAnsi="Arial" w:cs="Arial"/>
                <w:lang w:val="mk-MK"/>
              </w:rPr>
            </w:pPr>
            <w:r>
              <w:rPr>
                <w:rFonts w:ascii="Arial" w:hAnsi="Arial" w:cs="Arial"/>
                <w:lang w:val="mk-MK"/>
              </w:rPr>
              <w:t>М.Зајринова</w:t>
            </w:r>
          </w:p>
          <w:p w:rsidR="00A0714F" w:rsidRDefault="002608D1">
            <w:pPr>
              <w:spacing w:after="0" w:line="240" w:lineRule="auto"/>
              <w:rPr>
                <w:rFonts w:ascii="Arial" w:hAnsi="Arial" w:cs="Arial"/>
                <w:lang w:val="mk-MK"/>
              </w:rPr>
            </w:pPr>
            <w:r>
              <w:rPr>
                <w:rFonts w:ascii="Arial" w:hAnsi="Arial" w:cs="Arial"/>
                <w:lang w:val="mk-MK"/>
              </w:rPr>
              <w:t>М. Џотова</w:t>
            </w:r>
          </w:p>
        </w:tc>
        <w:tc>
          <w:tcPr>
            <w:tcW w:w="1418" w:type="dxa"/>
          </w:tcPr>
          <w:p w:rsidR="00A0714F" w:rsidRDefault="00A0714F">
            <w:pPr>
              <w:spacing w:after="0" w:line="240" w:lineRule="auto"/>
              <w:jc w:val="center"/>
              <w:rPr>
                <w:rFonts w:ascii="Arial" w:hAnsi="Arial" w:cs="Arial"/>
              </w:rPr>
            </w:pPr>
          </w:p>
          <w:p w:rsidR="00A0714F" w:rsidRDefault="00A0714F">
            <w:pPr>
              <w:spacing w:after="0" w:line="240" w:lineRule="auto"/>
              <w:jc w:val="center"/>
              <w:rPr>
                <w:rFonts w:ascii="Arial" w:hAnsi="Arial" w:cs="Arial"/>
              </w:rPr>
            </w:pPr>
          </w:p>
          <w:p w:rsidR="00A0714F" w:rsidRDefault="00A0714F">
            <w:pPr>
              <w:spacing w:after="0" w:line="240" w:lineRule="auto"/>
              <w:jc w:val="center"/>
              <w:rPr>
                <w:rFonts w:ascii="Arial" w:hAnsi="Arial" w:cs="Arial"/>
              </w:rPr>
            </w:pPr>
          </w:p>
          <w:p w:rsidR="00A0714F" w:rsidRDefault="00A0714F">
            <w:pPr>
              <w:spacing w:after="0" w:line="240" w:lineRule="auto"/>
              <w:jc w:val="center"/>
              <w:rPr>
                <w:rFonts w:ascii="Arial" w:hAnsi="Arial" w:cs="Arial"/>
              </w:rPr>
            </w:pPr>
          </w:p>
          <w:p w:rsidR="00A0714F" w:rsidRDefault="00A0714F">
            <w:pPr>
              <w:spacing w:after="0" w:line="240" w:lineRule="auto"/>
              <w:jc w:val="center"/>
              <w:rPr>
                <w:rFonts w:ascii="Arial" w:hAnsi="Arial" w:cs="Arial"/>
              </w:rPr>
            </w:pPr>
          </w:p>
          <w:p w:rsidR="00A0714F" w:rsidRDefault="00A0714F">
            <w:pPr>
              <w:spacing w:after="0" w:line="240" w:lineRule="auto"/>
              <w:jc w:val="center"/>
              <w:rPr>
                <w:rFonts w:ascii="Arial" w:hAnsi="Arial" w:cs="Arial"/>
              </w:rPr>
            </w:pPr>
          </w:p>
          <w:p w:rsidR="00A0714F" w:rsidRDefault="00A0714F">
            <w:pPr>
              <w:spacing w:after="0" w:line="240" w:lineRule="auto"/>
              <w:jc w:val="center"/>
              <w:rPr>
                <w:rFonts w:ascii="Arial" w:hAnsi="Arial" w:cs="Arial"/>
              </w:rPr>
            </w:pPr>
          </w:p>
          <w:p w:rsidR="00A0714F" w:rsidRDefault="00A0714F">
            <w:pPr>
              <w:spacing w:after="0" w:line="240" w:lineRule="auto"/>
              <w:rPr>
                <w:rFonts w:ascii="Arial" w:hAnsi="Arial" w:cs="Arial"/>
              </w:rPr>
            </w:pPr>
          </w:p>
          <w:p w:rsidR="00A0714F" w:rsidRDefault="00A0714F">
            <w:pPr>
              <w:spacing w:after="0" w:line="240" w:lineRule="auto"/>
              <w:jc w:val="center"/>
              <w:rPr>
                <w:rFonts w:ascii="Arial" w:hAnsi="Arial" w:cs="Arial"/>
              </w:rPr>
            </w:pPr>
          </w:p>
          <w:p w:rsidR="00A0714F" w:rsidRDefault="002608D1">
            <w:pPr>
              <w:spacing w:after="0" w:line="240" w:lineRule="auto"/>
              <w:jc w:val="center"/>
              <w:rPr>
                <w:rFonts w:ascii="Arial" w:hAnsi="Arial" w:cs="Arial"/>
              </w:rPr>
            </w:pPr>
            <w:r>
              <w:rPr>
                <w:rFonts w:ascii="Arial" w:hAnsi="Arial" w:cs="Arial"/>
              </w:rPr>
              <w:t>Декември</w:t>
            </w:r>
          </w:p>
        </w:tc>
        <w:tc>
          <w:tcPr>
            <w:tcW w:w="1701" w:type="dxa"/>
          </w:tcPr>
          <w:p w:rsidR="00A0714F" w:rsidRDefault="002608D1">
            <w:pPr>
              <w:spacing w:after="0" w:line="240" w:lineRule="auto"/>
              <w:rPr>
                <w:rFonts w:ascii="Arial" w:hAnsi="Arial" w:cs="Arial"/>
                <w:lang w:val="mk-MK"/>
              </w:rPr>
            </w:pPr>
            <w:r>
              <w:rPr>
                <w:rFonts w:ascii="Arial" w:eastAsia="Times New Roman" w:hAnsi="Arial" w:cs="Arial"/>
                <w:lang w:val="mk-MK"/>
              </w:rPr>
              <w:t>-п</w:t>
            </w:r>
            <w:r>
              <w:rPr>
                <w:rFonts w:ascii="Arial" w:eastAsia="Times New Roman" w:hAnsi="Arial" w:cs="Arial"/>
              </w:rPr>
              <w:t>рактич</w:t>
            </w:r>
            <w:r>
              <w:rPr>
                <w:rFonts w:ascii="Arial" w:eastAsia="Times New Roman" w:hAnsi="Arial" w:cs="Arial"/>
                <w:lang w:val="mk-MK"/>
              </w:rPr>
              <w:t>е</w:t>
            </w:r>
            <w:r>
              <w:rPr>
                <w:rFonts w:ascii="Arial" w:eastAsia="Times New Roman" w:hAnsi="Arial" w:cs="Arial"/>
              </w:rPr>
              <w:t>н приказ</w:t>
            </w:r>
          </w:p>
          <w:p w:rsidR="00A0714F" w:rsidRDefault="002608D1">
            <w:pPr>
              <w:spacing w:after="0" w:line="240" w:lineRule="auto"/>
              <w:rPr>
                <w:rFonts w:ascii="Arial" w:eastAsia="Times New Roman" w:hAnsi="Arial" w:cs="Arial"/>
              </w:rPr>
            </w:pPr>
            <w:r>
              <w:rPr>
                <w:rFonts w:ascii="Arial" w:eastAsia="Times New Roman" w:hAnsi="Arial" w:cs="Arial"/>
                <w:lang w:val="mk-MK"/>
              </w:rPr>
              <w:t>-</w:t>
            </w:r>
            <w:r>
              <w:rPr>
                <w:rFonts w:ascii="Arial" w:eastAsia="Times New Roman" w:hAnsi="Arial" w:cs="Arial"/>
              </w:rPr>
              <w:t>Стручна литература</w:t>
            </w:r>
          </w:p>
          <w:p w:rsidR="00A0714F" w:rsidRDefault="002608D1">
            <w:pPr>
              <w:spacing w:after="0" w:line="240" w:lineRule="auto"/>
              <w:rPr>
                <w:rFonts w:ascii="Arial" w:hAnsi="Arial" w:cs="Arial"/>
              </w:rPr>
            </w:pPr>
            <w:r>
              <w:rPr>
                <w:rFonts w:ascii="Arial" w:hAnsi="Arial" w:cs="Arial"/>
                <w:lang w:val="mk-MK"/>
              </w:rPr>
              <w:t>-</w:t>
            </w:r>
            <w:r>
              <w:rPr>
                <w:rFonts w:ascii="Arial" w:hAnsi="Arial" w:cs="Arial"/>
              </w:rPr>
              <w:t>YouTube</w:t>
            </w: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rPr>
            </w:pPr>
          </w:p>
          <w:p w:rsidR="00A0714F" w:rsidRDefault="002608D1">
            <w:pPr>
              <w:spacing w:after="0" w:line="240" w:lineRule="auto"/>
              <w:rPr>
                <w:rFonts w:ascii="Arial" w:hAnsi="Arial" w:cs="Arial"/>
                <w:lang w:val="mk-MK"/>
              </w:rPr>
            </w:pPr>
            <w:hyperlink r:id="rId53" w:history="1">
              <w:r>
                <w:rPr>
                  <w:rFonts w:ascii="Arial" w:hAnsi="Arial" w:cs="Arial"/>
                  <w:color w:val="0000FF"/>
                  <w:u w:val="single"/>
                </w:rPr>
                <w:t>http://ednevnik.edu.mk/</w:t>
              </w:r>
            </w:hyperlink>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 xml:space="preserve">-Веб страна за соработка со родители </w:t>
            </w:r>
          </w:p>
          <w:p w:rsidR="00A0714F" w:rsidRDefault="002608D1">
            <w:pPr>
              <w:spacing w:after="0" w:line="240" w:lineRule="auto"/>
              <w:rPr>
                <w:rFonts w:ascii="Arial" w:hAnsi="Arial" w:cs="Arial"/>
                <w:lang w:val="mk-MK"/>
              </w:rPr>
            </w:pPr>
            <w:r>
              <w:rPr>
                <w:rFonts w:ascii="Arial" w:hAnsi="Arial" w:cs="Arial"/>
                <w:lang w:val="mk-MK"/>
              </w:rPr>
              <w:t xml:space="preserve">Ристо Шуклев - Негорци </w:t>
            </w:r>
          </w:p>
          <w:p w:rsidR="00A0714F" w:rsidRDefault="002608D1">
            <w:pPr>
              <w:spacing w:after="0" w:line="240" w:lineRule="auto"/>
              <w:jc w:val="center"/>
              <w:rPr>
                <w:rFonts w:ascii="Arial" w:hAnsi="Arial" w:cs="Arial"/>
                <w:lang w:val="mk-MK"/>
              </w:rPr>
            </w:pPr>
            <w:hyperlink r:id="rId54" w:history="1">
              <w:r>
                <w:rPr>
                  <w:rFonts w:ascii="Arial" w:hAnsi="Arial" w:cs="Arial"/>
                  <w:color w:val="0000FF"/>
                  <w:u w:val="single"/>
                  <w:lang w:val="mk-MK"/>
                </w:rPr>
                <w:t>https://www.facebook.com/groups/1574703362749631/?fref=ts</w:t>
              </w:r>
            </w:hyperlink>
          </w:p>
        </w:tc>
      </w:tr>
      <w:tr w:rsidR="00A0714F">
        <w:tc>
          <w:tcPr>
            <w:tcW w:w="851" w:type="dxa"/>
          </w:tcPr>
          <w:p w:rsidR="00A0714F" w:rsidRDefault="00A0714F">
            <w:pPr>
              <w:spacing w:after="0" w:line="240" w:lineRule="auto"/>
              <w:rPr>
                <w:rFonts w:ascii="Arial" w:hAnsi="Arial" w:cs="Arial"/>
                <w:lang w:val="mk-MK"/>
              </w:rPr>
            </w:pPr>
          </w:p>
          <w:p w:rsidR="00A0714F" w:rsidRDefault="002608D1">
            <w:pPr>
              <w:spacing w:after="0" w:line="240" w:lineRule="auto"/>
              <w:jc w:val="center"/>
              <w:rPr>
                <w:rFonts w:ascii="Arial" w:hAnsi="Arial" w:cs="Arial"/>
              </w:rPr>
            </w:pPr>
            <w:r>
              <w:rPr>
                <w:rFonts w:ascii="Arial" w:hAnsi="Arial" w:cs="Arial"/>
              </w:rPr>
              <w:t>6.</w:t>
            </w:r>
          </w:p>
        </w:tc>
        <w:tc>
          <w:tcPr>
            <w:tcW w:w="1843" w:type="dxa"/>
          </w:tcPr>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rPr>
            </w:pPr>
            <w:r>
              <w:rPr>
                <w:rFonts w:ascii="Arial" w:hAnsi="Arial" w:cs="Arial"/>
              </w:rPr>
              <w:t xml:space="preserve">Предлагање и споделување теми за ефикасноста на </w:t>
            </w:r>
            <w:r>
              <w:rPr>
                <w:rFonts w:ascii="Arial" w:hAnsi="Arial" w:cs="Arial"/>
              </w:rPr>
              <w:t>професионалн</w:t>
            </w:r>
            <w:r>
              <w:rPr>
                <w:rFonts w:ascii="Arial" w:hAnsi="Arial" w:cs="Arial"/>
              </w:rPr>
              <w:lastRenderedPageBreak/>
              <w:t>иот развој на наставниците</w:t>
            </w:r>
          </w:p>
          <w:p w:rsidR="00A0714F" w:rsidRDefault="00A0714F">
            <w:pPr>
              <w:spacing w:after="0" w:line="240" w:lineRule="auto"/>
              <w:jc w:val="center"/>
              <w:rPr>
                <w:rFonts w:ascii="Arial" w:hAnsi="Arial" w:cs="Arial"/>
              </w:rPr>
            </w:pPr>
          </w:p>
          <w:p w:rsidR="00A0714F" w:rsidRDefault="00A0714F">
            <w:pPr>
              <w:spacing w:after="0" w:line="240" w:lineRule="auto"/>
              <w:rPr>
                <w:rFonts w:ascii="Arial" w:hAnsi="Arial" w:cs="Arial"/>
              </w:rPr>
            </w:pPr>
          </w:p>
          <w:p w:rsidR="00A0714F" w:rsidRDefault="002608D1">
            <w:pPr>
              <w:spacing w:after="0" w:line="240" w:lineRule="auto"/>
              <w:rPr>
                <w:rFonts w:ascii="Arial" w:hAnsi="Arial" w:cs="Arial"/>
              </w:rPr>
            </w:pPr>
            <w:r>
              <w:rPr>
                <w:rFonts w:ascii="Arial" w:hAnsi="Arial" w:cs="Arial"/>
              </w:rPr>
              <w:t>Утврдување на резултатите од работата</w:t>
            </w:r>
          </w:p>
          <w:p w:rsidR="00A0714F" w:rsidRDefault="00A0714F">
            <w:pPr>
              <w:spacing w:after="0" w:line="240" w:lineRule="auto"/>
              <w:rPr>
                <w:rFonts w:ascii="Arial" w:hAnsi="Arial" w:cs="Arial"/>
              </w:rPr>
            </w:pPr>
          </w:p>
        </w:tc>
        <w:tc>
          <w:tcPr>
            <w:tcW w:w="3260" w:type="dxa"/>
          </w:tcPr>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rPr>
              <w:t>-Анализа на работата на стручниот актив во првото полугодие</w:t>
            </w:r>
          </w:p>
          <w:p w:rsidR="00A0714F" w:rsidRDefault="00A0714F">
            <w:pPr>
              <w:spacing w:after="0" w:line="240" w:lineRule="auto"/>
              <w:rPr>
                <w:rFonts w:ascii="Arial"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 xml:space="preserve">- Предлагање теми за обуки кои ќе се доставуваат до </w:t>
            </w:r>
            <w:r>
              <w:rPr>
                <w:rFonts w:ascii="Arial" w:eastAsia="Times New Roman" w:hAnsi="Arial" w:cs="Arial"/>
                <w:lang w:val="mk-MK"/>
              </w:rPr>
              <w:lastRenderedPageBreak/>
              <w:t>Тимот за професионален развој на наставниците во училиштето.</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-Изработка на извештај за работата на стручниот актив</w:t>
            </w:r>
          </w:p>
          <w:p w:rsidR="00A0714F" w:rsidRDefault="00A0714F">
            <w:pPr>
              <w:spacing w:after="0" w:line="240" w:lineRule="auto"/>
              <w:rPr>
                <w:rFonts w:ascii="Arial"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-Известување и дисиминација од посетените семинари организирани од БРО</w:t>
            </w:r>
          </w:p>
          <w:p w:rsidR="00A0714F" w:rsidRDefault="00A0714F">
            <w:pPr>
              <w:snapToGrid w:val="0"/>
              <w:spacing w:after="0" w:line="240" w:lineRule="auto"/>
              <w:rPr>
                <w:rFonts w:ascii="Arial" w:eastAsia="Times New Roman" w:hAnsi="Arial" w:cs="Arial"/>
                <w:lang w:val="mk-MK"/>
              </w:rPr>
            </w:pPr>
          </w:p>
        </w:tc>
        <w:tc>
          <w:tcPr>
            <w:tcW w:w="1843" w:type="dxa"/>
          </w:tcPr>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Љ. Стамкова</w:t>
            </w:r>
          </w:p>
          <w:p w:rsidR="00A0714F" w:rsidRDefault="002608D1">
            <w:pPr>
              <w:spacing w:after="0" w:line="240" w:lineRule="auto"/>
              <w:rPr>
                <w:rFonts w:ascii="Arial" w:hAnsi="Arial" w:cs="Arial"/>
                <w:lang w:val="mk-MK"/>
              </w:rPr>
            </w:pPr>
            <w:r>
              <w:rPr>
                <w:rFonts w:ascii="Arial" w:hAnsi="Arial" w:cs="Arial"/>
                <w:lang w:val="mk-MK"/>
              </w:rPr>
              <w:t>Љ. Лазарова</w:t>
            </w:r>
          </w:p>
          <w:p w:rsidR="00A0714F" w:rsidRDefault="002608D1">
            <w:pPr>
              <w:spacing w:after="0" w:line="240" w:lineRule="auto"/>
              <w:rPr>
                <w:rFonts w:ascii="Arial" w:hAnsi="Arial" w:cs="Arial"/>
                <w:lang w:val="mk-MK"/>
              </w:rPr>
            </w:pPr>
            <w:r>
              <w:rPr>
                <w:rFonts w:ascii="Arial" w:hAnsi="Arial" w:cs="Arial"/>
                <w:lang w:val="mk-MK"/>
              </w:rPr>
              <w:t>В. Попов</w:t>
            </w:r>
          </w:p>
          <w:p w:rsidR="00A0714F" w:rsidRDefault="002608D1">
            <w:pPr>
              <w:spacing w:after="0" w:line="240" w:lineRule="auto"/>
              <w:rPr>
                <w:rFonts w:ascii="Arial" w:hAnsi="Arial" w:cs="Arial"/>
                <w:lang w:val="mk-MK"/>
              </w:rPr>
            </w:pPr>
            <w:r>
              <w:rPr>
                <w:rFonts w:ascii="Arial" w:hAnsi="Arial" w:cs="Arial"/>
                <w:lang w:val="mk-MK"/>
              </w:rPr>
              <w:t>М.Зајринова</w:t>
            </w:r>
          </w:p>
          <w:p w:rsidR="00A0714F" w:rsidRDefault="002608D1">
            <w:pPr>
              <w:spacing w:after="0" w:line="240" w:lineRule="auto"/>
              <w:rPr>
                <w:rFonts w:ascii="Arial" w:hAnsi="Arial" w:cs="Arial"/>
                <w:lang w:val="mk-MK"/>
              </w:rPr>
            </w:pPr>
            <w:r>
              <w:rPr>
                <w:rFonts w:ascii="Arial" w:hAnsi="Arial" w:cs="Arial"/>
                <w:lang w:val="mk-MK"/>
              </w:rPr>
              <w:t>М. Џотова</w:t>
            </w:r>
          </w:p>
        </w:tc>
        <w:tc>
          <w:tcPr>
            <w:tcW w:w="1418" w:type="dxa"/>
          </w:tcPr>
          <w:p w:rsidR="00A0714F" w:rsidRDefault="00A0714F">
            <w:pPr>
              <w:spacing w:after="0" w:line="240" w:lineRule="auto"/>
              <w:jc w:val="center"/>
              <w:rPr>
                <w:rFonts w:ascii="Arial" w:hAnsi="Arial" w:cs="Arial"/>
              </w:rPr>
            </w:pPr>
          </w:p>
          <w:p w:rsidR="00A0714F" w:rsidRDefault="00A0714F">
            <w:pPr>
              <w:spacing w:after="0" w:line="240" w:lineRule="auto"/>
              <w:jc w:val="center"/>
              <w:rPr>
                <w:rFonts w:ascii="Arial" w:hAnsi="Arial" w:cs="Arial"/>
              </w:rPr>
            </w:pPr>
          </w:p>
          <w:p w:rsidR="00A0714F" w:rsidRDefault="00A0714F">
            <w:pPr>
              <w:spacing w:after="0" w:line="240" w:lineRule="auto"/>
              <w:jc w:val="center"/>
              <w:rPr>
                <w:rFonts w:ascii="Arial" w:hAnsi="Arial" w:cs="Arial"/>
              </w:rPr>
            </w:pPr>
          </w:p>
          <w:p w:rsidR="00A0714F" w:rsidRDefault="00A0714F">
            <w:pPr>
              <w:spacing w:after="0" w:line="240" w:lineRule="auto"/>
              <w:jc w:val="center"/>
              <w:rPr>
                <w:rFonts w:ascii="Arial" w:hAnsi="Arial" w:cs="Arial"/>
              </w:rPr>
            </w:pPr>
          </w:p>
          <w:p w:rsidR="00A0714F" w:rsidRDefault="00A0714F">
            <w:pPr>
              <w:spacing w:after="0" w:line="240" w:lineRule="auto"/>
              <w:jc w:val="center"/>
              <w:rPr>
                <w:rFonts w:ascii="Arial" w:hAnsi="Arial" w:cs="Arial"/>
              </w:rPr>
            </w:pPr>
          </w:p>
          <w:p w:rsidR="00A0714F" w:rsidRDefault="00A0714F">
            <w:pPr>
              <w:spacing w:after="0" w:line="240" w:lineRule="auto"/>
              <w:jc w:val="center"/>
              <w:rPr>
                <w:rFonts w:ascii="Arial" w:hAnsi="Arial" w:cs="Arial"/>
              </w:rPr>
            </w:pPr>
          </w:p>
          <w:p w:rsidR="00A0714F" w:rsidRDefault="00A0714F">
            <w:pPr>
              <w:spacing w:after="0" w:line="240" w:lineRule="auto"/>
              <w:jc w:val="center"/>
              <w:rPr>
                <w:rFonts w:ascii="Arial" w:hAnsi="Arial" w:cs="Arial"/>
              </w:rPr>
            </w:pPr>
          </w:p>
          <w:p w:rsidR="00A0714F" w:rsidRDefault="00A0714F">
            <w:pPr>
              <w:spacing w:after="0" w:line="240" w:lineRule="auto"/>
              <w:jc w:val="center"/>
              <w:rPr>
                <w:rFonts w:ascii="Arial" w:hAnsi="Arial" w:cs="Arial"/>
              </w:rPr>
            </w:pPr>
          </w:p>
          <w:p w:rsidR="00A0714F" w:rsidRDefault="002608D1">
            <w:pPr>
              <w:spacing w:after="0" w:line="240" w:lineRule="auto"/>
              <w:jc w:val="center"/>
              <w:rPr>
                <w:rFonts w:ascii="Arial" w:hAnsi="Arial" w:cs="Arial"/>
              </w:rPr>
            </w:pPr>
            <w:r>
              <w:rPr>
                <w:rFonts w:ascii="Arial" w:hAnsi="Arial" w:cs="Arial"/>
              </w:rPr>
              <w:t>Јануари</w:t>
            </w:r>
          </w:p>
        </w:tc>
        <w:tc>
          <w:tcPr>
            <w:tcW w:w="1701" w:type="dxa"/>
          </w:tcPr>
          <w:p w:rsidR="00A0714F" w:rsidRDefault="00A0714F">
            <w:pPr>
              <w:spacing w:after="0" w:line="240" w:lineRule="auto"/>
              <w:rPr>
                <w:rFonts w:ascii="Arial" w:hAnsi="Arial" w:cs="Arial"/>
              </w:rPr>
            </w:pPr>
          </w:p>
          <w:p w:rsidR="00A0714F" w:rsidRDefault="002608D1">
            <w:pPr>
              <w:spacing w:after="0" w:line="240" w:lineRule="auto"/>
              <w:rPr>
                <w:rFonts w:ascii="Arial" w:hAnsi="Arial" w:cs="Arial"/>
                <w:lang w:val="mk-MK"/>
              </w:rPr>
            </w:pPr>
            <w:r>
              <w:rPr>
                <w:rFonts w:ascii="Arial" w:hAnsi="Arial" w:cs="Arial"/>
                <w:lang w:val="mk-MK"/>
              </w:rPr>
              <w:t>Стручна литература</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eastAsia="en-US"/>
              </w:rPr>
            </w:pPr>
            <w:hyperlink r:id="rId55" w:history="1">
              <w:r>
                <w:rPr>
                  <w:rFonts w:ascii="Arial" w:hAnsi="Arial" w:cs="Arial"/>
                  <w:color w:val="0000FF"/>
                  <w:u w:val="single"/>
                  <w:lang w:val="mk-MK" w:eastAsia="en-US"/>
                </w:rPr>
                <w:t>http://bro.gov.mk/index.php?q=osnovno-</w:t>
              </w:r>
              <w:r>
                <w:rPr>
                  <w:rFonts w:ascii="Arial" w:hAnsi="Arial" w:cs="Arial"/>
                  <w:color w:val="0000FF"/>
                  <w:u w:val="single"/>
                  <w:lang w:val="mk-MK" w:eastAsia="en-US"/>
                </w:rPr>
                <w:lastRenderedPageBreak/>
                <w:t>obrazovanie</w:t>
              </w:r>
            </w:hyperlink>
          </w:p>
          <w:p w:rsidR="00A0714F" w:rsidRDefault="00A0714F">
            <w:pPr>
              <w:spacing w:after="0" w:line="240" w:lineRule="auto"/>
              <w:rPr>
                <w:rFonts w:ascii="Arial" w:hAnsi="Arial" w:cs="Arial"/>
              </w:rPr>
            </w:pPr>
          </w:p>
          <w:p w:rsidR="00A0714F" w:rsidRDefault="00A0714F">
            <w:pPr>
              <w:spacing w:after="0" w:line="240" w:lineRule="auto"/>
              <w:rPr>
                <w:rFonts w:ascii="Arial" w:hAnsi="Arial" w:cs="Arial"/>
              </w:rPr>
            </w:pPr>
          </w:p>
          <w:p w:rsidR="00A0714F" w:rsidRDefault="00A0714F">
            <w:pPr>
              <w:spacing w:after="0" w:line="240" w:lineRule="auto"/>
              <w:rPr>
                <w:rFonts w:ascii="Arial" w:hAnsi="Arial" w:cs="Arial"/>
              </w:rPr>
            </w:pP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rPr>
            </w:pPr>
            <w:r>
              <w:rPr>
                <w:rFonts w:ascii="Arial" w:hAnsi="Arial" w:cs="Arial"/>
                <w:lang w:val="mk-MK"/>
              </w:rPr>
              <w:t>-друштво на биолози, хемичари, математича. физичари, географичари</w:t>
            </w:r>
          </w:p>
        </w:tc>
      </w:tr>
      <w:tr w:rsidR="00A0714F">
        <w:tc>
          <w:tcPr>
            <w:tcW w:w="851" w:type="dxa"/>
          </w:tcPr>
          <w:p w:rsidR="00A0714F" w:rsidRDefault="002608D1">
            <w:pPr>
              <w:spacing w:after="0" w:line="240" w:lineRule="auto"/>
              <w:jc w:val="center"/>
              <w:rPr>
                <w:rFonts w:ascii="Arial" w:hAnsi="Arial" w:cs="Arial"/>
              </w:rPr>
            </w:pPr>
            <w:r>
              <w:rPr>
                <w:rFonts w:ascii="Arial" w:hAnsi="Arial" w:cs="Arial"/>
              </w:rPr>
              <w:lastRenderedPageBreak/>
              <w:t>7.</w:t>
            </w:r>
          </w:p>
        </w:tc>
        <w:tc>
          <w:tcPr>
            <w:tcW w:w="1843" w:type="dxa"/>
          </w:tcPr>
          <w:p w:rsidR="00A0714F" w:rsidRDefault="002608D1">
            <w:pPr>
              <w:snapToGrid w:val="0"/>
              <w:spacing w:after="0" w:line="240" w:lineRule="auto"/>
              <w:rPr>
                <w:rFonts w:ascii="Arial" w:eastAsia="Times New Roman" w:hAnsi="Arial" w:cs="Arial"/>
              </w:rPr>
            </w:pPr>
            <w:r>
              <w:rPr>
                <w:rFonts w:ascii="Arial" w:eastAsia="Times New Roman" w:hAnsi="Arial" w:cs="Arial"/>
              </w:rPr>
              <w:t>Насоки за подобрување на постигнатите резултати на учениците</w:t>
            </w: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rPr>
            </w:pPr>
            <w:r>
              <w:rPr>
                <w:rFonts w:ascii="Arial" w:eastAsia="Times New Roman" w:hAnsi="Arial" w:cs="Arial"/>
              </w:rPr>
              <w:t xml:space="preserve"> Подобрување на ефикасноста во наставата. </w:t>
            </w:r>
          </w:p>
          <w:p w:rsidR="00A0714F" w:rsidRDefault="00A0714F">
            <w:pPr>
              <w:snapToGrid w:val="0"/>
              <w:spacing w:after="0" w:line="240" w:lineRule="auto"/>
              <w:rPr>
                <w:rFonts w:ascii="Arial" w:eastAsia="Times New Roman" w:hAnsi="Arial" w:cs="Arial"/>
              </w:rPr>
            </w:pPr>
          </w:p>
        </w:tc>
        <w:tc>
          <w:tcPr>
            <w:tcW w:w="3260" w:type="dxa"/>
          </w:tcPr>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w:t>
            </w:r>
            <w:r>
              <w:rPr>
                <w:rFonts w:ascii="Arial" w:eastAsia="Times New Roman" w:hAnsi="Arial" w:cs="Arial"/>
              </w:rPr>
              <w:t xml:space="preserve"> Разгледување на тековни прашања и проблеми</w:t>
            </w: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-Консултаци за успешно реализирање на наставната програма во второ полугодие и предлози за подобрување на успехот;</w:t>
            </w: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-Следење на работата на</w:t>
            </w: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воннаставни активности и с</w:t>
            </w:r>
            <w:r>
              <w:rPr>
                <w:rFonts w:ascii="Arial" w:eastAsia="Times New Roman" w:hAnsi="Arial" w:cs="Arial"/>
                <w:lang w:val="mk-MK"/>
              </w:rPr>
              <w:t>лободни ученички активности (СУА)</w:t>
            </w: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-Консултации и подготовки за одржување училишни натпревари</w:t>
            </w:r>
          </w:p>
          <w:p w:rsidR="00A0714F" w:rsidRDefault="00A0714F">
            <w:pPr>
              <w:snapToGrid w:val="0"/>
              <w:spacing w:after="0" w:line="240" w:lineRule="auto"/>
              <w:rPr>
                <w:rFonts w:ascii="Arial" w:eastAsia="Times New Roman" w:hAnsi="Arial" w:cs="Arial"/>
                <w:lang w:val="mk-MK"/>
              </w:rPr>
            </w:pPr>
          </w:p>
        </w:tc>
        <w:tc>
          <w:tcPr>
            <w:tcW w:w="1843" w:type="dxa"/>
          </w:tcPr>
          <w:p w:rsidR="00A0714F" w:rsidRDefault="002608D1">
            <w:pPr>
              <w:spacing w:after="0" w:line="240" w:lineRule="auto"/>
              <w:rPr>
                <w:rFonts w:ascii="Arial" w:hAnsi="Arial" w:cs="Arial"/>
                <w:lang w:val="mk-MK"/>
              </w:rPr>
            </w:pPr>
            <w:r>
              <w:rPr>
                <w:rFonts w:ascii="Arial" w:hAnsi="Arial" w:cs="Arial"/>
                <w:lang w:val="mk-MK"/>
              </w:rPr>
              <w:t>Љ. Стамкова</w:t>
            </w:r>
          </w:p>
          <w:p w:rsidR="00A0714F" w:rsidRDefault="002608D1">
            <w:pPr>
              <w:spacing w:after="0" w:line="240" w:lineRule="auto"/>
              <w:rPr>
                <w:rFonts w:ascii="Arial" w:hAnsi="Arial" w:cs="Arial"/>
                <w:lang w:val="mk-MK"/>
              </w:rPr>
            </w:pPr>
            <w:r>
              <w:rPr>
                <w:rFonts w:ascii="Arial" w:hAnsi="Arial" w:cs="Arial"/>
                <w:lang w:val="mk-MK"/>
              </w:rPr>
              <w:t>Љ. Лазарова</w:t>
            </w:r>
          </w:p>
          <w:p w:rsidR="00A0714F" w:rsidRDefault="002608D1">
            <w:pPr>
              <w:spacing w:after="0" w:line="240" w:lineRule="auto"/>
              <w:rPr>
                <w:rFonts w:ascii="Arial" w:hAnsi="Arial" w:cs="Arial"/>
                <w:lang w:val="mk-MK"/>
              </w:rPr>
            </w:pPr>
            <w:r>
              <w:rPr>
                <w:rFonts w:ascii="Arial" w:hAnsi="Arial" w:cs="Arial"/>
                <w:lang w:val="mk-MK"/>
              </w:rPr>
              <w:t>В. Попов</w:t>
            </w:r>
          </w:p>
          <w:p w:rsidR="00A0714F" w:rsidRDefault="002608D1">
            <w:pPr>
              <w:spacing w:after="0" w:line="240" w:lineRule="auto"/>
              <w:rPr>
                <w:rFonts w:ascii="Arial" w:hAnsi="Arial" w:cs="Arial"/>
                <w:lang w:val="mk-MK"/>
              </w:rPr>
            </w:pPr>
            <w:r>
              <w:rPr>
                <w:rFonts w:ascii="Arial" w:hAnsi="Arial" w:cs="Arial"/>
                <w:lang w:val="mk-MK"/>
              </w:rPr>
              <w:t>М.Зајринова</w:t>
            </w:r>
          </w:p>
          <w:p w:rsidR="00A0714F" w:rsidRDefault="002608D1">
            <w:pPr>
              <w:spacing w:after="0" w:line="240" w:lineRule="auto"/>
              <w:rPr>
                <w:rFonts w:ascii="Arial" w:hAnsi="Arial" w:cs="Arial"/>
                <w:lang w:val="mk-MK"/>
              </w:rPr>
            </w:pPr>
            <w:r>
              <w:rPr>
                <w:rFonts w:ascii="Arial" w:hAnsi="Arial" w:cs="Arial"/>
                <w:lang w:val="mk-MK"/>
              </w:rPr>
              <w:t>М. Џотова</w:t>
            </w:r>
          </w:p>
        </w:tc>
        <w:tc>
          <w:tcPr>
            <w:tcW w:w="1418" w:type="dxa"/>
          </w:tcPr>
          <w:p w:rsidR="00A0714F" w:rsidRDefault="00A0714F">
            <w:pPr>
              <w:spacing w:after="0" w:line="240" w:lineRule="auto"/>
              <w:jc w:val="center"/>
              <w:rPr>
                <w:rFonts w:ascii="Arial" w:hAnsi="Arial" w:cs="Arial"/>
              </w:rPr>
            </w:pPr>
          </w:p>
          <w:p w:rsidR="00A0714F" w:rsidRDefault="00A0714F">
            <w:pPr>
              <w:spacing w:after="0" w:line="240" w:lineRule="auto"/>
              <w:jc w:val="center"/>
              <w:rPr>
                <w:rFonts w:ascii="Arial" w:hAnsi="Arial" w:cs="Arial"/>
              </w:rPr>
            </w:pPr>
          </w:p>
          <w:p w:rsidR="00A0714F" w:rsidRDefault="00A0714F">
            <w:pPr>
              <w:spacing w:after="0" w:line="240" w:lineRule="auto"/>
              <w:jc w:val="center"/>
              <w:rPr>
                <w:rFonts w:ascii="Arial" w:hAnsi="Arial" w:cs="Arial"/>
              </w:rPr>
            </w:pPr>
          </w:p>
          <w:p w:rsidR="00A0714F" w:rsidRDefault="00A0714F">
            <w:pPr>
              <w:spacing w:after="0" w:line="240" w:lineRule="auto"/>
              <w:jc w:val="center"/>
              <w:rPr>
                <w:rFonts w:ascii="Arial" w:hAnsi="Arial" w:cs="Arial"/>
              </w:rPr>
            </w:pPr>
          </w:p>
          <w:p w:rsidR="00A0714F" w:rsidRDefault="00A0714F">
            <w:pPr>
              <w:spacing w:after="0" w:line="240" w:lineRule="auto"/>
              <w:jc w:val="center"/>
              <w:rPr>
                <w:rFonts w:ascii="Arial" w:hAnsi="Arial" w:cs="Arial"/>
              </w:rPr>
            </w:pPr>
          </w:p>
          <w:p w:rsidR="00A0714F" w:rsidRDefault="002608D1">
            <w:pPr>
              <w:spacing w:after="0" w:line="240" w:lineRule="auto"/>
              <w:jc w:val="center"/>
              <w:rPr>
                <w:rFonts w:ascii="Arial" w:hAnsi="Arial" w:cs="Arial"/>
              </w:rPr>
            </w:pPr>
            <w:r>
              <w:rPr>
                <w:rFonts w:ascii="Arial" w:hAnsi="Arial" w:cs="Arial"/>
              </w:rPr>
              <w:t>Февруари</w:t>
            </w:r>
          </w:p>
        </w:tc>
        <w:tc>
          <w:tcPr>
            <w:tcW w:w="1701" w:type="dxa"/>
          </w:tcPr>
          <w:p w:rsidR="00A0714F" w:rsidRDefault="002608D1">
            <w:pPr>
              <w:spacing w:after="0" w:line="240" w:lineRule="auto"/>
              <w:rPr>
                <w:rFonts w:ascii="Arial" w:hAnsi="Arial" w:cs="Arial"/>
              </w:rPr>
            </w:pPr>
            <w:r>
              <w:rPr>
                <w:rFonts w:ascii="Arial" w:hAnsi="Arial" w:cs="Arial"/>
                <w:lang w:val="mk-MK"/>
              </w:rPr>
              <w:t>-</w:t>
            </w:r>
            <w:r>
              <w:rPr>
                <w:rFonts w:ascii="Arial" w:hAnsi="Arial" w:cs="Arial"/>
              </w:rPr>
              <w:t>Наставни планови и програми</w:t>
            </w:r>
          </w:p>
          <w:p w:rsidR="00A0714F" w:rsidRDefault="00A0714F">
            <w:pPr>
              <w:spacing w:after="0" w:line="240" w:lineRule="auto"/>
              <w:jc w:val="center"/>
              <w:rPr>
                <w:rFonts w:ascii="Arial" w:hAnsi="Arial" w:cs="Arial"/>
                <w:lang w:val="mk-MK"/>
              </w:rPr>
            </w:pPr>
          </w:p>
          <w:p w:rsidR="00A0714F" w:rsidRDefault="002608D1">
            <w:pPr>
              <w:spacing w:after="0" w:line="240" w:lineRule="auto"/>
              <w:rPr>
                <w:rFonts w:ascii="Arial" w:hAnsi="Arial" w:cs="Arial"/>
              </w:rPr>
            </w:pPr>
            <w:r>
              <w:rPr>
                <w:rFonts w:ascii="Arial" w:hAnsi="Arial" w:cs="Arial"/>
                <w:lang w:val="mk-MK"/>
              </w:rPr>
              <w:t>-</w:t>
            </w:r>
            <w:r>
              <w:rPr>
                <w:rFonts w:ascii="Arial" w:hAnsi="Arial" w:cs="Arial"/>
              </w:rPr>
              <w:t>Стручна литература</w:t>
            </w:r>
          </w:p>
          <w:p w:rsidR="00A0714F" w:rsidRDefault="00A0714F">
            <w:pPr>
              <w:spacing w:after="0" w:line="240" w:lineRule="auto"/>
              <w:jc w:val="center"/>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-Компјутер</w:t>
            </w:r>
          </w:p>
          <w:p w:rsidR="00A0714F" w:rsidRDefault="00A0714F">
            <w:pPr>
              <w:spacing w:after="0" w:line="240" w:lineRule="auto"/>
              <w:jc w:val="center"/>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-Интернет</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-Насоки и упатства</w:t>
            </w:r>
            <w:r>
              <w:rPr>
                <w:rFonts w:ascii="Arial" w:hAnsi="Arial" w:cs="Arial"/>
                <w:lang w:val="mk-MK"/>
              </w:rPr>
              <w:t xml:space="preserve"> од друштво на биолози, хемичари, математича. физичари, географичари</w:t>
            </w:r>
          </w:p>
        </w:tc>
      </w:tr>
      <w:tr w:rsidR="00A0714F">
        <w:tc>
          <w:tcPr>
            <w:tcW w:w="851" w:type="dxa"/>
          </w:tcPr>
          <w:p w:rsidR="00A0714F" w:rsidRDefault="002608D1">
            <w:pPr>
              <w:spacing w:after="0" w:line="240" w:lineRule="auto"/>
              <w:jc w:val="center"/>
              <w:rPr>
                <w:rFonts w:ascii="Arial" w:hAnsi="Arial" w:cs="Arial"/>
              </w:rPr>
            </w:pPr>
            <w:r>
              <w:rPr>
                <w:rFonts w:ascii="Arial" w:hAnsi="Arial" w:cs="Arial"/>
              </w:rPr>
              <w:t>8.</w:t>
            </w:r>
          </w:p>
        </w:tc>
        <w:tc>
          <w:tcPr>
            <w:tcW w:w="1843" w:type="dxa"/>
          </w:tcPr>
          <w:p w:rsidR="00A0714F" w:rsidRDefault="002608D1">
            <w:pPr>
              <w:snapToGrid w:val="0"/>
              <w:spacing w:after="0" w:line="240" w:lineRule="auto"/>
              <w:rPr>
                <w:rFonts w:ascii="Arial" w:eastAsia="Times New Roman" w:hAnsi="Arial" w:cs="Arial"/>
              </w:rPr>
            </w:pPr>
            <w:r>
              <w:rPr>
                <w:rFonts w:ascii="Arial" w:eastAsia="Times New Roman" w:hAnsi="Arial" w:cs="Arial"/>
              </w:rPr>
              <w:t>Планирање и реализирање на нагледни часови каде што наставниците вршат меѓусебна посета на часови со цел размена на нови методи и техники.</w:t>
            </w:r>
          </w:p>
          <w:p w:rsidR="00A0714F" w:rsidRDefault="00A0714F">
            <w:pPr>
              <w:spacing w:after="0" w:line="240" w:lineRule="auto"/>
              <w:rPr>
                <w:rFonts w:ascii="Arial" w:eastAsia="Times New Roman" w:hAnsi="Arial" w:cs="Arial"/>
                <w:lang w:val="mk-MK"/>
              </w:rPr>
            </w:pPr>
          </w:p>
          <w:p w:rsidR="00A0714F" w:rsidRDefault="002608D1">
            <w:pPr>
              <w:spacing w:after="0" w:line="240" w:lineRule="auto"/>
              <w:rPr>
                <w:rFonts w:ascii="Arial" w:eastAsia="Times New Roman" w:hAnsi="Arial" w:cs="Arial"/>
                <w:lang w:val="mk-MK"/>
              </w:rPr>
            </w:pPr>
            <w:r>
              <w:rPr>
                <w:rFonts w:ascii="Arial" w:eastAsia="Times New Roman" w:hAnsi="Arial" w:cs="Arial"/>
                <w:lang w:val="mk-MK"/>
              </w:rPr>
              <w:t>Изразување на способностите на учениците</w:t>
            </w:r>
          </w:p>
        </w:tc>
        <w:tc>
          <w:tcPr>
            <w:tcW w:w="3260" w:type="dxa"/>
          </w:tcPr>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-Предавање за примена на активни методи и техники во наставата</w:t>
            </w: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-нагледен час</w:t>
            </w: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 Помагање на наставници почетници (приправник)</w:t>
            </w:r>
          </w:p>
          <w:p w:rsidR="00A0714F" w:rsidRDefault="00A0714F">
            <w:pPr>
              <w:spacing w:after="0" w:line="240" w:lineRule="auto"/>
              <w:rPr>
                <w:rFonts w:ascii="Arial" w:hAnsi="Arial" w:cs="Arial"/>
                <w:lang w:val="mk-MK"/>
              </w:rPr>
            </w:pPr>
          </w:p>
          <w:p w:rsidR="00A0714F" w:rsidRDefault="00A0714F">
            <w:pPr>
              <w:spacing w:after="0" w:line="240" w:lineRule="auto"/>
              <w:rPr>
                <w:rFonts w:ascii="Arial" w:eastAsia="Times New Roman" w:hAnsi="Arial" w:cs="Arial"/>
                <w:lang w:val="mk-MK"/>
              </w:rPr>
            </w:pPr>
          </w:p>
          <w:p w:rsidR="00A0714F" w:rsidRDefault="00A0714F">
            <w:pPr>
              <w:spacing w:after="0" w:line="240" w:lineRule="auto"/>
              <w:rPr>
                <w:rFonts w:ascii="Arial" w:eastAsia="Times New Roman" w:hAnsi="Arial" w:cs="Arial"/>
                <w:lang w:val="mk-MK"/>
              </w:rPr>
            </w:pPr>
          </w:p>
          <w:p w:rsidR="00A0714F" w:rsidRDefault="00A0714F">
            <w:pPr>
              <w:spacing w:after="0" w:line="240" w:lineRule="auto"/>
              <w:rPr>
                <w:rFonts w:ascii="Arial" w:eastAsia="Times New Roman" w:hAnsi="Arial" w:cs="Arial"/>
                <w:lang w:val="mk-MK"/>
              </w:rPr>
            </w:pPr>
          </w:p>
          <w:p w:rsidR="00A0714F" w:rsidRDefault="00A0714F">
            <w:pPr>
              <w:spacing w:after="0" w:line="240" w:lineRule="auto"/>
              <w:rPr>
                <w:rFonts w:ascii="Arial" w:eastAsia="Times New Roman" w:hAnsi="Arial" w:cs="Arial"/>
                <w:lang w:val="mk-MK"/>
              </w:rPr>
            </w:pPr>
          </w:p>
          <w:p w:rsidR="00A0714F" w:rsidRDefault="002608D1">
            <w:pPr>
              <w:spacing w:after="0" w:line="240" w:lineRule="auto"/>
              <w:rPr>
                <w:rFonts w:ascii="Arial" w:eastAsia="Times New Roman" w:hAnsi="Arial" w:cs="Arial"/>
                <w:lang w:val="mk-MK"/>
              </w:rPr>
            </w:pPr>
            <w:r>
              <w:rPr>
                <w:rFonts w:ascii="Arial" w:eastAsia="Times New Roman" w:hAnsi="Arial" w:cs="Arial"/>
                <w:lang w:val="mk-MK"/>
              </w:rPr>
              <w:t>-Подготовки за општински и регионални натпревари</w:t>
            </w:r>
          </w:p>
          <w:p w:rsidR="00A0714F" w:rsidRDefault="00A0714F">
            <w:pPr>
              <w:spacing w:after="0" w:line="240" w:lineRule="auto"/>
              <w:rPr>
                <w:rFonts w:ascii="Arial" w:eastAsia="Times New Roman" w:hAnsi="Arial" w:cs="Arial"/>
                <w:lang w:val="mk-MK"/>
              </w:rPr>
            </w:pPr>
          </w:p>
          <w:p w:rsidR="00A0714F" w:rsidRDefault="00A0714F">
            <w:pPr>
              <w:spacing w:after="0" w:line="240" w:lineRule="auto"/>
              <w:rPr>
                <w:rFonts w:ascii="Arial" w:hAnsi="Arial" w:cs="Arial"/>
                <w:lang w:val="mk-MK"/>
              </w:rPr>
            </w:pPr>
          </w:p>
        </w:tc>
        <w:tc>
          <w:tcPr>
            <w:tcW w:w="1843" w:type="dxa"/>
          </w:tcPr>
          <w:p w:rsidR="00A0714F" w:rsidRDefault="002608D1">
            <w:pPr>
              <w:spacing w:after="0" w:line="240" w:lineRule="auto"/>
              <w:rPr>
                <w:rFonts w:ascii="Arial" w:hAnsi="Arial" w:cs="Arial"/>
                <w:lang w:val="mk-MK"/>
              </w:rPr>
            </w:pPr>
            <w:r>
              <w:rPr>
                <w:rFonts w:ascii="Arial" w:hAnsi="Arial" w:cs="Arial"/>
                <w:lang w:val="mk-MK"/>
              </w:rPr>
              <w:t>педагог</w:t>
            </w: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математика</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Љ. Стамкова</w:t>
            </w:r>
          </w:p>
          <w:p w:rsidR="00A0714F" w:rsidRDefault="002608D1">
            <w:pPr>
              <w:spacing w:after="0" w:line="240" w:lineRule="auto"/>
              <w:rPr>
                <w:rFonts w:ascii="Arial" w:hAnsi="Arial" w:cs="Arial"/>
                <w:lang w:val="mk-MK"/>
              </w:rPr>
            </w:pPr>
            <w:r>
              <w:rPr>
                <w:rFonts w:ascii="Arial" w:hAnsi="Arial" w:cs="Arial"/>
                <w:lang w:val="mk-MK"/>
              </w:rPr>
              <w:t>Љ. Лазарова</w:t>
            </w:r>
          </w:p>
          <w:p w:rsidR="00A0714F" w:rsidRDefault="002608D1">
            <w:pPr>
              <w:spacing w:after="0" w:line="240" w:lineRule="auto"/>
              <w:rPr>
                <w:rFonts w:ascii="Arial" w:hAnsi="Arial" w:cs="Arial"/>
                <w:lang w:val="mk-MK"/>
              </w:rPr>
            </w:pPr>
            <w:r>
              <w:rPr>
                <w:rFonts w:ascii="Arial" w:hAnsi="Arial" w:cs="Arial"/>
                <w:lang w:val="mk-MK"/>
              </w:rPr>
              <w:t>В. Попов</w:t>
            </w:r>
          </w:p>
          <w:p w:rsidR="00A0714F" w:rsidRDefault="002608D1">
            <w:pPr>
              <w:spacing w:after="0" w:line="240" w:lineRule="auto"/>
              <w:rPr>
                <w:rFonts w:ascii="Arial" w:hAnsi="Arial" w:cs="Arial"/>
                <w:lang w:val="mk-MK"/>
              </w:rPr>
            </w:pPr>
            <w:r>
              <w:rPr>
                <w:rFonts w:ascii="Arial" w:hAnsi="Arial" w:cs="Arial"/>
                <w:lang w:val="mk-MK"/>
              </w:rPr>
              <w:t>М.Зајринова</w:t>
            </w:r>
          </w:p>
          <w:p w:rsidR="00A0714F" w:rsidRDefault="002608D1">
            <w:pPr>
              <w:spacing w:after="0" w:line="240" w:lineRule="auto"/>
              <w:rPr>
                <w:rFonts w:ascii="Arial" w:hAnsi="Arial" w:cs="Arial"/>
                <w:lang w:val="mk-MK"/>
              </w:rPr>
            </w:pPr>
            <w:r>
              <w:rPr>
                <w:rFonts w:ascii="Arial" w:hAnsi="Arial" w:cs="Arial"/>
                <w:lang w:val="mk-MK"/>
              </w:rPr>
              <w:t xml:space="preserve">М. </w:t>
            </w:r>
            <w:r>
              <w:rPr>
                <w:rFonts w:ascii="Arial" w:hAnsi="Arial" w:cs="Arial"/>
                <w:lang w:val="mk-MK"/>
              </w:rPr>
              <w:t>Џотова</w:t>
            </w:r>
          </w:p>
        </w:tc>
        <w:tc>
          <w:tcPr>
            <w:tcW w:w="1418" w:type="dxa"/>
          </w:tcPr>
          <w:p w:rsidR="00A0714F" w:rsidRDefault="00A0714F">
            <w:pPr>
              <w:spacing w:after="0" w:line="240" w:lineRule="auto"/>
              <w:jc w:val="center"/>
              <w:rPr>
                <w:rFonts w:ascii="Arial" w:hAnsi="Arial" w:cs="Arial"/>
                <w:lang w:val="mk-MK"/>
              </w:rPr>
            </w:pPr>
          </w:p>
          <w:p w:rsidR="00A0714F" w:rsidRDefault="00A0714F">
            <w:pPr>
              <w:spacing w:after="0" w:line="240" w:lineRule="auto"/>
              <w:jc w:val="center"/>
              <w:rPr>
                <w:rFonts w:ascii="Arial" w:hAnsi="Arial" w:cs="Arial"/>
                <w:lang w:val="mk-MK"/>
              </w:rPr>
            </w:pPr>
          </w:p>
          <w:p w:rsidR="00A0714F" w:rsidRDefault="00A0714F">
            <w:pPr>
              <w:spacing w:after="0" w:line="240" w:lineRule="auto"/>
              <w:jc w:val="center"/>
              <w:rPr>
                <w:rFonts w:ascii="Arial" w:hAnsi="Arial" w:cs="Arial"/>
                <w:lang w:val="mk-MK"/>
              </w:rPr>
            </w:pPr>
          </w:p>
          <w:p w:rsidR="00A0714F" w:rsidRDefault="00A0714F">
            <w:pPr>
              <w:spacing w:after="0" w:line="240" w:lineRule="auto"/>
              <w:jc w:val="center"/>
              <w:rPr>
                <w:rFonts w:ascii="Arial" w:hAnsi="Arial" w:cs="Arial"/>
                <w:lang w:val="mk-MK"/>
              </w:rPr>
            </w:pPr>
          </w:p>
          <w:p w:rsidR="00A0714F" w:rsidRDefault="00A0714F">
            <w:pPr>
              <w:spacing w:after="0" w:line="240" w:lineRule="auto"/>
              <w:jc w:val="center"/>
              <w:rPr>
                <w:rFonts w:ascii="Arial" w:hAnsi="Arial" w:cs="Arial"/>
                <w:lang w:val="mk-MK"/>
              </w:rPr>
            </w:pPr>
          </w:p>
          <w:p w:rsidR="00A0714F" w:rsidRDefault="00A0714F">
            <w:pPr>
              <w:spacing w:after="0" w:line="240" w:lineRule="auto"/>
              <w:jc w:val="center"/>
              <w:rPr>
                <w:rFonts w:ascii="Arial" w:hAnsi="Arial" w:cs="Arial"/>
                <w:lang w:val="mk-MK"/>
              </w:rPr>
            </w:pPr>
          </w:p>
          <w:p w:rsidR="00A0714F" w:rsidRDefault="00A0714F">
            <w:pPr>
              <w:spacing w:after="0" w:line="240" w:lineRule="auto"/>
              <w:rPr>
                <w:rFonts w:ascii="Arial" w:hAnsi="Arial" w:cs="Arial"/>
                <w:lang w:val="mk-MK"/>
              </w:rPr>
            </w:pPr>
          </w:p>
          <w:p w:rsidR="00A0714F" w:rsidRDefault="002608D1">
            <w:pPr>
              <w:spacing w:after="0" w:line="240" w:lineRule="auto"/>
              <w:jc w:val="center"/>
              <w:rPr>
                <w:rFonts w:ascii="Arial" w:hAnsi="Arial" w:cs="Arial"/>
              </w:rPr>
            </w:pPr>
            <w:r>
              <w:rPr>
                <w:rFonts w:ascii="Arial" w:hAnsi="Arial" w:cs="Arial"/>
              </w:rPr>
              <w:t>Март</w:t>
            </w:r>
          </w:p>
        </w:tc>
        <w:tc>
          <w:tcPr>
            <w:tcW w:w="1701" w:type="dxa"/>
          </w:tcPr>
          <w:p w:rsidR="00A0714F" w:rsidRDefault="002608D1">
            <w:pPr>
              <w:spacing w:after="0" w:line="240" w:lineRule="auto"/>
              <w:rPr>
                <w:rFonts w:ascii="Arial" w:hAnsi="Arial" w:cs="Arial"/>
              </w:rPr>
            </w:pPr>
            <w:r>
              <w:rPr>
                <w:rFonts w:ascii="Arial" w:hAnsi="Arial" w:cs="Arial"/>
                <w:lang w:val="mk-MK"/>
              </w:rPr>
              <w:t>-</w:t>
            </w:r>
            <w:r>
              <w:rPr>
                <w:rFonts w:ascii="Arial" w:hAnsi="Arial" w:cs="Arial"/>
              </w:rPr>
              <w:t>Стручна литература</w:t>
            </w:r>
          </w:p>
          <w:p w:rsidR="00A0714F" w:rsidRDefault="00A0714F">
            <w:pPr>
              <w:spacing w:after="0" w:line="240" w:lineRule="auto"/>
              <w:jc w:val="center"/>
              <w:rPr>
                <w:rFonts w:ascii="Arial" w:hAnsi="Arial" w:cs="Arial"/>
                <w:lang w:val="mk-MK"/>
              </w:rPr>
            </w:pPr>
          </w:p>
          <w:p w:rsidR="00A0714F" w:rsidRDefault="002608D1">
            <w:pPr>
              <w:spacing w:after="0" w:line="240" w:lineRule="auto"/>
              <w:rPr>
                <w:rFonts w:ascii="Arial" w:hAnsi="Arial" w:cs="Arial"/>
                <w:lang w:val="mk-MK"/>
              </w:rPr>
            </w:pPr>
            <w:r>
              <w:rPr>
                <w:rFonts w:ascii="Arial" w:eastAsia="Times New Roman" w:hAnsi="Arial" w:cs="Arial"/>
                <w:lang w:val="mk-MK"/>
              </w:rPr>
              <w:t>-п</w:t>
            </w:r>
            <w:r>
              <w:rPr>
                <w:rFonts w:ascii="Arial" w:eastAsia="Times New Roman" w:hAnsi="Arial" w:cs="Arial"/>
              </w:rPr>
              <w:t>рактич</w:t>
            </w:r>
            <w:r>
              <w:rPr>
                <w:rFonts w:ascii="Arial" w:eastAsia="Times New Roman" w:hAnsi="Arial" w:cs="Arial"/>
                <w:lang w:val="mk-MK"/>
              </w:rPr>
              <w:t>е</w:t>
            </w:r>
            <w:r>
              <w:rPr>
                <w:rFonts w:ascii="Arial" w:eastAsia="Times New Roman" w:hAnsi="Arial" w:cs="Arial"/>
              </w:rPr>
              <w:t>н приказ</w:t>
            </w:r>
          </w:p>
          <w:p w:rsidR="00A0714F" w:rsidRDefault="002608D1">
            <w:pPr>
              <w:spacing w:after="0" w:line="240" w:lineRule="auto"/>
              <w:rPr>
                <w:rFonts w:ascii="Arial" w:hAnsi="Arial" w:cs="Arial"/>
              </w:rPr>
            </w:pPr>
            <w:r>
              <w:rPr>
                <w:rFonts w:ascii="Arial" w:hAnsi="Arial" w:cs="Arial"/>
                <w:lang w:val="mk-MK"/>
              </w:rPr>
              <w:t>-</w:t>
            </w:r>
            <w:r>
              <w:rPr>
                <w:rFonts w:ascii="Arial" w:hAnsi="Arial" w:cs="Arial"/>
              </w:rPr>
              <w:t>ИКТ</w:t>
            </w:r>
          </w:p>
          <w:p w:rsidR="00A0714F" w:rsidRDefault="00A0714F">
            <w:pPr>
              <w:spacing w:after="0" w:line="240" w:lineRule="auto"/>
              <w:rPr>
                <w:rFonts w:ascii="Arial" w:hAnsi="Arial" w:cs="Arial"/>
              </w:rPr>
            </w:pPr>
          </w:p>
          <w:p w:rsidR="00A0714F" w:rsidRDefault="002608D1">
            <w:pPr>
              <w:spacing w:after="0" w:line="240" w:lineRule="auto"/>
              <w:rPr>
                <w:rFonts w:ascii="Arial" w:hAnsi="Arial" w:cs="Arial"/>
              </w:rPr>
            </w:pPr>
            <w:r>
              <w:rPr>
                <w:rFonts w:ascii="Arial" w:hAnsi="Arial" w:cs="Arial"/>
                <w:lang w:val="mk-MK"/>
              </w:rPr>
              <w:t>-</w:t>
            </w:r>
            <w:r>
              <w:rPr>
                <w:rFonts w:ascii="Arial" w:hAnsi="Arial" w:cs="Arial"/>
              </w:rPr>
              <w:t>YouTube</w:t>
            </w:r>
          </w:p>
          <w:p w:rsidR="00A0714F" w:rsidRDefault="00A0714F">
            <w:pPr>
              <w:spacing w:after="0" w:line="240" w:lineRule="auto"/>
              <w:rPr>
                <w:rFonts w:ascii="Arial" w:hAnsi="Arial" w:cs="Arial"/>
              </w:rPr>
            </w:pPr>
          </w:p>
          <w:p w:rsidR="00A0714F" w:rsidRDefault="002608D1">
            <w:pPr>
              <w:spacing w:after="0" w:line="240" w:lineRule="auto"/>
              <w:rPr>
                <w:rFonts w:ascii="Arial" w:hAnsi="Arial" w:cs="Arial"/>
                <w:lang w:val="mk-MK"/>
              </w:rPr>
            </w:pPr>
            <w:r>
              <w:rPr>
                <w:rFonts w:ascii="Arial" w:hAnsi="Arial" w:cs="Arial"/>
                <w:lang w:val="mk-MK"/>
              </w:rPr>
              <w:t>-Насоки и упатства од друштво на биолози, хемичари, математича. физичари, географичари</w:t>
            </w:r>
          </w:p>
        </w:tc>
      </w:tr>
      <w:tr w:rsidR="00A0714F">
        <w:tc>
          <w:tcPr>
            <w:tcW w:w="851" w:type="dxa"/>
          </w:tcPr>
          <w:p w:rsidR="00A0714F" w:rsidRDefault="002608D1">
            <w:pPr>
              <w:spacing w:after="0" w:line="240" w:lineRule="auto"/>
              <w:jc w:val="center"/>
              <w:rPr>
                <w:rFonts w:ascii="Arial" w:hAnsi="Arial" w:cs="Arial"/>
              </w:rPr>
            </w:pPr>
            <w:r>
              <w:rPr>
                <w:rFonts w:ascii="Arial" w:hAnsi="Arial" w:cs="Arial"/>
              </w:rPr>
              <w:t>9.</w:t>
            </w:r>
          </w:p>
        </w:tc>
        <w:tc>
          <w:tcPr>
            <w:tcW w:w="1843" w:type="dxa"/>
          </w:tcPr>
          <w:p w:rsidR="00A0714F" w:rsidRDefault="002608D1">
            <w:pPr>
              <w:spacing w:after="0" w:line="240" w:lineRule="auto"/>
              <w:rPr>
                <w:rFonts w:ascii="Arial" w:eastAsia="Times New Roman" w:hAnsi="Arial" w:cs="Arial"/>
              </w:rPr>
            </w:pPr>
            <w:r>
              <w:rPr>
                <w:rFonts w:ascii="Arial" w:eastAsia="Times New Roman" w:hAnsi="Arial" w:cs="Arial"/>
              </w:rPr>
              <w:t xml:space="preserve">Развивање на логичко мислење кај учениците и </w:t>
            </w:r>
            <w:r>
              <w:rPr>
                <w:rFonts w:ascii="Arial" w:eastAsia="Times New Roman" w:hAnsi="Arial" w:cs="Arial"/>
              </w:rPr>
              <w:lastRenderedPageBreak/>
              <w:t>решавање проблеми од секојдневниот живот.</w:t>
            </w:r>
          </w:p>
          <w:p w:rsidR="00A0714F" w:rsidRDefault="00A0714F">
            <w:pPr>
              <w:spacing w:after="0" w:line="240" w:lineRule="auto"/>
              <w:rPr>
                <w:rFonts w:ascii="Arial" w:hAnsi="Arial" w:cs="Arial"/>
              </w:rPr>
            </w:pPr>
          </w:p>
          <w:p w:rsidR="00A0714F" w:rsidRDefault="002608D1">
            <w:pPr>
              <w:spacing w:after="0" w:line="240" w:lineRule="auto"/>
              <w:rPr>
                <w:rFonts w:ascii="Arial" w:eastAsia="Times New Roman" w:hAnsi="Arial" w:cs="Arial"/>
                <w:lang w:val="mk-MK"/>
              </w:rPr>
            </w:pPr>
            <w:r>
              <w:rPr>
                <w:rFonts w:ascii="Arial" w:eastAsia="Times New Roman" w:hAnsi="Arial" w:cs="Arial"/>
              </w:rPr>
              <w:t>Подобрување на ефикасноста во наставата.</w:t>
            </w:r>
          </w:p>
          <w:p w:rsidR="00A0714F" w:rsidRDefault="00A0714F">
            <w:pPr>
              <w:spacing w:after="0" w:line="240" w:lineRule="auto"/>
              <w:rPr>
                <w:rFonts w:ascii="Arial" w:eastAsia="Times New Roman" w:hAnsi="Arial" w:cs="Arial"/>
                <w:lang w:val="mk-MK"/>
              </w:rPr>
            </w:pPr>
          </w:p>
          <w:p w:rsidR="00A0714F" w:rsidRDefault="002608D1">
            <w:pPr>
              <w:spacing w:after="0" w:line="240" w:lineRule="auto"/>
              <w:rPr>
                <w:rFonts w:ascii="Arial" w:eastAsia="Times New Roman" w:hAnsi="Arial" w:cs="Arial"/>
                <w:lang w:val="mk-MK"/>
              </w:rPr>
            </w:pPr>
            <w:r>
              <w:rPr>
                <w:rFonts w:ascii="Arial" w:eastAsia="Times New Roman" w:hAnsi="Arial" w:cs="Arial"/>
                <w:lang w:val="mk-MK"/>
              </w:rPr>
              <w:t>Соработка, изразување на способностите креативноста на учениците и родителите</w:t>
            </w:r>
          </w:p>
        </w:tc>
        <w:tc>
          <w:tcPr>
            <w:tcW w:w="3260" w:type="dxa"/>
          </w:tcPr>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lastRenderedPageBreak/>
              <w:t xml:space="preserve">- Дебата за застапеност на нагледни средства во наставата, начините за нивна примена и </w:t>
            </w:r>
            <w:r>
              <w:rPr>
                <w:rFonts w:ascii="Arial" w:eastAsia="Times New Roman" w:hAnsi="Arial" w:cs="Arial"/>
                <w:lang w:val="mk-MK"/>
              </w:rPr>
              <w:lastRenderedPageBreak/>
              <w:t>мотивирање на учениците за логичко размислување;</w:t>
            </w:r>
          </w:p>
          <w:p w:rsidR="00A0714F" w:rsidRDefault="00A0714F">
            <w:pPr>
              <w:spacing w:after="0" w:line="240" w:lineRule="auto"/>
              <w:rPr>
                <w:rFonts w:ascii="Arial" w:eastAsia="Times New Roman" w:hAnsi="Arial" w:cs="Arial"/>
                <w:lang w:val="mk-MK"/>
              </w:rPr>
            </w:pPr>
          </w:p>
          <w:p w:rsidR="00A0714F" w:rsidRDefault="002608D1">
            <w:pPr>
              <w:spacing w:after="0" w:line="240" w:lineRule="auto"/>
              <w:rPr>
                <w:rFonts w:ascii="Arial" w:eastAsia="Times New Roman" w:hAnsi="Arial" w:cs="Arial"/>
                <w:lang w:val="mk-MK"/>
              </w:rPr>
            </w:pPr>
            <w:r>
              <w:rPr>
                <w:rFonts w:ascii="Arial" w:eastAsia="Times New Roman" w:hAnsi="Arial" w:cs="Arial"/>
                <w:lang w:val="mk-MK"/>
              </w:rPr>
              <w:t>-нагледен час</w:t>
            </w:r>
          </w:p>
          <w:p w:rsidR="00A0714F" w:rsidRDefault="00A0714F">
            <w:pPr>
              <w:spacing w:after="0" w:line="240" w:lineRule="auto"/>
              <w:rPr>
                <w:rFonts w:ascii="Arial" w:eastAsia="Times New Roman" w:hAnsi="Arial" w:cs="Arial"/>
                <w:lang w:val="mk-MK"/>
              </w:rPr>
            </w:pPr>
          </w:p>
          <w:p w:rsidR="00A0714F" w:rsidRDefault="002608D1">
            <w:pPr>
              <w:spacing w:after="0" w:line="240" w:lineRule="auto"/>
              <w:rPr>
                <w:rFonts w:ascii="Arial" w:eastAsia="Times New Roman" w:hAnsi="Arial" w:cs="Arial"/>
                <w:lang w:val="mk-MK"/>
              </w:rPr>
            </w:pPr>
            <w:r>
              <w:rPr>
                <w:rFonts w:ascii="Arial" w:eastAsia="Times New Roman" w:hAnsi="Arial" w:cs="Arial"/>
                <w:lang w:val="mk-MK"/>
              </w:rPr>
              <w:t>- Консултации за подобрување на дневните подготовки,месечни и годишни планирања и останата педагошка евиденција;</w:t>
            </w:r>
          </w:p>
          <w:p w:rsidR="00A0714F" w:rsidRDefault="00A0714F">
            <w:pPr>
              <w:spacing w:after="0" w:line="240" w:lineRule="auto"/>
              <w:rPr>
                <w:rFonts w:ascii="Arial" w:eastAsia="Times New Roman" w:hAnsi="Arial" w:cs="Arial"/>
                <w:lang w:val="mk-MK"/>
              </w:rPr>
            </w:pPr>
          </w:p>
          <w:p w:rsidR="00A0714F" w:rsidRDefault="002608D1">
            <w:pPr>
              <w:spacing w:after="0" w:line="240" w:lineRule="auto"/>
              <w:rPr>
                <w:rFonts w:ascii="Arial" w:eastAsia="Times New Roman" w:hAnsi="Arial" w:cs="Arial"/>
                <w:lang w:val="mk-MK"/>
              </w:rPr>
            </w:pPr>
            <w:r>
              <w:rPr>
                <w:rFonts w:ascii="Arial" w:eastAsia="Times New Roman" w:hAnsi="Arial" w:cs="Arial"/>
                <w:lang w:val="mk-MK"/>
              </w:rPr>
              <w:t>- Разгледување на успехот во третото тромесечие</w:t>
            </w:r>
          </w:p>
          <w:p w:rsidR="00A0714F" w:rsidRDefault="00A0714F">
            <w:pPr>
              <w:spacing w:after="0" w:line="240" w:lineRule="auto"/>
              <w:rPr>
                <w:rFonts w:ascii="Arial" w:eastAsia="Times New Roman" w:hAnsi="Arial" w:cs="Arial"/>
                <w:lang w:val="mk-MK"/>
              </w:rPr>
            </w:pPr>
          </w:p>
        </w:tc>
        <w:tc>
          <w:tcPr>
            <w:tcW w:w="1843" w:type="dxa"/>
          </w:tcPr>
          <w:p w:rsidR="00A0714F" w:rsidRDefault="002608D1">
            <w:pPr>
              <w:spacing w:after="0" w:line="240" w:lineRule="auto"/>
              <w:rPr>
                <w:rFonts w:ascii="Arial" w:hAnsi="Arial" w:cs="Arial"/>
                <w:lang w:val="mk-MK"/>
              </w:rPr>
            </w:pPr>
            <w:r>
              <w:rPr>
                <w:rFonts w:ascii="Arial" w:hAnsi="Arial" w:cs="Arial"/>
                <w:lang w:val="mk-MK"/>
              </w:rPr>
              <w:lastRenderedPageBreak/>
              <w:t>Љ. Стамкова</w:t>
            </w:r>
          </w:p>
          <w:p w:rsidR="00A0714F" w:rsidRDefault="002608D1">
            <w:pPr>
              <w:spacing w:after="0" w:line="240" w:lineRule="auto"/>
              <w:rPr>
                <w:rFonts w:ascii="Arial" w:hAnsi="Arial" w:cs="Arial"/>
                <w:lang w:val="mk-MK"/>
              </w:rPr>
            </w:pPr>
            <w:r>
              <w:rPr>
                <w:rFonts w:ascii="Arial" w:hAnsi="Arial" w:cs="Arial"/>
                <w:lang w:val="mk-MK"/>
              </w:rPr>
              <w:t>Љ. Лазарова</w:t>
            </w:r>
          </w:p>
          <w:p w:rsidR="00A0714F" w:rsidRDefault="002608D1">
            <w:pPr>
              <w:spacing w:after="0" w:line="240" w:lineRule="auto"/>
              <w:rPr>
                <w:rFonts w:ascii="Arial" w:hAnsi="Arial" w:cs="Arial"/>
                <w:lang w:val="mk-MK"/>
              </w:rPr>
            </w:pPr>
            <w:r>
              <w:rPr>
                <w:rFonts w:ascii="Arial" w:hAnsi="Arial" w:cs="Arial"/>
                <w:lang w:val="mk-MK"/>
              </w:rPr>
              <w:t>В. Попов</w:t>
            </w:r>
          </w:p>
          <w:p w:rsidR="00A0714F" w:rsidRDefault="002608D1">
            <w:pPr>
              <w:spacing w:after="0" w:line="240" w:lineRule="auto"/>
              <w:rPr>
                <w:rFonts w:ascii="Arial" w:hAnsi="Arial" w:cs="Arial"/>
                <w:lang w:val="mk-MK"/>
              </w:rPr>
            </w:pPr>
            <w:r>
              <w:rPr>
                <w:rFonts w:ascii="Arial" w:hAnsi="Arial" w:cs="Arial"/>
                <w:lang w:val="mk-MK"/>
              </w:rPr>
              <w:t>М.Зајринова</w:t>
            </w:r>
          </w:p>
          <w:p w:rsidR="00A0714F" w:rsidRDefault="002608D1">
            <w:pPr>
              <w:spacing w:after="0" w:line="240" w:lineRule="auto"/>
              <w:rPr>
                <w:rFonts w:ascii="Arial" w:hAnsi="Arial" w:cs="Arial"/>
                <w:lang w:val="mk-MK"/>
              </w:rPr>
            </w:pPr>
            <w:r>
              <w:rPr>
                <w:rFonts w:ascii="Arial" w:hAnsi="Arial" w:cs="Arial"/>
                <w:lang w:val="mk-MK"/>
              </w:rPr>
              <w:lastRenderedPageBreak/>
              <w:t xml:space="preserve">М. Џотова </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физика</w:t>
            </w:r>
          </w:p>
        </w:tc>
        <w:tc>
          <w:tcPr>
            <w:tcW w:w="1418" w:type="dxa"/>
          </w:tcPr>
          <w:p w:rsidR="00A0714F" w:rsidRDefault="00A0714F">
            <w:pPr>
              <w:spacing w:after="0" w:line="240" w:lineRule="auto"/>
              <w:jc w:val="center"/>
              <w:rPr>
                <w:rFonts w:ascii="Arial" w:hAnsi="Arial" w:cs="Arial"/>
                <w:lang w:val="mk-MK"/>
              </w:rPr>
            </w:pPr>
          </w:p>
          <w:p w:rsidR="00A0714F" w:rsidRDefault="00A0714F">
            <w:pPr>
              <w:spacing w:after="0" w:line="240" w:lineRule="auto"/>
              <w:jc w:val="center"/>
              <w:rPr>
                <w:rFonts w:ascii="Arial" w:hAnsi="Arial" w:cs="Arial"/>
                <w:lang w:val="mk-MK"/>
              </w:rPr>
            </w:pPr>
          </w:p>
          <w:p w:rsidR="00A0714F" w:rsidRDefault="00A0714F">
            <w:pPr>
              <w:spacing w:after="0" w:line="240" w:lineRule="auto"/>
              <w:jc w:val="center"/>
              <w:rPr>
                <w:rFonts w:ascii="Arial" w:hAnsi="Arial" w:cs="Arial"/>
                <w:lang w:val="mk-MK"/>
              </w:rPr>
            </w:pPr>
          </w:p>
          <w:p w:rsidR="00A0714F" w:rsidRDefault="00A0714F">
            <w:pPr>
              <w:spacing w:after="0" w:line="240" w:lineRule="auto"/>
              <w:jc w:val="center"/>
              <w:rPr>
                <w:rFonts w:ascii="Arial" w:hAnsi="Arial" w:cs="Arial"/>
                <w:lang w:val="mk-MK"/>
              </w:rPr>
            </w:pPr>
          </w:p>
          <w:p w:rsidR="00A0714F" w:rsidRDefault="00A0714F">
            <w:pPr>
              <w:spacing w:after="0" w:line="240" w:lineRule="auto"/>
              <w:jc w:val="center"/>
              <w:rPr>
                <w:rFonts w:ascii="Arial" w:hAnsi="Arial" w:cs="Arial"/>
                <w:lang w:val="mk-MK"/>
              </w:rPr>
            </w:pPr>
          </w:p>
          <w:p w:rsidR="00A0714F" w:rsidRDefault="00A0714F">
            <w:pPr>
              <w:spacing w:after="0" w:line="240" w:lineRule="auto"/>
              <w:jc w:val="center"/>
              <w:rPr>
                <w:rFonts w:ascii="Arial" w:hAnsi="Arial" w:cs="Arial"/>
                <w:lang w:val="mk-MK"/>
              </w:rPr>
            </w:pPr>
          </w:p>
          <w:p w:rsidR="00A0714F" w:rsidRDefault="00A0714F">
            <w:pPr>
              <w:spacing w:after="0" w:line="240" w:lineRule="auto"/>
              <w:jc w:val="center"/>
              <w:rPr>
                <w:rFonts w:ascii="Arial" w:hAnsi="Arial" w:cs="Arial"/>
                <w:lang w:val="mk-MK"/>
              </w:rPr>
            </w:pPr>
          </w:p>
          <w:p w:rsidR="00A0714F" w:rsidRDefault="00A0714F">
            <w:pPr>
              <w:spacing w:after="0" w:line="240" w:lineRule="auto"/>
              <w:jc w:val="center"/>
              <w:rPr>
                <w:rFonts w:ascii="Arial" w:hAnsi="Arial" w:cs="Arial"/>
                <w:lang w:val="mk-MK"/>
              </w:rPr>
            </w:pPr>
          </w:p>
          <w:p w:rsidR="00A0714F" w:rsidRDefault="002608D1">
            <w:pPr>
              <w:spacing w:after="0" w:line="240" w:lineRule="auto"/>
              <w:jc w:val="center"/>
              <w:rPr>
                <w:rFonts w:ascii="Arial" w:hAnsi="Arial" w:cs="Arial"/>
              </w:rPr>
            </w:pPr>
            <w:r>
              <w:rPr>
                <w:rFonts w:ascii="Arial" w:hAnsi="Arial" w:cs="Arial"/>
              </w:rPr>
              <w:t>Април</w:t>
            </w:r>
          </w:p>
        </w:tc>
        <w:tc>
          <w:tcPr>
            <w:tcW w:w="1701" w:type="dxa"/>
          </w:tcPr>
          <w:p w:rsidR="00A0714F" w:rsidRDefault="002608D1">
            <w:pPr>
              <w:spacing w:after="0" w:line="240" w:lineRule="auto"/>
              <w:rPr>
                <w:rFonts w:ascii="Arial" w:hAnsi="Arial" w:cs="Arial"/>
              </w:rPr>
            </w:pPr>
            <w:r>
              <w:rPr>
                <w:rFonts w:ascii="Arial" w:hAnsi="Arial" w:cs="Arial"/>
                <w:lang w:val="mk-MK"/>
              </w:rPr>
              <w:lastRenderedPageBreak/>
              <w:t>-</w:t>
            </w:r>
            <w:r>
              <w:rPr>
                <w:rFonts w:ascii="Arial" w:hAnsi="Arial" w:cs="Arial"/>
              </w:rPr>
              <w:t>Стручна литература</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rPr>
            </w:pPr>
            <w:r>
              <w:rPr>
                <w:rFonts w:ascii="Arial" w:hAnsi="Arial" w:cs="Arial"/>
                <w:lang w:val="mk-MK"/>
              </w:rPr>
              <w:t>-</w:t>
            </w:r>
            <w:r>
              <w:rPr>
                <w:rFonts w:ascii="Arial" w:hAnsi="Arial" w:cs="Arial"/>
              </w:rPr>
              <w:t>Компјутер</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w:t>
            </w:r>
            <w:r>
              <w:rPr>
                <w:rFonts w:ascii="Arial" w:hAnsi="Arial" w:cs="Arial"/>
              </w:rPr>
              <w:t>Интернет</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-практичен приказ</w:t>
            </w:r>
          </w:p>
          <w:p w:rsidR="00A0714F" w:rsidRDefault="00A0714F">
            <w:pPr>
              <w:spacing w:after="0" w:line="240" w:lineRule="auto"/>
              <w:rPr>
                <w:rFonts w:ascii="Arial" w:hAnsi="Arial" w:cs="Arial"/>
                <w:b/>
                <w:lang w:val="mk-MK"/>
              </w:rPr>
            </w:pPr>
          </w:p>
          <w:p w:rsidR="00A0714F" w:rsidRDefault="00A0714F">
            <w:pPr>
              <w:spacing w:after="0" w:line="240" w:lineRule="auto"/>
              <w:jc w:val="center"/>
              <w:rPr>
                <w:rFonts w:ascii="Arial" w:hAnsi="Arial" w:cs="Arial"/>
                <w:b/>
                <w:lang w:val="mk-MK"/>
              </w:rPr>
            </w:pPr>
          </w:p>
          <w:p w:rsidR="00A0714F" w:rsidRDefault="00A0714F">
            <w:pPr>
              <w:spacing w:after="0" w:line="240" w:lineRule="auto"/>
              <w:jc w:val="center"/>
              <w:rPr>
                <w:rFonts w:ascii="Arial" w:hAnsi="Arial" w:cs="Arial"/>
                <w:b/>
                <w:lang w:val="mk-MK"/>
              </w:rPr>
            </w:pPr>
          </w:p>
          <w:p w:rsidR="00A0714F" w:rsidRDefault="00A0714F">
            <w:pPr>
              <w:spacing w:after="0" w:line="240" w:lineRule="auto"/>
              <w:rPr>
                <w:rFonts w:ascii="Arial" w:hAnsi="Arial" w:cs="Arial"/>
                <w:b/>
                <w:lang w:val="mk-MK"/>
              </w:rPr>
            </w:pPr>
          </w:p>
          <w:p w:rsidR="00A0714F" w:rsidRDefault="00A0714F">
            <w:pPr>
              <w:spacing w:after="0" w:line="240" w:lineRule="auto"/>
              <w:rPr>
                <w:rFonts w:ascii="Arial" w:hAnsi="Arial" w:cs="Arial"/>
                <w:b/>
                <w:lang w:val="mk-MK"/>
              </w:rPr>
            </w:pPr>
          </w:p>
          <w:p w:rsidR="00A0714F" w:rsidRDefault="002608D1">
            <w:pPr>
              <w:spacing w:after="0" w:line="240" w:lineRule="auto"/>
              <w:rPr>
                <w:rFonts w:ascii="Arial" w:hAnsi="Arial" w:cs="Arial"/>
                <w:lang w:val="mk-MK"/>
              </w:rPr>
            </w:pPr>
            <w:hyperlink r:id="rId56" w:history="1">
              <w:r>
                <w:rPr>
                  <w:rFonts w:ascii="Arial" w:hAnsi="Arial" w:cs="Arial"/>
                  <w:color w:val="0000FF"/>
                  <w:u w:val="single"/>
                </w:rPr>
                <w:t>http://ednevnik.edu.mk/</w:t>
              </w:r>
            </w:hyperlink>
          </w:p>
          <w:p w:rsidR="00A0714F" w:rsidRDefault="00A0714F">
            <w:pPr>
              <w:spacing w:after="0" w:line="240" w:lineRule="auto"/>
              <w:rPr>
                <w:rFonts w:ascii="Arial" w:hAnsi="Arial" w:cs="Arial"/>
                <w:b/>
                <w:lang w:val="mk-MK"/>
              </w:rPr>
            </w:pPr>
          </w:p>
        </w:tc>
      </w:tr>
      <w:tr w:rsidR="00A0714F">
        <w:tc>
          <w:tcPr>
            <w:tcW w:w="851" w:type="dxa"/>
          </w:tcPr>
          <w:p w:rsidR="00A0714F" w:rsidRDefault="002608D1">
            <w:pPr>
              <w:spacing w:after="0" w:line="240" w:lineRule="auto"/>
              <w:jc w:val="center"/>
              <w:rPr>
                <w:rFonts w:ascii="Arial" w:hAnsi="Arial" w:cs="Arial"/>
              </w:rPr>
            </w:pPr>
            <w:r>
              <w:rPr>
                <w:rFonts w:ascii="Arial" w:hAnsi="Arial" w:cs="Arial"/>
              </w:rPr>
              <w:lastRenderedPageBreak/>
              <w:t>10.</w:t>
            </w:r>
          </w:p>
        </w:tc>
        <w:tc>
          <w:tcPr>
            <w:tcW w:w="1843" w:type="dxa"/>
          </w:tcPr>
          <w:p w:rsidR="00A0714F" w:rsidRDefault="002608D1">
            <w:pPr>
              <w:spacing w:after="0" w:line="240" w:lineRule="auto"/>
              <w:rPr>
                <w:rFonts w:ascii="Arial" w:eastAsia="Times New Roman" w:hAnsi="Arial" w:cs="Arial"/>
              </w:rPr>
            </w:pPr>
            <w:r>
              <w:rPr>
                <w:rFonts w:ascii="Arial" w:eastAsia="Times New Roman" w:hAnsi="Arial" w:cs="Arial"/>
              </w:rPr>
              <w:t>Изразување на способностите на учениците</w:t>
            </w:r>
          </w:p>
          <w:p w:rsidR="00A0714F" w:rsidRDefault="00A0714F">
            <w:pPr>
              <w:snapToGrid w:val="0"/>
              <w:spacing w:after="0" w:line="240" w:lineRule="auto"/>
              <w:rPr>
                <w:rFonts w:ascii="Arial" w:eastAsia="Times New Roman" w:hAnsi="Arial" w:cs="Arial"/>
              </w:rPr>
            </w:pPr>
          </w:p>
          <w:p w:rsidR="00A0714F" w:rsidRDefault="002608D1">
            <w:pPr>
              <w:snapToGrid w:val="0"/>
              <w:spacing w:after="0" w:line="240" w:lineRule="auto"/>
              <w:rPr>
                <w:rFonts w:ascii="Arial" w:eastAsia="Times New Roman" w:hAnsi="Arial" w:cs="Arial"/>
              </w:rPr>
            </w:pPr>
            <w:r>
              <w:rPr>
                <w:rFonts w:ascii="Arial" w:eastAsia="Times New Roman" w:hAnsi="Arial" w:cs="Arial"/>
              </w:rPr>
              <w:t xml:space="preserve">Планирање и реализирање на нагледни часови каде што наставниците вршат </w:t>
            </w:r>
            <w:r>
              <w:rPr>
                <w:rFonts w:ascii="Arial" w:eastAsia="Times New Roman" w:hAnsi="Arial" w:cs="Arial"/>
              </w:rPr>
              <w:t>меѓусебна посета на часови со цел размена на нови методи и техники.</w:t>
            </w:r>
          </w:p>
          <w:p w:rsidR="00A0714F" w:rsidRDefault="00A0714F">
            <w:pPr>
              <w:snapToGrid w:val="0"/>
              <w:spacing w:after="0" w:line="240" w:lineRule="auto"/>
              <w:rPr>
                <w:rFonts w:ascii="Arial" w:eastAsia="Times New Roman" w:hAnsi="Arial" w:cs="Arial"/>
              </w:rPr>
            </w:pPr>
          </w:p>
          <w:p w:rsidR="00A0714F" w:rsidRDefault="002608D1">
            <w:pPr>
              <w:snapToGrid w:val="0"/>
              <w:spacing w:after="0" w:line="240" w:lineRule="auto"/>
              <w:rPr>
                <w:rFonts w:ascii="Arial" w:eastAsia="Times New Roman" w:hAnsi="Arial" w:cs="Arial"/>
              </w:rPr>
            </w:pPr>
            <w:r>
              <w:rPr>
                <w:rFonts w:ascii="Arial" w:eastAsia="Times New Roman" w:hAnsi="Arial" w:cs="Arial"/>
              </w:rPr>
              <w:t>Утврдување на резултатите од работата</w:t>
            </w:r>
          </w:p>
        </w:tc>
        <w:tc>
          <w:tcPr>
            <w:tcW w:w="3260" w:type="dxa"/>
          </w:tcPr>
          <w:p w:rsidR="00A0714F" w:rsidRDefault="002608D1">
            <w:pPr>
              <w:snapToGrid w:val="0"/>
              <w:spacing w:after="0" w:line="240" w:lineRule="auto"/>
              <w:rPr>
                <w:rFonts w:ascii="Arial" w:eastAsia="Times New Roman" w:hAnsi="Arial" w:cs="Arial"/>
              </w:rPr>
            </w:pPr>
            <w:r>
              <w:rPr>
                <w:rFonts w:ascii="Arial" w:eastAsia="Times New Roman" w:hAnsi="Arial" w:cs="Arial"/>
              </w:rPr>
              <w:t>- Подготовки за одбележување на Патрониот празник на училиштето</w:t>
            </w:r>
          </w:p>
          <w:p w:rsidR="00A0714F" w:rsidRDefault="00A0714F">
            <w:pPr>
              <w:snapToGrid w:val="0"/>
              <w:spacing w:after="0" w:line="240" w:lineRule="auto"/>
              <w:rPr>
                <w:rFonts w:ascii="Arial" w:eastAsia="Times New Roman" w:hAnsi="Arial" w:cs="Arial"/>
              </w:rPr>
            </w:pP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 нагледен час</w:t>
            </w: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2608D1">
            <w:pPr>
              <w:spacing w:after="0" w:line="240" w:lineRule="auto"/>
              <w:rPr>
                <w:rFonts w:ascii="Arial" w:hAnsi="Arial" w:cs="Arial"/>
                <w:lang w:val="mk-MK"/>
              </w:rPr>
            </w:pPr>
            <w:r>
              <w:rPr>
                <w:rFonts w:ascii="Arial" w:eastAsia="Times New Roman" w:hAnsi="Arial" w:cs="Arial"/>
                <w:lang w:val="mk-MK"/>
              </w:rPr>
              <w:t>-Коментари од посетени часови од страна на директорот и педагогот</w:t>
            </w: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 Помагање на наставници почетници (приправник)</w:t>
            </w:r>
          </w:p>
          <w:p w:rsidR="00A0714F" w:rsidRDefault="00A0714F">
            <w:pPr>
              <w:spacing w:after="0" w:line="240" w:lineRule="auto"/>
              <w:rPr>
                <w:rFonts w:ascii="Arial"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tc>
        <w:tc>
          <w:tcPr>
            <w:tcW w:w="1843" w:type="dxa"/>
          </w:tcPr>
          <w:p w:rsidR="00A0714F" w:rsidRDefault="002608D1">
            <w:pPr>
              <w:spacing w:after="0" w:line="240" w:lineRule="auto"/>
              <w:rPr>
                <w:rFonts w:ascii="Arial" w:hAnsi="Arial" w:cs="Arial"/>
                <w:lang w:val="mk-MK"/>
              </w:rPr>
            </w:pPr>
            <w:r>
              <w:rPr>
                <w:rFonts w:ascii="Arial" w:hAnsi="Arial" w:cs="Arial"/>
                <w:lang w:val="mk-MK"/>
              </w:rPr>
              <w:t>Љ. Стамкова</w:t>
            </w:r>
          </w:p>
          <w:p w:rsidR="00A0714F" w:rsidRDefault="002608D1">
            <w:pPr>
              <w:spacing w:after="0" w:line="240" w:lineRule="auto"/>
              <w:rPr>
                <w:rFonts w:ascii="Arial" w:hAnsi="Arial" w:cs="Arial"/>
                <w:lang w:val="mk-MK"/>
              </w:rPr>
            </w:pPr>
            <w:r>
              <w:rPr>
                <w:rFonts w:ascii="Arial" w:hAnsi="Arial" w:cs="Arial"/>
                <w:lang w:val="mk-MK"/>
              </w:rPr>
              <w:t>Љ. Лазарова</w:t>
            </w:r>
          </w:p>
          <w:p w:rsidR="00A0714F" w:rsidRDefault="002608D1">
            <w:pPr>
              <w:spacing w:after="0" w:line="240" w:lineRule="auto"/>
              <w:rPr>
                <w:rFonts w:ascii="Arial" w:hAnsi="Arial" w:cs="Arial"/>
                <w:lang w:val="mk-MK"/>
              </w:rPr>
            </w:pPr>
            <w:r>
              <w:rPr>
                <w:rFonts w:ascii="Arial" w:hAnsi="Arial" w:cs="Arial"/>
                <w:lang w:val="mk-MK"/>
              </w:rPr>
              <w:t>В. Попов</w:t>
            </w:r>
          </w:p>
          <w:p w:rsidR="00A0714F" w:rsidRDefault="002608D1">
            <w:pPr>
              <w:spacing w:after="0" w:line="240" w:lineRule="auto"/>
              <w:rPr>
                <w:rFonts w:ascii="Arial" w:hAnsi="Arial" w:cs="Arial"/>
                <w:lang w:val="mk-MK"/>
              </w:rPr>
            </w:pPr>
            <w:r>
              <w:rPr>
                <w:rFonts w:ascii="Arial" w:hAnsi="Arial" w:cs="Arial"/>
                <w:lang w:val="mk-MK"/>
              </w:rPr>
              <w:t>М.Зајринова</w:t>
            </w:r>
          </w:p>
          <w:p w:rsidR="00A0714F" w:rsidRDefault="002608D1">
            <w:pPr>
              <w:spacing w:after="0" w:line="240" w:lineRule="auto"/>
              <w:rPr>
                <w:rFonts w:ascii="Arial" w:hAnsi="Arial" w:cs="Arial"/>
                <w:lang w:val="mk-MK"/>
              </w:rPr>
            </w:pPr>
            <w:r>
              <w:rPr>
                <w:rFonts w:ascii="Arial" w:hAnsi="Arial" w:cs="Arial"/>
                <w:lang w:val="mk-MK"/>
              </w:rPr>
              <w:t xml:space="preserve">М. Џотова </w:t>
            </w:r>
          </w:p>
          <w:p w:rsidR="00A0714F" w:rsidRDefault="002608D1">
            <w:pPr>
              <w:spacing w:after="0" w:line="240" w:lineRule="auto"/>
              <w:rPr>
                <w:rFonts w:ascii="Arial" w:hAnsi="Arial" w:cs="Arial"/>
                <w:lang w:val="mk-MK"/>
              </w:rPr>
            </w:pPr>
            <w:r>
              <w:rPr>
                <w:rFonts w:ascii="Arial" w:hAnsi="Arial" w:cs="Arial"/>
                <w:lang w:val="mk-MK"/>
              </w:rPr>
              <w:t>информатика</w:t>
            </w:r>
          </w:p>
        </w:tc>
        <w:tc>
          <w:tcPr>
            <w:tcW w:w="1418" w:type="dxa"/>
          </w:tcPr>
          <w:p w:rsidR="00A0714F" w:rsidRDefault="00A0714F">
            <w:pPr>
              <w:spacing w:after="0" w:line="240" w:lineRule="auto"/>
              <w:jc w:val="center"/>
              <w:rPr>
                <w:rFonts w:ascii="Arial" w:hAnsi="Arial" w:cs="Arial"/>
                <w:lang w:val="mk-MK"/>
              </w:rPr>
            </w:pPr>
          </w:p>
          <w:p w:rsidR="00A0714F" w:rsidRDefault="00A0714F">
            <w:pPr>
              <w:spacing w:after="0" w:line="240" w:lineRule="auto"/>
              <w:jc w:val="center"/>
              <w:rPr>
                <w:rFonts w:ascii="Arial" w:hAnsi="Arial" w:cs="Arial"/>
                <w:lang w:val="mk-MK"/>
              </w:rPr>
            </w:pPr>
          </w:p>
          <w:p w:rsidR="00A0714F" w:rsidRDefault="00A0714F">
            <w:pPr>
              <w:spacing w:after="0" w:line="240" w:lineRule="auto"/>
              <w:jc w:val="center"/>
              <w:rPr>
                <w:rFonts w:ascii="Arial" w:hAnsi="Arial" w:cs="Arial"/>
                <w:lang w:val="mk-MK"/>
              </w:rPr>
            </w:pPr>
          </w:p>
          <w:p w:rsidR="00A0714F" w:rsidRDefault="00A0714F">
            <w:pPr>
              <w:spacing w:after="0" w:line="240" w:lineRule="auto"/>
              <w:jc w:val="center"/>
              <w:rPr>
                <w:rFonts w:ascii="Arial" w:hAnsi="Arial" w:cs="Arial"/>
                <w:lang w:val="mk-MK"/>
              </w:rPr>
            </w:pPr>
          </w:p>
          <w:p w:rsidR="00A0714F" w:rsidRDefault="00A0714F">
            <w:pPr>
              <w:spacing w:after="0" w:line="240" w:lineRule="auto"/>
              <w:jc w:val="center"/>
              <w:rPr>
                <w:rFonts w:ascii="Arial" w:hAnsi="Arial" w:cs="Arial"/>
                <w:lang w:val="mk-MK"/>
              </w:rPr>
            </w:pPr>
          </w:p>
          <w:p w:rsidR="00A0714F" w:rsidRDefault="00A0714F">
            <w:pPr>
              <w:spacing w:after="0" w:line="240" w:lineRule="auto"/>
              <w:jc w:val="center"/>
              <w:rPr>
                <w:rFonts w:ascii="Arial" w:hAnsi="Arial" w:cs="Arial"/>
                <w:lang w:val="mk-MK"/>
              </w:rPr>
            </w:pPr>
          </w:p>
          <w:p w:rsidR="00A0714F" w:rsidRDefault="00A0714F">
            <w:pPr>
              <w:spacing w:after="0" w:line="240" w:lineRule="auto"/>
              <w:jc w:val="center"/>
              <w:rPr>
                <w:rFonts w:ascii="Arial" w:hAnsi="Arial" w:cs="Arial"/>
                <w:lang w:val="mk-MK"/>
              </w:rPr>
            </w:pPr>
          </w:p>
          <w:p w:rsidR="00A0714F" w:rsidRDefault="00A0714F">
            <w:pPr>
              <w:spacing w:after="0" w:line="240" w:lineRule="auto"/>
              <w:jc w:val="center"/>
              <w:rPr>
                <w:rFonts w:ascii="Arial" w:hAnsi="Arial" w:cs="Arial"/>
                <w:lang w:val="mk-MK"/>
              </w:rPr>
            </w:pPr>
          </w:p>
          <w:p w:rsidR="00A0714F" w:rsidRDefault="00A0714F">
            <w:pPr>
              <w:spacing w:after="0" w:line="240" w:lineRule="auto"/>
              <w:jc w:val="center"/>
              <w:rPr>
                <w:rFonts w:ascii="Arial" w:hAnsi="Arial" w:cs="Arial"/>
                <w:lang w:val="mk-MK"/>
              </w:rPr>
            </w:pPr>
          </w:p>
          <w:p w:rsidR="00A0714F" w:rsidRDefault="00A0714F">
            <w:pPr>
              <w:spacing w:after="0" w:line="240" w:lineRule="auto"/>
              <w:jc w:val="center"/>
              <w:rPr>
                <w:rFonts w:ascii="Arial" w:hAnsi="Arial" w:cs="Arial"/>
                <w:lang w:val="mk-MK"/>
              </w:rPr>
            </w:pPr>
          </w:p>
          <w:p w:rsidR="00A0714F" w:rsidRDefault="00A0714F">
            <w:pPr>
              <w:spacing w:after="0" w:line="240" w:lineRule="auto"/>
              <w:jc w:val="center"/>
              <w:rPr>
                <w:rFonts w:ascii="Arial" w:hAnsi="Arial" w:cs="Arial"/>
                <w:lang w:val="mk-MK"/>
              </w:rPr>
            </w:pPr>
          </w:p>
          <w:p w:rsidR="00A0714F" w:rsidRDefault="002608D1">
            <w:pPr>
              <w:spacing w:after="0" w:line="240" w:lineRule="auto"/>
              <w:jc w:val="center"/>
              <w:rPr>
                <w:rFonts w:ascii="Arial" w:hAnsi="Arial" w:cs="Arial"/>
              </w:rPr>
            </w:pPr>
            <w:r>
              <w:rPr>
                <w:rFonts w:ascii="Arial" w:hAnsi="Arial" w:cs="Arial"/>
              </w:rPr>
              <w:t>Мај</w:t>
            </w:r>
          </w:p>
        </w:tc>
        <w:tc>
          <w:tcPr>
            <w:tcW w:w="1701" w:type="dxa"/>
          </w:tcPr>
          <w:p w:rsidR="00A0714F" w:rsidRDefault="002608D1">
            <w:pPr>
              <w:spacing w:after="0" w:line="240" w:lineRule="auto"/>
              <w:rPr>
                <w:rFonts w:ascii="Arial" w:hAnsi="Arial" w:cs="Arial"/>
              </w:rPr>
            </w:pPr>
            <w:r>
              <w:rPr>
                <w:rFonts w:ascii="Arial" w:hAnsi="Arial" w:cs="Arial"/>
                <w:lang w:val="mk-MK"/>
              </w:rPr>
              <w:t>-</w:t>
            </w:r>
            <w:r>
              <w:rPr>
                <w:rFonts w:ascii="Arial" w:hAnsi="Arial" w:cs="Arial"/>
              </w:rPr>
              <w:t>Наставни планови и програми</w:t>
            </w:r>
          </w:p>
          <w:p w:rsidR="00A0714F" w:rsidRDefault="00A0714F">
            <w:pPr>
              <w:spacing w:after="0" w:line="240" w:lineRule="auto"/>
              <w:rPr>
                <w:rFonts w:ascii="Arial" w:hAnsi="Arial" w:cs="Arial"/>
                <w:lang w:val="mk-MK"/>
              </w:rPr>
            </w:pPr>
          </w:p>
          <w:p w:rsidR="00A0714F" w:rsidRDefault="00A0714F">
            <w:pPr>
              <w:spacing w:after="0" w:line="240" w:lineRule="auto"/>
              <w:rPr>
                <w:rFonts w:ascii="Arial" w:eastAsia="Times New Roman" w:hAnsi="Arial" w:cs="Arial"/>
                <w:lang w:val="mk-MK"/>
              </w:rPr>
            </w:pPr>
          </w:p>
          <w:p w:rsidR="00A0714F" w:rsidRDefault="00A0714F">
            <w:pPr>
              <w:spacing w:after="0" w:line="240" w:lineRule="auto"/>
              <w:rPr>
                <w:rFonts w:ascii="Arial" w:eastAsia="Times New Roman" w:hAnsi="Arial" w:cs="Arial"/>
                <w:lang w:val="mk-MK"/>
              </w:rPr>
            </w:pPr>
          </w:p>
          <w:p w:rsidR="00A0714F" w:rsidRDefault="00A0714F">
            <w:pPr>
              <w:spacing w:after="0" w:line="240" w:lineRule="auto"/>
              <w:rPr>
                <w:rFonts w:ascii="Arial" w:eastAsia="Times New Roman" w:hAnsi="Arial" w:cs="Arial"/>
                <w:lang w:val="mk-MK"/>
              </w:rPr>
            </w:pPr>
          </w:p>
          <w:p w:rsidR="00A0714F" w:rsidRDefault="002608D1">
            <w:pPr>
              <w:spacing w:after="0" w:line="240" w:lineRule="auto"/>
              <w:rPr>
                <w:rFonts w:ascii="Arial" w:eastAsia="Times New Roman" w:hAnsi="Arial" w:cs="Arial"/>
                <w:lang w:val="mk-MK"/>
              </w:rPr>
            </w:pPr>
            <w:r>
              <w:rPr>
                <w:rFonts w:ascii="Arial" w:eastAsia="Times New Roman" w:hAnsi="Arial" w:cs="Arial"/>
                <w:lang w:val="mk-MK"/>
              </w:rPr>
              <w:t>-</w:t>
            </w:r>
            <w:r>
              <w:rPr>
                <w:rFonts w:ascii="Arial" w:eastAsia="Times New Roman" w:hAnsi="Arial" w:cs="Arial"/>
              </w:rPr>
              <w:t>Практич</w:t>
            </w:r>
            <w:r>
              <w:rPr>
                <w:rFonts w:ascii="Arial" w:eastAsia="Times New Roman" w:hAnsi="Arial" w:cs="Arial"/>
                <w:lang w:val="mk-MK"/>
              </w:rPr>
              <w:t>е</w:t>
            </w:r>
            <w:r>
              <w:rPr>
                <w:rFonts w:ascii="Arial" w:eastAsia="Times New Roman" w:hAnsi="Arial" w:cs="Arial"/>
              </w:rPr>
              <w:t>н приказ</w:t>
            </w:r>
          </w:p>
          <w:p w:rsidR="00A0714F" w:rsidRDefault="00A0714F">
            <w:pPr>
              <w:spacing w:after="0" w:line="240" w:lineRule="auto"/>
              <w:rPr>
                <w:rFonts w:ascii="Arial" w:eastAsia="Times New Roman" w:hAnsi="Arial" w:cs="Arial"/>
                <w:lang w:val="mk-MK"/>
              </w:rPr>
            </w:pPr>
          </w:p>
          <w:p w:rsidR="00A0714F" w:rsidRDefault="002608D1">
            <w:pPr>
              <w:spacing w:after="0" w:line="240" w:lineRule="auto"/>
              <w:rPr>
                <w:rFonts w:ascii="Arial" w:hAnsi="Arial" w:cs="Arial"/>
              </w:rPr>
            </w:pPr>
            <w:r>
              <w:rPr>
                <w:rFonts w:ascii="Arial" w:hAnsi="Arial" w:cs="Arial"/>
                <w:lang w:val="mk-MK"/>
              </w:rPr>
              <w:t>–</w:t>
            </w:r>
            <w:r>
              <w:rPr>
                <w:rFonts w:ascii="Arial" w:hAnsi="Arial" w:cs="Arial"/>
              </w:rPr>
              <w:t>Стручна литература</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rPr>
            </w:pPr>
            <w:r>
              <w:rPr>
                <w:rFonts w:ascii="Arial" w:hAnsi="Arial" w:cs="Arial"/>
                <w:lang w:val="mk-MK"/>
              </w:rPr>
              <w:t>-</w:t>
            </w:r>
            <w:r>
              <w:rPr>
                <w:rFonts w:ascii="Arial" w:hAnsi="Arial" w:cs="Arial"/>
              </w:rPr>
              <w:t>Компјутер</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rPr>
            </w:pPr>
            <w:r>
              <w:rPr>
                <w:rFonts w:ascii="Arial" w:hAnsi="Arial" w:cs="Arial"/>
                <w:lang w:val="mk-MK"/>
              </w:rPr>
              <w:t>-</w:t>
            </w:r>
            <w:r>
              <w:rPr>
                <w:rFonts w:ascii="Arial" w:hAnsi="Arial" w:cs="Arial"/>
              </w:rPr>
              <w:t>Интернет</w:t>
            </w:r>
          </w:p>
          <w:p w:rsidR="00A0714F" w:rsidRDefault="00A0714F">
            <w:pPr>
              <w:spacing w:after="0" w:line="240" w:lineRule="auto"/>
              <w:rPr>
                <w:rFonts w:ascii="Arial" w:hAnsi="Arial" w:cs="Arial"/>
                <w:lang w:val="mk-MK"/>
              </w:rPr>
            </w:pPr>
          </w:p>
          <w:p w:rsidR="00A0714F" w:rsidRDefault="002608D1">
            <w:pPr>
              <w:spacing w:after="0" w:line="240" w:lineRule="auto"/>
              <w:jc w:val="center"/>
              <w:rPr>
                <w:rFonts w:ascii="Arial" w:hAnsi="Arial" w:cs="Arial"/>
                <w:lang w:val="mk-MK"/>
              </w:rPr>
            </w:pPr>
            <w:hyperlink r:id="rId57" w:history="1">
              <w:r>
                <w:rPr>
                  <w:rFonts w:ascii="Arial" w:hAnsi="Arial" w:cs="Arial"/>
                  <w:color w:val="0000FF"/>
                  <w:u w:val="single"/>
                  <w:lang w:val="mk-MK"/>
                </w:rPr>
                <w:t>http://</w:t>
              </w:r>
              <w:r>
                <w:rPr>
                  <w:rFonts w:ascii="Arial" w:hAnsi="Arial" w:cs="Arial"/>
                  <w:color w:val="0000FF"/>
                  <w:u w:val="single"/>
                </w:rPr>
                <w:t>dic</w:t>
              </w:r>
              <w:r>
                <w:rPr>
                  <w:rFonts w:ascii="Arial" w:hAnsi="Arial" w:cs="Arial"/>
                  <w:color w:val="0000FF"/>
                  <w:u w:val="single"/>
                  <w:lang w:val="mk-MK"/>
                </w:rPr>
                <w:t>.gov.mk</w:t>
              </w:r>
            </w:hyperlink>
          </w:p>
          <w:p w:rsidR="00A0714F" w:rsidRDefault="002608D1">
            <w:pPr>
              <w:spacing w:after="0" w:line="240" w:lineRule="auto"/>
              <w:jc w:val="center"/>
              <w:rPr>
                <w:rFonts w:ascii="Arial" w:hAnsi="Arial" w:cs="Arial"/>
                <w:lang w:val="mk-MK"/>
              </w:rPr>
            </w:pPr>
            <w:hyperlink r:id="rId58" w:history="1">
              <w:r>
                <w:rPr>
                  <w:rFonts w:ascii="Arial" w:hAnsi="Arial" w:cs="Arial"/>
                  <w:color w:val="0000FF"/>
                  <w:u w:val="single"/>
                  <w:lang w:val="mk-MK"/>
                </w:rPr>
                <w:t>http://mon.gov.mk</w:t>
              </w:r>
            </w:hyperlink>
          </w:p>
          <w:p w:rsidR="00A0714F" w:rsidRDefault="002608D1">
            <w:pPr>
              <w:spacing w:after="0" w:line="240" w:lineRule="auto"/>
              <w:jc w:val="center"/>
              <w:rPr>
                <w:rFonts w:ascii="Arial" w:hAnsi="Arial" w:cs="Arial"/>
                <w:lang w:val="mk-MK"/>
              </w:rPr>
            </w:pPr>
            <w:hyperlink r:id="rId59" w:history="1">
              <w:r>
                <w:rPr>
                  <w:rFonts w:ascii="Arial" w:hAnsi="Arial" w:cs="Arial"/>
                  <w:color w:val="0000FF"/>
                  <w:u w:val="single"/>
                  <w:lang w:val="mk-MK"/>
                </w:rPr>
                <w:t>http://bro.gov.mk</w:t>
              </w:r>
            </w:hyperlink>
          </w:p>
        </w:tc>
      </w:tr>
      <w:tr w:rsidR="00A0714F">
        <w:tc>
          <w:tcPr>
            <w:tcW w:w="851" w:type="dxa"/>
          </w:tcPr>
          <w:p w:rsidR="00A0714F" w:rsidRDefault="00A0714F">
            <w:pPr>
              <w:spacing w:after="0" w:line="240" w:lineRule="auto"/>
              <w:rPr>
                <w:rFonts w:ascii="Arial" w:hAnsi="Arial" w:cs="Arial"/>
                <w:lang w:val="mk-MK"/>
              </w:rPr>
            </w:pPr>
          </w:p>
          <w:p w:rsidR="00A0714F" w:rsidRDefault="002608D1">
            <w:pPr>
              <w:spacing w:after="0" w:line="240" w:lineRule="auto"/>
              <w:jc w:val="center"/>
              <w:rPr>
                <w:rFonts w:ascii="Arial" w:hAnsi="Arial" w:cs="Arial"/>
              </w:rPr>
            </w:pPr>
            <w:r>
              <w:rPr>
                <w:rFonts w:ascii="Arial" w:hAnsi="Arial" w:cs="Arial"/>
              </w:rPr>
              <w:t>11.</w:t>
            </w:r>
          </w:p>
        </w:tc>
        <w:tc>
          <w:tcPr>
            <w:tcW w:w="1843" w:type="dxa"/>
          </w:tcPr>
          <w:p w:rsidR="00A0714F" w:rsidRDefault="00A0714F">
            <w:pPr>
              <w:snapToGrid w:val="0"/>
              <w:spacing w:after="0" w:line="240" w:lineRule="auto"/>
              <w:rPr>
                <w:rFonts w:ascii="Arial" w:eastAsia="Times New Roman" w:hAnsi="Arial" w:cs="Arial"/>
              </w:rPr>
            </w:pPr>
          </w:p>
          <w:p w:rsidR="00A0714F" w:rsidRDefault="002608D1">
            <w:pPr>
              <w:spacing w:after="0" w:line="240" w:lineRule="auto"/>
              <w:rPr>
                <w:rFonts w:ascii="Arial" w:hAnsi="Arial" w:cs="Arial"/>
              </w:rPr>
            </w:pPr>
            <w:r>
              <w:rPr>
                <w:rFonts w:ascii="Arial" w:hAnsi="Arial" w:cs="Arial"/>
              </w:rPr>
              <w:t>Утврдување на постигнатите резултатите во учебната година</w:t>
            </w:r>
          </w:p>
          <w:p w:rsidR="00A0714F" w:rsidRDefault="00A0714F">
            <w:pPr>
              <w:snapToGrid w:val="0"/>
              <w:spacing w:after="0" w:line="240" w:lineRule="auto"/>
              <w:rPr>
                <w:rFonts w:ascii="Arial" w:eastAsia="Times New Roman" w:hAnsi="Arial" w:cs="Arial"/>
              </w:rPr>
            </w:pPr>
          </w:p>
          <w:p w:rsidR="00A0714F" w:rsidRDefault="00A0714F">
            <w:pPr>
              <w:snapToGrid w:val="0"/>
              <w:spacing w:after="0" w:line="240" w:lineRule="auto"/>
              <w:rPr>
                <w:rFonts w:ascii="Arial" w:eastAsia="Times New Roman" w:hAnsi="Arial" w:cs="Arial"/>
              </w:rPr>
            </w:pPr>
          </w:p>
          <w:p w:rsidR="00A0714F" w:rsidRDefault="00A0714F">
            <w:pPr>
              <w:snapToGrid w:val="0"/>
              <w:spacing w:after="0" w:line="240" w:lineRule="auto"/>
              <w:rPr>
                <w:rFonts w:ascii="Arial" w:eastAsia="Times New Roman" w:hAnsi="Arial" w:cs="Arial"/>
              </w:rPr>
            </w:pPr>
          </w:p>
        </w:tc>
        <w:tc>
          <w:tcPr>
            <w:tcW w:w="3260" w:type="dxa"/>
          </w:tcPr>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 xml:space="preserve">- Анализа на успехот на крајот од годината </w:t>
            </w: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-Извештај од работата на активот за учебната година</w:t>
            </w:r>
          </w:p>
          <w:p w:rsidR="00A0714F" w:rsidRDefault="00A0714F">
            <w:pPr>
              <w:snapToGrid w:val="0"/>
              <w:spacing w:after="0" w:line="240" w:lineRule="auto"/>
              <w:rPr>
                <w:rFonts w:ascii="Arial" w:eastAsia="Times New Roman" w:hAnsi="Arial" w:cs="Arial"/>
                <w:lang w:val="mk-MK"/>
              </w:rPr>
            </w:pPr>
          </w:p>
        </w:tc>
        <w:tc>
          <w:tcPr>
            <w:tcW w:w="1843" w:type="dxa"/>
          </w:tcPr>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Љ. Стамкова</w:t>
            </w:r>
          </w:p>
          <w:p w:rsidR="00A0714F" w:rsidRDefault="002608D1">
            <w:pPr>
              <w:spacing w:after="0" w:line="240" w:lineRule="auto"/>
              <w:rPr>
                <w:rFonts w:ascii="Arial" w:hAnsi="Arial" w:cs="Arial"/>
                <w:lang w:val="mk-MK"/>
              </w:rPr>
            </w:pPr>
            <w:r>
              <w:rPr>
                <w:rFonts w:ascii="Arial" w:hAnsi="Arial" w:cs="Arial"/>
                <w:lang w:val="mk-MK"/>
              </w:rPr>
              <w:t>Љ. Лазарова</w:t>
            </w:r>
          </w:p>
          <w:p w:rsidR="00A0714F" w:rsidRDefault="002608D1">
            <w:pPr>
              <w:spacing w:after="0" w:line="240" w:lineRule="auto"/>
              <w:rPr>
                <w:rFonts w:ascii="Arial" w:hAnsi="Arial" w:cs="Arial"/>
                <w:lang w:val="mk-MK"/>
              </w:rPr>
            </w:pPr>
            <w:r>
              <w:rPr>
                <w:rFonts w:ascii="Arial" w:hAnsi="Arial" w:cs="Arial"/>
                <w:lang w:val="mk-MK"/>
              </w:rPr>
              <w:t>В. Попов</w:t>
            </w:r>
          </w:p>
          <w:p w:rsidR="00A0714F" w:rsidRDefault="002608D1">
            <w:pPr>
              <w:spacing w:after="0" w:line="240" w:lineRule="auto"/>
              <w:rPr>
                <w:rFonts w:ascii="Arial" w:hAnsi="Arial" w:cs="Arial"/>
                <w:lang w:val="mk-MK"/>
              </w:rPr>
            </w:pPr>
            <w:r>
              <w:rPr>
                <w:rFonts w:ascii="Arial" w:hAnsi="Arial" w:cs="Arial"/>
                <w:lang w:val="mk-MK"/>
              </w:rPr>
              <w:t>М.Зајринова</w:t>
            </w:r>
          </w:p>
          <w:p w:rsidR="00A0714F" w:rsidRDefault="002608D1">
            <w:pPr>
              <w:spacing w:after="0" w:line="240" w:lineRule="auto"/>
              <w:rPr>
                <w:rFonts w:ascii="Arial" w:hAnsi="Arial" w:cs="Arial"/>
                <w:lang w:val="mk-MK"/>
              </w:rPr>
            </w:pPr>
            <w:r>
              <w:rPr>
                <w:rFonts w:ascii="Arial" w:hAnsi="Arial" w:cs="Arial"/>
                <w:lang w:val="mk-MK"/>
              </w:rPr>
              <w:t>М. Џотова</w:t>
            </w:r>
          </w:p>
        </w:tc>
        <w:tc>
          <w:tcPr>
            <w:tcW w:w="1418" w:type="dxa"/>
          </w:tcPr>
          <w:p w:rsidR="00A0714F" w:rsidRDefault="00A0714F">
            <w:pPr>
              <w:spacing w:after="0" w:line="240" w:lineRule="auto"/>
              <w:jc w:val="center"/>
              <w:rPr>
                <w:rFonts w:ascii="Arial" w:hAnsi="Arial" w:cs="Arial"/>
              </w:rPr>
            </w:pPr>
          </w:p>
          <w:p w:rsidR="00A0714F" w:rsidRDefault="00A0714F">
            <w:pPr>
              <w:spacing w:after="0" w:line="240" w:lineRule="auto"/>
              <w:jc w:val="center"/>
              <w:rPr>
                <w:rFonts w:ascii="Arial" w:hAnsi="Arial" w:cs="Arial"/>
              </w:rPr>
            </w:pPr>
          </w:p>
          <w:p w:rsidR="00A0714F" w:rsidRDefault="00A0714F">
            <w:pPr>
              <w:spacing w:after="0" w:line="240" w:lineRule="auto"/>
              <w:jc w:val="center"/>
              <w:rPr>
                <w:rFonts w:ascii="Arial" w:hAnsi="Arial" w:cs="Arial"/>
              </w:rPr>
            </w:pPr>
          </w:p>
          <w:p w:rsidR="00A0714F" w:rsidRDefault="002608D1">
            <w:pPr>
              <w:spacing w:after="0" w:line="240" w:lineRule="auto"/>
              <w:jc w:val="center"/>
              <w:rPr>
                <w:rFonts w:ascii="Arial" w:hAnsi="Arial" w:cs="Arial"/>
              </w:rPr>
            </w:pPr>
            <w:r>
              <w:rPr>
                <w:rFonts w:ascii="Arial" w:hAnsi="Arial" w:cs="Arial"/>
              </w:rPr>
              <w:t>Јуни</w:t>
            </w:r>
          </w:p>
        </w:tc>
        <w:tc>
          <w:tcPr>
            <w:tcW w:w="1701" w:type="dxa"/>
          </w:tcPr>
          <w:p w:rsidR="00A0714F" w:rsidRDefault="00A0714F">
            <w:pPr>
              <w:spacing w:after="0" w:line="240" w:lineRule="auto"/>
              <w:rPr>
                <w:rFonts w:ascii="Arial" w:hAnsi="Arial" w:cs="Arial"/>
              </w:rPr>
            </w:pPr>
          </w:p>
          <w:p w:rsidR="00A0714F" w:rsidRDefault="002608D1">
            <w:pPr>
              <w:spacing w:after="0" w:line="240" w:lineRule="auto"/>
              <w:rPr>
                <w:rFonts w:ascii="Arial" w:hAnsi="Arial" w:cs="Arial"/>
                <w:lang w:val="mk-MK"/>
              </w:rPr>
            </w:pPr>
            <w:r>
              <w:rPr>
                <w:rFonts w:ascii="Arial" w:hAnsi="Arial" w:cs="Arial"/>
              </w:rPr>
              <w:t>Интернет,</w:t>
            </w:r>
          </w:p>
          <w:p w:rsidR="00A0714F" w:rsidRDefault="00A0714F">
            <w:pPr>
              <w:spacing w:after="0" w:line="240" w:lineRule="auto"/>
              <w:rPr>
                <w:rFonts w:ascii="Arial" w:hAnsi="Arial" w:cs="Arial"/>
                <w:lang w:val="mk-MK"/>
              </w:rPr>
            </w:pPr>
          </w:p>
          <w:p w:rsidR="00A0714F" w:rsidRDefault="002608D1">
            <w:pPr>
              <w:spacing w:after="0" w:line="240" w:lineRule="auto"/>
              <w:jc w:val="center"/>
              <w:rPr>
                <w:rFonts w:ascii="Arial" w:hAnsi="Arial" w:cs="Arial"/>
                <w:lang w:val="mk-MK"/>
              </w:rPr>
            </w:pPr>
            <w:hyperlink r:id="rId60" w:history="1">
              <w:r>
                <w:rPr>
                  <w:rFonts w:ascii="Arial" w:hAnsi="Arial" w:cs="Arial"/>
                  <w:color w:val="0000FF"/>
                  <w:u w:val="single"/>
                  <w:lang w:val="mk-MK"/>
                </w:rPr>
                <w:t>http://</w:t>
              </w:r>
              <w:r>
                <w:rPr>
                  <w:rFonts w:ascii="Arial" w:hAnsi="Arial" w:cs="Arial"/>
                  <w:color w:val="0000FF"/>
                  <w:u w:val="single"/>
                </w:rPr>
                <w:t>dic</w:t>
              </w:r>
              <w:r>
                <w:rPr>
                  <w:rFonts w:ascii="Arial" w:hAnsi="Arial" w:cs="Arial"/>
                  <w:color w:val="0000FF"/>
                  <w:u w:val="single"/>
                  <w:lang w:val="mk-MK"/>
                </w:rPr>
                <w:t>.gov.mk</w:t>
              </w:r>
            </w:hyperlink>
          </w:p>
          <w:p w:rsidR="00A0714F" w:rsidRDefault="002608D1">
            <w:pPr>
              <w:spacing w:after="0" w:line="240" w:lineRule="auto"/>
              <w:jc w:val="center"/>
              <w:rPr>
                <w:rFonts w:ascii="Arial" w:hAnsi="Arial" w:cs="Arial"/>
                <w:lang w:val="mk-MK"/>
              </w:rPr>
            </w:pPr>
            <w:hyperlink r:id="rId61" w:history="1">
              <w:r>
                <w:rPr>
                  <w:rFonts w:ascii="Arial" w:hAnsi="Arial" w:cs="Arial"/>
                  <w:color w:val="0000FF"/>
                  <w:u w:val="single"/>
                  <w:lang w:val="mk-MK"/>
                </w:rPr>
                <w:t>http://mon.gov.mk</w:t>
              </w:r>
            </w:hyperlink>
          </w:p>
          <w:p w:rsidR="00A0714F" w:rsidRDefault="00A0714F">
            <w:pPr>
              <w:spacing w:after="0" w:line="240" w:lineRule="auto"/>
              <w:jc w:val="center"/>
              <w:rPr>
                <w:rFonts w:ascii="Arial" w:hAnsi="Arial" w:cs="Arial"/>
                <w:lang w:val="mk-MK"/>
              </w:rPr>
            </w:pPr>
          </w:p>
          <w:p w:rsidR="00A0714F" w:rsidRDefault="002608D1">
            <w:pPr>
              <w:spacing w:after="0" w:line="240" w:lineRule="auto"/>
              <w:jc w:val="center"/>
              <w:rPr>
                <w:rFonts w:ascii="Arial" w:hAnsi="Arial" w:cs="Arial"/>
                <w:lang w:val="mk-MK"/>
              </w:rPr>
            </w:pPr>
            <w:hyperlink r:id="rId62" w:history="1">
              <w:r>
                <w:rPr>
                  <w:rFonts w:ascii="Arial" w:hAnsi="Arial" w:cs="Arial"/>
                  <w:color w:val="0000FF"/>
                  <w:u w:val="single"/>
                  <w:lang w:val="mk-MK"/>
                </w:rPr>
                <w:t>http://bro.gov.mk</w:t>
              </w:r>
            </w:hyperlink>
          </w:p>
        </w:tc>
      </w:tr>
    </w:tbl>
    <w:p w:rsidR="00A0714F" w:rsidRDefault="00A0714F">
      <w:pPr>
        <w:spacing w:after="0" w:line="240" w:lineRule="auto"/>
        <w:rPr>
          <w:rFonts w:ascii="Arial" w:eastAsia="Times New Roman" w:hAnsi="Arial" w:cs="Arial"/>
          <w:b/>
          <w:color w:val="00B050"/>
          <w:lang w:val="mk-MK"/>
        </w:rPr>
      </w:pPr>
    </w:p>
    <w:p w:rsidR="00A0714F" w:rsidRDefault="002608D1">
      <w:pPr>
        <w:spacing w:before="120" w:after="0" w:line="240" w:lineRule="auto"/>
        <w:jc w:val="both"/>
        <w:rPr>
          <w:rFonts w:ascii="Arial" w:eastAsia="Times New Roman" w:hAnsi="Arial" w:cs="Arial"/>
          <w:i/>
          <w:lang w:val="mk-MK"/>
        </w:rPr>
      </w:pPr>
      <w:r>
        <w:rPr>
          <w:rFonts w:ascii="Arial" w:hAnsi="Arial" w:cs="Arial"/>
          <w:i/>
          <w:u w:val="single"/>
          <w:lang w:val="mk-MK"/>
        </w:rPr>
        <w:lastRenderedPageBreak/>
        <w:t>Забелешка:</w:t>
      </w:r>
      <w:r>
        <w:rPr>
          <w:rFonts w:ascii="Arial" w:eastAsia="Times New Roman" w:hAnsi="Arial" w:cs="Arial"/>
          <w:lang w:val="mk-MK"/>
        </w:rPr>
        <w:t>По потреба  програмата за работа на стручниот актив</w:t>
      </w:r>
      <w:r>
        <w:rPr>
          <w:rFonts w:ascii="Arial" w:hAnsi="Arial" w:cs="Arial"/>
          <w:lang w:val="mk-MK"/>
        </w:rPr>
        <w:t>на наставници од природно-математичка група</w:t>
      </w:r>
      <w:r>
        <w:rPr>
          <w:rFonts w:ascii="Arial" w:eastAsia="Times New Roman" w:hAnsi="Arial" w:cs="Arial"/>
          <w:lang w:val="mk-MK"/>
        </w:rPr>
        <w:t xml:space="preserve">може да претрпи промени во зависност од актуелни тековни прашања и информации во воспитно  образовната </w:t>
      </w:r>
      <w:r>
        <w:rPr>
          <w:rFonts w:ascii="Arial" w:eastAsia="Times New Roman" w:hAnsi="Arial" w:cs="Arial"/>
          <w:lang w:val="mk-MK"/>
        </w:rPr>
        <w:t>дејност.</w:t>
      </w:r>
    </w:p>
    <w:p w:rsidR="00A0714F" w:rsidRDefault="002608D1">
      <w:pPr>
        <w:suppressAutoHyphens w:val="0"/>
        <w:spacing w:before="120" w:after="0" w:line="240" w:lineRule="auto"/>
        <w:jc w:val="both"/>
        <w:rPr>
          <w:rFonts w:ascii="Arial" w:hAnsi="Arial" w:cs="Arial"/>
          <w:lang w:val="mk-MK"/>
        </w:rPr>
      </w:pPr>
      <w:r>
        <w:rPr>
          <w:rFonts w:ascii="Arial" w:eastAsia="Times New Roman" w:hAnsi="Arial" w:cs="Arial"/>
          <w:i/>
          <w:lang w:val="mk-MK"/>
        </w:rPr>
        <w:t>-</w:t>
      </w:r>
      <w:r>
        <w:rPr>
          <w:rFonts w:ascii="Arial" w:hAnsi="Arial" w:cs="Arial"/>
          <w:lang w:val="mk-MK"/>
        </w:rPr>
        <w:t xml:space="preserve"> Десеминацијата на посетените семинари и обуки се реализира ориентационо, во зависност од датумот кога ќе бидат одржани.</w:t>
      </w:r>
    </w:p>
    <w:p w:rsidR="00A0714F" w:rsidRDefault="00A0714F">
      <w:pPr>
        <w:suppressAutoHyphens w:val="0"/>
        <w:spacing w:before="120" w:after="0" w:line="240" w:lineRule="auto"/>
        <w:jc w:val="both"/>
        <w:rPr>
          <w:rFonts w:ascii="Arial" w:hAnsi="Arial" w:cs="Arial"/>
          <w:b/>
          <w:lang w:val="mk-MK"/>
        </w:rPr>
      </w:pPr>
    </w:p>
    <w:p w:rsidR="00A0714F" w:rsidRDefault="00A0714F">
      <w:pPr>
        <w:suppressAutoHyphens w:val="0"/>
        <w:spacing w:before="120" w:after="0" w:line="240" w:lineRule="auto"/>
        <w:jc w:val="both"/>
        <w:rPr>
          <w:rFonts w:ascii="Arial" w:hAnsi="Arial" w:cs="Arial"/>
          <w:b/>
          <w:lang w:val="mk-MK"/>
        </w:rPr>
      </w:pPr>
    </w:p>
    <w:p w:rsidR="00A0714F" w:rsidRDefault="002608D1">
      <w:pPr>
        <w:spacing w:after="0" w:line="240" w:lineRule="auto"/>
        <w:ind w:firstLine="720"/>
        <w:rPr>
          <w:rFonts w:ascii="Arial" w:hAnsi="Arial" w:cs="Arial"/>
          <w:lang w:val="mk-MK"/>
        </w:rPr>
      </w:pPr>
      <w:r>
        <w:rPr>
          <w:rFonts w:ascii="Arial" w:hAnsi="Arial" w:cs="Arial"/>
          <w:lang w:val="mk-MK"/>
        </w:rPr>
        <w:t>учебна 20</w:t>
      </w:r>
      <w:r>
        <w:rPr>
          <w:rFonts w:ascii="Arial" w:hAnsi="Arial" w:cs="Arial"/>
        </w:rPr>
        <w:t>2</w:t>
      </w:r>
      <w:r>
        <w:rPr>
          <w:rFonts w:ascii="Arial" w:hAnsi="Arial" w:cs="Arial"/>
          <w:lang w:val="mk-MK"/>
        </w:rPr>
        <w:t xml:space="preserve">5/2026 година    </w:t>
      </w:r>
      <w:r>
        <w:rPr>
          <w:rFonts w:ascii="Arial" w:hAnsi="Arial" w:cs="Arial"/>
          <w:lang w:val="mk-MK"/>
        </w:rPr>
        <w:tab/>
      </w:r>
      <w:r>
        <w:rPr>
          <w:rFonts w:ascii="Arial" w:hAnsi="Arial" w:cs="Arial"/>
          <w:lang w:val="mk-MK"/>
        </w:rPr>
        <w:tab/>
      </w:r>
      <w:r>
        <w:rPr>
          <w:rFonts w:ascii="Arial" w:hAnsi="Arial" w:cs="Arial"/>
          <w:lang w:val="mk-MK"/>
        </w:rPr>
        <w:tab/>
        <w:t xml:space="preserve">               Претседател на активот:</w:t>
      </w:r>
    </w:p>
    <w:p w:rsidR="00A0714F" w:rsidRDefault="002608D1">
      <w:pPr>
        <w:spacing w:after="0" w:line="240" w:lineRule="auto"/>
        <w:rPr>
          <w:rFonts w:ascii="Arial" w:hAnsi="Arial" w:cs="Arial"/>
          <w:lang w:val="mk-MK"/>
        </w:rPr>
      </w:pPr>
      <w:r>
        <w:rPr>
          <w:rFonts w:ascii="Arial" w:hAnsi="Arial" w:cs="Arial"/>
          <w:lang w:val="mk-MK"/>
        </w:rPr>
        <w:tab/>
      </w:r>
      <w:r>
        <w:rPr>
          <w:rFonts w:ascii="Arial" w:hAnsi="Arial" w:cs="Arial"/>
          <w:lang w:val="mk-MK"/>
        </w:rPr>
        <w:tab/>
      </w:r>
      <w:r>
        <w:rPr>
          <w:rFonts w:ascii="Arial" w:hAnsi="Arial" w:cs="Arial"/>
          <w:lang w:val="mk-MK"/>
        </w:rPr>
        <w:tab/>
      </w:r>
      <w:r>
        <w:rPr>
          <w:rFonts w:ascii="Arial" w:hAnsi="Arial" w:cs="Arial"/>
          <w:lang w:val="mk-MK"/>
        </w:rPr>
        <w:tab/>
      </w:r>
      <w:r>
        <w:rPr>
          <w:rFonts w:ascii="Arial" w:hAnsi="Arial" w:cs="Arial"/>
          <w:lang w:val="mk-MK"/>
        </w:rPr>
        <w:tab/>
      </w:r>
      <w:r>
        <w:rPr>
          <w:rFonts w:ascii="Arial" w:hAnsi="Arial" w:cs="Arial"/>
          <w:lang w:val="mk-MK"/>
        </w:rPr>
        <w:tab/>
      </w:r>
      <w:r>
        <w:rPr>
          <w:rFonts w:ascii="Arial" w:hAnsi="Arial" w:cs="Arial"/>
          <w:lang w:val="mk-MK"/>
        </w:rPr>
        <w:tab/>
      </w:r>
      <w:r>
        <w:rPr>
          <w:rFonts w:ascii="Arial" w:hAnsi="Arial" w:cs="Arial"/>
          <w:lang w:val="mk-MK"/>
        </w:rPr>
        <w:tab/>
        <w:t xml:space="preserve">          Љилјана Стамкова</w:t>
      </w: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jc w:val="center"/>
        <w:rPr>
          <w:rFonts w:ascii="Arial" w:hAnsi="Arial" w:cs="Arial"/>
          <w:b/>
          <w:lang w:val="mk-MK"/>
        </w:rPr>
      </w:pPr>
    </w:p>
    <w:p w:rsidR="00A0714F" w:rsidRDefault="002608D1">
      <w:pPr>
        <w:spacing w:after="0" w:line="240" w:lineRule="auto"/>
        <w:jc w:val="center"/>
        <w:rPr>
          <w:rFonts w:ascii="Arial" w:hAnsi="Arial" w:cs="Arial"/>
          <w:b/>
          <w:lang w:val="mk-MK"/>
        </w:rPr>
      </w:pPr>
      <w:r>
        <w:rPr>
          <w:rFonts w:ascii="Arial" w:hAnsi="Arial" w:cs="Arial"/>
          <w:b/>
          <w:lang w:val="mk-MK"/>
        </w:rPr>
        <w:t>ГОДИШНА ПРОГРАМА</w:t>
      </w:r>
    </w:p>
    <w:p w:rsidR="00A0714F" w:rsidRDefault="00A0714F">
      <w:pPr>
        <w:spacing w:after="0" w:line="240" w:lineRule="auto"/>
        <w:jc w:val="center"/>
        <w:rPr>
          <w:rFonts w:ascii="Arial" w:hAnsi="Arial" w:cs="Arial"/>
          <w:b/>
          <w:lang w:val="mk-MK"/>
        </w:rPr>
      </w:pPr>
    </w:p>
    <w:p w:rsidR="00A0714F" w:rsidRDefault="002608D1">
      <w:pPr>
        <w:spacing w:after="0" w:line="240" w:lineRule="auto"/>
        <w:jc w:val="center"/>
        <w:rPr>
          <w:rFonts w:ascii="Arial" w:hAnsi="Arial" w:cs="Arial"/>
          <w:b/>
          <w:lang w:val="mk-MK"/>
        </w:rPr>
      </w:pPr>
      <w:r>
        <w:rPr>
          <w:rFonts w:ascii="Arial" w:hAnsi="Arial" w:cs="Arial"/>
          <w:b/>
          <w:lang w:val="mk-MK"/>
        </w:rPr>
        <w:t>За  работа на стручен актив на наставници од предметна настава за физичко и здравствено,музичко и ликовно образование во учебната 20</w:t>
      </w:r>
      <w:r>
        <w:rPr>
          <w:rFonts w:ascii="Arial" w:hAnsi="Arial" w:cs="Arial"/>
          <w:b/>
        </w:rPr>
        <w:t>2</w:t>
      </w:r>
      <w:r>
        <w:rPr>
          <w:rFonts w:ascii="Arial" w:hAnsi="Arial" w:cs="Arial"/>
          <w:b/>
          <w:lang w:val="mk-MK"/>
        </w:rPr>
        <w:t>5/2026 година</w:t>
      </w:r>
    </w:p>
    <w:p w:rsidR="00A0714F" w:rsidRDefault="002608D1">
      <w:pPr>
        <w:spacing w:after="0" w:line="240" w:lineRule="auto"/>
        <w:ind w:firstLine="720"/>
        <w:rPr>
          <w:rFonts w:ascii="Arial" w:hAnsi="Arial" w:cs="Arial"/>
          <w:b/>
          <w:lang w:val="mk-MK"/>
        </w:rPr>
      </w:pPr>
      <w:r>
        <w:rPr>
          <w:rFonts w:ascii="Arial" w:hAnsi="Arial" w:cs="Arial"/>
          <w:b/>
          <w:lang w:val="mk-MK"/>
        </w:rPr>
        <w:t>Членови на стручниот актив се:</w:t>
      </w:r>
    </w:p>
    <w:p w:rsidR="00A0714F" w:rsidRDefault="00A0714F">
      <w:pPr>
        <w:spacing w:after="0" w:line="240" w:lineRule="auto"/>
        <w:ind w:firstLine="720"/>
        <w:rPr>
          <w:rFonts w:ascii="Arial" w:hAnsi="Arial" w:cs="Arial"/>
          <w:lang w:val="mk-MK"/>
        </w:rPr>
      </w:pPr>
    </w:p>
    <w:p w:rsidR="00A0714F" w:rsidRDefault="002608D1">
      <w:pPr>
        <w:numPr>
          <w:ilvl w:val="0"/>
          <w:numId w:val="20"/>
        </w:numPr>
        <w:suppressAutoHyphens w:val="0"/>
        <w:spacing w:after="0" w:line="240" w:lineRule="auto"/>
        <w:contextualSpacing/>
        <w:rPr>
          <w:rFonts w:ascii="Arial" w:hAnsi="Arial" w:cs="Arial"/>
          <w:lang w:val="mk-MK"/>
        </w:rPr>
      </w:pPr>
      <w:r>
        <w:rPr>
          <w:rFonts w:ascii="Arial" w:hAnsi="Arial" w:cs="Arial"/>
          <w:lang w:val="mk-MK"/>
        </w:rPr>
        <w:t xml:space="preserve">Момчило Делев – наставник по музичко образование </w:t>
      </w:r>
    </w:p>
    <w:p w:rsidR="00A0714F" w:rsidRDefault="002608D1">
      <w:pPr>
        <w:numPr>
          <w:ilvl w:val="0"/>
          <w:numId w:val="20"/>
        </w:numPr>
        <w:suppressAutoHyphens w:val="0"/>
        <w:spacing w:after="0" w:line="240" w:lineRule="auto"/>
        <w:contextualSpacing/>
        <w:rPr>
          <w:rFonts w:ascii="Arial" w:hAnsi="Arial" w:cs="Arial"/>
          <w:lang w:val="mk-MK"/>
        </w:rPr>
      </w:pPr>
      <w:r>
        <w:rPr>
          <w:rFonts w:ascii="Arial" w:hAnsi="Arial" w:cs="Arial"/>
          <w:lang w:val="mk-MK"/>
        </w:rPr>
        <w:t>Бојана Танова – наставник</w:t>
      </w:r>
      <w:r>
        <w:rPr>
          <w:rFonts w:ascii="Arial" w:hAnsi="Arial" w:cs="Arial"/>
          <w:lang w:val="mk-MK"/>
        </w:rPr>
        <w:t xml:space="preserve"> по физичко и здравствено образование</w:t>
      </w:r>
    </w:p>
    <w:p w:rsidR="00A0714F" w:rsidRDefault="002608D1">
      <w:pPr>
        <w:numPr>
          <w:ilvl w:val="0"/>
          <w:numId w:val="20"/>
        </w:numPr>
        <w:suppressAutoHyphens w:val="0"/>
        <w:spacing w:after="0" w:line="240" w:lineRule="auto"/>
        <w:contextualSpacing/>
        <w:rPr>
          <w:rFonts w:ascii="Arial" w:hAnsi="Arial" w:cs="Arial"/>
          <w:lang w:val="mk-MK"/>
        </w:rPr>
      </w:pPr>
      <w:r>
        <w:rPr>
          <w:rFonts w:ascii="Arial" w:hAnsi="Arial" w:cs="Arial"/>
          <w:lang w:val="mk-MK"/>
        </w:rPr>
        <w:t>Доне Ристовски – наставник по физичко и здравствено образование- претседател</w:t>
      </w:r>
    </w:p>
    <w:p w:rsidR="00A0714F" w:rsidRDefault="002608D1">
      <w:pPr>
        <w:numPr>
          <w:ilvl w:val="0"/>
          <w:numId w:val="20"/>
        </w:numPr>
        <w:suppressAutoHyphens w:val="0"/>
        <w:spacing w:after="0" w:line="240" w:lineRule="auto"/>
        <w:contextualSpacing/>
        <w:rPr>
          <w:rFonts w:ascii="Arial" w:hAnsi="Arial" w:cs="Arial"/>
          <w:lang w:val="mk-MK"/>
        </w:rPr>
      </w:pPr>
      <w:r>
        <w:rPr>
          <w:rFonts w:ascii="Arial" w:eastAsia="Arial" w:hAnsi="Arial" w:cs="Arial"/>
          <w:lang w:val="mk-MK" w:eastAsia="en-US"/>
        </w:rPr>
        <w:t>Анамарија Митриќеска</w:t>
      </w:r>
      <w:r>
        <w:rPr>
          <w:rFonts w:ascii="Arial" w:eastAsia="Times New Roman" w:hAnsi="Arial" w:cs="Arial"/>
          <w:kern w:val="1"/>
          <w:lang w:val="mk-MK" w:eastAsia="en-US"/>
        </w:rPr>
        <w:t>-Кал</w:t>
      </w:r>
      <w:r>
        <w:rPr>
          <w:rFonts w:ascii="Arial" w:eastAsia="Times New Roman" w:hAnsi="Arial" w:cs="Arial"/>
          <w:kern w:val="1"/>
          <w:lang w:eastAsia="en-US"/>
        </w:rPr>
        <w:t>'</w:t>
      </w:r>
      <w:r>
        <w:rPr>
          <w:rFonts w:ascii="Arial" w:eastAsia="Times New Roman" w:hAnsi="Arial" w:cs="Arial"/>
          <w:kern w:val="1"/>
          <w:lang w:val="mk-MK" w:eastAsia="en-US"/>
        </w:rPr>
        <w:t>чева</w:t>
      </w:r>
      <w:r>
        <w:rPr>
          <w:rFonts w:ascii="Arial" w:hAnsi="Arial" w:cs="Arial"/>
          <w:lang w:val="mk-MK"/>
        </w:rPr>
        <w:t xml:space="preserve"> – наставник по ликовно образование</w:t>
      </w:r>
    </w:p>
    <w:p w:rsidR="00A0714F" w:rsidRDefault="00A0714F">
      <w:pPr>
        <w:ind w:left="360"/>
        <w:contextualSpacing/>
        <w:rPr>
          <w:rFonts w:ascii="Arial" w:hAnsi="Arial" w:cs="Arial"/>
          <w:lang w:val="mk-MK"/>
        </w:rPr>
      </w:pPr>
    </w:p>
    <w:p w:rsidR="00A0714F" w:rsidRDefault="002608D1">
      <w:pPr>
        <w:contextualSpacing/>
        <w:rPr>
          <w:rFonts w:ascii="Arial" w:hAnsi="Arial" w:cs="Arial"/>
          <w:lang w:val="mk-MK" w:eastAsia="en-US"/>
        </w:rPr>
      </w:pPr>
      <w:r>
        <w:rPr>
          <w:rFonts w:ascii="Arial" w:hAnsi="Arial" w:cs="Arial"/>
          <w:lang w:val="mk-MK" w:eastAsia="en-US"/>
        </w:rPr>
        <w:t>Стручниот актив ќе работи по сопствена програма, а програмата ќе ја реализи</w:t>
      </w:r>
      <w:r>
        <w:rPr>
          <w:rFonts w:ascii="Arial" w:hAnsi="Arial" w:cs="Arial"/>
          <w:lang w:val="mk-MK" w:eastAsia="en-US"/>
        </w:rPr>
        <w:t>ра во соработка со педагогот,дефектологот и директорот. Ќе бидат застапени следниве содрини и активности:</w:t>
      </w:r>
    </w:p>
    <w:p w:rsidR="00A0714F" w:rsidRDefault="00A0714F">
      <w:pPr>
        <w:contextualSpacing/>
        <w:rPr>
          <w:rFonts w:ascii="Arial" w:hAnsi="Arial" w:cs="Arial"/>
          <w:b/>
          <w:lang w:val="mk-MK" w:eastAsia="en-US"/>
        </w:rPr>
      </w:pPr>
    </w:p>
    <w:p w:rsidR="00A0714F" w:rsidRDefault="00A0714F">
      <w:pPr>
        <w:spacing w:after="0" w:line="240" w:lineRule="auto"/>
        <w:jc w:val="center"/>
        <w:rPr>
          <w:rFonts w:ascii="Arial" w:hAnsi="Arial" w:cs="Arial"/>
          <w:b/>
          <w:lang w:val="mk-MK"/>
        </w:rPr>
      </w:pP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985"/>
        <w:gridCol w:w="2977"/>
        <w:gridCol w:w="1843"/>
        <w:gridCol w:w="1417"/>
        <w:gridCol w:w="1985"/>
      </w:tblGrid>
      <w:tr w:rsidR="00A0714F">
        <w:tc>
          <w:tcPr>
            <w:tcW w:w="709" w:type="dxa"/>
            <w:shd w:val="clear" w:color="auto" w:fill="D6E3BC"/>
          </w:tcPr>
          <w:p w:rsidR="00A0714F" w:rsidRDefault="002608D1">
            <w:pPr>
              <w:spacing w:after="0" w:line="240" w:lineRule="auto"/>
              <w:jc w:val="center"/>
              <w:rPr>
                <w:rFonts w:ascii="Arial" w:hAnsi="Arial" w:cs="Arial"/>
                <w:b/>
                <w:lang w:val="mk-MK"/>
              </w:rPr>
            </w:pPr>
            <w:r>
              <w:rPr>
                <w:rFonts w:ascii="Arial" w:hAnsi="Arial" w:cs="Arial"/>
                <w:b/>
              </w:rPr>
              <w:t>Ред</w:t>
            </w:r>
          </w:p>
          <w:p w:rsidR="00A0714F" w:rsidRDefault="002608D1">
            <w:pPr>
              <w:spacing w:after="0" w:line="240" w:lineRule="auto"/>
              <w:jc w:val="center"/>
              <w:rPr>
                <w:rFonts w:ascii="Arial" w:hAnsi="Arial" w:cs="Arial"/>
                <w:b/>
              </w:rPr>
            </w:pPr>
            <w:r>
              <w:rPr>
                <w:rFonts w:ascii="Arial" w:hAnsi="Arial" w:cs="Arial"/>
                <w:b/>
                <w:lang w:val="mk-MK"/>
              </w:rPr>
              <w:t>бр.</w:t>
            </w:r>
          </w:p>
        </w:tc>
        <w:tc>
          <w:tcPr>
            <w:tcW w:w="1985" w:type="dxa"/>
            <w:shd w:val="clear" w:color="auto" w:fill="D6E3BC"/>
          </w:tcPr>
          <w:p w:rsidR="00A0714F" w:rsidRDefault="002608D1">
            <w:pPr>
              <w:spacing w:after="0" w:line="240" w:lineRule="auto"/>
              <w:jc w:val="center"/>
              <w:rPr>
                <w:rFonts w:ascii="Arial" w:hAnsi="Arial" w:cs="Arial"/>
                <w:b/>
              </w:rPr>
            </w:pPr>
            <w:r>
              <w:rPr>
                <w:rFonts w:ascii="Arial" w:hAnsi="Arial" w:cs="Arial"/>
                <w:b/>
              </w:rPr>
              <w:t>цели</w:t>
            </w:r>
          </w:p>
        </w:tc>
        <w:tc>
          <w:tcPr>
            <w:tcW w:w="2977" w:type="dxa"/>
            <w:shd w:val="clear" w:color="auto" w:fill="D6E3BC"/>
          </w:tcPr>
          <w:p w:rsidR="00A0714F" w:rsidRDefault="002608D1">
            <w:pPr>
              <w:spacing w:after="0" w:line="240" w:lineRule="auto"/>
              <w:jc w:val="center"/>
              <w:rPr>
                <w:rFonts w:ascii="Arial" w:hAnsi="Arial" w:cs="Arial"/>
                <w:b/>
              </w:rPr>
            </w:pPr>
            <w:r>
              <w:rPr>
                <w:rFonts w:ascii="Arial" w:hAnsi="Arial" w:cs="Arial"/>
                <w:b/>
              </w:rPr>
              <w:t>Содржини</w:t>
            </w:r>
          </w:p>
        </w:tc>
        <w:tc>
          <w:tcPr>
            <w:tcW w:w="1843" w:type="dxa"/>
            <w:shd w:val="clear" w:color="auto" w:fill="D6E3BC"/>
          </w:tcPr>
          <w:p w:rsidR="00A0714F" w:rsidRDefault="002608D1">
            <w:pPr>
              <w:spacing w:after="0" w:line="240" w:lineRule="auto"/>
              <w:jc w:val="center"/>
              <w:rPr>
                <w:rFonts w:ascii="Arial" w:hAnsi="Arial" w:cs="Arial"/>
                <w:b/>
              </w:rPr>
            </w:pPr>
            <w:r>
              <w:rPr>
                <w:rFonts w:ascii="Arial" w:hAnsi="Arial" w:cs="Arial"/>
                <w:b/>
              </w:rPr>
              <w:t>реализатори</w:t>
            </w:r>
          </w:p>
        </w:tc>
        <w:tc>
          <w:tcPr>
            <w:tcW w:w="1417" w:type="dxa"/>
            <w:shd w:val="clear" w:color="auto" w:fill="D6E3BC"/>
          </w:tcPr>
          <w:p w:rsidR="00A0714F" w:rsidRDefault="002608D1">
            <w:pPr>
              <w:spacing w:after="0" w:line="240" w:lineRule="auto"/>
              <w:jc w:val="center"/>
              <w:rPr>
                <w:rFonts w:ascii="Arial" w:hAnsi="Arial" w:cs="Arial"/>
                <w:b/>
              </w:rPr>
            </w:pPr>
            <w:r>
              <w:rPr>
                <w:rFonts w:ascii="Arial" w:hAnsi="Arial" w:cs="Arial"/>
                <w:b/>
              </w:rPr>
              <w:t>Време на</w:t>
            </w:r>
          </w:p>
          <w:p w:rsidR="00A0714F" w:rsidRDefault="002608D1">
            <w:pPr>
              <w:spacing w:after="0" w:line="240" w:lineRule="auto"/>
              <w:jc w:val="center"/>
              <w:rPr>
                <w:rFonts w:ascii="Arial" w:hAnsi="Arial" w:cs="Arial"/>
                <w:b/>
              </w:rPr>
            </w:pPr>
            <w:r>
              <w:rPr>
                <w:rFonts w:ascii="Arial" w:hAnsi="Arial" w:cs="Arial"/>
                <w:b/>
              </w:rPr>
              <w:t>реализа.</w:t>
            </w:r>
          </w:p>
        </w:tc>
        <w:tc>
          <w:tcPr>
            <w:tcW w:w="1985" w:type="dxa"/>
            <w:shd w:val="clear" w:color="auto" w:fill="D6E3BC"/>
          </w:tcPr>
          <w:p w:rsidR="00A0714F" w:rsidRDefault="002608D1">
            <w:pPr>
              <w:spacing w:after="0" w:line="240" w:lineRule="auto"/>
              <w:jc w:val="center"/>
              <w:rPr>
                <w:rFonts w:ascii="Arial" w:hAnsi="Arial" w:cs="Arial"/>
                <w:b/>
              </w:rPr>
            </w:pPr>
            <w:r>
              <w:rPr>
                <w:rFonts w:ascii="Arial" w:hAnsi="Arial" w:cs="Arial"/>
                <w:b/>
              </w:rPr>
              <w:t>Ресурси</w:t>
            </w:r>
          </w:p>
        </w:tc>
      </w:tr>
      <w:tr w:rsidR="00A0714F">
        <w:tc>
          <w:tcPr>
            <w:tcW w:w="709" w:type="dxa"/>
          </w:tcPr>
          <w:p w:rsidR="00A0714F" w:rsidRDefault="002608D1">
            <w:pPr>
              <w:spacing w:after="0" w:line="240" w:lineRule="auto"/>
              <w:jc w:val="center"/>
              <w:rPr>
                <w:rFonts w:ascii="Arial" w:hAnsi="Arial" w:cs="Arial"/>
              </w:rPr>
            </w:pPr>
            <w:r>
              <w:rPr>
                <w:rFonts w:ascii="Arial" w:hAnsi="Arial" w:cs="Arial"/>
              </w:rPr>
              <w:t>1.</w:t>
            </w:r>
          </w:p>
        </w:tc>
        <w:tc>
          <w:tcPr>
            <w:tcW w:w="1985" w:type="dxa"/>
          </w:tcPr>
          <w:p w:rsidR="00A0714F" w:rsidRDefault="002608D1">
            <w:pPr>
              <w:snapToGrid w:val="0"/>
              <w:spacing w:after="0" w:line="240" w:lineRule="auto"/>
              <w:rPr>
                <w:rFonts w:ascii="Arial" w:eastAsia="Times New Roman" w:hAnsi="Arial" w:cs="Arial"/>
              </w:rPr>
            </w:pPr>
            <w:r>
              <w:rPr>
                <w:rFonts w:ascii="Arial" w:eastAsia="Times New Roman" w:hAnsi="Arial" w:cs="Arial"/>
              </w:rPr>
              <w:t>Подготовка за реализација на воспитно-образовната работа во текот на учебната година</w:t>
            </w:r>
          </w:p>
          <w:p w:rsidR="00A0714F" w:rsidRDefault="00A0714F">
            <w:pPr>
              <w:snapToGrid w:val="0"/>
              <w:spacing w:after="0" w:line="240" w:lineRule="auto"/>
              <w:rPr>
                <w:rFonts w:ascii="Arial" w:eastAsia="Times New Roman" w:hAnsi="Arial" w:cs="Arial"/>
              </w:rPr>
            </w:pPr>
          </w:p>
          <w:p w:rsidR="00A0714F" w:rsidRDefault="00A0714F">
            <w:pPr>
              <w:snapToGrid w:val="0"/>
              <w:spacing w:after="0" w:line="240" w:lineRule="auto"/>
              <w:rPr>
                <w:rFonts w:ascii="Arial" w:eastAsia="Times New Roman" w:hAnsi="Arial" w:cs="Arial"/>
              </w:rPr>
            </w:pPr>
          </w:p>
          <w:p w:rsidR="00A0714F" w:rsidRDefault="00A0714F">
            <w:pPr>
              <w:snapToGrid w:val="0"/>
              <w:spacing w:after="0" w:line="240" w:lineRule="auto"/>
              <w:rPr>
                <w:rFonts w:ascii="Arial" w:eastAsia="Times New Roman" w:hAnsi="Arial" w:cs="Arial"/>
              </w:rPr>
            </w:pPr>
          </w:p>
          <w:p w:rsidR="00A0714F" w:rsidRDefault="00A0714F">
            <w:pPr>
              <w:snapToGrid w:val="0"/>
              <w:spacing w:after="0" w:line="240" w:lineRule="auto"/>
              <w:rPr>
                <w:rFonts w:ascii="Arial" w:eastAsia="Times New Roman" w:hAnsi="Arial" w:cs="Arial"/>
              </w:rPr>
            </w:pPr>
          </w:p>
          <w:p w:rsidR="00A0714F" w:rsidRDefault="00A0714F">
            <w:pPr>
              <w:spacing w:after="0" w:line="240" w:lineRule="auto"/>
              <w:rPr>
                <w:rFonts w:ascii="Arial" w:eastAsia="Times New Roman" w:hAnsi="Arial" w:cs="Arial"/>
              </w:rPr>
            </w:pPr>
          </w:p>
        </w:tc>
        <w:tc>
          <w:tcPr>
            <w:tcW w:w="2977" w:type="dxa"/>
          </w:tcPr>
          <w:p w:rsidR="00A0714F" w:rsidRDefault="002608D1">
            <w:pPr>
              <w:spacing w:after="0" w:line="240" w:lineRule="auto"/>
              <w:rPr>
                <w:rFonts w:ascii="Arial" w:eastAsia="Times New Roman" w:hAnsi="Arial" w:cs="Arial"/>
                <w:lang w:val="mk-MK"/>
              </w:rPr>
            </w:pPr>
            <w:r>
              <w:rPr>
                <w:rFonts w:ascii="Arial" w:eastAsia="Times New Roman" w:hAnsi="Arial" w:cs="Arial"/>
              </w:rPr>
              <w:t>- Консултации за успешна изработка на глобални и тематски планирања по сите наставни предмети со интеграција на ЕКО стандардите</w:t>
            </w:r>
            <w:r>
              <w:rPr>
                <w:rFonts w:ascii="Arial" w:eastAsia="Times New Roman" w:hAnsi="Arial" w:cs="Arial"/>
                <w:lang w:val="mk-MK"/>
              </w:rPr>
              <w:t>, содржини од МИО</w:t>
            </w:r>
            <w:r>
              <w:rPr>
                <w:rFonts w:ascii="Arial" w:eastAsia="Times New Roman" w:hAnsi="Arial" w:cs="Arial"/>
              </w:rPr>
              <w:t xml:space="preserve"> во наставни содржини и примена на ИКТ во наставата;</w:t>
            </w:r>
          </w:p>
          <w:p w:rsidR="00A0714F" w:rsidRDefault="00A0714F">
            <w:pPr>
              <w:spacing w:after="0" w:line="240" w:lineRule="auto"/>
              <w:rPr>
                <w:rFonts w:ascii="Arial" w:eastAsia="Times New Roman" w:hAnsi="Arial" w:cs="Arial"/>
                <w:lang w:val="mk-MK"/>
              </w:rPr>
            </w:pPr>
          </w:p>
          <w:p w:rsidR="00A0714F" w:rsidRDefault="002608D1">
            <w:pPr>
              <w:spacing w:after="0" w:line="240" w:lineRule="auto"/>
              <w:rPr>
                <w:rFonts w:ascii="Arial" w:eastAsia="Times New Roman" w:hAnsi="Arial" w:cs="Arial"/>
                <w:lang w:val="mk-MK"/>
              </w:rPr>
            </w:pPr>
            <w:r>
              <w:rPr>
                <w:rFonts w:ascii="Arial" w:eastAsia="Times New Roman" w:hAnsi="Arial" w:cs="Arial"/>
                <w:lang w:val="mk-MK"/>
              </w:rPr>
              <w:t xml:space="preserve">-Посочување линкови до наставни материјали и </w:t>
            </w:r>
            <w:r>
              <w:rPr>
                <w:rFonts w:ascii="Arial" w:eastAsia="Times New Roman" w:hAnsi="Arial" w:cs="Arial"/>
                <w:lang w:val="mk-MK"/>
              </w:rPr>
              <w:t>електронски содржини</w:t>
            </w:r>
          </w:p>
          <w:p w:rsidR="00A0714F" w:rsidRDefault="00A0714F">
            <w:pPr>
              <w:spacing w:after="0" w:line="240" w:lineRule="auto"/>
              <w:rPr>
                <w:rFonts w:ascii="Arial" w:eastAsia="Times New Roman" w:hAnsi="Arial" w:cs="Arial"/>
                <w:lang w:val="mk-MK"/>
              </w:rPr>
            </w:pPr>
          </w:p>
          <w:p w:rsidR="00A0714F" w:rsidRDefault="002608D1">
            <w:pPr>
              <w:spacing w:after="0" w:line="240" w:lineRule="auto"/>
              <w:rPr>
                <w:rFonts w:ascii="Arial" w:eastAsia="Times New Roman" w:hAnsi="Arial" w:cs="Arial"/>
                <w:lang w:val="mk-MK"/>
              </w:rPr>
            </w:pPr>
            <w:r>
              <w:rPr>
                <w:rFonts w:ascii="Arial" w:eastAsia="Times New Roman" w:hAnsi="Arial" w:cs="Arial"/>
                <w:lang w:val="mk-MK"/>
              </w:rPr>
              <w:t>- Планирање на посети на изложби и културни и спортски манифестации</w:t>
            </w:r>
          </w:p>
          <w:p w:rsidR="00A0714F" w:rsidRDefault="00A0714F">
            <w:pPr>
              <w:spacing w:after="0" w:line="240" w:lineRule="auto"/>
              <w:rPr>
                <w:rFonts w:ascii="Arial" w:eastAsia="Times New Roman" w:hAnsi="Arial" w:cs="Arial"/>
                <w:lang w:val="mk-MK"/>
              </w:rPr>
            </w:pPr>
          </w:p>
          <w:p w:rsidR="00A0714F" w:rsidRDefault="002608D1">
            <w:pPr>
              <w:spacing w:after="0" w:line="240" w:lineRule="auto"/>
              <w:rPr>
                <w:rFonts w:ascii="Arial" w:eastAsia="Times New Roman" w:hAnsi="Arial" w:cs="Arial"/>
                <w:lang w:val="mk-MK"/>
              </w:rPr>
            </w:pPr>
            <w:r>
              <w:rPr>
                <w:rFonts w:ascii="Arial" w:eastAsia="Times New Roman" w:hAnsi="Arial" w:cs="Arial"/>
                <w:lang w:val="mk-MK"/>
              </w:rPr>
              <w:t xml:space="preserve">- Дисиминација и </w:t>
            </w:r>
            <w:r>
              <w:rPr>
                <w:rFonts w:ascii="Arial" w:eastAsia="Times New Roman" w:hAnsi="Arial" w:cs="Arial"/>
                <w:lang w:val="mk-MK"/>
              </w:rPr>
              <w:lastRenderedPageBreak/>
              <w:t>известување од посетени обуки и семинари</w:t>
            </w:r>
          </w:p>
          <w:p w:rsidR="00A0714F" w:rsidRDefault="00A0714F">
            <w:pPr>
              <w:spacing w:after="0" w:line="240" w:lineRule="auto"/>
              <w:rPr>
                <w:rFonts w:ascii="Arial" w:eastAsia="Times New Roman" w:hAnsi="Arial" w:cs="Arial"/>
                <w:lang w:val="mk-MK"/>
              </w:rPr>
            </w:pPr>
          </w:p>
        </w:tc>
        <w:tc>
          <w:tcPr>
            <w:tcW w:w="1843" w:type="dxa"/>
          </w:tcPr>
          <w:p w:rsidR="00A0714F" w:rsidRDefault="002608D1">
            <w:pPr>
              <w:spacing w:after="0" w:line="240" w:lineRule="auto"/>
              <w:rPr>
                <w:rFonts w:ascii="Arial" w:hAnsi="Arial" w:cs="Arial"/>
                <w:lang w:val="mk-MK"/>
              </w:rPr>
            </w:pPr>
            <w:r>
              <w:rPr>
                <w:rFonts w:ascii="Arial" w:hAnsi="Arial" w:cs="Arial"/>
                <w:lang w:val="mk-MK"/>
              </w:rPr>
              <w:lastRenderedPageBreak/>
              <w:t>М.Делев</w:t>
            </w:r>
          </w:p>
          <w:p w:rsidR="00A0714F" w:rsidRDefault="002608D1">
            <w:pPr>
              <w:spacing w:after="0" w:line="240" w:lineRule="auto"/>
              <w:rPr>
                <w:rFonts w:ascii="Arial" w:hAnsi="Arial" w:cs="Arial"/>
                <w:lang w:val="mk-MK"/>
              </w:rPr>
            </w:pPr>
            <w:r>
              <w:rPr>
                <w:rFonts w:ascii="Arial" w:hAnsi="Arial" w:cs="Arial"/>
                <w:lang w:val="mk-MK"/>
              </w:rPr>
              <w:t>Б. Танова</w:t>
            </w:r>
          </w:p>
          <w:p w:rsidR="00A0714F" w:rsidRDefault="002608D1">
            <w:pPr>
              <w:spacing w:after="0" w:line="240" w:lineRule="auto"/>
              <w:rPr>
                <w:rFonts w:ascii="Arial" w:hAnsi="Arial" w:cs="Arial"/>
                <w:lang w:val="mk-MK"/>
              </w:rPr>
            </w:pPr>
            <w:r>
              <w:rPr>
                <w:rFonts w:ascii="Arial" w:hAnsi="Arial" w:cs="Arial"/>
                <w:lang w:val="mk-MK"/>
              </w:rPr>
              <w:t>Д. Ристовски</w:t>
            </w:r>
          </w:p>
          <w:p w:rsidR="00A0714F" w:rsidRDefault="002608D1">
            <w:pPr>
              <w:spacing w:after="0" w:line="240" w:lineRule="auto"/>
              <w:rPr>
                <w:rFonts w:ascii="Arial" w:hAnsi="Arial" w:cs="Arial"/>
                <w:lang w:val="mk-MK"/>
              </w:rPr>
            </w:pPr>
            <w:r>
              <w:rPr>
                <w:rFonts w:ascii="Arial" w:hAnsi="Arial" w:cs="Arial"/>
                <w:lang w:val="mk-MK"/>
              </w:rPr>
              <w:t xml:space="preserve">А.М. </w:t>
            </w:r>
            <w:r>
              <w:rPr>
                <w:rFonts w:ascii="Arial" w:eastAsia="Times New Roman" w:hAnsi="Arial" w:cs="Arial"/>
                <w:kern w:val="1"/>
                <w:lang w:val="mk-MK" w:eastAsia="en-US"/>
              </w:rPr>
              <w:t>Кал</w:t>
            </w:r>
            <w:r>
              <w:rPr>
                <w:rFonts w:ascii="Arial" w:eastAsia="Times New Roman" w:hAnsi="Arial" w:cs="Arial"/>
                <w:kern w:val="1"/>
                <w:lang w:eastAsia="en-US"/>
              </w:rPr>
              <w:t>'</w:t>
            </w:r>
            <w:r>
              <w:rPr>
                <w:rFonts w:ascii="Arial" w:eastAsia="Times New Roman" w:hAnsi="Arial" w:cs="Arial"/>
                <w:kern w:val="1"/>
                <w:lang w:val="mk-MK" w:eastAsia="en-US"/>
              </w:rPr>
              <w:t>чева</w:t>
            </w:r>
          </w:p>
        </w:tc>
        <w:tc>
          <w:tcPr>
            <w:tcW w:w="1417" w:type="dxa"/>
          </w:tcPr>
          <w:p w:rsidR="00A0714F" w:rsidRDefault="002608D1">
            <w:pPr>
              <w:spacing w:after="0" w:line="240" w:lineRule="auto"/>
              <w:jc w:val="center"/>
              <w:rPr>
                <w:rFonts w:ascii="Arial" w:hAnsi="Arial" w:cs="Arial"/>
              </w:rPr>
            </w:pPr>
            <w:r>
              <w:rPr>
                <w:rFonts w:ascii="Arial" w:hAnsi="Arial" w:cs="Arial"/>
              </w:rPr>
              <w:t>Август</w:t>
            </w:r>
          </w:p>
        </w:tc>
        <w:tc>
          <w:tcPr>
            <w:tcW w:w="1985" w:type="dxa"/>
          </w:tcPr>
          <w:p w:rsidR="00A0714F" w:rsidRDefault="002608D1">
            <w:pPr>
              <w:spacing w:after="0" w:line="240" w:lineRule="auto"/>
              <w:rPr>
                <w:rFonts w:ascii="Arial" w:hAnsi="Arial" w:cs="Arial"/>
                <w:lang w:val="mk-MK" w:eastAsia="en-US"/>
              </w:rPr>
            </w:pPr>
            <w:r>
              <w:rPr>
                <w:rFonts w:ascii="Arial" w:hAnsi="Arial" w:cs="Arial"/>
                <w:lang w:val="mk-MK" w:eastAsia="en-US"/>
              </w:rPr>
              <w:t>Наставните планови и програми</w:t>
            </w:r>
          </w:p>
          <w:p w:rsidR="00A0714F" w:rsidRDefault="00A0714F">
            <w:pPr>
              <w:spacing w:after="0" w:line="240" w:lineRule="auto"/>
              <w:rPr>
                <w:rFonts w:ascii="Arial" w:hAnsi="Arial" w:cs="Arial"/>
                <w:lang w:val="mk-MK" w:eastAsia="en-US"/>
              </w:rPr>
            </w:pPr>
          </w:p>
          <w:p w:rsidR="00A0714F" w:rsidRDefault="002608D1">
            <w:pPr>
              <w:spacing w:after="0" w:line="240" w:lineRule="auto"/>
              <w:rPr>
                <w:rFonts w:ascii="Arial" w:hAnsi="Arial" w:cs="Arial"/>
                <w:lang w:val="mk-MK" w:eastAsia="en-US"/>
              </w:rPr>
            </w:pPr>
            <w:hyperlink r:id="rId63" w:history="1">
              <w:r>
                <w:rPr>
                  <w:rFonts w:ascii="Arial" w:hAnsi="Arial" w:cs="Arial"/>
                  <w:color w:val="0000FF"/>
                  <w:u w:val="single"/>
                  <w:lang w:val="mk-MK" w:eastAsia="en-US"/>
                </w:rPr>
                <w:t>http://bro.gov.mk/index.php?q=osnovno-obrazovanie</w:t>
              </w:r>
            </w:hyperlink>
          </w:p>
          <w:p w:rsidR="00A0714F" w:rsidRDefault="00A0714F">
            <w:pPr>
              <w:spacing w:after="0" w:line="240" w:lineRule="auto"/>
              <w:rPr>
                <w:rFonts w:ascii="Arial" w:hAnsi="Arial" w:cs="Arial"/>
                <w:lang w:val="mk-MK" w:eastAsia="en-US"/>
              </w:rPr>
            </w:pPr>
          </w:p>
          <w:p w:rsidR="00A0714F" w:rsidRDefault="00A0714F">
            <w:pPr>
              <w:spacing w:after="0" w:line="240" w:lineRule="auto"/>
              <w:jc w:val="center"/>
              <w:rPr>
                <w:rFonts w:ascii="Arial" w:hAnsi="Arial" w:cs="Arial"/>
                <w:b/>
                <w:lang w:val="mk-MK"/>
              </w:rPr>
            </w:pPr>
          </w:p>
        </w:tc>
      </w:tr>
      <w:tr w:rsidR="00A0714F">
        <w:tc>
          <w:tcPr>
            <w:tcW w:w="709" w:type="dxa"/>
          </w:tcPr>
          <w:p w:rsidR="00A0714F" w:rsidRDefault="002608D1">
            <w:pPr>
              <w:spacing w:after="0" w:line="240" w:lineRule="auto"/>
              <w:jc w:val="center"/>
              <w:rPr>
                <w:rFonts w:ascii="Arial" w:hAnsi="Arial" w:cs="Arial"/>
              </w:rPr>
            </w:pPr>
            <w:r>
              <w:rPr>
                <w:rFonts w:ascii="Arial" w:hAnsi="Arial" w:cs="Arial"/>
              </w:rPr>
              <w:lastRenderedPageBreak/>
              <w:t>2.</w:t>
            </w:r>
          </w:p>
        </w:tc>
        <w:tc>
          <w:tcPr>
            <w:tcW w:w="1985" w:type="dxa"/>
          </w:tcPr>
          <w:p w:rsidR="00A0714F" w:rsidRDefault="002608D1">
            <w:pPr>
              <w:snapToGrid w:val="0"/>
              <w:spacing w:after="0" w:line="240" w:lineRule="auto"/>
              <w:rPr>
                <w:rFonts w:ascii="Arial" w:eastAsia="Times New Roman" w:hAnsi="Arial" w:cs="Arial"/>
              </w:rPr>
            </w:pPr>
            <w:r>
              <w:rPr>
                <w:rFonts w:ascii="Arial" w:eastAsia="Times New Roman" w:hAnsi="Arial" w:cs="Arial"/>
              </w:rPr>
              <w:t>Изразување на способностите на учениците</w:t>
            </w:r>
          </w:p>
          <w:p w:rsidR="00A0714F" w:rsidRDefault="00A0714F">
            <w:pPr>
              <w:snapToGrid w:val="0"/>
              <w:spacing w:after="0" w:line="240" w:lineRule="auto"/>
              <w:rPr>
                <w:rFonts w:ascii="Arial" w:eastAsia="Times New Roman" w:hAnsi="Arial" w:cs="Arial"/>
              </w:rPr>
            </w:pPr>
          </w:p>
          <w:p w:rsidR="00A0714F" w:rsidRDefault="002608D1">
            <w:pPr>
              <w:snapToGrid w:val="0"/>
              <w:spacing w:after="0" w:line="240" w:lineRule="auto"/>
              <w:rPr>
                <w:rFonts w:ascii="Arial" w:eastAsia="Times New Roman" w:hAnsi="Arial" w:cs="Arial"/>
              </w:rPr>
            </w:pPr>
            <w:r>
              <w:rPr>
                <w:rFonts w:ascii="Arial" w:eastAsia="Times New Roman" w:hAnsi="Arial" w:cs="Arial"/>
              </w:rPr>
              <w:t>Меѓусебно помагање преку пренесување на искуства за</w:t>
            </w:r>
          </w:p>
          <w:p w:rsidR="00A0714F" w:rsidRDefault="002608D1">
            <w:pPr>
              <w:snapToGrid w:val="0"/>
              <w:spacing w:after="0" w:line="240" w:lineRule="auto"/>
              <w:rPr>
                <w:rFonts w:ascii="Arial" w:eastAsia="Times New Roman" w:hAnsi="Arial" w:cs="Arial"/>
              </w:rPr>
            </w:pPr>
            <w:r>
              <w:rPr>
                <w:rFonts w:ascii="Arial" w:eastAsia="Times New Roman" w:hAnsi="Arial" w:cs="Arial"/>
              </w:rPr>
              <w:t xml:space="preserve">квалитетот на наставата преку внесување на современи </w:t>
            </w:r>
            <w:r>
              <w:rPr>
                <w:rFonts w:ascii="Arial" w:eastAsia="Times New Roman" w:hAnsi="Arial" w:cs="Arial"/>
              </w:rPr>
              <w:t>методи,техники и нагледни средства во наставниот процес.</w:t>
            </w:r>
          </w:p>
          <w:p w:rsidR="00A0714F" w:rsidRDefault="00A0714F">
            <w:pPr>
              <w:snapToGrid w:val="0"/>
              <w:spacing w:after="0" w:line="240" w:lineRule="auto"/>
              <w:rPr>
                <w:rFonts w:ascii="Arial" w:eastAsia="Times New Roman" w:hAnsi="Arial" w:cs="Arial"/>
              </w:rPr>
            </w:pPr>
          </w:p>
          <w:p w:rsidR="00A0714F" w:rsidRDefault="002608D1">
            <w:pPr>
              <w:snapToGrid w:val="0"/>
              <w:spacing w:after="0" w:line="240" w:lineRule="auto"/>
              <w:rPr>
                <w:rFonts w:ascii="Arial" w:eastAsia="Times New Roman" w:hAnsi="Arial" w:cs="Arial"/>
              </w:rPr>
            </w:pPr>
            <w:r>
              <w:rPr>
                <w:rFonts w:ascii="Arial" w:eastAsia="Times New Roman" w:hAnsi="Arial" w:cs="Arial"/>
              </w:rPr>
              <w:t>-Подобрување на процесот на следење во  наставата.</w:t>
            </w:r>
          </w:p>
        </w:tc>
        <w:tc>
          <w:tcPr>
            <w:tcW w:w="2977" w:type="dxa"/>
          </w:tcPr>
          <w:p w:rsidR="00A0714F" w:rsidRDefault="002608D1">
            <w:pPr>
              <w:snapToGrid w:val="0"/>
              <w:spacing w:after="0" w:line="240" w:lineRule="auto"/>
              <w:rPr>
                <w:rFonts w:ascii="Arial" w:eastAsia="Times New Roman" w:hAnsi="Arial" w:cs="Arial"/>
                <w:lang w:val="mk-MK"/>
              </w:rPr>
            </w:pPr>
            <w:r>
              <w:rPr>
                <w:rFonts w:ascii="Arial" w:eastAsia="Times New Roman" w:hAnsi="Arial" w:cs="Arial"/>
              </w:rPr>
              <w:t xml:space="preserve">- Застапеност на </w:t>
            </w:r>
            <w:r>
              <w:rPr>
                <w:rFonts w:ascii="Arial" w:eastAsia="Times New Roman" w:hAnsi="Arial" w:cs="Arial"/>
                <w:lang w:val="mk-MK"/>
              </w:rPr>
              <w:t xml:space="preserve">иновавации во наставата преку примена на активни методи и техники и </w:t>
            </w:r>
            <w:r>
              <w:rPr>
                <w:rFonts w:ascii="Arial" w:eastAsia="Times New Roman" w:hAnsi="Arial" w:cs="Arial"/>
              </w:rPr>
              <w:t>современи нагледни средства</w:t>
            </w:r>
            <w:r>
              <w:rPr>
                <w:rFonts w:ascii="Arial" w:eastAsia="Times New Roman" w:hAnsi="Arial" w:cs="Arial"/>
                <w:lang w:val="mk-MK"/>
              </w:rPr>
              <w:t xml:space="preserve"> и</w:t>
            </w:r>
            <w:r>
              <w:rPr>
                <w:rFonts w:ascii="Arial" w:eastAsia="Times New Roman" w:hAnsi="Arial" w:cs="Arial"/>
              </w:rPr>
              <w:t xml:space="preserve"> компјутери </w:t>
            </w: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 Консултации за по</w:t>
            </w:r>
            <w:r>
              <w:rPr>
                <w:rFonts w:ascii="Arial" w:eastAsia="Times New Roman" w:hAnsi="Arial" w:cs="Arial"/>
                <w:lang w:val="mk-MK"/>
              </w:rPr>
              <w:t>добрување на дневните подготовки, месечни и годишни планирања и останата педагошка евиденција</w:t>
            </w: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-Истакнување свои искуства, предлози и мислење за следење и оценување-изготвување чек листи за следење на постигањата на учениците;</w:t>
            </w: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 xml:space="preserve">-Посочување електронски </w:t>
            </w:r>
            <w:r>
              <w:rPr>
                <w:rFonts w:ascii="Arial" w:eastAsia="Times New Roman" w:hAnsi="Arial" w:cs="Arial"/>
                <w:lang w:val="mk-MK"/>
              </w:rPr>
              <w:t>содржини кои што би се користеле во наставата</w:t>
            </w:r>
          </w:p>
          <w:p w:rsidR="00A0714F" w:rsidRDefault="00A0714F">
            <w:pPr>
              <w:snapToGrid w:val="0"/>
              <w:spacing w:after="0" w:line="240" w:lineRule="auto"/>
              <w:rPr>
                <w:rFonts w:ascii="Arial" w:eastAsia="Times New Roman" w:hAnsi="Arial" w:cs="Arial"/>
                <w:lang w:val="mk-MK"/>
              </w:rPr>
            </w:pPr>
          </w:p>
        </w:tc>
        <w:tc>
          <w:tcPr>
            <w:tcW w:w="1843" w:type="dxa"/>
          </w:tcPr>
          <w:p w:rsidR="00A0714F" w:rsidRDefault="002608D1">
            <w:pPr>
              <w:spacing w:after="0" w:line="240" w:lineRule="auto"/>
              <w:rPr>
                <w:rFonts w:ascii="Arial" w:hAnsi="Arial" w:cs="Arial"/>
                <w:lang w:val="mk-MK"/>
              </w:rPr>
            </w:pPr>
            <w:r>
              <w:rPr>
                <w:rFonts w:ascii="Arial" w:hAnsi="Arial" w:cs="Arial"/>
                <w:lang w:val="mk-MK"/>
              </w:rPr>
              <w:t>М. Делев</w:t>
            </w:r>
          </w:p>
          <w:p w:rsidR="00A0714F" w:rsidRDefault="002608D1">
            <w:pPr>
              <w:spacing w:after="0" w:line="240" w:lineRule="auto"/>
              <w:rPr>
                <w:rFonts w:ascii="Arial" w:hAnsi="Arial" w:cs="Arial"/>
                <w:lang w:val="mk-MK"/>
              </w:rPr>
            </w:pPr>
            <w:r>
              <w:rPr>
                <w:rFonts w:ascii="Arial" w:hAnsi="Arial" w:cs="Arial"/>
                <w:lang w:val="mk-MK"/>
              </w:rPr>
              <w:t>Б. Танова</w:t>
            </w:r>
          </w:p>
          <w:p w:rsidR="00A0714F" w:rsidRDefault="002608D1">
            <w:pPr>
              <w:spacing w:after="0" w:line="240" w:lineRule="auto"/>
              <w:rPr>
                <w:rFonts w:ascii="Arial" w:hAnsi="Arial" w:cs="Arial"/>
                <w:lang w:val="mk-MK"/>
              </w:rPr>
            </w:pPr>
            <w:r>
              <w:rPr>
                <w:rFonts w:ascii="Arial" w:hAnsi="Arial" w:cs="Arial"/>
                <w:lang w:val="mk-MK"/>
              </w:rPr>
              <w:t>Д. Ристовски</w:t>
            </w:r>
          </w:p>
          <w:p w:rsidR="00A0714F" w:rsidRDefault="002608D1">
            <w:pPr>
              <w:spacing w:after="0" w:line="240" w:lineRule="auto"/>
              <w:rPr>
                <w:rFonts w:ascii="Arial" w:eastAsia="Times New Roman" w:hAnsi="Arial" w:cs="Arial"/>
                <w:lang w:val="mk-MK"/>
              </w:rPr>
            </w:pPr>
            <w:r>
              <w:rPr>
                <w:rFonts w:ascii="Arial" w:hAnsi="Arial" w:cs="Arial"/>
                <w:lang w:val="mk-MK"/>
              </w:rPr>
              <w:t xml:space="preserve">А.М. </w:t>
            </w:r>
            <w:r>
              <w:rPr>
                <w:rFonts w:ascii="Arial" w:eastAsia="Times New Roman" w:hAnsi="Arial" w:cs="Arial"/>
                <w:kern w:val="1"/>
                <w:lang w:val="mk-MK" w:eastAsia="en-US"/>
              </w:rPr>
              <w:t>Кал</w:t>
            </w:r>
            <w:r>
              <w:rPr>
                <w:rFonts w:ascii="Arial" w:eastAsia="Times New Roman" w:hAnsi="Arial" w:cs="Arial"/>
                <w:kern w:val="1"/>
                <w:lang w:eastAsia="en-US"/>
              </w:rPr>
              <w:t>'</w:t>
            </w:r>
            <w:r>
              <w:rPr>
                <w:rFonts w:ascii="Arial" w:eastAsia="Times New Roman" w:hAnsi="Arial" w:cs="Arial"/>
                <w:kern w:val="1"/>
                <w:lang w:val="mk-MK" w:eastAsia="en-US"/>
              </w:rPr>
              <w:t>чева</w:t>
            </w:r>
          </w:p>
        </w:tc>
        <w:tc>
          <w:tcPr>
            <w:tcW w:w="1417" w:type="dxa"/>
          </w:tcPr>
          <w:p w:rsidR="00A0714F" w:rsidRDefault="002608D1">
            <w:pPr>
              <w:spacing w:after="0" w:line="240" w:lineRule="auto"/>
              <w:jc w:val="center"/>
              <w:rPr>
                <w:rFonts w:ascii="Arial" w:hAnsi="Arial" w:cs="Arial"/>
              </w:rPr>
            </w:pPr>
            <w:r>
              <w:rPr>
                <w:rFonts w:ascii="Arial" w:hAnsi="Arial" w:cs="Arial"/>
              </w:rPr>
              <w:t>Септември</w:t>
            </w:r>
          </w:p>
        </w:tc>
        <w:tc>
          <w:tcPr>
            <w:tcW w:w="1985" w:type="dxa"/>
          </w:tcPr>
          <w:p w:rsidR="00A0714F" w:rsidRDefault="002608D1">
            <w:pPr>
              <w:spacing w:after="0" w:line="240" w:lineRule="auto"/>
              <w:rPr>
                <w:rFonts w:ascii="Arial" w:hAnsi="Arial" w:cs="Arial"/>
              </w:rPr>
            </w:pPr>
            <w:r>
              <w:rPr>
                <w:rFonts w:ascii="Arial" w:hAnsi="Arial" w:cs="Arial"/>
                <w:i/>
                <w:lang w:val="mk-MK"/>
              </w:rPr>
              <w:t>-</w:t>
            </w:r>
            <w:r>
              <w:rPr>
                <w:rFonts w:ascii="Arial" w:hAnsi="Arial" w:cs="Arial"/>
              </w:rPr>
              <w:t>Стручна литература</w:t>
            </w:r>
          </w:p>
          <w:p w:rsidR="00A0714F" w:rsidRDefault="002608D1">
            <w:pPr>
              <w:spacing w:after="0" w:line="240" w:lineRule="auto"/>
              <w:rPr>
                <w:rFonts w:ascii="Arial" w:hAnsi="Arial" w:cs="Arial"/>
              </w:rPr>
            </w:pPr>
            <w:r>
              <w:rPr>
                <w:rFonts w:ascii="Arial" w:hAnsi="Arial" w:cs="Arial"/>
                <w:lang w:val="mk-MK"/>
              </w:rPr>
              <w:t>-</w:t>
            </w:r>
            <w:r>
              <w:rPr>
                <w:rFonts w:ascii="Arial" w:hAnsi="Arial" w:cs="Arial"/>
              </w:rPr>
              <w:t>Компјутер</w:t>
            </w:r>
          </w:p>
          <w:p w:rsidR="00A0714F" w:rsidRDefault="002608D1">
            <w:pPr>
              <w:spacing w:after="0" w:line="240" w:lineRule="auto"/>
              <w:rPr>
                <w:rFonts w:ascii="Arial" w:hAnsi="Arial" w:cs="Arial"/>
                <w:lang w:val="mk-MK"/>
              </w:rPr>
            </w:pPr>
            <w:r>
              <w:rPr>
                <w:rFonts w:ascii="Arial" w:hAnsi="Arial" w:cs="Arial"/>
                <w:lang w:val="mk-MK"/>
              </w:rPr>
              <w:t>-музички инструменти    -спортски реквизити</w:t>
            </w:r>
          </w:p>
          <w:p w:rsidR="00A0714F" w:rsidRDefault="00A0714F">
            <w:pPr>
              <w:spacing w:after="0" w:line="240" w:lineRule="auto"/>
              <w:rPr>
                <w:rFonts w:ascii="Arial" w:hAnsi="Arial" w:cs="Arial"/>
              </w:rPr>
            </w:pPr>
          </w:p>
          <w:p w:rsidR="00A0714F" w:rsidRDefault="002608D1">
            <w:pPr>
              <w:spacing w:after="0" w:line="240" w:lineRule="auto"/>
              <w:rPr>
                <w:rFonts w:ascii="Arial" w:hAnsi="Arial" w:cs="Arial"/>
                <w:lang w:val="mk-MK"/>
              </w:rPr>
            </w:pPr>
            <w:r>
              <w:rPr>
                <w:rFonts w:ascii="Arial" w:eastAsia="Times New Roman" w:hAnsi="Arial" w:cs="Arial"/>
              </w:rPr>
              <w:t>Веб-страница за образование</w:t>
            </w:r>
          </w:p>
          <w:p w:rsidR="00A0714F" w:rsidRDefault="002608D1">
            <w:pPr>
              <w:spacing w:after="0" w:line="240" w:lineRule="auto"/>
              <w:rPr>
                <w:rFonts w:ascii="Arial" w:hAnsi="Arial" w:cs="Arial"/>
                <w:i/>
                <w:lang w:val="mk-MK"/>
              </w:rPr>
            </w:pPr>
            <w:hyperlink r:id="rId64" w:tgtFrame="_blank" w:history="1">
              <w:r>
                <w:rPr>
                  <w:rFonts w:ascii="Arial" w:eastAsia="Times New Roman" w:hAnsi="Arial" w:cs="Arial"/>
                  <w:color w:val="0000FF"/>
                  <w:u w:val="single"/>
                </w:rPr>
                <w:t>http://obrazovanie.literatura.mk/</w:t>
              </w:r>
            </w:hyperlink>
          </w:p>
          <w:p w:rsidR="00A0714F" w:rsidRDefault="00A0714F">
            <w:pPr>
              <w:spacing w:after="0" w:line="240" w:lineRule="auto"/>
              <w:rPr>
                <w:rFonts w:ascii="Arial" w:hAnsi="Arial" w:cs="Arial"/>
                <w:i/>
                <w:lang w:val="mk-MK"/>
              </w:rPr>
            </w:pPr>
          </w:p>
          <w:p w:rsidR="00A0714F" w:rsidRDefault="00A0714F">
            <w:pPr>
              <w:spacing w:after="0" w:line="240" w:lineRule="auto"/>
              <w:rPr>
                <w:rFonts w:ascii="Arial" w:hAnsi="Arial" w:cs="Arial"/>
                <w:i/>
                <w:lang w:val="mk-MK"/>
              </w:rPr>
            </w:pPr>
          </w:p>
          <w:p w:rsidR="00A0714F" w:rsidRDefault="00A0714F">
            <w:pPr>
              <w:spacing w:after="0" w:line="240" w:lineRule="auto"/>
              <w:rPr>
                <w:rFonts w:ascii="Arial" w:hAnsi="Arial" w:cs="Arial"/>
                <w:i/>
                <w:lang w:val="mk-MK"/>
              </w:rPr>
            </w:pPr>
          </w:p>
          <w:p w:rsidR="00A0714F" w:rsidRDefault="00A0714F">
            <w:pPr>
              <w:spacing w:after="0" w:line="240" w:lineRule="auto"/>
              <w:rPr>
                <w:rFonts w:ascii="Arial" w:hAnsi="Arial" w:cs="Arial"/>
                <w:i/>
                <w:lang w:val="mk-MK"/>
              </w:rPr>
            </w:pPr>
          </w:p>
          <w:p w:rsidR="00A0714F" w:rsidRDefault="00A0714F">
            <w:pPr>
              <w:spacing w:after="0" w:line="240" w:lineRule="auto"/>
              <w:rPr>
                <w:rFonts w:ascii="Arial" w:hAnsi="Arial" w:cs="Arial"/>
                <w:i/>
                <w:lang w:val="mk-MK"/>
              </w:rPr>
            </w:pPr>
          </w:p>
          <w:p w:rsidR="00A0714F" w:rsidRDefault="00A0714F">
            <w:pPr>
              <w:spacing w:after="0" w:line="240" w:lineRule="auto"/>
              <w:rPr>
                <w:rFonts w:ascii="Arial" w:hAnsi="Arial" w:cs="Arial"/>
                <w:i/>
                <w:lang w:val="mk-MK"/>
              </w:rPr>
            </w:pPr>
          </w:p>
          <w:p w:rsidR="00A0714F" w:rsidRDefault="00A0714F">
            <w:pPr>
              <w:spacing w:after="0" w:line="240" w:lineRule="auto"/>
              <w:rPr>
                <w:rFonts w:ascii="Arial" w:hAnsi="Arial" w:cs="Arial"/>
                <w:i/>
                <w:lang w:val="mk-MK"/>
              </w:rPr>
            </w:pPr>
          </w:p>
          <w:p w:rsidR="00A0714F" w:rsidRDefault="00A0714F">
            <w:pPr>
              <w:spacing w:after="0" w:line="240" w:lineRule="auto"/>
              <w:rPr>
                <w:rFonts w:ascii="Arial" w:hAnsi="Arial" w:cs="Arial"/>
                <w:i/>
                <w:lang w:val="mk-MK"/>
              </w:rPr>
            </w:pPr>
          </w:p>
          <w:p w:rsidR="00A0714F" w:rsidRDefault="002608D1">
            <w:pPr>
              <w:spacing w:after="0" w:line="240" w:lineRule="auto"/>
              <w:rPr>
                <w:rFonts w:ascii="Arial" w:hAnsi="Arial" w:cs="Arial"/>
              </w:rPr>
            </w:pPr>
            <w:r>
              <w:rPr>
                <w:rFonts w:ascii="Arial" w:hAnsi="Arial" w:cs="Arial"/>
                <w:lang w:val="mk-MK"/>
              </w:rPr>
              <w:t>-</w:t>
            </w:r>
            <w:r>
              <w:rPr>
                <w:rFonts w:ascii="Arial" w:hAnsi="Arial" w:cs="Arial"/>
              </w:rPr>
              <w:t>YouTube</w:t>
            </w:r>
          </w:p>
          <w:p w:rsidR="00A0714F" w:rsidRDefault="00A0714F">
            <w:pPr>
              <w:spacing w:after="0" w:line="240" w:lineRule="auto"/>
              <w:rPr>
                <w:rFonts w:ascii="Arial" w:hAnsi="Arial" w:cs="Arial"/>
                <w:i/>
                <w:lang w:val="mk-MK"/>
              </w:rPr>
            </w:pPr>
          </w:p>
          <w:p w:rsidR="00A0714F" w:rsidRDefault="00A0714F">
            <w:pPr>
              <w:spacing w:after="0" w:line="240" w:lineRule="auto"/>
              <w:rPr>
                <w:rFonts w:ascii="Arial" w:hAnsi="Arial" w:cs="Arial"/>
                <w:i/>
                <w:lang w:val="mk-MK"/>
              </w:rPr>
            </w:pPr>
          </w:p>
        </w:tc>
      </w:tr>
      <w:tr w:rsidR="00A0714F">
        <w:tc>
          <w:tcPr>
            <w:tcW w:w="709" w:type="dxa"/>
          </w:tcPr>
          <w:p w:rsidR="00A0714F" w:rsidRDefault="002608D1">
            <w:pPr>
              <w:spacing w:after="0" w:line="240" w:lineRule="auto"/>
              <w:jc w:val="center"/>
              <w:rPr>
                <w:rFonts w:ascii="Arial" w:hAnsi="Arial" w:cs="Arial"/>
              </w:rPr>
            </w:pPr>
            <w:r>
              <w:rPr>
                <w:rFonts w:ascii="Arial" w:hAnsi="Arial" w:cs="Arial"/>
              </w:rPr>
              <w:t>3.</w:t>
            </w:r>
          </w:p>
        </w:tc>
        <w:tc>
          <w:tcPr>
            <w:tcW w:w="1985" w:type="dxa"/>
          </w:tcPr>
          <w:p w:rsidR="00A0714F" w:rsidRDefault="002608D1">
            <w:pPr>
              <w:snapToGrid w:val="0"/>
              <w:spacing w:after="0" w:line="240" w:lineRule="auto"/>
              <w:rPr>
                <w:rFonts w:ascii="Arial" w:eastAsia="Times New Roman" w:hAnsi="Arial" w:cs="Arial"/>
              </w:rPr>
            </w:pPr>
            <w:r>
              <w:rPr>
                <w:rFonts w:ascii="Arial" w:eastAsia="Times New Roman" w:hAnsi="Arial" w:cs="Arial"/>
              </w:rPr>
              <w:t xml:space="preserve">Подобрување на ефикасноста во наставата. </w:t>
            </w:r>
          </w:p>
          <w:p w:rsidR="00A0714F" w:rsidRDefault="00A0714F">
            <w:pPr>
              <w:snapToGrid w:val="0"/>
              <w:spacing w:after="0" w:line="240" w:lineRule="auto"/>
              <w:rPr>
                <w:rFonts w:ascii="Arial" w:eastAsia="Times New Roman" w:hAnsi="Arial" w:cs="Arial"/>
              </w:rPr>
            </w:pP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Изразување на способностите на учениците</w:t>
            </w: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 xml:space="preserve">Планирање и реализирање на нагледен час за меѓусебна размена на искуства и практики на </w:t>
            </w:r>
            <w:r>
              <w:rPr>
                <w:rFonts w:ascii="Arial" w:eastAsia="Times New Roman" w:hAnsi="Arial" w:cs="Arial"/>
                <w:lang w:val="mk-MK"/>
              </w:rPr>
              <w:t>наставниците.</w:t>
            </w:r>
          </w:p>
        </w:tc>
        <w:tc>
          <w:tcPr>
            <w:tcW w:w="2977" w:type="dxa"/>
          </w:tcPr>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 Поставување линкови до наставни материјали</w:t>
            </w: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-Креирање профили на социјалните мрежи и дискусиони мрежи за комуникација меѓу наставниците, учениците и нивните родители.</w:t>
            </w: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-Одбележување на Детската недела</w:t>
            </w: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-Следење  нагледенчас по ликовно о.</w:t>
            </w: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tc>
        <w:tc>
          <w:tcPr>
            <w:tcW w:w="1843" w:type="dxa"/>
          </w:tcPr>
          <w:p w:rsidR="00A0714F" w:rsidRDefault="002608D1">
            <w:pPr>
              <w:spacing w:after="0" w:line="240" w:lineRule="auto"/>
              <w:rPr>
                <w:rFonts w:ascii="Arial" w:hAnsi="Arial" w:cs="Arial"/>
                <w:lang w:val="mk-MK"/>
              </w:rPr>
            </w:pPr>
            <w:r>
              <w:rPr>
                <w:rFonts w:ascii="Arial" w:hAnsi="Arial" w:cs="Arial"/>
                <w:lang w:val="mk-MK"/>
              </w:rPr>
              <w:t>М. Делев</w:t>
            </w:r>
          </w:p>
          <w:p w:rsidR="00A0714F" w:rsidRDefault="002608D1">
            <w:pPr>
              <w:spacing w:after="0" w:line="240" w:lineRule="auto"/>
              <w:rPr>
                <w:rFonts w:ascii="Arial" w:hAnsi="Arial" w:cs="Arial"/>
                <w:lang w:val="mk-MK"/>
              </w:rPr>
            </w:pPr>
            <w:r>
              <w:rPr>
                <w:rFonts w:ascii="Arial" w:hAnsi="Arial" w:cs="Arial"/>
                <w:lang w:val="mk-MK"/>
              </w:rPr>
              <w:t>Б. Танова</w:t>
            </w:r>
          </w:p>
          <w:p w:rsidR="00A0714F" w:rsidRDefault="002608D1">
            <w:pPr>
              <w:spacing w:after="0" w:line="240" w:lineRule="auto"/>
              <w:rPr>
                <w:rFonts w:ascii="Arial" w:hAnsi="Arial" w:cs="Arial"/>
                <w:lang w:val="mk-MK"/>
              </w:rPr>
            </w:pPr>
            <w:r>
              <w:rPr>
                <w:rFonts w:ascii="Arial" w:hAnsi="Arial" w:cs="Arial"/>
                <w:lang w:val="mk-MK"/>
              </w:rPr>
              <w:t>Д. Ристовски</w:t>
            </w:r>
          </w:p>
          <w:p w:rsidR="00A0714F" w:rsidRDefault="002608D1">
            <w:pPr>
              <w:spacing w:after="0" w:line="240" w:lineRule="auto"/>
              <w:rPr>
                <w:rFonts w:ascii="Arial" w:eastAsia="Times New Roman" w:hAnsi="Arial" w:cs="Arial"/>
                <w:lang w:val="mk-MK"/>
              </w:rPr>
            </w:pPr>
            <w:r>
              <w:rPr>
                <w:rFonts w:ascii="Arial" w:hAnsi="Arial" w:cs="Arial"/>
                <w:lang w:val="mk-MK"/>
              </w:rPr>
              <w:t xml:space="preserve">А.М. </w:t>
            </w:r>
            <w:r>
              <w:rPr>
                <w:rFonts w:ascii="Arial" w:eastAsia="Times New Roman" w:hAnsi="Arial" w:cs="Arial"/>
                <w:kern w:val="1"/>
                <w:lang w:val="mk-MK" w:eastAsia="en-US"/>
              </w:rPr>
              <w:t>Кал</w:t>
            </w:r>
            <w:r>
              <w:rPr>
                <w:rFonts w:ascii="Arial" w:eastAsia="Times New Roman" w:hAnsi="Arial" w:cs="Arial"/>
                <w:kern w:val="1"/>
                <w:lang w:eastAsia="en-US"/>
              </w:rPr>
              <w:t>'</w:t>
            </w:r>
            <w:r>
              <w:rPr>
                <w:rFonts w:ascii="Arial" w:eastAsia="Times New Roman" w:hAnsi="Arial" w:cs="Arial"/>
                <w:kern w:val="1"/>
                <w:lang w:val="mk-MK" w:eastAsia="en-US"/>
              </w:rPr>
              <w:t>чева</w:t>
            </w:r>
          </w:p>
          <w:p w:rsidR="00A0714F" w:rsidRDefault="00A0714F">
            <w:pPr>
              <w:spacing w:after="0" w:line="240" w:lineRule="auto"/>
              <w:rPr>
                <w:rFonts w:ascii="Arial" w:eastAsia="Times New Roman" w:hAnsi="Arial" w:cs="Arial"/>
                <w:lang w:val="mk-MK"/>
              </w:rPr>
            </w:pPr>
          </w:p>
          <w:p w:rsidR="00A0714F" w:rsidRDefault="00A0714F">
            <w:pPr>
              <w:spacing w:after="0" w:line="240" w:lineRule="auto"/>
              <w:rPr>
                <w:rFonts w:ascii="Arial" w:eastAsia="Times New Roman" w:hAnsi="Arial" w:cs="Arial"/>
                <w:lang w:val="mk-MK"/>
              </w:rPr>
            </w:pPr>
          </w:p>
          <w:p w:rsidR="00A0714F" w:rsidRDefault="00A0714F">
            <w:pPr>
              <w:spacing w:after="0" w:line="240" w:lineRule="auto"/>
              <w:rPr>
                <w:rFonts w:ascii="Arial" w:eastAsia="Times New Roman" w:hAnsi="Arial" w:cs="Arial"/>
                <w:lang w:val="mk-MK"/>
              </w:rPr>
            </w:pPr>
          </w:p>
          <w:p w:rsidR="00A0714F" w:rsidRDefault="00A0714F">
            <w:pPr>
              <w:spacing w:after="0" w:line="240" w:lineRule="auto"/>
              <w:rPr>
                <w:rFonts w:ascii="Arial" w:eastAsia="Times New Roman" w:hAnsi="Arial" w:cs="Arial"/>
                <w:lang w:val="mk-MK"/>
              </w:rPr>
            </w:pPr>
          </w:p>
          <w:p w:rsidR="00A0714F" w:rsidRDefault="00A0714F">
            <w:pPr>
              <w:spacing w:after="0" w:line="240" w:lineRule="auto"/>
              <w:rPr>
                <w:rFonts w:ascii="Arial" w:eastAsia="Times New Roman" w:hAnsi="Arial" w:cs="Arial"/>
                <w:lang w:val="mk-MK"/>
              </w:rPr>
            </w:pPr>
          </w:p>
          <w:p w:rsidR="00A0714F" w:rsidRDefault="00A0714F">
            <w:pPr>
              <w:spacing w:after="0" w:line="240" w:lineRule="auto"/>
              <w:rPr>
                <w:rFonts w:ascii="Arial" w:eastAsia="Times New Roman"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 xml:space="preserve">А.М. </w:t>
            </w:r>
            <w:r>
              <w:rPr>
                <w:rFonts w:ascii="Arial" w:eastAsia="Times New Roman" w:hAnsi="Arial" w:cs="Arial"/>
                <w:kern w:val="1"/>
                <w:lang w:val="mk-MK" w:eastAsia="en-US"/>
              </w:rPr>
              <w:t>Кал</w:t>
            </w:r>
            <w:r>
              <w:rPr>
                <w:rFonts w:ascii="Arial" w:eastAsia="Times New Roman" w:hAnsi="Arial" w:cs="Arial"/>
                <w:kern w:val="1"/>
                <w:lang w:eastAsia="en-US"/>
              </w:rPr>
              <w:t>'</w:t>
            </w:r>
            <w:r>
              <w:rPr>
                <w:rFonts w:ascii="Arial" w:eastAsia="Times New Roman" w:hAnsi="Arial" w:cs="Arial"/>
                <w:kern w:val="1"/>
                <w:lang w:val="mk-MK" w:eastAsia="en-US"/>
              </w:rPr>
              <w:t>чева</w:t>
            </w:r>
          </w:p>
        </w:tc>
        <w:tc>
          <w:tcPr>
            <w:tcW w:w="1417" w:type="dxa"/>
          </w:tcPr>
          <w:p w:rsidR="00A0714F" w:rsidRDefault="002608D1">
            <w:pPr>
              <w:spacing w:after="0" w:line="240" w:lineRule="auto"/>
              <w:rPr>
                <w:rFonts w:ascii="Arial" w:hAnsi="Arial" w:cs="Arial"/>
              </w:rPr>
            </w:pPr>
            <w:r>
              <w:rPr>
                <w:rFonts w:ascii="Arial" w:hAnsi="Arial" w:cs="Arial"/>
              </w:rPr>
              <w:t>Октомври</w:t>
            </w:r>
          </w:p>
        </w:tc>
        <w:tc>
          <w:tcPr>
            <w:tcW w:w="1985" w:type="dxa"/>
          </w:tcPr>
          <w:p w:rsidR="00A0714F" w:rsidRDefault="002608D1">
            <w:pPr>
              <w:spacing w:after="0" w:line="240" w:lineRule="auto"/>
              <w:rPr>
                <w:rFonts w:ascii="Arial" w:hAnsi="Arial" w:cs="Arial"/>
              </w:rPr>
            </w:pPr>
            <w:r>
              <w:rPr>
                <w:rFonts w:ascii="Arial" w:hAnsi="Arial" w:cs="Arial"/>
                <w:lang w:val="mk-MK"/>
              </w:rPr>
              <w:t>-</w:t>
            </w:r>
            <w:r>
              <w:rPr>
                <w:rFonts w:ascii="Arial" w:hAnsi="Arial" w:cs="Arial"/>
              </w:rPr>
              <w:t>Стручна литература</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w:t>
            </w:r>
            <w:r>
              <w:rPr>
                <w:rFonts w:ascii="Arial" w:hAnsi="Arial" w:cs="Arial"/>
              </w:rPr>
              <w:t>ИКТ</w:t>
            </w:r>
          </w:p>
          <w:p w:rsidR="00A0714F" w:rsidRDefault="002608D1">
            <w:pPr>
              <w:spacing w:after="0" w:line="240" w:lineRule="auto"/>
              <w:rPr>
                <w:rFonts w:ascii="Arial" w:hAnsi="Arial" w:cs="Arial"/>
                <w:lang w:val="mk-MK"/>
              </w:rPr>
            </w:pPr>
            <w:r>
              <w:rPr>
                <w:rFonts w:ascii="Arial" w:hAnsi="Arial" w:cs="Arial"/>
                <w:lang w:val="mk-MK"/>
              </w:rPr>
              <w:t>-Веб страна на Основно Училиште Ристо Шуклев -Негорци</w:t>
            </w:r>
          </w:p>
          <w:p w:rsidR="00A0714F" w:rsidRDefault="002608D1">
            <w:pPr>
              <w:spacing w:after="0" w:line="240" w:lineRule="auto"/>
              <w:rPr>
                <w:rFonts w:ascii="Arial" w:hAnsi="Arial" w:cs="Arial"/>
                <w:lang w:val="mk-MK"/>
              </w:rPr>
            </w:pPr>
            <w:hyperlink r:id="rId65" w:history="1">
              <w:r>
                <w:rPr>
                  <w:rFonts w:ascii="Arial" w:hAnsi="Arial" w:cs="Arial"/>
                  <w:color w:val="0000FF"/>
                  <w:u w:val="single"/>
                  <w:lang w:val="mk-MK"/>
                </w:rPr>
                <w:t>https://www.facebook.com/oou.negorci?fref=ts</w:t>
              </w:r>
            </w:hyperlink>
          </w:p>
          <w:p w:rsidR="00A0714F" w:rsidRDefault="00A0714F">
            <w:pPr>
              <w:spacing w:after="0" w:line="240" w:lineRule="auto"/>
              <w:rPr>
                <w:rFonts w:ascii="Arial" w:hAnsi="Arial" w:cs="Arial"/>
                <w:lang w:val="mk-MK"/>
              </w:rPr>
            </w:pPr>
          </w:p>
          <w:p w:rsidR="00A0714F" w:rsidRDefault="002608D1">
            <w:pPr>
              <w:snapToGrid w:val="0"/>
              <w:spacing w:after="0" w:line="240" w:lineRule="auto"/>
              <w:rPr>
                <w:rFonts w:ascii="Arial" w:hAnsi="Arial" w:cs="Arial"/>
                <w:lang w:val="mk-MK"/>
              </w:rPr>
            </w:pPr>
            <w:r>
              <w:rPr>
                <w:rFonts w:ascii="Arial" w:eastAsia="Times New Roman" w:hAnsi="Arial" w:cs="Arial"/>
                <w:lang w:val="mk-MK"/>
              </w:rPr>
              <w:t>-Практичен приказ за нагледен час</w:t>
            </w:r>
          </w:p>
        </w:tc>
      </w:tr>
      <w:tr w:rsidR="00A0714F">
        <w:tc>
          <w:tcPr>
            <w:tcW w:w="709" w:type="dxa"/>
          </w:tcPr>
          <w:p w:rsidR="00A0714F" w:rsidRDefault="002608D1">
            <w:pPr>
              <w:spacing w:after="0" w:line="240" w:lineRule="auto"/>
              <w:jc w:val="center"/>
              <w:rPr>
                <w:rFonts w:ascii="Arial" w:hAnsi="Arial" w:cs="Arial"/>
              </w:rPr>
            </w:pPr>
            <w:r>
              <w:rPr>
                <w:rFonts w:ascii="Arial" w:hAnsi="Arial" w:cs="Arial"/>
              </w:rPr>
              <w:t>4.</w:t>
            </w:r>
          </w:p>
        </w:tc>
        <w:tc>
          <w:tcPr>
            <w:tcW w:w="1985" w:type="dxa"/>
          </w:tcPr>
          <w:p w:rsidR="00A0714F" w:rsidRDefault="002608D1">
            <w:pPr>
              <w:snapToGrid w:val="0"/>
              <w:spacing w:after="0" w:line="240" w:lineRule="auto"/>
              <w:rPr>
                <w:rFonts w:ascii="Arial" w:eastAsia="Times New Roman" w:hAnsi="Arial" w:cs="Arial"/>
              </w:rPr>
            </w:pPr>
            <w:r>
              <w:rPr>
                <w:rFonts w:ascii="Arial" w:eastAsia="Times New Roman" w:hAnsi="Arial" w:cs="Arial"/>
              </w:rPr>
              <w:t xml:space="preserve">Подобрување на ефикасноста во наставата. </w:t>
            </w:r>
          </w:p>
          <w:p w:rsidR="00A0714F" w:rsidRDefault="00A0714F">
            <w:pPr>
              <w:snapToGrid w:val="0"/>
              <w:spacing w:after="0" w:line="240" w:lineRule="auto"/>
              <w:rPr>
                <w:rFonts w:ascii="Arial" w:eastAsia="Times New Roman" w:hAnsi="Arial" w:cs="Arial"/>
              </w:rPr>
            </w:pPr>
          </w:p>
          <w:p w:rsidR="00A0714F" w:rsidRDefault="00A0714F">
            <w:pPr>
              <w:snapToGrid w:val="0"/>
              <w:spacing w:after="0" w:line="240" w:lineRule="auto"/>
              <w:rPr>
                <w:rFonts w:ascii="Arial" w:eastAsia="Times New Roman" w:hAnsi="Arial" w:cs="Arial"/>
              </w:rPr>
            </w:pPr>
          </w:p>
          <w:p w:rsidR="00A0714F" w:rsidRDefault="00A0714F">
            <w:pPr>
              <w:snapToGrid w:val="0"/>
              <w:spacing w:after="0" w:line="240" w:lineRule="auto"/>
              <w:rPr>
                <w:rFonts w:ascii="Arial" w:eastAsia="Times New Roman" w:hAnsi="Arial" w:cs="Arial"/>
              </w:rPr>
            </w:pPr>
          </w:p>
          <w:p w:rsidR="00A0714F" w:rsidRDefault="002608D1">
            <w:pPr>
              <w:snapToGrid w:val="0"/>
              <w:spacing w:after="0" w:line="240" w:lineRule="auto"/>
              <w:rPr>
                <w:rFonts w:ascii="Arial" w:eastAsia="Times New Roman" w:hAnsi="Arial" w:cs="Arial"/>
              </w:rPr>
            </w:pPr>
            <w:r>
              <w:rPr>
                <w:rFonts w:ascii="Arial" w:eastAsia="Times New Roman" w:hAnsi="Arial" w:cs="Arial"/>
              </w:rPr>
              <w:lastRenderedPageBreak/>
              <w:t>Социјализација на учениците и</w:t>
            </w:r>
          </w:p>
          <w:p w:rsidR="00A0714F" w:rsidRDefault="002608D1">
            <w:pPr>
              <w:spacing w:after="0" w:line="240" w:lineRule="auto"/>
              <w:rPr>
                <w:rFonts w:ascii="Arial" w:eastAsia="Times New Roman" w:hAnsi="Arial" w:cs="Arial"/>
              </w:rPr>
            </w:pPr>
            <w:r>
              <w:rPr>
                <w:rFonts w:ascii="Arial" w:eastAsia="Times New Roman" w:hAnsi="Arial" w:cs="Arial"/>
              </w:rPr>
              <w:t xml:space="preserve">успехот во првото тромесечие </w:t>
            </w:r>
          </w:p>
        </w:tc>
        <w:tc>
          <w:tcPr>
            <w:tcW w:w="2977" w:type="dxa"/>
          </w:tcPr>
          <w:p w:rsidR="00A0714F" w:rsidRDefault="002608D1">
            <w:pPr>
              <w:snapToGrid w:val="0"/>
              <w:spacing w:after="0" w:line="240" w:lineRule="auto"/>
              <w:rPr>
                <w:rFonts w:ascii="Arial" w:eastAsia="Times New Roman" w:hAnsi="Arial" w:cs="Arial"/>
              </w:rPr>
            </w:pPr>
            <w:r>
              <w:rPr>
                <w:rFonts w:ascii="Arial" w:eastAsia="Times New Roman" w:hAnsi="Arial" w:cs="Arial"/>
              </w:rPr>
              <w:lastRenderedPageBreak/>
              <w:t xml:space="preserve">- Консултации за подобрување на дневните подготовки,месечни и </w:t>
            </w:r>
            <w:r>
              <w:rPr>
                <w:rFonts w:ascii="Arial" w:eastAsia="Times New Roman" w:hAnsi="Arial" w:cs="Arial"/>
              </w:rPr>
              <w:t>годишни планирања и останата педагошка евиденција</w:t>
            </w:r>
          </w:p>
          <w:p w:rsidR="00A0714F" w:rsidRDefault="00A0714F">
            <w:pPr>
              <w:snapToGrid w:val="0"/>
              <w:spacing w:after="0" w:line="240" w:lineRule="auto"/>
              <w:rPr>
                <w:rFonts w:ascii="Arial" w:eastAsia="Times New Roman" w:hAnsi="Arial" w:cs="Arial"/>
              </w:rPr>
            </w:pPr>
          </w:p>
          <w:p w:rsidR="00A0714F" w:rsidRDefault="002608D1">
            <w:pPr>
              <w:snapToGrid w:val="0"/>
              <w:spacing w:after="0" w:line="240" w:lineRule="auto"/>
              <w:rPr>
                <w:rFonts w:ascii="Arial" w:eastAsia="Times New Roman" w:hAnsi="Arial" w:cs="Arial"/>
              </w:rPr>
            </w:pPr>
            <w:r>
              <w:rPr>
                <w:rFonts w:ascii="Arial" w:eastAsia="Times New Roman" w:hAnsi="Arial" w:cs="Arial"/>
              </w:rPr>
              <w:t xml:space="preserve">- </w:t>
            </w:r>
            <w:r>
              <w:rPr>
                <w:rFonts w:ascii="Arial" w:eastAsia="Times New Roman" w:hAnsi="Arial" w:cs="Arial"/>
                <w:lang w:val="mk-MK"/>
              </w:rPr>
              <w:t>Учество на Ноќната трка и ликовен кинкурс по повод денот на ослободувањето на нашата општина</w:t>
            </w:r>
          </w:p>
          <w:p w:rsidR="00A0714F" w:rsidRDefault="00A0714F">
            <w:pPr>
              <w:snapToGrid w:val="0"/>
              <w:spacing w:after="0" w:line="240" w:lineRule="auto"/>
              <w:rPr>
                <w:rFonts w:ascii="Arial" w:eastAsia="Times New Roman" w:hAnsi="Arial" w:cs="Arial"/>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rPr>
              <w:t xml:space="preserve">-Разгледување на успехот </w:t>
            </w:r>
            <w:r>
              <w:rPr>
                <w:rFonts w:ascii="Arial" w:eastAsia="Times New Roman" w:hAnsi="Arial" w:cs="Arial"/>
                <w:lang w:val="mk-MK"/>
              </w:rPr>
              <w:t xml:space="preserve">и реализацијата на НПП </w:t>
            </w:r>
            <w:r>
              <w:rPr>
                <w:rFonts w:ascii="Arial" w:eastAsia="Times New Roman" w:hAnsi="Arial" w:cs="Arial"/>
              </w:rPr>
              <w:t>во првото тромесечие</w:t>
            </w: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 xml:space="preserve">-Предавање од педагог – Улогата на  </w:t>
            </w:r>
            <w:r>
              <w:rPr>
                <w:rFonts w:ascii="Arial" w:eastAsia="Times New Roman" w:hAnsi="Arial" w:cs="Arial"/>
                <w:lang w:val="mk-MK"/>
              </w:rPr>
              <w:t>физичкото и здравствено образование во развојот на учениците</w:t>
            </w:r>
          </w:p>
          <w:p w:rsidR="00A0714F" w:rsidRDefault="00A0714F">
            <w:pPr>
              <w:snapToGrid w:val="0"/>
              <w:spacing w:after="0" w:line="240" w:lineRule="auto"/>
              <w:rPr>
                <w:rFonts w:ascii="Arial" w:eastAsia="Times New Roman" w:hAnsi="Arial" w:cs="Arial"/>
                <w:lang w:val="mk-MK"/>
              </w:rPr>
            </w:pPr>
          </w:p>
        </w:tc>
        <w:tc>
          <w:tcPr>
            <w:tcW w:w="1843" w:type="dxa"/>
          </w:tcPr>
          <w:p w:rsidR="00A0714F" w:rsidRDefault="002608D1">
            <w:pPr>
              <w:spacing w:after="0" w:line="240" w:lineRule="auto"/>
              <w:rPr>
                <w:rFonts w:ascii="Arial" w:hAnsi="Arial" w:cs="Arial"/>
                <w:lang w:val="mk-MK"/>
              </w:rPr>
            </w:pPr>
            <w:r>
              <w:rPr>
                <w:rFonts w:ascii="Arial" w:hAnsi="Arial" w:cs="Arial"/>
                <w:lang w:val="mk-MK"/>
              </w:rPr>
              <w:lastRenderedPageBreak/>
              <w:t>М. Делев</w:t>
            </w:r>
          </w:p>
          <w:p w:rsidR="00A0714F" w:rsidRDefault="002608D1">
            <w:pPr>
              <w:spacing w:after="0" w:line="240" w:lineRule="auto"/>
              <w:rPr>
                <w:rFonts w:ascii="Arial" w:hAnsi="Arial" w:cs="Arial"/>
                <w:lang w:val="mk-MK"/>
              </w:rPr>
            </w:pPr>
            <w:r>
              <w:rPr>
                <w:rFonts w:ascii="Arial" w:hAnsi="Arial" w:cs="Arial"/>
                <w:lang w:val="mk-MK"/>
              </w:rPr>
              <w:t>Б. Танова</w:t>
            </w:r>
          </w:p>
          <w:p w:rsidR="00A0714F" w:rsidRDefault="002608D1">
            <w:pPr>
              <w:spacing w:after="0" w:line="240" w:lineRule="auto"/>
              <w:rPr>
                <w:rFonts w:ascii="Arial" w:hAnsi="Arial" w:cs="Arial"/>
                <w:lang w:val="mk-MK"/>
              </w:rPr>
            </w:pPr>
            <w:r>
              <w:rPr>
                <w:rFonts w:ascii="Arial" w:hAnsi="Arial" w:cs="Arial"/>
                <w:lang w:val="mk-MK"/>
              </w:rPr>
              <w:t>Д. Ристовски</w:t>
            </w:r>
          </w:p>
          <w:p w:rsidR="00A0714F" w:rsidRDefault="002608D1">
            <w:pPr>
              <w:spacing w:after="0" w:line="240" w:lineRule="auto"/>
              <w:rPr>
                <w:rFonts w:ascii="Arial" w:hAnsi="Arial" w:cs="Arial"/>
                <w:lang w:val="mk-MK"/>
              </w:rPr>
            </w:pPr>
            <w:r>
              <w:rPr>
                <w:rFonts w:ascii="Arial" w:hAnsi="Arial" w:cs="Arial"/>
                <w:lang w:val="mk-MK"/>
              </w:rPr>
              <w:t xml:space="preserve">А.М. </w:t>
            </w:r>
            <w:r>
              <w:rPr>
                <w:rFonts w:ascii="Arial" w:eastAsia="Times New Roman" w:hAnsi="Arial" w:cs="Arial"/>
                <w:kern w:val="1"/>
                <w:lang w:val="mk-MK" w:eastAsia="en-US"/>
              </w:rPr>
              <w:t>Кал</w:t>
            </w:r>
            <w:r>
              <w:rPr>
                <w:rFonts w:ascii="Arial" w:eastAsia="Times New Roman" w:hAnsi="Arial" w:cs="Arial"/>
                <w:kern w:val="1"/>
                <w:lang w:eastAsia="en-US"/>
              </w:rPr>
              <w:t>'</w:t>
            </w:r>
            <w:r>
              <w:rPr>
                <w:rFonts w:ascii="Arial" w:eastAsia="Times New Roman" w:hAnsi="Arial" w:cs="Arial"/>
                <w:kern w:val="1"/>
                <w:lang w:val="mk-MK" w:eastAsia="en-US"/>
              </w:rPr>
              <w:t>чева</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Б.Танова</w:t>
            </w:r>
          </w:p>
          <w:p w:rsidR="00A0714F" w:rsidRDefault="002608D1">
            <w:pPr>
              <w:spacing w:after="0" w:line="240" w:lineRule="auto"/>
              <w:rPr>
                <w:rFonts w:ascii="Arial" w:hAnsi="Arial" w:cs="Arial"/>
                <w:lang w:val="mk-MK"/>
              </w:rPr>
            </w:pPr>
            <w:r>
              <w:rPr>
                <w:rFonts w:ascii="Arial" w:hAnsi="Arial" w:cs="Arial"/>
                <w:lang w:val="mk-MK"/>
              </w:rPr>
              <w:lastRenderedPageBreak/>
              <w:t>Д. Ристовски</w:t>
            </w:r>
          </w:p>
          <w:p w:rsidR="00A0714F" w:rsidRDefault="002608D1">
            <w:pPr>
              <w:spacing w:after="0" w:line="240" w:lineRule="auto"/>
              <w:rPr>
                <w:rFonts w:ascii="Arial" w:hAnsi="Arial" w:cs="Arial"/>
                <w:lang w:val="mk-MK"/>
              </w:rPr>
            </w:pPr>
            <w:r>
              <w:rPr>
                <w:rFonts w:ascii="Arial" w:hAnsi="Arial" w:cs="Arial"/>
                <w:lang w:val="mk-MK"/>
              </w:rPr>
              <w:t xml:space="preserve">А.М. </w:t>
            </w:r>
            <w:r>
              <w:rPr>
                <w:rFonts w:ascii="Arial" w:eastAsia="Times New Roman" w:hAnsi="Arial" w:cs="Arial"/>
                <w:kern w:val="1"/>
                <w:lang w:val="mk-MK" w:eastAsia="en-US"/>
              </w:rPr>
              <w:t>Кал</w:t>
            </w:r>
            <w:r>
              <w:rPr>
                <w:rFonts w:ascii="Arial" w:eastAsia="Times New Roman" w:hAnsi="Arial" w:cs="Arial"/>
                <w:kern w:val="1"/>
                <w:lang w:eastAsia="en-US"/>
              </w:rPr>
              <w:t>'</w:t>
            </w:r>
            <w:r>
              <w:rPr>
                <w:rFonts w:ascii="Arial" w:eastAsia="Times New Roman" w:hAnsi="Arial" w:cs="Arial"/>
                <w:kern w:val="1"/>
                <w:lang w:val="mk-MK" w:eastAsia="en-US"/>
              </w:rPr>
              <w:t>чева</w:t>
            </w: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педагог</w:t>
            </w:r>
          </w:p>
        </w:tc>
        <w:tc>
          <w:tcPr>
            <w:tcW w:w="1417" w:type="dxa"/>
          </w:tcPr>
          <w:p w:rsidR="00A0714F" w:rsidRDefault="002608D1">
            <w:pPr>
              <w:spacing w:after="0" w:line="240" w:lineRule="auto"/>
              <w:rPr>
                <w:rFonts w:ascii="Arial" w:hAnsi="Arial" w:cs="Arial"/>
              </w:rPr>
            </w:pPr>
            <w:r>
              <w:rPr>
                <w:rFonts w:ascii="Arial" w:hAnsi="Arial" w:cs="Arial"/>
              </w:rPr>
              <w:lastRenderedPageBreak/>
              <w:t>Ноември</w:t>
            </w:r>
          </w:p>
        </w:tc>
        <w:tc>
          <w:tcPr>
            <w:tcW w:w="1985" w:type="dxa"/>
          </w:tcPr>
          <w:p w:rsidR="00A0714F" w:rsidRDefault="002608D1">
            <w:pPr>
              <w:spacing w:after="0" w:line="240" w:lineRule="auto"/>
              <w:rPr>
                <w:rFonts w:ascii="Arial" w:hAnsi="Arial" w:cs="Arial"/>
                <w:lang w:val="mk-MK"/>
              </w:rPr>
            </w:pPr>
            <w:r>
              <w:rPr>
                <w:rFonts w:ascii="Arial" w:hAnsi="Arial" w:cs="Arial"/>
                <w:lang w:val="mk-MK"/>
              </w:rPr>
              <w:t>-</w:t>
            </w:r>
            <w:r>
              <w:rPr>
                <w:rFonts w:ascii="Arial" w:hAnsi="Arial" w:cs="Arial"/>
              </w:rPr>
              <w:t>Наставни планови и програми</w:t>
            </w:r>
          </w:p>
          <w:p w:rsidR="00A0714F" w:rsidRDefault="002608D1">
            <w:pPr>
              <w:spacing w:after="0" w:line="240" w:lineRule="auto"/>
              <w:rPr>
                <w:rFonts w:ascii="Arial" w:hAnsi="Arial" w:cs="Arial"/>
                <w:lang w:val="mk-MK"/>
              </w:rPr>
            </w:pPr>
            <w:r>
              <w:rPr>
                <w:rFonts w:ascii="Arial" w:hAnsi="Arial" w:cs="Arial"/>
                <w:lang w:val="mk-MK"/>
              </w:rPr>
              <w:t>-</w:t>
            </w:r>
            <w:r>
              <w:rPr>
                <w:rFonts w:ascii="Arial" w:hAnsi="Arial" w:cs="Arial"/>
              </w:rPr>
              <w:t>Стручна литература</w:t>
            </w:r>
          </w:p>
          <w:p w:rsidR="00A0714F" w:rsidRDefault="002608D1">
            <w:pPr>
              <w:spacing w:after="0" w:line="240" w:lineRule="auto"/>
              <w:rPr>
                <w:rFonts w:ascii="Arial" w:hAnsi="Arial" w:cs="Arial"/>
                <w:lang w:val="mk-MK"/>
              </w:rPr>
            </w:pPr>
            <w:r>
              <w:rPr>
                <w:rFonts w:ascii="Arial" w:hAnsi="Arial" w:cs="Arial"/>
                <w:lang w:val="mk-MK"/>
              </w:rPr>
              <w:t>-Компјутер</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 xml:space="preserve">-Програма и насоки од </w:t>
            </w:r>
            <w:r>
              <w:rPr>
                <w:rFonts w:ascii="Arial" w:hAnsi="Arial" w:cs="Arial"/>
                <w:lang w:val="mk-MK"/>
              </w:rPr>
              <w:t>Општина</w:t>
            </w: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hyperlink r:id="rId66" w:history="1">
              <w:r>
                <w:rPr>
                  <w:rFonts w:ascii="Arial" w:hAnsi="Arial" w:cs="Arial"/>
                  <w:color w:val="0000FF"/>
                  <w:u w:val="single"/>
                  <w:lang w:val="mk-MK"/>
                </w:rPr>
                <w:t>http://ednevnik.edu.mk/</w:t>
              </w:r>
            </w:hyperlink>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-Стручна литература</w:t>
            </w:r>
          </w:p>
        </w:tc>
      </w:tr>
      <w:tr w:rsidR="00A0714F">
        <w:tc>
          <w:tcPr>
            <w:tcW w:w="709" w:type="dxa"/>
          </w:tcPr>
          <w:p w:rsidR="00A0714F" w:rsidRDefault="002608D1">
            <w:pPr>
              <w:spacing w:after="0" w:line="240" w:lineRule="auto"/>
              <w:jc w:val="center"/>
              <w:rPr>
                <w:rFonts w:ascii="Arial" w:hAnsi="Arial" w:cs="Arial"/>
              </w:rPr>
            </w:pPr>
            <w:r>
              <w:rPr>
                <w:rFonts w:ascii="Arial" w:hAnsi="Arial" w:cs="Arial"/>
              </w:rPr>
              <w:lastRenderedPageBreak/>
              <w:t>5.</w:t>
            </w:r>
          </w:p>
        </w:tc>
        <w:tc>
          <w:tcPr>
            <w:tcW w:w="1985" w:type="dxa"/>
          </w:tcPr>
          <w:p w:rsidR="00A0714F" w:rsidRDefault="002608D1">
            <w:pPr>
              <w:spacing w:after="0" w:line="240" w:lineRule="auto"/>
              <w:rPr>
                <w:rFonts w:ascii="Arial" w:hAnsi="Arial" w:cs="Arial"/>
                <w:lang w:val="mk-MK"/>
              </w:rPr>
            </w:pPr>
            <w:r>
              <w:rPr>
                <w:rFonts w:ascii="Arial" w:eastAsia="Times New Roman" w:hAnsi="Arial" w:cs="Arial"/>
              </w:rPr>
              <w:t>Планирање и реализирање на наглед</w:t>
            </w:r>
            <w:r>
              <w:rPr>
                <w:rFonts w:ascii="Arial" w:eastAsia="Times New Roman" w:hAnsi="Arial" w:cs="Arial"/>
                <w:lang w:val="mk-MK"/>
              </w:rPr>
              <w:t>е</w:t>
            </w:r>
            <w:r>
              <w:rPr>
                <w:rFonts w:ascii="Arial" w:eastAsia="Times New Roman" w:hAnsi="Arial" w:cs="Arial"/>
              </w:rPr>
              <w:t xml:space="preserve">н час </w:t>
            </w:r>
            <w:r>
              <w:rPr>
                <w:rFonts w:ascii="Arial" w:eastAsia="Times New Roman" w:hAnsi="Arial" w:cs="Arial"/>
                <w:lang w:val="mk-MK"/>
              </w:rPr>
              <w:t xml:space="preserve">за </w:t>
            </w:r>
            <w:r>
              <w:rPr>
                <w:rFonts w:ascii="Arial" w:eastAsia="Times New Roman" w:hAnsi="Arial" w:cs="Arial"/>
              </w:rPr>
              <w:t>меѓусебн</w:t>
            </w:r>
            <w:r>
              <w:rPr>
                <w:rFonts w:ascii="Arial" w:eastAsia="Times New Roman" w:hAnsi="Arial" w:cs="Arial"/>
                <w:lang w:val="mk-MK"/>
              </w:rPr>
              <w:t>а</w:t>
            </w:r>
            <w:r>
              <w:rPr>
                <w:rFonts w:ascii="Arial" w:eastAsia="Times New Roman" w:hAnsi="Arial" w:cs="Arial"/>
              </w:rPr>
              <w:t xml:space="preserve"> размена на </w:t>
            </w:r>
            <w:r>
              <w:rPr>
                <w:rFonts w:ascii="Arial" w:eastAsia="Times New Roman" w:hAnsi="Arial" w:cs="Arial"/>
                <w:lang w:val="mk-MK"/>
              </w:rPr>
              <w:t>искуства и практики на</w:t>
            </w:r>
            <w:r>
              <w:rPr>
                <w:rFonts w:ascii="Arial" w:eastAsia="Times New Roman" w:hAnsi="Arial" w:cs="Arial"/>
              </w:rPr>
              <w:t xml:space="preserve"> наставниците</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 xml:space="preserve">Оспособување на учениците </w:t>
            </w:r>
          </w:p>
          <w:p w:rsidR="00A0714F" w:rsidRDefault="002608D1">
            <w:pPr>
              <w:spacing w:after="0" w:line="240" w:lineRule="auto"/>
              <w:rPr>
                <w:rFonts w:ascii="Arial" w:eastAsia="Times New Roman" w:hAnsi="Arial" w:cs="Arial"/>
                <w:lang w:val="mk-MK"/>
              </w:rPr>
            </w:pPr>
            <w:r>
              <w:rPr>
                <w:rFonts w:ascii="Arial" w:eastAsia="Times New Roman" w:hAnsi="Arial" w:cs="Arial"/>
                <w:lang w:val="mk-MK"/>
              </w:rPr>
              <w:t xml:space="preserve">за активно учество во </w:t>
            </w:r>
            <w:r>
              <w:rPr>
                <w:rFonts w:ascii="Arial" w:eastAsia="Times New Roman" w:hAnsi="Arial" w:cs="Arial"/>
                <w:lang w:val="mk-MK"/>
              </w:rPr>
              <w:t>воннаставните активности</w:t>
            </w:r>
          </w:p>
        </w:tc>
        <w:tc>
          <w:tcPr>
            <w:tcW w:w="2977" w:type="dxa"/>
          </w:tcPr>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-Следење нагледен час по музичко о. со примена на ИКТ</w:t>
            </w:r>
          </w:p>
          <w:p w:rsidR="00A0714F" w:rsidRDefault="00A0714F">
            <w:pPr>
              <w:snapToGrid w:val="0"/>
              <w:spacing w:after="0" w:line="240" w:lineRule="auto"/>
              <w:rPr>
                <w:rFonts w:ascii="Arial" w:eastAsia="Times New Roman" w:hAnsi="Arial" w:cs="Arial"/>
                <w:lang w:val="mk-MK"/>
              </w:rPr>
            </w:pP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-Подготовка за училишната Новогодишна програма и Новогодишен базар</w:t>
            </w:r>
          </w:p>
          <w:p w:rsidR="00A0714F" w:rsidRDefault="00A0714F">
            <w:pPr>
              <w:spacing w:after="0" w:line="240" w:lineRule="auto"/>
              <w:rPr>
                <w:rFonts w:ascii="Arial"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-Ликовна изложба</w:t>
            </w: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-Спортски натпревари</w:t>
            </w: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-Анализа на полугодишниот успех и резултати на учениците</w:t>
            </w:r>
          </w:p>
        </w:tc>
        <w:tc>
          <w:tcPr>
            <w:tcW w:w="1843" w:type="dxa"/>
          </w:tcPr>
          <w:p w:rsidR="00A0714F" w:rsidRDefault="002608D1">
            <w:pPr>
              <w:spacing w:after="0" w:line="240" w:lineRule="auto"/>
              <w:rPr>
                <w:rFonts w:ascii="Arial" w:hAnsi="Arial" w:cs="Arial"/>
                <w:lang w:val="mk-MK"/>
              </w:rPr>
            </w:pPr>
            <w:r>
              <w:rPr>
                <w:rFonts w:ascii="Arial" w:hAnsi="Arial" w:cs="Arial"/>
                <w:lang w:val="mk-MK"/>
              </w:rPr>
              <w:t>М. Делев</w:t>
            </w: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М.Делев</w:t>
            </w:r>
          </w:p>
          <w:p w:rsidR="00A0714F" w:rsidRDefault="002608D1">
            <w:pPr>
              <w:spacing w:after="0" w:line="240" w:lineRule="auto"/>
              <w:rPr>
                <w:rFonts w:ascii="Arial" w:hAnsi="Arial" w:cs="Arial"/>
                <w:lang w:val="mk-MK"/>
              </w:rPr>
            </w:pPr>
            <w:r>
              <w:rPr>
                <w:rFonts w:ascii="Arial" w:hAnsi="Arial" w:cs="Arial"/>
                <w:lang w:val="mk-MK"/>
              </w:rPr>
              <w:t>Б. Танова</w:t>
            </w:r>
          </w:p>
          <w:p w:rsidR="00A0714F" w:rsidRDefault="002608D1">
            <w:pPr>
              <w:spacing w:after="0" w:line="240" w:lineRule="auto"/>
              <w:rPr>
                <w:rFonts w:ascii="Arial" w:hAnsi="Arial" w:cs="Arial"/>
                <w:lang w:val="mk-MK"/>
              </w:rPr>
            </w:pPr>
            <w:r>
              <w:rPr>
                <w:rFonts w:ascii="Arial" w:hAnsi="Arial" w:cs="Arial"/>
                <w:lang w:val="mk-MK"/>
              </w:rPr>
              <w:t>Д. Ристовски</w:t>
            </w:r>
          </w:p>
          <w:p w:rsidR="00A0714F" w:rsidRDefault="002608D1">
            <w:pPr>
              <w:spacing w:after="0" w:line="240" w:lineRule="auto"/>
              <w:rPr>
                <w:rFonts w:ascii="Arial" w:hAnsi="Arial" w:cs="Arial"/>
              </w:rPr>
            </w:pPr>
            <w:r>
              <w:rPr>
                <w:rFonts w:ascii="Arial" w:hAnsi="Arial" w:cs="Arial"/>
                <w:lang w:val="mk-MK"/>
              </w:rPr>
              <w:t xml:space="preserve">А.М. </w:t>
            </w:r>
            <w:r>
              <w:rPr>
                <w:rFonts w:ascii="Arial" w:eastAsia="Times New Roman" w:hAnsi="Arial" w:cs="Arial"/>
                <w:kern w:val="1"/>
                <w:lang w:val="mk-MK" w:eastAsia="en-US"/>
              </w:rPr>
              <w:t>Кал</w:t>
            </w:r>
            <w:r>
              <w:rPr>
                <w:rFonts w:ascii="Arial" w:eastAsia="Times New Roman" w:hAnsi="Arial" w:cs="Arial"/>
                <w:kern w:val="1"/>
                <w:lang w:eastAsia="en-US"/>
              </w:rPr>
              <w:t>'</w:t>
            </w:r>
            <w:r>
              <w:rPr>
                <w:rFonts w:ascii="Arial" w:eastAsia="Times New Roman" w:hAnsi="Arial" w:cs="Arial"/>
                <w:kern w:val="1"/>
                <w:lang w:val="mk-MK" w:eastAsia="en-US"/>
              </w:rPr>
              <w:t>чева</w:t>
            </w:r>
          </w:p>
        </w:tc>
        <w:tc>
          <w:tcPr>
            <w:tcW w:w="1417" w:type="dxa"/>
          </w:tcPr>
          <w:p w:rsidR="00A0714F" w:rsidRDefault="002608D1">
            <w:pPr>
              <w:spacing w:after="0" w:line="240" w:lineRule="auto"/>
              <w:jc w:val="center"/>
              <w:rPr>
                <w:rFonts w:ascii="Arial" w:hAnsi="Arial" w:cs="Arial"/>
              </w:rPr>
            </w:pPr>
            <w:r>
              <w:rPr>
                <w:rFonts w:ascii="Arial" w:hAnsi="Arial" w:cs="Arial"/>
              </w:rPr>
              <w:t>Декември</w:t>
            </w:r>
          </w:p>
        </w:tc>
        <w:tc>
          <w:tcPr>
            <w:tcW w:w="1985" w:type="dxa"/>
          </w:tcPr>
          <w:p w:rsidR="00A0714F" w:rsidRDefault="002608D1">
            <w:pPr>
              <w:spacing w:after="0" w:line="240" w:lineRule="auto"/>
              <w:rPr>
                <w:rFonts w:ascii="Arial" w:hAnsi="Arial" w:cs="Arial"/>
              </w:rPr>
            </w:pPr>
            <w:r>
              <w:rPr>
                <w:rFonts w:ascii="Arial" w:eastAsia="Times New Roman" w:hAnsi="Arial" w:cs="Arial"/>
              </w:rPr>
              <w:t>-Практич</w:t>
            </w:r>
            <w:r>
              <w:rPr>
                <w:rFonts w:ascii="Arial" w:eastAsia="Times New Roman" w:hAnsi="Arial" w:cs="Arial"/>
                <w:lang w:val="mk-MK"/>
              </w:rPr>
              <w:t>е</w:t>
            </w:r>
            <w:r>
              <w:rPr>
                <w:rFonts w:ascii="Arial" w:eastAsia="Times New Roman" w:hAnsi="Arial" w:cs="Arial"/>
              </w:rPr>
              <w:t>н приказ за наглед</w:t>
            </w:r>
            <w:r>
              <w:rPr>
                <w:rFonts w:ascii="Arial" w:eastAsia="Times New Roman" w:hAnsi="Arial" w:cs="Arial"/>
                <w:lang w:val="mk-MK"/>
              </w:rPr>
              <w:t>ен</w:t>
            </w:r>
            <w:r>
              <w:rPr>
                <w:rFonts w:ascii="Arial" w:eastAsia="Times New Roman" w:hAnsi="Arial" w:cs="Arial"/>
              </w:rPr>
              <w:t xml:space="preserve"> час</w:t>
            </w:r>
          </w:p>
          <w:p w:rsidR="00A0714F" w:rsidRDefault="002608D1">
            <w:pPr>
              <w:spacing w:after="0" w:line="240" w:lineRule="auto"/>
              <w:rPr>
                <w:rFonts w:ascii="Arial" w:eastAsia="Times New Roman" w:hAnsi="Arial" w:cs="Arial"/>
              </w:rPr>
            </w:pPr>
            <w:r>
              <w:rPr>
                <w:rFonts w:ascii="Arial" w:eastAsia="Times New Roman" w:hAnsi="Arial" w:cs="Arial"/>
                <w:lang w:val="mk-MK"/>
              </w:rPr>
              <w:t>-</w:t>
            </w:r>
            <w:r>
              <w:rPr>
                <w:rFonts w:ascii="Arial" w:eastAsia="Times New Roman" w:hAnsi="Arial" w:cs="Arial"/>
              </w:rPr>
              <w:t>Стручна литература</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-YouTube</w:t>
            </w:r>
          </w:p>
          <w:p w:rsidR="00A0714F" w:rsidRDefault="00A0714F">
            <w:pPr>
              <w:spacing w:after="0" w:line="240" w:lineRule="auto"/>
              <w:rPr>
                <w:rFonts w:ascii="Arial" w:hAnsi="Arial" w:cs="Arial"/>
                <w:lang w:val="mk-MK"/>
              </w:rPr>
            </w:pPr>
          </w:p>
          <w:p w:rsidR="00A0714F" w:rsidRDefault="00A0714F">
            <w:pPr>
              <w:spacing w:after="0" w:line="240" w:lineRule="auto"/>
              <w:jc w:val="center"/>
              <w:rPr>
                <w:rFonts w:ascii="Arial" w:hAnsi="Arial" w:cs="Arial"/>
                <w:lang w:val="mk-MK"/>
              </w:rPr>
            </w:pPr>
          </w:p>
          <w:p w:rsidR="00A0714F" w:rsidRDefault="00A0714F">
            <w:pPr>
              <w:spacing w:after="0" w:line="240" w:lineRule="auto"/>
              <w:jc w:val="center"/>
              <w:rPr>
                <w:rFonts w:ascii="Arial" w:hAnsi="Arial" w:cs="Arial"/>
                <w:lang w:val="mk-MK"/>
              </w:rPr>
            </w:pPr>
          </w:p>
          <w:p w:rsidR="00A0714F" w:rsidRDefault="00A0714F">
            <w:pPr>
              <w:spacing w:after="0" w:line="240" w:lineRule="auto"/>
              <w:jc w:val="center"/>
              <w:rPr>
                <w:rFonts w:ascii="Arial" w:hAnsi="Arial" w:cs="Arial"/>
                <w:lang w:val="mk-MK"/>
              </w:rPr>
            </w:pPr>
          </w:p>
          <w:p w:rsidR="00A0714F" w:rsidRDefault="002608D1">
            <w:pPr>
              <w:spacing w:after="0" w:line="240" w:lineRule="auto"/>
              <w:rPr>
                <w:rFonts w:ascii="Arial" w:hAnsi="Arial" w:cs="Arial"/>
                <w:lang w:val="mk-MK"/>
              </w:rPr>
            </w:pPr>
            <w:hyperlink r:id="rId67" w:history="1">
              <w:r>
                <w:rPr>
                  <w:rFonts w:ascii="Arial" w:hAnsi="Arial" w:cs="Arial"/>
                  <w:color w:val="0000FF"/>
                  <w:u w:val="single"/>
                  <w:lang w:val="mk-MK"/>
                </w:rPr>
                <w:t>http://ednevnik.edu.mk/</w:t>
              </w:r>
            </w:hyperlink>
          </w:p>
        </w:tc>
      </w:tr>
      <w:tr w:rsidR="00A0714F">
        <w:tc>
          <w:tcPr>
            <w:tcW w:w="709" w:type="dxa"/>
          </w:tcPr>
          <w:p w:rsidR="00A0714F" w:rsidRDefault="002608D1">
            <w:pPr>
              <w:spacing w:after="0" w:line="240" w:lineRule="auto"/>
              <w:jc w:val="center"/>
              <w:rPr>
                <w:rFonts w:ascii="Arial" w:hAnsi="Arial" w:cs="Arial"/>
              </w:rPr>
            </w:pPr>
            <w:r>
              <w:rPr>
                <w:rFonts w:ascii="Arial" w:hAnsi="Arial" w:cs="Arial"/>
              </w:rPr>
              <w:t>6.</w:t>
            </w:r>
          </w:p>
        </w:tc>
        <w:tc>
          <w:tcPr>
            <w:tcW w:w="1985" w:type="dxa"/>
          </w:tcPr>
          <w:p w:rsidR="00A0714F" w:rsidRDefault="002608D1">
            <w:pPr>
              <w:spacing w:after="0" w:line="240" w:lineRule="auto"/>
              <w:rPr>
                <w:rFonts w:ascii="Arial" w:hAnsi="Arial" w:cs="Arial"/>
                <w:lang w:val="mk-MK"/>
              </w:rPr>
            </w:pPr>
            <w:r>
              <w:rPr>
                <w:rFonts w:ascii="Arial" w:hAnsi="Arial" w:cs="Arial"/>
                <w:lang w:val="mk-MK"/>
              </w:rPr>
              <w:t xml:space="preserve">Континуиран </w:t>
            </w:r>
            <w:r>
              <w:rPr>
                <w:rFonts w:ascii="Arial" w:hAnsi="Arial" w:cs="Arial"/>
              </w:rPr>
              <w:t>професионал</w:t>
            </w:r>
            <w:r>
              <w:rPr>
                <w:rFonts w:ascii="Arial" w:hAnsi="Arial" w:cs="Arial"/>
                <w:lang w:val="mk-MK"/>
              </w:rPr>
              <w:t>е</w:t>
            </w:r>
            <w:r>
              <w:rPr>
                <w:rFonts w:ascii="Arial" w:hAnsi="Arial" w:cs="Arial"/>
              </w:rPr>
              <w:t>н развој на наставниците</w:t>
            </w: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rPr>
            </w:pPr>
            <w:r>
              <w:rPr>
                <w:rFonts w:ascii="Arial" w:hAnsi="Arial" w:cs="Arial"/>
              </w:rPr>
              <w:t xml:space="preserve">Утврдување </w:t>
            </w:r>
            <w:r>
              <w:rPr>
                <w:rFonts w:ascii="Arial" w:hAnsi="Arial" w:cs="Arial"/>
              </w:rPr>
              <w:t>на резултатите од работата</w:t>
            </w:r>
          </w:p>
          <w:p w:rsidR="00A0714F" w:rsidRDefault="00A0714F">
            <w:pPr>
              <w:spacing w:after="0" w:line="240" w:lineRule="auto"/>
              <w:rPr>
                <w:rFonts w:ascii="Arial" w:hAnsi="Arial" w:cs="Arial"/>
              </w:rPr>
            </w:pPr>
          </w:p>
        </w:tc>
        <w:tc>
          <w:tcPr>
            <w:tcW w:w="2977" w:type="dxa"/>
          </w:tcPr>
          <w:p w:rsidR="00A0714F" w:rsidRDefault="002608D1">
            <w:pPr>
              <w:snapToGrid w:val="0"/>
              <w:spacing w:after="0" w:line="240" w:lineRule="auto"/>
              <w:rPr>
                <w:rFonts w:ascii="Arial" w:eastAsia="Times New Roman" w:hAnsi="Arial" w:cs="Arial"/>
              </w:rPr>
            </w:pPr>
            <w:r>
              <w:rPr>
                <w:rFonts w:ascii="Arial" w:eastAsia="Times New Roman" w:hAnsi="Arial" w:cs="Arial"/>
              </w:rPr>
              <w:t>- предлагање теми за обуки кои ќе се доставуваат до Тимот за професионален развој на наставниците во училиштето.</w:t>
            </w:r>
          </w:p>
          <w:p w:rsidR="00A0714F" w:rsidRDefault="00A0714F">
            <w:pPr>
              <w:spacing w:after="0" w:line="240" w:lineRule="auto"/>
              <w:jc w:val="center"/>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-Анализа и извештај за работата на стручниот актив во првото полугодие</w:t>
            </w:r>
          </w:p>
          <w:p w:rsidR="00A0714F" w:rsidRDefault="00A0714F">
            <w:pPr>
              <w:spacing w:after="0" w:line="240" w:lineRule="auto"/>
              <w:rPr>
                <w:rFonts w:ascii="Arial" w:hAnsi="Arial" w:cs="Arial"/>
                <w:lang w:val="mk-MK"/>
              </w:rPr>
            </w:pPr>
          </w:p>
          <w:p w:rsidR="00A0714F" w:rsidRDefault="002608D1">
            <w:pPr>
              <w:spacing w:after="0" w:line="240" w:lineRule="auto"/>
              <w:rPr>
                <w:rFonts w:ascii="Arial" w:eastAsia="Times New Roman" w:hAnsi="Arial" w:cs="Arial"/>
                <w:lang w:val="mk-MK"/>
              </w:rPr>
            </w:pPr>
            <w:r>
              <w:rPr>
                <w:rFonts w:ascii="Arial" w:eastAsia="Times New Roman" w:hAnsi="Arial" w:cs="Arial"/>
                <w:lang w:val="mk-MK"/>
              </w:rPr>
              <w:t>- Дисиминација и известување од посетени о</w:t>
            </w:r>
            <w:r>
              <w:rPr>
                <w:rFonts w:ascii="Arial" w:eastAsia="Times New Roman" w:hAnsi="Arial" w:cs="Arial"/>
                <w:lang w:val="mk-MK"/>
              </w:rPr>
              <w:t>буки и семинари</w:t>
            </w:r>
          </w:p>
        </w:tc>
        <w:tc>
          <w:tcPr>
            <w:tcW w:w="1843" w:type="dxa"/>
          </w:tcPr>
          <w:p w:rsidR="00A0714F" w:rsidRDefault="002608D1">
            <w:pPr>
              <w:spacing w:after="0" w:line="240" w:lineRule="auto"/>
              <w:rPr>
                <w:rFonts w:ascii="Arial" w:hAnsi="Arial" w:cs="Arial"/>
                <w:lang w:val="mk-MK"/>
              </w:rPr>
            </w:pPr>
            <w:r>
              <w:rPr>
                <w:rFonts w:ascii="Arial" w:hAnsi="Arial" w:cs="Arial"/>
                <w:lang w:val="mk-MK"/>
              </w:rPr>
              <w:t>М. Делев</w:t>
            </w:r>
          </w:p>
          <w:p w:rsidR="00A0714F" w:rsidRDefault="002608D1">
            <w:pPr>
              <w:spacing w:after="0" w:line="240" w:lineRule="auto"/>
              <w:rPr>
                <w:rFonts w:ascii="Arial" w:hAnsi="Arial" w:cs="Arial"/>
                <w:lang w:val="mk-MK"/>
              </w:rPr>
            </w:pPr>
            <w:r>
              <w:rPr>
                <w:rFonts w:ascii="Arial" w:hAnsi="Arial" w:cs="Arial"/>
                <w:lang w:val="mk-MK"/>
              </w:rPr>
              <w:t>Б. Танова</w:t>
            </w:r>
          </w:p>
          <w:p w:rsidR="00A0714F" w:rsidRDefault="002608D1">
            <w:pPr>
              <w:spacing w:after="0" w:line="240" w:lineRule="auto"/>
              <w:rPr>
                <w:rFonts w:ascii="Arial" w:hAnsi="Arial" w:cs="Arial"/>
                <w:lang w:val="mk-MK"/>
              </w:rPr>
            </w:pPr>
            <w:r>
              <w:rPr>
                <w:rFonts w:ascii="Arial" w:hAnsi="Arial" w:cs="Arial"/>
                <w:lang w:val="mk-MK"/>
              </w:rPr>
              <w:t>Д. Ристовски</w:t>
            </w:r>
          </w:p>
          <w:p w:rsidR="00A0714F" w:rsidRDefault="002608D1">
            <w:pPr>
              <w:spacing w:after="0" w:line="240" w:lineRule="auto"/>
              <w:rPr>
                <w:rFonts w:ascii="Arial" w:hAnsi="Arial" w:cs="Arial"/>
                <w:lang w:val="mk-MK"/>
              </w:rPr>
            </w:pPr>
            <w:r>
              <w:rPr>
                <w:rFonts w:ascii="Arial" w:hAnsi="Arial" w:cs="Arial"/>
                <w:lang w:val="mk-MK"/>
              </w:rPr>
              <w:t xml:space="preserve">А.М. </w:t>
            </w:r>
            <w:r>
              <w:rPr>
                <w:rFonts w:ascii="Arial" w:eastAsia="Times New Roman" w:hAnsi="Arial" w:cs="Arial"/>
                <w:kern w:val="1"/>
                <w:lang w:val="mk-MK" w:eastAsia="en-US"/>
              </w:rPr>
              <w:t>Кал</w:t>
            </w:r>
            <w:r>
              <w:rPr>
                <w:rFonts w:ascii="Arial" w:eastAsia="Times New Roman" w:hAnsi="Arial" w:cs="Arial"/>
                <w:kern w:val="1"/>
                <w:lang w:eastAsia="en-US"/>
              </w:rPr>
              <w:t>'</w:t>
            </w:r>
            <w:r>
              <w:rPr>
                <w:rFonts w:ascii="Arial" w:eastAsia="Times New Roman" w:hAnsi="Arial" w:cs="Arial"/>
                <w:kern w:val="1"/>
                <w:lang w:val="mk-MK" w:eastAsia="en-US"/>
              </w:rPr>
              <w:t>чева</w:t>
            </w:r>
          </w:p>
        </w:tc>
        <w:tc>
          <w:tcPr>
            <w:tcW w:w="1417" w:type="dxa"/>
          </w:tcPr>
          <w:p w:rsidR="00A0714F" w:rsidRDefault="002608D1">
            <w:pPr>
              <w:spacing w:after="0" w:line="240" w:lineRule="auto"/>
              <w:jc w:val="center"/>
              <w:rPr>
                <w:rFonts w:ascii="Arial" w:hAnsi="Arial" w:cs="Arial"/>
              </w:rPr>
            </w:pPr>
            <w:r>
              <w:rPr>
                <w:rFonts w:ascii="Arial" w:hAnsi="Arial" w:cs="Arial"/>
              </w:rPr>
              <w:t>Јануари</w:t>
            </w:r>
          </w:p>
        </w:tc>
        <w:tc>
          <w:tcPr>
            <w:tcW w:w="1985" w:type="dxa"/>
          </w:tcPr>
          <w:p w:rsidR="00A0714F" w:rsidRDefault="002608D1">
            <w:pPr>
              <w:spacing w:after="0" w:line="240" w:lineRule="auto"/>
              <w:rPr>
                <w:rFonts w:ascii="Arial" w:hAnsi="Arial" w:cs="Arial"/>
                <w:lang w:val="mk-MK"/>
              </w:rPr>
            </w:pPr>
            <w:r>
              <w:rPr>
                <w:rFonts w:ascii="Arial" w:hAnsi="Arial" w:cs="Arial"/>
                <w:lang w:val="mk-MK"/>
              </w:rPr>
              <w:t>-стручна литература</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eastAsia="en-US"/>
              </w:rPr>
            </w:pPr>
            <w:hyperlink r:id="rId68" w:history="1">
              <w:r>
                <w:rPr>
                  <w:rFonts w:ascii="Arial" w:hAnsi="Arial" w:cs="Arial"/>
                  <w:color w:val="0000FF"/>
                  <w:u w:val="single"/>
                  <w:lang w:val="mk-MK" w:eastAsia="en-US"/>
                </w:rPr>
                <w:t>http://bro.gov.mk/index.php?q=osnovno-obrazovanie</w:t>
              </w:r>
            </w:hyperlink>
          </w:p>
          <w:p w:rsidR="00A0714F" w:rsidRDefault="00A0714F">
            <w:pPr>
              <w:spacing w:after="0" w:line="240" w:lineRule="auto"/>
              <w:rPr>
                <w:rFonts w:ascii="Arial" w:hAnsi="Arial" w:cs="Arial"/>
              </w:rPr>
            </w:pPr>
          </w:p>
          <w:p w:rsidR="00A0714F" w:rsidRDefault="00A0714F">
            <w:pPr>
              <w:spacing w:after="0" w:line="240" w:lineRule="auto"/>
              <w:rPr>
                <w:rFonts w:ascii="Arial" w:hAnsi="Arial" w:cs="Arial"/>
              </w:rPr>
            </w:pPr>
          </w:p>
          <w:p w:rsidR="00A0714F" w:rsidRDefault="00A0714F">
            <w:pPr>
              <w:spacing w:after="0" w:line="240" w:lineRule="auto"/>
              <w:rPr>
                <w:rFonts w:ascii="Arial" w:hAnsi="Arial" w:cs="Arial"/>
              </w:rPr>
            </w:pPr>
          </w:p>
          <w:p w:rsidR="00A0714F" w:rsidRDefault="00A0714F">
            <w:pPr>
              <w:spacing w:after="0" w:line="240" w:lineRule="auto"/>
              <w:rPr>
                <w:rFonts w:ascii="Arial" w:hAnsi="Arial" w:cs="Arial"/>
              </w:rPr>
            </w:pPr>
          </w:p>
          <w:p w:rsidR="00A0714F" w:rsidRDefault="00A0714F">
            <w:pPr>
              <w:spacing w:after="0" w:line="240" w:lineRule="auto"/>
              <w:rPr>
                <w:rFonts w:ascii="Arial" w:hAnsi="Arial" w:cs="Arial"/>
              </w:rPr>
            </w:pPr>
          </w:p>
          <w:p w:rsidR="00A0714F" w:rsidRDefault="00A0714F">
            <w:pPr>
              <w:spacing w:after="0" w:line="240" w:lineRule="auto"/>
              <w:rPr>
                <w:rFonts w:ascii="Arial" w:hAnsi="Arial" w:cs="Arial"/>
              </w:rPr>
            </w:pPr>
          </w:p>
          <w:p w:rsidR="00A0714F" w:rsidRDefault="00A0714F">
            <w:pPr>
              <w:spacing w:after="0" w:line="240" w:lineRule="auto"/>
              <w:jc w:val="center"/>
              <w:rPr>
                <w:rFonts w:ascii="Arial" w:hAnsi="Arial" w:cs="Arial"/>
              </w:rPr>
            </w:pPr>
          </w:p>
        </w:tc>
      </w:tr>
      <w:tr w:rsidR="00A0714F">
        <w:tc>
          <w:tcPr>
            <w:tcW w:w="709" w:type="dxa"/>
          </w:tcPr>
          <w:p w:rsidR="00A0714F" w:rsidRDefault="002608D1">
            <w:pPr>
              <w:spacing w:after="0" w:line="240" w:lineRule="auto"/>
              <w:jc w:val="center"/>
              <w:rPr>
                <w:rFonts w:ascii="Arial" w:hAnsi="Arial" w:cs="Arial"/>
              </w:rPr>
            </w:pPr>
            <w:r>
              <w:rPr>
                <w:rFonts w:ascii="Arial" w:hAnsi="Arial" w:cs="Arial"/>
              </w:rPr>
              <w:t>7.</w:t>
            </w:r>
          </w:p>
        </w:tc>
        <w:tc>
          <w:tcPr>
            <w:tcW w:w="1985" w:type="dxa"/>
          </w:tcPr>
          <w:p w:rsidR="00A0714F" w:rsidRDefault="002608D1">
            <w:pPr>
              <w:snapToGrid w:val="0"/>
              <w:spacing w:after="0" w:line="240" w:lineRule="auto"/>
              <w:rPr>
                <w:rFonts w:ascii="Arial" w:eastAsia="Times New Roman" w:hAnsi="Arial" w:cs="Arial"/>
              </w:rPr>
            </w:pPr>
            <w:r>
              <w:rPr>
                <w:rFonts w:ascii="Arial" w:eastAsia="Times New Roman" w:hAnsi="Arial" w:cs="Arial"/>
              </w:rPr>
              <w:t xml:space="preserve">Насоки за подобрување на постигнатите </w:t>
            </w:r>
            <w:r>
              <w:rPr>
                <w:rFonts w:ascii="Arial" w:eastAsia="Times New Roman" w:hAnsi="Arial" w:cs="Arial"/>
              </w:rPr>
              <w:t>резултати на учениците</w:t>
            </w:r>
          </w:p>
          <w:p w:rsidR="00A0714F" w:rsidRDefault="00A0714F">
            <w:pPr>
              <w:snapToGrid w:val="0"/>
              <w:spacing w:after="0" w:line="240" w:lineRule="auto"/>
              <w:rPr>
                <w:rFonts w:ascii="Arial" w:eastAsia="Times New Roman" w:hAnsi="Arial" w:cs="Arial"/>
              </w:rPr>
            </w:pPr>
          </w:p>
          <w:p w:rsidR="00A0714F" w:rsidRDefault="002608D1">
            <w:pPr>
              <w:snapToGrid w:val="0"/>
              <w:spacing w:after="0" w:line="240" w:lineRule="auto"/>
              <w:rPr>
                <w:rFonts w:ascii="Arial" w:eastAsia="Times New Roman" w:hAnsi="Arial" w:cs="Arial"/>
              </w:rPr>
            </w:pPr>
            <w:r>
              <w:rPr>
                <w:rFonts w:ascii="Arial" w:eastAsia="Times New Roman" w:hAnsi="Arial" w:cs="Arial"/>
              </w:rPr>
              <w:lastRenderedPageBreak/>
              <w:t xml:space="preserve"> Подобрување на ефикасноста во наставата. </w:t>
            </w:r>
          </w:p>
          <w:p w:rsidR="00A0714F" w:rsidRDefault="00A0714F">
            <w:pPr>
              <w:snapToGrid w:val="0"/>
              <w:spacing w:after="0" w:line="240" w:lineRule="auto"/>
              <w:rPr>
                <w:rFonts w:ascii="Arial" w:eastAsia="Times New Roman" w:hAnsi="Arial" w:cs="Arial"/>
              </w:rPr>
            </w:pPr>
          </w:p>
        </w:tc>
        <w:tc>
          <w:tcPr>
            <w:tcW w:w="2977" w:type="dxa"/>
          </w:tcPr>
          <w:p w:rsidR="00A0714F" w:rsidRDefault="002608D1">
            <w:pPr>
              <w:snapToGrid w:val="0"/>
              <w:spacing w:after="0" w:line="240" w:lineRule="auto"/>
              <w:rPr>
                <w:rFonts w:ascii="Arial" w:eastAsia="Times New Roman" w:hAnsi="Arial" w:cs="Arial"/>
                <w:lang w:val="mk-MK"/>
              </w:rPr>
            </w:pPr>
            <w:r>
              <w:rPr>
                <w:rFonts w:ascii="Arial" w:eastAsia="Times New Roman" w:hAnsi="Arial" w:cs="Arial"/>
              </w:rPr>
              <w:lastRenderedPageBreak/>
              <w:t>- Разгледување на тековни прашања и проблеми</w:t>
            </w: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 xml:space="preserve">-Консултаци за успешно реализирање на </w:t>
            </w:r>
            <w:r>
              <w:rPr>
                <w:rFonts w:ascii="Arial" w:eastAsia="Times New Roman" w:hAnsi="Arial" w:cs="Arial"/>
                <w:lang w:val="mk-MK"/>
              </w:rPr>
              <w:lastRenderedPageBreak/>
              <w:t>наставната програма во второ полугодие и предлози за подобрување на успехот;</w:t>
            </w: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 xml:space="preserve">- Консултации за </w:t>
            </w:r>
            <w:r>
              <w:rPr>
                <w:rFonts w:ascii="Arial" w:eastAsia="Times New Roman" w:hAnsi="Arial" w:cs="Arial"/>
                <w:lang w:val="mk-MK"/>
              </w:rPr>
              <w:t>подобрување на дневните подготовки,месечни и годишни планирања и останата педагошка евиденција</w:t>
            </w:r>
          </w:p>
        </w:tc>
        <w:tc>
          <w:tcPr>
            <w:tcW w:w="1843" w:type="dxa"/>
          </w:tcPr>
          <w:p w:rsidR="00A0714F" w:rsidRDefault="002608D1">
            <w:pPr>
              <w:spacing w:after="0" w:line="240" w:lineRule="auto"/>
              <w:rPr>
                <w:rFonts w:ascii="Arial" w:hAnsi="Arial" w:cs="Arial"/>
                <w:lang w:val="mk-MK"/>
              </w:rPr>
            </w:pPr>
            <w:r>
              <w:rPr>
                <w:rFonts w:ascii="Arial" w:hAnsi="Arial" w:cs="Arial"/>
                <w:lang w:val="mk-MK"/>
              </w:rPr>
              <w:lastRenderedPageBreak/>
              <w:t>М. Делев</w:t>
            </w:r>
          </w:p>
          <w:p w:rsidR="00A0714F" w:rsidRDefault="002608D1">
            <w:pPr>
              <w:spacing w:after="0" w:line="240" w:lineRule="auto"/>
              <w:rPr>
                <w:rFonts w:ascii="Arial" w:hAnsi="Arial" w:cs="Arial"/>
                <w:lang w:val="mk-MK"/>
              </w:rPr>
            </w:pPr>
            <w:r>
              <w:rPr>
                <w:rFonts w:ascii="Arial" w:hAnsi="Arial" w:cs="Arial"/>
                <w:lang w:val="mk-MK"/>
              </w:rPr>
              <w:t>Б. Танова</w:t>
            </w:r>
          </w:p>
          <w:p w:rsidR="00A0714F" w:rsidRDefault="002608D1">
            <w:pPr>
              <w:spacing w:after="0" w:line="240" w:lineRule="auto"/>
              <w:rPr>
                <w:rFonts w:ascii="Arial" w:hAnsi="Arial" w:cs="Arial"/>
                <w:lang w:val="mk-MK"/>
              </w:rPr>
            </w:pPr>
            <w:r>
              <w:rPr>
                <w:rFonts w:ascii="Arial" w:hAnsi="Arial" w:cs="Arial"/>
                <w:lang w:val="mk-MK"/>
              </w:rPr>
              <w:t>Д. Ристовски</w:t>
            </w:r>
          </w:p>
          <w:p w:rsidR="00A0714F" w:rsidRDefault="002608D1">
            <w:pPr>
              <w:spacing w:after="0" w:line="240" w:lineRule="auto"/>
              <w:rPr>
                <w:rFonts w:ascii="Arial" w:hAnsi="Arial" w:cs="Arial"/>
                <w:lang w:val="mk-MK"/>
              </w:rPr>
            </w:pPr>
            <w:r>
              <w:rPr>
                <w:rFonts w:ascii="Arial" w:hAnsi="Arial" w:cs="Arial"/>
                <w:lang w:val="mk-MK"/>
              </w:rPr>
              <w:t xml:space="preserve">А.М. </w:t>
            </w:r>
            <w:r>
              <w:rPr>
                <w:rFonts w:ascii="Arial" w:eastAsia="Times New Roman" w:hAnsi="Arial" w:cs="Arial"/>
                <w:kern w:val="1"/>
                <w:lang w:val="mk-MK" w:eastAsia="en-US"/>
              </w:rPr>
              <w:t>Кал</w:t>
            </w:r>
            <w:r>
              <w:rPr>
                <w:rFonts w:ascii="Arial" w:eastAsia="Times New Roman" w:hAnsi="Arial" w:cs="Arial"/>
                <w:kern w:val="1"/>
                <w:lang w:eastAsia="en-US"/>
              </w:rPr>
              <w:t>'</w:t>
            </w:r>
            <w:r>
              <w:rPr>
                <w:rFonts w:ascii="Arial" w:eastAsia="Times New Roman" w:hAnsi="Arial" w:cs="Arial"/>
                <w:kern w:val="1"/>
                <w:lang w:val="mk-MK" w:eastAsia="en-US"/>
              </w:rPr>
              <w:t>чева</w:t>
            </w:r>
          </w:p>
        </w:tc>
        <w:tc>
          <w:tcPr>
            <w:tcW w:w="1417" w:type="dxa"/>
          </w:tcPr>
          <w:p w:rsidR="00A0714F" w:rsidRDefault="00A0714F">
            <w:pPr>
              <w:spacing w:after="0" w:line="240" w:lineRule="auto"/>
              <w:jc w:val="center"/>
              <w:rPr>
                <w:rFonts w:ascii="Arial" w:hAnsi="Arial" w:cs="Arial"/>
                <w:lang w:val="mk-MK"/>
              </w:rPr>
            </w:pPr>
          </w:p>
          <w:p w:rsidR="00A0714F" w:rsidRDefault="00A0714F">
            <w:pPr>
              <w:spacing w:after="0" w:line="240" w:lineRule="auto"/>
              <w:jc w:val="center"/>
              <w:rPr>
                <w:rFonts w:ascii="Arial" w:hAnsi="Arial" w:cs="Arial"/>
                <w:lang w:val="mk-MK"/>
              </w:rPr>
            </w:pPr>
          </w:p>
          <w:p w:rsidR="00A0714F" w:rsidRDefault="00A0714F">
            <w:pPr>
              <w:spacing w:after="0" w:line="240" w:lineRule="auto"/>
              <w:jc w:val="center"/>
              <w:rPr>
                <w:rFonts w:ascii="Arial" w:hAnsi="Arial" w:cs="Arial"/>
                <w:lang w:val="mk-MK"/>
              </w:rPr>
            </w:pPr>
          </w:p>
          <w:p w:rsidR="00A0714F" w:rsidRDefault="00A0714F">
            <w:pPr>
              <w:spacing w:after="0" w:line="240" w:lineRule="auto"/>
              <w:jc w:val="center"/>
              <w:rPr>
                <w:rFonts w:ascii="Arial" w:hAnsi="Arial" w:cs="Arial"/>
                <w:lang w:val="mk-MK"/>
              </w:rPr>
            </w:pPr>
          </w:p>
          <w:p w:rsidR="00A0714F" w:rsidRDefault="00A0714F">
            <w:pPr>
              <w:spacing w:after="0" w:line="240" w:lineRule="auto"/>
              <w:jc w:val="center"/>
              <w:rPr>
                <w:rFonts w:ascii="Arial" w:hAnsi="Arial" w:cs="Arial"/>
                <w:lang w:val="mk-MK"/>
              </w:rPr>
            </w:pPr>
          </w:p>
          <w:p w:rsidR="00A0714F" w:rsidRDefault="00A0714F">
            <w:pPr>
              <w:spacing w:after="0" w:line="240" w:lineRule="auto"/>
              <w:jc w:val="center"/>
              <w:rPr>
                <w:rFonts w:ascii="Arial" w:hAnsi="Arial" w:cs="Arial"/>
                <w:lang w:val="mk-MK"/>
              </w:rPr>
            </w:pPr>
          </w:p>
          <w:p w:rsidR="00A0714F" w:rsidRDefault="002608D1">
            <w:pPr>
              <w:spacing w:after="0" w:line="240" w:lineRule="auto"/>
              <w:jc w:val="center"/>
              <w:rPr>
                <w:rFonts w:ascii="Arial" w:hAnsi="Arial" w:cs="Arial"/>
              </w:rPr>
            </w:pPr>
            <w:r>
              <w:rPr>
                <w:rFonts w:ascii="Arial" w:hAnsi="Arial" w:cs="Arial"/>
              </w:rPr>
              <w:lastRenderedPageBreak/>
              <w:t>Февруари</w:t>
            </w:r>
          </w:p>
        </w:tc>
        <w:tc>
          <w:tcPr>
            <w:tcW w:w="1985" w:type="dxa"/>
          </w:tcPr>
          <w:p w:rsidR="00A0714F" w:rsidRDefault="00A0714F">
            <w:pPr>
              <w:spacing w:after="0" w:line="240" w:lineRule="auto"/>
              <w:rPr>
                <w:rFonts w:ascii="Arial" w:hAnsi="Arial" w:cs="Arial"/>
              </w:rPr>
            </w:pPr>
          </w:p>
          <w:p w:rsidR="00A0714F" w:rsidRDefault="002608D1">
            <w:pPr>
              <w:spacing w:after="0" w:line="240" w:lineRule="auto"/>
              <w:rPr>
                <w:rFonts w:ascii="Arial" w:hAnsi="Arial" w:cs="Arial"/>
              </w:rPr>
            </w:pPr>
            <w:r>
              <w:rPr>
                <w:rFonts w:ascii="Arial" w:hAnsi="Arial" w:cs="Arial"/>
                <w:lang w:val="mk-MK"/>
              </w:rPr>
              <w:t>-</w:t>
            </w:r>
            <w:r>
              <w:rPr>
                <w:rFonts w:ascii="Arial" w:hAnsi="Arial" w:cs="Arial"/>
              </w:rPr>
              <w:t>Наставни планови и програми</w:t>
            </w:r>
          </w:p>
          <w:p w:rsidR="00A0714F" w:rsidRDefault="00A0714F">
            <w:pPr>
              <w:spacing w:after="0" w:line="240" w:lineRule="auto"/>
              <w:jc w:val="center"/>
              <w:rPr>
                <w:rFonts w:ascii="Arial" w:hAnsi="Arial" w:cs="Arial"/>
                <w:lang w:val="mk-MK"/>
              </w:rPr>
            </w:pPr>
          </w:p>
          <w:p w:rsidR="00A0714F" w:rsidRDefault="002608D1">
            <w:pPr>
              <w:spacing w:after="0" w:line="240" w:lineRule="auto"/>
              <w:rPr>
                <w:rFonts w:ascii="Arial" w:hAnsi="Arial" w:cs="Arial"/>
              </w:rPr>
            </w:pPr>
            <w:r>
              <w:rPr>
                <w:rFonts w:ascii="Arial" w:hAnsi="Arial" w:cs="Arial"/>
                <w:lang w:val="mk-MK"/>
              </w:rPr>
              <w:t>-</w:t>
            </w:r>
            <w:r>
              <w:rPr>
                <w:rFonts w:ascii="Arial" w:hAnsi="Arial" w:cs="Arial"/>
              </w:rPr>
              <w:t xml:space="preserve">Стручна </w:t>
            </w:r>
            <w:r>
              <w:rPr>
                <w:rFonts w:ascii="Arial" w:hAnsi="Arial" w:cs="Arial"/>
              </w:rPr>
              <w:lastRenderedPageBreak/>
              <w:t>литература</w:t>
            </w:r>
          </w:p>
          <w:p w:rsidR="00A0714F" w:rsidRDefault="00A0714F">
            <w:pPr>
              <w:spacing w:after="0" w:line="240" w:lineRule="auto"/>
              <w:jc w:val="center"/>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-Компјутер</w:t>
            </w:r>
          </w:p>
          <w:p w:rsidR="00A0714F" w:rsidRDefault="00A0714F">
            <w:pPr>
              <w:spacing w:after="0" w:line="240" w:lineRule="auto"/>
              <w:jc w:val="center"/>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-Интернет</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eastAsia="en-US"/>
              </w:rPr>
            </w:pPr>
            <w:hyperlink r:id="rId69" w:history="1">
              <w:r>
                <w:rPr>
                  <w:rFonts w:ascii="Arial" w:hAnsi="Arial" w:cs="Arial"/>
                  <w:color w:val="0000FF"/>
                  <w:u w:val="single"/>
                  <w:lang w:val="mk-MK" w:eastAsia="en-US"/>
                </w:rPr>
                <w:t>http://bro.gov.mk/index.php?q=osnovno-obrazovanie</w:t>
              </w:r>
            </w:hyperlink>
          </w:p>
          <w:p w:rsidR="00A0714F" w:rsidRDefault="00A0714F">
            <w:pPr>
              <w:spacing w:after="0" w:line="240" w:lineRule="auto"/>
              <w:rPr>
                <w:rFonts w:ascii="Arial" w:hAnsi="Arial" w:cs="Arial"/>
                <w:lang w:val="mk-MK"/>
              </w:rPr>
            </w:pPr>
          </w:p>
        </w:tc>
      </w:tr>
      <w:tr w:rsidR="00A0714F">
        <w:tc>
          <w:tcPr>
            <w:tcW w:w="709" w:type="dxa"/>
          </w:tcPr>
          <w:p w:rsidR="00A0714F" w:rsidRDefault="002608D1">
            <w:pPr>
              <w:spacing w:after="0" w:line="240" w:lineRule="auto"/>
              <w:jc w:val="center"/>
              <w:rPr>
                <w:rFonts w:ascii="Arial" w:hAnsi="Arial" w:cs="Arial"/>
              </w:rPr>
            </w:pPr>
            <w:r>
              <w:rPr>
                <w:rFonts w:ascii="Arial" w:hAnsi="Arial" w:cs="Arial"/>
              </w:rPr>
              <w:lastRenderedPageBreak/>
              <w:t>8.</w:t>
            </w:r>
          </w:p>
        </w:tc>
        <w:tc>
          <w:tcPr>
            <w:tcW w:w="1985" w:type="dxa"/>
          </w:tcPr>
          <w:p w:rsidR="00A0714F" w:rsidRDefault="002608D1">
            <w:pPr>
              <w:spacing w:after="0" w:line="240" w:lineRule="auto"/>
              <w:rPr>
                <w:rFonts w:ascii="Arial" w:hAnsi="Arial" w:cs="Arial"/>
                <w:lang w:val="mk-MK"/>
              </w:rPr>
            </w:pPr>
            <w:r>
              <w:rPr>
                <w:rFonts w:ascii="Arial" w:eastAsia="Times New Roman" w:hAnsi="Arial" w:cs="Arial"/>
              </w:rPr>
              <w:t>Планирање и реализирање на наглед</w:t>
            </w:r>
            <w:r>
              <w:rPr>
                <w:rFonts w:ascii="Arial" w:eastAsia="Times New Roman" w:hAnsi="Arial" w:cs="Arial"/>
                <w:lang w:val="mk-MK"/>
              </w:rPr>
              <w:t>е</w:t>
            </w:r>
            <w:r>
              <w:rPr>
                <w:rFonts w:ascii="Arial" w:eastAsia="Times New Roman" w:hAnsi="Arial" w:cs="Arial"/>
              </w:rPr>
              <w:t xml:space="preserve">н час </w:t>
            </w:r>
            <w:r>
              <w:rPr>
                <w:rFonts w:ascii="Arial" w:eastAsia="Times New Roman" w:hAnsi="Arial" w:cs="Arial"/>
                <w:lang w:val="mk-MK"/>
              </w:rPr>
              <w:t xml:space="preserve">за </w:t>
            </w:r>
            <w:r>
              <w:rPr>
                <w:rFonts w:ascii="Arial" w:eastAsia="Times New Roman" w:hAnsi="Arial" w:cs="Arial"/>
              </w:rPr>
              <w:t>меѓусебн</w:t>
            </w:r>
            <w:r>
              <w:rPr>
                <w:rFonts w:ascii="Arial" w:eastAsia="Times New Roman" w:hAnsi="Arial" w:cs="Arial"/>
                <w:lang w:val="mk-MK"/>
              </w:rPr>
              <w:t>а</w:t>
            </w:r>
            <w:r>
              <w:rPr>
                <w:rFonts w:ascii="Arial" w:eastAsia="Times New Roman" w:hAnsi="Arial" w:cs="Arial"/>
              </w:rPr>
              <w:t xml:space="preserve"> размена на </w:t>
            </w:r>
            <w:r>
              <w:rPr>
                <w:rFonts w:ascii="Arial" w:eastAsia="Times New Roman" w:hAnsi="Arial" w:cs="Arial"/>
                <w:lang w:val="mk-MK"/>
              </w:rPr>
              <w:t>искуства и практики на</w:t>
            </w:r>
            <w:r>
              <w:rPr>
                <w:rFonts w:ascii="Arial" w:eastAsia="Times New Roman" w:hAnsi="Arial" w:cs="Arial"/>
              </w:rPr>
              <w:t xml:space="preserve"> наставниците</w:t>
            </w:r>
          </w:p>
          <w:p w:rsidR="00A0714F" w:rsidRDefault="00A0714F">
            <w:pPr>
              <w:spacing w:after="0" w:line="240" w:lineRule="auto"/>
              <w:rPr>
                <w:rFonts w:ascii="Arial" w:eastAsia="Times New Roman" w:hAnsi="Arial" w:cs="Arial"/>
                <w:lang w:val="mk-MK"/>
              </w:rPr>
            </w:pPr>
          </w:p>
          <w:p w:rsidR="00A0714F" w:rsidRDefault="002608D1">
            <w:pPr>
              <w:spacing w:after="0" w:line="240" w:lineRule="auto"/>
              <w:rPr>
                <w:rFonts w:ascii="Arial" w:eastAsia="Times New Roman" w:hAnsi="Arial" w:cs="Arial"/>
                <w:lang w:val="mk-MK"/>
              </w:rPr>
            </w:pPr>
            <w:r>
              <w:rPr>
                <w:rFonts w:ascii="Arial" w:eastAsia="Times New Roman" w:hAnsi="Arial" w:cs="Arial"/>
                <w:lang w:val="mk-MK"/>
              </w:rPr>
              <w:t xml:space="preserve">Мотивирање за натпреварување и изразување на </w:t>
            </w:r>
            <w:r>
              <w:rPr>
                <w:rFonts w:ascii="Arial" w:eastAsia="Times New Roman" w:hAnsi="Arial" w:cs="Arial"/>
                <w:lang w:val="mk-MK"/>
              </w:rPr>
              <w:t>креативноста и способностите на учениците</w:t>
            </w:r>
          </w:p>
          <w:p w:rsidR="00A0714F" w:rsidRDefault="00A0714F">
            <w:pPr>
              <w:spacing w:after="0" w:line="240" w:lineRule="auto"/>
              <w:rPr>
                <w:rFonts w:ascii="Arial" w:eastAsia="Times New Roman" w:hAnsi="Arial" w:cs="Arial"/>
                <w:lang w:val="mk-MK"/>
              </w:rPr>
            </w:pPr>
          </w:p>
        </w:tc>
        <w:tc>
          <w:tcPr>
            <w:tcW w:w="2977" w:type="dxa"/>
          </w:tcPr>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-Следење нагледен час по ФЗО</w:t>
            </w:r>
          </w:p>
          <w:p w:rsidR="00A0714F" w:rsidRDefault="00A0714F">
            <w:pPr>
              <w:snapToGrid w:val="0"/>
              <w:spacing w:after="0" w:line="240" w:lineRule="auto"/>
              <w:rPr>
                <w:rFonts w:ascii="Arial" w:eastAsia="Times New Roman" w:hAnsi="Arial" w:cs="Arial"/>
                <w:lang w:val="mk-MK"/>
              </w:rPr>
            </w:pPr>
          </w:p>
          <w:p w:rsidR="00A0714F" w:rsidRDefault="00A0714F">
            <w:pPr>
              <w:spacing w:after="0" w:line="240" w:lineRule="auto"/>
              <w:rPr>
                <w:rFonts w:ascii="Arial" w:hAnsi="Arial" w:cs="Arial"/>
                <w:lang w:val="mk-MK"/>
              </w:rPr>
            </w:pPr>
          </w:p>
          <w:p w:rsidR="00A0714F" w:rsidRDefault="002608D1">
            <w:pPr>
              <w:spacing w:after="0" w:line="240" w:lineRule="auto"/>
              <w:rPr>
                <w:rFonts w:ascii="Arial" w:eastAsia="Times New Roman" w:hAnsi="Arial" w:cs="Arial"/>
                <w:lang w:val="mk-MK"/>
              </w:rPr>
            </w:pPr>
            <w:r>
              <w:rPr>
                <w:rFonts w:ascii="Arial" w:eastAsia="Times New Roman" w:hAnsi="Arial" w:cs="Arial"/>
                <w:lang w:val="mk-MK"/>
              </w:rPr>
              <w:t>-Подготовка за спортски натпревари по повод патрониот празник на училиштето</w:t>
            </w:r>
          </w:p>
          <w:p w:rsidR="00A0714F" w:rsidRDefault="00A0714F">
            <w:pPr>
              <w:spacing w:after="0" w:line="240" w:lineRule="auto"/>
              <w:rPr>
                <w:rFonts w:ascii="Arial" w:eastAsia="Times New Roman" w:hAnsi="Arial" w:cs="Arial"/>
                <w:lang w:val="mk-MK"/>
              </w:rPr>
            </w:pPr>
          </w:p>
          <w:p w:rsidR="00A0714F" w:rsidRDefault="002608D1">
            <w:pPr>
              <w:spacing w:after="0" w:line="240" w:lineRule="auto"/>
              <w:rPr>
                <w:rFonts w:ascii="Arial" w:eastAsia="Times New Roman" w:hAnsi="Arial" w:cs="Arial"/>
                <w:lang w:val="mk-MK"/>
              </w:rPr>
            </w:pPr>
            <w:r>
              <w:rPr>
                <w:rFonts w:ascii="Arial" w:eastAsia="Times New Roman" w:hAnsi="Arial" w:cs="Arial"/>
                <w:lang w:val="mk-MK"/>
              </w:rPr>
              <w:t>-Подготовки за свечено одбележување на патрониот празник на училиштето(хор, оркестар и пејачка група)</w:t>
            </w:r>
          </w:p>
          <w:p w:rsidR="00A0714F" w:rsidRDefault="00A0714F">
            <w:pPr>
              <w:spacing w:after="0" w:line="240" w:lineRule="auto"/>
              <w:rPr>
                <w:rFonts w:ascii="Arial" w:eastAsia="Times New Roman" w:hAnsi="Arial" w:cs="Arial"/>
                <w:lang w:val="mk-MK"/>
              </w:rPr>
            </w:pPr>
          </w:p>
          <w:p w:rsidR="00A0714F" w:rsidRDefault="002608D1">
            <w:pPr>
              <w:spacing w:after="0" w:line="240" w:lineRule="auto"/>
              <w:rPr>
                <w:rFonts w:ascii="Arial" w:eastAsia="Times New Roman" w:hAnsi="Arial" w:cs="Arial"/>
                <w:lang w:val="mk-MK"/>
              </w:rPr>
            </w:pPr>
            <w:r>
              <w:rPr>
                <w:rFonts w:ascii="Arial" w:eastAsia="Times New Roman" w:hAnsi="Arial" w:cs="Arial"/>
                <w:lang w:val="mk-MK"/>
              </w:rPr>
              <w:t>-Подкотовки за пставување изложба по повод патрониот празник</w:t>
            </w:r>
          </w:p>
        </w:tc>
        <w:tc>
          <w:tcPr>
            <w:tcW w:w="1843" w:type="dxa"/>
          </w:tcPr>
          <w:p w:rsidR="00A0714F" w:rsidRDefault="002608D1">
            <w:pPr>
              <w:spacing w:after="0" w:line="240" w:lineRule="auto"/>
              <w:rPr>
                <w:rFonts w:ascii="Arial" w:hAnsi="Arial" w:cs="Arial"/>
                <w:lang w:val="mk-MK"/>
              </w:rPr>
            </w:pPr>
            <w:r>
              <w:rPr>
                <w:rFonts w:ascii="Arial" w:hAnsi="Arial" w:cs="Arial"/>
                <w:lang w:val="mk-MK"/>
              </w:rPr>
              <w:t xml:space="preserve">Б. Танова </w:t>
            </w: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 xml:space="preserve">Б. Танова </w:t>
            </w: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М. Делев</w:t>
            </w: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rPr>
            </w:pPr>
            <w:r>
              <w:rPr>
                <w:rFonts w:ascii="Arial" w:hAnsi="Arial" w:cs="Arial"/>
                <w:lang w:val="mk-MK"/>
              </w:rPr>
              <w:t xml:space="preserve">А.М. </w:t>
            </w:r>
            <w:r>
              <w:rPr>
                <w:rFonts w:ascii="Arial" w:eastAsia="Times New Roman" w:hAnsi="Arial" w:cs="Arial"/>
                <w:kern w:val="1"/>
                <w:lang w:val="mk-MK" w:eastAsia="en-US"/>
              </w:rPr>
              <w:t>Кал</w:t>
            </w:r>
            <w:r>
              <w:rPr>
                <w:rFonts w:ascii="Arial" w:eastAsia="Times New Roman" w:hAnsi="Arial" w:cs="Arial"/>
                <w:kern w:val="1"/>
                <w:lang w:eastAsia="en-US"/>
              </w:rPr>
              <w:t>'</w:t>
            </w:r>
            <w:r>
              <w:rPr>
                <w:rFonts w:ascii="Arial" w:eastAsia="Times New Roman" w:hAnsi="Arial" w:cs="Arial"/>
                <w:kern w:val="1"/>
                <w:lang w:val="mk-MK" w:eastAsia="en-US"/>
              </w:rPr>
              <w:t>чева</w:t>
            </w:r>
          </w:p>
        </w:tc>
        <w:tc>
          <w:tcPr>
            <w:tcW w:w="1417" w:type="dxa"/>
          </w:tcPr>
          <w:p w:rsidR="00A0714F" w:rsidRDefault="002608D1">
            <w:pPr>
              <w:spacing w:after="0" w:line="240" w:lineRule="auto"/>
              <w:jc w:val="center"/>
              <w:rPr>
                <w:rFonts w:ascii="Arial" w:hAnsi="Arial" w:cs="Arial"/>
              </w:rPr>
            </w:pPr>
            <w:r>
              <w:rPr>
                <w:rFonts w:ascii="Arial" w:hAnsi="Arial" w:cs="Arial"/>
              </w:rPr>
              <w:t>Март</w:t>
            </w:r>
          </w:p>
        </w:tc>
        <w:tc>
          <w:tcPr>
            <w:tcW w:w="1985" w:type="dxa"/>
          </w:tcPr>
          <w:p w:rsidR="00A0714F" w:rsidRDefault="002608D1">
            <w:pPr>
              <w:spacing w:after="0" w:line="240" w:lineRule="auto"/>
              <w:rPr>
                <w:rFonts w:ascii="Arial" w:hAnsi="Arial" w:cs="Arial"/>
              </w:rPr>
            </w:pPr>
            <w:r>
              <w:rPr>
                <w:rFonts w:ascii="Arial" w:eastAsia="Times New Roman" w:hAnsi="Arial" w:cs="Arial"/>
              </w:rPr>
              <w:t>-Практич</w:t>
            </w:r>
            <w:r>
              <w:rPr>
                <w:rFonts w:ascii="Arial" w:eastAsia="Times New Roman" w:hAnsi="Arial" w:cs="Arial"/>
                <w:lang w:val="mk-MK"/>
              </w:rPr>
              <w:t>е</w:t>
            </w:r>
            <w:r>
              <w:rPr>
                <w:rFonts w:ascii="Arial" w:eastAsia="Times New Roman" w:hAnsi="Arial" w:cs="Arial"/>
              </w:rPr>
              <w:t>н приказ за наглед</w:t>
            </w:r>
            <w:r>
              <w:rPr>
                <w:rFonts w:ascii="Arial" w:eastAsia="Times New Roman" w:hAnsi="Arial" w:cs="Arial"/>
                <w:lang w:val="mk-MK"/>
              </w:rPr>
              <w:t>ен</w:t>
            </w:r>
            <w:r>
              <w:rPr>
                <w:rFonts w:ascii="Arial" w:eastAsia="Times New Roman" w:hAnsi="Arial" w:cs="Arial"/>
              </w:rPr>
              <w:t xml:space="preserve"> час</w:t>
            </w:r>
          </w:p>
          <w:p w:rsidR="00A0714F" w:rsidRDefault="002608D1">
            <w:pPr>
              <w:spacing w:after="0" w:line="240" w:lineRule="auto"/>
              <w:rPr>
                <w:rFonts w:ascii="Arial" w:eastAsia="Times New Roman" w:hAnsi="Arial" w:cs="Arial"/>
              </w:rPr>
            </w:pPr>
            <w:r>
              <w:rPr>
                <w:rFonts w:ascii="Arial" w:eastAsia="Times New Roman" w:hAnsi="Arial" w:cs="Arial"/>
                <w:lang w:val="mk-MK"/>
              </w:rPr>
              <w:t>-</w:t>
            </w:r>
            <w:r>
              <w:rPr>
                <w:rFonts w:ascii="Arial" w:eastAsia="Times New Roman" w:hAnsi="Arial" w:cs="Arial"/>
              </w:rPr>
              <w:t>Стручна литература</w:t>
            </w:r>
          </w:p>
          <w:p w:rsidR="00A0714F" w:rsidRDefault="002608D1">
            <w:pPr>
              <w:spacing w:after="0" w:line="240" w:lineRule="auto"/>
              <w:rPr>
                <w:rFonts w:ascii="Arial" w:hAnsi="Arial" w:cs="Arial"/>
                <w:lang w:val="mk-MK"/>
              </w:rPr>
            </w:pPr>
            <w:r>
              <w:rPr>
                <w:rFonts w:ascii="Arial" w:hAnsi="Arial" w:cs="Arial"/>
                <w:lang w:val="mk-MK"/>
              </w:rPr>
              <w:t>-</w:t>
            </w:r>
            <w:r>
              <w:rPr>
                <w:rFonts w:ascii="Arial" w:hAnsi="Arial" w:cs="Arial"/>
              </w:rPr>
              <w:t>ИКТ</w:t>
            </w: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w:t>
            </w:r>
            <w:r>
              <w:rPr>
                <w:rFonts w:ascii="Arial" w:hAnsi="Arial" w:cs="Arial"/>
              </w:rPr>
              <w:t>YouTube</w:t>
            </w:r>
          </w:p>
          <w:p w:rsidR="00A0714F" w:rsidRDefault="002608D1">
            <w:pPr>
              <w:spacing w:after="0" w:line="240" w:lineRule="auto"/>
              <w:rPr>
                <w:rFonts w:ascii="Arial" w:hAnsi="Arial" w:cs="Arial"/>
                <w:lang w:val="mk-MK"/>
              </w:rPr>
            </w:pPr>
            <w:r>
              <w:rPr>
                <w:rFonts w:ascii="Arial" w:hAnsi="Arial" w:cs="Arial"/>
                <w:lang w:val="mk-MK"/>
              </w:rPr>
              <w:t>-Музички инструменти</w:t>
            </w: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-ликовни творви</w:t>
            </w:r>
          </w:p>
          <w:p w:rsidR="00A0714F" w:rsidRDefault="00A0714F">
            <w:pPr>
              <w:spacing w:after="0" w:line="240" w:lineRule="auto"/>
              <w:rPr>
                <w:rFonts w:ascii="Arial" w:hAnsi="Arial" w:cs="Arial"/>
                <w:lang w:val="mk-MK"/>
              </w:rPr>
            </w:pPr>
          </w:p>
        </w:tc>
      </w:tr>
      <w:tr w:rsidR="00A0714F">
        <w:tc>
          <w:tcPr>
            <w:tcW w:w="709" w:type="dxa"/>
          </w:tcPr>
          <w:p w:rsidR="00A0714F" w:rsidRDefault="002608D1">
            <w:pPr>
              <w:spacing w:after="0" w:line="240" w:lineRule="auto"/>
              <w:jc w:val="center"/>
              <w:rPr>
                <w:rFonts w:ascii="Arial" w:hAnsi="Arial" w:cs="Arial"/>
              </w:rPr>
            </w:pPr>
            <w:r>
              <w:rPr>
                <w:rFonts w:ascii="Arial" w:hAnsi="Arial" w:cs="Arial"/>
              </w:rPr>
              <w:t>9.</w:t>
            </w:r>
          </w:p>
        </w:tc>
        <w:tc>
          <w:tcPr>
            <w:tcW w:w="1985" w:type="dxa"/>
          </w:tcPr>
          <w:p w:rsidR="00A0714F" w:rsidRDefault="002608D1">
            <w:pPr>
              <w:spacing w:after="0" w:line="240" w:lineRule="auto"/>
              <w:rPr>
                <w:rFonts w:ascii="Arial" w:eastAsia="Times New Roman" w:hAnsi="Arial" w:cs="Arial"/>
                <w:lang w:val="mk-MK"/>
              </w:rPr>
            </w:pPr>
            <w:r>
              <w:rPr>
                <w:rFonts w:ascii="Arial" w:eastAsia="Times New Roman" w:hAnsi="Arial" w:cs="Arial"/>
                <w:lang w:val="mk-MK"/>
              </w:rPr>
              <w:t xml:space="preserve">Истакнување на </w:t>
            </w:r>
            <w:r>
              <w:rPr>
                <w:rFonts w:ascii="Arial" w:eastAsia="Times New Roman" w:hAnsi="Arial" w:cs="Arial"/>
                <w:lang w:val="mk-MK"/>
              </w:rPr>
              <w:t>дарбата за музичко изразување кај учениците како можност за активирање во наставата</w:t>
            </w:r>
          </w:p>
          <w:p w:rsidR="00A0714F" w:rsidRDefault="00A0714F">
            <w:pPr>
              <w:spacing w:after="0" w:line="240" w:lineRule="auto"/>
              <w:rPr>
                <w:rFonts w:ascii="Arial" w:eastAsia="Times New Roman" w:hAnsi="Arial" w:cs="Arial"/>
                <w:lang w:val="mk-MK"/>
              </w:rPr>
            </w:pPr>
          </w:p>
          <w:p w:rsidR="00A0714F" w:rsidRDefault="002608D1">
            <w:pPr>
              <w:spacing w:after="0" w:line="240" w:lineRule="auto"/>
              <w:rPr>
                <w:rFonts w:ascii="Arial" w:eastAsia="Times New Roman" w:hAnsi="Arial" w:cs="Arial"/>
                <w:lang w:val="mk-MK"/>
              </w:rPr>
            </w:pPr>
            <w:r>
              <w:rPr>
                <w:rFonts w:ascii="Arial" w:eastAsia="Times New Roman" w:hAnsi="Arial" w:cs="Arial"/>
                <w:lang w:val="mk-MK"/>
              </w:rPr>
              <w:t>Развивање на вештини и способности за реализација на целите од НПП</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eastAsia="Times New Roman" w:hAnsi="Arial" w:cs="Arial"/>
                <w:lang w:val="mk-MK"/>
              </w:rPr>
              <w:t>Соработка, изразување на способности  и вештини на учениците мотивација за натпревар</w:t>
            </w:r>
          </w:p>
        </w:tc>
        <w:tc>
          <w:tcPr>
            <w:tcW w:w="2977" w:type="dxa"/>
          </w:tcPr>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 xml:space="preserve">- Предавање од </w:t>
            </w:r>
            <w:r>
              <w:rPr>
                <w:rFonts w:ascii="Arial" w:eastAsia="Times New Roman" w:hAnsi="Arial" w:cs="Arial"/>
                <w:lang w:val="mk-MK"/>
              </w:rPr>
              <w:t>дефектолог – Музичките способности кај деца со потешкотии во развојот</w:t>
            </w: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-Застапеност на современи нагледни средства во наставата, начините за нивна примена и мотивирање на учениците за полесно совладување на вештините и знаењата</w:t>
            </w:r>
          </w:p>
          <w:p w:rsidR="00A0714F" w:rsidRDefault="00A0714F">
            <w:pPr>
              <w:snapToGrid w:val="0"/>
              <w:spacing w:after="0" w:line="240" w:lineRule="auto"/>
              <w:rPr>
                <w:rFonts w:ascii="Arial" w:eastAsia="Times New Roman" w:hAnsi="Arial" w:cs="Arial"/>
                <w:lang w:val="mk-MK"/>
              </w:rPr>
            </w:pPr>
          </w:p>
          <w:p w:rsidR="00A0714F" w:rsidRDefault="002608D1">
            <w:pPr>
              <w:spacing w:after="0" w:line="240" w:lineRule="auto"/>
              <w:rPr>
                <w:rFonts w:ascii="Arial" w:eastAsia="Times New Roman" w:hAnsi="Arial" w:cs="Arial"/>
                <w:lang w:val="mk-MK"/>
              </w:rPr>
            </w:pPr>
            <w:r>
              <w:rPr>
                <w:rFonts w:ascii="Arial" w:eastAsia="Times New Roman" w:hAnsi="Arial" w:cs="Arial"/>
                <w:lang w:val="mk-MK"/>
              </w:rPr>
              <w:t xml:space="preserve">- Учество на регионалните </w:t>
            </w:r>
            <w:r>
              <w:rPr>
                <w:rFonts w:ascii="Arial" w:eastAsia="Times New Roman" w:hAnsi="Arial" w:cs="Arial"/>
                <w:lang w:val="mk-MK"/>
              </w:rPr>
              <w:t>хорски и оркестарски смотри</w:t>
            </w:r>
          </w:p>
          <w:p w:rsidR="00A0714F" w:rsidRDefault="00A0714F">
            <w:pPr>
              <w:spacing w:after="0" w:line="240" w:lineRule="auto"/>
              <w:rPr>
                <w:rFonts w:ascii="Arial" w:eastAsia="Times New Roman" w:hAnsi="Arial" w:cs="Arial"/>
                <w:lang w:val="mk-MK"/>
              </w:rPr>
            </w:pPr>
          </w:p>
          <w:p w:rsidR="00A0714F" w:rsidRDefault="002608D1">
            <w:pPr>
              <w:spacing w:after="0" w:line="240" w:lineRule="auto"/>
              <w:rPr>
                <w:rFonts w:ascii="Arial" w:eastAsia="Times New Roman" w:hAnsi="Arial" w:cs="Arial"/>
                <w:lang w:val="mk-MK"/>
              </w:rPr>
            </w:pPr>
            <w:r>
              <w:rPr>
                <w:rFonts w:ascii="Arial" w:eastAsia="Times New Roman" w:hAnsi="Arial" w:cs="Arial"/>
                <w:lang w:val="mk-MK"/>
              </w:rPr>
              <w:t xml:space="preserve">- Консултации за подобрување на дневните подготовки,месечни и годишни планирања и </w:t>
            </w:r>
            <w:r>
              <w:rPr>
                <w:rFonts w:ascii="Arial" w:eastAsia="Times New Roman" w:hAnsi="Arial" w:cs="Arial"/>
                <w:lang w:val="mk-MK"/>
              </w:rPr>
              <w:lastRenderedPageBreak/>
              <w:t>останата педагошка евиденција;</w:t>
            </w:r>
          </w:p>
          <w:p w:rsidR="00A0714F" w:rsidRDefault="00A0714F">
            <w:pPr>
              <w:spacing w:after="0" w:line="240" w:lineRule="auto"/>
              <w:rPr>
                <w:rFonts w:ascii="Arial" w:eastAsia="Times New Roman" w:hAnsi="Arial" w:cs="Arial"/>
                <w:lang w:val="mk-MK"/>
              </w:rPr>
            </w:pPr>
          </w:p>
          <w:p w:rsidR="00A0714F" w:rsidRDefault="002608D1">
            <w:pPr>
              <w:spacing w:after="0" w:line="240" w:lineRule="auto"/>
              <w:rPr>
                <w:rFonts w:ascii="Arial" w:eastAsia="Times New Roman" w:hAnsi="Arial" w:cs="Arial"/>
                <w:lang w:val="mk-MK"/>
              </w:rPr>
            </w:pPr>
            <w:r>
              <w:rPr>
                <w:rFonts w:ascii="Arial" w:eastAsia="Times New Roman" w:hAnsi="Arial" w:cs="Arial"/>
                <w:lang w:val="mk-MK"/>
              </w:rPr>
              <w:t>-Учество со ликовни изработки на Велигденски базар</w:t>
            </w:r>
          </w:p>
          <w:p w:rsidR="00A0714F" w:rsidRDefault="00A0714F">
            <w:pPr>
              <w:spacing w:after="0" w:line="240" w:lineRule="auto"/>
              <w:rPr>
                <w:rFonts w:ascii="Arial" w:eastAsia="Times New Roman" w:hAnsi="Arial" w:cs="Arial"/>
                <w:lang w:val="mk-MK"/>
              </w:rPr>
            </w:pPr>
          </w:p>
          <w:p w:rsidR="00A0714F" w:rsidRDefault="002608D1">
            <w:pPr>
              <w:spacing w:after="0" w:line="240" w:lineRule="auto"/>
              <w:rPr>
                <w:rFonts w:ascii="Arial" w:eastAsia="Times New Roman" w:hAnsi="Arial" w:cs="Arial"/>
                <w:lang w:val="mk-MK"/>
              </w:rPr>
            </w:pPr>
            <w:r>
              <w:rPr>
                <w:rFonts w:ascii="Arial" w:eastAsia="Times New Roman" w:hAnsi="Arial" w:cs="Arial"/>
                <w:lang w:val="mk-MK"/>
              </w:rPr>
              <w:t>- Разгледување на успехот и реализацијата на НПП во третото т</w:t>
            </w:r>
            <w:r>
              <w:rPr>
                <w:rFonts w:ascii="Arial" w:eastAsia="Times New Roman" w:hAnsi="Arial" w:cs="Arial"/>
                <w:lang w:val="mk-MK"/>
              </w:rPr>
              <w:t>ромесечие</w:t>
            </w:r>
          </w:p>
        </w:tc>
        <w:tc>
          <w:tcPr>
            <w:tcW w:w="1843" w:type="dxa"/>
          </w:tcPr>
          <w:p w:rsidR="00A0714F" w:rsidRDefault="002608D1">
            <w:pPr>
              <w:spacing w:after="0" w:line="240" w:lineRule="auto"/>
              <w:rPr>
                <w:rFonts w:ascii="Arial" w:hAnsi="Arial" w:cs="Arial"/>
                <w:lang w:val="mk-MK"/>
              </w:rPr>
            </w:pPr>
            <w:r>
              <w:rPr>
                <w:rFonts w:ascii="Arial" w:hAnsi="Arial" w:cs="Arial"/>
                <w:lang w:val="mk-MK"/>
              </w:rPr>
              <w:lastRenderedPageBreak/>
              <w:t>Дефектолог</w:t>
            </w: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М. Делев</w:t>
            </w:r>
          </w:p>
          <w:p w:rsidR="00A0714F" w:rsidRDefault="002608D1">
            <w:pPr>
              <w:spacing w:after="0" w:line="240" w:lineRule="auto"/>
              <w:rPr>
                <w:rFonts w:ascii="Arial" w:hAnsi="Arial" w:cs="Arial"/>
                <w:lang w:val="mk-MK"/>
              </w:rPr>
            </w:pPr>
            <w:r>
              <w:rPr>
                <w:rFonts w:ascii="Arial" w:hAnsi="Arial" w:cs="Arial"/>
                <w:lang w:val="mk-MK"/>
              </w:rPr>
              <w:t xml:space="preserve">Б. Танова </w:t>
            </w:r>
          </w:p>
          <w:p w:rsidR="00A0714F" w:rsidRDefault="002608D1">
            <w:pPr>
              <w:spacing w:after="0" w:line="240" w:lineRule="auto"/>
              <w:rPr>
                <w:rFonts w:ascii="Arial" w:hAnsi="Arial" w:cs="Arial"/>
                <w:lang w:val="mk-MK"/>
              </w:rPr>
            </w:pPr>
            <w:r>
              <w:rPr>
                <w:rFonts w:ascii="Arial" w:hAnsi="Arial" w:cs="Arial"/>
                <w:lang w:val="mk-MK"/>
              </w:rPr>
              <w:t>Д. Ристовски</w:t>
            </w:r>
          </w:p>
          <w:p w:rsidR="00A0714F" w:rsidRDefault="002608D1">
            <w:pPr>
              <w:spacing w:after="0" w:line="240" w:lineRule="auto"/>
              <w:rPr>
                <w:rFonts w:ascii="Arial" w:hAnsi="Arial" w:cs="Arial"/>
                <w:lang w:val="mk-MK"/>
              </w:rPr>
            </w:pPr>
            <w:r>
              <w:rPr>
                <w:rFonts w:ascii="Arial" w:hAnsi="Arial" w:cs="Arial"/>
                <w:lang w:val="mk-MK"/>
              </w:rPr>
              <w:t xml:space="preserve">А.М. </w:t>
            </w:r>
            <w:r>
              <w:rPr>
                <w:rFonts w:ascii="Arial" w:eastAsia="Times New Roman" w:hAnsi="Arial" w:cs="Arial"/>
                <w:kern w:val="1"/>
                <w:lang w:val="mk-MK" w:eastAsia="en-US"/>
              </w:rPr>
              <w:t>Кал</w:t>
            </w:r>
            <w:r>
              <w:rPr>
                <w:rFonts w:ascii="Arial" w:eastAsia="Times New Roman" w:hAnsi="Arial" w:cs="Arial"/>
                <w:kern w:val="1"/>
                <w:lang w:eastAsia="en-US"/>
              </w:rPr>
              <w:t>'</w:t>
            </w:r>
            <w:r>
              <w:rPr>
                <w:rFonts w:ascii="Arial" w:eastAsia="Times New Roman" w:hAnsi="Arial" w:cs="Arial"/>
                <w:kern w:val="1"/>
                <w:lang w:val="mk-MK" w:eastAsia="en-US"/>
              </w:rPr>
              <w:t>чева</w:t>
            </w: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М. Делев</w:t>
            </w: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 xml:space="preserve">А.М. </w:t>
            </w:r>
            <w:r>
              <w:rPr>
                <w:rFonts w:ascii="Arial" w:eastAsia="Times New Roman" w:hAnsi="Arial" w:cs="Arial"/>
                <w:kern w:val="1"/>
                <w:lang w:val="mk-MK" w:eastAsia="en-US"/>
              </w:rPr>
              <w:t>Кал</w:t>
            </w:r>
            <w:r>
              <w:rPr>
                <w:rFonts w:ascii="Arial" w:eastAsia="Times New Roman" w:hAnsi="Arial" w:cs="Arial"/>
                <w:kern w:val="1"/>
                <w:lang w:eastAsia="en-US"/>
              </w:rPr>
              <w:t>'</w:t>
            </w:r>
            <w:r>
              <w:rPr>
                <w:rFonts w:ascii="Arial" w:eastAsia="Times New Roman" w:hAnsi="Arial" w:cs="Arial"/>
                <w:kern w:val="1"/>
                <w:lang w:val="mk-MK" w:eastAsia="en-US"/>
              </w:rPr>
              <w:t>чева</w:t>
            </w:r>
          </w:p>
        </w:tc>
        <w:tc>
          <w:tcPr>
            <w:tcW w:w="1417" w:type="dxa"/>
          </w:tcPr>
          <w:p w:rsidR="00A0714F" w:rsidRDefault="002608D1">
            <w:pPr>
              <w:spacing w:after="0" w:line="240" w:lineRule="auto"/>
              <w:jc w:val="center"/>
              <w:rPr>
                <w:rFonts w:ascii="Arial" w:hAnsi="Arial" w:cs="Arial"/>
              </w:rPr>
            </w:pPr>
            <w:r>
              <w:rPr>
                <w:rFonts w:ascii="Arial" w:hAnsi="Arial" w:cs="Arial"/>
              </w:rPr>
              <w:lastRenderedPageBreak/>
              <w:t>Април</w:t>
            </w:r>
          </w:p>
        </w:tc>
        <w:tc>
          <w:tcPr>
            <w:tcW w:w="1985" w:type="dxa"/>
          </w:tcPr>
          <w:p w:rsidR="00A0714F" w:rsidRDefault="002608D1">
            <w:pPr>
              <w:spacing w:after="0" w:line="240" w:lineRule="auto"/>
              <w:rPr>
                <w:rFonts w:ascii="Arial" w:hAnsi="Arial" w:cs="Arial"/>
              </w:rPr>
            </w:pPr>
            <w:r>
              <w:rPr>
                <w:rFonts w:ascii="Arial" w:hAnsi="Arial" w:cs="Arial"/>
                <w:lang w:val="mk-MK"/>
              </w:rPr>
              <w:t>-</w:t>
            </w:r>
            <w:r>
              <w:rPr>
                <w:rFonts w:ascii="Arial" w:hAnsi="Arial" w:cs="Arial"/>
              </w:rPr>
              <w:t>Стручна литература</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rPr>
            </w:pPr>
            <w:r>
              <w:rPr>
                <w:rFonts w:ascii="Arial" w:hAnsi="Arial" w:cs="Arial"/>
                <w:lang w:val="mk-MK"/>
              </w:rPr>
              <w:t>-</w:t>
            </w:r>
            <w:r>
              <w:rPr>
                <w:rFonts w:ascii="Arial" w:hAnsi="Arial" w:cs="Arial"/>
              </w:rPr>
              <w:t>Компјутер</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rPr>
            </w:pPr>
            <w:r>
              <w:rPr>
                <w:rFonts w:ascii="Arial" w:hAnsi="Arial" w:cs="Arial"/>
                <w:lang w:val="mk-MK"/>
              </w:rPr>
              <w:t>-</w:t>
            </w:r>
            <w:r>
              <w:rPr>
                <w:rFonts w:ascii="Arial" w:hAnsi="Arial" w:cs="Arial"/>
              </w:rPr>
              <w:t>Интернет</w:t>
            </w:r>
          </w:p>
          <w:p w:rsidR="00A0714F" w:rsidRDefault="00A0714F">
            <w:pPr>
              <w:spacing w:after="0" w:line="240" w:lineRule="auto"/>
              <w:rPr>
                <w:rFonts w:ascii="Arial" w:hAnsi="Arial" w:cs="Arial"/>
                <w:b/>
                <w:lang w:val="mk-MK"/>
              </w:rPr>
            </w:pPr>
          </w:p>
          <w:p w:rsidR="00A0714F" w:rsidRDefault="00A0714F">
            <w:pPr>
              <w:spacing w:after="0" w:line="240" w:lineRule="auto"/>
              <w:jc w:val="center"/>
              <w:rPr>
                <w:rFonts w:ascii="Arial" w:hAnsi="Arial" w:cs="Arial"/>
                <w:b/>
                <w:lang w:val="mk-MK"/>
              </w:rPr>
            </w:pPr>
          </w:p>
          <w:p w:rsidR="00A0714F" w:rsidRDefault="00A0714F">
            <w:pPr>
              <w:spacing w:after="0" w:line="240" w:lineRule="auto"/>
              <w:jc w:val="center"/>
              <w:rPr>
                <w:rFonts w:ascii="Arial" w:hAnsi="Arial" w:cs="Arial"/>
                <w:b/>
                <w:lang w:val="mk-MK"/>
              </w:rPr>
            </w:pPr>
          </w:p>
          <w:p w:rsidR="00A0714F" w:rsidRDefault="00A0714F">
            <w:pPr>
              <w:spacing w:after="0" w:line="240" w:lineRule="auto"/>
              <w:rPr>
                <w:rFonts w:ascii="Arial" w:hAnsi="Arial" w:cs="Arial"/>
                <w:b/>
                <w:lang w:val="mk-MK"/>
              </w:rPr>
            </w:pPr>
          </w:p>
          <w:p w:rsidR="00A0714F" w:rsidRDefault="00A0714F">
            <w:pPr>
              <w:spacing w:after="0" w:line="240" w:lineRule="auto"/>
              <w:jc w:val="center"/>
              <w:rPr>
                <w:rFonts w:ascii="Arial" w:hAnsi="Arial" w:cs="Arial"/>
                <w:b/>
                <w:lang w:val="mk-MK"/>
              </w:rPr>
            </w:pPr>
          </w:p>
          <w:p w:rsidR="00A0714F" w:rsidRDefault="00A0714F">
            <w:pPr>
              <w:spacing w:after="0" w:line="240" w:lineRule="auto"/>
              <w:rPr>
                <w:rFonts w:ascii="Arial" w:hAnsi="Arial" w:cs="Arial"/>
                <w:b/>
                <w:lang w:val="mk-MK"/>
              </w:rPr>
            </w:pP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-Насоки од друштво на наставници по музичко о.</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-НПП</w:t>
            </w:r>
          </w:p>
          <w:p w:rsidR="00A0714F" w:rsidRDefault="002608D1">
            <w:pPr>
              <w:spacing w:after="0" w:line="240" w:lineRule="auto"/>
              <w:rPr>
                <w:rFonts w:ascii="Arial" w:hAnsi="Arial" w:cs="Arial"/>
                <w:lang w:val="mk-MK"/>
              </w:rPr>
            </w:pPr>
            <w:r>
              <w:rPr>
                <w:rFonts w:ascii="Arial" w:hAnsi="Arial" w:cs="Arial"/>
                <w:lang w:val="mk-MK"/>
              </w:rPr>
              <w:t>-Планирања</w:t>
            </w:r>
          </w:p>
          <w:p w:rsidR="00A0714F" w:rsidRDefault="002608D1">
            <w:pPr>
              <w:spacing w:after="0" w:line="240" w:lineRule="auto"/>
              <w:rPr>
                <w:rFonts w:ascii="Arial" w:hAnsi="Arial" w:cs="Arial"/>
                <w:lang w:val="mk-MK"/>
              </w:rPr>
            </w:pPr>
            <w:r>
              <w:rPr>
                <w:rFonts w:ascii="Arial" w:hAnsi="Arial" w:cs="Arial"/>
                <w:lang w:val="mk-MK"/>
              </w:rPr>
              <w:t>-ПЕД</w:t>
            </w: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hyperlink r:id="rId70" w:history="1">
              <w:r>
                <w:rPr>
                  <w:rFonts w:ascii="Arial" w:hAnsi="Arial" w:cs="Arial"/>
                  <w:color w:val="0000FF"/>
                  <w:u w:val="single"/>
                  <w:lang w:val="mk-MK"/>
                </w:rPr>
                <w:t>http://ednevnik.edu.mk/</w:t>
              </w:r>
            </w:hyperlink>
          </w:p>
          <w:p w:rsidR="00A0714F" w:rsidRDefault="00A0714F">
            <w:pPr>
              <w:spacing w:after="0" w:line="240" w:lineRule="auto"/>
              <w:rPr>
                <w:rFonts w:ascii="Arial" w:hAnsi="Arial" w:cs="Arial"/>
                <w:b/>
                <w:lang w:val="mk-MK"/>
              </w:rPr>
            </w:pPr>
          </w:p>
        </w:tc>
      </w:tr>
      <w:tr w:rsidR="00A0714F">
        <w:tc>
          <w:tcPr>
            <w:tcW w:w="709" w:type="dxa"/>
          </w:tcPr>
          <w:p w:rsidR="00A0714F" w:rsidRDefault="002608D1">
            <w:pPr>
              <w:spacing w:after="0" w:line="240" w:lineRule="auto"/>
              <w:jc w:val="center"/>
              <w:rPr>
                <w:rFonts w:ascii="Arial" w:hAnsi="Arial" w:cs="Arial"/>
              </w:rPr>
            </w:pPr>
            <w:r>
              <w:rPr>
                <w:rFonts w:ascii="Arial" w:hAnsi="Arial" w:cs="Arial"/>
              </w:rPr>
              <w:lastRenderedPageBreak/>
              <w:t>10.</w:t>
            </w:r>
          </w:p>
        </w:tc>
        <w:tc>
          <w:tcPr>
            <w:tcW w:w="1985" w:type="dxa"/>
          </w:tcPr>
          <w:p w:rsidR="00A0714F" w:rsidRDefault="002608D1">
            <w:pPr>
              <w:spacing w:after="0" w:line="240" w:lineRule="auto"/>
              <w:rPr>
                <w:rFonts w:ascii="Arial" w:eastAsia="Times New Roman" w:hAnsi="Arial" w:cs="Arial"/>
                <w:lang w:val="mk-MK"/>
              </w:rPr>
            </w:pPr>
            <w:r>
              <w:rPr>
                <w:rFonts w:ascii="Arial" w:eastAsia="Times New Roman" w:hAnsi="Arial" w:cs="Arial"/>
              </w:rPr>
              <w:t>Изразување на способностите на учениците</w:t>
            </w:r>
            <w:r>
              <w:rPr>
                <w:rFonts w:ascii="Arial" w:eastAsia="Times New Roman" w:hAnsi="Arial" w:cs="Arial"/>
                <w:lang w:val="mk-MK"/>
              </w:rPr>
              <w:t xml:space="preserve"> за јавни настапи и презентирање на своите вештини</w:t>
            </w:r>
          </w:p>
          <w:p w:rsidR="00A0714F" w:rsidRDefault="00A0714F">
            <w:pPr>
              <w:snapToGrid w:val="0"/>
              <w:spacing w:after="0" w:line="240" w:lineRule="auto"/>
              <w:rPr>
                <w:rFonts w:ascii="Arial" w:eastAsia="Times New Roman" w:hAnsi="Arial" w:cs="Arial"/>
              </w:rPr>
            </w:pP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rPr>
            </w:pPr>
          </w:p>
        </w:tc>
        <w:tc>
          <w:tcPr>
            <w:tcW w:w="2977" w:type="dxa"/>
          </w:tcPr>
          <w:p w:rsidR="00A0714F" w:rsidRDefault="002608D1">
            <w:pPr>
              <w:snapToGrid w:val="0"/>
              <w:spacing w:after="0" w:line="240" w:lineRule="auto"/>
              <w:rPr>
                <w:rFonts w:ascii="Arial" w:eastAsia="Times New Roman" w:hAnsi="Arial" w:cs="Arial"/>
              </w:rPr>
            </w:pPr>
            <w:r>
              <w:rPr>
                <w:rFonts w:ascii="Arial" w:eastAsia="Times New Roman" w:hAnsi="Arial" w:cs="Arial"/>
              </w:rPr>
              <w:t>- Подготовки</w:t>
            </w:r>
            <w:r>
              <w:rPr>
                <w:rFonts w:ascii="Arial" w:eastAsia="Times New Roman" w:hAnsi="Arial" w:cs="Arial"/>
                <w:lang w:val="mk-MK"/>
              </w:rPr>
              <w:t xml:space="preserve"> и учество н</w:t>
            </w:r>
            <w:r>
              <w:rPr>
                <w:rFonts w:ascii="Arial" w:eastAsia="Times New Roman" w:hAnsi="Arial" w:cs="Arial"/>
              </w:rPr>
              <w:t>а одбележување</w:t>
            </w:r>
            <w:r>
              <w:rPr>
                <w:rFonts w:ascii="Arial" w:eastAsia="Times New Roman" w:hAnsi="Arial" w:cs="Arial"/>
                <w:lang w:val="mk-MK"/>
              </w:rPr>
              <w:t>то</w:t>
            </w:r>
            <w:r>
              <w:rPr>
                <w:rFonts w:ascii="Arial" w:eastAsia="Times New Roman" w:hAnsi="Arial" w:cs="Arial"/>
              </w:rPr>
              <w:t xml:space="preserve"> на Патрониот празник на училиштето</w:t>
            </w: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 xml:space="preserve">-Културно-забавна </w:t>
            </w:r>
            <w:r>
              <w:rPr>
                <w:rFonts w:ascii="Arial" w:eastAsia="Times New Roman" w:hAnsi="Arial" w:cs="Arial"/>
                <w:lang w:val="mk-MK"/>
              </w:rPr>
              <w:t>програма</w:t>
            </w: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-Подготвување на сцената и изложба на ликовни творби</w:t>
            </w: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-Меѓуодделенски спортски натпревари</w:t>
            </w:r>
          </w:p>
          <w:p w:rsidR="00A0714F" w:rsidRDefault="00A0714F">
            <w:pPr>
              <w:snapToGrid w:val="0"/>
              <w:spacing w:after="0" w:line="240" w:lineRule="auto"/>
              <w:rPr>
                <w:rFonts w:ascii="Arial" w:eastAsia="Times New Roman" w:hAnsi="Arial" w:cs="Arial"/>
                <w:lang w:val="mk-MK"/>
              </w:rPr>
            </w:pPr>
          </w:p>
          <w:p w:rsidR="00A0714F" w:rsidRDefault="002608D1">
            <w:pPr>
              <w:spacing w:after="0" w:line="240" w:lineRule="auto"/>
              <w:rPr>
                <w:rFonts w:ascii="Arial" w:hAnsi="Arial" w:cs="Arial"/>
                <w:lang w:val="mk-MK"/>
              </w:rPr>
            </w:pPr>
            <w:r>
              <w:rPr>
                <w:rFonts w:ascii="Arial" w:eastAsia="Times New Roman" w:hAnsi="Arial" w:cs="Arial"/>
                <w:lang w:val="mk-MK"/>
              </w:rPr>
              <w:t>-Коментари од посетени часови од страна на директорот и педагогот</w:t>
            </w:r>
          </w:p>
          <w:p w:rsidR="00A0714F" w:rsidRDefault="00A0714F">
            <w:pPr>
              <w:snapToGrid w:val="0"/>
              <w:spacing w:after="0" w:line="240" w:lineRule="auto"/>
              <w:rPr>
                <w:rFonts w:ascii="Arial" w:eastAsia="Times New Roman" w:hAnsi="Arial" w:cs="Arial"/>
                <w:lang w:val="mk-MK"/>
              </w:rPr>
            </w:pPr>
          </w:p>
          <w:p w:rsidR="00A0714F" w:rsidRDefault="00A0714F">
            <w:pPr>
              <w:snapToGrid w:val="0"/>
              <w:spacing w:after="0" w:line="240" w:lineRule="auto"/>
              <w:rPr>
                <w:rFonts w:ascii="Arial" w:eastAsia="Times New Roman" w:hAnsi="Arial" w:cs="Arial"/>
                <w:lang w:val="mk-MK"/>
              </w:rPr>
            </w:pPr>
          </w:p>
        </w:tc>
        <w:tc>
          <w:tcPr>
            <w:tcW w:w="1843" w:type="dxa"/>
          </w:tcPr>
          <w:p w:rsidR="00A0714F" w:rsidRDefault="002608D1">
            <w:pPr>
              <w:spacing w:after="0" w:line="240" w:lineRule="auto"/>
              <w:rPr>
                <w:rFonts w:ascii="Arial" w:hAnsi="Arial" w:cs="Arial"/>
                <w:lang w:val="mk-MK"/>
              </w:rPr>
            </w:pPr>
            <w:r>
              <w:rPr>
                <w:rFonts w:ascii="Arial" w:hAnsi="Arial" w:cs="Arial"/>
                <w:lang w:val="mk-MK"/>
              </w:rPr>
              <w:t>М.Делев</w:t>
            </w:r>
          </w:p>
          <w:p w:rsidR="00A0714F" w:rsidRDefault="002608D1">
            <w:pPr>
              <w:spacing w:after="0" w:line="240" w:lineRule="auto"/>
              <w:rPr>
                <w:rFonts w:ascii="Arial" w:hAnsi="Arial" w:cs="Arial"/>
                <w:lang w:val="mk-MK"/>
              </w:rPr>
            </w:pPr>
            <w:r>
              <w:rPr>
                <w:rFonts w:ascii="Arial" w:hAnsi="Arial" w:cs="Arial"/>
                <w:lang w:val="mk-MK"/>
              </w:rPr>
              <w:t xml:space="preserve">Б. Танова </w:t>
            </w:r>
          </w:p>
          <w:p w:rsidR="00A0714F" w:rsidRDefault="002608D1">
            <w:pPr>
              <w:spacing w:after="0" w:line="240" w:lineRule="auto"/>
              <w:rPr>
                <w:rFonts w:ascii="Arial" w:hAnsi="Arial" w:cs="Arial"/>
                <w:lang w:val="mk-MK"/>
              </w:rPr>
            </w:pPr>
            <w:r>
              <w:rPr>
                <w:rFonts w:ascii="Arial" w:hAnsi="Arial" w:cs="Arial"/>
                <w:lang w:val="mk-MK"/>
              </w:rPr>
              <w:t>Д. Ристовски</w:t>
            </w:r>
          </w:p>
          <w:p w:rsidR="00A0714F" w:rsidRDefault="002608D1">
            <w:pPr>
              <w:spacing w:after="0" w:line="240" w:lineRule="auto"/>
              <w:rPr>
                <w:rFonts w:ascii="Arial" w:hAnsi="Arial" w:cs="Arial"/>
                <w:lang w:val="mk-MK"/>
              </w:rPr>
            </w:pPr>
            <w:r>
              <w:rPr>
                <w:rFonts w:ascii="Arial" w:hAnsi="Arial" w:cs="Arial"/>
                <w:lang w:val="mk-MK"/>
              </w:rPr>
              <w:t xml:space="preserve">А.М. </w:t>
            </w:r>
            <w:r>
              <w:rPr>
                <w:rFonts w:ascii="Arial" w:eastAsia="Times New Roman" w:hAnsi="Arial" w:cs="Arial"/>
                <w:kern w:val="1"/>
                <w:lang w:val="mk-MK" w:eastAsia="en-US"/>
              </w:rPr>
              <w:t>Кал</w:t>
            </w:r>
            <w:r>
              <w:rPr>
                <w:rFonts w:ascii="Arial" w:eastAsia="Times New Roman" w:hAnsi="Arial" w:cs="Arial"/>
                <w:kern w:val="1"/>
                <w:lang w:eastAsia="en-US"/>
              </w:rPr>
              <w:t>'</w:t>
            </w:r>
            <w:r>
              <w:rPr>
                <w:rFonts w:ascii="Arial" w:eastAsia="Times New Roman" w:hAnsi="Arial" w:cs="Arial"/>
                <w:kern w:val="1"/>
                <w:lang w:val="mk-MK" w:eastAsia="en-US"/>
              </w:rPr>
              <w:t>чева</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 xml:space="preserve">А.М. </w:t>
            </w:r>
            <w:r>
              <w:rPr>
                <w:rFonts w:ascii="Arial" w:eastAsia="Times New Roman" w:hAnsi="Arial" w:cs="Arial"/>
                <w:kern w:val="1"/>
                <w:lang w:val="mk-MK" w:eastAsia="en-US"/>
              </w:rPr>
              <w:t>Кал</w:t>
            </w:r>
            <w:r>
              <w:rPr>
                <w:rFonts w:ascii="Arial" w:eastAsia="Times New Roman" w:hAnsi="Arial" w:cs="Arial"/>
                <w:kern w:val="1"/>
                <w:lang w:eastAsia="en-US"/>
              </w:rPr>
              <w:t>'</w:t>
            </w:r>
            <w:r>
              <w:rPr>
                <w:rFonts w:ascii="Arial" w:eastAsia="Times New Roman" w:hAnsi="Arial" w:cs="Arial"/>
                <w:kern w:val="1"/>
                <w:lang w:val="mk-MK" w:eastAsia="en-US"/>
              </w:rPr>
              <w:t>чева</w:t>
            </w:r>
            <w:r>
              <w:rPr>
                <w:rFonts w:ascii="Arial" w:hAnsi="Arial" w:cs="Arial"/>
                <w:lang w:val="mk-MK"/>
              </w:rPr>
              <w:t xml:space="preserve"> Б. Танова</w:t>
            </w: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 xml:space="preserve">директор, </w:t>
            </w:r>
            <w:r>
              <w:rPr>
                <w:rFonts w:ascii="Arial" w:hAnsi="Arial" w:cs="Arial"/>
                <w:lang w:val="mk-MK"/>
              </w:rPr>
              <w:t>педагог</w:t>
            </w: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tc>
        <w:tc>
          <w:tcPr>
            <w:tcW w:w="1417" w:type="dxa"/>
          </w:tcPr>
          <w:p w:rsidR="00A0714F" w:rsidRDefault="002608D1">
            <w:pPr>
              <w:spacing w:after="0" w:line="240" w:lineRule="auto"/>
              <w:jc w:val="center"/>
              <w:rPr>
                <w:rFonts w:ascii="Arial" w:hAnsi="Arial" w:cs="Arial"/>
                <w:lang w:val="mk-MK"/>
              </w:rPr>
            </w:pPr>
            <w:r>
              <w:rPr>
                <w:rFonts w:ascii="Arial" w:hAnsi="Arial" w:cs="Arial"/>
                <w:lang w:val="mk-MK"/>
              </w:rPr>
              <w:t>Мај</w:t>
            </w:r>
          </w:p>
          <w:p w:rsidR="00A0714F" w:rsidRDefault="00A0714F">
            <w:pPr>
              <w:spacing w:after="0" w:line="240" w:lineRule="auto"/>
              <w:jc w:val="center"/>
              <w:rPr>
                <w:rFonts w:ascii="Arial" w:hAnsi="Arial" w:cs="Arial"/>
              </w:rPr>
            </w:pPr>
          </w:p>
          <w:p w:rsidR="00A0714F" w:rsidRDefault="00A0714F">
            <w:pPr>
              <w:spacing w:after="0" w:line="240" w:lineRule="auto"/>
              <w:jc w:val="center"/>
              <w:rPr>
                <w:rFonts w:ascii="Arial" w:hAnsi="Arial" w:cs="Arial"/>
              </w:rPr>
            </w:pPr>
          </w:p>
          <w:p w:rsidR="00A0714F" w:rsidRDefault="00A0714F">
            <w:pPr>
              <w:spacing w:after="0" w:line="240" w:lineRule="auto"/>
              <w:jc w:val="center"/>
              <w:rPr>
                <w:rFonts w:ascii="Arial" w:hAnsi="Arial" w:cs="Arial"/>
              </w:rPr>
            </w:pPr>
          </w:p>
          <w:p w:rsidR="00A0714F" w:rsidRDefault="00A0714F">
            <w:pPr>
              <w:spacing w:after="0" w:line="240" w:lineRule="auto"/>
              <w:jc w:val="center"/>
              <w:rPr>
                <w:rFonts w:ascii="Arial" w:hAnsi="Arial" w:cs="Arial"/>
              </w:rPr>
            </w:pPr>
          </w:p>
          <w:p w:rsidR="00A0714F" w:rsidRDefault="00A0714F">
            <w:pPr>
              <w:spacing w:after="0" w:line="240" w:lineRule="auto"/>
              <w:jc w:val="center"/>
              <w:rPr>
                <w:rFonts w:ascii="Arial" w:hAnsi="Arial" w:cs="Arial"/>
              </w:rPr>
            </w:pPr>
          </w:p>
          <w:p w:rsidR="00A0714F" w:rsidRDefault="00A0714F">
            <w:pPr>
              <w:spacing w:after="0" w:line="240" w:lineRule="auto"/>
              <w:jc w:val="center"/>
              <w:rPr>
                <w:rFonts w:ascii="Arial" w:hAnsi="Arial" w:cs="Arial"/>
                <w:lang w:val="mk-MK"/>
              </w:rPr>
            </w:pPr>
          </w:p>
        </w:tc>
        <w:tc>
          <w:tcPr>
            <w:tcW w:w="1985" w:type="dxa"/>
          </w:tcPr>
          <w:p w:rsidR="00A0714F" w:rsidRDefault="002608D1">
            <w:pPr>
              <w:spacing w:after="0" w:line="240" w:lineRule="auto"/>
              <w:rPr>
                <w:rFonts w:ascii="Arial" w:hAnsi="Arial" w:cs="Arial"/>
                <w:lang w:val="mk-MK"/>
              </w:rPr>
            </w:pPr>
            <w:r>
              <w:rPr>
                <w:rFonts w:ascii="Arial" w:hAnsi="Arial" w:cs="Arial"/>
                <w:lang w:val="mk-MK"/>
              </w:rPr>
              <w:t>-Стручна литература</w:t>
            </w:r>
          </w:p>
          <w:p w:rsidR="00A0714F" w:rsidRDefault="002608D1">
            <w:pPr>
              <w:spacing w:after="0" w:line="240" w:lineRule="auto"/>
              <w:rPr>
                <w:rFonts w:ascii="Arial" w:hAnsi="Arial" w:cs="Arial"/>
                <w:lang w:val="mk-MK"/>
              </w:rPr>
            </w:pPr>
            <w:r>
              <w:rPr>
                <w:rFonts w:ascii="Arial" w:hAnsi="Arial" w:cs="Arial"/>
                <w:lang w:val="mk-MK"/>
              </w:rPr>
              <w:t>-Компјутер</w:t>
            </w:r>
          </w:p>
          <w:p w:rsidR="00A0714F" w:rsidRDefault="002608D1">
            <w:pPr>
              <w:spacing w:after="0" w:line="240" w:lineRule="auto"/>
              <w:rPr>
                <w:rFonts w:ascii="Arial" w:hAnsi="Arial" w:cs="Arial"/>
                <w:lang w:val="mk-MK"/>
              </w:rPr>
            </w:pPr>
            <w:r>
              <w:rPr>
                <w:rFonts w:ascii="Arial" w:hAnsi="Arial" w:cs="Arial"/>
                <w:lang w:val="mk-MK"/>
              </w:rPr>
              <w:t>-Интернет</w:t>
            </w:r>
          </w:p>
          <w:p w:rsidR="00A0714F" w:rsidRDefault="00A0714F">
            <w:pPr>
              <w:spacing w:after="0" w:line="240" w:lineRule="auto"/>
              <w:rPr>
                <w:rFonts w:ascii="Arial" w:hAnsi="Arial" w:cs="Arial"/>
                <w:lang w:val="mk-MK"/>
              </w:rPr>
            </w:pPr>
          </w:p>
          <w:p w:rsidR="00A0714F" w:rsidRDefault="002608D1">
            <w:pPr>
              <w:spacing w:after="0" w:line="240" w:lineRule="auto"/>
              <w:rPr>
                <w:rFonts w:ascii="Arial" w:hAnsi="Arial" w:cs="Arial"/>
                <w:lang w:val="mk-MK"/>
              </w:rPr>
            </w:pPr>
            <w:r>
              <w:rPr>
                <w:rFonts w:ascii="Arial" w:hAnsi="Arial" w:cs="Arial"/>
                <w:lang w:val="mk-MK"/>
              </w:rPr>
              <w:t>-музички инструменти  -ликовни творби</w:t>
            </w: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p w:rsidR="00A0714F" w:rsidRDefault="00A0714F">
            <w:pPr>
              <w:snapToGrid w:val="0"/>
              <w:spacing w:after="0" w:line="240" w:lineRule="auto"/>
              <w:rPr>
                <w:rFonts w:ascii="Arial" w:eastAsia="Times New Roman" w:hAnsi="Arial" w:cs="Arial"/>
                <w:lang w:val="mk-MK"/>
              </w:rPr>
            </w:pPr>
          </w:p>
          <w:p w:rsidR="00A0714F" w:rsidRDefault="002608D1">
            <w:pPr>
              <w:snapToGrid w:val="0"/>
              <w:spacing w:after="0" w:line="240" w:lineRule="auto"/>
              <w:rPr>
                <w:rFonts w:ascii="Arial" w:eastAsia="Times New Roman" w:hAnsi="Arial" w:cs="Arial"/>
                <w:lang w:val="mk-MK"/>
              </w:rPr>
            </w:pPr>
            <w:r>
              <w:rPr>
                <w:rFonts w:ascii="Arial" w:eastAsia="Times New Roman" w:hAnsi="Arial" w:cs="Arial"/>
                <w:lang w:val="mk-MK"/>
              </w:rPr>
              <w:t>-Практични прикази за нагледни часови</w:t>
            </w:r>
          </w:p>
          <w:p w:rsidR="00A0714F" w:rsidRDefault="002608D1">
            <w:pPr>
              <w:spacing w:after="0" w:line="240" w:lineRule="auto"/>
              <w:jc w:val="center"/>
              <w:rPr>
                <w:rFonts w:ascii="Arial" w:hAnsi="Arial" w:cs="Arial"/>
                <w:lang w:val="mk-MK"/>
              </w:rPr>
            </w:pPr>
            <w:hyperlink r:id="rId71" w:history="1">
              <w:r>
                <w:rPr>
                  <w:rFonts w:ascii="Arial" w:hAnsi="Arial" w:cs="Arial"/>
                  <w:color w:val="0000FF"/>
                  <w:u w:val="single"/>
                  <w:lang w:val="mk-MK"/>
                </w:rPr>
                <w:t>http://mon.gov.mk</w:t>
              </w:r>
            </w:hyperlink>
          </w:p>
          <w:p w:rsidR="00A0714F" w:rsidRDefault="002608D1">
            <w:pPr>
              <w:spacing w:after="0" w:line="240" w:lineRule="auto"/>
              <w:jc w:val="center"/>
              <w:rPr>
                <w:rFonts w:ascii="Arial" w:hAnsi="Arial" w:cs="Arial"/>
                <w:lang w:val="mk-MK"/>
              </w:rPr>
            </w:pPr>
            <w:hyperlink r:id="rId72" w:history="1">
              <w:r>
                <w:rPr>
                  <w:rFonts w:ascii="Arial" w:hAnsi="Arial" w:cs="Arial"/>
                  <w:color w:val="0000FF"/>
                  <w:u w:val="single"/>
                  <w:lang w:val="mk-MK"/>
                </w:rPr>
                <w:t>http://bro.gov.mk</w:t>
              </w:r>
            </w:hyperlink>
          </w:p>
          <w:p w:rsidR="00A0714F" w:rsidRDefault="002608D1">
            <w:pPr>
              <w:spacing w:after="0" w:line="240" w:lineRule="auto"/>
              <w:jc w:val="center"/>
              <w:rPr>
                <w:rFonts w:ascii="Arial" w:hAnsi="Arial" w:cs="Arial"/>
                <w:lang w:val="mk-MK"/>
              </w:rPr>
            </w:pPr>
            <w:hyperlink r:id="rId73" w:history="1">
              <w:r>
                <w:rPr>
                  <w:rFonts w:ascii="Arial" w:hAnsi="Arial" w:cs="Arial"/>
                  <w:color w:val="0000FF"/>
                  <w:u w:val="single"/>
                  <w:lang w:val="mk-MK"/>
                </w:rPr>
                <w:t>http://dic.gov.mk</w:t>
              </w:r>
            </w:hyperlink>
          </w:p>
        </w:tc>
      </w:tr>
      <w:tr w:rsidR="00A0714F">
        <w:tc>
          <w:tcPr>
            <w:tcW w:w="709" w:type="dxa"/>
          </w:tcPr>
          <w:p w:rsidR="00A0714F" w:rsidRDefault="002608D1">
            <w:pPr>
              <w:spacing w:after="0" w:line="240" w:lineRule="auto"/>
              <w:jc w:val="center"/>
              <w:rPr>
                <w:rFonts w:ascii="Arial" w:hAnsi="Arial" w:cs="Arial"/>
              </w:rPr>
            </w:pPr>
            <w:r>
              <w:rPr>
                <w:rFonts w:ascii="Arial" w:hAnsi="Arial" w:cs="Arial"/>
              </w:rPr>
              <w:t>11.</w:t>
            </w:r>
          </w:p>
        </w:tc>
        <w:tc>
          <w:tcPr>
            <w:tcW w:w="1985" w:type="dxa"/>
          </w:tcPr>
          <w:p w:rsidR="00A0714F" w:rsidRDefault="002608D1">
            <w:pPr>
              <w:spacing w:after="0" w:line="240" w:lineRule="auto"/>
              <w:rPr>
                <w:rFonts w:ascii="Arial" w:eastAsia="Times New Roman" w:hAnsi="Arial" w:cs="Arial"/>
              </w:rPr>
            </w:pPr>
            <w:r>
              <w:rPr>
                <w:rFonts w:ascii="Arial" w:hAnsi="Arial" w:cs="Arial"/>
              </w:rPr>
              <w:t>Утврдување на постигнатите резултати</w:t>
            </w:r>
            <w:r>
              <w:rPr>
                <w:rFonts w:ascii="Arial" w:hAnsi="Arial" w:cs="Arial"/>
                <w:lang w:val="mk-MK"/>
              </w:rPr>
              <w:t xml:space="preserve"> на учениците и од работата на активот</w:t>
            </w:r>
          </w:p>
        </w:tc>
        <w:tc>
          <w:tcPr>
            <w:tcW w:w="2977" w:type="dxa"/>
          </w:tcPr>
          <w:p w:rsidR="00A0714F" w:rsidRDefault="002608D1">
            <w:pPr>
              <w:snapToGrid w:val="0"/>
              <w:spacing w:after="0" w:line="240" w:lineRule="auto"/>
              <w:rPr>
                <w:rFonts w:ascii="Arial" w:eastAsia="Times New Roman" w:hAnsi="Arial" w:cs="Arial"/>
              </w:rPr>
            </w:pPr>
            <w:r>
              <w:rPr>
                <w:rFonts w:ascii="Arial" w:eastAsia="Times New Roman" w:hAnsi="Arial" w:cs="Arial"/>
              </w:rPr>
              <w:t xml:space="preserve">- Анализа на успехот на крајот од годината </w:t>
            </w:r>
          </w:p>
          <w:p w:rsidR="00A0714F" w:rsidRDefault="002608D1">
            <w:pPr>
              <w:snapToGrid w:val="0"/>
              <w:spacing w:after="0" w:line="240" w:lineRule="auto"/>
              <w:rPr>
                <w:rFonts w:ascii="Arial" w:eastAsia="Times New Roman" w:hAnsi="Arial" w:cs="Arial"/>
              </w:rPr>
            </w:pPr>
            <w:r>
              <w:rPr>
                <w:rFonts w:ascii="Arial" w:eastAsia="Times New Roman" w:hAnsi="Arial" w:cs="Arial"/>
              </w:rPr>
              <w:t>-Извештај од работата на активот за учебната година</w:t>
            </w:r>
          </w:p>
        </w:tc>
        <w:tc>
          <w:tcPr>
            <w:tcW w:w="1843" w:type="dxa"/>
          </w:tcPr>
          <w:p w:rsidR="00A0714F" w:rsidRDefault="002608D1">
            <w:pPr>
              <w:spacing w:after="0" w:line="240" w:lineRule="auto"/>
              <w:rPr>
                <w:rFonts w:ascii="Arial" w:hAnsi="Arial" w:cs="Arial"/>
                <w:lang w:val="mk-MK"/>
              </w:rPr>
            </w:pPr>
            <w:r>
              <w:rPr>
                <w:rFonts w:ascii="Arial" w:hAnsi="Arial" w:cs="Arial"/>
                <w:lang w:val="mk-MK"/>
              </w:rPr>
              <w:t>М. Делев</w:t>
            </w:r>
          </w:p>
          <w:p w:rsidR="00A0714F" w:rsidRDefault="002608D1">
            <w:pPr>
              <w:spacing w:after="0" w:line="240" w:lineRule="auto"/>
              <w:rPr>
                <w:rFonts w:ascii="Arial" w:hAnsi="Arial" w:cs="Arial"/>
                <w:lang w:val="mk-MK"/>
              </w:rPr>
            </w:pPr>
            <w:r>
              <w:rPr>
                <w:rFonts w:ascii="Arial" w:hAnsi="Arial" w:cs="Arial"/>
                <w:lang w:val="mk-MK"/>
              </w:rPr>
              <w:t xml:space="preserve">Б. Танова </w:t>
            </w:r>
          </w:p>
          <w:p w:rsidR="00A0714F" w:rsidRDefault="002608D1">
            <w:pPr>
              <w:spacing w:after="0" w:line="240" w:lineRule="auto"/>
              <w:rPr>
                <w:rFonts w:ascii="Arial" w:hAnsi="Arial" w:cs="Arial"/>
                <w:lang w:val="mk-MK"/>
              </w:rPr>
            </w:pPr>
            <w:r>
              <w:rPr>
                <w:rFonts w:ascii="Arial" w:hAnsi="Arial" w:cs="Arial"/>
                <w:lang w:val="mk-MK"/>
              </w:rPr>
              <w:t>Д. Ристовски</w:t>
            </w:r>
          </w:p>
          <w:p w:rsidR="00A0714F" w:rsidRDefault="002608D1">
            <w:pPr>
              <w:spacing w:after="0" w:line="240" w:lineRule="auto"/>
              <w:rPr>
                <w:rFonts w:ascii="Arial" w:hAnsi="Arial" w:cs="Arial"/>
              </w:rPr>
            </w:pPr>
            <w:r>
              <w:rPr>
                <w:rFonts w:ascii="Arial" w:hAnsi="Arial" w:cs="Arial"/>
                <w:lang w:val="mk-MK"/>
              </w:rPr>
              <w:t xml:space="preserve">А.М. </w:t>
            </w:r>
            <w:r>
              <w:rPr>
                <w:rFonts w:ascii="Arial" w:eastAsia="Times New Roman" w:hAnsi="Arial" w:cs="Arial"/>
                <w:kern w:val="1"/>
                <w:lang w:val="mk-MK" w:eastAsia="en-US"/>
              </w:rPr>
              <w:t>Кал</w:t>
            </w:r>
            <w:r>
              <w:rPr>
                <w:rFonts w:ascii="Arial" w:eastAsia="Times New Roman" w:hAnsi="Arial" w:cs="Arial"/>
                <w:kern w:val="1"/>
                <w:lang w:eastAsia="en-US"/>
              </w:rPr>
              <w:t>'</w:t>
            </w:r>
            <w:r>
              <w:rPr>
                <w:rFonts w:ascii="Arial" w:eastAsia="Times New Roman" w:hAnsi="Arial" w:cs="Arial"/>
                <w:kern w:val="1"/>
                <w:lang w:val="mk-MK" w:eastAsia="en-US"/>
              </w:rPr>
              <w:t>чева</w:t>
            </w:r>
          </w:p>
        </w:tc>
        <w:tc>
          <w:tcPr>
            <w:tcW w:w="1417" w:type="dxa"/>
          </w:tcPr>
          <w:p w:rsidR="00A0714F" w:rsidRDefault="002608D1">
            <w:pPr>
              <w:spacing w:after="0" w:line="240" w:lineRule="auto"/>
              <w:jc w:val="center"/>
              <w:rPr>
                <w:rFonts w:ascii="Arial" w:hAnsi="Arial" w:cs="Arial"/>
              </w:rPr>
            </w:pPr>
            <w:r>
              <w:rPr>
                <w:rFonts w:ascii="Arial" w:hAnsi="Arial" w:cs="Arial"/>
              </w:rPr>
              <w:t>Јуни</w:t>
            </w:r>
          </w:p>
        </w:tc>
        <w:tc>
          <w:tcPr>
            <w:tcW w:w="1985" w:type="dxa"/>
          </w:tcPr>
          <w:p w:rsidR="00A0714F" w:rsidRDefault="00A0714F">
            <w:pPr>
              <w:spacing w:after="0" w:line="240" w:lineRule="auto"/>
              <w:rPr>
                <w:rFonts w:ascii="Arial" w:hAnsi="Arial" w:cs="Arial"/>
              </w:rPr>
            </w:pPr>
          </w:p>
          <w:p w:rsidR="00A0714F" w:rsidRDefault="002608D1">
            <w:pPr>
              <w:spacing w:after="0" w:line="240" w:lineRule="auto"/>
              <w:rPr>
                <w:rFonts w:ascii="Arial" w:hAnsi="Arial" w:cs="Arial"/>
                <w:lang w:val="mk-MK"/>
              </w:rPr>
            </w:pPr>
            <w:r>
              <w:rPr>
                <w:rFonts w:ascii="Arial" w:hAnsi="Arial" w:cs="Arial"/>
                <w:lang w:val="mk-MK"/>
              </w:rPr>
              <w:t>-Извештај</w:t>
            </w:r>
          </w:p>
          <w:p w:rsidR="00A0714F" w:rsidRDefault="00A0714F">
            <w:pPr>
              <w:spacing w:after="0" w:line="240" w:lineRule="auto"/>
              <w:jc w:val="center"/>
              <w:rPr>
                <w:rFonts w:ascii="Arial" w:hAnsi="Arial" w:cs="Arial"/>
              </w:rPr>
            </w:pPr>
          </w:p>
        </w:tc>
      </w:tr>
    </w:tbl>
    <w:p w:rsidR="00A0714F" w:rsidRDefault="00A0714F">
      <w:pPr>
        <w:spacing w:after="0" w:line="240" w:lineRule="auto"/>
        <w:rPr>
          <w:rFonts w:ascii="Arial" w:eastAsia="Times New Roman" w:hAnsi="Arial" w:cs="Arial"/>
          <w:b/>
          <w:color w:val="00B050"/>
          <w:lang w:val="mk-MK"/>
        </w:rPr>
      </w:pPr>
    </w:p>
    <w:p w:rsidR="00A0714F" w:rsidRDefault="002608D1">
      <w:pPr>
        <w:spacing w:before="120" w:after="0" w:line="240" w:lineRule="auto"/>
        <w:jc w:val="both"/>
        <w:rPr>
          <w:rFonts w:ascii="Arial" w:eastAsia="Times New Roman" w:hAnsi="Arial" w:cs="Arial"/>
          <w:i/>
          <w:lang w:val="mk-MK"/>
        </w:rPr>
      </w:pPr>
      <w:r>
        <w:rPr>
          <w:rFonts w:ascii="Arial" w:hAnsi="Arial" w:cs="Arial"/>
          <w:i/>
          <w:u w:val="single"/>
          <w:lang w:val="mk-MK"/>
        </w:rPr>
        <w:t>Забелешка:</w:t>
      </w:r>
      <w:r>
        <w:rPr>
          <w:rFonts w:ascii="Arial" w:hAnsi="Arial" w:cs="Arial"/>
          <w:lang w:val="mk-MK"/>
        </w:rPr>
        <w:t>П</w:t>
      </w:r>
      <w:r>
        <w:rPr>
          <w:rFonts w:ascii="Arial" w:eastAsia="Times New Roman" w:hAnsi="Arial" w:cs="Arial"/>
          <w:lang w:val="mk-MK"/>
        </w:rPr>
        <w:t xml:space="preserve">рограмата за работа на стручниот актив од Физичко и здравствено,музичко и ликовно образование може да претрпи промени според актуелни тековни прашања, проблеми, потреби и дополнителни информации од воспитно  </w:t>
      </w:r>
      <w:r>
        <w:rPr>
          <w:rFonts w:ascii="Arial" w:eastAsia="Times New Roman" w:hAnsi="Arial" w:cs="Arial"/>
          <w:lang w:val="mk-MK"/>
        </w:rPr>
        <w:t>образовната дејност.</w:t>
      </w:r>
    </w:p>
    <w:p w:rsidR="00A0714F" w:rsidRDefault="002608D1">
      <w:pPr>
        <w:suppressAutoHyphens w:val="0"/>
        <w:spacing w:before="120" w:after="0" w:line="240" w:lineRule="auto"/>
        <w:jc w:val="both"/>
        <w:rPr>
          <w:rFonts w:ascii="Arial" w:hAnsi="Arial" w:cs="Arial"/>
          <w:lang w:val="mk-MK"/>
        </w:rPr>
      </w:pPr>
      <w:r>
        <w:rPr>
          <w:rFonts w:ascii="Arial" w:eastAsia="Times New Roman" w:hAnsi="Arial" w:cs="Arial"/>
          <w:i/>
          <w:lang w:val="mk-MK"/>
        </w:rPr>
        <w:t>-</w:t>
      </w:r>
      <w:r>
        <w:rPr>
          <w:rFonts w:ascii="Arial" w:hAnsi="Arial" w:cs="Arial"/>
          <w:lang w:val="mk-MK"/>
        </w:rPr>
        <w:t xml:space="preserve"> Десеминацијата на посетените семинари и обуки се реализира ориентационо, во зависност од датумот кога ќе бидат одржани.</w:t>
      </w:r>
    </w:p>
    <w:p w:rsidR="00A0714F" w:rsidRDefault="002608D1">
      <w:pPr>
        <w:suppressAutoHyphens w:val="0"/>
        <w:spacing w:before="120" w:after="0" w:line="240" w:lineRule="auto"/>
        <w:jc w:val="both"/>
        <w:rPr>
          <w:rFonts w:ascii="Arial" w:hAnsi="Arial" w:cs="Arial"/>
          <w:i/>
          <w:lang w:val="mk-MK" w:eastAsia="en-US"/>
        </w:rPr>
      </w:pPr>
      <w:r>
        <w:rPr>
          <w:rFonts w:ascii="Arial" w:hAnsi="Arial" w:cs="Arial"/>
          <w:lang w:val="mk-MK"/>
        </w:rPr>
        <w:tab/>
      </w:r>
      <w:r>
        <w:rPr>
          <w:rFonts w:ascii="Arial" w:hAnsi="Arial" w:cs="Arial"/>
          <w:lang w:val="mk-MK"/>
        </w:rPr>
        <w:tab/>
      </w:r>
      <w:r>
        <w:rPr>
          <w:rFonts w:ascii="Arial" w:hAnsi="Arial" w:cs="Arial"/>
          <w:lang w:val="mk-MK"/>
        </w:rPr>
        <w:tab/>
      </w:r>
      <w:r>
        <w:rPr>
          <w:rFonts w:ascii="Arial" w:hAnsi="Arial" w:cs="Arial"/>
          <w:lang w:val="mk-MK"/>
        </w:rPr>
        <w:tab/>
      </w:r>
      <w:r>
        <w:rPr>
          <w:rFonts w:ascii="Arial" w:hAnsi="Arial" w:cs="Arial"/>
          <w:lang w:val="mk-MK"/>
        </w:rPr>
        <w:tab/>
      </w:r>
      <w:r>
        <w:rPr>
          <w:rFonts w:ascii="Arial" w:hAnsi="Arial" w:cs="Arial"/>
          <w:lang w:val="mk-MK"/>
        </w:rPr>
        <w:tab/>
      </w:r>
      <w:r>
        <w:rPr>
          <w:rFonts w:ascii="Arial" w:hAnsi="Arial" w:cs="Arial"/>
          <w:lang w:val="mk-MK"/>
        </w:rPr>
        <w:tab/>
      </w:r>
      <w:r>
        <w:rPr>
          <w:rFonts w:ascii="Arial" w:hAnsi="Arial" w:cs="Arial"/>
          <w:lang w:val="mk-MK"/>
        </w:rPr>
        <w:tab/>
      </w:r>
      <w:r>
        <w:rPr>
          <w:rFonts w:ascii="Arial" w:hAnsi="Arial" w:cs="Arial"/>
          <w:lang w:val="mk-MK"/>
        </w:rPr>
        <w:tab/>
      </w:r>
      <w:r>
        <w:rPr>
          <w:rFonts w:ascii="Arial" w:hAnsi="Arial" w:cs="Arial"/>
          <w:lang w:val="mk-MK"/>
        </w:rPr>
        <w:tab/>
      </w:r>
      <w:r>
        <w:rPr>
          <w:rFonts w:ascii="Arial" w:hAnsi="Arial" w:cs="Arial"/>
          <w:lang w:val="mk-MK"/>
        </w:rPr>
        <w:tab/>
      </w:r>
    </w:p>
    <w:p w:rsidR="00A0714F" w:rsidRDefault="002608D1">
      <w:pPr>
        <w:spacing w:after="0" w:line="240" w:lineRule="auto"/>
        <w:ind w:firstLine="720"/>
        <w:rPr>
          <w:rFonts w:ascii="Arial" w:hAnsi="Arial" w:cs="Arial"/>
          <w:lang w:val="mk-MK"/>
        </w:rPr>
      </w:pPr>
      <w:r>
        <w:rPr>
          <w:rFonts w:ascii="Arial" w:hAnsi="Arial" w:cs="Arial"/>
          <w:lang w:val="mk-MK"/>
        </w:rPr>
        <w:t xml:space="preserve">учебна 2025/2026година                </w:t>
      </w:r>
      <w:r>
        <w:rPr>
          <w:rFonts w:ascii="Arial" w:hAnsi="Arial" w:cs="Arial"/>
          <w:lang w:val="mk-MK"/>
        </w:rPr>
        <w:tab/>
        <w:t xml:space="preserve">                              Претседател на активот:</w:t>
      </w:r>
    </w:p>
    <w:p w:rsidR="00A0714F" w:rsidRDefault="002608D1">
      <w:pPr>
        <w:spacing w:after="0" w:line="240" w:lineRule="auto"/>
        <w:rPr>
          <w:rFonts w:ascii="Arial" w:hAnsi="Arial" w:cs="Arial"/>
          <w:lang w:val="mk-MK"/>
        </w:rPr>
      </w:pPr>
      <w:r>
        <w:rPr>
          <w:rFonts w:ascii="Arial" w:eastAsia="Arial" w:hAnsi="Arial" w:cs="Arial"/>
          <w:lang w:val="mk-MK" w:eastAsia="en-US"/>
        </w:rPr>
        <w:t xml:space="preserve">                                                                                                            Доне Ристовски</w:t>
      </w:r>
    </w:p>
    <w:p w:rsidR="00A0714F" w:rsidRDefault="00A0714F">
      <w:pPr>
        <w:spacing w:after="0" w:line="240" w:lineRule="auto"/>
        <w:rPr>
          <w:rFonts w:ascii="Arial" w:hAnsi="Arial" w:cs="Arial"/>
          <w:lang w:val="mk-MK"/>
        </w:rPr>
      </w:pPr>
    </w:p>
    <w:p w:rsidR="00A0714F" w:rsidRDefault="00A0714F">
      <w:pPr>
        <w:rPr>
          <w:rFonts w:ascii="Arial" w:hAnsi="Arial" w:cs="Arial"/>
          <w:b/>
          <w:lang w:val="mk-MK"/>
        </w:rPr>
      </w:pPr>
    </w:p>
    <w:p w:rsidR="00A0714F" w:rsidRDefault="00A0714F">
      <w:pPr>
        <w:rPr>
          <w:rFonts w:ascii="Arial" w:hAnsi="Arial" w:cs="Arial"/>
          <w:b/>
          <w:lang w:val="mk-MK"/>
        </w:rPr>
      </w:pPr>
    </w:p>
    <w:p w:rsidR="00A0714F" w:rsidRDefault="00A0714F">
      <w:pPr>
        <w:rPr>
          <w:rFonts w:ascii="Arial" w:hAnsi="Arial" w:cs="Arial"/>
          <w:b/>
          <w:lang w:val="mk-MK"/>
        </w:rPr>
      </w:pPr>
    </w:p>
    <w:p w:rsidR="00A0714F" w:rsidRDefault="002608D1">
      <w:pPr>
        <w:spacing w:line="240" w:lineRule="auto"/>
        <w:rPr>
          <w:rFonts w:ascii="Arial" w:hAnsi="Arial" w:cs="Arial"/>
          <w:b/>
          <w:lang w:val="mk-MK"/>
        </w:rPr>
      </w:pPr>
      <w:r>
        <w:rPr>
          <w:rFonts w:ascii="Arial" w:hAnsi="Arial" w:cs="Arial"/>
          <w:b/>
          <w:lang w:val="mk-MK"/>
        </w:rPr>
        <w:lastRenderedPageBreak/>
        <w:t>Прилог П-13</w:t>
      </w:r>
    </w:p>
    <w:p w:rsidR="00A0714F" w:rsidRDefault="002608D1">
      <w:pPr>
        <w:spacing w:line="240" w:lineRule="auto"/>
        <w:jc w:val="center"/>
        <w:rPr>
          <w:rFonts w:ascii="Arial" w:hAnsi="Arial" w:cs="Arial"/>
          <w:b/>
          <w:bCs/>
          <w:lang w:val="mk-MK"/>
        </w:rPr>
      </w:pPr>
      <w:r>
        <w:rPr>
          <w:rFonts w:ascii="Arial" w:hAnsi="Arial" w:cs="Arial"/>
          <w:b/>
          <w:bCs/>
          <w:lang w:val="mk-MK"/>
        </w:rPr>
        <w:t>ООУ „Ристо Шуклев“ - Негорци</w:t>
      </w:r>
    </w:p>
    <w:p w:rsidR="00A0714F" w:rsidRDefault="002608D1">
      <w:pPr>
        <w:spacing w:line="240" w:lineRule="auto"/>
        <w:jc w:val="center"/>
        <w:rPr>
          <w:rFonts w:ascii="Arial" w:hAnsi="Arial" w:cs="Arial"/>
          <w:b/>
          <w:bCs/>
          <w:lang w:val="mk-MK"/>
        </w:rPr>
      </w:pPr>
      <w:r>
        <w:rPr>
          <w:rFonts w:ascii="Arial" w:hAnsi="Arial" w:cs="Arial"/>
          <w:b/>
          <w:bCs/>
          <w:lang w:val="mk-MK"/>
        </w:rPr>
        <w:t xml:space="preserve">Годишна програма за екскурзии и други слободни активности                               </w:t>
      </w:r>
      <w:r>
        <w:rPr>
          <w:rFonts w:ascii="Arial" w:hAnsi="Arial" w:cs="Arial"/>
          <w:b/>
          <w:bCs/>
          <w:lang w:val="mk-MK"/>
        </w:rPr>
        <w:t xml:space="preserve">   за учебната 2025-2026 година</w:t>
      </w:r>
    </w:p>
    <w:p w:rsidR="00A0714F" w:rsidRDefault="002608D1">
      <w:pPr>
        <w:spacing w:line="240" w:lineRule="auto"/>
        <w:jc w:val="center"/>
        <w:rPr>
          <w:rFonts w:ascii="Arial" w:hAnsi="Arial" w:cs="Arial"/>
          <w:b/>
          <w:bCs/>
          <w:lang w:val="mk-MK"/>
        </w:rPr>
      </w:pPr>
      <w:r>
        <w:rPr>
          <w:rFonts w:ascii="Arial" w:hAnsi="Arial" w:cs="Arial"/>
          <w:b/>
          <w:bCs/>
          <w:lang w:val="mk-MK"/>
        </w:rPr>
        <w:t>Вовед</w:t>
      </w:r>
    </w:p>
    <w:p w:rsidR="00A0714F" w:rsidRDefault="002608D1">
      <w:pPr>
        <w:suppressAutoHyphens w:val="0"/>
        <w:spacing w:after="0"/>
        <w:jc w:val="both"/>
        <w:rPr>
          <w:rFonts w:ascii="Arial" w:eastAsia="Times New Roman" w:hAnsi="Arial" w:cs="Arial"/>
          <w:lang w:val="mk-MK" w:eastAsia="en-GB"/>
        </w:rPr>
      </w:pPr>
      <w:r>
        <w:rPr>
          <w:rFonts w:ascii="Arial" w:eastAsia="Times New Roman" w:hAnsi="Arial" w:cs="Arial"/>
          <w:bCs/>
          <w:color w:val="000000"/>
          <w:lang w:val="ru-RU" w:eastAsia="en-GB"/>
        </w:rPr>
        <w:t xml:space="preserve">    Екскурзиите</w:t>
      </w:r>
      <w:r>
        <w:rPr>
          <w:rFonts w:ascii="Arial" w:eastAsia="Times New Roman" w:hAnsi="Arial" w:cs="Arial"/>
          <w:lang w:val="mk-MK" w:eastAsia="en-GB"/>
        </w:rPr>
        <w:t>, излетите и другите вонучилишни активности на учениците се изведуваат надвор од училиштето со цел проширување и продлабочување на знаењата на учениците од одделни воспитно-образовни подрачја</w:t>
      </w:r>
      <w:r>
        <w:rPr>
          <w:rFonts w:ascii="Arial" w:eastAsia="Times New Roman" w:hAnsi="Arial" w:cs="Arial"/>
          <w:lang w:eastAsia="en-GB"/>
        </w:rPr>
        <w:t>,</w:t>
      </w:r>
      <w:r>
        <w:rPr>
          <w:rFonts w:ascii="Arial" w:eastAsia="Times New Roman" w:hAnsi="Arial" w:cs="Arial"/>
          <w:lang w:val="mk-MK" w:eastAsia="en-GB"/>
        </w:rPr>
        <w:t xml:space="preserve"> наставни п</w:t>
      </w:r>
      <w:r>
        <w:rPr>
          <w:rFonts w:ascii="Arial" w:eastAsia="Times New Roman" w:hAnsi="Arial" w:cs="Arial"/>
          <w:lang w:val="mk-MK" w:eastAsia="en-GB"/>
        </w:rPr>
        <w:t>редмети и за постигнување на други воспитно-образовни и рекреативни цели.</w:t>
      </w:r>
    </w:p>
    <w:p w:rsidR="00A0714F" w:rsidRDefault="002608D1">
      <w:pPr>
        <w:suppressAutoHyphens w:val="0"/>
        <w:spacing w:after="0"/>
        <w:jc w:val="both"/>
        <w:rPr>
          <w:rFonts w:ascii="Arial" w:eastAsia="Times New Roman" w:hAnsi="Arial" w:cs="Arial"/>
          <w:lang w:val="mk-MK" w:eastAsia="en-GB"/>
        </w:rPr>
      </w:pPr>
      <w:r>
        <w:rPr>
          <w:rFonts w:ascii="Arial" w:eastAsia="Times New Roman" w:hAnsi="Arial" w:cs="Arial"/>
          <w:lang w:val="mk-MK" w:eastAsia="en-GB"/>
        </w:rPr>
        <w:t xml:space="preserve">   </w:t>
      </w:r>
      <w:r>
        <w:rPr>
          <w:rFonts w:ascii="Arial" w:eastAsia="Times New Roman" w:hAnsi="Arial" w:cs="Arial"/>
          <w:lang w:val="en-GB" w:eastAsia="en-GB"/>
        </w:rPr>
        <w:t>Согласно Годишната програма  за работа на училиштето и</w:t>
      </w:r>
      <w:r>
        <w:rPr>
          <w:rFonts w:ascii="Arial" w:eastAsia="Times New Roman" w:hAnsi="Arial" w:cs="Arial"/>
          <w:lang w:val="mk-MK" w:eastAsia="en-GB"/>
        </w:rPr>
        <w:t xml:space="preserve"> новиот </w:t>
      </w:r>
      <w:r>
        <w:rPr>
          <w:rFonts w:ascii="Arial" w:eastAsia="Times New Roman" w:hAnsi="Arial" w:cs="Arial"/>
          <w:lang w:val="en-GB" w:eastAsia="en-GB"/>
        </w:rPr>
        <w:t>Правилник за начинот на изведување на ученичките екскурзии</w:t>
      </w:r>
      <w:r>
        <w:rPr>
          <w:rFonts w:ascii="Arial" w:eastAsia="Times New Roman" w:hAnsi="Arial" w:cs="Arial"/>
          <w:lang w:val="mk-MK" w:eastAsia="en-GB"/>
        </w:rPr>
        <w:t>, излети и другите вонучилишни активности</w:t>
      </w:r>
      <w:r>
        <w:rPr>
          <w:rFonts w:ascii="Arial" w:eastAsia="Times New Roman" w:hAnsi="Arial" w:cs="Arial"/>
          <w:lang w:val="en-GB" w:eastAsia="en-GB"/>
        </w:rPr>
        <w:t xml:space="preserve"> на учениците од о</w:t>
      </w:r>
      <w:r>
        <w:rPr>
          <w:rFonts w:ascii="Arial" w:eastAsia="Times New Roman" w:hAnsi="Arial" w:cs="Arial"/>
          <w:lang w:val="en-GB" w:eastAsia="en-GB"/>
        </w:rPr>
        <w:t>сновните училишта,</w:t>
      </w:r>
      <w:r>
        <w:rPr>
          <w:rFonts w:ascii="Arial" w:eastAsia="Times New Roman" w:hAnsi="Arial" w:cs="Arial"/>
          <w:lang w:val="mk-MK" w:eastAsia="en-GB"/>
        </w:rPr>
        <w:t xml:space="preserve"> кој стапи на сила на 4.8.2025г., од страна на Стручен тим изготвена</w:t>
      </w:r>
      <w:r>
        <w:rPr>
          <w:rFonts w:ascii="Arial" w:eastAsia="Times New Roman" w:hAnsi="Arial" w:cs="Arial"/>
          <w:lang w:val="en-GB" w:eastAsia="en-GB"/>
        </w:rPr>
        <w:t xml:space="preserve"> е</w:t>
      </w:r>
      <w:r>
        <w:rPr>
          <w:rFonts w:ascii="Arial" w:eastAsia="Times New Roman" w:hAnsi="Arial" w:cs="Arial"/>
          <w:lang w:val="mk-MK" w:eastAsia="en-GB"/>
        </w:rPr>
        <w:t xml:space="preserve"> Програма </w:t>
      </w:r>
      <w:r>
        <w:rPr>
          <w:rFonts w:ascii="Arial" w:eastAsia="Times New Roman" w:hAnsi="Arial" w:cs="Arial"/>
          <w:bCs/>
          <w:lang w:val="ru-RU" w:eastAsia="en-GB"/>
        </w:rPr>
        <w:t xml:space="preserve">за  изведување на ученичките екскурзии, </w:t>
      </w:r>
      <w:r>
        <w:rPr>
          <w:rFonts w:ascii="Arial" w:eastAsia="Times New Roman" w:hAnsi="Arial" w:cs="Arial"/>
          <w:lang w:val="mk-MK" w:eastAsia="en-GB"/>
        </w:rPr>
        <w:t>излети и другите вонучилишни активности за учебната 2025/2026 год</w:t>
      </w:r>
    </w:p>
    <w:p w:rsidR="00A0714F" w:rsidRDefault="002608D1">
      <w:pPr>
        <w:suppressAutoHyphens w:val="0"/>
        <w:spacing w:after="0"/>
        <w:jc w:val="both"/>
        <w:rPr>
          <w:rFonts w:ascii="Arial" w:eastAsia="Times New Roman" w:hAnsi="Arial" w:cs="Arial"/>
          <w:lang w:val="mk-MK" w:eastAsia="en-GB"/>
        </w:rPr>
      </w:pPr>
      <w:r>
        <w:rPr>
          <w:rFonts w:ascii="Arial" w:eastAsia="Times New Roman" w:hAnsi="Arial" w:cs="Arial"/>
          <w:lang w:val="mk-MK" w:eastAsia="en-GB"/>
        </w:rPr>
        <w:t>Во програмата се опфатени</w:t>
      </w:r>
      <w:r>
        <w:rPr>
          <w:rFonts w:ascii="Arial" w:eastAsia="Times New Roman" w:hAnsi="Arial" w:cs="Arial"/>
          <w:lang w:eastAsia="en-GB"/>
        </w:rPr>
        <w:t>:</w:t>
      </w:r>
    </w:p>
    <w:p w:rsidR="00A0714F" w:rsidRDefault="002608D1">
      <w:pPr>
        <w:pStyle w:val="ListParagraph"/>
        <w:numPr>
          <w:ilvl w:val="0"/>
          <w:numId w:val="17"/>
        </w:numPr>
        <w:suppressAutoHyphens w:val="0"/>
        <w:spacing w:after="0"/>
        <w:jc w:val="both"/>
        <w:rPr>
          <w:rFonts w:ascii="Arial" w:eastAsia="Times New Roman" w:hAnsi="Arial" w:cs="Arial"/>
          <w:lang w:val="mk-MK" w:eastAsia="en-GB"/>
        </w:rPr>
      </w:pPr>
      <w:r>
        <w:rPr>
          <w:rFonts w:ascii="Arial" w:eastAsia="Times New Roman" w:hAnsi="Arial" w:cs="Arial"/>
          <w:lang w:val="mk-MK" w:eastAsia="en-GB"/>
        </w:rPr>
        <w:t xml:space="preserve">Број и вид на активности </w:t>
      </w:r>
      <w:r>
        <w:rPr>
          <w:rFonts w:ascii="Arial" w:eastAsia="Times New Roman" w:hAnsi="Arial" w:cs="Arial"/>
          <w:lang w:val="mk-MK" w:eastAsia="en-GB"/>
        </w:rPr>
        <w:t>и за кои одделенија се наменети,</w:t>
      </w:r>
    </w:p>
    <w:p w:rsidR="00A0714F" w:rsidRDefault="002608D1">
      <w:pPr>
        <w:pStyle w:val="ListParagraph"/>
        <w:numPr>
          <w:ilvl w:val="0"/>
          <w:numId w:val="21"/>
        </w:numPr>
        <w:suppressAutoHyphens w:val="0"/>
        <w:spacing w:after="0"/>
        <w:jc w:val="both"/>
        <w:rPr>
          <w:rFonts w:ascii="Arial" w:eastAsia="Times New Roman" w:hAnsi="Arial" w:cs="Arial"/>
          <w:lang w:val="mk-MK" w:eastAsia="en-GB"/>
        </w:rPr>
      </w:pPr>
      <w:r>
        <w:rPr>
          <w:rFonts w:ascii="Arial" w:eastAsia="Times New Roman" w:hAnsi="Arial" w:cs="Arial"/>
          <w:lang w:val="mk-MK" w:eastAsia="en-GB"/>
        </w:rPr>
        <w:t>Воспитно-образовни цели, конкретизирани според видот  возрата на учениците,</w:t>
      </w:r>
    </w:p>
    <w:p w:rsidR="00A0714F" w:rsidRDefault="002608D1">
      <w:pPr>
        <w:pStyle w:val="ListParagraph"/>
        <w:numPr>
          <w:ilvl w:val="0"/>
          <w:numId w:val="21"/>
        </w:numPr>
        <w:suppressAutoHyphens w:val="0"/>
        <w:spacing w:after="0"/>
        <w:jc w:val="both"/>
        <w:rPr>
          <w:rFonts w:ascii="Arial" w:eastAsia="Times New Roman" w:hAnsi="Arial" w:cs="Arial"/>
          <w:lang w:val="mk-MK" w:eastAsia="en-GB"/>
        </w:rPr>
      </w:pPr>
      <w:r>
        <w:rPr>
          <w:rFonts w:ascii="Arial" w:eastAsia="Times New Roman" w:hAnsi="Arial" w:cs="Arial"/>
          <w:lang w:val="mk-MK" w:eastAsia="en-GB"/>
        </w:rPr>
        <w:t>Содржина и опис на активности,</w:t>
      </w:r>
    </w:p>
    <w:p w:rsidR="00A0714F" w:rsidRDefault="002608D1">
      <w:pPr>
        <w:pStyle w:val="ListParagraph"/>
        <w:numPr>
          <w:ilvl w:val="0"/>
          <w:numId w:val="21"/>
        </w:numPr>
        <w:suppressAutoHyphens w:val="0"/>
        <w:spacing w:after="0"/>
        <w:jc w:val="both"/>
        <w:rPr>
          <w:rFonts w:ascii="Arial" w:eastAsia="Times New Roman" w:hAnsi="Arial" w:cs="Arial"/>
          <w:lang w:val="mk-MK" w:eastAsia="en-GB"/>
        </w:rPr>
      </w:pPr>
      <w:r>
        <w:rPr>
          <w:rFonts w:ascii="Arial" w:eastAsia="Times New Roman" w:hAnsi="Arial" w:cs="Arial"/>
          <w:lang w:val="mk-MK" w:eastAsia="en-GB"/>
        </w:rPr>
        <w:t>Одговорен наставник и други вклучени наставници,</w:t>
      </w:r>
    </w:p>
    <w:p w:rsidR="00A0714F" w:rsidRDefault="002608D1">
      <w:pPr>
        <w:pStyle w:val="ListParagraph"/>
        <w:numPr>
          <w:ilvl w:val="0"/>
          <w:numId w:val="21"/>
        </w:numPr>
        <w:suppressAutoHyphens w:val="0"/>
        <w:spacing w:after="0"/>
        <w:jc w:val="both"/>
        <w:rPr>
          <w:rFonts w:ascii="Arial" w:eastAsia="Times New Roman" w:hAnsi="Arial" w:cs="Arial"/>
          <w:lang w:val="mk-MK" w:eastAsia="en-GB"/>
        </w:rPr>
      </w:pPr>
      <w:r>
        <w:rPr>
          <w:rFonts w:ascii="Arial" w:eastAsia="Times New Roman" w:hAnsi="Arial" w:cs="Arial"/>
          <w:lang w:val="mk-MK" w:eastAsia="en-GB"/>
        </w:rPr>
        <w:t>Список на ученици,</w:t>
      </w:r>
    </w:p>
    <w:p w:rsidR="00A0714F" w:rsidRDefault="002608D1">
      <w:pPr>
        <w:pStyle w:val="ListParagraph"/>
        <w:numPr>
          <w:ilvl w:val="0"/>
          <w:numId w:val="21"/>
        </w:numPr>
        <w:suppressAutoHyphens w:val="0"/>
        <w:spacing w:after="0"/>
        <w:jc w:val="both"/>
        <w:rPr>
          <w:rFonts w:ascii="Arial" w:eastAsia="Times New Roman" w:hAnsi="Arial" w:cs="Arial"/>
          <w:lang w:val="mk-MK" w:eastAsia="en-GB"/>
        </w:rPr>
      </w:pPr>
      <w:r>
        <w:rPr>
          <w:rFonts w:ascii="Arial" w:eastAsia="Times New Roman" w:hAnsi="Arial" w:cs="Arial"/>
          <w:lang w:val="mk-MK" w:eastAsia="en-GB"/>
        </w:rPr>
        <w:t>Времетраење,</w:t>
      </w:r>
    </w:p>
    <w:p w:rsidR="00A0714F" w:rsidRDefault="002608D1">
      <w:pPr>
        <w:pStyle w:val="ListParagraph"/>
        <w:numPr>
          <w:ilvl w:val="0"/>
          <w:numId w:val="21"/>
        </w:numPr>
        <w:suppressAutoHyphens w:val="0"/>
        <w:spacing w:after="0"/>
        <w:jc w:val="both"/>
        <w:rPr>
          <w:rFonts w:ascii="Arial" w:eastAsia="Times New Roman" w:hAnsi="Arial" w:cs="Arial"/>
          <w:lang w:val="mk-MK" w:eastAsia="en-GB"/>
        </w:rPr>
      </w:pPr>
      <w:r>
        <w:rPr>
          <w:rFonts w:ascii="Arial" w:eastAsia="Times New Roman" w:hAnsi="Arial" w:cs="Arial"/>
          <w:lang w:val="mk-MK" w:eastAsia="en-GB"/>
        </w:rPr>
        <w:t>План за следење на реализацијата,</w:t>
      </w:r>
    </w:p>
    <w:p w:rsidR="00A0714F" w:rsidRDefault="002608D1">
      <w:pPr>
        <w:pStyle w:val="ListParagraph"/>
        <w:numPr>
          <w:ilvl w:val="0"/>
          <w:numId w:val="21"/>
        </w:numPr>
        <w:suppressAutoHyphens w:val="0"/>
        <w:spacing w:after="0"/>
        <w:jc w:val="both"/>
        <w:rPr>
          <w:rFonts w:ascii="Arial" w:eastAsia="Times New Roman" w:hAnsi="Arial" w:cs="Arial"/>
          <w:lang w:val="mk-MK" w:eastAsia="en-GB"/>
        </w:rPr>
      </w:pPr>
      <w:r>
        <w:rPr>
          <w:rFonts w:ascii="Arial" w:eastAsia="Times New Roman" w:hAnsi="Arial" w:cs="Arial"/>
          <w:lang w:val="mk-MK" w:eastAsia="en-GB"/>
        </w:rPr>
        <w:t>Л</w:t>
      </w:r>
      <w:r>
        <w:rPr>
          <w:rFonts w:ascii="Arial" w:eastAsia="Times New Roman" w:hAnsi="Arial" w:cs="Arial"/>
          <w:lang w:val="mk-MK" w:eastAsia="en-GB"/>
        </w:rPr>
        <w:t>окации за посета и разгледување,</w:t>
      </w:r>
    </w:p>
    <w:p w:rsidR="00A0714F" w:rsidRDefault="002608D1">
      <w:pPr>
        <w:pStyle w:val="ListParagraph"/>
        <w:numPr>
          <w:ilvl w:val="0"/>
          <w:numId w:val="21"/>
        </w:numPr>
        <w:suppressAutoHyphens w:val="0"/>
        <w:spacing w:after="0"/>
        <w:jc w:val="both"/>
        <w:rPr>
          <w:rFonts w:ascii="Arial" w:eastAsia="Times New Roman" w:hAnsi="Arial" w:cs="Arial"/>
          <w:lang w:val="mk-MK" w:eastAsia="en-GB"/>
        </w:rPr>
      </w:pPr>
      <w:r>
        <w:rPr>
          <w:rFonts w:ascii="Arial" w:eastAsia="Times New Roman" w:hAnsi="Arial" w:cs="Arial"/>
          <w:lang w:val="mk-MK" w:eastAsia="en-GB"/>
        </w:rPr>
        <w:t>Правци на патување,</w:t>
      </w:r>
    </w:p>
    <w:p w:rsidR="00A0714F" w:rsidRDefault="002608D1">
      <w:pPr>
        <w:pStyle w:val="ListParagraph"/>
        <w:numPr>
          <w:ilvl w:val="0"/>
          <w:numId w:val="21"/>
        </w:numPr>
        <w:suppressAutoHyphens w:val="0"/>
        <w:spacing w:after="0"/>
        <w:jc w:val="both"/>
        <w:rPr>
          <w:rFonts w:ascii="Arial" w:eastAsia="Times New Roman" w:hAnsi="Arial" w:cs="Arial"/>
          <w:lang w:val="mk-MK" w:eastAsia="en-GB"/>
        </w:rPr>
      </w:pPr>
      <w:r>
        <w:rPr>
          <w:rFonts w:ascii="Arial" w:eastAsia="Times New Roman" w:hAnsi="Arial" w:cs="Arial"/>
          <w:lang w:val="mk-MK" w:eastAsia="en-GB"/>
        </w:rPr>
        <w:t>Распоред на часови (за настава во природа),</w:t>
      </w:r>
    </w:p>
    <w:p w:rsidR="00A0714F" w:rsidRDefault="002608D1">
      <w:pPr>
        <w:pStyle w:val="ListParagraph"/>
        <w:numPr>
          <w:ilvl w:val="0"/>
          <w:numId w:val="21"/>
        </w:numPr>
        <w:suppressAutoHyphens w:val="0"/>
        <w:spacing w:after="0"/>
        <w:jc w:val="both"/>
        <w:rPr>
          <w:rFonts w:ascii="Arial" w:eastAsia="Times New Roman" w:hAnsi="Arial" w:cs="Arial"/>
          <w:lang w:val="mk-MK" w:eastAsia="en-GB"/>
        </w:rPr>
      </w:pPr>
      <w:r>
        <w:rPr>
          <w:rFonts w:ascii="Arial" w:eastAsia="Times New Roman" w:hAnsi="Arial" w:cs="Arial"/>
          <w:lang w:val="mk-MK" w:eastAsia="en-GB"/>
        </w:rPr>
        <w:t>Кодекс на однесување на учениците,</w:t>
      </w:r>
    </w:p>
    <w:p w:rsidR="00A0714F" w:rsidRDefault="002608D1">
      <w:pPr>
        <w:pStyle w:val="ListParagraph"/>
        <w:numPr>
          <w:ilvl w:val="0"/>
          <w:numId w:val="21"/>
        </w:numPr>
        <w:suppressAutoHyphens w:val="0"/>
        <w:spacing w:after="0"/>
        <w:jc w:val="both"/>
        <w:rPr>
          <w:rFonts w:ascii="Arial" w:eastAsia="Times New Roman" w:hAnsi="Arial" w:cs="Arial"/>
          <w:lang w:val="mk-MK" w:eastAsia="en-GB"/>
        </w:rPr>
      </w:pPr>
      <w:r>
        <w:rPr>
          <w:rFonts w:ascii="Arial" w:eastAsia="Times New Roman" w:hAnsi="Arial" w:cs="Arial"/>
          <w:lang w:val="mk-MK" w:eastAsia="en-GB"/>
        </w:rPr>
        <w:t xml:space="preserve">Техничка организација и </w:t>
      </w:r>
    </w:p>
    <w:p w:rsidR="00A0714F" w:rsidRDefault="002608D1">
      <w:pPr>
        <w:pStyle w:val="ListParagraph"/>
        <w:numPr>
          <w:ilvl w:val="0"/>
          <w:numId w:val="21"/>
        </w:numPr>
        <w:suppressAutoHyphens w:val="0"/>
        <w:spacing w:after="0"/>
        <w:jc w:val="both"/>
        <w:rPr>
          <w:rFonts w:ascii="Arial" w:eastAsia="Times New Roman" w:hAnsi="Arial" w:cs="Arial"/>
          <w:lang w:val="mk-MK" w:eastAsia="en-GB"/>
        </w:rPr>
      </w:pPr>
      <w:r>
        <w:rPr>
          <w:rFonts w:ascii="Arial" w:eastAsia="Times New Roman" w:hAnsi="Arial" w:cs="Arial"/>
          <w:lang w:val="mk-MK" w:eastAsia="en-GB"/>
        </w:rPr>
        <w:t>Начин на финансирање</w:t>
      </w:r>
    </w:p>
    <w:p w:rsidR="00A0714F" w:rsidRDefault="00A0714F">
      <w:pPr>
        <w:pStyle w:val="ListParagraph"/>
        <w:suppressAutoHyphens w:val="0"/>
        <w:spacing w:after="0"/>
        <w:jc w:val="both"/>
        <w:rPr>
          <w:rFonts w:ascii="Arial" w:eastAsia="Times New Roman" w:hAnsi="Arial" w:cs="Arial"/>
          <w:lang w:val="mk-MK" w:eastAsia="en-GB"/>
        </w:rPr>
      </w:pPr>
    </w:p>
    <w:p w:rsidR="00A0714F" w:rsidRDefault="002608D1">
      <w:pPr>
        <w:pStyle w:val="ListParagraph"/>
        <w:suppressAutoHyphens w:val="0"/>
        <w:spacing w:after="0"/>
        <w:ind w:left="0"/>
        <w:jc w:val="both"/>
        <w:rPr>
          <w:rFonts w:ascii="Arial" w:eastAsia="Times New Roman" w:hAnsi="Arial" w:cs="Arial"/>
          <w:lang w:val="mk-MK" w:eastAsia="en-GB"/>
        </w:rPr>
      </w:pPr>
      <w:r>
        <w:rPr>
          <w:rFonts w:ascii="Arial" w:eastAsia="Times New Roman" w:hAnsi="Arial" w:cs="Arial"/>
          <w:lang w:val="mk-MK" w:eastAsia="en-GB"/>
        </w:rPr>
        <w:t xml:space="preserve"> Според член 6, Училишноиот одбор формира Стручен тим составен од</w:t>
      </w:r>
      <w:r>
        <w:rPr>
          <w:rFonts w:ascii="Arial" w:eastAsia="Times New Roman" w:hAnsi="Arial" w:cs="Arial"/>
          <w:lang w:eastAsia="en-GB"/>
        </w:rPr>
        <w:t xml:space="preserve">: </w:t>
      </w:r>
      <w:r>
        <w:rPr>
          <w:rFonts w:ascii="Arial" w:eastAsia="Times New Roman" w:hAnsi="Arial" w:cs="Arial"/>
          <w:lang w:val="mk-MK" w:eastAsia="en-GB"/>
        </w:rPr>
        <w:t xml:space="preserve">директор, </w:t>
      </w:r>
      <w:r>
        <w:rPr>
          <w:rFonts w:ascii="Arial" w:eastAsia="Times New Roman" w:hAnsi="Arial" w:cs="Arial"/>
          <w:lang w:val="mk-MK" w:eastAsia="en-GB"/>
        </w:rPr>
        <w:t>претставник од стручната служба, одделенски раководители или наставници кои реализираат настава во училиштето во траење од најмалку една учебна година. Тимот назначува раководител на секоја програма одделно по одделенија.</w:t>
      </w:r>
    </w:p>
    <w:p w:rsidR="00A0714F" w:rsidRDefault="002608D1">
      <w:pPr>
        <w:suppressAutoHyphens w:val="0"/>
        <w:spacing w:after="0"/>
        <w:jc w:val="both"/>
        <w:rPr>
          <w:rFonts w:ascii="Arial" w:eastAsia="Times New Roman" w:hAnsi="Arial" w:cs="Arial"/>
          <w:lang w:eastAsia="en-GB"/>
        </w:rPr>
      </w:pPr>
      <w:r>
        <w:rPr>
          <w:rFonts w:ascii="Arial" w:eastAsia="Times New Roman" w:hAnsi="Arial" w:cs="Arial"/>
          <w:lang w:val="mk-MK" w:eastAsia="en-GB"/>
        </w:rPr>
        <w:t xml:space="preserve"> Според Член 9 од новиот Правилник</w:t>
      </w:r>
      <w:r>
        <w:rPr>
          <w:rFonts w:ascii="Arial" w:eastAsia="Times New Roman" w:hAnsi="Arial" w:cs="Arial"/>
          <w:lang w:val="mk-MK" w:eastAsia="en-GB"/>
        </w:rPr>
        <w:t xml:space="preserve"> Стручниот тим изработува Кодекс за однесување на учениците за време на училишните екскурзии, излети и други вонучилишни активности. Кодексот содржи</w:t>
      </w:r>
      <w:r>
        <w:rPr>
          <w:rFonts w:ascii="Arial" w:eastAsia="Times New Roman" w:hAnsi="Arial" w:cs="Arial"/>
          <w:lang w:eastAsia="en-GB"/>
        </w:rPr>
        <w:t>:</w:t>
      </w:r>
    </w:p>
    <w:p w:rsidR="00A0714F" w:rsidRDefault="002608D1">
      <w:pPr>
        <w:pStyle w:val="ListParagraph"/>
        <w:numPr>
          <w:ilvl w:val="0"/>
          <w:numId w:val="22"/>
        </w:numPr>
        <w:suppressAutoHyphens w:val="0"/>
        <w:spacing w:after="0"/>
        <w:jc w:val="both"/>
        <w:rPr>
          <w:rFonts w:ascii="Arial" w:eastAsia="Times New Roman" w:hAnsi="Arial" w:cs="Arial"/>
          <w:lang w:eastAsia="en-GB"/>
        </w:rPr>
      </w:pPr>
      <w:r>
        <w:rPr>
          <w:rFonts w:ascii="Arial" w:eastAsia="Times New Roman" w:hAnsi="Arial" w:cs="Arial"/>
          <w:lang w:val="mk-MK" w:eastAsia="en-GB"/>
        </w:rPr>
        <w:t>задолжително почитување на законите на РСМ</w:t>
      </w:r>
      <w:r>
        <w:rPr>
          <w:rFonts w:ascii="Arial" w:eastAsia="Times New Roman" w:hAnsi="Arial" w:cs="Arial"/>
          <w:lang w:eastAsia="en-GB"/>
        </w:rPr>
        <w:t>;</w:t>
      </w:r>
    </w:p>
    <w:p w:rsidR="00A0714F" w:rsidRDefault="002608D1">
      <w:pPr>
        <w:pStyle w:val="ListParagraph"/>
        <w:numPr>
          <w:ilvl w:val="0"/>
          <w:numId w:val="22"/>
        </w:numPr>
        <w:suppressAutoHyphens w:val="0"/>
        <w:spacing w:after="0"/>
        <w:jc w:val="both"/>
        <w:rPr>
          <w:rFonts w:ascii="Arial" w:eastAsia="Times New Roman" w:hAnsi="Arial" w:cs="Arial"/>
          <w:lang w:eastAsia="en-GB"/>
        </w:rPr>
      </w:pPr>
      <w:r>
        <w:rPr>
          <w:rFonts w:ascii="Arial" w:eastAsia="Times New Roman" w:hAnsi="Arial" w:cs="Arial"/>
          <w:lang w:val="mk-MK" w:eastAsia="en-GB"/>
        </w:rPr>
        <w:t>достојно претставување на своето училиште или градот</w:t>
      </w:r>
      <w:r>
        <w:rPr>
          <w:rFonts w:ascii="Arial" w:eastAsia="Times New Roman" w:hAnsi="Arial" w:cs="Arial"/>
          <w:lang w:eastAsia="en-GB"/>
        </w:rPr>
        <w:t>;</w:t>
      </w:r>
    </w:p>
    <w:p w:rsidR="00A0714F" w:rsidRDefault="002608D1">
      <w:pPr>
        <w:pStyle w:val="ListParagraph"/>
        <w:numPr>
          <w:ilvl w:val="0"/>
          <w:numId w:val="22"/>
        </w:numPr>
        <w:suppressAutoHyphens w:val="0"/>
        <w:spacing w:after="0"/>
        <w:jc w:val="both"/>
        <w:rPr>
          <w:rFonts w:ascii="Arial" w:eastAsia="Times New Roman" w:hAnsi="Arial" w:cs="Arial"/>
          <w:lang w:eastAsia="en-GB"/>
        </w:rPr>
      </w:pPr>
      <w:r>
        <w:rPr>
          <w:rFonts w:ascii="Arial" w:eastAsia="Times New Roman" w:hAnsi="Arial" w:cs="Arial"/>
          <w:lang w:val="mk-MK" w:eastAsia="en-GB"/>
        </w:rPr>
        <w:t xml:space="preserve">забрана </w:t>
      </w:r>
      <w:r>
        <w:rPr>
          <w:rFonts w:ascii="Arial" w:eastAsia="Times New Roman" w:hAnsi="Arial" w:cs="Arial"/>
          <w:lang w:val="mk-MK" w:eastAsia="en-GB"/>
        </w:rPr>
        <w:t>за консумирање алкохол и други недозволени супстанции</w:t>
      </w:r>
      <w:r>
        <w:rPr>
          <w:rFonts w:ascii="Arial" w:eastAsia="Times New Roman" w:hAnsi="Arial" w:cs="Arial"/>
          <w:lang w:eastAsia="en-GB"/>
        </w:rPr>
        <w:t>;</w:t>
      </w:r>
    </w:p>
    <w:p w:rsidR="00A0714F" w:rsidRDefault="002608D1">
      <w:pPr>
        <w:pStyle w:val="ListParagraph"/>
        <w:numPr>
          <w:ilvl w:val="0"/>
          <w:numId w:val="22"/>
        </w:numPr>
        <w:suppressAutoHyphens w:val="0"/>
        <w:spacing w:after="0"/>
        <w:jc w:val="both"/>
        <w:rPr>
          <w:rFonts w:ascii="Arial" w:eastAsia="Times New Roman" w:hAnsi="Arial" w:cs="Arial"/>
          <w:lang w:val="mk-MK" w:eastAsia="en-GB"/>
        </w:rPr>
      </w:pPr>
      <w:r>
        <w:rPr>
          <w:rFonts w:ascii="Arial" w:eastAsia="Times New Roman" w:hAnsi="Arial" w:cs="Arial"/>
          <w:lang w:val="mk-MK" w:eastAsia="en-GB"/>
        </w:rPr>
        <w:t>забрана за нарушувањена јавниот ред и мир, насилно однесување и нанесување материјална штета и</w:t>
      </w:r>
    </w:p>
    <w:p w:rsidR="00A0714F" w:rsidRDefault="002608D1">
      <w:pPr>
        <w:pStyle w:val="ListParagraph"/>
        <w:numPr>
          <w:ilvl w:val="0"/>
          <w:numId w:val="22"/>
        </w:numPr>
        <w:suppressAutoHyphens w:val="0"/>
        <w:spacing w:after="0"/>
        <w:jc w:val="both"/>
        <w:rPr>
          <w:rFonts w:ascii="Arial" w:eastAsia="Times New Roman" w:hAnsi="Arial" w:cs="Arial"/>
          <w:lang w:val="mk-MK" w:eastAsia="en-GB"/>
        </w:rPr>
      </w:pPr>
      <w:r>
        <w:rPr>
          <w:rFonts w:ascii="Arial" w:eastAsia="Times New Roman" w:hAnsi="Arial" w:cs="Arial"/>
          <w:lang w:val="mk-MK" w:eastAsia="en-GB"/>
        </w:rPr>
        <w:t>забрана за оддалечување од групата.</w:t>
      </w:r>
    </w:p>
    <w:p w:rsidR="00A0714F" w:rsidRDefault="002608D1">
      <w:pPr>
        <w:suppressAutoHyphens w:val="0"/>
        <w:spacing w:after="0"/>
        <w:jc w:val="both"/>
        <w:rPr>
          <w:rFonts w:ascii="Arial" w:eastAsia="Times New Roman" w:hAnsi="Arial" w:cs="Arial"/>
          <w:lang w:val="mk-MK" w:eastAsia="en-GB"/>
        </w:rPr>
      </w:pPr>
      <w:r>
        <w:rPr>
          <w:rFonts w:ascii="Arial" w:eastAsia="Times New Roman" w:hAnsi="Arial" w:cs="Arial"/>
          <w:lang w:val="mk-MK" w:eastAsia="en-GB"/>
        </w:rPr>
        <w:lastRenderedPageBreak/>
        <w:t>Врз основа на Кодексот, родителот на ученикот потпишува изјава дека пр</w:t>
      </w:r>
      <w:r>
        <w:rPr>
          <w:rFonts w:ascii="Arial" w:eastAsia="Times New Roman" w:hAnsi="Arial" w:cs="Arial"/>
          <w:lang w:val="mk-MK" w:eastAsia="en-GB"/>
        </w:rPr>
        <w:t>и изведувањето на екскурзиите, излетите и другите вонучилишни активности ќе ги почитуваат одредбите од Кодексот. Потпишаната изјава се предава на одделенскиот раководител најдоцна три дена пред изведувањето на екскурзиите. На ученикот кој за време на учили</w:t>
      </w:r>
      <w:r>
        <w:rPr>
          <w:rFonts w:ascii="Arial" w:eastAsia="Times New Roman" w:hAnsi="Arial" w:cs="Arial"/>
          <w:lang w:val="mk-MK" w:eastAsia="en-GB"/>
        </w:rPr>
        <w:t>шната екскурзија, излетот или други вонучилишни активности не го почитува  Кодексот, наставничкиот совет му забранува учество во наредните екскурзии, и предлага да му се изрече педагошка мерка.</w:t>
      </w:r>
    </w:p>
    <w:p w:rsidR="00A0714F" w:rsidRDefault="002608D1">
      <w:pPr>
        <w:suppressAutoHyphens w:val="0"/>
        <w:spacing w:after="0"/>
        <w:jc w:val="both"/>
        <w:rPr>
          <w:rFonts w:ascii="Arial" w:eastAsia="Times New Roman" w:hAnsi="Arial" w:cs="Arial"/>
          <w:lang w:eastAsia="en-GB"/>
        </w:rPr>
      </w:pPr>
      <w:r>
        <w:rPr>
          <w:rFonts w:ascii="Arial" w:eastAsia="Times New Roman" w:hAnsi="Arial" w:cs="Arial"/>
          <w:lang w:val="mk-MK" w:eastAsia="en-GB"/>
        </w:rPr>
        <w:t>Во согласност со Член 9 од Правилникот, нашето училиште израбо</w:t>
      </w:r>
      <w:r>
        <w:rPr>
          <w:rFonts w:ascii="Arial" w:eastAsia="Times New Roman" w:hAnsi="Arial" w:cs="Arial"/>
          <w:lang w:val="mk-MK" w:eastAsia="en-GB"/>
        </w:rPr>
        <w:t>ти Кодекс на однесување за време на училишните екскурзии, излети и други вонучилишни активности</w:t>
      </w:r>
      <w:r>
        <w:rPr>
          <w:rFonts w:ascii="Arial" w:eastAsia="Times New Roman" w:hAnsi="Arial" w:cs="Arial"/>
          <w:lang w:eastAsia="en-GB"/>
        </w:rPr>
        <w:t>:</w:t>
      </w:r>
    </w:p>
    <w:p w:rsidR="00A0714F" w:rsidRDefault="002608D1">
      <w:pPr>
        <w:pStyle w:val="ListParagraph"/>
        <w:numPr>
          <w:ilvl w:val="0"/>
          <w:numId w:val="23"/>
        </w:numPr>
        <w:suppressAutoHyphens w:val="0"/>
        <w:spacing w:after="0"/>
        <w:jc w:val="both"/>
        <w:rPr>
          <w:rFonts w:ascii="Arial" w:eastAsia="Times New Roman" w:hAnsi="Arial" w:cs="Arial"/>
          <w:lang w:val="mk-MK" w:eastAsia="en-GB"/>
        </w:rPr>
      </w:pPr>
      <w:r>
        <w:rPr>
          <w:rFonts w:ascii="Arial" w:eastAsia="Times New Roman" w:hAnsi="Arial" w:cs="Arial"/>
          <w:lang w:val="mk-MK" w:eastAsia="en-GB"/>
        </w:rPr>
        <w:t>Учениците се должни задолжнително да ги почитуваат законите на РСМ,</w:t>
      </w:r>
    </w:p>
    <w:p w:rsidR="00A0714F" w:rsidRDefault="002608D1">
      <w:pPr>
        <w:pStyle w:val="ListParagraph"/>
        <w:numPr>
          <w:ilvl w:val="0"/>
          <w:numId w:val="23"/>
        </w:numPr>
        <w:suppressAutoHyphens w:val="0"/>
        <w:spacing w:after="0"/>
        <w:jc w:val="both"/>
        <w:rPr>
          <w:rFonts w:ascii="Arial" w:eastAsia="Times New Roman" w:hAnsi="Arial" w:cs="Arial"/>
          <w:lang w:val="mk-MK" w:eastAsia="en-GB"/>
        </w:rPr>
      </w:pPr>
      <w:r>
        <w:rPr>
          <w:rFonts w:ascii="Arial" w:eastAsia="Times New Roman" w:hAnsi="Arial" w:cs="Arial"/>
          <w:lang w:val="mk-MK" w:eastAsia="en-GB"/>
        </w:rPr>
        <w:t>Учениците се должни достоинствено да го претстават своето училиште и град,</w:t>
      </w:r>
    </w:p>
    <w:p w:rsidR="00A0714F" w:rsidRDefault="002608D1">
      <w:pPr>
        <w:pStyle w:val="ListParagraph"/>
        <w:numPr>
          <w:ilvl w:val="0"/>
          <w:numId w:val="23"/>
        </w:numPr>
        <w:suppressAutoHyphens w:val="0"/>
        <w:spacing w:after="0"/>
        <w:jc w:val="both"/>
        <w:rPr>
          <w:rFonts w:ascii="Arial" w:eastAsia="Times New Roman" w:hAnsi="Arial" w:cs="Arial"/>
          <w:lang w:val="mk-MK" w:eastAsia="en-GB"/>
        </w:rPr>
      </w:pPr>
      <w:r>
        <w:rPr>
          <w:rFonts w:ascii="Arial" w:eastAsia="Times New Roman" w:hAnsi="Arial" w:cs="Arial"/>
          <w:lang w:val="mk-MK" w:eastAsia="en-GB"/>
        </w:rPr>
        <w:t>Забрането е конс</w:t>
      </w:r>
      <w:r>
        <w:rPr>
          <w:rFonts w:ascii="Arial" w:eastAsia="Times New Roman" w:hAnsi="Arial" w:cs="Arial"/>
          <w:lang w:val="mk-MK" w:eastAsia="en-GB"/>
        </w:rPr>
        <w:t>умирање алкохол и други недозволени супстанции,</w:t>
      </w:r>
    </w:p>
    <w:p w:rsidR="00A0714F" w:rsidRDefault="002608D1">
      <w:pPr>
        <w:pStyle w:val="ListParagraph"/>
        <w:numPr>
          <w:ilvl w:val="0"/>
          <w:numId w:val="23"/>
        </w:numPr>
        <w:suppressAutoHyphens w:val="0"/>
        <w:spacing w:after="0"/>
        <w:jc w:val="both"/>
        <w:rPr>
          <w:rFonts w:ascii="Arial" w:eastAsia="Times New Roman" w:hAnsi="Arial" w:cs="Arial"/>
          <w:lang w:val="mk-MK" w:eastAsia="en-GB"/>
        </w:rPr>
      </w:pPr>
      <w:r>
        <w:rPr>
          <w:rFonts w:ascii="Arial" w:eastAsia="Times New Roman" w:hAnsi="Arial" w:cs="Arial"/>
          <w:lang w:val="mk-MK" w:eastAsia="en-GB"/>
        </w:rPr>
        <w:t>Забрането е нарушување на јавниот ред и мир, насилно однесување и нанесување материјална штета,</w:t>
      </w:r>
    </w:p>
    <w:p w:rsidR="00A0714F" w:rsidRDefault="002608D1">
      <w:pPr>
        <w:pStyle w:val="ListParagraph"/>
        <w:numPr>
          <w:ilvl w:val="0"/>
          <w:numId w:val="23"/>
        </w:numPr>
        <w:suppressAutoHyphens w:val="0"/>
        <w:spacing w:after="0"/>
        <w:jc w:val="both"/>
        <w:rPr>
          <w:rFonts w:ascii="Arial" w:eastAsia="Times New Roman" w:hAnsi="Arial" w:cs="Arial"/>
          <w:lang w:val="mk-MK" w:eastAsia="en-GB"/>
        </w:rPr>
      </w:pPr>
      <w:r>
        <w:rPr>
          <w:rFonts w:ascii="Arial" w:eastAsia="Times New Roman" w:hAnsi="Arial" w:cs="Arial"/>
          <w:lang w:val="mk-MK" w:eastAsia="en-GB"/>
        </w:rPr>
        <w:t>Забрането е оддалечување од групата без дозвола од одговорниот наставник</w:t>
      </w:r>
    </w:p>
    <w:p w:rsidR="00A0714F" w:rsidRDefault="00A0714F">
      <w:pPr>
        <w:pStyle w:val="ListParagraph"/>
        <w:suppressAutoHyphens w:val="0"/>
        <w:spacing w:after="0"/>
        <w:jc w:val="both"/>
        <w:rPr>
          <w:rFonts w:ascii="Arial" w:eastAsia="Times New Roman" w:hAnsi="Arial" w:cs="Arial"/>
          <w:lang w:val="mk-MK" w:eastAsia="en-GB"/>
        </w:rPr>
      </w:pPr>
    </w:p>
    <w:p w:rsidR="00A0714F" w:rsidRDefault="002608D1">
      <w:pPr>
        <w:suppressAutoHyphens w:val="0"/>
        <w:spacing w:after="0"/>
        <w:jc w:val="both"/>
        <w:rPr>
          <w:rFonts w:ascii="Arial" w:eastAsia="Times New Roman" w:hAnsi="Arial" w:cs="Arial"/>
          <w:lang w:val="mk-MK" w:eastAsia="en-GB"/>
        </w:rPr>
      </w:pPr>
      <w:r>
        <w:rPr>
          <w:rFonts w:ascii="Arial" w:eastAsia="Times New Roman" w:hAnsi="Arial" w:cs="Arial"/>
          <w:lang w:val="mk-MK" w:eastAsia="en-GB"/>
        </w:rPr>
        <w:t xml:space="preserve">  Секоја програма за екскурзии, излети и други вонучилишни активности на учениците од основните училишта, ја изработува Стручниот тим, ја разгледува Совет на родители и доставува мислење во рок од 5 дена. Училишниот одбор ја одобрува во рок од 20 дена од д</w:t>
      </w:r>
      <w:r>
        <w:rPr>
          <w:rFonts w:ascii="Arial" w:eastAsia="Times New Roman" w:hAnsi="Arial" w:cs="Arial"/>
          <w:lang w:val="mk-MK" w:eastAsia="en-GB"/>
        </w:rPr>
        <w:t>енот на доставувањето на мислењето од Совет на родители. За изведба е потребна писмена  согласност од најмалку 30% од родителите (за екскурзии) и 50% (за настава во природа). Училишниот одбор ја усвојува и ја предлага до Советот на општината за усвојување.</w:t>
      </w:r>
      <w:r>
        <w:rPr>
          <w:rFonts w:ascii="Arial" w:eastAsia="Times New Roman" w:hAnsi="Arial" w:cs="Arial"/>
          <w:lang w:val="mk-MK" w:eastAsia="en-GB"/>
        </w:rPr>
        <w:t>(Член 10 и11) Со новите измени не е потребно барање согласност за одобрување  од БРО.</w:t>
      </w:r>
    </w:p>
    <w:p w:rsidR="00A0714F" w:rsidRDefault="002608D1">
      <w:pPr>
        <w:jc w:val="both"/>
        <w:rPr>
          <w:rFonts w:ascii="Arial" w:hAnsi="Arial" w:cs="Arial"/>
          <w:bCs/>
          <w:lang w:val="mk-MK"/>
        </w:rPr>
      </w:pPr>
      <w:r>
        <w:rPr>
          <w:rFonts w:ascii="Arial" w:eastAsia="Times New Roman" w:hAnsi="Arial" w:cs="Arial"/>
          <w:b/>
          <w:lang w:val="mk-MK" w:eastAsia="en-GB"/>
        </w:rPr>
        <w:t xml:space="preserve">    </w:t>
      </w:r>
      <w:r>
        <w:rPr>
          <w:rFonts w:ascii="Arial" w:hAnsi="Arial" w:cs="Arial"/>
          <w:bCs/>
          <w:lang w:val="mk-MK"/>
        </w:rPr>
        <w:t xml:space="preserve">Маршутата за изведување на ученичката екскурзија според член 17 од  Правилникот за начинот на изведување на ученичките екскурзии и други слободни активности на </w:t>
      </w:r>
      <w:r>
        <w:rPr>
          <w:rFonts w:ascii="Arial" w:hAnsi="Arial" w:cs="Arial"/>
          <w:bCs/>
          <w:lang w:val="mk-MK"/>
        </w:rPr>
        <w:t>учениците од основните училишта од Министерството за oбразование и наука, за училиштата од Источна Македонија се објекти и локалитети од следните градови:</w:t>
      </w:r>
    </w:p>
    <w:p w:rsidR="00A0714F" w:rsidRDefault="002608D1">
      <w:pPr>
        <w:jc w:val="both"/>
        <w:rPr>
          <w:rFonts w:ascii="Arial" w:hAnsi="Arial" w:cs="Arial"/>
          <w:bCs/>
          <w:lang w:val="mk-MK"/>
        </w:rPr>
      </w:pPr>
      <w:r>
        <w:rPr>
          <w:rFonts w:ascii="Arial" w:hAnsi="Arial" w:cs="Arial"/>
          <w:bCs/>
          <w:lang w:val="mk-MK"/>
        </w:rPr>
        <w:t xml:space="preserve">Струмица: Колешински водопади и Смоларски водопади; Дојран - Вардарски Рид; Неготино - ТЕЦ Неготино; </w:t>
      </w:r>
      <w:r>
        <w:rPr>
          <w:rFonts w:ascii="Arial" w:hAnsi="Arial" w:cs="Arial"/>
          <w:bCs/>
          <w:lang w:val="mk-MK"/>
        </w:rPr>
        <w:t>Кавадарци: Стоби, Фени и  ХЕЦ Тиквеш; Прилеп: Горен Град и Маркови Кули; Битола:  Хераклеа и Национален парк ,,Пелистер˝; Ресен: - Курбиново; Охрид: Лихнидос, Стари град, Антички театар, Плаошник и Самоилова тврдина; Струга:  Природнонаучен музеј и Вевчанс</w:t>
      </w:r>
      <w:r>
        <w:rPr>
          <w:rFonts w:ascii="Arial" w:hAnsi="Arial" w:cs="Arial"/>
          <w:bCs/>
          <w:lang w:val="mk-MK"/>
        </w:rPr>
        <w:t>ки Извори; Дебар: ХЕЦ Шпиље; бања Косоврасти, Кањонот на  Радика, Св. Јован Бигорски; Нацонален парк ,,Маврово˝; Гостивар - изворот на реката Вардар – Вруток; Тетово: Шарена џамија и Тетовско кале; Скопје:  кањонот на  Матка, Скупи, Римскиот  Вијадукт, Ско</w:t>
      </w:r>
      <w:r>
        <w:rPr>
          <w:rFonts w:ascii="Arial" w:hAnsi="Arial" w:cs="Arial"/>
          <w:bCs/>
          <w:lang w:val="mk-MK"/>
        </w:rPr>
        <w:t>пско кале, Стара чаршија и Аеродром – Петровец;  Куманово: Опсерваторијата ,,Кокино˝ и Човеков камен;  Кратово: Големо градиште с. Коњух; Пробиштип: манастир Гаврил Лесновски – с. Лесново.</w:t>
      </w:r>
    </w:p>
    <w:p w:rsidR="00A0714F" w:rsidRDefault="00A0714F">
      <w:pPr>
        <w:spacing w:line="240" w:lineRule="auto"/>
        <w:rPr>
          <w:rFonts w:ascii="Arial" w:hAnsi="Arial" w:cs="Arial"/>
          <w:bCs/>
          <w:lang w:val="mk-MK"/>
        </w:rPr>
      </w:pPr>
    </w:p>
    <w:p w:rsidR="00A0714F" w:rsidRDefault="00A0714F">
      <w:pPr>
        <w:suppressAutoHyphens w:val="0"/>
        <w:spacing w:after="0" w:line="240" w:lineRule="auto"/>
        <w:jc w:val="center"/>
        <w:rPr>
          <w:rFonts w:ascii="Arial" w:eastAsia="Times New Roman" w:hAnsi="Arial" w:cs="Arial"/>
          <w:sz w:val="24"/>
          <w:szCs w:val="24"/>
          <w:lang w:eastAsia="en-US"/>
        </w:rPr>
      </w:pPr>
    </w:p>
    <w:p w:rsidR="00A0714F" w:rsidRDefault="00A0714F">
      <w:pPr>
        <w:suppressAutoHyphens w:val="0"/>
        <w:spacing w:after="0" w:line="240" w:lineRule="auto"/>
        <w:jc w:val="center"/>
        <w:rPr>
          <w:rFonts w:ascii="Arial" w:eastAsia="Times New Roman" w:hAnsi="Arial" w:cs="Arial"/>
          <w:b/>
          <w:lang w:val="mk-MK" w:eastAsia="en-GB"/>
        </w:rPr>
      </w:pPr>
    </w:p>
    <w:p w:rsidR="00A0714F" w:rsidRDefault="002608D1">
      <w:pPr>
        <w:suppressAutoHyphens w:val="0"/>
        <w:spacing w:after="0" w:line="240" w:lineRule="auto"/>
        <w:jc w:val="center"/>
        <w:rPr>
          <w:rFonts w:ascii="Arial" w:eastAsia="Arial" w:hAnsi="Arial" w:cs="Times New Roman"/>
          <w:lang w:val="mk-MK" w:eastAsia="en-US"/>
        </w:rPr>
      </w:pPr>
      <w:r>
        <w:rPr>
          <w:rFonts w:ascii="Arial" w:eastAsia="Times New Roman" w:hAnsi="Arial" w:cs="Arial"/>
          <w:b/>
          <w:lang w:val="mk-MK" w:eastAsia="en-GB"/>
        </w:rPr>
        <w:lastRenderedPageBreak/>
        <w:t>О О У „Р И С Т О  Ш У К Л Е В“  Н Е Г О Р Ц И</w:t>
      </w:r>
    </w:p>
    <w:p w:rsidR="00A0714F" w:rsidRDefault="00A0714F">
      <w:pPr>
        <w:suppressAutoHyphens w:val="0"/>
        <w:spacing w:after="0" w:line="240" w:lineRule="auto"/>
        <w:rPr>
          <w:rFonts w:ascii="Arial" w:eastAsia="Arial" w:hAnsi="Arial" w:cs="Times New Roman"/>
          <w:lang w:eastAsia="en-US"/>
        </w:rPr>
      </w:pPr>
    </w:p>
    <w:p w:rsidR="00A0714F" w:rsidRDefault="002608D1">
      <w:pPr>
        <w:suppressAutoHyphens w:val="0"/>
        <w:spacing w:after="0" w:line="240" w:lineRule="auto"/>
        <w:jc w:val="center"/>
        <w:rPr>
          <w:rFonts w:ascii="Arial" w:eastAsia="Arial" w:hAnsi="Arial" w:cs="Times New Roman"/>
          <w:lang w:val="mk-MK" w:eastAsia="en-US"/>
        </w:rPr>
      </w:pPr>
      <w:r>
        <w:rPr>
          <w:rFonts w:ascii="Arial" w:eastAsia="Arial" w:hAnsi="Arial" w:cs="Times New Roman"/>
          <w:noProof/>
          <w:lang w:val="mk-MK" w:eastAsia="mk-MK"/>
        </w:rPr>
        <w:drawing>
          <wp:inline distT="0" distB="0" distL="0" distR="0">
            <wp:extent cx="4343400" cy="2686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74" cstate="print">
                      <a:extLst>
                        <a:ext uri="{28A0092B-C50C-407E-A947-70E740481C1C}">
                          <a14:useLocalDpi xmlns:a14="http://schemas.microsoft.com/office/drawing/2010/main" val="0"/>
                        </a:ext>
                      </a:extLst>
                    </a:blip>
                    <a:stretch>
                      <a:fillRect/>
                    </a:stretch>
                  </pic:blipFill>
                  <pic:spPr>
                    <a:xfrm>
                      <a:off x="0" y="0"/>
                      <a:ext cx="4341477" cy="2684861"/>
                    </a:xfrm>
                    <a:prstGeom prst="rect">
                      <a:avLst/>
                    </a:prstGeom>
                  </pic:spPr>
                </pic:pic>
              </a:graphicData>
            </a:graphic>
          </wp:inline>
        </w:drawing>
      </w:r>
    </w:p>
    <w:p w:rsidR="00A0714F" w:rsidRDefault="00A0714F">
      <w:pPr>
        <w:suppressAutoHyphens w:val="0"/>
        <w:spacing w:after="0" w:line="240" w:lineRule="auto"/>
        <w:rPr>
          <w:rFonts w:ascii="Arial" w:eastAsia="Arial" w:hAnsi="Arial" w:cs="Times New Roman"/>
          <w:lang w:val="mk-MK" w:eastAsia="en-US"/>
        </w:rPr>
      </w:pPr>
    </w:p>
    <w:p w:rsidR="00A0714F" w:rsidRDefault="00A0714F">
      <w:pPr>
        <w:suppressAutoHyphens w:val="0"/>
        <w:spacing w:after="0" w:line="240" w:lineRule="auto"/>
        <w:rPr>
          <w:rFonts w:ascii="Arial" w:eastAsia="Arial" w:hAnsi="Arial" w:cs="Times New Roman"/>
          <w:lang w:val="mk-MK" w:eastAsia="en-US"/>
        </w:rPr>
      </w:pPr>
    </w:p>
    <w:p w:rsidR="00A0714F" w:rsidRDefault="00A0714F">
      <w:pPr>
        <w:suppressAutoHyphens w:val="0"/>
        <w:spacing w:after="0" w:line="240" w:lineRule="auto"/>
        <w:rPr>
          <w:rFonts w:ascii="Arial" w:eastAsia="Arial" w:hAnsi="Arial" w:cs="Times New Roman"/>
          <w:lang w:val="mk-MK" w:eastAsia="en-US"/>
        </w:rPr>
      </w:pPr>
    </w:p>
    <w:p w:rsidR="00A0714F" w:rsidRDefault="00A0714F">
      <w:pPr>
        <w:suppressAutoHyphens w:val="0"/>
        <w:spacing w:after="0" w:line="240" w:lineRule="auto"/>
        <w:rPr>
          <w:rFonts w:ascii="Arial" w:eastAsia="Arial" w:hAnsi="Arial" w:cs="Times New Roman"/>
          <w:lang w:val="mk-MK" w:eastAsia="en-US"/>
        </w:rPr>
      </w:pPr>
    </w:p>
    <w:p w:rsidR="00A0714F" w:rsidRDefault="002608D1">
      <w:pPr>
        <w:suppressAutoHyphens w:val="0"/>
        <w:spacing w:after="0" w:line="240" w:lineRule="auto"/>
        <w:jc w:val="center"/>
        <w:rPr>
          <w:rFonts w:ascii="Arial" w:eastAsia="Times New Roman" w:hAnsi="Arial" w:cs="Arial"/>
          <w:b/>
          <w:lang w:val="mk-MK" w:eastAsia="en-GB"/>
        </w:rPr>
      </w:pPr>
      <w:r>
        <w:rPr>
          <w:rFonts w:ascii="Arial" w:eastAsia="Times New Roman" w:hAnsi="Arial" w:cs="Arial"/>
          <w:b/>
          <w:lang w:val="mk-MK" w:eastAsia="en-GB"/>
        </w:rPr>
        <w:t>П Р О Г Р А</w:t>
      </w:r>
      <w:r>
        <w:rPr>
          <w:rFonts w:ascii="Arial" w:eastAsia="Times New Roman" w:hAnsi="Arial" w:cs="Arial"/>
          <w:b/>
          <w:lang w:val="mk-MK" w:eastAsia="en-GB"/>
        </w:rPr>
        <w:t xml:space="preserve"> М А</w:t>
      </w:r>
    </w:p>
    <w:p w:rsidR="00A0714F" w:rsidRDefault="00A0714F">
      <w:pPr>
        <w:suppressAutoHyphens w:val="0"/>
        <w:spacing w:after="0" w:line="240" w:lineRule="auto"/>
        <w:jc w:val="center"/>
        <w:rPr>
          <w:rFonts w:ascii="Arial" w:eastAsia="Times New Roman" w:hAnsi="Arial" w:cs="Arial"/>
          <w:b/>
          <w:lang w:val="mk-MK" w:eastAsia="en-GB"/>
        </w:rPr>
      </w:pPr>
    </w:p>
    <w:p w:rsidR="00A0714F" w:rsidRDefault="002608D1">
      <w:pPr>
        <w:suppressAutoHyphens w:val="0"/>
        <w:spacing w:after="0" w:line="240" w:lineRule="auto"/>
        <w:jc w:val="center"/>
        <w:rPr>
          <w:rFonts w:ascii="Arial" w:eastAsia="Times New Roman" w:hAnsi="Arial" w:cs="Arial"/>
          <w:b/>
          <w:lang w:val="mk-MK" w:eastAsia="en-GB"/>
        </w:rPr>
      </w:pPr>
      <w:r>
        <w:rPr>
          <w:rFonts w:ascii="Arial" w:eastAsia="Times New Roman" w:hAnsi="Arial" w:cs="Arial"/>
          <w:b/>
          <w:lang w:val="mk-MK" w:eastAsia="en-GB"/>
        </w:rPr>
        <w:t>ЗА ИЗВЕДУВАЊЕ НА ЕКСКУРЗИИ, ИЗЛЕТИ И ДРУГИ ВОНУЧИЛИШНИ АКТИВНОСТИ НА УЧЕНИЦИТЕ ВО УЧЕБНА 2025/2026 ГОДИНА</w:t>
      </w:r>
    </w:p>
    <w:p w:rsidR="00A0714F" w:rsidRDefault="00A0714F">
      <w:pPr>
        <w:suppressAutoHyphens w:val="0"/>
        <w:spacing w:after="0" w:line="240" w:lineRule="auto"/>
        <w:rPr>
          <w:rFonts w:ascii="Arial" w:eastAsia="Times New Roman" w:hAnsi="Arial" w:cs="Arial"/>
          <w:lang w:val="ru-RU" w:eastAsia="en-GB"/>
        </w:rPr>
      </w:pPr>
    </w:p>
    <w:p w:rsidR="00A0714F" w:rsidRDefault="002608D1">
      <w:pPr>
        <w:suppressAutoHyphens w:val="0"/>
        <w:spacing w:after="0" w:line="240" w:lineRule="auto"/>
        <w:rPr>
          <w:rFonts w:ascii="Arial" w:eastAsia="Times New Roman" w:hAnsi="Arial" w:cs="Arial"/>
          <w:lang w:eastAsia="en-GB"/>
        </w:rPr>
      </w:pPr>
      <w:r>
        <w:rPr>
          <w:rFonts w:ascii="Arial" w:eastAsia="Times New Roman" w:hAnsi="Arial" w:cs="Arial"/>
          <w:lang w:val="ru-RU" w:eastAsia="en-GB"/>
        </w:rPr>
        <w:tab/>
      </w:r>
      <w:r>
        <w:rPr>
          <w:rFonts w:ascii="Arial" w:eastAsia="Times New Roman" w:hAnsi="Arial" w:cs="Arial"/>
          <w:lang w:val="ru-RU" w:eastAsia="en-GB"/>
        </w:rPr>
        <w:tab/>
      </w:r>
    </w:p>
    <w:p w:rsidR="00A0714F" w:rsidRDefault="002608D1">
      <w:pPr>
        <w:suppressAutoHyphens w:val="0"/>
        <w:spacing w:after="0" w:line="240" w:lineRule="auto"/>
        <w:jc w:val="center"/>
        <w:rPr>
          <w:rFonts w:ascii="Arial" w:eastAsia="Times New Roman" w:hAnsi="Arial" w:cs="Arial"/>
          <w:lang w:val="mk-MK" w:eastAsia="en-GB"/>
        </w:rPr>
      </w:pPr>
      <w:r>
        <w:rPr>
          <w:rFonts w:ascii="Arial" w:eastAsia="Times New Roman" w:hAnsi="Arial" w:cs="Arial"/>
          <w:noProof/>
          <w:lang w:val="mk-MK" w:eastAsia="mk-MK"/>
        </w:rPr>
        <w:drawing>
          <wp:inline distT="0" distB="0" distL="0" distR="0">
            <wp:extent cx="4180840" cy="24955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75" cstate="print">
                      <a:extLst>
                        <a:ext uri="{28A0092B-C50C-407E-A947-70E740481C1C}">
                          <a14:useLocalDpi xmlns:a14="http://schemas.microsoft.com/office/drawing/2010/main" val="0"/>
                        </a:ext>
                      </a:extLst>
                    </a:blip>
                    <a:stretch>
                      <a:fillRect/>
                    </a:stretch>
                  </pic:blipFill>
                  <pic:spPr>
                    <a:xfrm>
                      <a:off x="0" y="0"/>
                      <a:ext cx="4187248" cy="2498996"/>
                    </a:xfrm>
                    <a:prstGeom prst="rect">
                      <a:avLst/>
                    </a:prstGeom>
                  </pic:spPr>
                </pic:pic>
              </a:graphicData>
            </a:graphic>
          </wp:inline>
        </w:drawing>
      </w:r>
    </w:p>
    <w:p w:rsidR="00A0714F" w:rsidRDefault="00A0714F">
      <w:pPr>
        <w:suppressAutoHyphens w:val="0"/>
        <w:spacing w:after="0" w:line="240" w:lineRule="auto"/>
        <w:rPr>
          <w:rFonts w:ascii="Arial" w:eastAsia="Times New Roman" w:hAnsi="Arial" w:cs="Arial"/>
          <w:lang w:val="mk-MK" w:eastAsia="en-GB"/>
        </w:rPr>
      </w:pPr>
    </w:p>
    <w:p w:rsidR="00A0714F" w:rsidRDefault="00A0714F">
      <w:pPr>
        <w:suppressAutoHyphens w:val="0"/>
        <w:spacing w:after="0" w:line="240" w:lineRule="auto"/>
        <w:jc w:val="both"/>
        <w:rPr>
          <w:rFonts w:ascii="Arial" w:eastAsia="Times New Roman" w:hAnsi="Arial" w:cs="Arial"/>
          <w:b/>
          <w:i/>
          <w:lang w:val="ru-RU" w:eastAsia="en-GB"/>
        </w:rPr>
      </w:pPr>
    </w:p>
    <w:p w:rsidR="00A0714F" w:rsidRDefault="00A0714F">
      <w:pPr>
        <w:suppressAutoHyphens w:val="0"/>
        <w:spacing w:after="0" w:line="240" w:lineRule="auto"/>
        <w:jc w:val="both"/>
        <w:rPr>
          <w:rFonts w:ascii="Arial" w:eastAsia="Times New Roman" w:hAnsi="Arial" w:cs="Arial"/>
          <w:b/>
          <w:i/>
          <w:lang w:val="ru-RU" w:eastAsia="en-GB"/>
        </w:rPr>
      </w:pPr>
    </w:p>
    <w:p w:rsidR="00A0714F" w:rsidRDefault="002608D1">
      <w:pPr>
        <w:suppressAutoHyphens w:val="0"/>
        <w:spacing w:after="0" w:line="240" w:lineRule="auto"/>
        <w:jc w:val="both"/>
        <w:rPr>
          <w:rFonts w:ascii="Arial" w:eastAsia="Times New Roman" w:hAnsi="Arial" w:cs="Arial"/>
          <w:b/>
          <w:bCs/>
          <w:lang w:val="mk-MK" w:eastAsia="en-GB"/>
        </w:rPr>
      </w:pPr>
      <w:r>
        <w:rPr>
          <w:rFonts w:ascii="Arial" w:eastAsia="Times New Roman" w:hAnsi="Arial" w:cs="Arial"/>
          <w:b/>
          <w:lang w:val="mk-MK" w:eastAsia="en-GB"/>
        </w:rPr>
        <w:t xml:space="preserve">                                            Негорци,  2025 година</w:t>
      </w:r>
    </w:p>
    <w:p w:rsidR="00A0714F" w:rsidRDefault="00A0714F">
      <w:pPr>
        <w:suppressAutoHyphens w:val="0"/>
        <w:spacing w:after="0" w:line="240" w:lineRule="auto"/>
        <w:ind w:left="2880" w:firstLine="720"/>
        <w:jc w:val="both"/>
        <w:rPr>
          <w:rFonts w:ascii="Arial" w:eastAsia="Times New Roman" w:hAnsi="Arial" w:cs="Arial"/>
          <w:b/>
          <w:bCs/>
          <w:lang w:val="mk-MK" w:eastAsia="en-GB"/>
        </w:rPr>
      </w:pPr>
    </w:p>
    <w:p w:rsidR="00A0714F" w:rsidRDefault="00A0714F">
      <w:pPr>
        <w:suppressAutoHyphens w:val="0"/>
        <w:spacing w:after="0" w:line="240" w:lineRule="auto"/>
        <w:ind w:left="2880" w:firstLine="720"/>
        <w:jc w:val="both"/>
        <w:rPr>
          <w:rFonts w:ascii="Arial" w:eastAsia="Times New Roman" w:hAnsi="Arial" w:cs="Arial"/>
          <w:b/>
          <w:bCs/>
          <w:lang w:val="mk-MK" w:eastAsia="en-GB"/>
        </w:rPr>
      </w:pPr>
    </w:p>
    <w:p w:rsidR="00A0714F" w:rsidRDefault="00A0714F">
      <w:pPr>
        <w:suppressAutoHyphens w:val="0"/>
        <w:spacing w:after="0" w:line="240" w:lineRule="auto"/>
        <w:ind w:left="2880" w:firstLine="720"/>
        <w:jc w:val="both"/>
        <w:rPr>
          <w:rFonts w:ascii="Arial" w:eastAsia="Times New Roman" w:hAnsi="Arial" w:cs="Arial"/>
          <w:b/>
          <w:bCs/>
          <w:lang w:val="mk-MK" w:eastAsia="en-GB"/>
        </w:rPr>
      </w:pPr>
    </w:p>
    <w:p w:rsidR="00A0714F" w:rsidRDefault="00A0714F">
      <w:pPr>
        <w:suppressAutoHyphens w:val="0"/>
        <w:spacing w:after="0" w:line="240" w:lineRule="auto"/>
        <w:ind w:left="2880" w:firstLine="720"/>
        <w:jc w:val="both"/>
        <w:rPr>
          <w:rFonts w:ascii="Arial" w:eastAsia="Times New Roman" w:hAnsi="Arial" w:cs="Arial"/>
          <w:b/>
          <w:bCs/>
          <w:lang w:val="mk-MK" w:eastAsia="en-GB"/>
        </w:rPr>
      </w:pPr>
    </w:p>
    <w:p w:rsidR="00A0714F" w:rsidRDefault="002608D1">
      <w:pPr>
        <w:suppressAutoHyphens w:val="0"/>
        <w:spacing w:after="0" w:line="240" w:lineRule="auto"/>
        <w:ind w:left="2880" w:firstLine="720"/>
        <w:jc w:val="both"/>
        <w:rPr>
          <w:rFonts w:ascii="Arial" w:eastAsia="Times New Roman" w:hAnsi="Arial" w:cs="Arial"/>
          <w:b/>
          <w:bCs/>
          <w:lang w:val="mk-MK" w:eastAsia="en-GB"/>
        </w:rPr>
      </w:pPr>
      <w:r>
        <w:rPr>
          <w:rFonts w:ascii="Arial" w:eastAsia="Times New Roman" w:hAnsi="Arial" w:cs="Arial"/>
          <w:b/>
          <w:bCs/>
          <w:lang w:val="mk-MK" w:eastAsia="en-GB"/>
        </w:rPr>
        <w:lastRenderedPageBreak/>
        <w:t>ВОВЕД</w:t>
      </w:r>
    </w:p>
    <w:p w:rsidR="00A0714F" w:rsidRDefault="00A0714F">
      <w:pPr>
        <w:suppressAutoHyphens w:val="0"/>
        <w:spacing w:after="0" w:line="240" w:lineRule="auto"/>
        <w:jc w:val="both"/>
        <w:rPr>
          <w:rFonts w:ascii="Arial" w:eastAsia="Times New Roman" w:hAnsi="Arial" w:cs="Arial"/>
          <w:b/>
          <w:bCs/>
          <w:color w:val="008000"/>
          <w:lang w:val="ru-RU" w:eastAsia="en-GB"/>
        </w:rPr>
      </w:pPr>
    </w:p>
    <w:p w:rsidR="00A0714F" w:rsidRDefault="002608D1">
      <w:pPr>
        <w:suppressAutoHyphens w:val="0"/>
        <w:spacing w:after="0"/>
        <w:jc w:val="both"/>
        <w:rPr>
          <w:rFonts w:ascii="Arial" w:eastAsia="Times New Roman" w:hAnsi="Arial" w:cs="Arial"/>
          <w:lang w:eastAsia="en-GB"/>
        </w:rPr>
      </w:pPr>
      <w:r>
        <w:rPr>
          <w:rFonts w:ascii="Arial" w:eastAsia="Times New Roman" w:hAnsi="Arial" w:cs="Arial"/>
          <w:lang w:val="mk-MK" w:eastAsia="en-GB"/>
        </w:rPr>
        <w:t xml:space="preserve">   </w:t>
      </w:r>
      <w:r>
        <w:rPr>
          <w:rFonts w:ascii="Arial" w:eastAsia="Times New Roman" w:hAnsi="Arial" w:cs="Arial"/>
          <w:lang w:val="en-GB" w:eastAsia="en-GB"/>
        </w:rPr>
        <w:t>Согласно Годишната програма  за работа на училиштето и</w:t>
      </w:r>
      <w:r>
        <w:rPr>
          <w:rFonts w:ascii="Arial" w:eastAsia="Times New Roman" w:hAnsi="Arial" w:cs="Arial"/>
          <w:lang w:val="mk-MK" w:eastAsia="en-GB"/>
        </w:rPr>
        <w:t xml:space="preserve"> новиот </w:t>
      </w:r>
      <w:r>
        <w:rPr>
          <w:rFonts w:ascii="Arial" w:eastAsia="Times New Roman" w:hAnsi="Arial" w:cs="Arial"/>
          <w:lang w:val="en-GB" w:eastAsia="en-GB"/>
        </w:rPr>
        <w:t>Правилник за начинот на изведување на ученичките екскурзии</w:t>
      </w:r>
      <w:r>
        <w:rPr>
          <w:rFonts w:ascii="Arial" w:eastAsia="Times New Roman" w:hAnsi="Arial" w:cs="Arial"/>
          <w:lang w:val="mk-MK" w:eastAsia="en-GB"/>
        </w:rPr>
        <w:t>, излети и другите вонучилишни активности</w:t>
      </w:r>
      <w:r>
        <w:rPr>
          <w:rFonts w:ascii="Arial" w:eastAsia="Times New Roman" w:hAnsi="Arial" w:cs="Arial"/>
          <w:lang w:val="en-GB" w:eastAsia="en-GB"/>
        </w:rPr>
        <w:t xml:space="preserve"> на учениците од основните училишта</w:t>
      </w:r>
      <w:r>
        <w:rPr>
          <w:rFonts w:ascii="Arial" w:eastAsia="Times New Roman" w:hAnsi="Arial" w:cs="Arial"/>
          <w:lang w:val="mk-MK" w:eastAsia="en-GB"/>
        </w:rPr>
        <w:t>, од страна на Стручен тим е изготвена</w:t>
      </w:r>
      <w:r>
        <w:rPr>
          <w:rFonts w:ascii="Arial" w:eastAsia="Times New Roman" w:hAnsi="Arial" w:cs="Arial"/>
          <w:lang w:val="en-GB" w:eastAsia="en-GB"/>
        </w:rPr>
        <w:t xml:space="preserve"> е</w:t>
      </w:r>
      <w:r>
        <w:rPr>
          <w:rFonts w:ascii="Arial" w:eastAsia="Times New Roman" w:hAnsi="Arial" w:cs="Arial"/>
          <w:lang w:val="mk-MK" w:eastAsia="en-GB"/>
        </w:rPr>
        <w:t xml:space="preserve"> Програма </w:t>
      </w:r>
      <w:r>
        <w:rPr>
          <w:rFonts w:ascii="Arial" w:eastAsia="Times New Roman" w:hAnsi="Arial" w:cs="Arial"/>
          <w:bCs/>
          <w:lang w:val="ru-RU" w:eastAsia="en-GB"/>
        </w:rPr>
        <w:t xml:space="preserve">за  изведување на ученичките екскурзии, </w:t>
      </w:r>
      <w:r>
        <w:rPr>
          <w:rFonts w:ascii="Arial" w:eastAsia="Times New Roman" w:hAnsi="Arial" w:cs="Arial"/>
          <w:lang w:val="mk-MK" w:eastAsia="en-GB"/>
        </w:rPr>
        <w:t xml:space="preserve">излети и другите </w:t>
      </w:r>
      <w:r>
        <w:rPr>
          <w:rFonts w:ascii="Arial" w:eastAsia="Times New Roman" w:hAnsi="Arial" w:cs="Arial"/>
          <w:lang w:val="mk-MK" w:eastAsia="en-GB"/>
        </w:rPr>
        <w:t>вонучилишни активности за учебната 2025/2026 година.</w:t>
      </w:r>
    </w:p>
    <w:p w:rsidR="00A0714F" w:rsidRDefault="00A0714F">
      <w:pPr>
        <w:suppressAutoHyphens w:val="0"/>
        <w:spacing w:after="0"/>
        <w:jc w:val="both"/>
        <w:rPr>
          <w:rFonts w:ascii="Arial" w:eastAsia="Times New Roman" w:hAnsi="Arial" w:cs="Arial"/>
          <w:lang w:eastAsia="en-GB"/>
        </w:rPr>
      </w:pPr>
    </w:p>
    <w:p w:rsidR="00A0714F" w:rsidRDefault="002608D1">
      <w:pPr>
        <w:suppressAutoHyphens w:val="0"/>
        <w:spacing w:after="0"/>
        <w:jc w:val="both"/>
        <w:rPr>
          <w:rFonts w:ascii="Arial" w:eastAsia="Times New Roman" w:hAnsi="Arial" w:cs="Arial"/>
          <w:lang w:eastAsia="en-GB"/>
        </w:rPr>
      </w:pPr>
      <w:r>
        <w:rPr>
          <w:rFonts w:ascii="Arial" w:eastAsia="Times New Roman" w:hAnsi="Arial" w:cs="Arial"/>
          <w:lang w:val="mk-MK" w:eastAsia="en-GB"/>
        </w:rPr>
        <w:t>Во програмата</w:t>
      </w:r>
      <w:r>
        <w:rPr>
          <w:rFonts w:ascii="Arial" w:eastAsia="Times New Roman" w:hAnsi="Arial" w:cs="Arial"/>
          <w:lang w:eastAsia="en-GB"/>
        </w:rPr>
        <w:t xml:space="preserve"> </w:t>
      </w:r>
      <w:r>
        <w:rPr>
          <w:rFonts w:ascii="Arial" w:eastAsia="Times New Roman" w:hAnsi="Arial" w:cs="Arial"/>
          <w:lang w:val="mk-MK" w:eastAsia="en-GB"/>
        </w:rPr>
        <w:t>за  се предвидени следните екскурзии, излети и вонучилишни активности</w:t>
      </w:r>
      <w:r>
        <w:rPr>
          <w:rFonts w:ascii="Arial" w:eastAsia="Times New Roman" w:hAnsi="Arial" w:cs="Arial"/>
          <w:lang w:eastAsia="en-GB"/>
        </w:rPr>
        <w:t>:</w:t>
      </w:r>
    </w:p>
    <w:p w:rsidR="00A0714F" w:rsidRDefault="00A0714F">
      <w:pPr>
        <w:suppressAutoHyphens w:val="0"/>
        <w:spacing w:after="0"/>
        <w:jc w:val="both"/>
        <w:rPr>
          <w:rFonts w:ascii="Arial" w:eastAsia="Times New Roman" w:hAnsi="Arial" w:cs="Arial"/>
          <w:lang w:val="mk-MK" w:eastAsia="en-GB"/>
        </w:rPr>
      </w:pPr>
    </w:p>
    <w:p w:rsidR="00A0714F" w:rsidRDefault="002608D1">
      <w:pPr>
        <w:numPr>
          <w:ilvl w:val="0"/>
          <w:numId w:val="24"/>
        </w:numPr>
        <w:suppressAutoHyphens w:val="0"/>
        <w:spacing w:after="0" w:line="240" w:lineRule="auto"/>
        <w:contextualSpacing/>
        <w:jc w:val="both"/>
        <w:rPr>
          <w:rFonts w:ascii="Arial" w:eastAsia="Times New Roman" w:hAnsi="Arial" w:cs="Arial"/>
          <w:lang w:val="mk-MK" w:eastAsia="en-GB"/>
        </w:rPr>
      </w:pPr>
      <w:r>
        <w:rPr>
          <w:rFonts w:ascii="Arial" w:eastAsia="Times New Roman" w:hAnsi="Arial" w:cs="Arial"/>
          <w:lang w:val="mk-MK" w:eastAsia="en-GB"/>
        </w:rPr>
        <w:t xml:space="preserve">Еднодневен излет (есенски и пролетен) со учениците од </w:t>
      </w:r>
      <w:r>
        <w:rPr>
          <w:rFonts w:ascii="Arial" w:eastAsia="Times New Roman" w:hAnsi="Arial" w:cs="Arial"/>
          <w:lang w:eastAsia="en-GB"/>
        </w:rPr>
        <w:t>I-IX o</w:t>
      </w:r>
      <w:r>
        <w:rPr>
          <w:rFonts w:ascii="Arial" w:eastAsia="Times New Roman" w:hAnsi="Arial" w:cs="Arial"/>
          <w:lang w:val="mk-MK" w:eastAsia="en-GB"/>
        </w:rPr>
        <w:t>дд.(релација: Негорци-Гевгелија-Вардарски рид-Негорци);</w:t>
      </w:r>
    </w:p>
    <w:p w:rsidR="00A0714F" w:rsidRDefault="00A0714F">
      <w:pPr>
        <w:suppressAutoHyphens w:val="0"/>
        <w:spacing w:after="0" w:line="240" w:lineRule="auto"/>
        <w:ind w:left="1080"/>
        <w:contextualSpacing/>
        <w:jc w:val="both"/>
        <w:rPr>
          <w:rFonts w:ascii="Arial" w:eastAsia="Times New Roman" w:hAnsi="Arial" w:cs="Arial"/>
          <w:lang w:val="mk-MK" w:eastAsia="en-GB"/>
        </w:rPr>
      </w:pPr>
    </w:p>
    <w:p w:rsidR="00A0714F" w:rsidRDefault="002608D1">
      <w:pPr>
        <w:numPr>
          <w:ilvl w:val="0"/>
          <w:numId w:val="24"/>
        </w:numPr>
        <w:suppressAutoHyphens w:val="0"/>
        <w:spacing w:after="0" w:line="240" w:lineRule="auto"/>
        <w:contextualSpacing/>
        <w:jc w:val="both"/>
        <w:rPr>
          <w:rFonts w:ascii="Arial" w:eastAsia="Times New Roman" w:hAnsi="Arial" w:cs="Arial"/>
          <w:lang w:val="mk-MK" w:eastAsia="en-GB"/>
        </w:rPr>
      </w:pPr>
      <w:r>
        <w:rPr>
          <w:rFonts w:ascii="Arial" w:eastAsia="Times New Roman" w:hAnsi="Arial" w:cs="Arial"/>
          <w:lang w:val="mk-MK" w:eastAsia="en-GB"/>
        </w:rPr>
        <w:t xml:space="preserve">Еднодневна екскурзија за остварување на воспитно-образовни цели со учениците од </w:t>
      </w:r>
      <w:r>
        <w:rPr>
          <w:rFonts w:ascii="Arial" w:eastAsia="Times New Roman" w:hAnsi="Arial" w:cs="Arial"/>
          <w:lang w:eastAsia="en-GB"/>
        </w:rPr>
        <w:t>IV</w:t>
      </w:r>
      <w:r>
        <w:rPr>
          <w:rFonts w:ascii="Arial" w:eastAsia="Times New Roman" w:hAnsi="Arial" w:cs="Arial"/>
          <w:lang w:val="mk-MK" w:eastAsia="en-GB"/>
        </w:rPr>
        <w:t xml:space="preserve"> одд.(релација: Негорци-Стар Дојран-Негорци);</w:t>
      </w:r>
    </w:p>
    <w:p w:rsidR="00A0714F" w:rsidRDefault="00A0714F">
      <w:pPr>
        <w:suppressAutoHyphens w:val="0"/>
        <w:spacing w:after="0" w:line="240" w:lineRule="auto"/>
        <w:contextualSpacing/>
        <w:jc w:val="both"/>
        <w:rPr>
          <w:rFonts w:ascii="Arial" w:eastAsia="Times New Roman" w:hAnsi="Arial" w:cs="Arial"/>
          <w:lang w:val="mk-MK" w:eastAsia="en-GB"/>
        </w:rPr>
      </w:pPr>
    </w:p>
    <w:p w:rsidR="00A0714F" w:rsidRDefault="002608D1">
      <w:pPr>
        <w:numPr>
          <w:ilvl w:val="0"/>
          <w:numId w:val="24"/>
        </w:numPr>
        <w:suppressAutoHyphens w:val="0"/>
        <w:spacing w:after="0" w:line="240" w:lineRule="auto"/>
        <w:contextualSpacing/>
        <w:jc w:val="both"/>
        <w:rPr>
          <w:rFonts w:ascii="Arial" w:eastAsia="Times New Roman" w:hAnsi="Arial" w:cs="Arial"/>
          <w:lang w:val="mk-MK" w:eastAsia="en-GB"/>
        </w:rPr>
      </w:pPr>
      <w:r>
        <w:rPr>
          <w:rFonts w:ascii="Arial" w:eastAsia="Times New Roman" w:hAnsi="Arial" w:cs="Arial"/>
          <w:lang w:val="mk-MK" w:eastAsia="en-GB"/>
        </w:rPr>
        <w:t xml:space="preserve">Еднодневна екскурзија за остварување на воспитно-образовни цели со учениците од </w:t>
      </w:r>
      <w:r>
        <w:rPr>
          <w:rFonts w:ascii="Arial" w:eastAsia="Times New Roman" w:hAnsi="Arial" w:cs="Arial"/>
          <w:lang w:eastAsia="en-GB"/>
        </w:rPr>
        <w:t>V</w:t>
      </w:r>
      <w:r>
        <w:rPr>
          <w:rFonts w:ascii="Arial" w:eastAsia="Times New Roman" w:hAnsi="Arial" w:cs="Arial"/>
          <w:lang w:val="mk-MK" w:eastAsia="en-GB"/>
        </w:rPr>
        <w:t xml:space="preserve"> одд.(релација: Негорци-Демир Капија-Стоби-Ве</w:t>
      </w:r>
      <w:r>
        <w:rPr>
          <w:rFonts w:ascii="Arial" w:eastAsia="Times New Roman" w:hAnsi="Arial" w:cs="Arial"/>
          <w:lang w:val="mk-MK" w:eastAsia="en-GB"/>
        </w:rPr>
        <w:t>лес-Негорци);</w:t>
      </w:r>
    </w:p>
    <w:p w:rsidR="00A0714F" w:rsidRDefault="00A0714F">
      <w:pPr>
        <w:suppressAutoHyphens w:val="0"/>
        <w:spacing w:after="0" w:line="240" w:lineRule="auto"/>
        <w:contextualSpacing/>
        <w:jc w:val="both"/>
        <w:rPr>
          <w:rFonts w:ascii="Arial" w:eastAsia="Times New Roman" w:hAnsi="Arial" w:cs="Arial"/>
          <w:lang w:val="mk-MK" w:eastAsia="en-GB"/>
        </w:rPr>
      </w:pPr>
    </w:p>
    <w:p w:rsidR="00A0714F" w:rsidRDefault="002608D1">
      <w:pPr>
        <w:numPr>
          <w:ilvl w:val="0"/>
          <w:numId w:val="24"/>
        </w:numPr>
        <w:suppressAutoHyphens w:val="0"/>
        <w:spacing w:after="0" w:line="240" w:lineRule="auto"/>
        <w:contextualSpacing/>
        <w:jc w:val="both"/>
        <w:rPr>
          <w:rFonts w:ascii="Arial" w:eastAsia="Times New Roman" w:hAnsi="Arial" w:cs="Arial"/>
          <w:lang w:val="mk-MK" w:eastAsia="en-GB"/>
        </w:rPr>
      </w:pPr>
      <w:r>
        <w:rPr>
          <w:rFonts w:ascii="Arial" w:eastAsia="Times New Roman" w:hAnsi="Arial" w:cs="Arial"/>
          <w:lang w:val="mk-MK" w:eastAsia="en-GB"/>
        </w:rPr>
        <w:t xml:space="preserve">Еднодневна екскурзија за остварување на воспитно-образовни цели со учениците од </w:t>
      </w:r>
      <w:r>
        <w:rPr>
          <w:rFonts w:ascii="Arial" w:eastAsia="Times New Roman" w:hAnsi="Arial" w:cs="Arial"/>
          <w:lang w:eastAsia="en-GB"/>
        </w:rPr>
        <w:t xml:space="preserve">VII </w:t>
      </w:r>
      <w:r>
        <w:rPr>
          <w:rFonts w:ascii="Arial" w:eastAsia="Times New Roman" w:hAnsi="Arial" w:cs="Arial"/>
          <w:lang w:val="mk-MK" w:eastAsia="en-GB"/>
        </w:rPr>
        <w:t xml:space="preserve">и </w:t>
      </w:r>
      <w:r>
        <w:rPr>
          <w:rFonts w:ascii="Arial" w:eastAsia="Times New Roman" w:hAnsi="Arial" w:cs="Arial"/>
          <w:lang w:eastAsia="en-GB"/>
        </w:rPr>
        <w:t>VIII-</w:t>
      </w:r>
      <w:r>
        <w:rPr>
          <w:rFonts w:ascii="Arial" w:eastAsia="Times New Roman" w:hAnsi="Arial" w:cs="Arial"/>
          <w:lang w:val="mk-MK" w:eastAsia="en-GB"/>
        </w:rPr>
        <w:t>а одд.(релација: Негорци-Велес-Скопје-Негорци);</w:t>
      </w:r>
    </w:p>
    <w:p w:rsidR="00A0714F" w:rsidRDefault="00A0714F">
      <w:pPr>
        <w:suppressAutoHyphens w:val="0"/>
        <w:spacing w:after="0" w:line="240" w:lineRule="auto"/>
        <w:ind w:left="1070"/>
        <w:contextualSpacing/>
        <w:jc w:val="both"/>
        <w:rPr>
          <w:rFonts w:ascii="Arial" w:eastAsia="Times New Roman" w:hAnsi="Arial" w:cs="Arial"/>
          <w:lang w:val="mk-MK" w:eastAsia="en-GB"/>
        </w:rPr>
      </w:pPr>
    </w:p>
    <w:p w:rsidR="00A0714F" w:rsidRDefault="002608D1">
      <w:pPr>
        <w:numPr>
          <w:ilvl w:val="0"/>
          <w:numId w:val="24"/>
        </w:numPr>
        <w:suppressAutoHyphens w:val="0"/>
        <w:spacing w:after="0" w:line="240" w:lineRule="auto"/>
        <w:contextualSpacing/>
        <w:jc w:val="both"/>
        <w:rPr>
          <w:rFonts w:ascii="Arial" w:eastAsia="Times New Roman" w:hAnsi="Arial" w:cs="Arial"/>
          <w:lang w:val="mk-MK" w:eastAsia="en-GB"/>
        </w:rPr>
      </w:pPr>
      <w:r>
        <w:rPr>
          <w:rFonts w:ascii="Arial" w:eastAsia="Times New Roman" w:hAnsi="Arial" w:cs="Arial"/>
          <w:lang w:val="mk-MK" w:eastAsia="en-GB"/>
        </w:rPr>
        <w:t xml:space="preserve">Еднодневна екскурзија за остварување на воспитно-образовни цели со учениците од </w:t>
      </w:r>
      <w:r>
        <w:rPr>
          <w:rFonts w:ascii="Arial" w:eastAsia="Times New Roman" w:hAnsi="Arial" w:cs="Arial"/>
          <w:lang w:eastAsia="en-GB"/>
        </w:rPr>
        <w:t>VIII-</w:t>
      </w:r>
      <w:r>
        <w:rPr>
          <w:rFonts w:ascii="Arial" w:eastAsia="Times New Roman" w:hAnsi="Arial" w:cs="Arial"/>
          <w:lang w:val="mk-MK" w:eastAsia="en-GB"/>
        </w:rPr>
        <w:t>б одд.(релација:</w:t>
      </w:r>
      <w:r>
        <w:rPr>
          <w:rFonts w:ascii="Arial" w:eastAsia="Times New Roman" w:hAnsi="Arial" w:cs="Arial"/>
          <w:lang w:val="mk-MK" w:eastAsia="en-GB"/>
        </w:rPr>
        <w:t xml:space="preserve"> Негорци-Скопје-Негорци);</w:t>
      </w:r>
    </w:p>
    <w:p w:rsidR="00A0714F" w:rsidRDefault="00A0714F">
      <w:pPr>
        <w:suppressAutoHyphens w:val="0"/>
        <w:spacing w:after="0" w:line="240" w:lineRule="auto"/>
        <w:ind w:left="1070"/>
        <w:contextualSpacing/>
        <w:jc w:val="both"/>
        <w:rPr>
          <w:rFonts w:ascii="Arial" w:eastAsia="Times New Roman" w:hAnsi="Arial" w:cs="Arial"/>
          <w:lang w:val="mk-MK" w:eastAsia="en-GB"/>
        </w:rPr>
      </w:pPr>
    </w:p>
    <w:p w:rsidR="00A0714F" w:rsidRDefault="002608D1">
      <w:pPr>
        <w:numPr>
          <w:ilvl w:val="0"/>
          <w:numId w:val="24"/>
        </w:numPr>
        <w:suppressAutoHyphens w:val="0"/>
        <w:spacing w:after="0" w:line="240" w:lineRule="auto"/>
        <w:contextualSpacing/>
        <w:jc w:val="both"/>
        <w:rPr>
          <w:rFonts w:ascii="Arial" w:eastAsia="Times New Roman" w:hAnsi="Arial" w:cs="Arial"/>
          <w:lang w:val="mk-MK" w:eastAsia="en-GB"/>
        </w:rPr>
      </w:pPr>
      <w:r>
        <w:rPr>
          <w:rFonts w:ascii="Arial" w:eastAsia="Times New Roman" w:hAnsi="Arial" w:cs="Arial"/>
          <w:lang w:val="mk-MK" w:eastAsia="en-GB"/>
        </w:rPr>
        <w:t xml:space="preserve">Еднодневна екскурзија за остварување на воспитно-образовни цели со учениците од </w:t>
      </w:r>
      <w:r>
        <w:rPr>
          <w:rFonts w:ascii="Arial" w:eastAsia="Times New Roman" w:hAnsi="Arial" w:cs="Arial"/>
          <w:lang w:eastAsia="en-GB"/>
        </w:rPr>
        <w:t>IX</w:t>
      </w:r>
      <w:r>
        <w:rPr>
          <w:rFonts w:ascii="Arial" w:eastAsia="Times New Roman" w:hAnsi="Arial" w:cs="Arial"/>
          <w:lang w:val="mk-MK" w:eastAsia="en-GB"/>
        </w:rPr>
        <w:t xml:space="preserve"> одд.(релација: Негорци-Скопје-Негорци);</w:t>
      </w:r>
    </w:p>
    <w:p w:rsidR="00A0714F" w:rsidRDefault="00A0714F">
      <w:pPr>
        <w:suppressAutoHyphens w:val="0"/>
        <w:spacing w:after="0" w:line="240" w:lineRule="auto"/>
        <w:contextualSpacing/>
        <w:jc w:val="both"/>
        <w:rPr>
          <w:rFonts w:ascii="Arial" w:eastAsia="Times New Roman" w:hAnsi="Arial" w:cs="Arial"/>
          <w:lang w:val="mk-MK" w:eastAsia="en-GB"/>
        </w:rPr>
      </w:pPr>
    </w:p>
    <w:p w:rsidR="00A0714F" w:rsidRDefault="002608D1">
      <w:pPr>
        <w:numPr>
          <w:ilvl w:val="0"/>
          <w:numId w:val="24"/>
        </w:numPr>
        <w:suppressAutoHyphens w:val="0"/>
        <w:spacing w:after="0" w:line="240" w:lineRule="auto"/>
        <w:contextualSpacing/>
        <w:jc w:val="both"/>
        <w:rPr>
          <w:rFonts w:ascii="Arial" w:eastAsia="Times New Roman" w:hAnsi="Arial" w:cs="Arial"/>
          <w:lang w:val="mk-MK" w:eastAsia="en-GB"/>
        </w:rPr>
      </w:pPr>
      <w:r>
        <w:rPr>
          <w:rFonts w:ascii="Arial" w:eastAsia="Times New Roman" w:hAnsi="Arial" w:cs="Arial"/>
          <w:lang w:val="mk-MK" w:eastAsia="en-GB"/>
        </w:rPr>
        <w:t xml:space="preserve">Еднодневна посета на ОУРЦ </w:t>
      </w:r>
      <w:r>
        <w:rPr>
          <w:rFonts w:ascii="Arial" w:eastAsia="Times New Roman" w:hAnsi="Arial" w:cs="Arial"/>
          <w:lang w:eastAsia="en-GB"/>
        </w:rPr>
        <w:t>“</w:t>
      </w:r>
      <w:r>
        <w:rPr>
          <w:rFonts w:ascii="Arial" w:eastAsia="Times New Roman" w:hAnsi="Arial" w:cs="Arial"/>
          <w:lang w:val="mk-MK" w:eastAsia="en-GB"/>
        </w:rPr>
        <w:t>Св.Климент Охридски</w:t>
      </w:r>
      <w:r>
        <w:rPr>
          <w:rFonts w:ascii="Arial" w:eastAsia="Times New Roman" w:hAnsi="Arial" w:cs="Arial"/>
          <w:lang w:eastAsia="en-GB"/>
        </w:rPr>
        <w:t>”</w:t>
      </w:r>
      <w:r>
        <w:rPr>
          <w:rFonts w:ascii="Arial" w:eastAsia="Times New Roman" w:hAnsi="Arial" w:cs="Arial"/>
          <w:lang w:val="mk-MK" w:eastAsia="en-GB"/>
        </w:rPr>
        <w:t xml:space="preserve"> во Ново Село со учениците од </w:t>
      </w:r>
      <w:r>
        <w:rPr>
          <w:rFonts w:ascii="Arial" w:eastAsia="Times New Roman" w:hAnsi="Arial" w:cs="Arial"/>
          <w:lang w:eastAsia="en-GB"/>
        </w:rPr>
        <w:t xml:space="preserve">III </w:t>
      </w:r>
      <w:r>
        <w:rPr>
          <w:rFonts w:ascii="Arial" w:eastAsia="Times New Roman" w:hAnsi="Arial" w:cs="Arial"/>
          <w:lang w:val="mk-MK" w:eastAsia="en-GB"/>
        </w:rPr>
        <w:t xml:space="preserve">и </w:t>
      </w:r>
      <w:r>
        <w:rPr>
          <w:rFonts w:ascii="Arial" w:eastAsia="Times New Roman" w:hAnsi="Arial" w:cs="Arial"/>
          <w:lang w:eastAsia="en-GB"/>
        </w:rPr>
        <w:t>IX</w:t>
      </w:r>
      <w:r>
        <w:rPr>
          <w:rFonts w:ascii="Arial" w:eastAsia="Times New Roman" w:hAnsi="Arial" w:cs="Arial"/>
          <w:lang w:val="mk-MK" w:eastAsia="en-GB"/>
        </w:rPr>
        <w:t xml:space="preserve"> одд.,</w:t>
      </w:r>
    </w:p>
    <w:p w:rsidR="00A0714F" w:rsidRDefault="00A0714F">
      <w:pPr>
        <w:suppressAutoHyphens w:val="0"/>
        <w:spacing w:after="0" w:line="240" w:lineRule="auto"/>
        <w:contextualSpacing/>
        <w:jc w:val="both"/>
        <w:rPr>
          <w:rFonts w:ascii="Arial" w:eastAsia="Times New Roman" w:hAnsi="Arial" w:cs="Arial"/>
          <w:lang w:val="mk-MK" w:eastAsia="en-GB"/>
        </w:rPr>
      </w:pPr>
    </w:p>
    <w:p w:rsidR="00A0714F" w:rsidRDefault="002608D1">
      <w:pPr>
        <w:numPr>
          <w:ilvl w:val="0"/>
          <w:numId w:val="24"/>
        </w:numPr>
        <w:suppressAutoHyphens w:val="0"/>
        <w:spacing w:after="0" w:line="240" w:lineRule="auto"/>
        <w:contextualSpacing/>
        <w:jc w:val="both"/>
        <w:rPr>
          <w:rFonts w:ascii="Arial" w:eastAsia="Times New Roman" w:hAnsi="Arial" w:cs="Arial"/>
          <w:lang w:val="mk-MK" w:eastAsia="en-GB"/>
        </w:rPr>
      </w:pPr>
      <w:r>
        <w:rPr>
          <w:rFonts w:ascii="Arial" w:eastAsia="Times New Roman" w:hAnsi="Arial" w:cs="Arial"/>
          <w:lang w:val="mk-MK" w:eastAsia="en-GB"/>
        </w:rPr>
        <w:t>Еднодневна е</w:t>
      </w:r>
      <w:r>
        <w:rPr>
          <w:rFonts w:ascii="Arial" w:eastAsia="Times New Roman" w:hAnsi="Arial" w:cs="Arial"/>
          <w:lang w:val="mk-MK" w:eastAsia="en-GB"/>
        </w:rPr>
        <w:t xml:space="preserve">кскурзија со учениците од </w:t>
      </w:r>
      <w:r>
        <w:rPr>
          <w:rFonts w:ascii="Arial" w:eastAsia="Times New Roman" w:hAnsi="Arial" w:cs="Arial"/>
          <w:lang w:eastAsia="en-GB"/>
        </w:rPr>
        <w:t xml:space="preserve">III </w:t>
      </w:r>
      <w:r>
        <w:rPr>
          <w:rFonts w:ascii="Arial" w:eastAsia="Times New Roman" w:hAnsi="Arial" w:cs="Arial"/>
          <w:lang w:val="mk-MK" w:eastAsia="en-GB"/>
        </w:rPr>
        <w:t>одд.(релација: Негорци-Скопје-Негорци);</w:t>
      </w:r>
    </w:p>
    <w:p w:rsidR="00A0714F" w:rsidRDefault="00A0714F">
      <w:pPr>
        <w:suppressAutoHyphens w:val="0"/>
        <w:spacing w:after="0" w:line="240" w:lineRule="auto"/>
        <w:ind w:left="1080"/>
        <w:contextualSpacing/>
        <w:jc w:val="both"/>
        <w:rPr>
          <w:rFonts w:ascii="Arial" w:eastAsia="Times New Roman" w:hAnsi="Arial" w:cs="Arial"/>
          <w:lang w:val="mk-MK" w:eastAsia="en-GB"/>
        </w:rPr>
      </w:pPr>
    </w:p>
    <w:p w:rsidR="00A0714F" w:rsidRDefault="002608D1">
      <w:pPr>
        <w:numPr>
          <w:ilvl w:val="0"/>
          <w:numId w:val="24"/>
        </w:numPr>
        <w:suppressAutoHyphens w:val="0"/>
        <w:spacing w:after="0" w:line="240" w:lineRule="auto"/>
        <w:contextualSpacing/>
        <w:jc w:val="both"/>
        <w:rPr>
          <w:rFonts w:ascii="Arial" w:hAnsi="Arial" w:cs="Arial"/>
          <w:lang w:val="mk-MK" w:eastAsia="en-GB"/>
        </w:rPr>
      </w:pPr>
      <w:r>
        <w:rPr>
          <w:rFonts w:ascii="Arial" w:hAnsi="Arial" w:cs="Arial"/>
          <w:lang w:val="mk-MK" w:eastAsia="en-GB"/>
        </w:rPr>
        <w:t>Дводневна екскурзија со учениците од</w:t>
      </w:r>
      <w:r>
        <w:rPr>
          <w:rFonts w:ascii="Arial" w:hAnsi="Arial" w:cs="Arial"/>
          <w:lang w:eastAsia="en-GB"/>
        </w:rPr>
        <w:t xml:space="preserve">  VI</w:t>
      </w:r>
      <w:r>
        <w:rPr>
          <w:rFonts w:ascii="Arial" w:hAnsi="Arial" w:cs="Arial"/>
          <w:lang w:val="mk-MK" w:eastAsia="en-GB"/>
        </w:rPr>
        <w:t xml:space="preserve"> одд.(релација: Негорци-Скопје-Охрид-Крушево-Негорци) и </w:t>
      </w:r>
    </w:p>
    <w:p w:rsidR="00A0714F" w:rsidRDefault="00A0714F">
      <w:pPr>
        <w:suppressAutoHyphens w:val="0"/>
        <w:spacing w:after="0" w:line="240" w:lineRule="auto"/>
        <w:ind w:left="1070"/>
        <w:contextualSpacing/>
        <w:jc w:val="both"/>
        <w:rPr>
          <w:rFonts w:ascii="Arial" w:hAnsi="Arial" w:cs="Arial"/>
          <w:lang w:val="mk-MK" w:eastAsia="en-GB"/>
        </w:rPr>
      </w:pPr>
    </w:p>
    <w:p w:rsidR="00A0714F" w:rsidRDefault="002608D1">
      <w:pPr>
        <w:suppressAutoHyphens w:val="0"/>
        <w:spacing w:after="0" w:line="240" w:lineRule="auto"/>
        <w:contextualSpacing/>
        <w:rPr>
          <w:rFonts w:ascii="Arial" w:eastAsia="Times New Roman" w:hAnsi="Arial" w:cs="Arial"/>
          <w:lang w:val="mk-MK" w:eastAsia="en-GB"/>
        </w:rPr>
      </w:pPr>
      <w:r>
        <w:rPr>
          <w:rFonts w:ascii="Arial" w:eastAsia="Times New Roman" w:hAnsi="Arial" w:cs="Arial"/>
          <w:lang w:val="mk-MK" w:eastAsia="en-GB"/>
        </w:rPr>
        <w:t xml:space="preserve">            </w:t>
      </w:r>
      <w:r>
        <w:rPr>
          <w:rFonts w:ascii="Arial" w:eastAsia="Times New Roman" w:hAnsi="Arial" w:cs="Arial"/>
          <w:lang w:eastAsia="en-GB"/>
        </w:rPr>
        <w:t>10</w:t>
      </w:r>
      <w:r>
        <w:rPr>
          <w:rFonts w:ascii="Arial" w:eastAsia="Times New Roman" w:hAnsi="Arial" w:cs="Arial"/>
          <w:lang w:val="mk-MK" w:eastAsia="en-GB"/>
        </w:rPr>
        <w:t>. Тридневна екскурзија со учениците од</w:t>
      </w:r>
      <w:r>
        <w:rPr>
          <w:rFonts w:ascii="Arial" w:eastAsia="Times New Roman" w:hAnsi="Arial" w:cs="Arial"/>
          <w:lang w:eastAsia="en-GB"/>
        </w:rPr>
        <w:t xml:space="preserve"> IX</w:t>
      </w:r>
      <w:r>
        <w:rPr>
          <w:rFonts w:ascii="Arial" w:eastAsia="Times New Roman" w:hAnsi="Arial" w:cs="Arial"/>
          <w:lang w:val="mk-MK" w:eastAsia="en-GB"/>
        </w:rPr>
        <w:t xml:space="preserve"> одд.(релација: Негорци-Скопје-</w:t>
      </w:r>
    </w:p>
    <w:p w:rsidR="00A0714F" w:rsidRDefault="002608D1">
      <w:pPr>
        <w:suppressAutoHyphens w:val="0"/>
        <w:spacing w:after="0" w:line="240" w:lineRule="auto"/>
        <w:ind w:left="851"/>
        <w:contextualSpacing/>
        <w:rPr>
          <w:rFonts w:ascii="Arial" w:eastAsia="Times New Roman" w:hAnsi="Arial" w:cs="Arial"/>
          <w:b/>
          <w:bCs/>
          <w:color w:val="008000"/>
          <w:sz w:val="24"/>
          <w:szCs w:val="24"/>
          <w:lang w:val="ru-RU" w:eastAsia="en-GB"/>
        </w:rPr>
      </w:pPr>
      <w:r>
        <w:rPr>
          <w:rFonts w:ascii="Arial" w:eastAsia="Times New Roman" w:hAnsi="Arial" w:cs="Arial"/>
          <w:lang w:val="mk-MK" w:eastAsia="en-GB"/>
        </w:rPr>
        <w:t xml:space="preserve">  Охрид-Битола-Крушево-Негорци). </w:t>
      </w:r>
    </w:p>
    <w:p w:rsidR="00A0714F" w:rsidRDefault="00A0714F">
      <w:pPr>
        <w:suppressAutoHyphens w:val="0"/>
        <w:spacing w:after="0" w:line="240" w:lineRule="auto"/>
        <w:jc w:val="both"/>
        <w:rPr>
          <w:rFonts w:ascii="Arial" w:eastAsia="Times New Roman" w:hAnsi="Arial" w:cs="Arial"/>
          <w:lang w:val="mk-MK" w:eastAsia="en-GB"/>
        </w:rPr>
      </w:pPr>
    </w:p>
    <w:p w:rsidR="00A0714F" w:rsidRDefault="002608D1">
      <w:pPr>
        <w:suppressAutoHyphens w:val="0"/>
        <w:spacing w:after="0" w:line="240" w:lineRule="auto"/>
        <w:jc w:val="both"/>
        <w:rPr>
          <w:rFonts w:ascii="Arial" w:eastAsia="Times New Roman" w:hAnsi="Arial" w:cs="Arial"/>
          <w:lang w:val="mk-MK" w:eastAsia="en-GB"/>
        </w:rPr>
      </w:pPr>
      <w:r>
        <w:rPr>
          <w:rFonts w:ascii="Arial" w:eastAsia="Times New Roman" w:hAnsi="Arial" w:cs="Arial"/>
          <w:lang w:val="mk-MK" w:eastAsia="en-GB"/>
        </w:rPr>
        <w:t xml:space="preserve">        Во Програмата се опфатени: </w:t>
      </w:r>
    </w:p>
    <w:p w:rsidR="00A0714F" w:rsidRDefault="00A0714F">
      <w:pPr>
        <w:suppressAutoHyphens w:val="0"/>
        <w:spacing w:after="0" w:line="240" w:lineRule="auto"/>
        <w:jc w:val="both"/>
        <w:rPr>
          <w:rFonts w:ascii="Arial" w:eastAsia="Times New Roman" w:hAnsi="Arial" w:cs="Arial"/>
          <w:lang w:val="mk-MK" w:eastAsia="en-GB"/>
        </w:rPr>
      </w:pPr>
    </w:p>
    <w:p w:rsidR="00A0714F" w:rsidRDefault="002608D1">
      <w:pPr>
        <w:pStyle w:val="ListParagraph"/>
        <w:numPr>
          <w:ilvl w:val="0"/>
          <w:numId w:val="17"/>
        </w:numPr>
        <w:suppressAutoHyphens w:val="0"/>
        <w:spacing w:after="0"/>
        <w:jc w:val="both"/>
        <w:rPr>
          <w:rFonts w:ascii="Arial" w:eastAsia="Times New Roman" w:hAnsi="Arial" w:cs="Arial"/>
          <w:lang w:val="mk-MK" w:eastAsia="en-GB"/>
        </w:rPr>
      </w:pPr>
      <w:r>
        <w:rPr>
          <w:rFonts w:ascii="Arial" w:eastAsia="Times New Roman" w:hAnsi="Arial" w:cs="Arial"/>
          <w:lang w:val="mk-MK" w:eastAsia="en-GB"/>
        </w:rPr>
        <w:t>Број и вид на активности и за кои одделенија се наменети,</w:t>
      </w:r>
    </w:p>
    <w:p w:rsidR="00A0714F" w:rsidRDefault="002608D1">
      <w:pPr>
        <w:pStyle w:val="ListParagraph"/>
        <w:numPr>
          <w:ilvl w:val="0"/>
          <w:numId w:val="21"/>
        </w:numPr>
        <w:suppressAutoHyphens w:val="0"/>
        <w:spacing w:after="0"/>
        <w:jc w:val="both"/>
        <w:rPr>
          <w:rFonts w:ascii="Arial" w:eastAsia="Times New Roman" w:hAnsi="Arial" w:cs="Arial"/>
          <w:lang w:val="mk-MK" w:eastAsia="en-GB"/>
        </w:rPr>
      </w:pPr>
      <w:r>
        <w:rPr>
          <w:rFonts w:ascii="Arial" w:eastAsia="Times New Roman" w:hAnsi="Arial" w:cs="Arial"/>
          <w:lang w:val="mk-MK" w:eastAsia="en-GB"/>
        </w:rPr>
        <w:t>Воспитно-образовни цели, конкретизирани според видот  возрата на учениците,</w:t>
      </w:r>
    </w:p>
    <w:p w:rsidR="00A0714F" w:rsidRDefault="002608D1">
      <w:pPr>
        <w:pStyle w:val="ListParagraph"/>
        <w:numPr>
          <w:ilvl w:val="0"/>
          <w:numId w:val="21"/>
        </w:numPr>
        <w:suppressAutoHyphens w:val="0"/>
        <w:spacing w:after="0"/>
        <w:jc w:val="both"/>
        <w:rPr>
          <w:rFonts w:ascii="Arial" w:eastAsia="Times New Roman" w:hAnsi="Arial" w:cs="Arial"/>
          <w:lang w:val="mk-MK" w:eastAsia="en-GB"/>
        </w:rPr>
      </w:pPr>
      <w:r>
        <w:rPr>
          <w:rFonts w:ascii="Arial" w:eastAsia="Times New Roman" w:hAnsi="Arial" w:cs="Arial"/>
          <w:lang w:val="mk-MK" w:eastAsia="en-GB"/>
        </w:rPr>
        <w:t>Содржина и опис на активности,</w:t>
      </w:r>
    </w:p>
    <w:p w:rsidR="00A0714F" w:rsidRDefault="002608D1">
      <w:pPr>
        <w:pStyle w:val="ListParagraph"/>
        <w:numPr>
          <w:ilvl w:val="0"/>
          <w:numId w:val="21"/>
        </w:numPr>
        <w:suppressAutoHyphens w:val="0"/>
        <w:spacing w:after="0"/>
        <w:jc w:val="both"/>
        <w:rPr>
          <w:rFonts w:ascii="Arial" w:eastAsia="Times New Roman" w:hAnsi="Arial" w:cs="Arial"/>
          <w:lang w:val="mk-MK" w:eastAsia="en-GB"/>
        </w:rPr>
      </w:pPr>
      <w:r>
        <w:rPr>
          <w:rFonts w:ascii="Arial" w:eastAsia="Times New Roman" w:hAnsi="Arial" w:cs="Arial"/>
          <w:lang w:val="mk-MK" w:eastAsia="en-GB"/>
        </w:rPr>
        <w:t>Одговорен наставник</w:t>
      </w:r>
      <w:r>
        <w:rPr>
          <w:rFonts w:ascii="Arial" w:eastAsia="Times New Roman" w:hAnsi="Arial" w:cs="Arial"/>
          <w:lang w:val="mk-MK" w:eastAsia="en-GB"/>
        </w:rPr>
        <w:t xml:space="preserve"> и други вклучени наставници,</w:t>
      </w:r>
    </w:p>
    <w:p w:rsidR="00A0714F" w:rsidRDefault="002608D1">
      <w:pPr>
        <w:pStyle w:val="ListParagraph"/>
        <w:numPr>
          <w:ilvl w:val="0"/>
          <w:numId w:val="21"/>
        </w:numPr>
        <w:suppressAutoHyphens w:val="0"/>
        <w:spacing w:after="0"/>
        <w:jc w:val="both"/>
        <w:rPr>
          <w:rFonts w:ascii="Arial" w:eastAsia="Times New Roman" w:hAnsi="Arial" w:cs="Arial"/>
          <w:lang w:val="mk-MK" w:eastAsia="en-GB"/>
        </w:rPr>
      </w:pPr>
      <w:r>
        <w:rPr>
          <w:rFonts w:ascii="Arial" w:eastAsia="Times New Roman" w:hAnsi="Arial" w:cs="Arial"/>
          <w:lang w:val="mk-MK" w:eastAsia="en-GB"/>
        </w:rPr>
        <w:t>Список на ученици,</w:t>
      </w:r>
    </w:p>
    <w:p w:rsidR="00A0714F" w:rsidRDefault="002608D1">
      <w:pPr>
        <w:pStyle w:val="ListParagraph"/>
        <w:numPr>
          <w:ilvl w:val="0"/>
          <w:numId w:val="21"/>
        </w:numPr>
        <w:suppressAutoHyphens w:val="0"/>
        <w:spacing w:after="0"/>
        <w:jc w:val="both"/>
        <w:rPr>
          <w:rFonts w:ascii="Arial" w:eastAsia="Times New Roman" w:hAnsi="Arial" w:cs="Arial"/>
          <w:lang w:val="mk-MK" w:eastAsia="en-GB"/>
        </w:rPr>
      </w:pPr>
      <w:r>
        <w:rPr>
          <w:rFonts w:ascii="Arial" w:eastAsia="Times New Roman" w:hAnsi="Arial" w:cs="Arial"/>
          <w:lang w:val="mk-MK" w:eastAsia="en-GB"/>
        </w:rPr>
        <w:t>Времетраење,</w:t>
      </w:r>
    </w:p>
    <w:p w:rsidR="00A0714F" w:rsidRDefault="002608D1">
      <w:pPr>
        <w:pStyle w:val="ListParagraph"/>
        <w:numPr>
          <w:ilvl w:val="0"/>
          <w:numId w:val="21"/>
        </w:numPr>
        <w:suppressAutoHyphens w:val="0"/>
        <w:spacing w:after="0"/>
        <w:jc w:val="both"/>
        <w:rPr>
          <w:rFonts w:ascii="Arial" w:eastAsia="Times New Roman" w:hAnsi="Arial" w:cs="Arial"/>
          <w:lang w:val="mk-MK" w:eastAsia="en-GB"/>
        </w:rPr>
      </w:pPr>
      <w:r>
        <w:rPr>
          <w:rFonts w:ascii="Arial" w:eastAsia="Times New Roman" w:hAnsi="Arial" w:cs="Arial"/>
          <w:lang w:val="mk-MK" w:eastAsia="en-GB"/>
        </w:rPr>
        <w:lastRenderedPageBreak/>
        <w:t>План за следење на реализацијата,</w:t>
      </w:r>
    </w:p>
    <w:p w:rsidR="00A0714F" w:rsidRDefault="002608D1">
      <w:pPr>
        <w:pStyle w:val="ListParagraph"/>
        <w:numPr>
          <w:ilvl w:val="0"/>
          <w:numId w:val="21"/>
        </w:numPr>
        <w:suppressAutoHyphens w:val="0"/>
        <w:spacing w:after="0"/>
        <w:jc w:val="both"/>
        <w:rPr>
          <w:rFonts w:ascii="Arial" w:eastAsia="Times New Roman" w:hAnsi="Arial" w:cs="Arial"/>
          <w:lang w:val="mk-MK" w:eastAsia="en-GB"/>
        </w:rPr>
      </w:pPr>
      <w:r>
        <w:rPr>
          <w:rFonts w:ascii="Arial" w:eastAsia="Times New Roman" w:hAnsi="Arial" w:cs="Arial"/>
          <w:lang w:val="mk-MK" w:eastAsia="en-GB"/>
        </w:rPr>
        <w:t>Локации за посета и разгледување,</w:t>
      </w:r>
    </w:p>
    <w:p w:rsidR="00A0714F" w:rsidRDefault="002608D1">
      <w:pPr>
        <w:pStyle w:val="ListParagraph"/>
        <w:numPr>
          <w:ilvl w:val="0"/>
          <w:numId w:val="21"/>
        </w:numPr>
        <w:suppressAutoHyphens w:val="0"/>
        <w:spacing w:after="0"/>
        <w:jc w:val="both"/>
        <w:rPr>
          <w:rFonts w:ascii="Arial" w:eastAsia="Times New Roman" w:hAnsi="Arial" w:cs="Arial"/>
          <w:lang w:val="mk-MK" w:eastAsia="en-GB"/>
        </w:rPr>
      </w:pPr>
      <w:r>
        <w:rPr>
          <w:rFonts w:ascii="Arial" w:eastAsia="Times New Roman" w:hAnsi="Arial" w:cs="Arial"/>
          <w:lang w:val="mk-MK" w:eastAsia="en-GB"/>
        </w:rPr>
        <w:t>Правци на патување,</w:t>
      </w:r>
    </w:p>
    <w:p w:rsidR="00A0714F" w:rsidRDefault="002608D1">
      <w:pPr>
        <w:pStyle w:val="ListParagraph"/>
        <w:numPr>
          <w:ilvl w:val="0"/>
          <w:numId w:val="21"/>
        </w:numPr>
        <w:suppressAutoHyphens w:val="0"/>
        <w:spacing w:after="0"/>
        <w:jc w:val="both"/>
        <w:rPr>
          <w:rFonts w:ascii="Arial" w:eastAsia="Times New Roman" w:hAnsi="Arial" w:cs="Arial"/>
          <w:lang w:val="mk-MK" w:eastAsia="en-GB"/>
        </w:rPr>
      </w:pPr>
      <w:r>
        <w:rPr>
          <w:rFonts w:ascii="Arial" w:eastAsia="Times New Roman" w:hAnsi="Arial" w:cs="Arial"/>
          <w:lang w:val="mk-MK" w:eastAsia="en-GB"/>
        </w:rPr>
        <w:t>Распоред на часови (за настава во природа),</w:t>
      </w:r>
    </w:p>
    <w:p w:rsidR="00A0714F" w:rsidRDefault="002608D1">
      <w:pPr>
        <w:pStyle w:val="ListParagraph"/>
        <w:numPr>
          <w:ilvl w:val="0"/>
          <w:numId w:val="21"/>
        </w:numPr>
        <w:suppressAutoHyphens w:val="0"/>
        <w:spacing w:after="0"/>
        <w:jc w:val="both"/>
        <w:rPr>
          <w:rFonts w:ascii="Arial" w:eastAsia="Times New Roman" w:hAnsi="Arial" w:cs="Arial"/>
          <w:lang w:val="mk-MK" w:eastAsia="en-GB"/>
        </w:rPr>
      </w:pPr>
      <w:r>
        <w:rPr>
          <w:rFonts w:ascii="Arial" w:eastAsia="Times New Roman" w:hAnsi="Arial" w:cs="Arial"/>
          <w:lang w:val="mk-MK" w:eastAsia="en-GB"/>
        </w:rPr>
        <w:t>Кодекс на однесување на учениците,</w:t>
      </w:r>
    </w:p>
    <w:p w:rsidR="00A0714F" w:rsidRDefault="002608D1">
      <w:pPr>
        <w:pStyle w:val="ListParagraph"/>
        <w:numPr>
          <w:ilvl w:val="0"/>
          <w:numId w:val="21"/>
        </w:numPr>
        <w:suppressAutoHyphens w:val="0"/>
        <w:spacing w:after="0"/>
        <w:jc w:val="both"/>
        <w:rPr>
          <w:rFonts w:ascii="Arial" w:eastAsia="Times New Roman" w:hAnsi="Arial" w:cs="Arial"/>
          <w:lang w:val="mk-MK" w:eastAsia="en-GB"/>
        </w:rPr>
      </w:pPr>
      <w:r>
        <w:rPr>
          <w:rFonts w:ascii="Arial" w:eastAsia="Times New Roman" w:hAnsi="Arial" w:cs="Arial"/>
          <w:lang w:val="mk-MK" w:eastAsia="en-GB"/>
        </w:rPr>
        <w:t xml:space="preserve">Техничка организација и </w:t>
      </w:r>
    </w:p>
    <w:p w:rsidR="00A0714F" w:rsidRDefault="002608D1">
      <w:pPr>
        <w:pStyle w:val="ListParagraph"/>
        <w:numPr>
          <w:ilvl w:val="0"/>
          <w:numId w:val="21"/>
        </w:numPr>
        <w:suppressAutoHyphens w:val="0"/>
        <w:spacing w:after="0"/>
        <w:jc w:val="both"/>
        <w:rPr>
          <w:rFonts w:ascii="Arial" w:eastAsia="Times New Roman" w:hAnsi="Arial" w:cs="Arial"/>
          <w:lang w:val="mk-MK" w:eastAsia="en-GB"/>
        </w:rPr>
      </w:pPr>
      <w:r>
        <w:rPr>
          <w:rFonts w:ascii="Arial" w:eastAsia="Times New Roman" w:hAnsi="Arial" w:cs="Arial"/>
          <w:lang w:val="mk-MK" w:eastAsia="en-GB"/>
        </w:rPr>
        <w:t>На</w:t>
      </w:r>
      <w:r>
        <w:rPr>
          <w:rFonts w:ascii="Arial" w:eastAsia="Times New Roman" w:hAnsi="Arial" w:cs="Arial"/>
          <w:lang w:val="mk-MK" w:eastAsia="en-GB"/>
        </w:rPr>
        <w:t>чин на финансирање</w:t>
      </w:r>
    </w:p>
    <w:p w:rsidR="00A0714F" w:rsidRDefault="00A0714F">
      <w:pPr>
        <w:pStyle w:val="ListParagraph"/>
        <w:suppressAutoHyphens w:val="0"/>
        <w:spacing w:after="0"/>
        <w:jc w:val="both"/>
        <w:rPr>
          <w:rFonts w:ascii="Arial" w:eastAsia="Times New Roman" w:hAnsi="Arial" w:cs="Arial"/>
          <w:lang w:val="mk-MK" w:eastAsia="en-GB"/>
        </w:rPr>
      </w:pPr>
    </w:p>
    <w:p w:rsidR="00A0714F" w:rsidRDefault="002608D1">
      <w:pPr>
        <w:suppressAutoHyphens w:val="0"/>
        <w:spacing w:after="0"/>
        <w:contextualSpacing/>
        <w:jc w:val="both"/>
        <w:rPr>
          <w:rFonts w:ascii="Arial" w:eastAsia="Times New Roman" w:hAnsi="Arial" w:cs="Arial"/>
          <w:b/>
          <w:bCs/>
          <w:color w:val="008000"/>
          <w:sz w:val="24"/>
          <w:szCs w:val="24"/>
          <w:lang w:val="ru-RU" w:eastAsia="en-GB"/>
        </w:rPr>
      </w:pPr>
      <w:r>
        <w:rPr>
          <w:rFonts w:ascii="Arial" w:eastAsia="Times New Roman" w:hAnsi="Arial" w:cs="Arial"/>
          <w:lang w:val="mk-MK" w:eastAsia="en-GB"/>
        </w:rPr>
        <w:t>За у</w:t>
      </w:r>
      <w:r>
        <w:rPr>
          <w:rFonts w:ascii="Arial" w:eastAsia="Times New Roman" w:hAnsi="Arial" w:cs="Arial"/>
          <w:lang w:val="en-GB" w:eastAsia="en-GB"/>
        </w:rPr>
        <w:t>чениците</w:t>
      </w:r>
      <w:r>
        <w:rPr>
          <w:rFonts w:ascii="Arial" w:eastAsia="Times New Roman" w:hAnsi="Arial" w:cs="Arial"/>
          <w:lang w:val="mk-MK" w:eastAsia="en-GB"/>
        </w:rPr>
        <w:t xml:space="preserve"> кои нема да учествуваат во екскурзијата, согласно Правилникот училиштето ќе организира настава.</w:t>
      </w:r>
    </w:p>
    <w:p w:rsidR="00A0714F" w:rsidRDefault="002608D1">
      <w:pPr>
        <w:suppressAutoHyphens w:val="0"/>
        <w:spacing w:after="0"/>
        <w:rPr>
          <w:rFonts w:ascii="Arial" w:eastAsia="Times New Roman" w:hAnsi="Arial" w:cs="Arial"/>
          <w:lang w:val="mk-MK" w:eastAsia="en-US"/>
        </w:rPr>
        <w:sectPr w:rsidR="00A0714F">
          <w:pgSz w:w="11906" w:h="16838"/>
          <w:pgMar w:top="1134" w:right="1440" w:bottom="1440" w:left="1440" w:header="709" w:footer="709" w:gutter="0"/>
          <w:cols w:space="708"/>
          <w:docGrid w:linePitch="360"/>
        </w:sectPr>
      </w:pPr>
      <w:r>
        <w:rPr>
          <w:rFonts w:ascii="Arial" w:eastAsia="Times New Roman" w:hAnsi="Arial" w:cs="Arial"/>
          <w:lang w:val="mk-MK" w:eastAsia="en-US"/>
        </w:rPr>
        <w:t>Подолу во Преглед е прикажан вкупниот број и видот на екскурзии и излети, одговорни наставници – реализатори, од</w:t>
      </w:r>
      <w:r>
        <w:rPr>
          <w:rFonts w:ascii="Arial" w:eastAsia="Times New Roman" w:hAnsi="Arial" w:cs="Arial"/>
          <w:lang w:val="mk-MK" w:eastAsia="en-US"/>
        </w:rPr>
        <w:t>деление со кое ќе се изведе екскурзијата и излетот, методи и постапки и очекувани исходи и ефекти.</w:t>
      </w:r>
    </w:p>
    <w:p w:rsidR="00A0714F" w:rsidRDefault="002608D1">
      <w:pPr>
        <w:suppressAutoHyphens w:val="0"/>
        <w:spacing w:before="162" w:after="0" w:line="240" w:lineRule="auto"/>
        <w:ind w:left="90" w:right="8" w:hanging="90"/>
        <w:jc w:val="center"/>
        <w:rPr>
          <w:rFonts w:ascii="Arial" w:eastAsia="Times New Roman" w:hAnsi="Arial" w:cs="Arial"/>
          <w:b/>
          <w:sz w:val="20"/>
          <w:szCs w:val="20"/>
          <w:lang w:val="mk-MK" w:eastAsia="en-US"/>
        </w:rPr>
      </w:pPr>
      <w:r>
        <w:rPr>
          <w:rFonts w:ascii="Arial" w:eastAsia="Times New Roman" w:hAnsi="Arial" w:cs="Arial"/>
          <w:b/>
          <w:sz w:val="20"/>
          <w:szCs w:val="20"/>
          <w:lang w:val="mk-MK" w:eastAsia="en-US"/>
        </w:rPr>
        <w:lastRenderedPageBreak/>
        <w:t>ПРЕГЛЕД НА ЕКСКУРЗИИ, ИЗЛЕТИ И ДРУГИ ВОНУЧИЛИШНИ АКТИВНОСТИ НА УЧЕНИЦИТЕ ОД ООУ,,РИСТО ШУКЛЕВ“ НЕГОРЦИ</w:t>
      </w:r>
    </w:p>
    <w:p w:rsidR="00A0714F" w:rsidRDefault="002608D1">
      <w:pPr>
        <w:widowControl w:val="0"/>
        <w:suppressAutoHyphens w:val="0"/>
        <w:autoSpaceDE w:val="0"/>
        <w:autoSpaceDN w:val="0"/>
        <w:spacing w:after="7" w:line="251" w:lineRule="exact"/>
        <w:ind w:left="90" w:right="129" w:hanging="90"/>
        <w:jc w:val="center"/>
        <w:outlineLvl w:val="4"/>
        <w:rPr>
          <w:rFonts w:ascii="Arial" w:eastAsia="Arial" w:hAnsi="Arial" w:cs="Arial"/>
          <w:b/>
          <w:bCs/>
          <w:sz w:val="20"/>
          <w:szCs w:val="20"/>
          <w:lang w:val="mk-MK" w:eastAsia="en-US"/>
        </w:rPr>
      </w:pPr>
      <w:r>
        <w:rPr>
          <w:rFonts w:ascii="Arial" w:eastAsia="Arial" w:hAnsi="Arial" w:cs="Arial"/>
          <w:b/>
          <w:bCs/>
          <w:sz w:val="20"/>
          <w:szCs w:val="20"/>
          <w:lang w:val="mk-MK" w:eastAsia="en-US"/>
        </w:rPr>
        <w:t>Во учебната 2025/26 година</w:t>
      </w:r>
    </w:p>
    <w:tbl>
      <w:tblPr>
        <w:tblpPr w:leftFromText="180" w:rightFromText="180" w:vertAnchor="text" w:horzAnchor="margin" w:tblpX="10" w:tblpY="24"/>
        <w:tblW w:w="143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547"/>
        <w:gridCol w:w="1286"/>
        <w:gridCol w:w="1984"/>
        <w:gridCol w:w="1559"/>
        <w:gridCol w:w="7015"/>
      </w:tblGrid>
      <w:tr w:rsidR="00A0714F">
        <w:trPr>
          <w:trHeight w:val="757"/>
        </w:trPr>
        <w:tc>
          <w:tcPr>
            <w:tcW w:w="2547" w:type="dxa"/>
            <w:tcBorders>
              <w:top w:val="single" w:sz="4" w:space="0" w:color="000000"/>
              <w:left w:val="single" w:sz="4" w:space="0" w:color="000000"/>
              <w:bottom w:val="single" w:sz="4" w:space="0" w:color="000000"/>
              <w:right w:val="single" w:sz="4" w:space="0" w:color="000000"/>
            </w:tcBorders>
          </w:tcPr>
          <w:p w:rsidR="00A0714F" w:rsidRDefault="002608D1">
            <w:pPr>
              <w:widowControl w:val="0"/>
              <w:suppressAutoHyphens w:val="0"/>
              <w:autoSpaceDE w:val="0"/>
              <w:autoSpaceDN w:val="0"/>
              <w:spacing w:after="0"/>
              <w:ind w:left="90"/>
              <w:rPr>
                <w:rFonts w:ascii="Times New Roman" w:eastAsia="Tahoma" w:hAnsi="Times New Roman" w:cs="Times New Roman"/>
                <w:b/>
                <w:sz w:val="18"/>
                <w:szCs w:val="18"/>
                <w:lang w:val="mk-MK" w:eastAsia="en-US"/>
              </w:rPr>
            </w:pPr>
            <w:r>
              <w:rPr>
                <w:rFonts w:ascii="Times New Roman" w:eastAsia="Tahoma" w:hAnsi="Times New Roman" w:cs="Times New Roman"/>
                <w:b/>
                <w:sz w:val="18"/>
                <w:szCs w:val="18"/>
                <w:lang w:val="mk-MK" w:eastAsia="en-US"/>
              </w:rPr>
              <w:t xml:space="preserve">Планирана програмска </w:t>
            </w:r>
            <w:r>
              <w:rPr>
                <w:rFonts w:ascii="Times New Roman" w:eastAsia="Tahoma" w:hAnsi="Times New Roman" w:cs="Times New Roman"/>
                <w:b/>
                <w:sz w:val="18"/>
                <w:szCs w:val="18"/>
                <w:lang w:val="mk-MK" w:eastAsia="en-US"/>
              </w:rPr>
              <w:t>активност/ тип</w:t>
            </w:r>
          </w:p>
        </w:tc>
        <w:tc>
          <w:tcPr>
            <w:tcW w:w="1286" w:type="dxa"/>
            <w:tcBorders>
              <w:top w:val="single" w:sz="4" w:space="0" w:color="000000"/>
              <w:left w:val="single" w:sz="4" w:space="0" w:color="000000"/>
              <w:bottom w:val="single" w:sz="4" w:space="0" w:color="000000"/>
              <w:right w:val="single" w:sz="4" w:space="0" w:color="000000"/>
            </w:tcBorders>
          </w:tcPr>
          <w:p w:rsidR="00A0714F" w:rsidRDefault="002608D1">
            <w:pPr>
              <w:widowControl w:val="0"/>
              <w:suppressAutoHyphens w:val="0"/>
              <w:autoSpaceDE w:val="0"/>
              <w:autoSpaceDN w:val="0"/>
              <w:spacing w:after="0"/>
              <w:ind w:left="90"/>
              <w:jc w:val="both"/>
              <w:rPr>
                <w:rFonts w:ascii="Times New Roman" w:eastAsia="Tahoma" w:hAnsi="Times New Roman" w:cs="Times New Roman"/>
                <w:b/>
                <w:sz w:val="18"/>
                <w:szCs w:val="18"/>
                <w:lang w:val="mk-MK" w:eastAsia="en-US"/>
              </w:rPr>
            </w:pPr>
            <w:r>
              <w:rPr>
                <w:rFonts w:ascii="Times New Roman" w:eastAsia="Tahoma" w:hAnsi="Times New Roman" w:cs="Times New Roman"/>
                <w:b/>
                <w:sz w:val="18"/>
                <w:szCs w:val="18"/>
                <w:lang w:val="mk-MK" w:eastAsia="en-US"/>
              </w:rPr>
              <w:t>Време на реали-зација</w:t>
            </w:r>
          </w:p>
        </w:tc>
        <w:tc>
          <w:tcPr>
            <w:tcW w:w="1984" w:type="dxa"/>
            <w:tcBorders>
              <w:top w:val="single" w:sz="4" w:space="0" w:color="000000"/>
              <w:left w:val="single" w:sz="4" w:space="0" w:color="000000"/>
              <w:bottom w:val="single" w:sz="4" w:space="0" w:color="000000"/>
              <w:right w:val="single" w:sz="4" w:space="0" w:color="000000"/>
            </w:tcBorders>
          </w:tcPr>
          <w:p w:rsidR="00A0714F" w:rsidRDefault="00A0714F">
            <w:pPr>
              <w:widowControl w:val="0"/>
              <w:suppressAutoHyphens w:val="0"/>
              <w:autoSpaceDE w:val="0"/>
              <w:autoSpaceDN w:val="0"/>
              <w:spacing w:before="5" w:after="0"/>
              <w:ind w:left="90" w:firstLine="57"/>
              <w:jc w:val="both"/>
              <w:rPr>
                <w:rFonts w:ascii="Times New Roman" w:eastAsia="Tahoma" w:hAnsi="Times New Roman" w:cs="Times New Roman"/>
                <w:b/>
                <w:sz w:val="18"/>
                <w:szCs w:val="18"/>
                <w:lang w:val="mk-MK" w:eastAsia="en-US"/>
              </w:rPr>
            </w:pPr>
          </w:p>
          <w:p w:rsidR="00A0714F" w:rsidRDefault="002608D1">
            <w:pPr>
              <w:widowControl w:val="0"/>
              <w:suppressAutoHyphens w:val="0"/>
              <w:autoSpaceDE w:val="0"/>
              <w:autoSpaceDN w:val="0"/>
              <w:spacing w:after="0"/>
              <w:ind w:left="90" w:firstLine="57"/>
              <w:jc w:val="both"/>
              <w:rPr>
                <w:rFonts w:ascii="Times New Roman" w:eastAsia="Tahoma" w:hAnsi="Times New Roman" w:cs="Times New Roman"/>
                <w:b/>
                <w:sz w:val="18"/>
                <w:szCs w:val="18"/>
                <w:lang w:val="mk-MK" w:eastAsia="en-US"/>
              </w:rPr>
            </w:pPr>
            <w:r>
              <w:rPr>
                <w:rFonts w:ascii="Times New Roman" w:eastAsia="Tahoma" w:hAnsi="Times New Roman" w:cs="Times New Roman"/>
                <w:b/>
                <w:sz w:val="18"/>
                <w:szCs w:val="18"/>
                <w:lang w:val="mk-MK" w:eastAsia="en-US"/>
              </w:rPr>
              <w:t>Реализатори</w:t>
            </w:r>
          </w:p>
        </w:tc>
        <w:tc>
          <w:tcPr>
            <w:tcW w:w="1559" w:type="dxa"/>
            <w:tcBorders>
              <w:top w:val="single" w:sz="4" w:space="0" w:color="000000"/>
              <w:left w:val="single" w:sz="4" w:space="0" w:color="000000"/>
              <w:bottom w:val="single" w:sz="4" w:space="0" w:color="000000"/>
              <w:right w:val="single" w:sz="4" w:space="0" w:color="000000"/>
            </w:tcBorders>
          </w:tcPr>
          <w:p w:rsidR="00A0714F" w:rsidRDefault="002608D1">
            <w:pPr>
              <w:widowControl w:val="0"/>
              <w:tabs>
                <w:tab w:val="left" w:pos="1598"/>
              </w:tabs>
              <w:suppressAutoHyphens w:val="0"/>
              <w:autoSpaceDE w:val="0"/>
              <w:autoSpaceDN w:val="0"/>
              <w:spacing w:after="0"/>
              <w:ind w:left="39" w:firstLine="18"/>
              <w:rPr>
                <w:rFonts w:ascii="Times New Roman" w:eastAsia="Tahoma" w:hAnsi="Times New Roman" w:cs="Times New Roman"/>
                <w:b/>
                <w:sz w:val="18"/>
                <w:szCs w:val="18"/>
                <w:lang w:val="mk-MK" w:eastAsia="en-US"/>
              </w:rPr>
            </w:pPr>
            <w:r>
              <w:rPr>
                <w:rFonts w:ascii="Times New Roman" w:eastAsia="Tahoma" w:hAnsi="Times New Roman" w:cs="Times New Roman"/>
                <w:b/>
                <w:sz w:val="18"/>
                <w:szCs w:val="18"/>
                <w:lang w:val="mk-MK" w:eastAsia="en-US"/>
              </w:rPr>
              <w:t>Методи и постапки за</w:t>
            </w:r>
          </w:p>
          <w:p w:rsidR="00A0714F" w:rsidRDefault="002608D1">
            <w:pPr>
              <w:widowControl w:val="0"/>
              <w:suppressAutoHyphens w:val="0"/>
              <w:autoSpaceDE w:val="0"/>
              <w:autoSpaceDN w:val="0"/>
              <w:spacing w:after="0" w:line="237" w:lineRule="exact"/>
              <w:ind w:left="39" w:firstLine="39"/>
              <w:rPr>
                <w:rFonts w:ascii="Times New Roman" w:eastAsia="Tahoma" w:hAnsi="Times New Roman" w:cs="Times New Roman"/>
                <w:b/>
                <w:sz w:val="18"/>
                <w:szCs w:val="18"/>
                <w:lang w:val="mk-MK" w:eastAsia="en-US"/>
              </w:rPr>
            </w:pPr>
            <w:r>
              <w:rPr>
                <w:rFonts w:ascii="Times New Roman" w:eastAsia="Tahoma" w:hAnsi="Times New Roman" w:cs="Times New Roman"/>
                <w:b/>
                <w:sz w:val="18"/>
                <w:szCs w:val="18"/>
                <w:lang w:val="mk-MK" w:eastAsia="en-US"/>
              </w:rPr>
              <w:t>Реализација</w:t>
            </w:r>
          </w:p>
        </w:tc>
        <w:tc>
          <w:tcPr>
            <w:tcW w:w="7015" w:type="dxa"/>
            <w:tcBorders>
              <w:top w:val="single" w:sz="4" w:space="0" w:color="000000"/>
              <w:left w:val="single" w:sz="4" w:space="0" w:color="000000"/>
              <w:bottom w:val="single" w:sz="4" w:space="0" w:color="000000"/>
              <w:right w:val="single" w:sz="4" w:space="0" w:color="000000"/>
            </w:tcBorders>
          </w:tcPr>
          <w:p w:rsidR="00A0714F" w:rsidRDefault="002608D1">
            <w:pPr>
              <w:widowControl w:val="0"/>
              <w:suppressAutoHyphens w:val="0"/>
              <w:autoSpaceDE w:val="0"/>
              <w:autoSpaceDN w:val="0"/>
              <w:spacing w:after="0" w:line="248" w:lineRule="exact"/>
              <w:ind w:left="90" w:firstLine="57"/>
              <w:jc w:val="both"/>
              <w:rPr>
                <w:rFonts w:ascii="Times New Roman" w:eastAsia="Tahoma" w:hAnsi="Times New Roman" w:cs="Times New Roman"/>
                <w:b/>
                <w:sz w:val="18"/>
                <w:szCs w:val="18"/>
                <w:lang w:val="mk-MK" w:eastAsia="en-US"/>
              </w:rPr>
            </w:pPr>
            <w:r>
              <w:rPr>
                <w:rFonts w:ascii="Times New Roman" w:eastAsia="Tahoma" w:hAnsi="Times New Roman" w:cs="Times New Roman"/>
                <w:b/>
                <w:sz w:val="18"/>
                <w:szCs w:val="18"/>
                <w:lang w:val="mk-MK" w:eastAsia="en-US"/>
              </w:rPr>
              <w:t>Очекувани исходи и ефекти</w:t>
            </w:r>
          </w:p>
        </w:tc>
      </w:tr>
      <w:tr w:rsidR="00A0714F">
        <w:trPr>
          <w:trHeight w:val="1069"/>
        </w:trPr>
        <w:tc>
          <w:tcPr>
            <w:tcW w:w="2547" w:type="dxa"/>
            <w:tcBorders>
              <w:top w:val="single" w:sz="4" w:space="0" w:color="000000"/>
              <w:left w:val="single" w:sz="4" w:space="0" w:color="000000"/>
              <w:bottom w:val="single" w:sz="4" w:space="0" w:color="auto"/>
              <w:right w:val="single" w:sz="4" w:space="0" w:color="000000"/>
            </w:tcBorders>
          </w:tcPr>
          <w:p w:rsidR="00A0714F" w:rsidRDefault="002608D1">
            <w:pPr>
              <w:widowControl w:val="0"/>
              <w:tabs>
                <w:tab w:val="left" w:pos="147"/>
              </w:tabs>
              <w:suppressAutoHyphens w:val="0"/>
              <w:autoSpaceDE w:val="0"/>
              <w:autoSpaceDN w:val="0"/>
              <w:spacing w:after="0" w:line="228" w:lineRule="auto"/>
              <w:ind w:left="147"/>
              <w:rPr>
                <w:rFonts w:ascii="Times New Roman" w:eastAsia="Tahoma" w:hAnsi="Times New Roman" w:cs="Times New Roman"/>
                <w:sz w:val="20"/>
                <w:szCs w:val="20"/>
                <w:lang w:val="mk-MK" w:eastAsia="en-US"/>
              </w:rPr>
            </w:pPr>
            <w:r>
              <w:rPr>
                <w:rFonts w:ascii="Times New Roman" w:eastAsia="Tahoma" w:hAnsi="Times New Roman" w:cs="Times New Roman"/>
                <w:sz w:val="20"/>
                <w:szCs w:val="20"/>
                <w:lang w:val="mk-MK" w:eastAsia="en-US"/>
              </w:rPr>
              <w:t xml:space="preserve"> 1.Еднодневен излет (есенски и пролетен) со учениците од I-IX oдд.      (релација: Негорци-Гевгелија-Вардарски рид-Негорци);</w:t>
            </w:r>
          </w:p>
          <w:p w:rsidR="00A0714F" w:rsidRDefault="00A0714F">
            <w:pPr>
              <w:widowControl w:val="0"/>
              <w:suppressAutoHyphens w:val="0"/>
              <w:autoSpaceDE w:val="0"/>
              <w:autoSpaceDN w:val="0"/>
              <w:spacing w:after="0" w:line="228" w:lineRule="auto"/>
              <w:ind w:right="463"/>
              <w:rPr>
                <w:rFonts w:ascii="Times New Roman" w:eastAsia="Tahoma" w:hAnsi="Times New Roman" w:cs="Times New Roman"/>
                <w:sz w:val="20"/>
                <w:szCs w:val="20"/>
                <w:lang w:val="mk-MK" w:eastAsia="en-US"/>
              </w:rPr>
            </w:pPr>
          </w:p>
        </w:tc>
        <w:tc>
          <w:tcPr>
            <w:tcW w:w="1286" w:type="dxa"/>
            <w:tcBorders>
              <w:top w:val="single" w:sz="4" w:space="0" w:color="000000"/>
              <w:left w:val="single" w:sz="4" w:space="0" w:color="000000"/>
              <w:bottom w:val="single" w:sz="4" w:space="0" w:color="auto"/>
              <w:right w:val="single" w:sz="4" w:space="0" w:color="000000"/>
            </w:tcBorders>
          </w:tcPr>
          <w:p w:rsidR="00A0714F" w:rsidRDefault="002608D1">
            <w:pPr>
              <w:widowControl w:val="0"/>
              <w:suppressAutoHyphens w:val="0"/>
              <w:autoSpaceDE w:val="0"/>
              <w:autoSpaceDN w:val="0"/>
              <w:spacing w:after="0" w:line="249" w:lineRule="exact"/>
              <w:ind w:left="90" w:hanging="105"/>
              <w:rPr>
                <w:rFonts w:ascii="Times New Roman" w:eastAsia="Tahoma" w:hAnsi="Times New Roman" w:cs="Times New Roman"/>
                <w:sz w:val="20"/>
                <w:szCs w:val="20"/>
                <w:lang w:val="mk-MK" w:eastAsia="en-US"/>
              </w:rPr>
            </w:pPr>
            <w:r>
              <w:rPr>
                <w:rFonts w:ascii="Times New Roman" w:eastAsia="Tahoma" w:hAnsi="Times New Roman" w:cs="Times New Roman"/>
                <w:sz w:val="20"/>
                <w:szCs w:val="20"/>
                <w:lang w:val="mk-MK" w:eastAsia="en-US"/>
              </w:rPr>
              <w:t>Септември 2025</w:t>
            </w:r>
          </w:p>
          <w:p w:rsidR="00A0714F" w:rsidRDefault="002608D1">
            <w:pPr>
              <w:widowControl w:val="0"/>
              <w:autoSpaceDE w:val="0"/>
              <w:autoSpaceDN w:val="0"/>
              <w:spacing w:after="0" w:line="249" w:lineRule="exact"/>
              <w:ind w:left="90" w:hanging="105"/>
              <w:rPr>
                <w:rFonts w:ascii="Times New Roman" w:eastAsia="Tahoma" w:hAnsi="Times New Roman" w:cs="Times New Roman"/>
                <w:sz w:val="20"/>
                <w:szCs w:val="20"/>
                <w:lang w:val="mk-MK" w:eastAsia="en-US"/>
              </w:rPr>
            </w:pPr>
            <w:r>
              <w:rPr>
                <w:rFonts w:ascii="Times New Roman" w:eastAsia="Tahoma" w:hAnsi="Times New Roman" w:cs="Times New Roman"/>
                <w:sz w:val="20"/>
                <w:szCs w:val="20"/>
                <w:lang w:val="mk-MK" w:eastAsia="en-US"/>
              </w:rPr>
              <w:t xml:space="preserve">Март </w:t>
            </w:r>
            <w:r>
              <w:rPr>
                <w:rFonts w:ascii="Times New Roman" w:eastAsia="Tahoma" w:hAnsi="Times New Roman" w:cs="Times New Roman"/>
                <w:sz w:val="20"/>
                <w:szCs w:val="20"/>
                <w:lang w:val="mk-MK" w:eastAsia="en-US"/>
              </w:rPr>
              <w:t>2026г.</w:t>
            </w:r>
          </w:p>
        </w:tc>
        <w:tc>
          <w:tcPr>
            <w:tcW w:w="1984" w:type="dxa"/>
            <w:tcBorders>
              <w:top w:val="single" w:sz="4" w:space="0" w:color="000000"/>
              <w:left w:val="single" w:sz="4" w:space="0" w:color="000000"/>
              <w:bottom w:val="single" w:sz="4" w:space="0" w:color="auto"/>
              <w:right w:val="single" w:sz="4" w:space="0" w:color="000000"/>
            </w:tcBorders>
          </w:tcPr>
          <w:p w:rsidR="00A0714F" w:rsidRDefault="00A0714F">
            <w:pPr>
              <w:widowControl w:val="0"/>
              <w:suppressAutoHyphens w:val="0"/>
              <w:autoSpaceDE w:val="0"/>
              <w:autoSpaceDN w:val="0"/>
              <w:spacing w:after="0" w:line="228" w:lineRule="auto"/>
              <w:ind w:left="90" w:right="208" w:hanging="90"/>
              <w:rPr>
                <w:rFonts w:ascii="Times New Roman" w:eastAsia="Tahoma" w:hAnsi="Times New Roman" w:cs="Times New Roman"/>
                <w:sz w:val="20"/>
                <w:szCs w:val="20"/>
                <w:lang w:val="mk-MK" w:eastAsia="en-US"/>
              </w:rPr>
            </w:pPr>
          </w:p>
          <w:p w:rsidR="00A0714F" w:rsidRDefault="002608D1">
            <w:pPr>
              <w:widowControl w:val="0"/>
              <w:suppressAutoHyphens w:val="0"/>
              <w:autoSpaceDE w:val="0"/>
              <w:autoSpaceDN w:val="0"/>
              <w:spacing w:after="0" w:line="228" w:lineRule="auto"/>
              <w:ind w:right="208"/>
              <w:rPr>
                <w:rFonts w:ascii="Times New Roman" w:eastAsia="Tahoma" w:hAnsi="Times New Roman" w:cs="Times New Roman"/>
                <w:sz w:val="20"/>
                <w:szCs w:val="20"/>
                <w:lang w:val="mk-MK" w:eastAsia="en-US"/>
              </w:rPr>
            </w:pPr>
            <w:r>
              <w:rPr>
                <w:rFonts w:ascii="Times New Roman" w:eastAsia="Tahoma" w:hAnsi="Times New Roman" w:cs="Times New Roman"/>
                <w:sz w:val="20"/>
                <w:szCs w:val="20"/>
                <w:lang w:val="mk-MK" w:eastAsia="en-US"/>
              </w:rPr>
              <w:t xml:space="preserve">Одд.раководители и ученици од </w:t>
            </w:r>
            <w:r>
              <w:rPr>
                <w:rFonts w:ascii="Times New Roman" w:eastAsia="Tahoma" w:hAnsi="Times New Roman" w:cs="Times New Roman"/>
                <w:sz w:val="20"/>
                <w:szCs w:val="20"/>
                <w:lang w:eastAsia="en-US"/>
              </w:rPr>
              <w:t>I-</w:t>
            </w:r>
            <w:r>
              <w:rPr>
                <w:rFonts w:ascii="Times New Roman" w:eastAsia="Tahoma" w:hAnsi="Times New Roman" w:cs="Times New Roman"/>
                <w:sz w:val="20"/>
                <w:szCs w:val="20"/>
                <w:lang w:val="mk-MK" w:eastAsia="en-US"/>
              </w:rPr>
              <w:t>IXодд,</w:t>
            </w:r>
          </w:p>
          <w:p w:rsidR="00A0714F" w:rsidRDefault="00A0714F">
            <w:pPr>
              <w:widowControl w:val="0"/>
              <w:suppressAutoHyphens w:val="0"/>
              <w:autoSpaceDE w:val="0"/>
              <w:autoSpaceDN w:val="0"/>
              <w:spacing w:after="0" w:line="228" w:lineRule="auto"/>
              <w:ind w:left="90" w:right="208" w:hanging="90"/>
              <w:rPr>
                <w:rFonts w:ascii="Times New Roman" w:eastAsia="Tahoma" w:hAnsi="Times New Roman" w:cs="Times New Roman"/>
                <w:sz w:val="20"/>
                <w:szCs w:val="20"/>
                <w:lang w:val="mk-MK" w:eastAsia="en-US"/>
              </w:rPr>
            </w:pPr>
          </w:p>
          <w:p w:rsidR="00A0714F" w:rsidRDefault="00A0714F">
            <w:pPr>
              <w:widowControl w:val="0"/>
              <w:suppressAutoHyphens w:val="0"/>
              <w:autoSpaceDE w:val="0"/>
              <w:autoSpaceDN w:val="0"/>
              <w:spacing w:after="0" w:line="228" w:lineRule="auto"/>
              <w:ind w:left="90" w:right="208" w:hanging="90"/>
              <w:rPr>
                <w:rFonts w:ascii="Times New Roman" w:eastAsia="Tahoma" w:hAnsi="Times New Roman" w:cs="Times New Roman"/>
                <w:sz w:val="20"/>
                <w:szCs w:val="20"/>
                <w:lang w:val="mk-MK" w:eastAsia="en-US"/>
              </w:rPr>
            </w:pPr>
          </w:p>
          <w:p w:rsidR="00A0714F" w:rsidRDefault="00A0714F">
            <w:pPr>
              <w:widowControl w:val="0"/>
              <w:suppressAutoHyphens w:val="0"/>
              <w:autoSpaceDE w:val="0"/>
              <w:autoSpaceDN w:val="0"/>
              <w:spacing w:after="0" w:line="228" w:lineRule="auto"/>
              <w:ind w:left="90" w:right="208" w:hanging="90"/>
              <w:rPr>
                <w:rFonts w:ascii="Times New Roman" w:eastAsia="Tahoma" w:hAnsi="Times New Roman" w:cs="Times New Roman"/>
                <w:sz w:val="20"/>
                <w:szCs w:val="20"/>
                <w:lang w:val="mk-MK" w:eastAsia="en-US"/>
              </w:rPr>
            </w:pPr>
          </w:p>
          <w:p w:rsidR="00A0714F" w:rsidRDefault="00A0714F">
            <w:pPr>
              <w:widowControl w:val="0"/>
              <w:suppressAutoHyphens w:val="0"/>
              <w:autoSpaceDE w:val="0"/>
              <w:autoSpaceDN w:val="0"/>
              <w:spacing w:after="0" w:line="228" w:lineRule="auto"/>
              <w:ind w:left="90" w:right="208" w:hanging="90"/>
              <w:rPr>
                <w:rFonts w:ascii="Times New Roman" w:eastAsia="Tahoma" w:hAnsi="Times New Roman" w:cs="Times New Roman"/>
                <w:sz w:val="20"/>
                <w:szCs w:val="20"/>
                <w:lang w:val="mk-MK" w:eastAsia="en-US"/>
              </w:rPr>
            </w:pPr>
          </w:p>
        </w:tc>
        <w:tc>
          <w:tcPr>
            <w:tcW w:w="1559" w:type="dxa"/>
            <w:tcBorders>
              <w:top w:val="single" w:sz="4" w:space="0" w:color="000000"/>
              <w:left w:val="single" w:sz="4" w:space="0" w:color="000000"/>
              <w:bottom w:val="single" w:sz="4" w:space="0" w:color="auto"/>
              <w:right w:val="single" w:sz="4" w:space="0" w:color="000000"/>
            </w:tcBorders>
          </w:tcPr>
          <w:p w:rsidR="00A0714F" w:rsidRDefault="002608D1">
            <w:pPr>
              <w:widowControl w:val="0"/>
              <w:suppressAutoHyphens w:val="0"/>
              <w:autoSpaceDE w:val="0"/>
              <w:autoSpaceDN w:val="0"/>
              <w:spacing w:after="0" w:line="228" w:lineRule="auto"/>
              <w:ind w:left="39"/>
              <w:rPr>
                <w:rFonts w:ascii="Times New Roman" w:eastAsia="Tahoma" w:hAnsi="Times New Roman" w:cs="Times New Roman"/>
                <w:sz w:val="20"/>
                <w:szCs w:val="20"/>
                <w:lang w:val="mk-MK" w:eastAsia="en-US"/>
              </w:rPr>
            </w:pPr>
            <w:r>
              <w:rPr>
                <w:rFonts w:ascii="Times New Roman" w:eastAsia="Tahoma" w:hAnsi="Times New Roman" w:cs="Times New Roman"/>
                <w:w w:val="105"/>
                <w:sz w:val="20"/>
                <w:szCs w:val="20"/>
                <w:lang w:val="mk-MK" w:eastAsia="en-US"/>
              </w:rPr>
              <w:t xml:space="preserve">Разговор, </w:t>
            </w:r>
            <w:r>
              <w:rPr>
                <w:rFonts w:ascii="Times New Roman" w:eastAsia="Tahoma" w:hAnsi="Times New Roman" w:cs="Times New Roman"/>
                <w:sz w:val="20"/>
                <w:szCs w:val="20"/>
                <w:lang w:val="mk-MK" w:eastAsia="en-US"/>
              </w:rPr>
              <w:t>набљудувањ</w:t>
            </w:r>
            <w:r>
              <w:rPr>
                <w:rFonts w:ascii="Times New Roman" w:eastAsia="Tahoma" w:hAnsi="Times New Roman" w:cs="Times New Roman"/>
                <w:sz w:val="20"/>
                <w:szCs w:val="20"/>
                <w:lang w:eastAsia="en-US"/>
              </w:rPr>
              <w:t>e</w:t>
            </w:r>
          </w:p>
          <w:p w:rsidR="00A0714F" w:rsidRDefault="00A0714F">
            <w:pPr>
              <w:widowControl w:val="0"/>
              <w:suppressAutoHyphens w:val="0"/>
              <w:autoSpaceDE w:val="0"/>
              <w:autoSpaceDN w:val="0"/>
              <w:spacing w:after="0" w:line="228" w:lineRule="auto"/>
              <w:ind w:left="39"/>
              <w:rPr>
                <w:rFonts w:ascii="Times New Roman" w:eastAsia="Tahoma" w:hAnsi="Times New Roman" w:cs="Times New Roman"/>
                <w:sz w:val="20"/>
                <w:szCs w:val="20"/>
                <w:lang w:val="mk-MK" w:eastAsia="en-US"/>
              </w:rPr>
            </w:pPr>
          </w:p>
          <w:p w:rsidR="00A0714F" w:rsidRDefault="00A0714F">
            <w:pPr>
              <w:widowControl w:val="0"/>
              <w:suppressAutoHyphens w:val="0"/>
              <w:autoSpaceDE w:val="0"/>
              <w:autoSpaceDN w:val="0"/>
              <w:spacing w:after="0" w:line="228" w:lineRule="auto"/>
              <w:ind w:left="39"/>
              <w:rPr>
                <w:rFonts w:ascii="Times New Roman" w:eastAsia="Tahoma" w:hAnsi="Times New Roman" w:cs="Times New Roman"/>
                <w:sz w:val="20"/>
                <w:szCs w:val="20"/>
                <w:lang w:val="mk-MK" w:eastAsia="en-US"/>
              </w:rPr>
            </w:pPr>
          </w:p>
          <w:p w:rsidR="00A0714F" w:rsidRDefault="00A0714F">
            <w:pPr>
              <w:widowControl w:val="0"/>
              <w:suppressAutoHyphens w:val="0"/>
              <w:autoSpaceDE w:val="0"/>
              <w:autoSpaceDN w:val="0"/>
              <w:spacing w:after="0" w:line="228" w:lineRule="auto"/>
              <w:ind w:left="39"/>
              <w:rPr>
                <w:rFonts w:ascii="Times New Roman" w:eastAsia="Tahoma" w:hAnsi="Times New Roman" w:cs="Times New Roman"/>
                <w:sz w:val="20"/>
                <w:szCs w:val="20"/>
                <w:lang w:val="mk-MK" w:eastAsia="en-US"/>
              </w:rPr>
            </w:pPr>
          </w:p>
          <w:p w:rsidR="00A0714F" w:rsidRDefault="00A0714F">
            <w:pPr>
              <w:widowControl w:val="0"/>
              <w:suppressAutoHyphens w:val="0"/>
              <w:autoSpaceDE w:val="0"/>
              <w:autoSpaceDN w:val="0"/>
              <w:spacing w:after="0" w:line="228" w:lineRule="auto"/>
              <w:ind w:left="39"/>
              <w:rPr>
                <w:rFonts w:ascii="Times New Roman" w:eastAsia="Tahoma" w:hAnsi="Times New Roman" w:cs="Times New Roman"/>
                <w:sz w:val="20"/>
                <w:szCs w:val="20"/>
                <w:lang w:val="mk-MK" w:eastAsia="en-US"/>
              </w:rPr>
            </w:pPr>
          </w:p>
        </w:tc>
        <w:tc>
          <w:tcPr>
            <w:tcW w:w="7015" w:type="dxa"/>
            <w:tcBorders>
              <w:top w:val="single" w:sz="4" w:space="0" w:color="000000"/>
              <w:left w:val="single" w:sz="4" w:space="0" w:color="000000"/>
              <w:bottom w:val="single" w:sz="4" w:space="0" w:color="auto"/>
              <w:right w:val="single" w:sz="4" w:space="0" w:color="000000"/>
            </w:tcBorders>
          </w:tcPr>
          <w:p w:rsidR="00A0714F" w:rsidRDefault="002608D1">
            <w:pPr>
              <w:widowControl w:val="0"/>
              <w:suppressAutoHyphens w:val="0"/>
              <w:autoSpaceDE w:val="0"/>
              <w:autoSpaceDN w:val="0"/>
              <w:spacing w:after="0" w:line="244" w:lineRule="exact"/>
              <w:ind w:left="120"/>
              <w:rPr>
                <w:rFonts w:ascii="Times New Roman" w:eastAsia="Tahoma" w:hAnsi="Times New Roman" w:cs="Times New Roman"/>
                <w:sz w:val="20"/>
                <w:szCs w:val="20"/>
                <w:lang w:val="mk-MK" w:eastAsia="en-US"/>
              </w:rPr>
            </w:pPr>
            <w:r>
              <w:rPr>
                <w:rFonts w:ascii="Times New Roman" w:eastAsia="Tahoma" w:hAnsi="Times New Roman" w:cs="Times New Roman"/>
                <w:sz w:val="20"/>
                <w:szCs w:val="20"/>
                <w:lang w:val="mk-MK" w:eastAsia="en-US"/>
              </w:rPr>
              <w:t>Проширени знаења за историското минато на Гевгелија и античкиот град Гординија лоциран на Вардарски Рид, правилен однос за зачувување на културните и историски богатства, развиена</w:t>
            </w:r>
            <w:r>
              <w:rPr>
                <w:rFonts w:ascii="Times New Roman" w:eastAsia="Tahoma" w:hAnsi="Times New Roman" w:cs="Times New Roman"/>
                <w:sz w:val="20"/>
                <w:szCs w:val="20"/>
                <w:lang w:val="mk-MK" w:eastAsia="en-US"/>
              </w:rPr>
              <w:t xml:space="preserve"> еколошка свест и љубов кон природнитеубавини на непосредната и поширока околина.</w:t>
            </w:r>
          </w:p>
          <w:p w:rsidR="00A0714F" w:rsidRDefault="00A0714F">
            <w:pPr>
              <w:widowControl w:val="0"/>
              <w:suppressAutoHyphens w:val="0"/>
              <w:autoSpaceDE w:val="0"/>
              <w:autoSpaceDN w:val="0"/>
              <w:spacing w:after="0" w:line="244" w:lineRule="exact"/>
              <w:ind w:left="120"/>
              <w:rPr>
                <w:rFonts w:ascii="Times New Roman" w:eastAsia="Tahoma" w:hAnsi="Times New Roman" w:cs="Times New Roman"/>
                <w:sz w:val="20"/>
                <w:szCs w:val="20"/>
                <w:lang w:val="mk-MK" w:eastAsia="en-US"/>
              </w:rPr>
            </w:pPr>
          </w:p>
        </w:tc>
      </w:tr>
      <w:tr w:rsidR="00A0714F">
        <w:trPr>
          <w:trHeight w:val="780"/>
        </w:trPr>
        <w:tc>
          <w:tcPr>
            <w:tcW w:w="2547" w:type="dxa"/>
            <w:tcBorders>
              <w:top w:val="single" w:sz="4" w:space="0" w:color="auto"/>
              <w:left w:val="single" w:sz="4" w:space="0" w:color="000000"/>
              <w:bottom w:val="single" w:sz="4" w:space="0" w:color="000000"/>
              <w:right w:val="single" w:sz="4" w:space="0" w:color="000000"/>
            </w:tcBorders>
          </w:tcPr>
          <w:p w:rsidR="00A0714F" w:rsidRDefault="002608D1">
            <w:pPr>
              <w:widowControl w:val="0"/>
              <w:autoSpaceDE w:val="0"/>
              <w:autoSpaceDN w:val="0"/>
              <w:spacing w:after="0" w:line="228" w:lineRule="auto"/>
              <w:ind w:left="147" w:right="463"/>
              <w:rPr>
                <w:rFonts w:ascii="Times New Roman" w:eastAsia="Tahoma" w:hAnsi="Times New Roman" w:cs="Times New Roman"/>
                <w:sz w:val="20"/>
                <w:szCs w:val="20"/>
                <w:lang w:val="mk-MK" w:eastAsia="en-US"/>
              </w:rPr>
            </w:pPr>
            <w:r>
              <w:rPr>
                <w:rFonts w:ascii="Times New Roman" w:eastAsia="Tahoma" w:hAnsi="Times New Roman" w:cs="Times New Roman"/>
                <w:sz w:val="20"/>
                <w:szCs w:val="20"/>
                <w:lang w:val="mk-MK" w:eastAsia="en-US"/>
              </w:rPr>
              <w:t xml:space="preserve"> 2</w:t>
            </w:r>
            <w:r>
              <w:rPr>
                <w:rFonts w:ascii="Times New Roman" w:eastAsia="Times New Roman" w:hAnsi="Times New Roman" w:cs="Times New Roman"/>
                <w:sz w:val="20"/>
                <w:szCs w:val="20"/>
              </w:rPr>
              <w:t>. Еднодневна екскурзија за остварување на воспитно-образовни цели со учениците од IV одд; Посета на Дојранско Езеро  (релација: Негорци-Стар Дојран-Негорци);</w:t>
            </w:r>
          </w:p>
        </w:tc>
        <w:tc>
          <w:tcPr>
            <w:tcW w:w="1286" w:type="dxa"/>
            <w:tcBorders>
              <w:top w:val="single" w:sz="4" w:space="0" w:color="auto"/>
              <w:left w:val="single" w:sz="4" w:space="0" w:color="000000"/>
              <w:bottom w:val="single" w:sz="4" w:space="0" w:color="000000"/>
              <w:right w:val="single" w:sz="4" w:space="0" w:color="000000"/>
            </w:tcBorders>
          </w:tcPr>
          <w:p w:rsidR="00A0714F" w:rsidRDefault="002608D1">
            <w:pPr>
              <w:rPr>
                <w:rFonts w:ascii="Times New Roman" w:eastAsia="Tahoma" w:hAnsi="Times New Roman" w:cs="Times New Roman"/>
                <w:sz w:val="20"/>
                <w:szCs w:val="20"/>
                <w:lang w:val="mk-MK" w:eastAsia="en-US"/>
              </w:rPr>
            </w:pPr>
            <w:r>
              <w:rPr>
                <w:rFonts w:ascii="Times New Roman" w:eastAsia="Tahoma" w:hAnsi="Times New Roman" w:cs="Times New Roman"/>
                <w:sz w:val="20"/>
                <w:szCs w:val="20"/>
                <w:lang w:val="mk-MK" w:eastAsia="en-US"/>
              </w:rPr>
              <w:t>Април/мај</w:t>
            </w:r>
          </w:p>
          <w:p w:rsidR="00A0714F" w:rsidRDefault="002608D1">
            <w:pPr>
              <w:spacing w:line="240" w:lineRule="auto"/>
              <w:rPr>
                <w:rFonts w:ascii="Times New Roman" w:eastAsia="Tahoma" w:hAnsi="Times New Roman" w:cs="Times New Roman"/>
                <w:sz w:val="20"/>
                <w:szCs w:val="20"/>
                <w:lang w:val="mk-MK" w:eastAsia="en-US"/>
              </w:rPr>
            </w:pPr>
            <w:r>
              <w:rPr>
                <w:rFonts w:ascii="Times New Roman" w:eastAsia="Times New Roman" w:hAnsi="Times New Roman" w:cs="Times New Roman"/>
                <w:sz w:val="20"/>
                <w:szCs w:val="20"/>
              </w:rPr>
              <w:t xml:space="preserve"> 202</w:t>
            </w:r>
            <w:r>
              <w:rPr>
                <w:rFonts w:ascii="Times New Roman" w:eastAsia="Times New Roman" w:hAnsi="Times New Roman" w:cs="Times New Roman"/>
                <w:sz w:val="20"/>
                <w:szCs w:val="20"/>
                <w:lang w:val="mk-MK"/>
              </w:rPr>
              <w:t>6</w:t>
            </w:r>
            <w:r>
              <w:rPr>
                <w:rFonts w:ascii="Times New Roman" w:eastAsia="Times New Roman" w:hAnsi="Times New Roman" w:cs="Times New Roman"/>
                <w:sz w:val="20"/>
                <w:szCs w:val="20"/>
              </w:rPr>
              <w:t>г.</w:t>
            </w:r>
          </w:p>
        </w:tc>
        <w:tc>
          <w:tcPr>
            <w:tcW w:w="1984" w:type="dxa"/>
            <w:tcBorders>
              <w:top w:val="single" w:sz="4" w:space="0" w:color="auto"/>
              <w:left w:val="single" w:sz="4" w:space="0" w:color="000000"/>
              <w:bottom w:val="single" w:sz="4" w:space="0" w:color="000000"/>
              <w:right w:val="single" w:sz="4" w:space="0" w:color="000000"/>
            </w:tcBorders>
          </w:tcPr>
          <w:p w:rsidR="00A0714F" w:rsidRDefault="00A0714F">
            <w:pPr>
              <w:widowControl w:val="0"/>
              <w:autoSpaceDE w:val="0"/>
              <w:autoSpaceDN w:val="0"/>
              <w:spacing w:after="0" w:line="228" w:lineRule="auto"/>
              <w:ind w:left="90" w:right="208" w:hanging="90"/>
              <w:rPr>
                <w:rFonts w:ascii="Times New Roman" w:eastAsia="Times New Roman" w:hAnsi="Times New Roman" w:cs="Times New Roman"/>
                <w:sz w:val="20"/>
                <w:szCs w:val="20"/>
                <w:lang w:val="mk-MK"/>
              </w:rPr>
            </w:pPr>
          </w:p>
          <w:p w:rsidR="00A0714F" w:rsidRDefault="00A0714F">
            <w:pPr>
              <w:widowControl w:val="0"/>
              <w:autoSpaceDE w:val="0"/>
              <w:autoSpaceDN w:val="0"/>
              <w:spacing w:after="0" w:line="228" w:lineRule="auto"/>
              <w:ind w:left="90" w:right="208" w:hanging="90"/>
              <w:rPr>
                <w:rFonts w:ascii="Times New Roman" w:eastAsia="Times New Roman" w:hAnsi="Times New Roman" w:cs="Times New Roman"/>
                <w:sz w:val="20"/>
                <w:szCs w:val="20"/>
                <w:lang w:val="mk-MK"/>
              </w:rPr>
            </w:pPr>
          </w:p>
          <w:p w:rsidR="00A0714F" w:rsidRDefault="002608D1">
            <w:pPr>
              <w:widowControl w:val="0"/>
              <w:autoSpaceDE w:val="0"/>
              <w:autoSpaceDN w:val="0"/>
              <w:spacing w:after="0" w:line="228" w:lineRule="auto"/>
              <w:ind w:left="90" w:right="208" w:hanging="90"/>
              <w:rPr>
                <w:rFonts w:ascii="Times New Roman" w:eastAsia="Tahoma" w:hAnsi="Times New Roman" w:cs="Times New Roman"/>
                <w:sz w:val="20"/>
                <w:szCs w:val="20"/>
                <w:lang w:val="mk-MK" w:eastAsia="en-US"/>
              </w:rPr>
            </w:pPr>
            <w:r>
              <w:rPr>
                <w:rFonts w:ascii="Times New Roman" w:eastAsia="Times New Roman" w:hAnsi="Times New Roman" w:cs="Times New Roman"/>
                <w:sz w:val="20"/>
                <w:szCs w:val="20"/>
              </w:rPr>
              <w:t>Одд. раководител на IV  одд.</w:t>
            </w:r>
            <w:r>
              <w:rPr>
                <w:rFonts w:ascii="Times New Roman" w:eastAsia="Times New Roman" w:hAnsi="Times New Roman" w:cs="Times New Roman"/>
                <w:sz w:val="20"/>
                <w:szCs w:val="20"/>
                <w:lang w:val="mk-MK"/>
              </w:rPr>
              <w:t>, образовен асистент</w:t>
            </w:r>
          </w:p>
        </w:tc>
        <w:tc>
          <w:tcPr>
            <w:tcW w:w="1559" w:type="dxa"/>
            <w:tcBorders>
              <w:top w:val="single" w:sz="4" w:space="0" w:color="auto"/>
              <w:left w:val="single" w:sz="4" w:space="0" w:color="000000"/>
              <w:bottom w:val="single" w:sz="4" w:space="0" w:color="000000"/>
              <w:right w:val="single" w:sz="4" w:space="0" w:color="000000"/>
            </w:tcBorders>
          </w:tcPr>
          <w:p w:rsidR="00A0714F" w:rsidRDefault="00A0714F">
            <w:pPr>
              <w:widowControl w:val="0"/>
              <w:autoSpaceDE w:val="0"/>
              <w:autoSpaceDN w:val="0"/>
              <w:spacing w:after="0" w:line="228" w:lineRule="auto"/>
              <w:ind w:left="39"/>
              <w:rPr>
                <w:rFonts w:ascii="Times New Roman" w:eastAsia="Times New Roman" w:hAnsi="Times New Roman" w:cs="Times New Roman"/>
                <w:sz w:val="20"/>
                <w:szCs w:val="20"/>
                <w:lang w:val="mk-MK"/>
              </w:rPr>
            </w:pPr>
          </w:p>
          <w:p w:rsidR="00A0714F" w:rsidRDefault="002608D1">
            <w:pPr>
              <w:widowControl w:val="0"/>
              <w:autoSpaceDE w:val="0"/>
              <w:autoSpaceDN w:val="0"/>
              <w:spacing w:after="0" w:line="228" w:lineRule="auto"/>
              <w:ind w:left="39"/>
              <w:rPr>
                <w:rFonts w:ascii="Times New Roman" w:eastAsia="Tahoma" w:hAnsi="Times New Roman" w:cs="Times New Roman"/>
                <w:w w:val="105"/>
                <w:sz w:val="20"/>
                <w:szCs w:val="20"/>
                <w:lang w:val="mk-MK" w:eastAsia="en-US"/>
              </w:rPr>
            </w:pPr>
            <w:r>
              <w:rPr>
                <w:rFonts w:ascii="Times New Roman" w:eastAsia="Times New Roman" w:hAnsi="Times New Roman" w:cs="Times New Roman"/>
                <w:sz w:val="20"/>
                <w:szCs w:val="20"/>
              </w:rPr>
              <w:t>Разговор, набљудувањe, истражување</w:t>
            </w:r>
          </w:p>
        </w:tc>
        <w:tc>
          <w:tcPr>
            <w:tcW w:w="7015" w:type="dxa"/>
            <w:tcBorders>
              <w:top w:val="single" w:sz="4" w:space="0" w:color="auto"/>
              <w:left w:val="single" w:sz="4" w:space="0" w:color="000000"/>
              <w:bottom w:val="single" w:sz="4" w:space="0" w:color="000000"/>
              <w:right w:val="single" w:sz="4" w:space="0" w:color="000000"/>
            </w:tcBorders>
          </w:tcPr>
          <w:p w:rsidR="00A0714F" w:rsidRDefault="002608D1">
            <w:pPr>
              <w:widowControl w:val="0"/>
              <w:autoSpaceDE w:val="0"/>
              <w:autoSpaceDN w:val="0"/>
              <w:spacing w:after="0" w:line="244" w:lineRule="exact"/>
              <w:ind w:left="120"/>
              <w:rPr>
                <w:rFonts w:ascii="Times New Roman" w:eastAsia="Tahoma" w:hAnsi="Times New Roman" w:cs="Times New Roman"/>
                <w:sz w:val="20"/>
                <w:szCs w:val="20"/>
                <w:lang w:val="mk-MK" w:eastAsia="en-US"/>
              </w:rPr>
            </w:pPr>
            <w:r>
              <w:rPr>
                <w:rFonts w:ascii="Times New Roman" w:eastAsia="Times New Roman" w:hAnsi="Times New Roman" w:cs="Times New Roman"/>
                <w:sz w:val="20"/>
                <w:szCs w:val="20"/>
              </w:rPr>
              <w:t>Проширени знаења за наставната тема Природно-географски карактеристики на континенти, посебно за рељеф, хидрографија  и прородните богатства на нашиот крај, разв</w:t>
            </w:r>
            <w:r>
              <w:rPr>
                <w:rFonts w:ascii="Times New Roman" w:eastAsia="Times New Roman" w:hAnsi="Times New Roman" w:cs="Times New Roman"/>
                <w:sz w:val="20"/>
                <w:szCs w:val="20"/>
              </w:rPr>
              <w:t>иена еколошка свест за зачувување на чиста средина и љубов кон природните убавини на непосредната и поширока околина.</w:t>
            </w:r>
          </w:p>
        </w:tc>
      </w:tr>
      <w:tr w:rsidR="00A0714F">
        <w:trPr>
          <w:trHeight w:val="1010"/>
        </w:trPr>
        <w:tc>
          <w:tcPr>
            <w:tcW w:w="2547" w:type="dxa"/>
            <w:tcBorders>
              <w:top w:val="single" w:sz="4" w:space="0" w:color="000000"/>
              <w:left w:val="single" w:sz="4" w:space="0" w:color="000000"/>
              <w:bottom w:val="single" w:sz="4" w:space="0" w:color="000000"/>
              <w:right w:val="single" w:sz="4" w:space="0" w:color="000000"/>
            </w:tcBorders>
          </w:tcPr>
          <w:p w:rsidR="00A0714F" w:rsidRDefault="002608D1">
            <w:pPr>
              <w:widowControl w:val="0"/>
              <w:suppressAutoHyphens w:val="0"/>
              <w:autoSpaceDE w:val="0"/>
              <w:autoSpaceDN w:val="0"/>
              <w:spacing w:after="0" w:line="228" w:lineRule="auto"/>
              <w:ind w:left="147" w:right="452" w:hanging="90"/>
              <w:rPr>
                <w:rFonts w:ascii="Times New Roman" w:eastAsia="Tahoma" w:hAnsi="Times New Roman" w:cs="Times New Roman"/>
                <w:sz w:val="20"/>
                <w:szCs w:val="20"/>
                <w:lang w:val="mk-MK" w:eastAsia="en-US"/>
              </w:rPr>
            </w:pPr>
            <w:r>
              <w:rPr>
                <w:rFonts w:ascii="Times New Roman" w:eastAsia="Tahoma" w:hAnsi="Times New Roman" w:cs="Times New Roman"/>
                <w:sz w:val="20"/>
                <w:szCs w:val="20"/>
                <w:lang w:val="mk-MK" w:eastAsia="en-US"/>
              </w:rPr>
              <w:t xml:space="preserve">3.Еднодневна екскурзија за остварување воспитно-образовни цели со учениците од </w:t>
            </w:r>
            <w:r>
              <w:rPr>
                <w:rFonts w:ascii="Times New Roman" w:eastAsia="Tahoma" w:hAnsi="Times New Roman" w:cs="Times New Roman"/>
                <w:sz w:val="20"/>
                <w:szCs w:val="20"/>
                <w:lang w:eastAsia="en-US"/>
              </w:rPr>
              <w:t xml:space="preserve">V </w:t>
            </w:r>
            <w:r>
              <w:rPr>
                <w:rFonts w:ascii="Times New Roman" w:eastAsia="Tahoma" w:hAnsi="Times New Roman" w:cs="Times New Roman"/>
                <w:sz w:val="20"/>
                <w:szCs w:val="20"/>
                <w:lang w:val="mk-MK" w:eastAsia="en-US"/>
              </w:rPr>
              <w:t>одд.(релација</w:t>
            </w:r>
            <w:r>
              <w:rPr>
                <w:rFonts w:ascii="Times New Roman" w:eastAsia="Tahoma" w:hAnsi="Times New Roman" w:cs="Times New Roman"/>
                <w:sz w:val="20"/>
                <w:szCs w:val="20"/>
                <w:lang w:eastAsia="en-US"/>
              </w:rPr>
              <w:t xml:space="preserve">: </w:t>
            </w:r>
            <w:r>
              <w:rPr>
                <w:rFonts w:ascii="Times New Roman" w:eastAsia="Tahoma" w:hAnsi="Times New Roman" w:cs="Times New Roman"/>
                <w:sz w:val="20"/>
                <w:szCs w:val="20"/>
                <w:lang w:val="mk-MK" w:eastAsia="en-US"/>
              </w:rPr>
              <w:t>Негорци-Д.Капија-Стоби-Велес-Негорци)</w:t>
            </w:r>
          </w:p>
        </w:tc>
        <w:tc>
          <w:tcPr>
            <w:tcW w:w="1286" w:type="dxa"/>
            <w:tcBorders>
              <w:top w:val="single" w:sz="4" w:space="0" w:color="000000"/>
              <w:left w:val="single" w:sz="4" w:space="0" w:color="000000"/>
              <w:bottom w:val="single" w:sz="4" w:space="0" w:color="000000"/>
              <w:right w:val="single" w:sz="4" w:space="0" w:color="000000"/>
            </w:tcBorders>
          </w:tcPr>
          <w:p w:rsidR="00A0714F" w:rsidRDefault="002608D1">
            <w:pPr>
              <w:widowControl w:val="0"/>
              <w:suppressAutoHyphens w:val="0"/>
              <w:autoSpaceDE w:val="0"/>
              <w:autoSpaceDN w:val="0"/>
              <w:spacing w:after="0" w:line="249" w:lineRule="exact"/>
              <w:ind w:left="90" w:hanging="90"/>
              <w:rPr>
                <w:rFonts w:ascii="Times New Roman" w:eastAsia="Tahoma" w:hAnsi="Times New Roman" w:cs="Times New Roman"/>
                <w:sz w:val="20"/>
                <w:szCs w:val="20"/>
                <w:lang w:val="mk-MK" w:eastAsia="en-US"/>
              </w:rPr>
            </w:pPr>
            <w:r>
              <w:rPr>
                <w:rFonts w:ascii="Times New Roman" w:eastAsia="Tahoma" w:hAnsi="Times New Roman" w:cs="Times New Roman"/>
                <w:sz w:val="20"/>
                <w:szCs w:val="20"/>
                <w:lang w:val="mk-MK" w:eastAsia="en-US"/>
              </w:rPr>
              <w:t xml:space="preserve"> Април/мај 2026 г.</w:t>
            </w:r>
          </w:p>
        </w:tc>
        <w:tc>
          <w:tcPr>
            <w:tcW w:w="1984" w:type="dxa"/>
            <w:tcBorders>
              <w:top w:val="single" w:sz="4" w:space="0" w:color="000000"/>
              <w:left w:val="single" w:sz="4" w:space="0" w:color="000000"/>
              <w:bottom w:val="single" w:sz="4" w:space="0" w:color="000000"/>
              <w:right w:val="single" w:sz="4" w:space="0" w:color="000000"/>
            </w:tcBorders>
          </w:tcPr>
          <w:p w:rsidR="00A0714F" w:rsidRDefault="002608D1">
            <w:pPr>
              <w:widowControl w:val="0"/>
              <w:suppressAutoHyphens w:val="0"/>
              <w:autoSpaceDE w:val="0"/>
              <w:autoSpaceDN w:val="0"/>
              <w:spacing w:after="0" w:line="228" w:lineRule="auto"/>
              <w:ind w:right="208"/>
              <w:rPr>
                <w:rFonts w:ascii="Times New Roman" w:eastAsia="Tahoma" w:hAnsi="Times New Roman" w:cs="Times New Roman"/>
                <w:sz w:val="20"/>
                <w:szCs w:val="20"/>
                <w:lang w:val="mk-MK" w:eastAsia="en-US"/>
              </w:rPr>
            </w:pPr>
            <w:r>
              <w:rPr>
                <w:rFonts w:ascii="Times New Roman" w:eastAsia="Tahoma" w:hAnsi="Times New Roman" w:cs="Times New Roman"/>
                <w:sz w:val="20"/>
                <w:szCs w:val="20"/>
                <w:lang w:val="mk-MK" w:eastAsia="en-US"/>
              </w:rPr>
              <w:t xml:space="preserve"> Одд. раководител на  </w:t>
            </w:r>
            <w:r>
              <w:rPr>
                <w:rFonts w:ascii="Times New Roman" w:eastAsia="Tahoma" w:hAnsi="Times New Roman" w:cs="Times New Roman"/>
                <w:sz w:val="20"/>
                <w:szCs w:val="20"/>
                <w:lang w:eastAsia="en-US"/>
              </w:rPr>
              <w:t xml:space="preserve">V </w:t>
            </w:r>
            <w:r>
              <w:rPr>
                <w:rFonts w:ascii="Times New Roman" w:eastAsia="Tahoma" w:hAnsi="Times New Roman" w:cs="Times New Roman"/>
                <w:sz w:val="20"/>
                <w:szCs w:val="20"/>
                <w:lang w:val="mk-MK" w:eastAsia="en-US"/>
              </w:rPr>
              <w:t>одд.</w:t>
            </w:r>
          </w:p>
        </w:tc>
        <w:tc>
          <w:tcPr>
            <w:tcW w:w="1559" w:type="dxa"/>
            <w:tcBorders>
              <w:top w:val="single" w:sz="4" w:space="0" w:color="000000"/>
              <w:left w:val="single" w:sz="4" w:space="0" w:color="000000"/>
              <w:bottom w:val="single" w:sz="4" w:space="0" w:color="000000"/>
              <w:right w:val="single" w:sz="4" w:space="0" w:color="000000"/>
            </w:tcBorders>
          </w:tcPr>
          <w:p w:rsidR="00A0714F" w:rsidRDefault="002608D1">
            <w:pPr>
              <w:widowControl w:val="0"/>
              <w:suppressAutoHyphens w:val="0"/>
              <w:autoSpaceDE w:val="0"/>
              <w:autoSpaceDN w:val="0"/>
              <w:spacing w:after="0" w:line="228" w:lineRule="auto"/>
              <w:ind w:left="39"/>
              <w:rPr>
                <w:rFonts w:ascii="Times New Roman" w:eastAsia="Tahoma" w:hAnsi="Times New Roman" w:cs="Times New Roman"/>
                <w:w w:val="105"/>
                <w:sz w:val="20"/>
                <w:szCs w:val="20"/>
                <w:lang w:val="mk-MK" w:eastAsia="en-US"/>
              </w:rPr>
            </w:pPr>
            <w:r>
              <w:rPr>
                <w:rFonts w:ascii="Times New Roman" w:eastAsia="Tahoma" w:hAnsi="Times New Roman" w:cs="Times New Roman"/>
                <w:w w:val="105"/>
                <w:sz w:val="20"/>
                <w:szCs w:val="20"/>
                <w:lang w:val="mk-MK" w:eastAsia="en-US"/>
              </w:rPr>
              <w:t>Разговор, набљудување</w:t>
            </w:r>
          </w:p>
        </w:tc>
        <w:tc>
          <w:tcPr>
            <w:tcW w:w="7015" w:type="dxa"/>
            <w:tcBorders>
              <w:top w:val="single" w:sz="4" w:space="0" w:color="000000"/>
              <w:left w:val="single" w:sz="4" w:space="0" w:color="000000"/>
              <w:bottom w:val="single" w:sz="4" w:space="0" w:color="000000"/>
              <w:right w:val="single" w:sz="4" w:space="0" w:color="000000"/>
            </w:tcBorders>
          </w:tcPr>
          <w:p w:rsidR="00A0714F" w:rsidRDefault="002608D1">
            <w:pPr>
              <w:widowControl w:val="0"/>
              <w:suppressAutoHyphens w:val="0"/>
              <w:autoSpaceDE w:val="0"/>
              <w:autoSpaceDN w:val="0"/>
              <w:spacing w:after="0" w:line="240" w:lineRule="auto"/>
              <w:ind w:left="90" w:right="221"/>
              <w:rPr>
                <w:rFonts w:ascii="Times New Roman" w:eastAsia="Tahoma" w:hAnsi="Times New Roman" w:cs="Times New Roman"/>
                <w:sz w:val="20"/>
                <w:szCs w:val="20"/>
                <w:lang w:val="mk-MK" w:eastAsia="en-US"/>
              </w:rPr>
            </w:pPr>
            <w:r>
              <w:rPr>
                <w:rFonts w:ascii="Times New Roman" w:eastAsia="Tahoma" w:hAnsi="Times New Roman" w:cs="Times New Roman"/>
                <w:sz w:val="20"/>
                <w:szCs w:val="20"/>
                <w:lang w:val="mk-MK" w:eastAsia="en-US"/>
              </w:rPr>
              <w:t>Проширени знаења за историското, културното и природното наследство на Македонија, зачувување на археолошките локалитети и споменици, интерес кон  истражување на историјата, литературата</w:t>
            </w:r>
            <w:r>
              <w:rPr>
                <w:rFonts w:ascii="Times New Roman" w:eastAsia="Tahoma" w:hAnsi="Times New Roman" w:cs="Times New Roman"/>
                <w:sz w:val="20"/>
                <w:szCs w:val="20"/>
                <w:lang w:val="mk-MK" w:eastAsia="en-US"/>
              </w:rPr>
              <w:t xml:space="preserve"> и природата.</w:t>
            </w:r>
          </w:p>
        </w:tc>
      </w:tr>
      <w:tr w:rsidR="00A0714F">
        <w:trPr>
          <w:trHeight w:val="699"/>
        </w:trPr>
        <w:tc>
          <w:tcPr>
            <w:tcW w:w="2547" w:type="dxa"/>
            <w:tcBorders>
              <w:top w:val="single" w:sz="4" w:space="0" w:color="000000"/>
              <w:left w:val="single" w:sz="4" w:space="0" w:color="000000"/>
              <w:bottom w:val="single" w:sz="4" w:space="0" w:color="000000"/>
              <w:right w:val="single" w:sz="4" w:space="0" w:color="000000"/>
            </w:tcBorders>
          </w:tcPr>
          <w:p w:rsidR="00A0714F" w:rsidRDefault="002608D1">
            <w:pPr>
              <w:widowControl w:val="0"/>
              <w:suppressAutoHyphens w:val="0"/>
              <w:autoSpaceDE w:val="0"/>
              <w:autoSpaceDN w:val="0"/>
              <w:spacing w:after="0" w:line="228" w:lineRule="auto"/>
              <w:ind w:left="147" w:right="452" w:hanging="90"/>
              <w:rPr>
                <w:rFonts w:ascii="Times New Roman" w:eastAsia="Tahoma" w:hAnsi="Times New Roman" w:cs="Times New Roman"/>
                <w:sz w:val="20"/>
                <w:szCs w:val="20"/>
                <w:lang w:val="mk-MK" w:eastAsia="en-US"/>
              </w:rPr>
            </w:pPr>
            <w:r>
              <w:rPr>
                <w:rFonts w:ascii="Times New Roman" w:eastAsia="Tahoma" w:hAnsi="Times New Roman" w:cs="Times New Roman"/>
                <w:sz w:val="20"/>
                <w:szCs w:val="20"/>
                <w:lang w:val="mk-MK" w:eastAsia="en-US"/>
              </w:rPr>
              <w:t xml:space="preserve">4.Еднодневна екскурзија за остварување на воспитно-образовни цели со учениците од VII и VIII –б </w:t>
            </w:r>
            <w:r>
              <w:rPr>
                <w:rFonts w:ascii="Times New Roman" w:eastAsia="Tahoma" w:hAnsi="Times New Roman" w:cs="Times New Roman"/>
                <w:sz w:val="20"/>
                <w:szCs w:val="20"/>
                <w:lang w:val="mk-MK" w:eastAsia="en-US"/>
              </w:rPr>
              <w:lastRenderedPageBreak/>
              <w:t>одд.(релација: Негорци-Скопје-Негорци);</w:t>
            </w:r>
          </w:p>
        </w:tc>
        <w:tc>
          <w:tcPr>
            <w:tcW w:w="1286" w:type="dxa"/>
            <w:tcBorders>
              <w:top w:val="single" w:sz="4" w:space="0" w:color="000000"/>
              <w:left w:val="single" w:sz="4" w:space="0" w:color="000000"/>
              <w:bottom w:val="single" w:sz="4" w:space="0" w:color="000000"/>
              <w:right w:val="single" w:sz="4" w:space="0" w:color="000000"/>
            </w:tcBorders>
          </w:tcPr>
          <w:p w:rsidR="00A0714F" w:rsidRDefault="002608D1">
            <w:pPr>
              <w:widowControl w:val="0"/>
              <w:suppressAutoHyphens w:val="0"/>
              <w:autoSpaceDE w:val="0"/>
              <w:autoSpaceDN w:val="0"/>
              <w:spacing w:after="0" w:line="249" w:lineRule="exact"/>
              <w:ind w:left="147" w:hanging="90"/>
              <w:rPr>
                <w:rFonts w:ascii="Times New Roman" w:eastAsia="Tahoma" w:hAnsi="Times New Roman" w:cs="Times New Roman"/>
                <w:sz w:val="20"/>
                <w:szCs w:val="20"/>
                <w:lang w:val="mk-MK" w:eastAsia="en-US"/>
              </w:rPr>
            </w:pPr>
            <w:r>
              <w:rPr>
                <w:rFonts w:ascii="Times New Roman" w:eastAsia="Tahoma" w:hAnsi="Times New Roman" w:cs="Times New Roman"/>
                <w:sz w:val="20"/>
                <w:szCs w:val="20"/>
                <w:lang w:val="mk-MK" w:eastAsia="en-US"/>
              </w:rPr>
              <w:lastRenderedPageBreak/>
              <w:t>Април, 2026г.</w:t>
            </w:r>
          </w:p>
        </w:tc>
        <w:tc>
          <w:tcPr>
            <w:tcW w:w="1984" w:type="dxa"/>
            <w:tcBorders>
              <w:top w:val="single" w:sz="4" w:space="0" w:color="000000"/>
              <w:left w:val="single" w:sz="4" w:space="0" w:color="000000"/>
              <w:bottom w:val="single" w:sz="4" w:space="0" w:color="000000"/>
              <w:right w:val="single" w:sz="4" w:space="0" w:color="000000"/>
            </w:tcBorders>
          </w:tcPr>
          <w:p w:rsidR="00A0714F" w:rsidRDefault="002608D1">
            <w:pPr>
              <w:widowControl w:val="0"/>
              <w:suppressAutoHyphens w:val="0"/>
              <w:autoSpaceDE w:val="0"/>
              <w:autoSpaceDN w:val="0"/>
              <w:spacing w:after="0" w:line="228" w:lineRule="auto"/>
              <w:ind w:left="147" w:right="208"/>
              <w:rPr>
                <w:rFonts w:ascii="Times New Roman" w:eastAsia="Tahoma" w:hAnsi="Times New Roman" w:cs="Times New Roman"/>
                <w:sz w:val="20"/>
                <w:szCs w:val="20"/>
                <w:lang w:val="mk-MK" w:eastAsia="en-US"/>
              </w:rPr>
            </w:pPr>
            <w:r>
              <w:rPr>
                <w:rFonts w:ascii="Times New Roman" w:eastAsia="Tahoma" w:hAnsi="Times New Roman" w:cs="Times New Roman"/>
                <w:sz w:val="20"/>
                <w:szCs w:val="20"/>
                <w:lang w:val="mk-MK" w:eastAsia="en-US"/>
              </w:rPr>
              <w:t>Предметни аставници по природни науки и англиски</w:t>
            </w:r>
          </w:p>
          <w:p w:rsidR="00A0714F" w:rsidRDefault="00A0714F">
            <w:pPr>
              <w:widowControl w:val="0"/>
              <w:suppressAutoHyphens w:val="0"/>
              <w:autoSpaceDE w:val="0"/>
              <w:autoSpaceDN w:val="0"/>
              <w:spacing w:after="0" w:line="228" w:lineRule="auto"/>
              <w:ind w:left="147" w:right="208" w:hanging="90"/>
              <w:rPr>
                <w:rFonts w:ascii="Times New Roman" w:eastAsia="Tahoma" w:hAnsi="Times New Roman" w:cs="Times New Roman"/>
                <w:sz w:val="20"/>
                <w:szCs w:val="20"/>
                <w:lang w:val="mk-MK" w:eastAsia="en-US"/>
              </w:rPr>
            </w:pPr>
          </w:p>
          <w:p w:rsidR="00A0714F" w:rsidRDefault="00A0714F">
            <w:pPr>
              <w:widowControl w:val="0"/>
              <w:suppressAutoHyphens w:val="0"/>
              <w:autoSpaceDE w:val="0"/>
              <w:autoSpaceDN w:val="0"/>
              <w:spacing w:after="0" w:line="228" w:lineRule="auto"/>
              <w:ind w:left="147" w:right="208" w:hanging="90"/>
              <w:rPr>
                <w:rFonts w:ascii="Times New Roman" w:eastAsia="Tahoma" w:hAnsi="Times New Roman" w:cs="Times New Roman"/>
                <w:sz w:val="20"/>
                <w:szCs w:val="20"/>
                <w:lang w:val="mk-MK" w:eastAsia="en-US"/>
              </w:rPr>
            </w:pPr>
          </w:p>
          <w:p w:rsidR="00A0714F" w:rsidRDefault="00A0714F">
            <w:pPr>
              <w:widowControl w:val="0"/>
              <w:suppressAutoHyphens w:val="0"/>
              <w:autoSpaceDE w:val="0"/>
              <w:autoSpaceDN w:val="0"/>
              <w:spacing w:after="0" w:line="228" w:lineRule="auto"/>
              <w:ind w:left="147" w:right="208" w:hanging="90"/>
              <w:rPr>
                <w:rFonts w:ascii="Times New Roman" w:eastAsia="Tahoma" w:hAnsi="Times New Roman" w:cs="Times New Roman"/>
                <w:sz w:val="20"/>
                <w:szCs w:val="20"/>
                <w:lang w:val="mk-MK" w:eastAsia="en-US"/>
              </w:rPr>
            </w:pPr>
          </w:p>
        </w:tc>
        <w:tc>
          <w:tcPr>
            <w:tcW w:w="1559" w:type="dxa"/>
            <w:tcBorders>
              <w:top w:val="single" w:sz="4" w:space="0" w:color="000000"/>
              <w:left w:val="single" w:sz="4" w:space="0" w:color="000000"/>
              <w:bottom w:val="single" w:sz="4" w:space="0" w:color="000000"/>
              <w:right w:val="single" w:sz="4" w:space="0" w:color="000000"/>
            </w:tcBorders>
          </w:tcPr>
          <w:p w:rsidR="00A0714F" w:rsidRDefault="00A0714F">
            <w:pPr>
              <w:widowControl w:val="0"/>
              <w:suppressAutoHyphens w:val="0"/>
              <w:autoSpaceDE w:val="0"/>
              <w:autoSpaceDN w:val="0"/>
              <w:spacing w:after="0" w:line="228" w:lineRule="auto"/>
              <w:ind w:left="147"/>
              <w:rPr>
                <w:rFonts w:ascii="Times New Roman" w:eastAsia="Tahoma" w:hAnsi="Times New Roman" w:cs="Times New Roman"/>
                <w:w w:val="105"/>
                <w:sz w:val="20"/>
                <w:szCs w:val="20"/>
                <w:lang w:val="mk-MK" w:eastAsia="en-US"/>
              </w:rPr>
            </w:pPr>
          </w:p>
          <w:p w:rsidR="00A0714F" w:rsidRDefault="002608D1">
            <w:pPr>
              <w:widowControl w:val="0"/>
              <w:suppressAutoHyphens w:val="0"/>
              <w:autoSpaceDE w:val="0"/>
              <w:autoSpaceDN w:val="0"/>
              <w:spacing w:after="0" w:line="228" w:lineRule="auto"/>
              <w:ind w:left="147"/>
              <w:rPr>
                <w:rFonts w:ascii="Times New Roman" w:eastAsia="Tahoma" w:hAnsi="Times New Roman" w:cs="Times New Roman"/>
                <w:sz w:val="20"/>
                <w:szCs w:val="20"/>
                <w:lang w:eastAsia="en-US"/>
              </w:rPr>
            </w:pPr>
            <w:r>
              <w:rPr>
                <w:rFonts w:ascii="Times New Roman" w:eastAsia="Tahoma" w:hAnsi="Times New Roman" w:cs="Times New Roman"/>
                <w:w w:val="105"/>
                <w:sz w:val="20"/>
                <w:szCs w:val="20"/>
                <w:lang w:val="mk-MK" w:eastAsia="en-US"/>
              </w:rPr>
              <w:t>Разговор,</w:t>
            </w:r>
            <w:r>
              <w:rPr>
                <w:rFonts w:ascii="Times New Roman" w:eastAsia="Tahoma" w:hAnsi="Times New Roman" w:cs="Times New Roman"/>
                <w:sz w:val="20"/>
                <w:szCs w:val="20"/>
                <w:lang w:val="mk-MK" w:eastAsia="en-US"/>
              </w:rPr>
              <w:t>набљудувањ</w:t>
            </w:r>
            <w:r>
              <w:rPr>
                <w:rFonts w:ascii="Times New Roman" w:eastAsia="Tahoma" w:hAnsi="Times New Roman" w:cs="Times New Roman"/>
                <w:sz w:val="20"/>
                <w:szCs w:val="20"/>
                <w:lang w:eastAsia="en-US"/>
              </w:rPr>
              <w:t>e</w:t>
            </w:r>
          </w:p>
        </w:tc>
        <w:tc>
          <w:tcPr>
            <w:tcW w:w="7015" w:type="dxa"/>
            <w:tcBorders>
              <w:top w:val="single" w:sz="4" w:space="0" w:color="000000"/>
              <w:left w:val="single" w:sz="4" w:space="0" w:color="000000"/>
              <w:bottom w:val="single" w:sz="4" w:space="0" w:color="000000"/>
              <w:right w:val="single" w:sz="4" w:space="0" w:color="000000"/>
            </w:tcBorders>
          </w:tcPr>
          <w:p w:rsidR="00A0714F" w:rsidRDefault="002608D1">
            <w:pPr>
              <w:suppressAutoHyphens w:val="0"/>
              <w:autoSpaceDE w:val="0"/>
              <w:autoSpaceDN w:val="0"/>
              <w:adjustRightInd w:val="0"/>
              <w:spacing w:after="0"/>
              <w:jc w:val="both"/>
              <w:rPr>
                <w:rFonts w:ascii="Times New Roman" w:hAnsi="Times New Roman" w:cs="Times New Roman"/>
                <w:sz w:val="20"/>
                <w:szCs w:val="20"/>
                <w:lang w:eastAsia="en-US"/>
              </w:rPr>
            </w:pPr>
            <w:r>
              <w:rPr>
                <w:rFonts w:ascii="Times New Roman" w:hAnsi="Times New Roman" w:cs="Times New Roman"/>
                <w:sz w:val="20"/>
                <w:szCs w:val="20"/>
                <w:lang w:val="mk-MK" w:eastAsia="en-US"/>
              </w:rPr>
              <w:t xml:space="preserve">Проширување на знаењата на учениците за разновидните растенија и животни, природните убавини и недопрената природа на Матка, како и нивниот живот во природни услови за, поделба и значењето. Продлабочување на знаењата од темите </w:t>
            </w:r>
            <w:r>
              <w:rPr>
                <w:rFonts w:ascii="Times New Roman" w:hAnsi="Times New Roman" w:cs="Times New Roman"/>
                <w:sz w:val="20"/>
                <w:szCs w:val="20"/>
                <w:lang w:eastAsia="en-US"/>
              </w:rPr>
              <w:t>“</w:t>
            </w:r>
            <w:r>
              <w:rPr>
                <w:rFonts w:ascii="Times New Roman" w:hAnsi="Times New Roman" w:cs="Times New Roman"/>
                <w:sz w:val="20"/>
                <w:szCs w:val="20"/>
                <w:lang w:val="mk-MK" w:eastAsia="en-US"/>
              </w:rPr>
              <w:t>Групирање и менување на раст</w:t>
            </w:r>
            <w:r>
              <w:rPr>
                <w:rFonts w:ascii="Times New Roman" w:hAnsi="Times New Roman" w:cs="Times New Roman"/>
                <w:sz w:val="20"/>
                <w:szCs w:val="20"/>
                <w:lang w:val="mk-MK" w:eastAsia="en-US"/>
              </w:rPr>
              <w:t>енија и животни</w:t>
            </w:r>
            <w:r>
              <w:rPr>
                <w:rFonts w:ascii="Times New Roman" w:hAnsi="Times New Roman" w:cs="Times New Roman"/>
                <w:sz w:val="20"/>
                <w:szCs w:val="20"/>
                <w:lang w:eastAsia="en-US"/>
              </w:rPr>
              <w:t>”</w:t>
            </w:r>
            <w:r>
              <w:rPr>
                <w:rFonts w:ascii="Times New Roman" w:hAnsi="Times New Roman" w:cs="Times New Roman"/>
                <w:sz w:val="20"/>
                <w:szCs w:val="20"/>
                <w:lang w:val="mk-MK" w:eastAsia="en-US"/>
              </w:rPr>
              <w:t xml:space="preserve"> и </w:t>
            </w:r>
            <w:r>
              <w:rPr>
                <w:rFonts w:ascii="Times New Roman" w:hAnsi="Times New Roman" w:cs="Times New Roman"/>
                <w:sz w:val="20"/>
                <w:szCs w:val="20"/>
                <w:lang w:eastAsia="en-US"/>
              </w:rPr>
              <w:t>“</w:t>
            </w:r>
            <w:r>
              <w:rPr>
                <w:rFonts w:ascii="Times New Roman" w:hAnsi="Times New Roman" w:cs="Times New Roman"/>
                <w:sz w:val="20"/>
                <w:szCs w:val="20"/>
                <w:lang w:val="mk-MK" w:eastAsia="en-US"/>
              </w:rPr>
              <w:t>Фосили</w:t>
            </w:r>
            <w:r>
              <w:rPr>
                <w:rFonts w:ascii="Times New Roman" w:hAnsi="Times New Roman" w:cs="Times New Roman"/>
                <w:sz w:val="20"/>
                <w:szCs w:val="20"/>
                <w:lang w:eastAsia="en-US"/>
              </w:rPr>
              <w:t>”</w:t>
            </w:r>
            <w:r>
              <w:rPr>
                <w:rFonts w:ascii="Times New Roman" w:hAnsi="Times New Roman" w:cs="Times New Roman"/>
                <w:sz w:val="20"/>
                <w:szCs w:val="20"/>
                <w:lang w:val="mk-MK" w:eastAsia="en-US"/>
              </w:rPr>
              <w:t>.</w:t>
            </w:r>
          </w:p>
          <w:p w:rsidR="00A0714F" w:rsidRDefault="00A0714F">
            <w:pPr>
              <w:widowControl w:val="0"/>
              <w:suppressAutoHyphens w:val="0"/>
              <w:autoSpaceDE w:val="0"/>
              <w:autoSpaceDN w:val="0"/>
              <w:spacing w:after="0" w:line="240" w:lineRule="auto"/>
              <w:ind w:left="147" w:right="221"/>
              <w:rPr>
                <w:rFonts w:asciiTheme="majorHAnsi" w:eastAsia="Tahoma" w:hAnsiTheme="majorHAnsi" w:cs="Times New Roman"/>
                <w:sz w:val="20"/>
                <w:szCs w:val="20"/>
                <w:lang w:val="mk-MK" w:eastAsia="en-US"/>
              </w:rPr>
            </w:pPr>
          </w:p>
        </w:tc>
      </w:tr>
      <w:tr w:rsidR="00A0714F">
        <w:trPr>
          <w:trHeight w:val="987"/>
        </w:trPr>
        <w:tc>
          <w:tcPr>
            <w:tcW w:w="2547" w:type="dxa"/>
            <w:tcBorders>
              <w:top w:val="single" w:sz="4" w:space="0" w:color="000000"/>
              <w:left w:val="single" w:sz="4" w:space="0" w:color="000000"/>
              <w:bottom w:val="single" w:sz="4" w:space="0" w:color="000000"/>
              <w:right w:val="single" w:sz="4" w:space="0" w:color="000000"/>
            </w:tcBorders>
          </w:tcPr>
          <w:p w:rsidR="00A0714F" w:rsidRDefault="002608D1">
            <w:pPr>
              <w:widowControl w:val="0"/>
              <w:suppressAutoHyphens w:val="0"/>
              <w:autoSpaceDE w:val="0"/>
              <w:autoSpaceDN w:val="0"/>
              <w:spacing w:after="0" w:line="228" w:lineRule="auto"/>
              <w:ind w:left="147" w:right="307" w:hanging="90"/>
              <w:rPr>
                <w:rFonts w:ascii="Times New Roman" w:eastAsia="Tahoma" w:hAnsi="Times New Roman" w:cs="Times New Roman"/>
                <w:sz w:val="20"/>
                <w:szCs w:val="20"/>
                <w:lang w:val="mk-MK" w:eastAsia="en-US"/>
              </w:rPr>
            </w:pPr>
            <w:r>
              <w:rPr>
                <w:rFonts w:ascii="Times New Roman" w:eastAsia="Tahoma" w:hAnsi="Times New Roman" w:cs="Times New Roman"/>
                <w:sz w:val="20"/>
                <w:szCs w:val="20"/>
                <w:lang w:val="mk-MK" w:eastAsia="en-US"/>
              </w:rPr>
              <w:lastRenderedPageBreak/>
              <w:t>5. Еднодневна екскурзија за остварување на воспитно-образовни цели со учениците од VIII –а одд.(релација</w:t>
            </w:r>
            <w:r>
              <w:rPr>
                <w:rFonts w:ascii="Times New Roman" w:eastAsia="Tahoma" w:hAnsi="Times New Roman" w:cs="Times New Roman"/>
                <w:sz w:val="20"/>
                <w:szCs w:val="20"/>
                <w:lang w:eastAsia="en-US"/>
              </w:rPr>
              <w:t>:</w:t>
            </w:r>
            <w:r>
              <w:rPr>
                <w:rFonts w:ascii="Times New Roman" w:eastAsia="Tahoma" w:hAnsi="Times New Roman" w:cs="Times New Roman"/>
                <w:sz w:val="20"/>
                <w:szCs w:val="20"/>
                <w:lang w:val="mk-MK" w:eastAsia="en-US"/>
              </w:rPr>
              <w:t>Негорци-Велес-Скопје-Негорци)</w:t>
            </w:r>
          </w:p>
        </w:tc>
        <w:tc>
          <w:tcPr>
            <w:tcW w:w="1286" w:type="dxa"/>
            <w:tcBorders>
              <w:top w:val="single" w:sz="4" w:space="0" w:color="000000"/>
              <w:left w:val="single" w:sz="4" w:space="0" w:color="000000"/>
              <w:bottom w:val="single" w:sz="4" w:space="0" w:color="000000"/>
              <w:right w:val="single" w:sz="4" w:space="0" w:color="000000"/>
            </w:tcBorders>
          </w:tcPr>
          <w:p w:rsidR="00A0714F" w:rsidRDefault="002608D1">
            <w:pPr>
              <w:spacing w:after="0" w:line="240" w:lineRule="auto"/>
              <w:ind w:left="147"/>
              <w:rPr>
                <w:rFonts w:ascii="Times New Roman" w:eastAsia="Tahoma" w:hAnsi="Times New Roman" w:cs="Times New Roman"/>
                <w:sz w:val="20"/>
                <w:szCs w:val="20"/>
                <w:lang w:val="mk-MK" w:eastAsia="en-US"/>
              </w:rPr>
            </w:pPr>
            <w:r>
              <w:rPr>
                <w:rFonts w:ascii="Times New Roman" w:eastAsia="Tahoma" w:hAnsi="Times New Roman" w:cs="Times New Roman"/>
                <w:sz w:val="20"/>
                <w:szCs w:val="20"/>
                <w:lang w:val="mk-MK" w:eastAsia="en-US"/>
              </w:rPr>
              <w:t>Март/ Април2026</w:t>
            </w:r>
          </w:p>
        </w:tc>
        <w:tc>
          <w:tcPr>
            <w:tcW w:w="1984" w:type="dxa"/>
            <w:tcBorders>
              <w:top w:val="single" w:sz="4" w:space="0" w:color="000000"/>
              <w:left w:val="single" w:sz="4" w:space="0" w:color="000000"/>
              <w:bottom w:val="single" w:sz="4" w:space="0" w:color="000000"/>
              <w:right w:val="single" w:sz="4" w:space="0" w:color="000000"/>
            </w:tcBorders>
          </w:tcPr>
          <w:p w:rsidR="00A0714F" w:rsidRDefault="002608D1">
            <w:pPr>
              <w:widowControl w:val="0"/>
              <w:suppressAutoHyphens w:val="0"/>
              <w:autoSpaceDE w:val="0"/>
              <w:autoSpaceDN w:val="0"/>
              <w:spacing w:after="0" w:line="228" w:lineRule="auto"/>
              <w:ind w:left="147" w:right="208"/>
              <w:rPr>
                <w:rFonts w:ascii="Times New Roman" w:eastAsia="Tahoma" w:hAnsi="Times New Roman" w:cs="Times New Roman"/>
                <w:sz w:val="20"/>
                <w:szCs w:val="20"/>
                <w:lang w:val="mk-MK" w:eastAsia="en-US"/>
              </w:rPr>
            </w:pPr>
            <w:r>
              <w:rPr>
                <w:rFonts w:ascii="Times New Roman" w:eastAsia="Tahoma" w:hAnsi="Times New Roman" w:cs="Times New Roman"/>
                <w:sz w:val="20"/>
                <w:szCs w:val="20"/>
                <w:lang w:val="mk-MK" w:eastAsia="en-US"/>
              </w:rPr>
              <w:t xml:space="preserve">Предметен аставник  по македонски ј. </w:t>
            </w:r>
          </w:p>
          <w:p w:rsidR="00A0714F" w:rsidRDefault="00A0714F">
            <w:pPr>
              <w:widowControl w:val="0"/>
              <w:suppressAutoHyphens w:val="0"/>
              <w:autoSpaceDE w:val="0"/>
              <w:autoSpaceDN w:val="0"/>
              <w:spacing w:after="0" w:line="228" w:lineRule="auto"/>
              <w:ind w:left="147" w:right="208"/>
              <w:rPr>
                <w:rFonts w:ascii="Times New Roman" w:eastAsia="Tahoma" w:hAnsi="Times New Roman" w:cs="Times New Roman"/>
                <w:sz w:val="20"/>
                <w:szCs w:val="20"/>
                <w:lang w:val="mk-MK" w:eastAsia="en-US"/>
              </w:rPr>
            </w:pPr>
          </w:p>
        </w:tc>
        <w:tc>
          <w:tcPr>
            <w:tcW w:w="1559" w:type="dxa"/>
            <w:tcBorders>
              <w:top w:val="single" w:sz="4" w:space="0" w:color="000000"/>
              <w:left w:val="single" w:sz="4" w:space="0" w:color="000000"/>
              <w:bottom w:val="single" w:sz="4" w:space="0" w:color="000000"/>
              <w:right w:val="single" w:sz="4" w:space="0" w:color="000000"/>
            </w:tcBorders>
          </w:tcPr>
          <w:p w:rsidR="00A0714F" w:rsidRDefault="002608D1">
            <w:pPr>
              <w:widowControl w:val="0"/>
              <w:suppressAutoHyphens w:val="0"/>
              <w:autoSpaceDE w:val="0"/>
              <w:autoSpaceDN w:val="0"/>
              <w:spacing w:after="0" w:line="228" w:lineRule="auto"/>
              <w:ind w:left="147"/>
              <w:rPr>
                <w:rFonts w:ascii="Times New Roman" w:eastAsia="Tahoma" w:hAnsi="Times New Roman" w:cs="Times New Roman"/>
                <w:sz w:val="20"/>
                <w:szCs w:val="20"/>
                <w:lang w:val="mk-MK" w:eastAsia="en-US"/>
              </w:rPr>
            </w:pPr>
            <w:r>
              <w:rPr>
                <w:rFonts w:ascii="Times New Roman" w:eastAsia="Tahoma" w:hAnsi="Times New Roman" w:cs="Times New Roman"/>
                <w:sz w:val="20"/>
                <w:szCs w:val="20"/>
                <w:lang w:val="mk-MK" w:eastAsia="en-US"/>
              </w:rPr>
              <w:t>Разговор, набљудување</w:t>
            </w:r>
          </w:p>
        </w:tc>
        <w:tc>
          <w:tcPr>
            <w:tcW w:w="7015" w:type="dxa"/>
            <w:tcBorders>
              <w:top w:val="single" w:sz="4" w:space="0" w:color="000000"/>
              <w:left w:val="single" w:sz="4" w:space="0" w:color="000000"/>
              <w:bottom w:val="single" w:sz="4" w:space="0" w:color="000000"/>
              <w:right w:val="single" w:sz="4" w:space="0" w:color="000000"/>
            </w:tcBorders>
          </w:tcPr>
          <w:p w:rsidR="00A0714F" w:rsidRDefault="002608D1">
            <w:pPr>
              <w:suppressAutoHyphens w:val="0"/>
              <w:autoSpaceDE w:val="0"/>
              <w:autoSpaceDN w:val="0"/>
              <w:adjustRightInd w:val="0"/>
              <w:spacing w:after="0" w:line="240" w:lineRule="auto"/>
              <w:jc w:val="both"/>
              <w:rPr>
                <w:rFonts w:ascii="Times New Roman" w:hAnsi="Times New Roman" w:cs="Times New Roman"/>
                <w:sz w:val="20"/>
                <w:szCs w:val="20"/>
                <w:lang w:val="mk-MK" w:eastAsia="en-US"/>
              </w:rPr>
            </w:pPr>
            <w:r>
              <w:rPr>
                <w:rFonts w:ascii="Times New Roman" w:hAnsi="Times New Roman" w:cs="Times New Roman"/>
                <w:sz w:val="20"/>
                <w:szCs w:val="20"/>
                <w:lang w:val="mk-MK" w:eastAsia="en-US"/>
              </w:rPr>
              <w:t xml:space="preserve">Проширување </w:t>
            </w:r>
            <w:r>
              <w:rPr>
                <w:rFonts w:ascii="Times New Roman" w:hAnsi="Times New Roman" w:cs="Times New Roman"/>
                <w:sz w:val="20"/>
                <w:szCs w:val="20"/>
                <w:lang w:val="mk-MK" w:eastAsia="en-US"/>
              </w:rPr>
              <w:t>на знаењата на учениците за животот, творештвото и значењето на Кочо Рацин за развојот на македонскиот јазик и литература, природните убавини и недопрена природа на Матка и почитување на културните установи, правила на однесување во јавни простори.</w:t>
            </w:r>
          </w:p>
          <w:p w:rsidR="00A0714F" w:rsidRDefault="00A0714F">
            <w:pPr>
              <w:widowControl w:val="0"/>
              <w:suppressAutoHyphens w:val="0"/>
              <w:autoSpaceDE w:val="0"/>
              <w:autoSpaceDN w:val="0"/>
              <w:spacing w:after="0" w:line="240" w:lineRule="auto"/>
              <w:ind w:left="147" w:right="221" w:firstLine="30"/>
              <w:rPr>
                <w:rFonts w:ascii="Times New Roman" w:eastAsia="Tahoma" w:hAnsi="Times New Roman" w:cs="Times New Roman"/>
                <w:sz w:val="20"/>
                <w:szCs w:val="20"/>
                <w:lang w:val="mk-MK" w:eastAsia="en-US"/>
              </w:rPr>
            </w:pPr>
          </w:p>
        </w:tc>
      </w:tr>
      <w:tr w:rsidR="00A0714F">
        <w:trPr>
          <w:trHeight w:val="1016"/>
        </w:trPr>
        <w:tc>
          <w:tcPr>
            <w:tcW w:w="2547" w:type="dxa"/>
            <w:tcBorders>
              <w:top w:val="single" w:sz="4" w:space="0" w:color="000000"/>
              <w:left w:val="single" w:sz="4" w:space="0" w:color="000000"/>
              <w:bottom w:val="single" w:sz="4" w:space="0" w:color="000000"/>
              <w:right w:val="single" w:sz="4" w:space="0" w:color="000000"/>
            </w:tcBorders>
          </w:tcPr>
          <w:p w:rsidR="00A0714F" w:rsidRDefault="002608D1">
            <w:pPr>
              <w:widowControl w:val="0"/>
              <w:suppressAutoHyphens w:val="0"/>
              <w:autoSpaceDE w:val="0"/>
              <w:autoSpaceDN w:val="0"/>
              <w:spacing w:after="0" w:line="228" w:lineRule="auto"/>
              <w:ind w:left="147" w:right="307" w:hanging="90"/>
              <w:rPr>
                <w:rFonts w:ascii="Times New Roman" w:eastAsia="Tahoma" w:hAnsi="Times New Roman" w:cs="Times New Roman"/>
                <w:sz w:val="20"/>
                <w:szCs w:val="20"/>
                <w:lang w:val="mk-MK" w:eastAsia="en-US"/>
              </w:rPr>
            </w:pPr>
            <w:r>
              <w:rPr>
                <w:rFonts w:ascii="Times New Roman" w:eastAsia="Tahoma" w:hAnsi="Times New Roman" w:cs="Times New Roman"/>
                <w:sz w:val="20"/>
                <w:szCs w:val="20"/>
                <w:lang w:val="mk-MK" w:eastAsia="en-US"/>
              </w:rPr>
              <w:t xml:space="preserve">6. Еднодневна екскурзија за остварување на воспитно-образовни цели со учениците од </w:t>
            </w:r>
            <w:r>
              <w:rPr>
                <w:rFonts w:ascii="Times New Roman" w:eastAsia="Tahoma" w:hAnsi="Times New Roman" w:cs="Times New Roman"/>
                <w:sz w:val="20"/>
                <w:szCs w:val="20"/>
                <w:lang w:eastAsia="en-US"/>
              </w:rPr>
              <w:t xml:space="preserve">IV </w:t>
            </w:r>
            <w:r>
              <w:rPr>
                <w:rFonts w:ascii="Times New Roman" w:eastAsia="Tahoma" w:hAnsi="Times New Roman" w:cs="Times New Roman"/>
                <w:sz w:val="20"/>
                <w:szCs w:val="20"/>
                <w:lang w:val="mk-MK" w:eastAsia="en-US"/>
              </w:rPr>
              <w:t xml:space="preserve">до </w:t>
            </w:r>
            <w:r>
              <w:rPr>
                <w:rFonts w:ascii="Times New Roman" w:eastAsia="Tahoma" w:hAnsi="Times New Roman" w:cs="Times New Roman"/>
                <w:sz w:val="20"/>
                <w:szCs w:val="20"/>
                <w:lang w:eastAsia="en-US"/>
              </w:rPr>
              <w:t xml:space="preserve">IX </w:t>
            </w:r>
            <w:r>
              <w:rPr>
                <w:rFonts w:ascii="Times New Roman" w:eastAsia="Tahoma" w:hAnsi="Times New Roman" w:cs="Times New Roman"/>
                <w:sz w:val="20"/>
                <w:szCs w:val="20"/>
                <w:lang w:val="mk-MK" w:eastAsia="en-US"/>
              </w:rPr>
              <w:t>одд. (релација</w:t>
            </w:r>
            <w:r>
              <w:rPr>
                <w:rFonts w:ascii="Times New Roman" w:eastAsia="Tahoma" w:hAnsi="Times New Roman" w:cs="Times New Roman"/>
                <w:sz w:val="20"/>
                <w:szCs w:val="20"/>
                <w:lang w:eastAsia="en-US"/>
              </w:rPr>
              <w:t xml:space="preserve">: </w:t>
            </w:r>
            <w:r>
              <w:rPr>
                <w:rFonts w:ascii="Times New Roman" w:eastAsia="Tahoma" w:hAnsi="Times New Roman" w:cs="Times New Roman"/>
                <w:sz w:val="20"/>
                <w:szCs w:val="20"/>
                <w:lang w:val="mk-MK" w:eastAsia="en-US"/>
              </w:rPr>
              <w:t>Негорци-СкопјеНегорци)</w:t>
            </w:r>
          </w:p>
        </w:tc>
        <w:tc>
          <w:tcPr>
            <w:tcW w:w="1286" w:type="dxa"/>
            <w:tcBorders>
              <w:top w:val="single" w:sz="4" w:space="0" w:color="000000"/>
              <w:left w:val="single" w:sz="4" w:space="0" w:color="000000"/>
              <w:bottom w:val="single" w:sz="4" w:space="0" w:color="000000"/>
              <w:right w:val="single" w:sz="4" w:space="0" w:color="000000"/>
            </w:tcBorders>
          </w:tcPr>
          <w:p w:rsidR="00A0714F" w:rsidRDefault="002608D1">
            <w:pPr>
              <w:spacing w:after="0" w:line="240" w:lineRule="auto"/>
              <w:ind w:left="147"/>
              <w:rPr>
                <w:rFonts w:ascii="Times New Roman" w:eastAsia="Tahoma" w:hAnsi="Times New Roman" w:cs="Times New Roman"/>
                <w:sz w:val="20"/>
                <w:szCs w:val="20"/>
                <w:lang w:val="mk-MK" w:eastAsia="en-US"/>
              </w:rPr>
            </w:pPr>
            <w:r>
              <w:rPr>
                <w:rFonts w:ascii="Times New Roman" w:eastAsia="Tahoma" w:hAnsi="Times New Roman" w:cs="Times New Roman"/>
                <w:sz w:val="20"/>
                <w:szCs w:val="20"/>
                <w:lang w:val="mk-MK" w:eastAsia="en-US"/>
              </w:rPr>
              <w:t>Октомври</w:t>
            </w:r>
          </w:p>
          <w:p w:rsidR="00A0714F" w:rsidRDefault="002608D1">
            <w:pPr>
              <w:spacing w:after="0" w:line="240" w:lineRule="auto"/>
              <w:ind w:left="147"/>
              <w:rPr>
                <w:rFonts w:ascii="Times New Roman" w:eastAsia="Tahoma" w:hAnsi="Times New Roman" w:cs="Times New Roman"/>
                <w:sz w:val="20"/>
                <w:szCs w:val="20"/>
                <w:lang w:val="mk-MK" w:eastAsia="en-US"/>
              </w:rPr>
            </w:pPr>
            <w:r>
              <w:rPr>
                <w:rFonts w:ascii="Times New Roman" w:eastAsia="Tahoma" w:hAnsi="Times New Roman" w:cs="Times New Roman"/>
                <w:sz w:val="20"/>
                <w:szCs w:val="20"/>
                <w:lang w:val="mk-MK" w:eastAsia="en-US"/>
              </w:rPr>
              <w:t>/Ноември 2025</w:t>
            </w:r>
          </w:p>
          <w:p w:rsidR="00A0714F" w:rsidRDefault="00A0714F">
            <w:pPr>
              <w:spacing w:after="0" w:line="240" w:lineRule="auto"/>
              <w:ind w:left="147"/>
              <w:rPr>
                <w:rFonts w:ascii="Times New Roman" w:eastAsia="Tahoma" w:hAnsi="Times New Roman" w:cs="Times New Roman"/>
                <w:sz w:val="20"/>
                <w:szCs w:val="20"/>
                <w:lang w:val="mk-MK" w:eastAsia="en-US"/>
              </w:rPr>
            </w:pPr>
          </w:p>
          <w:p w:rsidR="00A0714F" w:rsidRDefault="00A0714F">
            <w:pPr>
              <w:spacing w:after="0" w:line="240" w:lineRule="auto"/>
              <w:ind w:left="147"/>
              <w:rPr>
                <w:rFonts w:ascii="Times New Roman" w:eastAsia="Tahoma" w:hAnsi="Times New Roman" w:cs="Times New Roman"/>
                <w:sz w:val="20"/>
                <w:szCs w:val="20"/>
                <w:lang w:val="mk-MK" w:eastAsia="en-US"/>
              </w:rPr>
            </w:pPr>
          </w:p>
          <w:p w:rsidR="00A0714F" w:rsidRDefault="002608D1">
            <w:pPr>
              <w:spacing w:after="0" w:line="240" w:lineRule="auto"/>
              <w:ind w:left="147"/>
              <w:rPr>
                <w:rFonts w:ascii="Times New Roman" w:eastAsia="Tahoma" w:hAnsi="Times New Roman" w:cs="Times New Roman"/>
                <w:sz w:val="20"/>
                <w:szCs w:val="20"/>
                <w:lang w:val="mk-MK" w:eastAsia="en-US"/>
              </w:rPr>
            </w:pPr>
            <w:r>
              <w:rPr>
                <w:rFonts w:ascii="Times New Roman" w:eastAsia="Tahoma" w:hAnsi="Times New Roman" w:cs="Times New Roman"/>
                <w:sz w:val="20"/>
                <w:szCs w:val="20"/>
                <w:lang w:val="mk-MK" w:eastAsia="en-US"/>
              </w:rPr>
              <w:t>Март/Април 2026</w:t>
            </w:r>
          </w:p>
        </w:tc>
        <w:tc>
          <w:tcPr>
            <w:tcW w:w="1984" w:type="dxa"/>
            <w:tcBorders>
              <w:top w:val="single" w:sz="4" w:space="0" w:color="000000"/>
              <w:left w:val="single" w:sz="4" w:space="0" w:color="000000"/>
              <w:bottom w:val="single" w:sz="4" w:space="0" w:color="000000"/>
              <w:right w:val="single" w:sz="4" w:space="0" w:color="000000"/>
            </w:tcBorders>
          </w:tcPr>
          <w:p w:rsidR="00A0714F" w:rsidRDefault="002608D1">
            <w:pPr>
              <w:widowControl w:val="0"/>
              <w:suppressAutoHyphens w:val="0"/>
              <w:autoSpaceDE w:val="0"/>
              <w:autoSpaceDN w:val="0"/>
              <w:spacing w:after="0" w:line="228" w:lineRule="auto"/>
              <w:ind w:left="147" w:right="208"/>
              <w:rPr>
                <w:rFonts w:ascii="Times New Roman" w:eastAsia="Tahoma" w:hAnsi="Times New Roman" w:cs="Times New Roman"/>
                <w:sz w:val="20"/>
                <w:szCs w:val="20"/>
                <w:lang w:val="mk-MK" w:eastAsia="en-US"/>
              </w:rPr>
            </w:pPr>
            <w:r>
              <w:rPr>
                <w:rFonts w:ascii="Times New Roman" w:eastAsia="Tahoma" w:hAnsi="Times New Roman" w:cs="Times New Roman"/>
                <w:sz w:val="20"/>
                <w:szCs w:val="20"/>
                <w:lang w:val="mk-MK" w:eastAsia="en-US"/>
              </w:rPr>
              <w:t>Предметен наставник по географија</w:t>
            </w:r>
          </w:p>
        </w:tc>
        <w:tc>
          <w:tcPr>
            <w:tcW w:w="1559" w:type="dxa"/>
            <w:tcBorders>
              <w:top w:val="single" w:sz="4" w:space="0" w:color="000000"/>
              <w:left w:val="single" w:sz="4" w:space="0" w:color="000000"/>
              <w:bottom w:val="single" w:sz="4" w:space="0" w:color="000000"/>
              <w:right w:val="single" w:sz="4" w:space="0" w:color="000000"/>
            </w:tcBorders>
          </w:tcPr>
          <w:p w:rsidR="00A0714F" w:rsidRDefault="002608D1">
            <w:pPr>
              <w:widowControl w:val="0"/>
              <w:suppressAutoHyphens w:val="0"/>
              <w:autoSpaceDE w:val="0"/>
              <w:autoSpaceDN w:val="0"/>
              <w:spacing w:after="0" w:line="228" w:lineRule="auto"/>
              <w:ind w:left="147"/>
              <w:rPr>
                <w:rFonts w:ascii="Times New Roman" w:eastAsia="Tahoma" w:hAnsi="Times New Roman" w:cs="Times New Roman"/>
                <w:sz w:val="20"/>
                <w:szCs w:val="20"/>
                <w:lang w:val="mk-MK" w:eastAsia="en-US"/>
              </w:rPr>
            </w:pPr>
            <w:r>
              <w:rPr>
                <w:rFonts w:ascii="Times New Roman" w:eastAsia="Tahoma" w:hAnsi="Times New Roman" w:cs="Times New Roman"/>
                <w:sz w:val="20"/>
                <w:szCs w:val="20"/>
                <w:lang w:val="mk-MK" w:eastAsia="en-US"/>
              </w:rPr>
              <w:t>Разговор, набљудување</w:t>
            </w:r>
          </w:p>
        </w:tc>
        <w:tc>
          <w:tcPr>
            <w:tcW w:w="7015" w:type="dxa"/>
            <w:tcBorders>
              <w:top w:val="single" w:sz="4" w:space="0" w:color="000000"/>
              <w:left w:val="single" w:sz="4" w:space="0" w:color="000000"/>
              <w:bottom w:val="single" w:sz="4" w:space="0" w:color="000000"/>
              <w:right w:val="single" w:sz="4" w:space="0" w:color="000000"/>
            </w:tcBorders>
          </w:tcPr>
          <w:p w:rsidR="00A0714F" w:rsidRDefault="002608D1">
            <w:pPr>
              <w:suppressAutoHyphens w:val="0"/>
              <w:autoSpaceDE w:val="0"/>
              <w:autoSpaceDN w:val="0"/>
              <w:adjustRightInd w:val="0"/>
              <w:spacing w:after="0"/>
              <w:jc w:val="both"/>
              <w:rPr>
                <w:rFonts w:ascii="Times New Roman" w:hAnsi="Times New Roman" w:cs="Times New Roman"/>
                <w:sz w:val="20"/>
                <w:szCs w:val="20"/>
                <w:lang w:val="mk-MK" w:eastAsia="en-US"/>
              </w:rPr>
            </w:pPr>
            <w:r>
              <w:rPr>
                <w:rFonts w:ascii="Times New Roman" w:hAnsi="Times New Roman" w:cs="Times New Roman"/>
                <w:sz w:val="20"/>
                <w:szCs w:val="20"/>
                <w:lang w:val="mk-MK" w:eastAsia="en-US"/>
              </w:rPr>
              <w:t>Проширување на знаењата на у</w:t>
            </w:r>
            <w:r>
              <w:rPr>
                <w:rFonts w:ascii="Times New Roman" w:hAnsi="Times New Roman" w:cs="Times New Roman"/>
                <w:sz w:val="20"/>
                <w:szCs w:val="20"/>
                <w:lang w:val="mk-MK" w:eastAsia="en-US"/>
              </w:rPr>
              <w:t xml:space="preserve">чениците за земјотресите и Сеизмолошките истражувања, развивање свест за природните опасности и мерките за заштита, поттикнување интерес за природните науки како географија и физика. </w:t>
            </w:r>
          </w:p>
          <w:p w:rsidR="00A0714F" w:rsidRDefault="00A0714F">
            <w:pPr>
              <w:widowControl w:val="0"/>
              <w:suppressAutoHyphens w:val="0"/>
              <w:autoSpaceDE w:val="0"/>
              <w:autoSpaceDN w:val="0"/>
              <w:spacing w:after="0"/>
              <w:ind w:left="147" w:right="221" w:firstLine="30"/>
              <w:rPr>
                <w:rFonts w:ascii="Times New Roman" w:eastAsia="Tahoma" w:hAnsi="Times New Roman" w:cs="Times New Roman"/>
                <w:sz w:val="20"/>
                <w:szCs w:val="20"/>
                <w:lang w:val="mk-MK" w:eastAsia="en-US"/>
              </w:rPr>
            </w:pPr>
          </w:p>
        </w:tc>
      </w:tr>
      <w:tr w:rsidR="00A0714F">
        <w:trPr>
          <w:trHeight w:val="1016"/>
        </w:trPr>
        <w:tc>
          <w:tcPr>
            <w:tcW w:w="2547" w:type="dxa"/>
            <w:tcBorders>
              <w:top w:val="single" w:sz="4" w:space="0" w:color="000000"/>
              <w:left w:val="single" w:sz="4" w:space="0" w:color="000000"/>
              <w:bottom w:val="single" w:sz="4" w:space="0" w:color="000000"/>
              <w:right w:val="single" w:sz="4" w:space="0" w:color="000000"/>
            </w:tcBorders>
          </w:tcPr>
          <w:p w:rsidR="00A0714F" w:rsidRDefault="002608D1">
            <w:pPr>
              <w:widowControl w:val="0"/>
              <w:suppressAutoHyphens w:val="0"/>
              <w:autoSpaceDE w:val="0"/>
              <w:autoSpaceDN w:val="0"/>
              <w:spacing w:after="0" w:line="228" w:lineRule="auto"/>
              <w:ind w:left="147" w:right="307" w:hanging="90"/>
              <w:rPr>
                <w:rFonts w:ascii="Times New Roman" w:eastAsia="Tahoma" w:hAnsi="Times New Roman" w:cs="Times New Roman"/>
                <w:sz w:val="20"/>
                <w:szCs w:val="20"/>
                <w:lang w:val="mk-MK" w:eastAsia="en-US"/>
              </w:rPr>
            </w:pPr>
            <w:r>
              <w:rPr>
                <w:rFonts w:ascii="Times New Roman" w:eastAsia="Tahoma" w:hAnsi="Times New Roman" w:cs="Times New Roman"/>
                <w:sz w:val="20"/>
                <w:szCs w:val="20"/>
                <w:lang w:val="mk-MK" w:eastAsia="en-US"/>
              </w:rPr>
              <w:t xml:space="preserve">7.Еднодневна посета на ОУРЦ </w:t>
            </w:r>
            <w:r>
              <w:rPr>
                <w:rFonts w:ascii="Times New Roman" w:eastAsia="Tahoma" w:hAnsi="Times New Roman" w:cs="Times New Roman"/>
                <w:sz w:val="20"/>
                <w:szCs w:val="20"/>
                <w:lang w:eastAsia="en-US"/>
              </w:rPr>
              <w:t>“</w:t>
            </w:r>
            <w:r>
              <w:rPr>
                <w:rFonts w:ascii="Times New Roman" w:eastAsia="Tahoma" w:hAnsi="Times New Roman" w:cs="Times New Roman"/>
                <w:sz w:val="20"/>
                <w:szCs w:val="20"/>
                <w:lang w:val="mk-MK" w:eastAsia="en-US"/>
              </w:rPr>
              <w:t>Св.Климент Охридски</w:t>
            </w:r>
            <w:r>
              <w:rPr>
                <w:rFonts w:ascii="Times New Roman" w:eastAsia="Tahoma" w:hAnsi="Times New Roman" w:cs="Times New Roman"/>
                <w:sz w:val="20"/>
                <w:szCs w:val="20"/>
                <w:lang w:eastAsia="en-US"/>
              </w:rPr>
              <w:t xml:space="preserve">” </w:t>
            </w:r>
            <w:r>
              <w:rPr>
                <w:rFonts w:ascii="Times New Roman" w:eastAsia="Tahoma" w:hAnsi="Times New Roman" w:cs="Times New Roman"/>
                <w:sz w:val="20"/>
                <w:szCs w:val="20"/>
                <w:lang w:val="mk-MK" w:eastAsia="en-US"/>
              </w:rPr>
              <w:t xml:space="preserve">Ново Село со учениците од </w:t>
            </w:r>
            <w:r>
              <w:rPr>
                <w:rFonts w:ascii="Times New Roman" w:eastAsia="Tahoma" w:hAnsi="Times New Roman" w:cs="Times New Roman"/>
                <w:sz w:val="20"/>
                <w:szCs w:val="20"/>
                <w:lang w:eastAsia="en-US"/>
              </w:rPr>
              <w:t xml:space="preserve">III  </w:t>
            </w:r>
            <w:r>
              <w:rPr>
                <w:rFonts w:ascii="Times New Roman" w:eastAsia="Tahoma" w:hAnsi="Times New Roman" w:cs="Times New Roman"/>
                <w:sz w:val="20"/>
                <w:szCs w:val="20"/>
                <w:lang w:val="mk-MK" w:eastAsia="en-US"/>
              </w:rPr>
              <w:t xml:space="preserve">и </w:t>
            </w:r>
            <w:r>
              <w:rPr>
                <w:rFonts w:ascii="Times New Roman" w:eastAsia="Tahoma" w:hAnsi="Times New Roman" w:cs="Times New Roman"/>
                <w:sz w:val="20"/>
                <w:szCs w:val="20"/>
                <w:lang w:eastAsia="en-US"/>
              </w:rPr>
              <w:t xml:space="preserve">IX </w:t>
            </w:r>
            <w:r>
              <w:rPr>
                <w:rFonts w:ascii="Times New Roman" w:eastAsia="Tahoma" w:hAnsi="Times New Roman" w:cs="Times New Roman"/>
                <w:sz w:val="20"/>
                <w:szCs w:val="20"/>
                <w:lang w:val="mk-MK" w:eastAsia="en-US"/>
              </w:rPr>
              <w:t>одд (релација</w:t>
            </w:r>
            <w:r>
              <w:rPr>
                <w:rFonts w:ascii="Times New Roman" w:eastAsia="Tahoma" w:hAnsi="Times New Roman" w:cs="Times New Roman"/>
                <w:sz w:val="20"/>
                <w:szCs w:val="20"/>
                <w:lang w:eastAsia="en-US"/>
              </w:rPr>
              <w:t>:</w:t>
            </w:r>
            <w:r>
              <w:rPr>
                <w:rFonts w:ascii="Times New Roman" w:eastAsia="Tahoma" w:hAnsi="Times New Roman" w:cs="Times New Roman"/>
                <w:sz w:val="20"/>
                <w:szCs w:val="20"/>
                <w:lang w:val="mk-MK" w:eastAsia="en-US"/>
              </w:rPr>
              <w:t>Нгорци-Н.Село-Негорци)</w:t>
            </w:r>
          </w:p>
        </w:tc>
        <w:tc>
          <w:tcPr>
            <w:tcW w:w="1286" w:type="dxa"/>
            <w:tcBorders>
              <w:top w:val="single" w:sz="4" w:space="0" w:color="000000"/>
              <w:left w:val="single" w:sz="4" w:space="0" w:color="000000"/>
              <w:bottom w:val="single" w:sz="4" w:space="0" w:color="000000"/>
              <w:right w:val="single" w:sz="4" w:space="0" w:color="000000"/>
            </w:tcBorders>
          </w:tcPr>
          <w:p w:rsidR="00A0714F" w:rsidRDefault="002608D1">
            <w:pPr>
              <w:spacing w:after="0" w:line="240" w:lineRule="auto"/>
              <w:ind w:left="147"/>
              <w:rPr>
                <w:rFonts w:ascii="Times New Roman" w:eastAsia="Tahoma" w:hAnsi="Times New Roman" w:cs="Times New Roman"/>
                <w:sz w:val="20"/>
                <w:szCs w:val="20"/>
                <w:lang w:val="mk-MK" w:eastAsia="en-US"/>
              </w:rPr>
            </w:pPr>
            <w:r>
              <w:rPr>
                <w:rFonts w:ascii="Times New Roman" w:eastAsia="Tahoma" w:hAnsi="Times New Roman" w:cs="Times New Roman"/>
                <w:sz w:val="20"/>
                <w:szCs w:val="20"/>
                <w:lang w:val="mk-MK" w:eastAsia="en-US"/>
              </w:rPr>
              <w:t xml:space="preserve">Февруари/Март </w:t>
            </w:r>
          </w:p>
          <w:p w:rsidR="00A0714F" w:rsidRDefault="002608D1">
            <w:pPr>
              <w:spacing w:after="0" w:line="240" w:lineRule="auto"/>
              <w:ind w:left="147"/>
              <w:rPr>
                <w:rFonts w:ascii="Times New Roman" w:eastAsia="Tahoma" w:hAnsi="Times New Roman" w:cs="Times New Roman"/>
                <w:sz w:val="20"/>
                <w:szCs w:val="20"/>
                <w:lang w:val="mk-MK" w:eastAsia="en-US"/>
              </w:rPr>
            </w:pPr>
            <w:r>
              <w:rPr>
                <w:rFonts w:ascii="Times New Roman" w:eastAsia="Tahoma" w:hAnsi="Times New Roman" w:cs="Times New Roman"/>
                <w:sz w:val="20"/>
                <w:szCs w:val="20"/>
                <w:lang w:val="mk-MK" w:eastAsia="en-US"/>
              </w:rPr>
              <w:t>2026</w:t>
            </w:r>
          </w:p>
          <w:p w:rsidR="00A0714F" w:rsidRDefault="00A0714F">
            <w:pPr>
              <w:widowControl w:val="0"/>
              <w:suppressAutoHyphens w:val="0"/>
              <w:autoSpaceDE w:val="0"/>
              <w:autoSpaceDN w:val="0"/>
              <w:spacing w:after="0" w:line="252" w:lineRule="exact"/>
              <w:ind w:left="147" w:hanging="90"/>
              <w:rPr>
                <w:rFonts w:ascii="Times New Roman" w:eastAsia="Tahoma" w:hAnsi="Times New Roman" w:cs="Times New Roman"/>
                <w:sz w:val="20"/>
                <w:szCs w:val="20"/>
                <w:lang w:val="mk-MK" w:eastAsia="en-US"/>
              </w:rPr>
            </w:pPr>
          </w:p>
        </w:tc>
        <w:tc>
          <w:tcPr>
            <w:tcW w:w="1984" w:type="dxa"/>
            <w:tcBorders>
              <w:top w:val="single" w:sz="4" w:space="0" w:color="000000"/>
              <w:left w:val="single" w:sz="4" w:space="0" w:color="000000"/>
              <w:bottom w:val="single" w:sz="4" w:space="0" w:color="000000"/>
              <w:right w:val="single" w:sz="4" w:space="0" w:color="000000"/>
            </w:tcBorders>
          </w:tcPr>
          <w:p w:rsidR="00A0714F" w:rsidRDefault="002608D1">
            <w:pPr>
              <w:widowControl w:val="0"/>
              <w:suppressAutoHyphens w:val="0"/>
              <w:autoSpaceDE w:val="0"/>
              <w:autoSpaceDN w:val="0"/>
              <w:spacing w:after="0" w:line="228" w:lineRule="auto"/>
              <w:ind w:left="147" w:right="208"/>
              <w:rPr>
                <w:rFonts w:ascii="Times New Roman" w:eastAsia="Tahoma" w:hAnsi="Times New Roman" w:cs="Times New Roman"/>
                <w:sz w:val="20"/>
                <w:szCs w:val="20"/>
                <w:lang w:val="mk-MK" w:eastAsia="en-US"/>
              </w:rPr>
            </w:pPr>
            <w:r>
              <w:rPr>
                <w:rFonts w:ascii="Times New Roman" w:eastAsia="Tahoma" w:hAnsi="Times New Roman" w:cs="Times New Roman"/>
                <w:sz w:val="20"/>
                <w:szCs w:val="20"/>
                <w:lang w:val="mk-MK" w:eastAsia="en-US"/>
              </w:rPr>
              <w:t>Одд. и класен раководител, дефектолог</w:t>
            </w:r>
          </w:p>
        </w:tc>
        <w:tc>
          <w:tcPr>
            <w:tcW w:w="1559" w:type="dxa"/>
            <w:tcBorders>
              <w:top w:val="single" w:sz="4" w:space="0" w:color="000000"/>
              <w:left w:val="single" w:sz="4" w:space="0" w:color="000000"/>
              <w:bottom w:val="single" w:sz="4" w:space="0" w:color="000000"/>
              <w:right w:val="single" w:sz="4" w:space="0" w:color="000000"/>
            </w:tcBorders>
          </w:tcPr>
          <w:p w:rsidR="00A0714F" w:rsidRDefault="00A0714F">
            <w:pPr>
              <w:widowControl w:val="0"/>
              <w:suppressAutoHyphens w:val="0"/>
              <w:autoSpaceDE w:val="0"/>
              <w:autoSpaceDN w:val="0"/>
              <w:spacing w:after="0" w:line="228" w:lineRule="auto"/>
              <w:ind w:left="147"/>
              <w:rPr>
                <w:rFonts w:ascii="Times New Roman" w:eastAsia="Tahoma" w:hAnsi="Times New Roman" w:cs="Times New Roman"/>
                <w:sz w:val="20"/>
                <w:szCs w:val="20"/>
                <w:lang w:val="mk-MK" w:eastAsia="en-US"/>
              </w:rPr>
            </w:pPr>
          </w:p>
          <w:p w:rsidR="00A0714F" w:rsidRDefault="002608D1">
            <w:pPr>
              <w:widowControl w:val="0"/>
              <w:suppressAutoHyphens w:val="0"/>
              <w:autoSpaceDE w:val="0"/>
              <w:autoSpaceDN w:val="0"/>
              <w:spacing w:after="0" w:line="228" w:lineRule="auto"/>
              <w:ind w:left="147"/>
              <w:rPr>
                <w:rFonts w:ascii="Times New Roman" w:eastAsia="Tahoma" w:hAnsi="Times New Roman" w:cs="Times New Roman"/>
                <w:w w:val="105"/>
                <w:sz w:val="20"/>
                <w:szCs w:val="20"/>
                <w:lang w:val="mk-MK" w:eastAsia="en-US"/>
              </w:rPr>
            </w:pPr>
            <w:r>
              <w:rPr>
                <w:rFonts w:ascii="Times New Roman" w:eastAsia="Tahoma" w:hAnsi="Times New Roman" w:cs="Times New Roman"/>
                <w:sz w:val="20"/>
                <w:szCs w:val="20"/>
                <w:lang w:val="mk-MK" w:eastAsia="en-US"/>
              </w:rPr>
              <w:t>Разговор, набљудување</w:t>
            </w:r>
          </w:p>
        </w:tc>
        <w:tc>
          <w:tcPr>
            <w:tcW w:w="7015" w:type="dxa"/>
            <w:tcBorders>
              <w:top w:val="single" w:sz="4" w:space="0" w:color="000000"/>
              <w:left w:val="single" w:sz="4" w:space="0" w:color="000000"/>
              <w:bottom w:val="single" w:sz="4" w:space="0" w:color="000000"/>
              <w:right w:val="single" w:sz="4" w:space="0" w:color="000000"/>
            </w:tcBorders>
          </w:tcPr>
          <w:p w:rsidR="00A0714F" w:rsidRDefault="002608D1">
            <w:pPr>
              <w:widowControl w:val="0"/>
              <w:suppressAutoHyphens w:val="0"/>
              <w:autoSpaceDE w:val="0"/>
              <w:autoSpaceDN w:val="0"/>
              <w:spacing w:after="0"/>
              <w:ind w:left="147" w:right="221" w:firstLine="30"/>
              <w:rPr>
                <w:rFonts w:ascii="Times New Roman" w:eastAsia="Tahoma" w:hAnsi="Times New Roman" w:cs="Times New Roman"/>
                <w:sz w:val="20"/>
                <w:szCs w:val="20"/>
                <w:lang w:val="mk-MK" w:eastAsia="en-US"/>
              </w:rPr>
            </w:pPr>
            <w:r>
              <w:rPr>
                <w:rFonts w:ascii="Times New Roman" w:eastAsia="Tahoma" w:hAnsi="Times New Roman" w:cs="Times New Roman"/>
                <w:sz w:val="20"/>
                <w:szCs w:val="20"/>
                <w:lang w:val="mk-MK" w:eastAsia="en-US"/>
              </w:rPr>
              <w:t xml:space="preserve">Проширени  знаења за различностите помеѓу учениците, почитување и разбирање и прифаќање на учениците </w:t>
            </w:r>
            <w:r>
              <w:rPr>
                <w:rFonts w:ascii="Times New Roman" w:eastAsia="Tahoma" w:hAnsi="Times New Roman" w:cs="Times New Roman"/>
                <w:sz w:val="20"/>
                <w:szCs w:val="20"/>
                <w:lang w:val="mk-MK" w:eastAsia="en-US"/>
              </w:rPr>
              <w:t>со ПОП.</w:t>
            </w:r>
          </w:p>
        </w:tc>
      </w:tr>
      <w:tr w:rsidR="00A0714F">
        <w:trPr>
          <w:trHeight w:val="714"/>
        </w:trPr>
        <w:tc>
          <w:tcPr>
            <w:tcW w:w="2547" w:type="dxa"/>
            <w:tcBorders>
              <w:top w:val="single" w:sz="4" w:space="0" w:color="000000"/>
              <w:left w:val="single" w:sz="4" w:space="0" w:color="000000"/>
              <w:bottom w:val="single" w:sz="4" w:space="0" w:color="000000"/>
              <w:right w:val="single" w:sz="4" w:space="0" w:color="000000"/>
            </w:tcBorders>
          </w:tcPr>
          <w:p w:rsidR="00A0714F" w:rsidRDefault="002608D1">
            <w:pPr>
              <w:widowControl w:val="0"/>
              <w:suppressAutoHyphens w:val="0"/>
              <w:autoSpaceDE w:val="0"/>
              <w:autoSpaceDN w:val="0"/>
              <w:spacing w:after="0" w:line="228" w:lineRule="auto"/>
              <w:ind w:left="147" w:right="307" w:hanging="90"/>
              <w:rPr>
                <w:rFonts w:ascii="Times New Roman" w:eastAsia="Tahoma" w:hAnsi="Times New Roman" w:cs="Times New Roman"/>
                <w:sz w:val="20"/>
                <w:szCs w:val="20"/>
                <w:lang w:val="mk-MK" w:eastAsia="en-US"/>
              </w:rPr>
            </w:pPr>
            <w:r>
              <w:rPr>
                <w:rFonts w:ascii="Times New Roman" w:eastAsia="Tahoma" w:hAnsi="Times New Roman" w:cs="Times New Roman"/>
                <w:sz w:val="20"/>
                <w:szCs w:val="20"/>
                <w:lang w:val="mk-MK" w:eastAsia="en-US"/>
              </w:rPr>
              <w:t>8.Еднодневна екскурзија со учениците од III одд. (релација: Негорци-Скопје-Негорци);</w:t>
            </w:r>
          </w:p>
        </w:tc>
        <w:tc>
          <w:tcPr>
            <w:tcW w:w="1286" w:type="dxa"/>
            <w:tcBorders>
              <w:top w:val="single" w:sz="4" w:space="0" w:color="000000"/>
              <w:left w:val="single" w:sz="4" w:space="0" w:color="000000"/>
              <w:bottom w:val="single" w:sz="4" w:space="0" w:color="000000"/>
              <w:right w:val="single" w:sz="4" w:space="0" w:color="000000"/>
            </w:tcBorders>
          </w:tcPr>
          <w:p w:rsidR="00A0714F" w:rsidRDefault="002608D1">
            <w:pPr>
              <w:widowControl w:val="0"/>
              <w:suppressAutoHyphens w:val="0"/>
              <w:autoSpaceDE w:val="0"/>
              <w:autoSpaceDN w:val="0"/>
              <w:spacing w:after="0" w:line="252" w:lineRule="exact"/>
              <w:ind w:left="147" w:hanging="90"/>
              <w:rPr>
                <w:rFonts w:ascii="Times New Roman" w:eastAsia="Tahoma" w:hAnsi="Times New Roman" w:cs="Times New Roman"/>
                <w:sz w:val="20"/>
                <w:szCs w:val="20"/>
                <w:lang w:val="mk-MK" w:eastAsia="en-US"/>
              </w:rPr>
            </w:pPr>
            <w:r>
              <w:rPr>
                <w:rFonts w:ascii="Times New Roman" w:eastAsia="Tahoma" w:hAnsi="Times New Roman" w:cs="Times New Roman"/>
                <w:sz w:val="20"/>
                <w:szCs w:val="20"/>
                <w:lang w:val="mk-MK" w:eastAsia="en-US"/>
              </w:rPr>
              <w:t>Октом-ври 2025г.</w:t>
            </w:r>
          </w:p>
        </w:tc>
        <w:tc>
          <w:tcPr>
            <w:tcW w:w="1984" w:type="dxa"/>
            <w:tcBorders>
              <w:top w:val="single" w:sz="4" w:space="0" w:color="000000"/>
              <w:left w:val="single" w:sz="4" w:space="0" w:color="000000"/>
              <w:bottom w:val="single" w:sz="4" w:space="0" w:color="000000"/>
              <w:right w:val="single" w:sz="4" w:space="0" w:color="000000"/>
            </w:tcBorders>
          </w:tcPr>
          <w:p w:rsidR="00A0714F" w:rsidRDefault="002608D1">
            <w:pPr>
              <w:widowControl w:val="0"/>
              <w:suppressAutoHyphens w:val="0"/>
              <w:autoSpaceDE w:val="0"/>
              <w:autoSpaceDN w:val="0"/>
              <w:spacing w:after="0" w:line="228" w:lineRule="auto"/>
              <w:ind w:left="147" w:right="208"/>
              <w:rPr>
                <w:rFonts w:ascii="Times New Roman" w:eastAsia="Tahoma" w:hAnsi="Times New Roman" w:cs="Times New Roman"/>
                <w:sz w:val="20"/>
                <w:szCs w:val="20"/>
                <w:lang w:val="mk-MK" w:eastAsia="en-US"/>
              </w:rPr>
            </w:pPr>
            <w:r>
              <w:rPr>
                <w:rFonts w:ascii="Times New Roman" w:eastAsia="Tahoma" w:hAnsi="Times New Roman" w:cs="Times New Roman"/>
                <w:sz w:val="20"/>
                <w:szCs w:val="20"/>
                <w:lang w:val="mk-MK" w:eastAsia="en-US"/>
              </w:rPr>
              <w:t>Одд.раководители и ученици од III одд,</w:t>
            </w:r>
          </w:p>
        </w:tc>
        <w:tc>
          <w:tcPr>
            <w:tcW w:w="1559" w:type="dxa"/>
            <w:tcBorders>
              <w:top w:val="single" w:sz="4" w:space="0" w:color="000000"/>
              <w:left w:val="single" w:sz="4" w:space="0" w:color="000000"/>
              <w:bottom w:val="single" w:sz="4" w:space="0" w:color="000000"/>
              <w:right w:val="single" w:sz="4" w:space="0" w:color="000000"/>
            </w:tcBorders>
          </w:tcPr>
          <w:p w:rsidR="00A0714F" w:rsidRDefault="00A0714F">
            <w:pPr>
              <w:widowControl w:val="0"/>
              <w:suppressAutoHyphens w:val="0"/>
              <w:autoSpaceDE w:val="0"/>
              <w:autoSpaceDN w:val="0"/>
              <w:spacing w:after="0" w:line="228" w:lineRule="auto"/>
              <w:ind w:left="147"/>
              <w:rPr>
                <w:rFonts w:ascii="Times New Roman" w:eastAsia="Tahoma" w:hAnsi="Times New Roman" w:cs="Times New Roman"/>
                <w:w w:val="105"/>
                <w:sz w:val="20"/>
                <w:szCs w:val="20"/>
                <w:lang w:val="mk-MK" w:eastAsia="en-US"/>
              </w:rPr>
            </w:pPr>
          </w:p>
          <w:p w:rsidR="00A0714F" w:rsidRDefault="002608D1">
            <w:pPr>
              <w:widowControl w:val="0"/>
              <w:suppressAutoHyphens w:val="0"/>
              <w:autoSpaceDE w:val="0"/>
              <w:autoSpaceDN w:val="0"/>
              <w:spacing w:after="0" w:line="228" w:lineRule="auto"/>
              <w:ind w:left="147"/>
              <w:rPr>
                <w:rFonts w:ascii="Times New Roman" w:eastAsia="Tahoma" w:hAnsi="Times New Roman" w:cs="Times New Roman"/>
                <w:sz w:val="20"/>
                <w:szCs w:val="20"/>
                <w:lang w:val="mk-MK" w:eastAsia="en-US"/>
              </w:rPr>
            </w:pPr>
            <w:r>
              <w:rPr>
                <w:rFonts w:ascii="Times New Roman" w:eastAsia="Tahoma" w:hAnsi="Times New Roman" w:cs="Times New Roman"/>
                <w:w w:val="105"/>
                <w:sz w:val="20"/>
                <w:szCs w:val="20"/>
                <w:lang w:val="mk-MK" w:eastAsia="en-US"/>
              </w:rPr>
              <w:t xml:space="preserve">Разговор,  </w:t>
            </w:r>
            <w:r>
              <w:rPr>
                <w:rFonts w:ascii="Times New Roman" w:eastAsia="Tahoma" w:hAnsi="Times New Roman" w:cs="Times New Roman"/>
                <w:sz w:val="20"/>
                <w:szCs w:val="20"/>
                <w:lang w:val="mk-MK" w:eastAsia="en-US"/>
              </w:rPr>
              <w:t>набљудување</w:t>
            </w:r>
          </w:p>
        </w:tc>
        <w:tc>
          <w:tcPr>
            <w:tcW w:w="7015" w:type="dxa"/>
            <w:tcBorders>
              <w:top w:val="single" w:sz="4" w:space="0" w:color="000000"/>
              <w:left w:val="single" w:sz="4" w:space="0" w:color="000000"/>
              <w:bottom w:val="single" w:sz="4" w:space="0" w:color="000000"/>
              <w:right w:val="single" w:sz="4" w:space="0" w:color="000000"/>
            </w:tcBorders>
          </w:tcPr>
          <w:p w:rsidR="00A0714F" w:rsidRDefault="002608D1">
            <w:pPr>
              <w:widowControl w:val="0"/>
              <w:suppressAutoHyphens w:val="0"/>
              <w:autoSpaceDE w:val="0"/>
              <w:autoSpaceDN w:val="0"/>
              <w:spacing w:after="0" w:line="240" w:lineRule="auto"/>
              <w:ind w:left="147" w:right="221" w:firstLine="30"/>
              <w:rPr>
                <w:rFonts w:ascii="Times New Roman" w:eastAsia="Tahoma" w:hAnsi="Times New Roman" w:cs="Times New Roman"/>
                <w:sz w:val="20"/>
                <w:szCs w:val="20"/>
                <w:lang w:val="mk-MK" w:eastAsia="en-US"/>
              </w:rPr>
            </w:pPr>
            <w:r>
              <w:rPr>
                <w:rFonts w:ascii="Times New Roman" w:eastAsia="Tahoma" w:hAnsi="Times New Roman" w:cs="Times New Roman"/>
                <w:sz w:val="20"/>
                <w:szCs w:val="20"/>
                <w:lang w:val="mk-MK" w:eastAsia="en-US"/>
              </w:rPr>
              <w:t xml:space="preserve">Проширени знаења за разликите помеѓу стари и нови градби, карактеристики на </w:t>
            </w:r>
            <w:r>
              <w:rPr>
                <w:rFonts w:ascii="Times New Roman" w:eastAsia="Tahoma" w:hAnsi="Times New Roman" w:cs="Times New Roman"/>
                <w:sz w:val="20"/>
                <w:szCs w:val="20"/>
                <w:lang w:val="mk-MK" w:eastAsia="en-US"/>
              </w:rPr>
              <w:t>занаетчијството, хуманоста и значењето на Мајка Тереза и непосредно воочување на различни видови животни, развиена еколошка свест и љубов кон природата и животните.</w:t>
            </w:r>
          </w:p>
        </w:tc>
      </w:tr>
      <w:tr w:rsidR="00A0714F">
        <w:trPr>
          <w:trHeight w:val="757"/>
        </w:trPr>
        <w:tc>
          <w:tcPr>
            <w:tcW w:w="2547" w:type="dxa"/>
            <w:tcBorders>
              <w:top w:val="single" w:sz="4" w:space="0" w:color="000000"/>
              <w:left w:val="single" w:sz="4" w:space="0" w:color="000000"/>
              <w:bottom w:val="single" w:sz="4" w:space="0" w:color="000000"/>
              <w:right w:val="single" w:sz="4" w:space="0" w:color="000000"/>
            </w:tcBorders>
          </w:tcPr>
          <w:p w:rsidR="00A0714F" w:rsidRDefault="002608D1">
            <w:pPr>
              <w:widowControl w:val="0"/>
              <w:suppressAutoHyphens w:val="0"/>
              <w:autoSpaceDE w:val="0"/>
              <w:autoSpaceDN w:val="0"/>
              <w:spacing w:after="0" w:line="239" w:lineRule="exact"/>
              <w:ind w:left="147" w:hanging="90"/>
              <w:rPr>
                <w:rFonts w:ascii="Times New Roman" w:eastAsia="Tahoma" w:hAnsi="Times New Roman" w:cs="Times New Roman"/>
                <w:sz w:val="20"/>
                <w:szCs w:val="20"/>
                <w:lang w:val="mk-MK" w:eastAsia="en-US"/>
              </w:rPr>
            </w:pPr>
            <w:r>
              <w:rPr>
                <w:rFonts w:ascii="Times New Roman" w:eastAsia="Tahoma" w:hAnsi="Times New Roman" w:cs="Times New Roman"/>
                <w:sz w:val="20"/>
                <w:szCs w:val="20"/>
                <w:lang w:val="mk-MK" w:eastAsia="en-GB"/>
              </w:rPr>
              <w:t>9.Дводневна екскурзија со учениците од</w:t>
            </w:r>
            <w:r>
              <w:rPr>
                <w:rFonts w:ascii="Times New Roman" w:eastAsia="Tahoma" w:hAnsi="Times New Roman" w:cs="Times New Roman"/>
                <w:sz w:val="20"/>
                <w:szCs w:val="20"/>
                <w:lang w:eastAsia="en-GB"/>
              </w:rPr>
              <w:t xml:space="preserve">  VI</w:t>
            </w:r>
            <w:r>
              <w:rPr>
                <w:rFonts w:ascii="Times New Roman" w:eastAsia="Tahoma" w:hAnsi="Times New Roman" w:cs="Times New Roman"/>
                <w:sz w:val="20"/>
                <w:szCs w:val="20"/>
                <w:lang w:val="mk-MK" w:eastAsia="en-GB"/>
              </w:rPr>
              <w:t xml:space="preserve"> одд.    (релација: Негорци-Скопје-Охрид-Крушево-Негорци)</w:t>
            </w:r>
          </w:p>
        </w:tc>
        <w:tc>
          <w:tcPr>
            <w:tcW w:w="1286" w:type="dxa"/>
            <w:tcBorders>
              <w:top w:val="single" w:sz="4" w:space="0" w:color="000000"/>
              <w:left w:val="single" w:sz="4" w:space="0" w:color="000000"/>
              <w:bottom w:val="single" w:sz="4" w:space="0" w:color="000000"/>
              <w:right w:val="single" w:sz="4" w:space="0" w:color="000000"/>
            </w:tcBorders>
          </w:tcPr>
          <w:p w:rsidR="00A0714F" w:rsidRDefault="002608D1">
            <w:pPr>
              <w:widowControl w:val="0"/>
              <w:suppressAutoHyphens w:val="0"/>
              <w:autoSpaceDE w:val="0"/>
              <w:autoSpaceDN w:val="0"/>
              <w:spacing w:after="0" w:line="249" w:lineRule="exact"/>
              <w:ind w:left="147" w:hanging="90"/>
              <w:rPr>
                <w:rFonts w:ascii="Times New Roman" w:eastAsia="Tahoma" w:hAnsi="Times New Roman" w:cs="Times New Roman"/>
                <w:sz w:val="20"/>
                <w:szCs w:val="20"/>
                <w:lang w:val="mk-MK" w:eastAsia="en-US"/>
              </w:rPr>
            </w:pPr>
            <w:r>
              <w:rPr>
                <w:rFonts w:ascii="Times New Roman" w:eastAsia="Tahoma" w:hAnsi="Times New Roman" w:cs="Times New Roman"/>
                <w:sz w:val="20"/>
                <w:szCs w:val="20"/>
                <w:lang w:val="mk-MK" w:eastAsia="en-US"/>
              </w:rPr>
              <w:t>Октом-ври  2025</w:t>
            </w:r>
          </w:p>
        </w:tc>
        <w:tc>
          <w:tcPr>
            <w:tcW w:w="1984" w:type="dxa"/>
            <w:tcBorders>
              <w:top w:val="single" w:sz="4" w:space="0" w:color="000000"/>
              <w:left w:val="single" w:sz="4" w:space="0" w:color="000000"/>
              <w:bottom w:val="single" w:sz="4" w:space="0" w:color="000000"/>
              <w:right w:val="single" w:sz="4" w:space="0" w:color="000000"/>
            </w:tcBorders>
          </w:tcPr>
          <w:p w:rsidR="00A0714F" w:rsidRDefault="002608D1">
            <w:pPr>
              <w:widowControl w:val="0"/>
              <w:suppressAutoHyphens w:val="0"/>
              <w:autoSpaceDE w:val="0"/>
              <w:autoSpaceDN w:val="0"/>
              <w:spacing w:after="0" w:line="228" w:lineRule="auto"/>
              <w:ind w:left="147"/>
              <w:rPr>
                <w:rFonts w:ascii="Times New Roman" w:eastAsia="Tahoma" w:hAnsi="Times New Roman" w:cs="Times New Roman"/>
                <w:sz w:val="20"/>
                <w:szCs w:val="20"/>
                <w:lang w:val="mk-MK" w:eastAsia="en-US"/>
              </w:rPr>
            </w:pPr>
            <w:r>
              <w:rPr>
                <w:rFonts w:ascii="Times New Roman" w:eastAsia="Tahoma" w:hAnsi="Times New Roman" w:cs="Times New Roman"/>
                <w:sz w:val="20"/>
                <w:szCs w:val="20"/>
                <w:lang w:val="mk-MK" w:eastAsia="en-US"/>
              </w:rPr>
              <w:t>Одделенски раководител и  ученици од VI одд</w:t>
            </w:r>
          </w:p>
          <w:p w:rsidR="00A0714F" w:rsidRDefault="00A0714F">
            <w:pPr>
              <w:widowControl w:val="0"/>
              <w:suppressAutoHyphens w:val="0"/>
              <w:autoSpaceDE w:val="0"/>
              <w:autoSpaceDN w:val="0"/>
              <w:spacing w:after="0" w:line="239" w:lineRule="exact"/>
              <w:ind w:left="147" w:hanging="90"/>
              <w:rPr>
                <w:rFonts w:ascii="Times New Roman" w:eastAsia="Tahoma" w:hAnsi="Times New Roman" w:cs="Times New Roman"/>
                <w:sz w:val="20"/>
                <w:szCs w:val="20"/>
                <w:lang w:val="mk-MK" w:eastAsia="en-US"/>
              </w:rPr>
            </w:pPr>
          </w:p>
        </w:tc>
        <w:tc>
          <w:tcPr>
            <w:tcW w:w="1559" w:type="dxa"/>
            <w:tcBorders>
              <w:top w:val="single" w:sz="4" w:space="0" w:color="000000"/>
              <w:left w:val="single" w:sz="4" w:space="0" w:color="000000"/>
              <w:bottom w:val="single" w:sz="4" w:space="0" w:color="000000"/>
              <w:right w:val="single" w:sz="4" w:space="0" w:color="000000"/>
            </w:tcBorders>
          </w:tcPr>
          <w:p w:rsidR="00A0714F" w:rsidRDefault="00A0714F">
            <w:pPr>
              <w:widowControl w:val="0"/>
              <w:suppressAutoHyphens w:val="0"/>
              <w:autoSpaceDE w:val="0"/>
              <w:autoSpaceDN w:val="0"/>
              <w:spacing w:after="0" w:line="228" w:lineRule="auto"/>
              <w:ind w:left="147" w:hanging="51"/>
              <w:rPr>
                <w:rFonts w:ascii="Times New Roman" w:eastAsia="Tahoma" w:hAnsi="Times New Roman" w:cs="Times New Roman"/>
                <w:w w:val="105"/>
                <w:sz w:val="20"/>
                <w:szCs w:val="20"/>
                <w:lang w:val="mk-MK" w:eastAsia="en-US"/>
              </w:rPr>
            </w:pPr>
          </w:p>
          <w:p w:rsidR="00A0714F" w:rsidRDefault="002608D1">
            <w:pPr>
              <w:widowControl w:val="0"/>
              <w:suppressAutoHyphens w:val="0"/>
              <w:autoSpaceDE w:val="0"/>
              <w:autoSpaceDN w:val="0"/>
              <w:spacing w:after="0" w:line="228" w:lineRule="auto"/>
              <w:ind w:left="147" w:hanging="51"/>
              <w:rPr>
                <w:rFonts w:ascii="Times New Roman" w:eastAsia="Tahoma" w:hAnsi="Times New Roman" w:cs="Times New Roman"/>
                <w:sz w:val="20"/>
                <w:szCs w:val="20"/>
                <w:lang w:val="mk-MK" w:eastAsia="en-US"/>
              </w:rPr>
            </w:pPr>
            <w:r>
              <w:rPr>
                <w:rFonts w:ascii="Times New Roman" w:eastAsia="Tahoma" w:hAnsi="Times New Roman" w:cs="Times New Roman"/>
                <w:w w:val="105"/>
                <w:sz w:val="20"/>
                <w:szCs w:val="20"/>
                <w:lang w:val="mk-MK" w:eastAsia="en-US"/>
              </w:rPr>
              <w:t xml:space="preserve">Разговор, </w:t>
            </w:r>
            <w:r>
              <w:rPr>
                <w:rFonts w:ascii="Times New Roman" w:eastAsia="Tahoma" w:hAnsi="Times New Roman" w:cs="Times New Roman"/>
                <w:sz w:val="20"/>
                <w:szCs w:val="20"/>
                <w:lang w:val="mk-MK" w:eastAsia="en-US"/>
              </w:rPr>
              <w:t>набљудување</w:t>
            </w:r>
          </w:p>
        </w:tc>
        <w:tc>
          <w:tcPr>
            <w:tcW w:w="7015" w:type="dxa"/>
            <w:tcBorders>
              <w:top w:val="single" w:sz="4" w:space="0" w:color="000000"/>
              <w:left w:val="single" w:sz="4" w:space="0" w:color="000000"/>
              <w:bottom w:val="single" w:sz="4" w:space="0" w:color="000000"/>
              <w:right w:val="single" w:sz="4" w:space="0" w:color="000000"/>
            </w:tcBorders>
          </w:tcPr>
          <w:p w:rsidR="00A0714F" w:rsidRDefault="002608D1">
            <w:pPr>
              <w:widowControl w:val="0"/>
              <w:suppressAutoHyphens w:val="0"/>
              <w:autoSpaceDE w:val="0"/>
              <w:autoSpaceDN w:val="0"/>
              <w:spacing w:after="0" w:line="239" w:lineRule="exact"/>
              <w:ind w:left="147" w:hanging="90"/>
              <w:rPr>
                <w:rFonts w:ascii="Times New Roman" w:eastAsia="Tahoma" w:hAnsi="Times New Roman" w:cs="Times New Roman"/>
                <w:sz w:val="20"/>
                <w:szCs w:val="20"/>
                <w:lang w:val="mk-MK" w:eastAsia="en-US"/>
              </w:rPr>
            </w:pPr>
            <w:r>
              <w:rPr>
                <w:rFonts w:ascii="Times New Roman" w:eastAsia="Tahoma" w:hAnsi="Times New Roman" w:cs="Times New Roman"/>
                <w:sz w:val="20"/>
                <w:szCs w:val="20"/>
                <w:lang w:val="mk-MK" w:eastAsia="en-US"/>
              </w:rPr>
              <w:t xml:space="preserve">  Проширени знаења за значењето на културните и историски споменици и локалитети како сведоци на историското минато,  карактеристиките на различни стопански гранки,  поттикната способност за перцепирање и воочување на природните убавини, развиена  еколошка</w:t>
            </w:r>
            <w:r>
              <w:rPr>
                <w:rFonts w:ascii="Times New Roman" w:eastAsia="Tahoma" w:hAnsi="Times New Roman" w:cs="Times New Roman"/>
                <w:sz w:val="20"/>
                <w:szCs w:val="20"/>
                <w:lang w:val="mk-MK" w:eastAsia="en-US"/>
              </w:rPr>
              <w:t xml:space="preserve"> свест за зачувување на природата. </w:t>
            </w:r>
          </w:p>
        </w:tc>
      </w:tr>
      <w:tr w:rsidR="00A0714F">
        <w:trPr>
          <w:trHeight w:val="1418"/>
        </w:trPr>
        <w:tc>
          <w:tcPr>
            <w:tcW w:w="2547" w:type="dxa"/>
            <w:tcBorders>
              <w:top w:val="single" w:sz="4" w:space="0" w:color="000000"/>
              <w:left w:val="single" w:sz="4" w:space="0" w:color="000000"/>
              <w:bottom w:val="single" w:sz="4" w:space="0" w:color="000000"/>
              <w:right w:val="single" w:sz="4" w:space="0" w:color="000000"/>
            </w:tcBorders>
          </w:tcPr>
          <w:p w:rsidR="00A0714F" w:rsidRDefault="002608D1">
            <w:pPr>
              <w:suppressAutoHyphens w:val="0"/>
              <w:spacing w:after="0" w:line="240" w:lineRule="auto"/>
              <w:ind w:left="147"/>
              <w:rPr>
                <w:rFonts w:ascii="Times New Roman" w:eastAsia="Tahoma" w:hAnsi="Times New Roman" w:cs="Times New Roman"/>
                <w:sz w:val="20"/>
                <w:szCs w:val="20"/>
                <w:lang w:val="mk-MK" w:eastAsia="en-US"/>
              </w:rPr>
            </w:pPr>
            <w:r>
              <w:rPr>
                <w:rFonts w:ascii="Times New Roman" w:eastAsia="Tahoma" w:hAnsi="Times New Roman" w:cs="Times New Roman"/>
                <w:sz w:val="20"/>
                <w:szCs w:val="20"/>
                <w:lang w:val="mk-MK" w:eastAsia="en-US"/>
              </w:rPr>
              <w:lastRenderedPageBreak/>
              <w:t xml:space="preserve">10.Тридневна екскурзија со учениците од IX одд.       (релација: Негорци-Скопје-Охрид-Битола-Крушево-Негорци). </w:t>
            </w:r>
          </w:p>
          <w:p w:rsidR="00A0714F" w:rsidRDefault="00A0714F">
            <w:pPr>
              <w:widowControl w:val="0"/>
              <w:suppressAutoHyphens w:val="0"/>
              <w:autoSpaceDE w:val="0"/>
              <w:autoSpaceDN w:val="0"/>
              <w:spacing w:after="0" w:line="242" w:lineRule="exact"/>
              <w:ind w:left="147" w:hanging="90"/>
              <w:rPr>
                <w:rFonts w:ascii="Times New Roman" w:eastAsia="Tahoma" w:hAnsi="Times New Roman" w:cs="Times New Roman"/>
                <w:sz w:val="20"/>
                <w:szCs w:val="20"/>
                <w:lang w:val="mk-MK" w:eastAsia="en-US"/>
              </w:rPr>
            </w:pPr>
          </w:p>
        </w:tc>
        <w:tc>
          <w:tcPr>
            <w:tcW w:w="1286" w:type="dxa"/>
            <w:tcBorders>
              <w:top w:val="single" w:sz="4" w:space="0" w:color="000000"/>
              <w:left w:val="single" w:sz="4" w:space="0" w:color="000000"/>
              <w:bottom w:val="single" w:sz="4" w:space="0" w:color="000000"/>
              <w:right w:val="single" w:sz="4" w:space="0" w:color="000000"/>
            </w:tcBorders>
          </w:tcPr>
          <w:p w:rsidR="00A0714F" w:rsidRDefault="002608D1">
            <w:pPr>
              <w:widowControl w:val="0"/>
              <w:suppressAutoHyphens w:val="0"/>
              <w:autoSpaceDE w:val="0"/>
              <w:autoSpaceDN w:val="0"/>
              <w:spacing w:after="0" w:line="249" w:lineRule="exact"/>
              <w:ind w:left="147" w:hanging="90"/>
              <w:rPr>
                <w:rFonts w:ascii="Times New Roman" w:eastAsia="Tahoma" w:hAnsi="Times New Roman" w:cs="Times New Roman"/>
                <w:sz w:val="20"/>
                <w:szCs w:val="20"/>
                <w:lang w:val="mk-MK" w:eastAsia="en-US"/>
              </w:rPr>
            </w:pPr>
            <w:r>
              <w:rPr>
                <w:rFonts w:ascii="Times New Roman" w:eastAsia="Tahoma" w:hAnsi="Times New Roman" w:cs="Times New Roman"/>
                <w:sz w:val="20"/>
                <w:szCs w:val="20"/>
                <w:lang w:val="mk-MK" w:eastAsia="en-US"/>
              </w:rPr>
              <w:t>Октом-ври  2025</w:t>
            </w:r>
          </w:p>
        </w:tc>
        <w:tc>
          <w:tcPr>
            <w:tcW w:w="1984" w:type="dxa"/>
            <w:tcBorders>
              <w:top w:val="single" w:sz="4" w:space="0" w:color="000000"/>
              <w:left w:val="single" w:sz="4" w:space="0" w:color="000000"/>
              <w:bottom w:val="single" w:sz="4" w:space="0" w:color="000000"/>
              <w:right w:val="single" w:sz="4" w:space="0" w:color="000000"/>
            </w:tcBorders>
          </w:tcPr>
          <w:p w:rsidR="00A0714F" w:rsidRDefault="002608D1">
            <w:pPr>
              <w:widowControl w:val="0"/>
              <w:suppressAutoHyphens w:val="0"/>
              <w:autoSpaceDE w:val="0"/>
              <w:autoSpaceDN w:val="0"/>
              <w:spacing w:after="0" w:line="228" w:lineRule="auto"/>
              <w:ind w:left="147"/>
              <w:rPr>
                <w:rFonts w:ascii="Times New Roman" w:eastAsia="Tahoma" w:hAnsi="Times New Roman" w:cs="Times New Roman"/>
                <w:sz w:val="20"/>
                <w:szCs w:val="20"/>
                <w:lang w:val="mk-MK" w:eastAsia="en-US"/>
              </w:rPr>
            </w:pPr>
            <w:r>
              <w:rPr>
                <w:rFonts w:ascii="Times New Roman" w:eastAsia="Tahoma" w:hAnsi="Times New Roman" w:cs="Times New Roman"/>
                <w:sz w:val="20"/>
                <w:szCs w:val="20"/>
                <w:lang w:val="mk-MK" w:eastAsia="en-US"/>
              </w:rPr>
              <w:t xml:space="preserve">Одделенски раководители и ученици од </w:t>
            </w:r>
            <w:r>
              <w:rPr>
                <w:rFonts w:ascii="Times New Roman" w:eastAsia="Tahoma" w:hAnsi="Times New Roman" w:cs="Times New Roman"/>
                <w:sz w:val="20"/>
                <w:szCs w:val="20"/>
                <w:lang w:eastAsia="en-US"/>
              </w:rPr>
              <w:t>IX</w:t>
            </w:r>
            <w:r>
              <w:rPr>
                <w:rFonts w:ascii="Times New Roman" w:eastAsia="Tahoma" w:hAnsi="Times New Roman" w:cs="Times New Roman"/>
                <w:sz w:val="20"/>
                <w:szCs w:val="20"/>
                <w:lang w:val="mk-MK" w:eastAsia="en-US"/>
              </w:rPr>
              <w:t>одд.</w:t>
            </w:r>
          </w:p>
        </w:tc>
        <w:tc>
          <w:tcPr>
            <w:tcW w:w="1559" w:type="dxa"/>
            <w:tcBorders>
              <w:top w:val="single" w:sz="4" w:space="0" w:color="000000"/>
              <w:left w:val="single" w:sz="4" w:space="0" w:color="000000"/>
              <w:bottom w:val="single" w:sz="4" w:space="0" w:color="000000"/>
              <w:right w:val="single" w:sz="4" w:space="0" w:color="000000"/>
            </w:tcBorders>
          </w:tcPr>
          <w:p w:rsidR="00A0714F" w:rsidRDefault="002608D1">
            <w:pPr>
              <w:widowControl w:val="0"/>
              <w:suppressAutoHyphens w:val="0"/>
              <w:autoSpaceDE w:val="0"/>
              <w:autoSpaceDN w:val="0"/>
              <w:spacing w:after="0" w:line="228" w:lineRule="auto"/>
              <w:ind w:left="147" w:hanging="51"/>
              <w:rPr>
                <w:rFonts w:ascii="Times New Roman" w:eastAsia="Tahoma" w:hAnsi="Times New Roman" w:cs="Times New Roman"/>
                <w:sz w:val="20"/>
                <w:szCs w:val="20"/>
                <w:lang w:val="mk-MK" w:eastAsia="en-US"/>
              </w:rPr>
            </w:pPr>
            <w:r>
              <w:rPr>
                <w:rFonts w:ascii="Times New Roman" w:eastAsia="Tahoma" w:hAnsi="Times New Roman" w:cs="Times New Roman"/>
                <w:sz w:val="20"/>
                <w:szCs w:val="20"/>
                <w:lang w:val="mk-MK" w:eastAsia="en-US"/>
              </w:rPr>
              <w:t xml:space="preserve">Разговор, набљудување, </w:t>
            </w:r>
          </w:p>
          <w:p w:rsidR="00A0714F" w:rsidRDefault="00A0714F">
            <w:pPr>
              <w:widowControl w:val="0"/>
              <w:suppressAutoHyphens w:val="0"/>
              <w:autoSpaceDE w:val="0"/>
              <w:autoSpaceDN w:val="0"/>
              <w:spacing w:after="0" w:line="241" w:lineRule="exact"/>
              <w:ind w:left="147" w:hanging="51"/>
              <w:rPr>
                <w:rFonts w:ascii="Times New Roman" w:eastAsia="Tahoma" w:hAnsi="Times New Roman" w:cs="Times New Roman"/>
                <w:sz w:val="20"/>
                <w:szCs w:val="20"/>
                <w:lang w:val="mk-MK" w:eastAsia="en-US"/>
              </w:rPr>
            </w:pPr>
          </w:p>
        </w:tc>
        <w:tc>
          <w:tcPr>
            <w:tcW w:w="7015" w:type="dxa"/>
            <w:tcBorders>
              <w:top w:val="single" w:sz="4" w:space="0" w:color="000000"/>
              <w:left w:val="single" w:sz="4" w:space="0" w:color="000000"/>
              <w:bottom w:val="single" w:sz="4" w:space="0" w:color="000000"/>
              <w:right w:val="single" w:sz="4" w:space="0" w:color="000000"/>
            </w:tcBorders>
          </w:tcPr>
          <w:p w:rsidR="00A0714F" w:rsidRDefault="002608D1">
            <w:pPr>
              <w:widowControl w:val="0"/>
              <w:suppressAutoHyphens w:val="0"/>
              <w:autoSpaceDE w:val="0"/>
              <w:autoSpaceDN w:val="0"/>
              <w:spacing w:after="0" w:line="241" w:lineRule="exact"/>
              <w:ind w:left="147"/>
              <w:rPr>
                <w:rFonts w:ascii="Times New Roman" w:eastAsia="Tahoma" w:hAnsi="Times New Roman" w:cs="Times New Roman"/>
                <w:sz w:val="20"/>
                <w:szCs w:val="20"/>
                <w:lang w:val="mk-MK" w:eastAsia="en-US"/>
              </w:rPr>
            </w:pPr>
            <w:r>
              <w:rPr>
                <w:rFonts w:ascii="Times New Roman" w:eastAsia="Tahoma" w:hAnsi="Times New Roman" w:cs="Times New Roman"/>
                <w:sz w:val="20"/>
                <w:szCs w:val="20"/>
                <w:lang w:val="mk-MK" w:eastAsia="en-US"/>
              </w:rPr>
              <w:t xml:space="preserve">Проширени знаења за </w:t>
            </w:r>
            <w:r>
              <w:rPr>
                <w:rFonts w:ascii="Times New Roman" w:eastAsia="Tahoma" w:hAnsi="Times New Roman" w:cs="Times New Roman"/>
                <w:sz w:val="20"/>
                <w:szCs w:val="20"/>
                <w:lang w:val="mk-MK" w:eastAsia="en-US"/>
              </w:rPr>
              <w:t>значењето на културните и историски споменици и локалитети како сведоци на историското минато,  стекнати знаења за карактеристични стопански гранки во посетените градови,  поттикната способност за перцепирање и воочување на природните убавини, развиена  ек</w:t>
            </w:r>
            <w:r>
              <w:rPr>
                <w:rFonts w:ascii="Times New Roman" w:eastAsia="Tahoma" w:hAnsi="Times New Roman" w:cs="Times New Roman"/>
                <w:sz w:val="20"/>
                <w:szCs w:val="20"/>
                <w:lang w:val="mk-MK" w:eastAsia="en-US"/>
              </w:rPr>
              <w:t>олошка свест за зачувување на природата и љубов кон татковината.</w:t>
            </w:r>
          </w:p>
        </w:tc>
      </w:tr>
    </w:tbl>
    <w:p w:rsidR="00A0714F" w:rsidRDefault="00A0714F">
      <w:pPr>
        <w:suppressAutoHyphens w:val="0"/>
        <w:spacing w:after="0" w:line="240" w:lineRule="auto"/>
        <w:ind w:left="90" w:hanging="90"/>
        <w:jc w:val="center"/>
        <w:rPr>
          <w:rFonts w:ascii="Arial" w:eastAsia="Times New Roman" w:hAnsi="Arial" w:cs="Arial"/>
          <w:sz w:val="24"/>
          <w:szCs w:val="24"/>
          <w:lang w:val="mk-MK" w:eastAsia="en-US"/>
        </w:rPr>
      </w:pPr>
    </w:p>
    <w:p w:rsidR="00A0714F" w:rsidRDefault="00A0714F">
      <w:pPr>
        <w:suppressAutoHyphens w:val="0"/>
        <w:spacing w:after="0" w:line="240" w:lineRule="auto"/>
        <w:rPr>
          <w:rFonts w:ascii="Arial" w:eastAsia="Times New Roman" w:hAnsi="Arial" w:cs="Arial"/>
          <w:sz w:val="24"/>
          <w:szCs w:val="24"/>
          <w:lang w:val="mk-MK" w:eastAsia="en-US"/>
        </w:rPr>
        <w:sectPr w:rsidR="00A0714F">
          <w:pgSz w:w="16838" w:h="11906" w:orient="landscape"/>
          <w:pgMar w:top="1440" w:right="1440" w:bottom="1440" w:left="1440" w:header="706" w:footer="706" w:gutter="0"/>
          <w:cols w:space="708"/>
          <w:docGrid w:linePitch="360"/>
        </w:sectPr>
      </w:pPr>
    </w:p>
    <w:p w:rsidR="00A0714F" w:rsidRDefault="00A0714F">
      <w:pPr>
        <w:suppressAutoHyphens w:val="0"/>
        <w:spacing w:after="0" w:line="240" w:lineRule="auto"/>
        <w:jc w:val="center"/>
        <w:rPr>
          <w:rFonts w:ascii="Arial" w:eastAsia="Times New Roman" w:hAnsi="Arial" w:cs="Arial"/>
          <w:sz w:val="24"/>
          <w:szCs w:val="24"/>
          <w:lang w:val="mk-MK" w:eastAsia="en-US"/>
        </w:rPr>
      </w:pPr>
    </w:p>
    <w:p w:rsidR="00A0714F" w:rsidRDefault="002608D1">
      <w:pPr>
        <w:suppressAutoHyphens w:val="0"/>
        <w:spacing w:after="0" w:line="240" w:lineRule="auto"/>
        <w:jc w:val="center"/>
        <w:rPr>
          <w:rFonts w:ascii="Arial" w:eastAsia="Times New Roman" w:hAnsi="Arial" w:cs="Arial"/>
          <w:b/>
          <w:bCs/>
          <w:lang w:val="mk-MK" w:eastAsia="en-GB"/>
        </w:rPr>
      </w:pPr>
      <w:r>
        <w:rPr>
          <w:rFonts w:ascii="Arial" w:eastAsia="Times New Roman" w:hAnsi="Arial" w:cs="Arial"/>
          <w:b/>
          <w:bCs/>
          <w:lang w:val="mk-MK" w:eastAsia="en-GB"/>
        </w:rPr>
        <w:t>ПРОГРАМА</w:t>
      </w:r>
    </w:p>
    <w:p w:rsidR="00A0714F" w:rsidRDefault="002608D1">
      <w:pPr>
        <w:suppressAutoHyphens w:val="0"/>
        <w:spacing w:after="0" w:line="240" w:lineRule="auto"/>
        <w:jc w:val="center"/>
        <w:rPr>
          <w:rFonts w:ascii="Arial" w:eastAsia="Times New Roman" w:hAnsi="Arial" w:cs="Arial"/>
          <w:b/>
          <w:bCs/>
          <w:lang w:val="mk-MK" w:eastAsia="en-GB"/>
        </w:rPr>
      </w:pPr>
      <w:r>
        <w:rPr>
          <w:rFonts w:ascii="Arial" w:eastAsia="Times New Roman" w:hAnsi="Arial" w:cs="Arial"/>
          <w:b/>
          <w:bCs/>
          <w:lang w:val="mk-MK" w:eastAsia="en-GB"/>
        </w:rPr>
        <w:t xml:space="preserve">ЗА ИЗВЕДУВАЊЕ НА ЕСЕНСКИ И ПРОЛЕТЕН ИЗЛЕТ  ВО ПОБЛИСКАТА ОКОЛИНА                                                          ЗА УЧЕНИЦИТЕ ОД </w:t>
      </w:r>
      <w:r>
        <w:rPr>
          <w:rFonts w:ascii="Arial" w:eastAsia="Times New Roman" w:hAnsi="Arial" w:cs="Arial"/>
          <w:b/>
          <w:bCs/>
          <w:lang w:eastAsia="en-GB"/>
        </w:rPr>
        <w:t>I</w:t>
      </w:r>
      <w:r>
        <w:rPr>
          <w:rFonts w:ascii="Arial" w:eastAsia="Times New Roman" w:hAnsi="Arial" w:cs="Arial"/>
          <w:b/>
          <w:bCs/>
          <w:lang w:val="mk-MK" w:eastAsia="en-GB"/>
        </w:rPr>
        <w:t>-</w:t>
      </w:r>
      <w:r>
        <w:rPr>
          <w:rFonts w:ascii="Arial" w:eastAsia="Times New Roman" w:hAnsi="Arial" w:cs="Arial"/>
          <w:b/>
          <w:bCs/>
          <w:lang w:eastAsia="en-GB"/>
        </w:rPr>
        <w:t xml:space="preserve">IX </w:t>
      </w:r>
      <w:r>
        <w:rPr>
          <w:rFonts w:ascii="Arial" w:eastAsia="Times New Roman" w:hAnsi="Arial" w:cs="Arial"/>
          <w:b/>
          <w:bCs/>
          <w:lang w:val="mk-MK" w:eastAsia="en-GB"/>
        </w:rPr>
        <w:t>одд.</w:t>
      </w:r>
    </w:p>
    <w:p w:rsidR="00A0714F" w:rsidRDefault="00A0714F">
      <w:pPr>
        <w:suppressAutoHyphens w:val="0"/>
        <w:spacing w:after="0" w:line="240" w:lineRule="auto"/>
        <w:ind w:left="360"/>
        <w:jc w:val="center"/>
        <w:rPr>
          <w:rFonts w:ascii="Arial" w:eastAsia="Times New Roman" w:hAnsi="Arial" w:cs="Arial"/>
          <w:b/>
          <w:color w:val="FF0000"/>
          <w:lang w:val="mk-MK" w:eastAsia="en-GB"/>
        </w:rPr>
      </w:pPr>
    </w:p>
    <w:p w:rsidR="00A0714F" w:rsidRDefault="002608D1">
      <w:pPr>
        <w:numPr>
          <w:ilvl w:val="0"/>
          <w:numId w:val="25"/>
        </w:numPr>
        <w:suppressAutoHyphens w:val="0"/>
        <w:spacing w:after="0" w:line="240" w:lineRule="auto"/>
        <w:rPr>
          <w:rFonts w:ascii="Arial" w:eastAsia="Times New Roman" w:hAnsi="Arial" w:cs="Arial"/>
          <w:b/>
          <w:bCs/>
          <w:lang w:val="ru-RU" w:eastAsia="en-GB"/>
        </w:rPr>
      </w:pPr>
      <w:r>
        <w:rPr>
          <w:rFonts w:ascii="Arial" w:eastAsia="Times New Roman" w:hAnsi="Arial" w:cs="Arial"/>
          <w:b/>
          <w:lang w:val="mk-MK" w:eastAsia="en-GB"/>
        </w:rPr>
        <w:t>Воспитно-образовни цели</w:t>
      </w:r>
      <w:r>
        <w:rPr>
          <w:rFonts w:ascii="Arial" w:eastAsia="Times New Roman" w:hAnsi="Arial" w:cs="Arial"/>
          <w:lang w:val="mk-MK" w:eastAsia="en-GB"/>
        </w:rPr>
        <w:t>:</w:t>
      </w:r>
    </w:p>
    <w:p w:rsidR="00A0714F" w:rsidRDefault="002608D1">
      <w:pPr>
        <w:suppressAutoHyphens w:val="0"/>
        <w:spacing w:after="0"/>
        <w:rPr>
          <w:rFonts w:ascii="Arial" w:eastAsia="Times New Roman" w:hAnsi="Arial" w:cs="Arial"/>
          <w:lang w:val="ru-RU" w:eastAsia="en-GB"/>
        </w:rPr>
      </w:pPr>
      <w:r>
        <w:rPr>
          <w:rFonts w:ascii="Arial" w:eastAsia="Times New Roman" w:hAnsi="Arial" w:cs="Arial"/>
          <w:lang w:val="ru-RU" w:eastAsia="en-GB"/>
        </w:rPr>
        <w:t>Проширување и продлабочување на знаењата на учениците преку непосредно запознавање на  поблиската околина, културно историски знаменитости, археолошки локалитет и природни убавини, како инспирација за литературно и ликовно творење.</w:t>
      </w:r>
    </w:p>
    <w:p w:rsidR="00A0714F" w:rsidRDefault="00A0714F">
      <w:pPr>
        <w:suppressAutoHyphens w:val="0"/>
        <w:spacing w:after="0"/>
        <w:rPr>
          <w:rFonts w:ascii="Arial" w:eastAsia="Times New Roman" w:hAnsi="Arial" w:cs="Arial"/>
          <w:lang w:val="ru-RU" w:eastAsia="en-GB"/>
        </w:rPr>
      </w:pPr>
    </w:p>
    <w:p w:rsidR="00A0714F" w:rsidRDefault="002608D1">
      <w:pPr>
        <w:numPr>
          <w:ilvl w:val="0"/>
          <w:numId w:val="25"/>
        </w:numPr>
        <w:suppressAutoHyphens w:val="0"/>
        <w:spacing w:after="0"/>
        <w:ind w:left="0"/>
        <w:rPr>
          <w:rFonts w:ascii="Arial" w:eastAsia="Times New Roman" w:hAnsi="Arial" w:cs="Arial"/>
          <w:b/>
          <w:bCs/>
          <w:lang w:val="ru-RU" w:eastAsia="en-GB"/>
        </w:rPr>
      </w:pPr>
      <w:r>
        <w:rPr>
          <w:rFonts w:ascii="Arial" w:eastAsia="Times New Roman" w:hAnsi="Arial" w:cs="Arial"/>
          <w:b/>
          <w:bCs/>
          <w:lang w:val="ru-RU" w:eastAsia="en-GB"/>
        </w:rPr>
        <w:t>Задачи:</w:t>
      </w:r>
    </w:p>
    <w:p w:rsidR="00A0714F" w:rsidRDefault="002608D1">
      <w:pPr>
        <w:numPr>
          <w:ilvl w:val="0"/>
          <w:numId w:val="26"/>
        </w:numPr>
        <w:tabs>
          <w:tab w:val="left" w:pos="1440"/>
        </w:tabs>
        <w:suppressAutoHyphens w:val="0"/>
        <w:autoSpaceDE w:val="0"/>
        <w:spacing w:after="0"/>
        <w:ind w:left="0"/>
        <w:rPr>
          <w:rFonts w:ascii="Arial" w:eastAsia="Times New Roman" w:hAnsi="Arial" w:cs="Arial"/>
          <w:lang w:val="ru-RU" w:eastAsia="en-GB"/>
        </w:rPr>
      </w:pPr>
      <w:r>
        <w:rPr>
          <w:rFonts w:ascii="Arial" w:eastAsia="Times New Roman" w:hAnsi="Arial" w:cs="Arial"/>
          <w:lang w:val="ru-RU" w:eastAsia="en-GB"/>
        </w:rPr>
        <w:t>да се запознаат со историските споменици и античкиот локалитет;</w:t>
      </w:r>
    </w:p>
    <w:p w:rsidR="00A0714F" w:rsidRDefault="002608D1">
      <w:pPr>
        <w:numPr>
          <w:ilvl w:val="0"/>
          <w:numId w:val="26"/>
        </w:numPr>
        <w:tabs>
          <w:tab w:val="left" w:pos="1440"/>
        </w:tabs>
        <w:suppressAutoHyphens w:val="0"/>
        <w:autoSpaceDE w:val="0"/>
        <w:spacing w:after="0"/>
        <w:ind w:left="0"/>
        <w:rPr>
          <w:rFonts w:ascii="Arial" w:eastAsia="Times New Roman" w:hAnsi="Arial" w:cs="Arial"/>
          <w:lang w:val="ru-RU" w:eastAsia="en-GB"/>
        </w:rPr>
      </w:pPr>
      <w:r>
        <w:rPr>
          <w:rFonts w:ascii="Arial" w:eastAsia="Times New Roman" w:hAnsi="Arial" w:cs="Arial"/>
          <w:lang w:val="ru-RU" w:eastAsia="en-GB"/>
        </w:rPr>
        <w:t>да се развива чувство за восхит и почит на историското минато;</w:t>
      </w:r>
    </w:p>
    <w:p w:rsidR="00A0714F" w:rsidRDefault="002608D1">
      <w:pPr>
        <w:numPr>
          <w:ilvl w:val="0"/>
          <w:numId w:val="26"/>
        </w:numPr>
        <w:tabs>
          <w:tab w:val="left" w:pos="1440"/>
        </w:tabs>
        <w:suppressAutoHyphens w:val="0"/>
        <w:autoSpaceDE w:val="0"/>
        <w:spacing w:after="0"/>
        <w:ind w:left="0"/>
        <w:rPr>
          <w:rFonts w:ascii="Arial" w:eastAsia="Times New Roman" w:hAnsi="Arial" w:cs="Arial"/>
          <w:lang w:val="ru-RU" w:eastAsia="en-GB"/>
        </w:rPr>
      </w:pPr>
      <w:r>
        <w:rPr>
          <w:rFonts w:ascii="Arial" w:eastAsia="Times New Roman" w:hAnsi="Arial" w:cs="Arial"/>
          <w:lang w:val="ru-RU" w:eastAsia="en-GB"/>
        </w:rPr>
        <w:t>да се развива позитивен однос кон зачувување на природните убавини и спомениците од минатото;</w:t>
      </w:r>
    </w:p>
    <w:p w:rsidR="00A0714F" w:rsidRDefault="002608D1">
      <w:pPr>
        <w:numPr>
          <w:ilvl w:val="0"/>
          <w:numId w:val="26"/>
        </w:numPr>
        <w:tabs>
          <w:tab w:val="left" w:pos="1440"/>
        </w:tabs>
        <w:suppressAutoHyphens w:val="0"/>
        <w:autoSpaceDE w:val="0"/>
        <w:spacing w:after="0"/>
        <w:ind w:left="0"/>
        <w:rPr>
          <w:rFonts w:ascii="Arial" w:eastAsia="Times New Roman" w:hAnsi="Arial" w:cs="Arial"/>
          <w:lang w:val="ru-RU" w:eastAsia="en-GB"/>
        </w:rPr>
      </w:pPr>
      <w:r>
        <w:rPr>
          <w:rFonts w:ascii="Arial" w:eastAsia="Times New Roman" w:hAnsi="Arial" w:cs="Arial"/>
          <w:lang w:val="ru-RU" w:eastAsia="en-GB"/>
        </w:rPr>
        <w:t>да се поттикнат позитивни</w:t>
      </w:r>
      <w:r>
        <w:rPr>
          <w:rFonts w:ascii="Arial" w:eastAsia="Times New Roman" w:hAnsi="Arial" w:cs="Arial"/>
          <w:lang w:val="ru-RU" w:eastAsia="en-GB"/>
        </w:rPr>
        <w:t xml:space="preserve"> емоции, пријатно доживување, социјализација  и другарување;</w:t>
      </w:r>
    </w:p>
    <w:p w:rsidR="00A0714F" w:rsidRDefault="002608D1">
      <w:pPr>
        <w:numPr>
          <w:ilvl w:val="0"/>
          <w:numId w:val="26"/>
        </w:numPr>
        <w:tabs>
          <w:tab w:val="left" w:pos="1440"/>
        </w:tabs>
        <w:suppressAutoHyphens w:val="0"/>
        <w:autoSpaceDE w:val="0"/>
        <w:spacing w:after="0"/>
        <w:ind w:left="0"/>
        <w:rPr>
          <w:rFonts w:ascii="Arial" w:eastAsia="Times New Roman" w:hAnsi="Arial" w:cs="Arial"/>
          <w:lang w:val="ru-RU" w:eastAsia="en-GB"/>
        </w:rPr>
      </w:pPr>
      <w:r>
        <w:rPr>
          <w:rFonts w:ascii="Arial" w:eastAsia="Times New Roman" w:hAnsi="Arial" w:cs="Arial"/>
          <w:lang w:val="ru-RU" w:eastAsia="en-GB"/>
        </w:rPr>
        <w:t>да се развиват еколошки навики за зачувување и одржување на чиста околина;</w:t>
      </w:r>
    </w:p>
    <w:p w:rsidR="00A0714F" w:rsidRDefault="00A0714F">
      <w:pPr>
        <w:tabs>
          <w:tab w:val="left" w:pos="1440"/>
        </w:tabs>
        <w:autoSpaceDE w:val="0"/>
        <w:spacing w:after="0"/>
        <w:jc w:val="both"/>
        <w:rPr>
          <w:rFonts w:ascii="Arial" w:eastAsia="Times New Roman" w:hAnsi="Arial" w:cs="Arial"/>
          <w:lang w:val="ru-RU" w:eastAsia="en-GB"/>
        </w:rPr>
      </w:pPr>
    </w:p>
    <w:p w:rsidR="00A0714F" w:rsidRDefault="002608D1">
      <w:pPr>
        <w:numPr>
          <w:ilvl w:val="0"/>
          <w:numId w:val="25"/>
        </w:numPr>
        <w:suppressAutoHyphens w:val="0"/>
        <w:spacing w:after="0"/>
        <w:ind w:left="0"/>
        <w:rPr>
          <w:rFonts w:ascii="Arial" w:eastAsia="Times New Roman" w:hAnsi="Arial" w:cs="Arial"/>
          <w:b/>
          <w:bCs/>
          <w:lang w:eastAsia="en-GB"/>
        </w:rPr>
      </w:pPr>
      <w:r>
        <w:rPr>
          <w:rFonts w:ascii="Arial" w:eastAsia="Times New Roman" w:hAnsi="Arial" w:cs="Arial"/>
          <w:b/>
          <w:bCs/>
          <w:lang w:val="ru-RU" w:eastAsia="en-GB"/>
        </w:rPr>
        <w:t>Содржини и активности:</w:t>
      </w:r>
    </w:p>
    <w:p w:rsidR="00A0714F" w:rsidRDefault="002608D1">
      <w:pPr>
        <w:suppressAutoHyphens w:val="0"/>
        <w:autoSpaceDE w:val="0"/>
        <w:spacing w:after="0"/>
        <w:rPr>
          <w:rFonts w:ascii="Arial" w:eastAsia="Times New Roman" w:hAnsi="Arial" w:cs="Arial"/>
          <w:lang w:eastAsia="en-GB"/>
        </w:rPr>
      </w:pPr>
      <w:r>
        <w:rPr>
          <w:rFonts w:ascii="Arial" w:eastAsia="Times New Roman" w:hAnsi="Arial" w:cs="Arial"/>
          <w:lang w:val="ru-RU" w:eastAsia="en-GB"/>
        </w:rPr>
        <w:t>Посета и разгледување на ископините на античкиот локалитет Вардарски рид (есенски и пролетен изл</w:t>
      </w:r>
      <w:r>
        <w:rPr>
          <w:rFonts w:ascii="Arial" w:eastAsia="Times New Roman" w:hAnsi="Arial" w:cs="Arial"/>
          <w:lang w:val="ru-RU" w:eastAsia="en-GB"/>
        </w:rPr>
        <w:t>ет)</w:t>
      </w:r>
    </w:p>
    <w:p w:rsidR="00A0714F" w:rsidRDefault="00A0714F">
      <w:pPr>
        <w:suppressAutoHyphens w:val="0"/>
        <w:autoSpaceDE w:val="0"/>
        <w:autoSpaceDN w:val="0"/>
        <w:adjustRightInd w:val="0"/>
        <w:spacing w:after="0"/>
        <w:jc w:val="both"/>
        <w:rPr>
          <w:rFonts w:ascii="Arial" w:eastAsia="Times New Roman" w:hAnsi="Arial" w:cs="Arial"/>
          <w:b/>
          <w:bCs/>
          <w:lang w:val="mk-MK" w:eastAsia="en-GB"/>
        </w:rPr>
      </w:pPr>
    </w:p>
    <w:p w:rsidR="00A0714F" w:rsidRDefault="002608D1">
      <w:pPr>
        <w:suppressAutoHyphens w:val="0"/>
        <w:autoSpaceDE w:val="0"/>
        <w:autoSpaceDN w:val="0"/>
        <w:adjustRightInd w:val="0"/>
        <w:spacing w:after="0"/>
        <w:jc w:val="both"/>
        <w:rPr>
          <w:rFonts w:ascii="Arial" w:eastAsia="Times New Roman" w:hAnsi="Arial" w:cs="Arial"/>
          <w:b/>
          <w:bCs/>
          <w:lang w:val="mk-MK" w:eastAsia="en-GB"/>
        </w:rPr>
      </w:pPr>
      <w:r>
        <w:rPr>
          <w:rFonts w:ascii="Arial" w:eastAsia="Times New Roman" w:hAnsi="Arial" w:cs="Arial"/>
          <w:b/>
          <w:bCs/>
          <w:lang w:val="mk-MK" w:eastAsia="en-GB"/>
        </w:rPr>
        <w:t xml:space="preserve">     4</w:t>
      </w:r>
      <w:r>
        <w:rPr>
          <w:rFonts w:ascii="Arial" w:eastAsia="Times New Roman" w:hAnsi="Arial" w:cs="Arial"/>
          <w:b/>
          <w:bCs/>
          <w:i/>
          <w:lang w:val="mk-MK" w:eastAsia="en-GB"/>
        </w:rPr>
        <w:t>.</w:t>
      </w:r>
      <w:r>
        <w:rPr>
          <w:rFonts w:ascii="Arial" w:eastAsia="Times New Roman" w:hAnsi="Arial" w:cs="Arial"/>
          <w:b/>
          <w:bCs/>
          <w:lang w:val="mk-MK" w:eastAsia="en-GB"/>
        </w:rPr>
        <w:t xml:space="preserve"> Раководител на излетот, наставници и ученици:</w:t>
      </w:r>
    </w:p>
    <w:p w:rsidR="00A0714F" w:rsidRDefault="002608D1">
      <w:pPr>
        <w:suppressAutoHyphens w:val="0"/>
        <w:autoSpaceDE w:val="0"/>
        <w:autoSpaceDN w:val="0"/>
        <w:adjustRightInd w:val="0"/>
        <w:spacing w:after="0"/>
        <w:jc w:val="both"/>
        <w:rPr>
          <w:rFonts w:ascii="Arial" w:eastAsia="Times New Roman" w:hAnsi="Arial" w:cs="Arial"/>
          <w:lang w:val="mk-MK" w:eastAsia="en-GB"/>
        </w:rPr>
      </w:pPr>
      <w:r>
        <w:rPr>
          <w:rFonts w:ascii="Arial" w:eastAsia="Times New Roman" w:hAnsi="Arial" w:cs="Arial"/>
          <w:lang w:val="ru-RU" w:eastAsia="en-GB"/>
        </w:rPr>
        <w:t xml:space="preserve">- </w:t>
      </w:r>
      <w:r>
        <w:rPr>
          <w:rFonts w:ascii="Arial" w:eastAsia="Times New Roman" w:hAnsi="Arial" w:cs="Arial"/>
          <w:lang w:val="mk-MK" w:eastAsia="en-GB"/>
        </w:rPr>
        <w:t xml:space="preserve">Раководител на есенскиот и пролетниот излет- Венци Попов- одделенски раководител на </w:t>
      </w:r>
      <w:r>
        <w:rPr>
          <w:rFonts w:ascii="Arial" w:eastAsia="Times New Roman" w:hAnsi="Arial" w:cs="Arial"/>
          <w:lang w:eastAsia="en-GB"/>
        </w:rPr>
        <w:t>IX</w:t>
      </w:r>
      <w:r>
        <w:rPr>
          <w:rFonts w:ascii="Arial" w:eastAsia="Times New Roman" w:hAnsi="Arial" w:cs="Arial"/>
          <w:lang w:val="mk-MK" w:eastAsia="en-GB"/>
        </w:rPr>
        <w:t xml:space="preserve"> одд.</w:t>
      </w:r>
    </w:p>
    <w:p w:rsidR="00A0714F" w:rsidRDefault="002608D1">
      <w:pPr>
        <w:suppressAutoHyphens w:val="0"/>
        <w:autoSpaceDE w:val="0"/>
        <w:autoSpaceDN w:val="0"/>
        <w:adjustRightInd w:val="0"/>
        <w:spacing w:after="0"/>
        <w:jc w:val="both"/>
        <w:rPr>
          <w:rFonts w:ascii="Arial" w:eastAsia="Times New Roman" w:hAnsi="Arial" w:cs="Arial"/>
          <w:lang w:val="mk-MK" w:eastAsia="en-GB"/>
        </w:rPr>
      </w:pPr>
      <w:r>
        <w:rPr>
          <w:rFonts w:ascii="Arial" w:eastAsia="Times New Roman" w:hAnsi="Arial" w:cs="Arial"/>
          <w:lang w:val="ru-RU" w:eastAsia="en-GB"/>
        </w:rPr>
        <w:t xml:space="preserve">- Сите одделенски раководители од </w:t>
      </w:r>
      <w:r>
        <w:rPr>
          <w:rFonts w:ascii="Arial" w:eastAsia="Times New Roman" w:hAnsi="Arial" w:cs="Arial"/>
          <w:lang w:eastAsia="en-GB"/>
        </w:rPr>
        <w:t xml:space="preserve">I-IX </w:t>
      </w:r>
      <w:r>
        <w:rPr>
          <w:rFonts w:ascii="Arial" w:eastAsia="Times New Roman" w:hAnsi="Arial" w:cs="Arial"/>
          <w:lang w:val="mk-MK" w:eastAsia="en-GB"/>
        </w:rPr>
        <w:t>одд.</w:t>
      </w:r>
    </w:p>
    <w:p w:rsidR="00A0714F" w:rsidRDefault="002608D1">
      <w:pPr>
        <w:suppressAutoHyphens w:val="0"/>
        <w:autoSpaceDE w:val="0"/>
        <w:autoSpaceDN w:val="0"/>
        <w:adjustRightInd w:val="0"/>
        <w:spacing w:after="0"/>
        <w:jc w:val="both"/>
        <w:rPr>
          <w:rFonts w:ascii="Arial" w:eastAsia="Times New Roman" w:hAnsi="Arial" w:cs="Arial"/>
          <w:color w:val="FF0000"/>
          <w:lang w:val="mk-MK" w:eastAsia="en-GB"/>
        </w:rPr>
      </w:pPr>
      <w:r>
        <w:rPr>
          <w:rFonts w:ascii="Arial" w:eastAsia="Times New Roman" w:hAnsi="Arial" w:cs="Arial"/>
          <w:lang w:val="mk-MK" w:eastAsia="en-GB"/>
        </w:rPr>
        <w:t xml:space="preserve">- Останатите наставници, стручни соработници, директор </w:t>
      </w:r>
    </w:p>
    <w:p w:rsidR="00A0714F" w:rsidRDefault="002608D1">
      <w:pPr>
        <w:suppressAutoHyphens w:val="0"/>
        <w:autoSpaceDE w:val="0"/>
        <w:autoSpaceDN w:val="0"/>
        <w:adjustRightInd w:val="0"/>
        <w:spacing w:after="0"/>
        <w:jc w:val="both"/>
        <w:rPr>
          <w:rFonts w:ascii="Arial" w:eastAsia="Times New Roman" w:hAnsi="Arial" w:cs="Arial"/>
          <w:color w:val="FF0000"/>
          <w:lang w:val="mk-MK" w:eastAsia="en-GB"/>
        </w:rPr>
      </w:pPr>
      <w:r>
        <w:rPr>
          <w:rFonts w:ascii="Arial" w:eastAsia="Times New Roman" w:hAnsi="Arial" w:cs="Arial"/>
          <w:lang w:val="mk-MK" w:eastAsia="en-GB"/>
        </w:rPr>
        <w:t>(</w:t>
      </w:r>
      <w:r>
        <w:rPr>
          <w:rFonts w:ascii="Arial" w:eastAsia="Times New Roman" w:hAnsi="Arial" w:cs="Arial"/>
          <w:lang w:val="en-GB" w:eastAsia="en-GB"/>
        </w:rPr>
        <w:t xml:space="preserve">со </w:t>
      </w:r>
      <w:r>
        <w:rPr>
          <w:rFonts w:ascii="Arial" w:eastAsia="Times New Roman" w:hAnsi="Arial" w:cs="Arial"/>
          <w:lang w:val="mk-MK" w:eastAsia="en-GB"/>
        </w:rPr>
        <w:t>излетот</w:t>
      </w:r>
      <w:r>
        <w:rPr>
          <w:rFonts w:ascii="Arial" w:eastAsia="Times New Roman" w:hAnsi="Arial" w:cs="Arial"/>
          <w:lang w:val="en-GB" w:eastAsia="en-GB"/>
        </w:rPr>
        <w:t xml:space="preserve"> ке бидат опфатени </w:t>
      </w:r>
      <w:r>
        <w:rPr>
          <w:rFonts w:ascii="Arial" w:eastAsia="Times New Roman" w:hAnsi="Arial" w:cs="Arial"/>
          <w:lang w:val="mk-MK" w:eastAsia="en-GB"/>
        </w:rPr>
        <w:t>1</w:t>
      </w:r>
      <w:r>
        <w:rPr>
          <w:rFonts w:ascii="Arial" w:eastAsia="Times New Roman" w:hAnsi="Arial" w:cs="Arial"/>
          <w:lang w:eastAsia="en-GB"/>
        </w:rPr>
        <w:t xml:space="preserve">85 </w:t>
      </w:r>
      <w:r>
        <w:rPr>
          <w:rFonts w:ascii="Arial" w:eastAsia="Times New Roman" w:hAnsi="Arial" w:cs="Arial"/>
          <w:lang w:val="en-GB" w:eastAsia="en-GB"/>
        </w:rPr>
        <w:t>учени</w:t>
      </w:r>
      <w:r>
        <w:rPr>
          <w:rFonts w:ascii="Arial" w:eastAsia="Times New Roman" w:hAnsi="Arial" w:cs="Arial"/>
          <w:lang w:val="mk-MK" w:eastAsia="en-GB"/>
        </w:rPr>
        <w:t>ци</w:t>
      </w:r>
      <w:r>
        <w:rPr>
          <w:rFonts w:ascii="Arial" w:eastAsia="Times New Roman" w:hAnsi="Arial" w:cs="Arial"/>
          <w:lang w:val="en-GB" w:eastAsia="en-GB"/>
        </w:rPr>
        <w:t xml:space="preserve"> од </w:t>
      </w:r>
      <w:r>
        <w:rPr>
          <w:rFonts w:ascii="Arial" w:eastAsia="Times New Roman" w:hAnsi="Arial" w:cs="Arial"/>
          <w:lang w:eastAsia="en-GB"/>
        </w:rPr>
        <w:t xml:space="preserve">I-IX </w:t>
      </w:r>
      <w:r>
        <w:rPr>
          <w:rFonts w:ascii="Arial" w:eastAsia="Times New Roman" w:hAnsi="Arial" w:cs="Arial"/>
          <w:lang w:val="mk-MK" w:eastAsia="en-GB"/>
        </w:rPr>
        <w:t>одд. од</w:t>
      </w:r>
      <w:r>
        <w:rPr>
          <w:rFonts w:ascii="Arial" w:eastAsia="Times New Roman" w:hAnsi="Arial" w:cs="Arial"/>
          <w:lang w:val="en-GB" w:eastAsia="en-GB"/>
        </w:rPr>
        <w:t xml:space="preserve">носно  </w:t>
      </w:r>
      <w:r>
        <w:rPr>
          <w:rFonts w:ascii="Arial" w:eastAsia="Times New Roman" w:hAnsi="Arial" w:cs="Arial"/>
          <w:lang w:val="mk-MK" w:eastAsia="en-GB"/>
        </w:rPr>
        <w:t>околу 100</w:t>
      </w:r>
      <w:r>
        <w:rPr>
          <w:rFonts w:ascii="Arial" w:eastAsia="Times New Roman" w:hAnsi="Arial" w:cs="Arial"/>
          <w:lang w:val="en-GB" w:eastAsia="en-GB"/>
        </w:rPr>
        <w:t>%</w:t>
      </w:r>
      <w:r>
        <w:rPr>
          <w:rFonts w:ascii="Arial" w:eastAsia="Times New Roman" w:hAnsi="Arial" w:cs="Arial"/>
          <w:lang w:val="mk-MK" w:eastAsia="en-GB"/>
        </w:rPr>
        <w:t>)</w:t>
      </w:r>
    </w:p>
    <w:p w:rsidR="00A0714F" w:rsidRDefault="00A0714F">
      <w:pPr>
        <w:suppressAutoHyphens w:val="0"/>
        <w:spacing w:after="0"/>
        <w:rPr>
          <w:rFonts w:ascii="Arial" w:eastAsia="Times New Roman" w:hAnsi="Arial" w:cs="Arial"/>
          <w:b/>
          <w:lang w:val="ru-RU" w:eastAsia="en-GB"/>
        </w:rPr>
      </w:pPr>
    </w:p>
    <w:p w:rsidR="00A0714F" w:rsidRDefault="002608D1">
      <w:pPr>
        <w:suppressAutoHyphens w:val="0"/>
        <w:spacing w:after="0"/>
        <w:rPr>
          <w:rFonts w:ascii="Arial" w:eastAsia="Times New Roman" w:hAnsi="Arial" w:cs="Arial"/>
          <w:lang w:val="ru-RU" w:eastAsia="en-GB"/>
        </w:rPr>
      </w:pPr>
      <w:r>
        <w:rPr>
          <w:rFonts w:ascii="Arial" w:eastAsia="Times New Roman" w:hAnsi="Arial" w:cs="Arial"/>
          <w:b/>
          <w:lang w:val="ru-RU" w:eastAsia="en-GB"/>
        </w:rPr>
        <w:t>5.Времетраење</w:t>
      </w:r>
      <w:r>
        <w:rPr>
          <w:rFonts w:ascii="Arial" w:eastAsia="Times New Roman" w:hAnsi="Arial" w:cs="Arial"/>
          <w:lang w:val="ru-RU" w:eastAsia="en-GB"/>
        </w:rPr>
        <w:t>: еден работен ден (5 часа)</w:t>
      </w:r>
    </w:p>
    <w:p w:rsidR="00A0714F" w:rsidRDefault="002608D1">
      <w:pPr>
        <w:suppressAutoHyphens w:val="0"/>
        <w:spacing w:after="0"/>
        <w:rPr>
          <w:rFonts w:ascii="Arial" w:eastAsia="Times New Roman" w:hAnsi="Arial" w:cs="Arial"/>
          <w:lang w:val="ru-RU" w:eastAsia="en-GB"/>
        </w:rPr>
      </w:pPr>
      <w:r>
        <w:rPr>
          <w:rFonts w:ascii="Arial" w:eastAsia="Times New Roman" w:hAnsi="Arial" w:cs="Arial"/>
          <w:lang w:val="mk-MK" w:eastAsia="en-GB"/>
        </w:rPr>
        <w:t>Време на реализација: втората половина на месец септември 2025 г.(есенски излет) и првата половина на мај, 2026 г.(пролетен излет).</w:t>
      </w:r>
    </w:p>
    <w:p w:rsidR="00A0714F" w:rsidRDefault="00A0714F">
      <w:pPr>
        <w:suppressAutoHyphens w:val="0"/>
        <w:spacing w:after="0"/>
        <w:rPr>
          <w:rFonts w:ascii="Arial" w:eastAsia="Times New Roman" w:hAnsi="Arial" w:cs="Arial"/>
          <w:b/>
          <w:lang w:val="ru-RU" w:eastAsia="en-GB"/>
        </w:rPr>
      </w:pPr>
    </w:p>
    <w:p w:rsidR="00A0714F" w:rsidRDefault="002608D1">
      <w:pPr>
        <w:suppressAutoHyphens w:val="0"/>
        <w:spacing w:after="0"/>
        <w:rPr>
          <w:rFonts w:ascii="Arial" w:eastAsia="Times New Roman" w:hAnsi="Arial" w:cs="Arial"/>
          <w:b/>
          <w:lang w:val="ru-RU" w:eastAsia="en-GB"/>
        </w:rPr>
      </w:pPr>
      <w:r>
        <w:rPr>
          <w:rFonts w:ascii="Arial" w:eastAsia="Times New Roman" w:hAnsi="Arial" w:cs="Arial"/>
          <w:b/>
          <w:lang w:val="ru-RU" w:eastAsia="en-GB"/>
        </w:rPr>
        <w:t>6.Лока</w:t>
      </w:r>
      <w:r>
        <w:rPr>
          <w:rFonts w:ascii="Arial" w:eastAsia="Times New Roman" w:hAnsi="Arial" w:cs="Arial"/>
          <w:b/>
          <w:lang w:val="ru-RU" w:eastAsia="en-GB"/>
        </w:rPr>
        <w:t xml:space="preserve">ции за посета и правци на патување        </w:t>
      </w:r>
    </w:p>
    <w:p w:rsidR="00A0714F" w:rsidRDefault="002608D1">
      <w:pPr>
        <w:suppressAutoHyphens w:val="0"/>
        <w:spacing w:after="0"/>
        <w:rPr>
          <w:rFonts w:ascii="Arial" w:eastAsia="Times New Roman" w:hAnsi="Arial" w:cs="Arial"/>
          <w:lang w:val="ru-RU" w:eastAsia="en-GB"/>
        </w:rPr>
      </w:pPr>
      <w:r>
        <w:rPr>
          <w:rFonts w:ascii="Arial" w:eastAsia="Times New Roman" w:hAnsi="Arial" w:cs="Arial"/>
          <w:lang w:val="ru-RU" w:eastAsia="en-GB"/>
        </w:rPr>
        <w:t xml:space="preserve">Релација за есенски и пролетен излет:  Негорци – Гевгелија – Вардарски рид, Вардарски рид – Гевгелија – Негорци. </w:t>
      </w:r>
    </w:p>
    <w:p w:rsidR="00A0714F" w:rsidRDefault="002608D1">
      <w:pPr>
        <w:suppressAutoHyphens w:val="0"/>
        <w:spacing w:after="0"/>
        <w:rPr>
          <w:rFonts w:ascii="Arial" w:eastAsia="Times New Roman" w:hAnsi="Arial" w:cs="Arial"/>
          <w:lang w:val="ru-RU" w:eastAsia="en-GB"/>
        </w:rPr>
      </w:pPr>
      <w:r>
        <w:rPr>
          <w:rFonts w:ascii="Arial" w:eastAsia="Times New Roman" w:hAnsi="Arial" w:cs="Arial"/>
          <w:lang w:val="ru-RU" w:eastAsia="en-GB"/>
        </w:rPr>
        <w:t xml:space="preserve">- Поаѓање од </w:t>
      </w:r>
      <w:r>
        <w:rPr>
          <w:rFonts w:ascii="Arial" w:eastAsia="Times New Roman" w:hAnsi="Arial" w:cs="Arial"/>
          <w:lang w:val="mk-MK" w:eastAsia="en-GB"/>
        </w:rPr>
        <w:t xml:space="preserve">Негорци </w:t>
      </w:r>
      <w:r>
        <w:rPr>
          <w:rFonts w:ascii="Arial" w:eastAsia="Times New Roman" w:hAnsi="Arial" w:cs="Arial"/>
          <w:lang w:val="ru-RU" w:eastAsia="en-GB"/>
        </w:rPr>
        <w:t>во 8.00 часот</w:t>
      </w:r>
    </w:p>
    <w:p w:rsidR="00A0714F" w:rsidRDefault="002608D1">
      <w:pPr>
        <w:tabs>
          <w:tab w:val="left" w:pos="720"/>
        </w:tabs>
        <w:spacing w:after="0"/>
        <w:rPr>
          <w:rFonts w:ascii="Arial" w:eastAsia="Times New Roman" w:hAnsi="Arial" w:cs="Arial"/>
          <w:lang w:val="ru-RU" w:eastAsia="en-GB"/>
        </w:rPr>
      </w:pPr>
      <w:r>
        <w:rPr>
          <w:rFonts w:ascii="Arial" w:eastAsia="Times New Roman" w:hAnsi="Arial" w:cs="Arial"/>
          <w:lang w:val="ru-RU" w:eastAsia="en-GB"/>
        </w:rPr>
        <w:t>- Пристигнување во Гевгелија околу 8 и 30 часот;</w:t>
      </w:r>
    </w:p>
    <w:p w:rsidR="00A0714F" w:rsidRDefault="002608D1">
      <w:pPr>
        <w:tabs>
          <w:tab w:val="left" w:pos="720"/>
        </w:tabs>
        <w:spacing w:after="0"/>
        <w:rPr>
          <w:rFonts w:ascii="Arial" w:eastAsia="Times New Roman" w:hAnsi="Arial" w:cs="Arial"/>
          <w:lang w:val="ru-RU" w:eastAsia="en-GB"/>
        </w:rPr>
      </w:pPr>
      <w:r>
        <w:rPr>
          <w:rFonts w:ascii="Arial" w:eastAsia="Times New Roman" w:hAnsi="Arial" w:cs="Arial"/>
          <w:lang w:val="ru-RU" w:eastAsia="en-GB"/>
        </w:rPr>
        <w:t xml:space="preserve">- Посета на </w:t>
      </w:r>
      <w:r>
        <w:rPr>
          <w:rFonts w:ascii="Arial" w:eastAsia="Times New Roman" w:hAnsi="Arial" w:cs="Arial"/>
          <w:lang w:val="ru-RU" w:eastAsia="en-GB"/>
        </w:rPr>
        <w:t>културно-историски објекти во Гевгелија</w:t>
      </w:r>
    </w:p>
    <w:p w:rsidR="00A0714F" w:rsidRDefault="002608D1">
      <w:pPr>
        <w:tabs>
          <w:tab w:val="left" w:pos="720"/>
        </w:tabs>
        <w:spacing w:after="0"/>
        <w:rPr>
          <w:rFonts w:ascii="Arial" w:eastAsia="Times New Roman" w:hAnsi="Arial" w:cs="Arial"/>
          <w:lang w:val="ru-RU" w:eastAsia="en-GB"/>
        </w:rPr>
      </w:pPr>
      <w:r>
        <w:rPr>
          <w:rFonts w:ascii="Arial" w:eastAsia="Times New Roman" w:hAnsi="Arial" w:cs="Arial"/>
          <w:lang w:val="ru-RU" w:eastAsia="en-GB"/>
        </w:rPr>
        <w:t>- Посета на античкиот локалитет Вардарски рид;</w:t>
      </w:r>
    </w:p>
    <w:p w:rsidR="00A0714F" w:rsidRDefault="002608D1">
      <w:pPr>
        <w:tabs>
          <w:tab w:val="left" w:pos="720"/>
        </w:tabs>
        <w:spacing w:after="0"/>
        <w:rPr>
          <w:rFonts w:ascii="Arial" w:eastAsia="Times New Roman" w:hAnsi="Arial" w:cs="Arial"/>
          <w:lang w:val="ru-RU" w:eastAsia="en-GB"/>
        </w:rPr>
      </w:pPr>
      <w:r>
        <w:rPr>
          <w:rFonts w:ascii="Arial" w:eastAsia="Times New Roman" w:hAnsi="Arial" w:cs="Arial"/>
          <w:lang w:val="ru-RU" w:eastAsia="en-GB"/>
        </w:rPr>
        <w:t>- Враќање околу 13 часот.</w:t>
      </w:r>
    </w:p>
    <w:p w:rsidR="00A0714F" w:rsidRDefault="00A0714F">
      <w:pPr>
        <w:tabs>
          <w:tab w:val="left" w:pos="720"/>
        </w:tabs>
        <w:spacing w:after="0"/>
        <w:rPr>
          <w:rFonts w:ascii="Arial" w:eastAsia="Times New Roman" w:hAnsi="Arial" w:cs="Arial"/>
          <w:lang w:val="ru-RU" w:eastAsia="en-GB"/>
        </w:rPr>
      </w:pPr>
    </w:p>
    <w:p w:rsidR="00A0714F" w:rsidRDefault="002608D1">
      <w:pPr>
        <w:suppressAutoHyphens w:val="0"/>
        <w:spacing w:after="0"/>
        <w:rPr>
          <w:rFonts w:ascii="Arial" w:eastAsia="Times New Roman" w:hAnsi="Arial" w:cs="Arial"/>
          <w:lang w:val="mk-MK" w:eastAsia="en-GB"/>
        </w:rPr>
      </w:pPr>
      <w:r>
        <w:rPr>
          <w:rFonts w:ascii="Arial" w:eastAsia="Times New Roman" w:hAnsi="Arial" w:cs="Arial"/>
          <w:b/>
          <w:lang w:val="ru-RU" w:eastAsia="en-GB"/>
        </w:rPr>
        <w:t xml:space="preserve">      7.Техничката организација:</w:t>
      </w:r>
      <w:r>
        <w:rPr>
          <w:rFonts w:ascii="Arial" w:eastAsia="Times New Roman" w:hAnsi="Arial" w:cs="Arial"/>
          <w:lang w:val="ru-RU" w:eastAsia="en-GB"/>
        </w:rPr>
        <w:t xml:space="preserve"> Ќе се изведува согласно </w:t>
      </w:r>
      <w:r>
        <w:rPr>
          <w:rFonts w:ascii="Arial" w:eastAsia="Times New Roman" w:hAnsi="Arial" w:cs="Arial"/>
          <w:bCs/>
          <w:lang w:val="ru-RU" w:eastAsia="en-GB"/>
        </w:rPr>
        <w:t xml:space="preserve">Правилник за начинот на изведување на ученичките екскурзии, излети и другите </w:t>
      </w:r>
      <w:r>
        <w:rPr>
          <w:rFonts w:ascii="Arial" w:eastAsia="Times New Roman" w:hAnsi="Arial" w:cs="Arial"/>
          <w:bCs/>
          <w:lang w:val="ru-RU" w:eastAsia="en-GB"/>
        </w:rPr>
        <w:t>воннаставни активности на учениците од основните училишта.У</w:t>
      </w:r>
      <w:r>
        <w:rPr>
          <w:rFonts w:ascii="Arial" w:eastAsia="Times New Roman" w:hAnsi="Arial" w:cs="Arial"/>
          <w:lang w:val="en-GB" w:eastAsia="en-GB"/>
        </w:rPr>
        <w:t xml:space="preserve">чилишната комисија за спроведување на  </w:t>
      </w:r>
      <w:r>
        <w:rPr>
          <w:rFonts w:ascii="Arial" w:eastAsia="Times New Roman" w:hAnsi="Arial" w:cs="Arial"/>
          <w:lang w:val="en-GB" w:eastAsia="en-GB"/>
        </w:rPr>
        <w:lastRenderedPageBreak/>
        <w:t>екскурзии</w:t>
      </w:r>
      <w:r>
        <w:rPr>
          <w:rFonts w:ascii="Arial" w:eastAsia="Times New Roman" w:hAnsi="Arial" w:cs="Arial"/>
          <w:lang w:val="mk-MK" w:eastAsia="en-GB"/>
        </w:rPr>
        <w:t>,</w:t>
      </w:r>
      <w:r>
        <w:rPr>
          <w:rFonts w:ascii="Arial" w:eastAsia="Times New Roman" w:hAnsi="Arial" w:cs="Arial"/>
          <w:bCs/>
          <w:lang w:val="ru-RU" w:eastAsia="en-GB"/>
        </w:rPr>
        <w:t xml:space="preserve">излети и другите воннаставни </w:t>
      </w:r>
      <w:r>
        <w:rPr>
          <w:rFonts w:ascii="Arial" w:eastAsia="Times New Roman" w:hAnsi="Arial" w:cs="Arial"/>
          <w:lang w:val="en-GB" w:eastAsia="en-GB"/>
        </w:rPr>
        <w:t xml:space="preserve">активности ќе ги превземе сите потребни постапки за  реализација на истата. Патувањето </w:t>
      </w:r>
      <w:r>
        <w:rPr>
          <w:rFonts w:ascii="Arial" w:eastAsia="Times New Roman" w:hAnsi="Arial" w:cs="Arial"/>
          <w:lang w:val="mk-MK" w:eastAsia="en-GB"/>
        </w:rPr>
        <w:t xml:space="preserve">до Вардарски рид </w:t>
      </w:r>
      <w:r>
        <w:rPr>
          <w:rFonts w:ascii="Arial" w:eastAsia="Times New Roman" w:hAnsi="Arial" w:cs="Arial"/>
          <w:lang w:val="en-GB" w:eastAsia="en-GB"/>
        </w:rPr>
        <w:t>ќе биде  со сов</w:t>
      </w:r>
      <w:r>
        <w:rPr>
          <w:rFonts w:ascii="Arial" w:eastAsia="Times New Roman" w:hAnsi="Arial" w:cs="Arial"/>
          <w:lang w:val="en-GB" w:eastAsia="en-GB"/>
        </w:rPr>
        <w:t>ремен</w:t>
      </w:r>
      <w:r>
        <w:rPr>
          <w:rFonts w:ascii="Arial" w:eastAsia="Times New Roman" w:hAnsi="Arial" w:cs="Arial"/>
          <w:lang w:val="mk-MK" w:eastAsia="en-GB"/>
        </w:rPr>
        <w:t>и</w:t>
      </w:r>
      <w:r>
        <w:rPr>
          <w:rFonts w:ascii="Arial" w:eastAsia="Times New Roman" w:hAnsi="Arial" w:cs="Arial"/>
          <w:lang w:val="en-GB" w:eastAsia="en-GB"/>
        </w:rPr>
        <w:t xml:space="preserve"> автобус</w:t>
      </w:r>
      <w:r>
        <w:rPr>
          <w:rFonts w:ascii="Arial" w:eastAsia="Times New Roman" w:hAnsi="Arial" w:cs="Arial"/>
          <w:lang w:val="mk-MK" w:eastAsia="en-GB"/>
        </w:rPr>
        <w:t>и</w:t>
      </w:r>
      <w:r>
        <w:rPr>
          <w:rFonts w:ascii="Arial" w:eastAsia="Times New Roman" w:hAnsi="Arial" w:cs="Arial"/>
          <w:lang w:val="en-GB" w:eastAsia="en-GB"/>
        </w:rPr>
        <w:t xml:space="preserve"> ко</w:t>
      </w:r>
      <w:r>
        <w:rPr>
          <w:rFonts w:ascii="Arial" w:eastAsia="Times New Roman" w:hAnsi="Arial" w:cs="Arial"/>
          <w:lang w:val="mk-MK" w:eastAsia="en-GB"/>
        </w:rPr>
        <w:t>и</w:t>
      </w:r>
      <w:r>
        <w:rPr>
          <w:rFonts w:ascii="Arial" w:eastAsia="Times New Roman" w:hAnsi="Arial" w:cs="Arial"/>
          <w:lang w:val="en-GB" w:eastAsia="en-GB"/>
        </w:rPr>
        <w:t xml:space="preserve"> ги исполнува</w:t>
      </w:r>
      <w:r>
        <w:rPr>
          <w:rFonts w:ascii="Arial" w:eastAsia="Times New Roman" w:hAnsi="Arial" w:cs="Arial"/>
          <w:lang w:val="mk-MK" w:eastAsia="en-GB"/>
        </w:rPr>
        <w:t>ат</w:t>
      </w:r>
      <w:r>
        <w:rPr>
          <w:rFonts w:ascii="Arial" w:eastAsia="Times New Roman" w:hAnsi="Arial" w:cs="Arial"/>
          <w:lang w:val="en-GB" w:eastAsia="en-GB"/>
        </w:rPr>
        <w:t xml:space="preserve"> потребните стандарди</w:t>
      </w:r>
      <w:r>
        <w:rPr>
          <w:rFonts w:ascii="Arial" w:eastAsia="Times New Roman" w:hAnsi="Arial" w:cs="Arial"/>
          <w:lang w:val="mk-MK" w:eastAsia="en-GB"/>
        </w:rPr>
        <w:t>.</w:t>
      </w:r>
    </w:p>
    <w:p w:rsidR="00A0714F" w:rsidRDefault="00A0714F">
      <w:pPr>
        <w:suppressAutoHyphens w:val="0"/>
        <w:spacing w:after="0"/>
        <w:rPr>
          <w:rFonts w:ascii="Arial" w:eastAsia="Times New Roman" w:hAnsi="Arial" w:cs="Arial"/>
          <w:bCs/>
          <w:lang w:val="ru-RU" w:eastAsia="en-GB"/>
        </w:rPr>
      </w:pPr>
    </w:p>
    <w:p w:rsidR="00A0714F" w:rsidRDefault="002608D1">
      <w:pPr>
        <w:suppressAutoHyphens w:val="0"/>
        <w:autoSpaceDE w:val="0"/>
        <w:spacing w:after="0" w:line="240" w:lineRule="auto"/>
        <w:ind w:left="360"/>
        <w:rPr>
          <w:rFonts w:ascii="Arial" w:eastAsia="Times New Roman" w:hAnsi="Arial" w:cs="Arial"/>
          <w:lang w:val="ru-RU" w:eastAsia="en-GB"/>
        </w:rPr>
      </w:pPr>
      <w:r>
        <w:rPr>
          <w:rFonts w:ascii="Arial" w:eastAsia="Times New Roman" w:hAnsi="Arial" w:cs="Arial"/>
          <w:b/>
          <w:lang w:val="ru-RU" w:eastAsia="en-GB"/>
        </w:rPr>
        <w:t xml:space="preserve">8.Начинот на финансирање: </w:t>
      </w:r>
    </w:p>
    <w:p w:rsidR="00A0714F" w:rsidRDefault="002608D1">
      <w:pPr>
        <w:suppressAutoHyphens w:val="0"/>
        <w:autoSpaceDE w:val="0"/>
        <w:spacing w:after="0" w:line="240" w:lineRule="auto"/>
        <w:rPr>
          <w:rFonts w:ascii="Arial" w:eastAsia="Times New Roman" w:hAnsi="Arial" w:cs="Arial"/>
          <w:lang w:val="mk-MK" w:eastAsia="en-GB"/>
        </w:rPr>
      </w:pPr>
      <w:r>
        <w:rPr>
          <w:rFonts w:ascii="Arial" w:eastAsia="Times New Roman" w:hAnsi="Arial" w:cs="Arial"/>
          <w:lang w:val="en-GB" w:eastAsia="en-GB"/>
        </w:rPr>
        <w:t>Ученич</w:t>
      </w:r>
      <w:r>
        <w:rPr>
          <w:rFonts w:ascii="Arial" w:eastAsia="Times New Roman" w:hAnsi="Arial" w:cs="Arial"/>
          <w:lang w:val="mk-MK" w:eastAsia="en-GB"/>
        </w:rPr>
        <w:t>киот излет го</w:t>
      </w:r>
      <w:r>
        <w:rPr>
          <w:rFonts w:ascii="Arial" w:eastAsia="Times New Roman" w:hAnsi="Arial" w:cs="Arial"/>
          <w:lang w:val="en-GB" w:eastAsia="en-GB"/>
        </w:rPr>
        <w:t xml:space="preserve"> финансираат родителите на учениците во целост. </w:t>
      </w:r>
    </w:p>
    <w:p w:rsidR="00A0714F" w:rsidRDefault="00A0714F">
      <w:pPr>
        <w:suppressAutoHyphens w:val="0"/>
        <w:autoSpaceDE w:val="0"/>
        <w:spacing w:after="0" w:line="240" w:lineRule="auto"/>
        <w:rPr>
          <w:rFonts w:ascii="Arial" w:eastAsia="Times New Roman" w:hAnsi="Arial" w:cs="Arial"/>
          <w:lang w:val="mk-MK" w:eastAsia="en-GB"/>
        </w:rPr>
      </w:pPr>
    </w:p>
    <w:p w:rsidR="00A0714F" w:rsidRDefault="00A0714F">
      <w:pPr>
        <w:suppressAutoHyphens w:val="0"/>
        <w:autoSpaceDE w:val="0"/>
        <w:spacing w:after="0" w:line="240" w:lineRule="auto"/>
        <w:rPr>
          <w:rFonts w:ascii="Arial" w:eastAsia="Times New Roman" w:hAnsi="Arial" w:cs="Arial"/>
          <w:lang w:val="mk-MK" w:eastAsia="en-GB"/>
        </w:rPr>
      </w:pPr>
    </w:p>
    <w:p w:rsidR="00A0714F" w:rsidRDefault="00A0714F">
      <w:pPr>
        <w:suppressAutoHyphens w:val="0"/>
        <w:autoSpaceDE w:val="0"/>
        <w:spacing w:after="0" w:line="240" w:lineRule="auto"/>
        <w:rPr>
          <w:rFonts w:ascii="Arial" w:eastAsia="Times New Roman" w:hAnsi="Arial" w:cs="Arial"/>
          <w:lang w:val="mk-MK" w:eastAsia="en-GB"/>
        </w:rPr>
      </w:pPr>
    </w:p>
    <w:p w:rsidR="00A0714F" w:rsidRDefault="00A0714F">
      <w:pPr>
        <w:suppressAutoHyphens w:val="0"/>
        <w:autoSpaceDE w:val="0"/>
        <w:spacing w:after="0" w:line="240" w:lineRule="auto"/>
        <w:rPr>
          <w:rFonts w:ascii="Arial" w:eastAsia="Times New Roman" w:hAnsi="Arial" w:cs="Arial"/>
          <w:lang w:val="mk-MK" w:eastAsia="en-GB"/>
        </w:rPr>
      </w:pPr>
    </w:p>
    <w:p w:rsidR="00A0714F" w:rsidRDefault="002608D1">
      <w:pPr>
        <w:rPr>
          <w:rFonts w:ascii="Arial" w:hAnsi="Arial" w:cs="Arial"/>
          <w:sz w:val="24"/>
          <w:szCs w:val="24"/>
        </w:rPr>
      </w:pPr>
      <w:r>
        <w:rPr>
          <w:rFonts w:ascii="Arial" w:hAnsi="Arial" w:cs="Arial"/>
          <w:b/>
          <w:lang w:val="mk-MK"/>
        </w:rPr>
        <w:t xml:space="preserve">                                                         </w:t>
      </w:r>
      <w:r>
        <w:rPr>
          <w:rFonts w:ascii="Arial" w:hAnsi="Arial" w:cs="Arial"/>
          <w:b/>
        </w:rPr>
        <w:t>ПРОГРАМА</w:t>
      </w:r>
    </w:p>
    <w:p w:rsidR="00A0714F" w:rsidRDefault="002608D1">
      <w:pPr>
        <w:jc w:val="center"/>
        <w:rPr>
          <w:rFonts w:ascii="Arial" w:hAnsi="Arial" w:cs="Arial"/>
          <w:b/>
        </w:rPr>
      </w:pPr>
      <w:r>
        <w:rPr>
          <w:rFonts w:ascii="Arial" w:hAnsi="Arial" w:cs="Arial"/>
          <w:b/>
        </w:rPr>
        <w:t xml:space="preserve">ЗА ИЗВЕДУВАЊЕ НА ЕДНОДНЕВНА </w:t>
      </w:r>
      <w:r>
        <w:rPr>
          <w:rFonts w:ascii="Arial" w:hAnsi="Arial" w:cs="Arial"/>
          <w:b/>
        </w:rPr>
        <w:t>ПОСЕТА НА ДОЈРАНСКО ЕЗЕРО                                                      ЗА ОСТВАРУВАЊЕ НА ВОСПИТНИ И ОБРАЗОВНИ ЦЕЛИ                                                           СО УЧЕНИЦИТЕ ОД IV  ОДДЕЛЕНИЕ</w:t>
      </w:r>
      <w:r>
        <w:rPr>
          <w:b/>
        </w:rPr>
        <w:t xml:space="preserve"> </w:t>
      </w:r>
      <w:r>
        <w:rPr>
          <w:rFonts w:ascii="Arial" w:hAnsi="Arial" w:cs="Arial"/>
          <w:b/>
          <w:lang w:val="mk-MK"/>
        </w:rPr>
        <w:t>И ПУ ПРДЕЈЦИ</w:t>
      </w:r>
      <w:r>
        <w:rPr>
          <w:b/>
        </w:rPr>
        <w:tab/>
      </w:r>
    </w:p>
    <w:p w:rsidR="00A0714F" w:rsidRDefault="002608D1">
      <w:pPr>
        <w:spacing w:after="0"/>
        <w:jc w:val="both"/>
        <w:rPr>
          <w:rFonts w:ascii="Arial" w:hAnsi="Arial" w:cs="Arial"/>
          <w:b/>
        </w:rPr>
      </w:pPr>
      <w:r>
        <w:rPr>
          <w:rFonts w:ascii="Arial" w:hAnsi="Arial" w:cs="Arial"/>
          <w:b/>
        </w:rPr>
        <w:t>1.</w:t>
      </w:r>
      <w:r>
        <w:rPr>
          <w:rFonts w:ascii="Arial" w:hAnsi="Arial" w:cs="Arial"/>
          <w:b/>
          <w:color w:val="FF0000"/>
        </w:rPr>
        <w:t xml:space="preserve"> </w:t>
      </w:r>
      <w:r>
        <w:rPr>
          <w:rFonts w:ascii="Arial" w:hAnsi="Arial" w:cs="Arial"/>
          <w:b/>
        </w:rPr>
        <w:t>Воспитно образовни цели:</w:t>
      </w:r>
    </w:p>
    <w:p w:rsidR="00A0714F" w:rsidRDefault="002608D1">
      <w:pPr>
        <w:spacing w:after="0"/>
        <w:jc w:val="both"/>
        <w:rPr>
          <w:rFonts w:ascii="Arial" w:eastAsia="Times New Roman" w:hAnsi="Arial" w:cs="Arial"/>
        </w:rPr>
      </w:pPr>
      <w:r>
        <w:rPr>
          <w:rFonts w:ascii="Arial" w:eastAsia="Times New Roman" w:hAnsi="Arial" w:cs="Arial"/>
        </w:rPr>
        <w:t>Про</w:t>
      </w:r>
      <w:r>
        <w:rPr>
          <w:rFonts w:ascii="Arial" w:eastAsia="Times New Roman" w:hAnsi="Arial" w:cs="Arial"/>
        </w:rPr>
        <w:t>ширување и продлабочување на знаењата на учениците од наставната тема Природно-географски карактеристики на континенти, посебно за рељеф, хидрографија  и прородните богатства на нашиот крај, развивање еколошка свест за зачувување на чиста средина и љубов к</w:t>
      </w:r>
      <w:r>
        <w:rPr>
          <w:rFonts w:ascii="Arial" w:eastAsia="Times New Roman" w:hAnsi="Arial" w:cs="Arial"/>
        </w:rPr>
        <w:t>он природните убавини на непосредната и поширока околина.</w:t>
      </w:r>
    </w:p>
    <w:p w:rsidR="00A0714F" w:rsidRDefault="00A0714F">
      <w:pPr>
        <w:spacing w:after="0"/>
        <w:jc w:val="both"/>
        <w:rPr>
          <w:rFonts w:ascii="Arial" w:eastAsia="Times New Roman" w:hAnsi="Arial" w:cs="Arial"/>
        </w:rPr>
      </w:pPr>
    </w:p>
    <w:p w:rsidR="00A0714F" w:rsidRDefault="002608D1">
      <w:pPr>
        <w:spacing w:after="0"/>
        <w:jc w:val="both"/>
        <w:rPr>
          <w:rFonts w:ascii="Arial" w:hAnsi="Arial" w:cs="Arial"/>
          <w:b/>
        </w:rPr>
      </w:pPr>
      <w:r>
        <w:rPr>
          <w:rFonts w:ascii="Arial" w:hAnsi="Arial" w:cs="Arial"/>
          <w:b/>
        </w:rPr>
        <w:t>2.</w:t>
      </w:r>
      <w:r>
        <w:rPr>
          <w:rFonts w:ascii="Arial" w:hAnsi="Arial" w:cs="Arial"/>
          <w:b/>
          <w:color w:val="FF0000"/>
        </w:rPr>
        <w:t xml:space="preserve"> </w:t>
      </w:r>
      <w:r>
        <w:rPr>
          <w:rFonts w:ascii="Arial" w:hAnsi="Arial" w:cs="Arial"/>
          <w:b/>
        </w:rPr>
        <w:t xml:space="preserve">Задачи: </w:t>
      </w:r>
    </w:p>
    <w:p w:rsidR="00A0714F" w:rsidRDefault="002608D1">
      <w:pPr>
        <w:spacing w:after="0"/>
        <w:rPr>
          <w:rFonts w:ascii="Arial" w:hAnsi="Arial" w:cs="Arial"/>
          <w:sz w:val="24"/>
          <w:szCs w:val="24"/>
        </w:rPr>
      </w:pPr>
      <w:r>
        <w:rPr>
          <w:rFonts w:ascii="Arial" w:hAnsi="Arial" w:cs="Arial"/>
        </w:rPr>
        <w:t xml:space="preserve">Учениците ќе се оспособат: </w:t>
      </w:r>
    </w:p>
    <w:p w:rsidR="00A0714F" w:rsidRDefault="002608D1">
      <w:pPr>
        <w:spacing w:after="0"/>
        <w:rPr>
          <w:rFonts w:ascii="Arial" w:hAnsi="Arial" w:cs="Arial"/>
          <w:sz w:val="24"/>
          <w:szCs w:val="24"/>
        </w:rPr>
      </w:pPr>
      <w:r>
        <w:rPr>
          <w:rFonts w:ascii="Arial" w:hAnsi="Arial" w:cs="Arial"/>
        </w:rPr>
        <w:t xml:space="preserve">- да ги опишуваат релјефот и хидрографијата на планетата Земја; </w:t>
      </w:r>
    </w:p>
    <w:p w:rsidR="00A0714F" w:rsidRDefault="002608D1">
      <w:pPr>
        <w:spacing w:after="0"/>
        <w:rPr>
          <w:rFonts w:ascii="Arial" w:hAnsi="Arial" w:cs="Arial"/>
          <w:sz w:val="24"/>
          <w:szCs w:val="24"/>
        </w:rPr>
      </w:pPr>
      <w:r>
        <w:rPr>
          <w:rFonts w:ascii="Arial" w:hAnsi="Arial" w:cs="Arial"/>
        </w:rPr>
        <w:t xml:space="preserve">- да прават разлика меѓу истечни и неистечни води, подземни и надземни (река, езеро, море, </w:t>
      </w:r>
      <w:r>
        <w:rPr>
          <w:rFonts w:ascii="Arial" w:hAnsi="Arial" w:cs="Arial"/>
        </w:rPr>
        <w:t>океан);</w:t>
      </w:r>
    </w:p>
    <w:p w:rsidR="00A0714F" w:rsidRDefault="002608D1">
      <w:pPr>
        <w:spacing w:after="0"/>
        <w:rPr>
          <w:rFonts w:ascii="Arial" w:hAnsi="Arial" w:cs="Arial"/>
          <w:sz w:val="24"/>
          <w:szCs w:val="24"/>
        </w:rPr>
      </w:pPr>
      <w:r>
        <w:rPr>
          <w:rFonts w:ascii="Arial" w:hAnsi="Arial" w:cs="Arial"/>
        </w:rPr>
        <w:t>- да ги именуваат поголемите планини, реки, езера  во Македонија и Светот со посебно нагласување на реката, езерото и планините од поблиската околина (Вардар, Дојранско Езеро и планините Кожуф и Беласица);</w:t>
      </w:r>
    </w:p>
    <w:p w:rsidR="00A0714F" w:rsidRDefault="002608D1">
      <w:pPr>
        <w:spacing w:after="0"/>
        <w:rPr>
          <w:rFonts w:ascii="Arial" w:hAnsi="Arial" w:cs="Arial"/>
          <w:sz w:val="24"/>
          <w:szCs w:val="24"/>
        </w:rPr>
      </w:pPr>
      <w:r>
        <w:rPr>
          <w:rFonts w:ascii="Arial" w:hAnsi="Arial" w:cs="Arial"/>
        </w:rPr>
        <w:t>- да развијат свест за зачувување на приро</w:t>
      </w:r>
      <w:r>
        <w:rPr>
          <w:rFonts w:ascii="Arial" w:hAnsi="Arial" w:cs="Arial"/>
        </w:rPr>
        <w:t>дните богатства од еколошки катастрофи.</w:t>
      </w:r>
    </w:p>
    <w:p w:rsidR="00A0714F" w:rsidRDefault="00A0714F">
      <w:pPr>
        <w:spacing w:after="0"/>
        <w:jc w:val="both"/>
        <w:rPr>
          <w:rFonts w:ascii="Arial" w:hAnsi="Arial" w:cs="Arial"/>
          <w:b/>
        </w:rPr>
      </w:pPr>
    </w:p>
    <w:p w:rsidR="00A0714F" w:rsidRDefault="002608D1">
      <w:pPr>
        <w:spacing w:after="0"/>
        <w:jc w:val="both"/>
        <w:rPr>
          <w:rFonts w:ascii="Arial" w:hAnsi="Arial" w:cs="Arial"/>
          <w:b/>
        </w:rPr>
      </w:pPr>
      <w:r>
        <w:rPr>
          <w:rFonts w:ascii="Arial" w:hAnsi="Arial" w:cs="Arial"/>
          <w:b/>
        </w:rPr>
        <w:t>3. Содржина на активности:</w:t>
      </w:r>
    </w:p>
    <w:p w:rsidR="00A0714F" w:rsidRDefault="002608D1">
      <w:pPr>
        <w:spacing w:after="0"/>
        <w:jc w:val="both"/>
        <w:rPr>
          <w:rFonts w:ascii="Arial" w:hAnsi="Arial" w:cs="Arial"/>
          <w:sz w:val="24"/>
          <w:szCs w:val="24"/>
        </w:rPr>
      </w:pPr>
      <w:r>
        <w:rPr>
          <w:rFonts w:ascii="Arial" w:hAnsi="Arial" w:cs="Arial"/>
        </w:rPr>
        <w:t>Учениците ќе ги набљудуваат реката Вардар, Бунарите кај Ѓавото, Браната Паљурци, Сливот на водите од бунарите во Дојранско Езеро, Разгледување на езерото во Стар Дојран и посета на Музејот</w:t>
      </w:r>
      <w:r>
        <w:rPr>
          <w:rFonts w:ascii="Arial" w:hAnsi="Arial" w:cs="Arial"/>
        </w:rPr>
        <w:t xml:space="preserve"> каде ќе се запознаат со растителниот и животинскиот свет во Дојранско Езеро. </w:t>
      </w:r>
    </w:p>
    <w:p w:rsidR="00A0714F" w:rsidRDefault="00A0714F">
      <w:pPr>
        <w:spacing w:after="0"/>
        <w:jc w:val="both"/>
        <w:rPr>
          <w:rFonts w:ascii="Arial" w:hAnsi="Arial" w:cs="Arial"/>
          <w:b/>
        </w:rPr>
      </w:pPr>
    </w:p>
    <w:p w:rsidR="00A0714F" w:rsidRDefault="002608D1">
      <w:pPr>
        <w:spacing w:after="0"/>
        <w:jc w:val="both"/>
        <w:rPr>
          <w:rFonts w:ascii="Arial" w:hAnsi="Arial" w:cs="Arial"/>
          <w:b/>
        </w:rPr>
      </w:pPr>
      <w:r>
        <w:rPr>
          <w:rFonts w:ascii="Arial" w:hAnsi="Arial" w:cs="Arial"/>
          <w:b/>
        </w:rPr>
        <w:t>4. Раководител на екскурзијата, наставници и ученици:</w:t>
      </w:r>
    </w:p>
    <w:p w:rsidR="00A0714F" w:rsidRDefault="002608D1">
      <w:pPr>
        <w:spacing w:after="0"/>
        <w:jc w:val="both"/>
        <w:rPr>
          <w:rFonts w:ascii="Arial" w:hAnsi="Arial" w:cs="Arial"/>
          <w:lang w:val="mk-MK"/>
        </w:rPr>
      </w:pPr>
      <w:r>
        <w:rPr>
          <w:rFonts w:ascii="Arial" w:hAnsi="Arial" w:cs="Arial"/>
        </w:rPr>
        <w:t xml:space="preserve">- Раководител на екскурзијата: </w:t>
      </w:r>
      <w:r>
        <w:rPr>
          <w:rFonts w:ascii="Arial" w:hAnsi="Arial" w:cs="Arial"/>
          <w:lang w:val="mk-MK"/>
        </w:rPr>
        <w:t>Македонка Узунова</w:t>
      </w:r>
      <w:r>
        <w:rPr>
          <w:rFonts w:ascii="Arial" w:hAnsi="Arial" w:cs="Arial"/>
        </w:rPr>
        <w:t xml:space="preserve"> - одделенски наставник на IV одд. во училиштето во Негорци;</w:t>
      </w:r>
    </w:p>
    <w:p w:rsidR="00A0714F" w:rsidRDefault="002608D1">
      <w:pPr>
        <w:spacing w:after="0"/>
        <w:jc w:val="both"/>
        <w:rPr>
          <w:rFonts w:ascii="Arial" w:hAnsi="Arial" w:cs="Arial"/>
        </w:rPr>
      </w:pPr>
      <w:r>
        <w:rPr>
          <w:rFonts w:ascii="Arial" w:hAnsi="Arial" w:cs="Arial"/>
          <w:lang w:val="mk-MK"/>
        </w:rPr>
        <w:t>-Славица Тоше</w:t>
      </w:r>
      <w:r>
        <w:rPr>
          <w:rFonts w:ascii="Arial" w:hAnsi="Arial" w:cs="Arial"/>
          <w:lang w:val="mk-MK"/>
        </w:rPr>
        <w:t>ва- образовен асистент</w:t>
      </w:r>
      <w:r>
        <w:rPr>
          <w:rFonts w:ascii="Arial" w:hAnsi="Arial" w:cs="Arial"/>
        </w:rPr>
        <w:t>;</w:t>
      </w:r>
    </w:p>
    <w:p w:rsidR="00A0714F" w:rsidRDefault="002608D1">
      <w:pPr>
        <w:spacing w:after="0"/>
        <w:jc w:val="both"/>
        <w:rPr>
          <w:rFonts w:ascii="Arial" w:hAnsi="Arial" w:cs="Arial"/>
          <w:lang w:val="mk-MK"/>
        </w:rPr>
      </w:pPr>
      <w:r>
        <w:rPr>
          <w:rFonts w:ascii="Arial" w:hAnsi="Arial" w:cs="Arial"/>
          <w:lang w:val="mk-MK"/>
        </w:rPr>
        <w:t>Зорица Трајкова- родител</w:t>
      </w:r>
      <w:r>
        <w:rPr>
          <w:rFonts w:ascii="Arial" w:hAnsi="Arial" w:cs="Arial"/>
        </w:rPr>
        <w:t>;</w:t>
      </w:r>
    </w:p>
    <w:p w:rsidR="00A0714F" w:rsidRDefault="002608D1">
      <w:pPr>
        <w:spacing w:after="0"/>
        <w:jc w:val="both"/>
        <w:rPr>
          <w:rFonts w:ascii="Arial" w:hAnsi="Arial" w:cs="Arial"/>
          <w:sz w:val="24"/>
          <w:szCs w:val="24"/>
          <w:lang w:val="mk-MK"/>
        </w:rPr>
      </w:pPr>
      <w:r>
        <w:rPr>
          <w:rFonts w:ascii="Arial" w:hAnsi="Arial" w:cs="Arial"/>
          <w:lang w:val="mk-MK"/>
        </w:rPr>
        <w:t xml:space="preserve">-Маја Митрова- одделенски раководител на </w:t>
      </w:r>
      <w:r>
        <w:rPr>
          <w:rFonts w:ascii="Arial" w:hAnsi="Arial" w:cs="Arial"/>
        </w:rPr>
        <w:t xml:space="preserve">I </w:t>
      </w:r>
      <w:r>
        <w:rPr>
          <w:rFonts w:ascii="Arial" w:hAnsi="Arial" w:cs="Arial"/>
          <w:lang w:val="mk-MK"/>
        </w:rPr>
        <w:t xml:space="preserve">и </w:t>
      </w:r>
      <w:r>
        <w:rPr>
          <w:rFonts w:ascii="Arial" w:hAnsi="Arial" w:cs="Arial"/>
        </w:rPr>
        <w:t xml:space="preserve">II </w:t>
      </w:r>
      <w:r>
        <w:rPr>
          <w:rFonts w:ascii="Arial" w:hAnsi="Arial" w:cs="Arial"/>
          <w:lang w:val="mk-MK"/>
        </w:rPr>
        <w:t>одд. во ПУ Прдејци</w:t>
      </w:r>
    </w:p>
    <w:p w:rsidR="00A0714F" w:rsidRDefault="002608D1">
      <w:pPr>
        <w:spacing w:after="0"/>
        <w:jc w:val="both"/>
        <w:rPr>
          <w:rFonts w:ascii="Arial" w:hAnsi="Arial" w:cs="Arial"/>
          <w:lang w:val="mk-MK"/>
        </w:rPr>
      </w:pPr>
      <w:r>
        <w:rPr>
          <w:rFonts w:ascii="Arial" w:hAnsi="Arial" w:cs="Arial"/>
          <w:lang w:val="mk-MK"/>
        </w:rPr>
        <w:t>Билјана С.Лзарева</w:t>
      </w:r>
      <w:r>
        <w:rPr>
          <w:rFonts w:ascii="Arial" w:hAnsi="Arial" w:cs="Arial"/>
        </w:rPr>
        <w:t xml:space="preserve"> - одделенски наставник на II </w:t>
      </w:r>
      <w:r>
        <w:rPr>
          <w:rFonts w:ascii="Arial" w:hAnsi="Arial" w:cs="Arial"/>
          <w:lang w:val="mk-MK"/>
        </w:rPr>
        <w:t xml:space="preserve">и </w:t>
      </w:r>
      <w:r>
        <w:rPr>
          <w:rFonts w:ascii="Arial" w:hAnsi="Arial" w:cs="Arial"/>
        </w:rPr>
        <w:t xml:space="preserve">IV одд.во </w:t>
      </w:r>
      <w:r>
        <w:rPr>
          <w:rFonts w:ascii="Arial" w:hAnsi="Arial" w:cs="Arial"/>
          <w:lang w:val="mk-MK"/>
        </w:rPr>
        <w:t xml:space="preserve">ПУ </w:t>
      </w:r>
      <w:r>
        <w:rPr>
          <w:rFonts w:ascii="Arial" w:hAnsi="Arial" w:cs="Arial"/>
        </w:rPr>
        <w:t>Прдејци;</w:t>
      </w:r>
    </w:p>
    <w:p w:rsidR="00A0714F" w:rsidRDefault="002608D1">
      <w:pPr>
        <w:spacing w:after="0"/>
        <w:jc w:val="both"/>
        <w:rPr>
          <w:rFonts w:ascii="Arial" w:hAnsi="Arial" w:cs="Arial"/>
          <w:lang w:val="mk-MK"/>
        </w:rPr>
      </w:pPr>
      <w:r>
        <w:rPr>
          <w:rFonts w:ascii="Arial" w:hAnsi="Arial" w:cs="Arial"/>
          <w:lang w:val="mk-MK"/>
        </w:rPr>
        <w:t>-Станка Карајанова- образовен асистен,</w:t>
      </w:r>
    </w:p>
    <w:p w:rsidR="00A0714F" w:rsidRDefault="002608D1">
      <w:pPr>
        <w:spacing w:after="0"/>
        <w:jc w:val="both"/>
        <w:rPr>
          <w:rFonts w:ascii="Arial" w:hAnsi="Arial" w:cs="Arial"/>
          <w:sz w:val="24"/>
          <w:szCs w:val="24"/>
          <w:lang w:val="mk-MK"/>
        </w:rPr>
      </w:pPr>
      <w:r>
        <w:rPr>
          <w:rFonts w:ascii="Arial" w:hAnsi="Arial" w:cs="Arial"/>
          <w:lang w:val="mk-MK"/>
        </w:rPr>
        <w:t>-Билјана Митева-родител</w:t>
      </w:r>
    </w:p>
    <w:p w:rsidR="00A0714F" w:rsidRDefault="002608D1">
      <w:pPr>
        <w:spacing w:after="0"/>
        <w:jc w:val="both"/>
        <w:rPr>
          <w:rFonts w:ascii="Arial" w:hAnsi="Arial" w:cs="Arial"/>
          <w:sz w:val="24"/>
          <w:szCs w:val="24"/>
        </w:rPr>
      </w:pPr>
      <w:r>
        <w:rPr>
          <w:rFonts w:ascii="Arial" w:hAnsi="Arial" w:cs="Arial"/>
        </w:rPr>
        <w:lastRenderedPageBreak/>
        <w:t xml:space="preserve">- </w:t>
      </w:r>
      <w:r>
        <w:rPr>
          <w:rFonts w:ascii="Arial" w:hAnsi="Arial" w:cs="Arial"/>
        </w:rPr>
        <w:t>Ученици од IV одд</w:t>
      </w:r>
      <w:r>
        <w:rPr>
          <w:rFonts w:ascii="Arial" w:hAnsi="Arial" w:cs="Arial"/>
          <w:lang w:val="mk-MK"/>
        </w:rPr>
        <w:t>.</w:t>
      </w:r>
      <w:r>
        <w:rPr>
          <w:rFonts w:ascii="Arial" w:hAnsi="Arial" w:cs="Arial"/>
        </w:rPr>
        <w:t xml:space="preserve"> </w:t>
      </w:r>
      <w:r>
        <w:rPr>
          <w:rFonts w:ascii="Arial" w:hAnsi="Arial" w:cs="Arial"/>
          <w:lang w:val="mk-MK"/>
        </w:rPr>
        <w:t>18</w:t>
      </w:r>
      <w:r>
        <w:rPr>
          <w:rFonts w:ascii="Arial" w:hAnsi="Arial" w:cs="Arial"/>
        </w:rPr>
        <w:t xml:space="preserve"> учени</w:t>
      </w:r>
      <w:r>
        <w:rPr>
          <w:rFonts w:ascii="Arial" w:hAnsi="Arial" w:cs="Arial"/>
          <w:lang w:val="mk-MK"/>
        </w:rPr>
        <w:t>ка</w:t>
      </w:r>
      <w:r>
        <w:rPr>
          <w:rFonts w:ascii="Arial" w:hAnsi="Arial" w:cs="Arial"/>
        </w:rPr>
        <w:t>,</w:t>
      </w:r>
      <w:r>
        <w:rPr>
          <w:rFonts w:ascii="Arial" w:hAnsi="Arial" w:cs="Arial"/>
          <w:lang w:val="mk-MK"/>
        </w:rPr>
        <w:t xml:space="preserve"> и 22 ученика од ПУ Прдејци, вкупно 40 ученика</w:t>
      </w:r>
      <w:r>
        <w:rPr>
          <w:rFonts w:ascii="Arial" w:hAnsi="Arial" w:cs="Arial"/>
        </w:rPr>
        <w:t xml:space="preserve"> ќе одат или 100% од нив.</w:t>
      </w:r>
    </w:p>
    <w:p w:rsidR="00A0714F" w:rsidRDefault="002608D1">
      <w:pPr>
        <w:spacing w:after="0"/>
        <w:jc w:val="both"/>
        <w:rPr>
          <w:rFonts w:ascii="Arial" w:hAnsi="Arial" w:cs="Arial"/>
          <w:sz w:val="24"/>
          <w:szCs w:val="24"/>
        </w:rPr>
      </w:pPr>
      <w:r>
        <w:rPr>
          <w:rFonts w:ascii="Arial" w:hAnsi="Arial" w:cs="Arial"/>
          <w:b/>
        </w:rPr>
        <w:t>5. Времетрaење</w:t>
      </w:r>
      <w:r>
        <w:rPr>
          <w:rFonts w:ascii="Arial" w:hAnsi="Arial" w:cs="Arial"/>
        </w:rPr>
        <w:t xml:space="preserve">: еден ден </w:t>
      </w:r>
    </w:p>
    <w:p w:rsidR="00A0714F" w:rsidRDefault="002608D1">
      <w:pPr>
        <w:spacing w:after="0"/>
        <w:jc w:val="both"/>
        <w:rPr>
          <w:rFonts w:ascii="Arial" w:hAnsi="Arial" w:cs="Arial"/>
          <w:sz w:val="24"/>
          <w:szCs w:val="24"/>
        </w:rPr>
      </w:pPr>
      <w:r>
        <w:rPr>
          <w:rFonts w:ascii="Arial" w:hAnsi="Arial" w:cs="Arial"/>
          <w:b/>
        </w:rPr>
        <w:t xml:space="preserve">    </w:t>
      </w:r>
      <w:r>
        <w:rPr>
          <w:rFonts w:ascii="Arial" w:hAnsi="Arial" w:cs="Arial"/>
        </w:rPr>
        <w:t>Време на реализација:  во месец октомври, 202</w:t>
      </w:r>
      <w:r>
        <w:rPr>
          <w:rFonts w:ascii="Arial" w:hAnsi="Arial" w:cs="Arial"/>
          <w:lang w:val="mk-MK"/>
        </w:rPr>
        <w:t>5</w:t>
      </w:r>
      <w:r>
        <w:rPr>
          <w:rFonts w:ascii="Arial" w:hAnsi="Arial" w:cs="Arial"/>
        </w:rPr>
        <w:t xml:space="preserve"> година.</w:t>
      </w:r>
    </w:p>
    <w:p w:rsidR="00A0714F" w:rsidRDefault="00A0714F">
      <w:pPr>
        <w:spacing w:after="0"/>
        <w:jc w:val="both"/>
        <w:rPr>
          <w:rFonts w:ascii="Arial" w:hAnsi="Arial" w:cs="Arial"/>
          <w:b/>
        </w:rPr>
      </w:pPr>
    </w:p>
    <w:p w:rsidR="00A0714F" w:rsidRDefault="002608D1">
      <w:pPr>
        <w:spacing w:after="0"/>
        <w:jc w:val="both"/>
        <w:rPr>
          <w:rFonts w:ascii="Arial" w:hAnsi="Arial" w:cs="Arial"/>
          <w:b/>
        </w:rPr>
      </w:pPr>
      <w:r>
        <w:rPr>
          <w:rFonts w:ascii="Arial" w:hAnsi="Arial" w:cs="Arial"/>
          <w:b/>
        </w:rPr>
        <w:t>6. Локации за посета и други правци на патување:</w:t>
      </w:r>
    </w:p>
    <w:p w:rsidR="00A0714F" w:rsidRDefault="002608D1">
      <w:pPr>
        <w:spacing w:after="0"/>
        <w:jc w:val="both"/>
        <w:rPr>
          <w:rFonts w:ascii="Arial" w:hAnsi="Arial" w:cs="Arial"/>
          <w:b/>
        </w:rPr>
      </w:pPr>
      <w:r>
        <w:rPr>
          <w:rFonts w:ascii="Arial" w:hAnsi="Arial" w:cs="Arial"/>
        </w:rPr>
        <w:t>Негорци – Стар Дојр</w:t>
      </w:r>
      <w:r>
        <w:rPr>
          <w:rFonts w:ascii="Arial" w:hAnsi="Arial" w:cs="Arial"/>
        </w:rPr>
        <w:t>ан, Стар Дојран – Негорци</w:t>
      </w:r>
    </w:p>
    <w:p w:rsidR="00A0714F" w:rsidRDefault="002608D1">
      <w:pPr>
        <w:spacing w:after="0"/>
        <w:jc w:val="both"/>
        <w:rPr>
          <w:rFonts w:ascii="Arial" w:hAnsi="Arial" w:cs="Arial"/>
          <w:sz w:val="24"/>
          <w:szCs w:val="24"/>
        </w:rPr>
      </w:pPr>
      <w:r>
        <w:rPr>
          <w:rFonts w:ascii="Arial" w:hAnsi="Arial" w:cs="Arial"/>
        </w:rPr>
        <w:t xml:space="preserve">Поаѓање од Негорци во 8 часот, попатно се посетуваат Бунарите кај Ѓавото и Браната Паљурци. Во Нов Дојран се пристига околу 09:30 часот каде се набљудува сливот на водите од каналот во езерото. Потоа се упатуваат кон Стар Дојран. </w:t>
      </w:r>
      <w:r>
        <w:rPr>
          <w:rFonts w:ascii="Arial" w:hAnsi="Arial" w:cs="Arial"/>
        </w:rPr>
        <w:t>Учениците ќе го набљудуваат езерото и преку прашања од наставниците ќе ги повторат стекнатите знаења во врска со карактеристиките на езерото, неговото значење за развојот на туризмот и рибарството. Ќе го посетат Музејот, каде во средба со одговорно лице, в</w:t>
      </w:r>
      <w:r>
        <w:rPr>
          <w:rFonts w:ascii="Arial" w:hAnsi="Arial" w:cs="Arial"/>
        </w:rPr>
        <w:t xml:space="preserve">изуелно ќе се запознаат со растителниот и животинскиот свет преку експонати и со со стариот начин на ловење риба со корморани и мандри. </w:t>
      </w:r>
    </w:p>
    <w:p w:rsidR="00A0714F" w:rsidRDefault="00A0714F">
      <w:pPr>
        <w:spacing w:after="0"/>
        <w:jc w:val="both"/>
        <w:rPr>
          <w:rFonts w:ascii="Arial" w:hAnsi="Arial" w:cs="Arial"/>
          <w:b/>
        </w:rPr>
      </w:pPr>
    </w:p>
    <w:p w:rsidR="00A0714F" w:rsidRDefault="002608D1">
      <w:pPr>
        <w:spacing w:after="0"/>
        <w:jc w:val="both"/>
        <w:rPr>
          <w:rFonts w:ascii="Arial" w:hAnsi="Arial" w:cs="Arial"/>
          <w:b/>
        </w:rPr>
      </w:pPr>
      <w:r>
        <w:rPr>
          <w:rFonts w:ascii="Arial" w:hAnsi="Arial" w:cs="Arial"/>
          <w:b/>
        </w:rPr>
        <w:t>7. Техничка организација:</w:t>
      </w:r>
    </w:p>
    <w:p w:rsidR="00A0714F" w:rsidRDefault="002608D1">
      <w:pPr>
        <w:spacing w:after="0"/>
        <w:jc w:val="both"/>
        <w:rPr>
          <w:rFonts w:ascii="Arial" w:hAnsi="Arial" w:cs="Arial"/>
          <w:lang w:val="mk-MK"/>
        </w:rPr>
      </w:pPr>
      <w:r>
        <w:rPr>
          <w:rFonts w:ascii="Arial" w:hAnsi="Arial" w:cs="Arial"/>
        </w:rPr>
        <w:t xml:space="preserve">   </w:t>
      </w:r>
      <w:r>
        <w:rPr>
          <w:rFonts w:ascii="Arial" w:hAnsi="Arial" w:cs="Arial"/>
          <w:b/>
        </w:rPr>
        <w:t xml:space="preserve">        </w:t>
      </w:r>
      <w:r>
        <w:rPr>
          <w:rFonts w:ascii="Arial" w:hAnsi="Arial" w:cs="Arial"/>
        </w:rPr>
        <w:t>Ќе се изведува согласно Правилник за начинот на изведување на ученичките екскурзи</w:t>
      </w:r>
      <w:r>
        <w:rPr>
          <w:rFonts w:ascii="Arial" w:hAnsi="Arial" w:cs="Arial"/>
        </w:rPr>
        <w:t>и, посети,  излети и другите воннаставни активности на учениците од основните училишта. Училишната комисија за спроведување на  екскурзии, посети, излети и другите воннаставни активности ќе ги превземе сите потребни постапки за  реализација на истата. Пату</w:t>
      </w:r>
      <w:r>
        <w:rPr>
          <w:rFonts w:ascii="Arial" w:hAnsi="Arial" w:cs="Arial"/>
        </w:rPr>
        <w:t>вањето ќе биде  со современ автобус кој ги исполнува потребните стандарди.</w:t>
      </w:r>
    </w:p>
    <w:p w:rsidR="00A0714F" w:rsidRDefault="00A0714F">
      <w:pPr>
        <w:spacing w:after="0"/>
        <w:jc w:val="both"/>
        <w:rPr>
          <w:rFonts w:ascii="Arial" w:hAnsi="Arial" w:cs="Arial"/>
          <w:sz w:val="24"/>
          <w:szCs w:val="24"/>
          <w:lang w:val="mk-MK"/>
        </w:rPr>
      </w:pPr>
    </w:p>
    <w:p w:rsidR="00A0714F" w:rsidRDefault="002608D1">
      <w:pPr>
        <w:spacing w:after="0"/>
        <w:jc w:val="both"/>
        <w:rPr>
          <w:rFonts w:ascii="Arial" w:hAnsi="Arial" w:cs="Arial"/>
          <w:sz w:val="24"/>
          <w:szCs w:val="24"/>
        </w:rPr>
      </w:pPr>
      <w:r>
        <w:rPr>
          <w:rFonts w:ascii="Arial" w:hAnsi="Arial" w:cs="Arial"/>
          <w:b/>
        </w:rPr>
        <w:t>8.Начин на финансирање</w:t>
      </w:r>
      <w:r>
        <w:rPr>
          <w:rFonts w:ascii="Arial" w:hAnsi="Arial" w:cs="Arial"/>
        </w:rPr>
        <w:t xml:space="preserve">: Екскурзијата ја финансираат родителите на учениците во целост. </w:t>
      </w:r>
    </w:p>
    <w:p w:rsidR="00A0714F" w:rsidRDefault="00A0714F">
      <w:pPr>
        <w:suppressAutoHyphens w:val="0"/>
        <w:autoSpaceDE w:val="0"/>
        <w:spacing w:after="0" w:line="240" w:lineRule="auto"/>
        <w:rPr>
          <w:rFonts w:ascii="Arial" w:eastAsia="Times New Roman" w:hAnsi="Arial" w:cs="Arial"/>
          <w:lang w:val="mk-MK" w:eastAsia="en-GB"/>
        </w:rPr>
      </w:pPr>
    </w:p>
    <w:p w:rsidR="00A0714F" w:rsidRDefault="00A0714F">
      <w:pPr>
        <w:suppressAutoHyphens w:val="0"/>
        <w:autoSpaceDE w:val="0"/>
        <w:spacing w:after="0" w:line="240" w:lineRule="auto"/>
        <w:rPr>
          <w:rFonts w:ascii="Arial" w:eastAsia="Times New Roman" w:hAnsi="Arial" w:cs="Arial"/>
          <w:lang w:val="mk-MK" w:eastAsia="en-GB"/>
        </w:rPr>
      </w:pPr>
    </w:p>
    <w:p w:rsidR="00A0714F" w:rsidRDefault="00A0714F">
      <w:pPr>
        <w:suppressAutoHyphens w:val="0"/>
        <w:autoSpaceDE w:val="0"/>
        <w:spacing w:after="0" w:line="240" w:lineRule="auto"/>
        <w:rPr>
          <w:rFonts w:ascii="Arial" w:eastAsia="Times New Roman" w:hAnsi="Arial" w:cs="Arial"/>
          <w:lang w:val="mk-MK" w:eastAsia="en-GB"/>
        </w:rPr>
      </w:pPr>
    </w:p>
    <w:p w:rsidR="00A0714F" w:rsidRDefault="002608D1">
      <w:pPr>
        <w:autoSpaceDN w:val="0"/>
        <w:textAlignment w:val="baseline"/>
        <w:rPr>
          <w:rFonts w:ascii="Arial" w:hAnsi="Arial" w:cs="Arial"/>
          <w:b/>
          <w:bCs/>
          <w:kern w:val="3"/>
          <w:lang w:val="mk-MK" w:eastAsia="mk-MK"/>
        </w:rPr>
      </w:pPr>
      <w:r>
        <w:rPr>
          <w:rFonts w:ascii="Arial" w:hAnsi="Arial" w:cs="Arial"/>
          <w:b/>
          <w:bCs/>
          <w:kern w:val="3"/>
          <w:lang w:val="mk-MK" w:eastAsia="mk-MK"/>
        </w:rPr>
        <w:t xml:space="preserve">                                                        ПРОГРАМА  </w:t>
      </w:r>
    </w:p>
    <w:p w:rsidR="00A0714F" w:rsidRDefault="002608D1">
      <w:pPr>
        <w:autoSpaceDN w:val="0"/>
        <w:jc w:val="center"/>
        <w:textAlignment w:val="baseline"/>
        <w:rPr>
          <w:rFonts w:ascii="Arial" w:eastAsia="SimSun" w:hAnsi="Arial" w:cs="Arial"/>
          <w:kern w:val="3"/>
          <w:lang w:val="mk-MK" w:eastAsia="mk-MK"/>
        </w:rPr>
      </w:pPr>
      <w:r>
        <w:rPr>
          <w:rFonts w:ascii="Arial" w:hAnsi="Arial" w:cs="Arial"/>
          <w:b/>
          <w:bCs/>
          <w:kern w:val="3"/>
          <w:lang w:val="mk-MK" w:eastAsia="mk-MK"/>
        </w:rPr>
        <w:t xml:space="preserve">ЗА  ИЗВЕДУВАЊЕ  ЕДНОДНЕВНА  ЕКСКУРЗИЈА ЗА ВЕЛЕС                                                                            СО УЧЕНИЦИТЕ ОД </w:t>
      </w:r>
      <w:r>
        <w:rPr>
          <w:rFonts w:ascii="Arial" w:hAnsi="Arial" w:cs="Arial"/>
          <w:b/>
          <w:bCs/>
          <w:kern w:val="3"/>
          <w:lang w:eastAsia="mk-MK"/>
        </w:rPr>
        <w:t>V</w:t>
      </w:r>
      <w:r>
        <w:rPr>
          <w:rFonts w:ascii="Arial" w:hAnsi="Arial" w:cs="Arial"/>
          <w:b/>
          <w:bCs/>
          <w:kern w:val="3"/>
          <w:lang w:val="mk-MK" w:eastAsia="mk-MK"/>
        </w:rPr>
        <w:t xml:space="preserve"> ОДД. ВО  УЧЕБНАТА 20</w:t>
      </w:r>
      <w:r>
        <w:rPr>
          <w:rFonts w:ascii="Arial" w:hAnsi="Arial" w:cs="Arial"/>
          <w:b/>
          <w:bCs/>
          <w:kern w:val="3"/>
          <w:lang w:eastAsia="mk-MK"/>
        </w:rPr>
        <w:t>2</w:t>
      </w:r>
      <w:r>
        <w:rPr>
          <w:rFonts w:ascii="Arial" w:hAnsi="Arial" w:cs="Arial"/>
          <w:b/>
          <w:bCs/>
          <w:kern w:val="3"/>
          <w:lang w:val="mk-MK" w:eastAsia="mk-MK"/>
        </w:rPr>
        <w:t>5/2026г.</w:t>
      </w:r>
    </w:p>
    <w:p w:rsidR="00A0714F" w:rsidRDefault="002608D1">
      <w:pPr>
        <w:autoSpaceDN w:val="0"/>
        <w:jc w:val="both"/>
        <w:textAlignment w:val="baseline"/>
        <w:rPr>
          <w:rFonts w:ascii="Arial" w:eastAsia="SimSun" w:hAnsi="Arial" w:cs="Arial"/>
          <w:kern w:val="3"/>
          <w:lang w:val="mk-MK" w:eastAsia="mk-MK"/>
        </w:rPr>
      </w:pPr>
      <w:r>
        <w:rPr>
          <w:rFonts w:ascii="Arial" w:hAnsi="Arial" w:cs="Arial"/>
          <w:b/>
          <w:bCs/>
          <w:kern w:val="3"/>
          <w:lang w:val="mk-MK" w:eastAsia="mk-MK"/>
        </w:rPr>
        <w:t>1. Воспитно- образовни цели:</w:t>
      </w:r>
    </w:p>
    <w:p w:rsidR="00A0714F" w:rsidRDefault="002608D1">
      <w:pPr>
        <w:autoSpaceDN w:val="0"/>
        <w:spacing w:after="0"/>
        <w:textAlignment w:val="baseline"/>
        <w:rPr>
          <w:rFonts w:ascii="Arial" w:hAnsi="Arial" w:cs="Arial"/>
          <w:bCs/>
          <w:kern w:val="3"/>
          <w:lang w:val="mk-MK" w:eastAsia="mk-MK"/>
        </w:rPr>
      </w:pPr>
      <w:r>
        <w:rPr>
          <w:rFonts w:ascii="Arial" w:hAnsi="Arial" w:cs="Arial"/>
          <w:bCs/>
          <w:kern w:val="3"/>
          <w:lang w:val="mk-MK" w:eastAsia="mk-MK"/>
        </w:rPr>
        <w:t>- Поттикнивање на интерес кон историјата, културното нас</w:t>
      </w:r>
      <w:r>
        <w:rPr>
          <w:rFonts w:ascii="Arial" w:hAnsi="Arial" w:cs="Arial"/>
          <w:bCs/>
          <w:kern w:val="3"/>
          <w:lang w:val="mk-MK" w:eastAsia="mk-MK"/>
        </w:rPr>
        <w:t xml:space="preserve">ледство и природните убавини на нашата таковина. </w:t>
      </w:r>
    </w:p>
    <w:p w:rsidR="00A0714F" w:rsidRDefault="002608D1">
      <w:pPr>
        <w:suppressAutoHyphens w:val="0"/>
        <w:autoSpaceDE w:val="0"/>
        <w:autoSpaceDN w:val="0"/>
        <w:adjustRightInd w:val="0"/>
        <w:spacing w:after="0"/>
        <w:jc w:val="both"/>
        <w:rPr>
          <w:rFonts w:ascii="Arial" w:hAnsi="Arial" w:cs="Arial"/>
          <w:bCs/>
          <w:lang w:val="mk-MK" w:eastAsia="en-US"/>
        </w:rPr>
      </w:pPr>
      <w:r>
        <w:rPr>
          <w:rFonts w:ascii="Arial" w:hAnsi="Arial" w:cs="Arial"/>
          <w:bCs/>
          <w:lang w:val="mk-MK" w:eastAsia="en-US"/>
        </w:rPr>
        <w:t>-да се запознаат со условите во кои живеел, работел и творел Кочо Рацин;</w:t>
      </w:r>
    </w:p>
    <w:p w:rsidR="00A0714F" w:rsidRDefault="002608D1">
      <w:pPr>
        <w:suppressAutoHyphens w:val="0"/>
        <w:autoSpaceDE w:val="0"/>
        <w:autoSpaceDN w:val="0"/>
        <w:adjustRightInd w:val="0"/>
        <w:spacing w:after="0"/>
        <w:jc w:val="both"/>
        <w:rPr>
          <w:rFonts w:ascii="Arial" w:hAnsi="Arial" w:cs="Arial"/>
          <w:bCs/>
          <w:lang w:val="mk-MK" w:eastAsia="en-US"/>
        </w:rPr>
      </w:pPr>
      <w:r>
        <w:rPr>
          <w:rFonts w:ascii="Arial" w:hAnsi="Arial" w:cs="Arial"/>
          <w:bCs/>
          <w:lang w:val="mk-MK" w:eastAsia="en-US"/>
        </w:rPr>
        <w:t>-да ги видат истакнатите дела, ракописи и експонати изложени во куќата на Кочо Рацин;</w:t>
      </w:r>
    </w:p>
    <w:p w:rsidR="00A0714F" w:rsidRDefault="002608D1">
      <w:pPr>
        <w:suppressAutoHyphens w:val="0"/>
        <w:autoSpaceDE w:val="0"/>
        <w:autoSpaceDN w:val="0"/>
        <w:adjustRightInd w:val="0"/>
        <w:spacing w:after="0"/>
        <w:jc w:val="both"/>
        <w:rPr>
          <w:rFonts w:ascii="Arial" w:hAnsi="Arial" w:cs="Arial"/>
          <w:bCs/>
          <w:lang w:val="mk-MK" w:eastAsia="en-US"/>
        </w:rPr>
      </w:pPr>
      <w:r>
        <w:rPr>
          <w:rFonts w:ascii="Arial" w:hAnsi="Arial" w:cs="Arial"/>
          <w:bCs/>
          <w:lang w:val="mk-MK" w:eastAsia="en-US"/>
        </w:rPr>
        <w:t xml:space="preserve"> -да се развие почит кон литературното творештв</w:t>
      </w:r>
      <w:r>
        <w:rPr>
          <w:rFonts w:ascii="Arial" w:hAnsi="Arial" w:cs="Arial"/>
          <w:bCs/>
          <w:lang w:val="mk-MK" w:eastAsia="en-US"/>
        </w:rPr>
        <w:t>о и да се развие љубов кон пишаниот збор;</w:t>
      </w:r>
    </w:p>
    <w:p w:rsidR="00A0714F" w:rsidRDefault="002608D1">
      <w:pPr>
        <w:autoSpaceDN w:val="0"/>
        <w:spacing w:after="0"/>
        <w:textAlignment w:val="baseline"/>
        <w:rPr>
          <w:rFonts w:ascii="Arial" w:hAnsi="Arial" w:cs="Arial"/>
          <w:bCs/>
          <w:kern w:val="3"/>
          <w:lang w:val="mk-MK" w:eastAsia="mk-MK"/>
        </w:rPr>
      </w:pPr>
      <w:r>
        <w:rPr>
          <w:rFonts w:ascii="Arial" w:hAnsi="Arial" w:cs="Arial"/>
          <w:bCs/>
          <w:kern w:val="3"/>
          <w:lang w:val="mk-MK" w:eastAsia="mk-MK"/>
        </w:rPr>
        <w:t xml:space="preserve"> -Запознавање со археолошките културните и прородните богатства на регионот на Велес;                                                            </w:t>
      </w:r>
    </w:p>
    <w:p w:rsidR="00A0714F" w:rsidRDefault="002608D1">
      <w:pPr>
        <w:autoSpaceDN w:val="0"/>
        <w:spacing w:after="0"/>
        <w:textAlignment w:val="baseline"/>
        <w:rPr>
          <w:rFonts w:ascii="Arial" w:hAnsi="Arial" w:cs="Arial"/>
          <w:bCs/>
          <w:kern w:val="3"/>
          <w:lang w:val="mk-MK" w:eastAsia="mk-MK"/>
        </w:rPr>
      </w:pPr>
      <w:r>
        <w:rPr>
          <w:rFonts w:ascii="Arial" w:hAnsi="Arial" w:cs="Arial"/>
          <w:bCs/>
          <w:kern w:val="3"/>
          <w:lang w:val="mk-MK" w:eastAsia="mk-MK"/>
        </w:rPr>
        <w:t xml:space="preserve">-Поттикнување на соработка и заедништво и тимски дух кај учениците. </w:t>
      </w:r>
      <w:r>
        <w:rPr>
          <w:rFonts w:ascii="Arial" w:hAnsi="Arial" w:cs="Arial"/>
          <w:bCs/>
          <w:kern w:val="3"/>
          <w:lang w:val="mk-MK" w:eastAsia="mk-MK"/>
        </w:rPr>
        <w:br/>
      </w:r>
    </w:p>
    <w:p w:rsidR="00A0714F" w:rsidRDefault="002608D1">
      <w:pPr>
        <w:autoSpaceDN w:val="0"/>
        <w:textAlignment w:val="baseline"/>
        <w:rPr>
          <w:rFonts w:ascii="Arial" w:eastAsia="SimSun" w:hAnsi="Arial" w:cs="Arial"/>
          <w:kern w:val="3"/>
          <w:lang w:val="mk-MK" w:eastAsia="mk-MK"/>
        </w:rPr>
      </w:pPr>
      <w:r>
        <w:rPr>
          <w:rFonts w:ascii="Arial" w:hAnsi="Arial" w:cs="Arial"/>
          <w:b/>
          <w:bCs/>
          <w:kern w:val="3"/>
          <w:lang w:val="mk-MK" w:eastAsia="mk-MK"/>
        </w:rPr>
        <w:lastRenderedPageBreak/>
        <w:t>2. Задачи</w:t>
      </w:r>
    </w:p>
    <w:p w:rsidR="00A0714F" w:rsidRDefault="002608D1">
      <w:pPr>
        <w:spacing w:after="0"/>
        <w:jc w:val="both"/>
        <w:rPr>
          <w:rFonts w:ascii="Arial" w:hAnsi="Arial" w:cs="Arial"/>
        </w:rPr>
      </w:pPr>
      <w:r>
        <w:rPr>
          <w:rFonts w:ascii="Arial" w:hAnsi="Arial" w:cs="Arial"/>
          <w:bCs/>
          <w:kern w:val="3"/>
          <w:lang w:val="mk-MK" w:eastAsia="mk-MK"/>
        </w:rPr>
        <w:t>-</w:t>
      </w:r>
      <w:r>
        <w:rPr>
          <w:rFonts w:ascii="Arial" w:hAnsi="Arial" w:cs="Arial"/>
          <w:lang w:val="mk-MK"/>
        </w:rPr>
        <w:t>запознавање со процесот на производство на вино</w:t>
      </w:r>
      <w:r>
        <w:rPr>
          <w:rFonts w:ascii="Arial" w:hAnsi="Arial" w:cs="Arial"/>
        </w:rPr>
        <w:t>;</w:t>
      </w:r>
    </w:p>
    <w:p w:rsidR="00A0714F" w:rsidRDefault="002608D1">
      <w:pPr>
        <w:spacing w:after="0"/>
        <w:jc w:val="both"/>
        <w:rPr>
          <w:rFonts w:ascii="Arial" w:hAnsi="Arial" w:cs="Arial"/>
        </w:rPr>
      </w:pPr>
      <w:r>
        <w:rPr>
          <w:rFonts w:ascii="Arial" w:hAnsi="Arial" w:cs="Arial"/>
          <w:lang w:val="mk-MK"/>
        </w:rPr>
        <w:t>-запознавањње со историјата и значењето на античкиот град Стоби</w:t>
      </w:r>
      <w:r>
        <w:rPr>
          <w:rFonts w:ascii="Arial" w:hAnsi="Arial" w:cs="Arial"/>
        </w:rPr>
        <w:t>;</w:t>
      </w:r>
    </w:p>
    <w:p w:rsidR="00A0714F" w:rsidRDefault="002608D1">
      <w:pPr>
        <w:spacing w:after="0"/>
        <w:jc w:val="both"/>
        <w:rPr>
          <w:rFonts w:ascii="Arial" w:hAnsi="Arial" w:cs="Arial"/>
        </w:rPr>
      </w:pPr>
      <w:r>
        <w:rPr>
          <w:rFonts w:ascii="Arial" w:hAnsi="Arial" w:cs="Arial"/>
          <w:lang w:val="mk-MK"/>
        </w:rPr>
        <w:t>-запознавање со животот и делото на македонскиот поет Кочо Рацин</w:t>
      </w:r>
      <w:r>
        <w:rPr>
          <w:rFonts w:ascii="Arial" w:hAnsi="Arial" w:cs="Arial"/>
        </w:rPr>
        <w:t>;</w:t>
      </w:r>
    </w:p>
    <w:p w:rsidR="00A0714F" w:rsidRDefault="002608D1">
      <w:pPr>
        <w:spacing w:after="0"/>
        <w:jc w:val="both"/>
        <w:rPr>
          <w:rFonts w:ascii="Arial" w:hAnsi="Arial" w:cs="Arial"/>
        </w:rPr>
      </w:pPr>
      <w:r>
        <w:rPr>
          <w:rFonts w:ascii="Arial" w:hAnsi="Arial" w:cs="Arial"/>
          <w:lang w:val="mk-MK"/>
        </w:rPr>
        <w:t>-набљудување на природните убавини на Велешкото Езеро</w:t>
      </w:r>
      <w:r>
        <w:rPr>
          <w:rFonts w:ascii="Arial" w:hAnsi="Arial" w:cs="Arial"/>
        </w:rPr>
        <w:t>;</w:t>
      </w:r>
    </w:p>
    <w:p w:rsidR="00A0714F" w:rsidRDefault="002608D1">
      <w:pPr>
        <w:spacing w:after="0"/>
        <w:rPr>
          <w:rFonts w:ascii="Arial" w:hAnsi="Arial" w:cs="Arial"/>
        </w:rPr>
      </w:pPr>
      <w:r>
        <w:rPr>
          <w:rFonts w:ascii="Arial" w:hAnsi="Arial" w:cs="Arial"/>
        </w:rPr>
        <w:t>-да се п</w:t>
      </w:r>
      <w:r>
        <w:rPr>
          <w:rFonts w:ascii="Arial" w:hAnsi="Arial" w:cs="Arial"/>
        </w:rPr>
        <w:t>оттикнат и манифестираат позитивни емоции, пријатни доживувања, социјализација, колективна заштита и стекнување искуство за осамостојување и грижа за себе;</w:t>
      </w:r>
    </w:p>
    <w:p w:rsidR="00A0714F" w:rsidRDefault="002608D1">
      <w:pPr>
        <w:suppressAutoHyphens w:val="0"/>
        <w:contextualSpacing/>
        <w:jc w:val="both"/>
        <w:rPr>
          <w:rFonts w:ascii="Arial" w:eastAsia="SimSun" w:hAnsi="Arial" w:cs="Arial"/>
          <w:kern w:val="3"/>
          <w:lang w:val="mk-MK" w:eastAsia="mk-MK"/>
        </w:rPr>
      </w:pPr>
      <w:r>
        <w:rPr>
          <w:rFonts w:ascii="Arial" w:hAnsi="Arial" w:cs="Arial"/>
          <w:b/>
          <w:bCs/>
          <w:kern w:val="3"/>
          <w:lang w:val="mk-MK" w:eastAsia="mk-MK"/>
        </w:rPr>
        <w:t>3. Содржини и опис на активности</w:t>
      </w:r>
    </w:p>
    <w:p w:rsidR="00A0714F" w:rsidRDefault="002608D1">
      <w:pPr>
        <w:rPr>
          <w:rFonts w:ascii="Arial" w:eastAsia="Times New Roman" w:hAnsi="Arial" w:cs="Arial"/>
          <w:bCs/>
          <w:kern w:val="2"/>
          <w:lang w:eastAsia="zh-CN"/>
        </w:rPr>
      </w:pPr>
      <w:r>
        <w:rPr>
          <w:rFonts w:ascii="Arial" w:hAnsi="Arial" w:cs="Arial"/>
          <w:bCs/>
          <w:kern w:val="3"/>
          <w:lang w:val="mk-MK" w:eastAsia="mk-MK"/>
        </w:rPr>
        <w:t xml:space="preserve">- </w:t>
      </w:r>
      <w:r>
        <w:rPr>
          <w:rFonts w:ascii="Arial" w:hAnsi="Arial" w:cs="Arial"/>
        </w:rPr>
        <w:t>Прво се реализира посета на</w:t>
      </w:r>
      <w:r>
        <w:rPr>
          <w:rFonts w:ascii="Arial" w:hAnsi="Arial" w:cs="Arial"/>
          <w:lang w:val="mk-MK"/>
        </w:rPr>
        <w:t xml:space="preserve"> винарска визба </w:t>
      </w:r>
      <w:r>
        <w:rPr>
          <w:rFonts w:ascii="Arial" w:hAnsi="Arial" w:cs="Arial"/>
        </w:rPr>
        <w:t>“</w:t>
      </w:r>
      <w:r>
        <w:rPr>
          <w:rFonts w:ascii="Arial" w:hAnsi="Arial" w:cs="Arial"/>
          <w:lang w:val="mk-MK"/>
        </w:rPr>
        <w:t>Квин Марија</w:t>
      </w:r>
      <w:r>
        <w:rPr>
          <w:rFonts w:ascii="Arial" w:hAnsi="Arial" w:cs="Arial"/>
        </w:rPr>
        <w:t>”</w:t>
      </w:r>
      <w:r>
        <w:rPr>
          <w:rFonts w:ascii="Arial" w:hAnsi="Arial" w:cs="Arial"/>
          <w:lang w:val="mk-MK"/>
        </w:rPr>
        <w:t xml:space="preserve"> во Демир Капија</w:t>
      </w:r>
      <w:r>
        <w:rPr>
          <w:rFonts w:ascii="Arial" w:hAnsi="Arial" w:cs="Arial"/>
        </w:rPr>
        <w:t xml:space="preserve">, </w:t>
      </w:r>
      <w:r>
        <w:rPr>
          <w:rFonts w:ascii="Arial" w:hAnsi="Arial" w:cs="Arial"/>
          <w:lang w:val="mk-MK"/>
        </w:rPr>
        <w:t>разгледување на објектите и одговорно лице раскажува за историјата на винарската визба и процесот на производство на вино, потоа учениците се упатуваат кон археолошкиот локалитет Стоби каде водич им предава за античкиот град, по што е поз</w:t>
      </w:r>
      <w:r>
        <w:rPr>
          <w:rFonts w:ascii="Arial" w:hAnsi="Arial" w:cs="Arial"/>
          <w:lang w:val="mk-MK"/>
        </w:rPr>
        <w:t>нат и значајни археолошки пронајдоци. Учениците се упатуваат кон Велес и ќе ја посетат и Спомен куќата на Кочо Рацин а кустос од музејот ќе раскаже за животот и делото на еден од позначајните македонски поети. Екскурзијата  завршува со посета на Велешко Ез</w:t>
      </w:r>
      <w:r>
        <w:rPr>
          <w:rFonts w:ascii="Arial" w:hAnsi="Arial" w:cs="Arial"/>
          <w:lang w:val="mk-MK"/>
        </w:rPr>
        <w:t>еро каде учениците се запознаваат со природните богатства на нашата земја</w:t>
      </w:r>
      <w:r>
        <w:rPr>
          <w:rFonts w:ascii="Arial" w:eastAsia="Times New Roman" w:hAnsi="Arial" w:cs="Arial"/>
          <w:bCs/>
          <w:kern w:val="2"/>
          <w:lang w:eastAsia="zh-CN"/>
        </w:rPr>
        <w:t xml:space="preserve">. </w:t>
      </w:r>
    </w:p>
    <w:p w:rsidR="00A0714F" w:rsidRDefault="002608D1">
      <w:pPr>
        <w:autoSpaceDN w:val="0"/>
        <w:textAlignment w:val="baseline"/>
        <w:rPr>
          <w:rFonts w:ascii="Arial" w:eastAsia="SimSun" w:hAnsi="Arial" w:cs="Arial"/>
          <w:kern w:val="3"/>
          <w:lang w:val="mk-MK" w:eastAsia="mk-MK"/>
        </w:rPr>
      </w:pPr>
      <w:r>
        <w:rPr>
          <w:rFonts w:ascii="Arial" w:hAnsi="Arial" w:cs="Arial"/>
          <w:b/>
          <w:bCs/>
          <w:kern w:val="3"/>
          <w:lang w:val="mk-MK" w:eastAsia="mk-MK"/>
        </w:rPr>
        <w:t>4. Раководител, наставници, ученици</w:t>
      </w:r>
    </w:p>
    <w:p w:rsidR="00A0714F" w:rsidRDefault="002608D1">
      <w:pPr>
        <w:autoSpaceDN w:val="0"/>
        <w:spacing w:after="0"/>
        <w:textAlignment w:val="baseline"/>
        <w:rPr>
          <w:rFonts w:ascii="Arial" w:hAnsi="Arial" w:cs="Arial"/>
          <w:bCs/>
          <w:kern w:val="3"/>
          <w:lang w:val="mk-MK" w:eastAsia="mk-MK"/>
        </w:rPr>
      </w:pPr>
      <w:r>
        <w:rPr>
          <w:rFonts w:ascii="Arial" w:hAnsi="Arial" w:cs="Arial"/>
          <w:bCs/>
          <w:kern w:val="3"/>
          <w:lang w:val="mk-MK" w:eastAsia="mk-MK"/>
        </w:rPr>
        <w:t xml:space="preserve">- Раководител е Елизабета Јанева -одделенски наставник  на </w:t>
      </w:r>
      <w:r>
        <w:rPr>
          <w:rFonts w:ascii="Arial" w:hAnsi="Arial" w:cs="Arial"/>
          <w:bCs/>
          <w:kern w:val="3"/>
          <w:lang w:eastAsia="mk-MK"/>
        </w:rPr>
        <w:t>V</w:t>
      </w:r>
      <w:r>
        <w:rPr>
          <w:rFonts w:ascii="Arial" w:hAnsi="Arial" w:cs="Arial"/>
          <w:bCs/>
          <w:kern w:val="3"/>
          <w:lang w:val="mk-MK" w:eastAsia="mk-MK"/>
        </w:rPr>
        <w:t xml:space="preserve"> одд.во централното училиште во Негорци                                                                                                                                     - Учениците од </w:t>
      </w:r>
      <w:r>
        <w:rPr>
          <w:rFonts w:ascii="Arial" w:hAnsi="Arial" w:cs="Arial"/>
          <w:bCs/>
          <w:kern w:val="3"/>
          <w:lang w:eastAsia="mk-MK"/>
        </w:rPr>
        <w:t>V</w:t>
      </w:r>
      <w:r>
        <w:rPr>
          <w:rFonts w:ascii="Arial" w:hAnsi="Arial" w:cs="Arial"/>
          <w:bCs/>
          <w:kern w:val="3"/>
          <w:lang w:val="mk-MK" w:eastAsia="mk-MK"/>
        </w:rPr>
        <w:t xml:space="preserve"> одд. 1</w:t>
      </w:r>
      <w:r>
        <w:rPr>
          <w:rFonts w:ascii="Arial" w:hAnsi="Arial" w:cs="Arial"/>
          <w:bCs/>
          <w:kern w:val="3"/>
          <w:lang w:eastAsia="mk-MK"/>
        </w:rPr>
        <w:t>7</w:t>
      </w:r>
      <w:r>
        <w:rPr>
          <w:rFonts w:ascii="Arial" w:hAnsi="Arial" w:cs="Arial"/>
          <w:bCs/>
          <w:kern w:val="3"/>
          <w:lang w:val="mk-MK" w:eastAsia="mk-MK"/>
        </w:rPr>
        <w:t xml:space="preserve"> вкупно од нив сите 17 или 100% ќе одат на екскурзија</w:t>
      </w:r>
    </w:p>
    <w:p w:rsidR="00A0714F" w:rsidRDefault="00A0714F">
      <w:pPr>
        <w:autoSpaceDN w:val="0"/>
        <w:spacing w:after="0"/>
        <w:textAlignment w:val="baseline"/>
        <w:rPr>
          <w:rFonts w:ascii="Arial" w:hAnsi="Arial" w:cs="Arial"/>
          <w:bCs/>
          <w:kern w:val="3"/>
          <w:lang w:val="mk-MK" w:eastAsia="mk-MK"/>
        </w:rPr>
      </w:pPr>
    </w:p>
    <w:p w:rsidR="00A0714F" w:rsidRDefault="002608D1">
      <w:pPr>
        <w:autoSpaceDN w:val="0"/>
        <w:textAlignment w:val="baseline"/>
        <w:rPr>
          <w:rFonts w:ascii="Arial" w:eastAsia="SimSun" w:hAnsi="Arial" w:cs="Arial"/>
          <w:kern w:val="3"/>
          <w:lang w:val="mk-MK" w:eastAsia="mk-MK"/>
        </w:rPr>
      </w:pPr>
      <w:r>
        <w:rPr>
          <w:rFonts w:ascii="Arial" w:hAnsi="Arial" w:cs="Arial"/>
          <w:b/>
          <w:bCs/>
          <w:kern w:val="3"/>
          <w:lang w:val="mk-MK" w:eastAsia="mk-MK"/>
        </w:rPr>
        <w:t>5. Вр</w:t>
      </w:r>
      <w:r>
        <w:rPr>
          <w:rFonts w:ascii="Arial" w:hAnsi="Arial" w:cs="Arial"/>
          <w:b/>
          <w:bCs/>
          <w:kern w:val="3"/>
          <w:lang w:val="mk-MK" w:eastAsia="mk-MK"/>
        </w:rPr>
        <w:t>еметраење</w:t>
      </w:r>
    </w:p>
    <w:p w:rsidR="00A0714F" w:rsidRDefault="002608D1">
      <w:pPr>
        <w:autoSpaceDN w:val="0"/>
        <w:textAlignment w:val="baseline"/>
        <w:rPr>
          <w:rFonts w:ascii="Arial" w:eastAsia="SimSun" w:hAnsi="Arial" w:cs="Arial"/>
          <w:kern w:val="3"/>
          <w:lang w:val="mk-MK" w:eastAsia="mk-MK"/>
        </w:rPr>
      </w:pPr>
      <w:r>
        <w:rPr>
          <w:rFonts w:ascii="Arial" w:hAnsi="Arial" w:cs="Arial"/>
          <w:bCs/>
          <w:kern w:val="3"/>
          <w:lang w:val="mk-MK" w:eastAsia="mk-MK"/>
        </w:rPr>
        <w:t>- еден ден во текот на месец април-мај 2026 г.</w:t>
      </w:r>
    </w:p>
    <w:p w:rsidR="00A0714F" w:rsidRDefault="002608D1">
      <w:pPr>
        <w:autoSpaceDN w:val="0"/>
        <w:textAlignment w:val="baseline"/>
        <w:rPr>
          <w:rFonts w:ascii="Arial" w:eastAsia="SimSun" w:hAnsi="Arial" w:cs="Arial"/>
          <w:kern w:val="3"/>
          <w:lang w:val="mk-MK" w:eastAsia="mk-MK"/>
        </w:rPr>
      </w:pPr>
      <w:r>
        <w:rPr>
          <w:rFonts w:ascii="Arial" w:hAnsi="Arial" w:cs="Arial"/>
          <w:b/>
          <w:bCs/>
          <w:kern w:val="3"/>
          <w:lang w:val="mk-MK" w:eastAsia="mk-MK"/>
        </w:rPr>
        <w:t>6. Локации за посета и правци на движење</w:t>
      </w:r>
    </w:p>
    <w:p w:rsidR="00A0714F" w:rsidRDefault="002608D1">
      <w:pPr>
        <w:autoSpaceDN w:val="0"/>
        <w:textAlignment w:val="baseline"/>
        <w:rPr>
          <w:rFonts w:ascii="Arial" w:eastAsia="SimSun" w:hAnsi="Arial" w:cs="Arial"/>
          <w:kern w:val="3"/>
          <w:lang w:val="mk-MK" w:eastAsia="mk-MK"/>
        </w:rPr>
      </w:pPr>
      <w:r>
        <w:rPr>
          <w:rFonts w:ascii="Arial" w:eastAsia="SimSun" w:hAnsi="Arial" w:cs="Arial"/>
          <w:kern w:val="3"/>
          <w:lang w:val="mk-MK" w:eastAsia="mk-MK"/>
        </w:rPr>
        <w:t xml:space="preserve">   </w:t>
      </w:r>
      <w:r>
        <w:rPr>
          <w:rFonts w:ascii="Arial" w:hAnsi="Arial" w:cs="Arial"/>
          <w:bCs/>
          <w:kern w:val="3"/>
          <w:lang w:val="mk-MK" w:eastAsia="mk-MK"/>
        </w:rPr>
        <w:t xml:space="preserve"> Поаѓање во 8 часот од пред училиштето. Пристигнување во винаријата </w:t>
      </w:r>
      <w:r>
        <w:rPr>
          <w:rFonts w:ascii="Arial" w:hAnsi="Arial" w:cs="Arial"/>
          <w:bCs/>
          <w:kern w:val="3"/>
          <w:lang w:eastAsia="mk-MK"/>
        </w:rPr>
        <w:t>“</w:t>
      </w:r>
      <w:r>
        <w:rPr>
          <w:rFonts w:ascii="Arial" w:hAnsi="Arial" w:cs="Arial"/>
          <w:bCs/>
          <w:kern w:val="3"/>
          <w:lang w:val="mk-MK" w:eastAsia="mk-MK"/>
        </w:rPr>
        <w:t>Квин Марија</w:t>
      </w:r>
      <w:r>
        <w:rPr>
          <w:rFonts w:ascii="Arial" w:hAnsi="Arial" w:cs="Arial"/>
          <w:bCs/>
          <w:kern w:val="3"/>
          <w:lang w:eastAsia="mk-MK"/>
        </w:rPr>
        <w:t xml:space="preserve">” </w:t>
      </w:r>
      <w:r>
        <w:rPr>
          <w:rFonts w:ascii="Arial" w:hAnsi="Arial" w:cs="Arial"/>
          <w:bCs/>
          <w:kern w:val="3"/>
          <w:lang w:val="mk-MK" w:eastAsia="mk-MK"/>
        </w:rPr>
        <w:t>Демир Капија</w:t>
      </w:r>
      <w:r>
        <w:rPr>
          <w:rFonts w:ascii="Arial" w:hAnsi="Arial" w:cs="Arial"/>
          <w:bCs/>
          <w:kern w:val="3"/>
          <w:lang w:eastAsia="mk-MK"/>
        </w:rPr>
        <w:t>.</w:t>
      </w:r>
      <w:r>
        <w:rPr>
          <w:rFonts w:ascii="Arial" w:hAnsi="Arial" w:cs="Arial"/>
          <w:bCs/>
          <w:kern w:val="3"/>
          <w:lang w:val="mk-MK" w:eastAsia="mk-MK"/>
        </w:rPr>
        <w:t xml:space="preserve"> Потоа учениците продолжуваат кон археолошкиот локалитет Сто</w:t>
      </w:r>
      <w:r>
        <w:rPr>
          <w:rFonts w:ascii="Arial" w:hAnsi="Arial" w:cs="Arial"/>
          <w:bCs/>
          <w:kern w:val="3"/>
          <w:lang w:val="mk-MK" w:eastAsia="mk-MK"/>
        </w:rPr>
        <w:t>би, разгледување на локалитетот, патување кон Велес и посета на Спомен куќата на Кочо Рацин, од таму кон Велешко Езеро каде учениците ќе ги разгледаат природните убавини. Враќање во попладневните часови.</w:t>
      </w:r>
    </w:p>
    <w:p w:rsidR="00A0714F" w:rsidRDefault="002608D1">
      <w:pPr>
        <w:autoSpaceDN w:val="0"/>
        <w:textAlignment w:val="baseline"/>
        <w:rPr>
          <w:rFonts w:ascii="Arial" w:eastAsia="SimSun" w:hAnsi="Arial" w:cs="Arial"/>
          <w:kern w:val="3"/>
          <w:lang w:val="mk-MK" w:eastAsia="mk-MK"/>
        </w:rPr>
      </w:pPr>
      <w:r>
        <w:rPr>
          <w:rFonts w:ascii="Arial" w:hAnsi="Arial" w:cs="Arial"/>
          <w:b/>
          <w:bCs/>
          <w:kern w:val="3"/>
          <w:lang w:val="mk-MK" w:eastAsia="mk-MK"/>
        </w:rPr>
        <w:t>7. Техничка организација</w:t>
      </w:r>
    </w:p>
    <w:p w:rsidR="00A0714F" w:rsidRDefault="002608D1">
      <w:pPr>
        <w:autoSpaceDN w:val="0"/>
        <w:textAlignment w:val="baseline"/>
        <w:rPr>
          <w:rFonts w:ascii="Arial" w:hAnsi="Arial" w:cs="Arial"/>
          <w:bCs/>
          <w:kern w:val="3"/>
          <w:lang w:val="mk-MK" w:eastAsia="mk-MK"/>
        </w:rPr>
      </w:pPr>
      <w:r>
        <w:rPr>
          <w:rFonts w:ascii="Arial" w:hAnsi="Arial" w:cs="Arial"/>
          <w:lang w:val="mk-MK" w:eastAsia="en-US"/>
        </w:rPr>
        <w:t>Комисијата за прибирање пон</w:t>
      </w:r>
      <w:r>
        <w:rPr>
          <w:rFonts w:ascii="Arial" w:hAnsi="Arial" w:cs="Arial"/>
          <w:lang w:val="mk-MK" w:eastAsia="en-US"/>
        </w:rPr>
        <w:t>уди согласно Правилникот за начинот за изведување на ученички екскурзии, излети и други вонучилишни активности ја спроведува постапката за избор на правен субјект кој ќе ја реализира екскурзијата по добиените понуди.</w:t>
      </w:r>
      <w:r>
        <w:rPr>
          <w:rFonts w:ascii="Arial" w:eastAsia="Times New Roman" w:hAnsi="Arial" w:cs="Arial"/>
          <w:lang w:val="mk-MK" w:eastAsia="en-US"/>
        </w:rPr>
        <w:t xml:space="preserve">Еден ден пред реализацијата на </w:t>
      </w:r>
      <w:r>
        <w:rPr>
          <w:rFonts w:ascii="Arial" w:eastAsia="Times New Roman" w:hAnsi="Arial" w:cs="Arial"/>
          <w:lang w:val="mk-MK" w:eastAsia="en-US"/>
        </w:rPr>
        <w:t>екскурзијата, директорот од превозникот кој го изведува превозот треба да добие доказ за техничка исправност на возилото за јавен превоз согласно постојните важечки закони во државата.</w:t>
      </w:r>
    </w:p>
    <w:p w:rsidR="00A0714F" w:rsidRDefault="00A0714F">
      <w:pPr>
        <w:autoSpaceDN w:val="0"/>
        <w:textAlignment w:val="baseline"/>
        <w:rPr>
          <w:rFonts w:ascii="Arial" w:hAnsi="Arial" w:cs="Arial"/>
          <w:b/>
          <w:bCs/>
          <w:kern w:val="3"/>
          <w:lang w:val="mk-MK" w:eastAsia="mk-MK"/>
        </w:rPr>
      </w:pPr>
    </w:p>
    <w:p w:rsidR="00A0714F" w:rsidRDefault="002608D1">
      <w:pPr>
        <w:autoSpaceDN w:val="0"/>
        <w:textAlignment w:val="baseline"/>
        <w:rPr>
          <w:rFonts w:ascii="Arial" w:eastAsia="SimSun" w:hAnsi="Arial" w:cs="Arial"/>
          <w:kern w:val="3"/>
          <w:lang w:val="mk-MK" w:eastAsia="mk-MK"/>
        </w:rPr>
      </w:pPr>
      <w:r>
        <w:rPr>
          <w:rFonts w:ascii="Arial" w:hAnsi="Arial" w:cs="Arial"/>
          <w:b/>
          <w:bCs/>
          <w:kern w:val="3"/>
          <w:lang w:val="mk-MK" w:eastAsia="mk-MK"/>
        </w:rPr>
        <w:lastRenderedPageBreak/>
        <w:t>8. Начин на финансирање</w:t>
      </w:r>
    </w:p>
    <w:p w:rsidR="00A0714F" w:rsidRDefault="002608D1">
      <w:pPr>
        <w:spacing w:after="0"/>
        <w:jc w:val="both"/>
        <w:rPr>
          <w:sz w:val="24"/>
          <w:szCs w:val="24"/>
        </w:rPr>
      </w:pPr>
      <w:r>
        <w:rPr>
          <w:rFonts w:ascii="Arial" w:hAnsi="Arial" w:cs="Arial"/>
        </w:rPr>
        <w:t>Екскурзијата ја финансираат родителите на учен</w:t>
      </w:r>
      <w:r>
        <w:rPr>
          <w:rFonts w:ascii="Arial" w:hAnsi="Arial" w:cs="Arial"/>
        </w:rPr>
        <w:t>иците во целост.</w:t>
      </w:r>
      <w:r>
        <w:t xml:space="preserve"> </w:t>
      </w:r>
    </w:p>
    <w:p w:rsidR="00A0714F" w:rsidRDefault="00A0714F">
      <w:pPr>
        <w:suppressAutoHyphens w:val="0"/>
        <w:autoSpaceDE w:val="0"/>
        <w:autoSpaceDN w:val="0"/>
        <w:adjustRightInd w:val="0"/>
        <w:spacing w:after="0" w:line="240" w:lineRule="auto"/>
        <w:rPr>
          <w:rFonts w:ascii="Arial" w:hAnsi="Arial" w:cs="Arial"/>
          <w:b/>
          <w:bCs/>
          <w:lang w:eastAsia="en-US"/>
        </w:rPr>
      </w:pPr>
    </w:p>
    <w:p w:rsidR="00A0714F" w:rsidRDefault="00A0714F">
      <w:pPr>
        <w:suppressAutoHyphens w:val="0"/>
        <w:autoSpaceDE w:val="0"/>
        <w:autoSpaceDN w:val="0"/>
        <w:adjustRightInd w:val="0"/>
        <w:spacing w:after="0" w:line="240" w:lineRule="auto"/>
        <w:jc w:val="center"/>
        <w:rPr>
          <w:rFonts w:ascii="Arial" w:hAnsi="Arial" w:cs="Arial"/>
          <w:b/>
          <w:bCs/>
          <w:lang w:eastAsia="en-US"/>
        </w:rPr>
      </w:pPr>
    </w:p>
    <w:p w:rsidR="00A0714F" w:rsidRDefault="002608D1">
      <w:pPr>
        <w:suppressAutoHyphens w:val="0"/>
        <w:autoSpaceDE w:val="0"/>
        <w:autoSpaceDN w:val="0"/>
        <w:adjustRightInd w:val="0"/>
        <w:spacing w:after="0" w:line="240" w:lineRule="auto"/>
        <w:jc w:val="center"/>
        <w:rPr>
          <w:rFonts w:ascii="Arial" w:hAnsi="Arial" w:cs="Arial"/>
          <w:b/>
          <w:bCs/>
          <w:lang w:eastAsia="en-US"/>
        </w:rPr>
      </w:pPr>
      <w:r>
        <w:rPr>
          <w:rFonts w:ascii="Arial" w:hAnsi="Arial" w:cs="Arial"/>
          <w:b/>
          <w:bCs/>
          <w:lang w:val="mk-MK" w:eastAsia="en-US"/>
        </w:rPr>
        <w:t>ПРОГРАМА</w:t>
      </w:r>
    </w:p>
    <w:p w:rsidR="00A0714F" w:rsidRDefault="00A0714F">
      <w:pPr>
        <w:suppressAutoHyphens w:val="0"/>
        <w:autoSpaceDE w:val="0"/>
        <w:autoSpaceDN w:val="0"/>
        <w:adjustRightInd w:val="0"/>
        <w:spacing w:after="0" w:line="240" w:lineRule="auto"/>
        <w:jc w:val="center"/>
        <w:rPr>
          <w:rFonts w:ascii="Arial" w:hAnsi="Arial" w:cs="Arial"/>
          <w:b/>
          <w:bCs/>
          <w:lang w:eastAsia="en-US"/>
        </w:rPr>
      </w:pPr>
    </w:p>
    <w:p w:rsidR="00A0714F" w:rsidRDefault="002608D1">
      <w:pPr>
        <w:suppressAutoHyphens w:val="0"/>
        <w:autoSpaceDE w:val="0"/>
        <w:autoSpaceDN w:val="0"/>
        <w:adjustRightInd w:val="0"/>
        <w:spacing w:after="0" w:line="240" w:lineRule="auto"/>
        <w:jc w:val="center"/>
        <w:rPr>
          <w:rFonts w:ascii="Arial" w:hAnsi="Arial" w:cs="Arial"/>
          <w:b/>
          <w:bCs/>
          <w:lang w:val="mk-MK" w:eastAsia="en-US"/>
        </w:rPr>
      </w:pPr>
      <w:r>
        <w:rPr>
          <w:rFonts w:ascii="Arial" w:hAnsi="Arial" w:cs="Arial"/>
          <w:b/>
          <w:bCs/>
          <w:lang w:val="mk-MK" w:eastAsia="en-US"/>
        </w:rPr>
        <w:t>ЗА ИЗВЕДУВАЊЕ НА ЕДНОДНЕВНА ЕКСКУРЗИЈА ВО ВЕЛЕС И СКОПЈЕ                                                      ЗА ОСТВАРУВАЊЕ НА ВОСПИТНИ И ОБРАЗОВНИ ЦЕЛИ                                                           СО УЧЕНИЦИТЕ О</w:t>
      </w:r>
      <w:r>
        <w:rPr>
          <w:rFonts w:ascii="Arial" w:hAnsi="Arial" w:cs="Arial"/>
          <w:b/>
          <w:bCs/>
          <w:lang w:val="mk-MK" w:eastAsia="en-US"/>
        </w:rPr>
        <w:t xml:space="preserve">Д VII И VIII – б ОДДЕЛЕНИЕ </w:t>
      </w:r>
    </w:p>
    <w:p w:rsidR="00A0714F" w:rsidRDefault="002608D1">
      <w:pPr>
        <w:suppressAutoHyphens w:val="0"/>
        <w:autoSpaceDE w:val="0"/>
        <w:autoSpaceDN w:val="0"/>
        <w:adjustRightInd w:val="0"/>
        <w:spacing w:after="0" w:line="240" w:lineRule="auto"/>
        <w:jc w:val="both"/>
        <w:rPr>
          <w:rFonts w:ascii="Arial" w:hAnsi="Arial" w:cs="Arial"/>
          <w:b/>
          <w:bCs/>
          <w:lang w:val="en-GB" w:eastAsia="en-US"/>
        </w:rPr>
      </w:pPr>
      <w:r>
        <w:rPr>
          <w:rFonts w:ascii="Arial" w:hAnsi="Arial" w:cs="Arial"/>
          <w:b/>
          <w:bCs/>
          <w:lang w:val="en-GB" w:eastAsia="en-US"/>
        </w:rPr>
        <w:tab/>
      </w:r>
    </w:p>
    <w:p w:rsidR="00A0714F" w:rsidRDefault="002608D1">
      <w:pPr>
        <w:suppressAutoHyphens w:val="0"/>
        <w:autoSpaceDE w:val="0"/>
        <w:autoSpaceDN w:val="0"/>
        <w:adjustRightInd w:val="0"/>
        <w:spacing w:after="0" w:line="240" w:lineRule="auto"/>
        <w:jc w:val="both"/>
        <w:rPr>
          <w:rFonts w:ascii="Arial" w:hAnsi="Arial" w:cs="Arial"/>
          <w:b/>
          <w:bCs/>
          <w:lang w:val="mk-MK" w:eastAsia="en-US"/>
        </w:rPr>
      </w:pPr>
      <w:r>
        <w:rPr>
          <w:rFonts w:ascii="Arial" w:hAnsi="Arial" w:cs="Arial"/>
          <w:b/>
          <w:bCs/>
          <w:lang w:val="mk-MK" w:eastAsia="en-US"/>
        </w:rPr>
        <w:t>1.Воспитно образовни цели:</w:t>
      </w:r>
    </w:p>
    <w:p w:rsidR="00A0714F" w:rsidRDefault="002608D1">
      <w:pPr>
        <w:suppressAutoHyphens w:val="0"/>
        <w:autoSpaceDE w:val="0"/>
        <w:autoSpaceDN w:val="0"/>
        <w:adjustRightInd w:val="0"/>
        <w:spacing w:after="0"/>
        <w:jc w:val="both"/>
        <w:rPr>
          <w:rFonts w:ascii="Arial" w:hAnsi="Arial" w:cs="Arial"/>
          <w:lang w:eastAsia="en-US"/>
        </w:rPr>
      </w:pPr>
      <w:r>
        <w:rPr>
          <w:rFonts w:ascii="Arial" w:hAnsi="Arial" w:cs="Arial"/>
          <w:lang w:val="mk-MK" w:eastAsia="en-US"/>
        </w:rPr>
        <w:t>Проширување на знаењата на учениците за разновидните растенија и животни, природните убавини и недопрената природа на Матка, како и нивниот живот во природни услови за, поделба и значењето. Продлабоч</w:t>
      </w:r>
      <w:r>
        <w:rPr>
          <w:rFonts w:ascii="Arial" w:hAnsi="Arial" w:cs="Arial"/>
          <w:lang w:val="mk-MK" w:eastAsia="en-US"/>
        </w:rPr>
        <w:t xml:space="preserve">ување на знаењата од темите </w:t>
      </w:r>
      <w:r>
        <w:rPr>
          <w:rFonts w:ascii="Arial" w:hAnsi="Arial" w:cs="Arial"/>
          <w:lang w:eastAsia="en-US"/>
        </w:rPr>
        <w:t>“</w:t>
      </w:r>
      <w:r>
        <w:rPr>
          <w:rFonts w:ascii="Arial" w:hAnsi="Arial" w:cs="Arial"/>
          <w:lang w:val="mk-MK" w:eastAsia="en-US"/>
        </w:rPr>
        <w:t>Групирање и менување на растенија и животни</w:t>
      </w:r>
      <w:r>
        <w:rPr>
          <w:rFonts w:ascii="Arial" w:hAnsi="Arial" w:cs="Arial"/>
          <w:lang w:eastAsia="en-US"/>
        </w:rPr>
        <w:t>”</w:t>
      </w:r>
      <w:r>
        <w:rPr>
          <w:rFonts w:ascii="Arial" w:hAnsi="Arial" w:cs="Arial"/>
          <w:lang w:val="mk-MK" w:eastAsia="en-US"/>
        </w:rPr>
        <w:t xml:space="preserve"> и </w:t>
      </w:r>
      <w:r>
        <w:rPr>
          <w:rFonts w:ascii="Arial" w:hAnsi="Arial" w:cs="Arial"/>
          <w:lang w:eastAsia="en-US"/>
        </w:rPr>
        <w:t>“</w:t>
      </w:r>
      <w:r>
        <w:rPr>
          <w:rFonts w:ascii="Arial" w:hAnsi="Arial" w:cs="Arial"/>
          <w:lang w:val="mk-MK" w:eastAsia="en-US"/>
        </w:rPr>
        <w:t>Фосили</w:t>
      </w:r>
      <w:r>
        <w:rPr>
          <w:rFonts w:ascii="Arial" w:hAnsi="Arial" w:cs="Arial"/>
          <w:lang w:eastAsia="en-US"/>
        </w:rPr>
        <w:t>”</w:t>
      </w:r>
      <w:r>
        <w:rPr>
          <w:rFonts w:ascii="Arial" w:hAnsi="Arial" w:cs="Arial"/>
          <w:lang w:val="mk-MK" w:eastAsia="en-US"/>
        </w:rPr>
        <w:t>.</w:t>
      </w:r>
    </w:p>
    <w:p w:rsidR="00A0714F" w:rsidRDefault="002608D1">
      <w:pPr>
        <w:suppressAutoHyphens w:val="0"/>
        <w:autoSpaceDE w:val="0"/>
        <w:autoSpaceDN w:val="0"/>
        <w:adjustRightInd w:val="0"/>
        <w:spacing w:after="0"/>
        <w:jc w:val="both"/>
        <w:rPr>
          <w:rFonts w:ascii="Arial" w:hAnsi="Arial" w:cs="Arial"/>
          <w:lang w:eastAsia="en-US"/>
        </w:rPr>
      </w:pPr>
      <w:r>
        <w:rPr>
          <w:rFonts w:ascii="Arial" w:hAnsi="Arial" w:cs="Arial"/>
          <w:lang w:val="mk-MK" w:eastAsia="en-US"/>
        </w:rPr>
        <w:t xml:space="preserve"> </w:t>
      </w:r>
    </w:p>
    <w:p w:rsidR="00A0714F" w:rsidRDefault="00A0714F">
      <w:pPr>
        <w:suppressAutoHyphens w:val="0"/>
        <w:autoSpaceDE w:val="0"/>
        <w:autoSpaceDN w:val="0"/>
        <w:adjustRightInd w:val="0"/>
        <w:spacing w:after="0"/>
        <w:jc w:val="both"/>
        <w:rPr>
          <w:rFonts w:ascii="Arial" w:hAnsi="Arial" w:cs="Arial"/>
          <w:b/>
          <w:bCs/>
          <w:lang w:val="mk-MK" w:eastAsia="en-US"/>
        </w:rPr>
      </w:pPr>
    </w:p>
    <w:p w:rsidR="00A0714F" w:rsidRDefault="002608D1">
      <w:pPr>
        <w:suppressAutoHyphens w:val="0"/>
        <w:autoSpaceDE w:val="0"/>
        <w:autoSpaceDN w:val="0"/>
        <w:adjustRightInd w:val="0"/>
        <w:spacing w:after="0"/>
        <w:jc w:val="both"/>
        <w:rPr>
          <w:rFonts w:ascii="Arial" w:hAnsi="Arial" w:cs="Arial"/>
          <w:b/>
          <w:bCs/>
          <w:lang w:val="mk-MK" w:eastAsia="en-US"/>
        </w:rPr>
      </w:pPr>
      <w:r>
        <w:rPr>
          <w:rFonts w:ascii="Arial" w:hAnsi="Arial" w:cs="Arial"/>
          <w:b/>
          <w:bCs/>
          <w:lang w:eastAsia="en-US"/>
        </w:rPr>
        <w:t>2</w:t>
      </w:r>
      <w:r>
        <w:rPr>
          <w:rFonts w:ascii="Arial" w:hAnsi="Arial" w:cs="Arial"/>
          <w:b/>
          <w:bCs/>
          <w:lang w:val="mk-MK" w:eastAsia="en-US"/>
        </w:rPr>
        <w:t xml:space="preserve">.Задачи: </w:t>
      </w:r>
    </w:p>
    <w:p w:rsidR="00A0714F" w:rsidRDefault="002608D1">
      <w:pPr>
        <w:suppressAutoHyphens w:val="0"/>
        <w:autoSpaceDE w:val="0"/>
        <w:autoSpaceDN w:val="0"/>
        <w:adjustRightInd w:val="0"/>
        <w:spacing w:after="0"/>
        <w:jc w:val="both"/>
        <w:rPr>
          <w:rFonts w:ascii="Arial" w:hAnsi="Arial" w:cs="Arial"/>
          <w:bCs/>
          <w:lang w:eastAsia="en-US"/>
        </w:rPr>
      </w:pPr>
      <w:r>
        <w:rPr>
          <w:rFonts w:ascii="Arial" w:hAnsi="Arial" w:cs="Arial"/>
          <w:lang w:val="en-GB" w:eastAsia="en-US"/>
        </w:rPr>
        <w:t xml:space="preserve">- </w:t>
      </w:r>
      <w:r>
        <w:rPr>
          <w:rFonts w:ascii="Arial" w:hAnsi="Arial" w:cs="Arial"/>
          <w:bCs/>
          <w:lang w:val="mk-MK" w:eastAsia="en-US"/>
        </w:rPr>
        <w:t>Учениците ќе</w:t>
      </w:r>
      <w:r>
        <w:rPr>
          <w:rFonts w:ascii="Arial" w:hAnsi="Arial" w:cs="Arial"/>
          <w:b/>
          <w:bCs/>
          <w:lang w:val="mk-MK" w:eastAsia="en-US"/>
        </w:rPr>
        <w:t xml:space="preserve"> </w:t>
      </w:r>
      <w:r>
        <w:rPr>
          <w:rFonts w:ascii="Arial" w:hAnsi="Arial" w:cs="Arial"/>
          <w:bCs/>
          <w:lang w:val="mk-MK" w:eastAsia="en-US"/>
        </w:rPr>
        <w:t>се запознаат со условите во кои живеат</w:t>
      </w:r>
      <w:r>
        <w:rPr>
          <w:rFonts w:ascii="Arial" w:hAnsi="Arial" w:cs="Arial"/>
          <w:bCs/>
          <w:lang w:eastAsia="en-US"/>
        </w:rPr>
        <w:t xml:space="preserve"> </w:t>
      </w:r>
      <w:r>
        <w:rPr>
          <w:rFonts w:ascii="Arial" w:hAnsi="Arial" w:cs="Arial"/>
          <w:bCs/>
          <w:lang w:val="mk-MK" w:eastAsia="en-US"/>
        </w:rPr>
        <w:t>животните</w:t>
      </w:r>
      <w:r>
        <w:rPr>
          <w:rFonts w:ascii="Arial" w:hAnsi="Arial" w:cs="Arial"/>
          <w:bCs/>
          <w:lang w:eastAsia="en-US"/>
        </w:rPr>
        <w:t>;</w:t>
      </w:r>
    </w:p>
    <w:p w:rsidR="00A0714F" w:rsidRDefault="002608D1">
      <w:pPr>
        <w:suppressAutoHyphens w:val="0"/>
        <w:autoSpaceDE w:val="0"/>
        <w:autoSpaceDN w:val="0"/>
        <w:adjustRightInd w:val="0"/>
        <w:spacing w:after="0"/>
        <w:ind w:left="-284"/>
        <w:jc w:val="both"/>
        <w:rPr>
          <w:rFonts w:ascii="Arial" w:hAnsi="Arial" w:cs="Arial"/>
          <w:bCs/>
          <w:lang w:val="mk-MK" w:eastAsia="en-US"/>
        </w:rPr>
      </w:pPr>
      <w:r>
        <w:rPr>
          <w:rFonts w:ascii="Arial" w:hAnsi="Arial" w:cs="Arial"/>
          <w:bCs/>
          <w:lang w:val="mk-MK" w:eastAsia="en-US"/>
        </w:rPr>
        <w:t xml:space="preserve">    - да ги разликуваат разлчните групи на животни;</w:t>
      </w:r>
    </w:p>
    <w:p w:rsidR="00A0714F" w:rsidRDefault="002608D1">
      <w:pPr>
        <w:suppressAutoHyphens w:val="0"/>
        <w:autoSpaceDE w:val="0"/>
        <w:autoSpaceDN w:val="0"/>
        <w:adjustRightInd w:val="0"/>
        <w:spacing w:after="0"/>
        <w:ind w:left="-284"/>
        <w:rPr>
          <w:rFonts w:ascii="Arial" w:hAnsi="Arial" w:cs="Arial"/>
          <w:bCs/>
          <w:lang w:val="mk-MK" w:eastAsia="en-US"/>
        </w:rPr>
      </w:pPr>
      <w:r>
        <w:rPr>
          <w:rFonts w:ascii="Arial" w:hAnsi="Arial" w:cs="Arial"/>
          <w:bCs/>
          <w:lang w:val="mk-MK" w:eastAsia="en-US"/>
        </w:rPr>
        <w:t xml:space="preserve">    - да се развија  љубов кон животните;</w:t>
      </w:r>
    </w:p>
    <w:p w:rsidR="00A0714F" w:rsidRDefault="002608D1">
      <w:pPr>
        <w:suppressAutoHyphens w:val="0"/>
        <w:autoSpaceDE w:val="0"/>
        <w:autoSpaceDN w:val="0"/>
        <w:adjustRightInd w:val="0"/>
        <w:spacing w:after="0"/>
        <w:ind w:left="-284"/>
        <w:rPr>
          <w:rFonts w:ascii="Arial" w:hAnsi="Arial" w:cs="Arial"/>
          <w:lang w:val="mk-MK" w:eastAsia="en-US"/>
        </w:rPr>
      </w:pPr>
      <w:r>
        <w:rPr>
          <w:rFonts w:ascii="Arial" w:hAnsi="Arial" w:cs="Arial"/>
          <w:lang w:val="mk-MK" w:eastAsia="en-US"/>
        </w:rPr>
        <w:t xml:space="preserve">    </w:t>
      </w:r>
      <w:r>
        <w:rPr>
          <w:rFonts w:ascii="Arial" w:hAnsi="Arial" w:cs="Arial"/>
          <w:lang w:val="en-GB" w:eastAsia="en-US"/>
        </w:rPr>
        <w:t>-</w:t>
      </w:r>
      <w:r>
        <w:rPr>
          <w:rFonts w:ascii="Arial" w:hAnsi="Arial" w:cs="Arial"/>
          <w:lang w:val="mk-MK" w:eastAsia="en-US"/>
        </w:rPr>
        <w:t>да се запознаат со видовите жива и нежива природа преку експонатите и    препарираните животни во природно-научниот музеј;</w:t>
      </w:r>
    </w:p>
    <w:p w:rsidR="00A0714F" w:rsidRDefault="002608D1">
      <w:pPr>
        <w:suppressAutoHyphens w:val="0"/>
        <w:autoSpaceDE w:val="0"/>
        <w:autoSpaceDN w:val="0"/>
        <w:adjustRightInd w:val="0"/>
        <w:spacing w:after="0"/>
        <w:ind w:left="-284"/>
        <w:rPr>
          <w:rFonts w:ascii="Arial" w:hAnsi="Arial" w:cs="Arial"/>
          <w:lang w:val="mk-MK" w:eastAsia="en-US"/>
        </w:rPr>
      </w:pPr>
      <w:r>
        <w:rPr>
          <w:rFonts w:ascii="Arial" w:hAnsi="Arial" w:cs="Arial"/>
          <w:lang w:val="mk-MK" w:eastAsia="en-US"/>
        </w:rPr>
        <w:t xml:space="preserve">    - да се поттикна интерес за зачувување на природата и градење еколошки навики;</w:t>
      </w:r>
    </w:p>
    <w:p w:rsidR="00A0714F" w:rsidRDefault="002608D1">
      <w:pPr>
        <w:suppressAutoHyphens w:val="0"/>
        <w:autoSpaceDE w:val="0"/>
        <w:autoSpaceDN w:val="0"/>
        <w:adjustRightInd w:val="0"/>
        <w:spacing w:after="0"/>
        <w:ind w:left="-284"/>
        <w:rPr>
          <w:rFonts w:ascii="Arial" w:hAnsi="Arial" w:cs="Arial"/>
          <w:lang w:val="mk-MK" w:eastAsia="en-US"/>
        </w:rPr>
      </w:pPr>
      <w:r>
        <w:rPr>
          <w:rFonts w:ascii="Arial" w:hAnsi="Arial" w:cs="Arial"/>
          <w:lang w:val="en-GB" w:eastAsia="en-US"/>
        </w:rPr>
        <w:t xml:space="preserve">   </w:t>
      </w:r>
      <w:r>
        <w:rPr>
          <w:rFonts w:ascii="Arial" w:hAnsi="Arial" w:cs="Arial"/>
          <w:lang w:val="en-GB" w:eastAsia="en-US"/>
        </w:rPr>
        <w:t xml:space="preserve"> </w:t>
      </w:r>
      <w:r>
        <w:rPr>
          <w:rFonts w:ascii="Arial" w:hAnsi="Arial" w:cs="Arial"/>
          <w:lang w:val="mk-MK" w:eastAsia="en-US"/>
        </w:rPr>
        <w:t>- да се развива чувство за грижа  кон животните;</w:t>
      </w:r>
    </w:p>
    <w:p w:rsidR="00A0714F" w:rsidRDefault="002608D1">
      <w:pPr>
        <w:suppressAutoHyphens w:val="0"/>
        <w:autoSpaceDE w:val="0"/>
        <w:autoSpaceDN w:val="0"/>
        <w:adjustRightInd w:val="0"/>
        <w:spacing w:after="0"/>
        <w:ind w:left="-284"/>
        <w:rPr>
          <w:rFonts w:ascii="Arial" w:hAnsi="Arial" w:cs="Arial"/>
          <w:lang w:val="mk-MK" w:eastAsia="en-US"/>
        </w:rPr>
      </w:pPr>
      <w:r>
        <w:rPr>
          <w:rFonts w:ascii="Arial" w:hAnsi="Arial" w:cs="Arial"/>
          <w:lang w:val="en-GB" w:eastAsia="en-US"/>
        </w:rPr>
        <w:t xml:space="preserve">    -</w:t>
      </w:r>
      <w:r>
        <w:rPr>
          <w:rFonts w:ascii="Arial" w:hAnsi="Arial" w:cs="Arial"/>
          <w:lang w:val="mk-MK" w:eastAsia="en-US"/>
        </w:rPr>
        <w:t xml:space="preserve"> да се поттикнат и манифестираат позитивни емоции,</w:t>
      </w:r>
      <w:r>
        <w:rPr>
          <w:rFonts w:ascii="Arial" w:hAnsi="Arial" w:cs="Arial"/>
          <w:lang w:val="en-GB" w:eastAsia="en-US"/>
        </w:rPr>
        <w:t xml:space="preserve"> </w:t>
      </w:r>
      <w:r>
        <w:rPr>
          <w:rFonts w:ascii="Arial" w:hAnsi="Arial" w:cs="Arial"/>
          <w:lang w:val="mk-MK" w:eastAsia="en-US"/>
        </w:rPr>
        <w:t>социализација и другарство;</w:t>
      </w:r>
    </w:p>
    <w:p w:rsidR="00A0714F" w:rsidRDefault="00A0714F">
      <w:pPr>
        <w:suppressAutoHyphens w:val="0"/>
        <w:autoSpaceDE w:val="0"/>
        <w:autoSpaceDN w:val="0"/>
        <w:adjustRightInd w:val="0"/>
        <w:spacing w:after="0"/>
        <w:jc w:val="both"/>
        <w:rPr>
          <w:rFonts w:ascii="Arial" w:hAnsi="Arial" w:cs="Arial"/>
          <w:b/>
          <w:bCs/>
          <w:lang w:val="mk-MK" w:eastAsia="en-US"/>
        </w:rPr>
      </w:pPr>
    </w:p>
    <w:p w:rsidR="00A0714F" w:rsidRDefault="002608D1">
      <w:pPr>
        <w:suppressAutoHyphens w:val="0"/>
        <w:autoSpaceDE w:val="0"/>
        <w:autoSpaceDN w:val="0"/>
        <w:adjustRightInd w:val="0"/>
        <w:spacing w:after="0"/>
        <w:jc w:val="both"/>
        <w:rPr>
          <w:rFonts w:ascii="Arial" w:hAnsi="Arial" w:cs="Arial"/>
          <w:b/>
          <w:bCs/>
          <w:lang w:val="mk-MK" w:eastAsia="en-US"/>
        </w:rPr>
      </w:pPr>
      <w:r>
        <w:rPr>
          <w:rFonts w:ascii="Arial" w:hAnsi="Arial" w:cs="Arial"/>
          <w:b/>
          <w:bCs/>
          <w:lang w:eastAsia="en-US"/>
        </w:rPr>
        <w:t>3</w:t>
      </w:r>
      <w:r>
        <w:rPr>
          <w:rFonts w:ascii="Arial" w:hAnsi="Arial" w:cs="Arial"/>
          <w:b/>
          <w:bCs/>
          <w:lang w:val="mk-MK" w:eastAsia="en-US"/>
        </w:rPr>
        <w:t>.Содржина на активности:</w:t>
      </w:r>
    </w:p>
    <w:p w:rsidR="00A0714F" w:rsidRDefault="002608D1">
      <w:pPr>
        <w:suppressAutoHyphens w:val="0"/>
        <w:autoSpaceDE w:val="0"/>
        <w:autoSpaceDN w:val="0"/>
        <w:adjustRightInd w:val="0"/>
        <w:spacing w:after="0"/>
        <w:jc w:val="both"/>
        <w:rPr>
          <w:rFonts w:ascii="Arial" w:hAnsi="Arial" w:cs="Arial"/>
          <w:lang w:val="mk-MK" w:eastAsia="en-US"/>
        </w:rPr>
      </w:pPr>
      <w:r>
        <w:rPr>
          <w:rFonts w:ascii="Arial" w:hAnsi="Arial" w:cs="Arial"/>
          <w:lang w:val="mk-MK" w:eastAsia="en-US"/>
        </w:rPr>
        <w:t xml:space="preserve">    Во Скопје ќе го посетат кањонот Матка кеде ќе имаат можност да видат како изгледа една хидроцентрала, потоа Природно-научниот музеј каде ќе ги разгледат изложените експонати.</w:t>
      </w:r>
    </w:p>
    <w:p w:rsidR="00A0714F" w:rsidRDefault="00A0714F">
      <w:pPr>
        <w:suppressAutoHyphens w:val="0"/>
        <w:autoSpaceDE w:val="0"/>
        <w:autoSpaceDN w:val="0"/>
        <w:adjustRightInd w:val="0"/>
        <w:spacing w:after="0"/>
        <w:jc w:val="both"/>
        <w:rPr>
          <w:rFonts w:ascii="Arial" w:hAnsi="Arial" w:cs="Arial"/>
          <w:b/>
          <w:bCs/>
          <w:lang w:val="mk-MK" w:eastAsia="en-US"/>
        </w:rPr>
      </w:pPr>
    </w:p>
    <w:p w:rsidR="00A0714F" w:rsidRDefault="002608D1">
      <w:pPr>
        <w:suppressAutoHyphens w:val="0"/>
        <w:autoSpaceDE w:val="0"/>
        <w:autoSpaceDN w:val="0"/>
        <w:adjustRightInd w:val="0"/>
        <w:spacing w:after="0"/>
        <w:jc w:val="both"/>
        <w:rPr>
          <w:rFonts w:ascii="Arial" w:hAnsi="Arial" w:cs="Arial"/>
          <w:b/>
          <w:bCs/>
          <w:lang w:val="mk-MK" w:eastAsia="en-US"/>
        </w:rPr>
      </w:pPr>
      <w:r>
        <w:rPr>
          <w:rFonts w:ascii="Arial" w:hAnsi="Arial" w:cs="Arial"/>
          <w:b/>
          <w:bCs/>
          <w:lang w:val="mk-MK" w:eastAsia="en-US"/>
        </w:rPr>
        <w:t>4. Раководител на екскурзијата, наставници и ученици:</w:t>
      </w:r>
    </w:p>
    <w:p w:rsidR="00A0714F" w:rsidRDefault="002608D1">
      <w:pPr>
        <w:suppressAutoHyphens w:val="0"/>
        <w:autoSpaceDE w:val="0"/>
        <w:autoSpaceDN w:val="0"/>
        <w:adjustRightInd w:val="0"/>
        <w:spacing w:after="0"/>
        <w:jc w:val="both"/>
        <w:rPr>
          <w:rFonts w:ascii="Arial" w:hAnsi="Arial" w:cs="Arial"/>
          <w:lang w:val="mk-MK" w:eastAsia="en-US"/>
        </w:rPr>
      </w:pPr>
      <w:r>
        <w:rPr>
          <w:rFonts w:ascii="Arial" w:hAnsi="Arial" w:cs="Arial"/>
          <w:lang w:val="en-GB" w:eastAsia="en-US"/>
        </w:rPr>
        <w:t>-</w:t>
      </w:r>
      <w:r>
        <w:rPr>
          <w:rFonts w:ascii="Arial" w:hAnsi="Arial" w:cs="Arial"/>
          <w:lang w:val="mk-MK" w:eastAsia="en-US"/>
        </w:rPr>
        <w:t xml:space="preserve"> Раководител на екску</w:t>
      </w:r>
      <w:r>
        <w:rPr>
          <w:rFonts w:ascii="Arial" w:hAnsi="Arial" w:cs="Arial"/>
          <w:lang w:val="mk-MK" w:eastAsia="en-US"/>
        </w:rPr>
        <w:t xml:space="preserve">рзијата: Љилјана Стамкова- наставник по биологија и одделенски раководител на </w:t>
      </w:r>
      <w:r>
        <w:rPr>
          <w:rFonts w:ascii="Arial" w:hAnsi="Arial" w:cs="Arial"/>
          <w:lang w:eastAsia="en-US"/>
        </w:rPr>
        <w:t xml:space="preserve">VIII- </w:t>
      </w:r>
    </w:p>
    <w:p w:rsidR="00A0714F" w:rsidRDefault="002608D1">
      <w:pPr>
        <w:suppressAutoHyphens w:val="0"/>
        <w:autoSpaceDE w:val="0"/>
        <w:autoSpaceDN w:val="0"/>
        <w:adjustRightInd w:val="0"/>
        <w:spacing w:after="0"/>
        <w:jc w:val="both"/>
        <w:rPr>
          <w:rFonts w:ascii="Arial" w:hAnsi="Arial" w:cs="Arial"/>
          <w:lang w:val="mk-MK" w:eastAsia="en-US"/>
        </w:rPr>
      </w:pPr>
      <w:r>
        <w:rPr>
          <w:rFonts w:ascii="Arial" w:hAnsi="Arial" w:cs="Arial"/>
          <w:lang w:val="mk-MK" w:eastAsia="en-US"/>
        </w:rPr>
        <w:t xml:space="preserve">- Александра Аблакова- предметен наставник по англиски ј.и одделенски раководител на </w:t>
      </w:r>
      <w:r>
        <w:rPr>
          <w:rFonts w:ascii="Arial" w:hAnsi="Arial" w:cs="Arial"/>
          <w:lang w:eastAsia="en-US"/>
        </w:rPr>
        <w:t xml:space="preserve">VII </w:t>
      </w:r>
      <w:r>
        <w:rPr>
          <w:rFonts w:ascii="Arial" w:hAnsi="Arial" w:cs="Arial"/>
          <w:lang w:val="mk-MK" w:eastAsia="en-US"/>
        </w:rPr>
        <w:t xml:space="preserve">одд., </w:t>
      </w:r>
    </w:p>
    <w:p w:rsidR="00A0714F" w:rsidRDefault="002608D1">
      <w:pPr>
        <w:suppressAutoHyphens w:val="0"/>
        <w:autoSpaceDE w:val="0"/>
        <w:autoSpaceDN w:val="0"/>
        <w:adjustRightInd w:val="0"/>
        <w:spacing w:after="0"/>
        <w:jc w:val="both"/>
        <w:rPr>
          <w:rFonts w:ascii="Arial" w:hAnsi="Arial" w:cs="Arial"/>
          <w:lang w:val="mk-MK" w:eastAsia="en-US"/>
        </w:rPr>
      </w:pPr>
      <w:r>
        <w:rPr>
          <w:rFonts w:ascii="Arial" w:hAnsi="Arial" w:cs="Arial"/>
          <w:lang w:val="mk-MK" w:eastAsia="en-US"/>
        </w:rPr>
        <w:t xml:space="preserve">- Ученици од </w:t>
      </w:r>
      <w:r>
        <w:rPr>
          <w:rFonts w:ascii="Arial" w:hAnsi="Arial" w:cs="Arial"/>
          <w:lang w:eastAsia="en-US"/>
        </w:rPr>
        <w:t>VII</w:t>
      </w:r>
      <w:r>
        <w:rPr>
          <w:rFonts w:ascii="Arial" w:hAnsi="Arial" w:cs="Arial"/>
          <w:lang w:val="mk-MK" w:eastAsia="en-US"/>
        </w:rPr>
        <w:t xml:space="preserve"> одд. 14 , од</w:t>
      </w:r>
      <w:r>
        <w:rPr>
          <w:rFonts w:ascii="Arial" w:hAnsi="Arial" w:cs="Arial"/>
          <w:lang w:eastAsia="en-US"/>
        </w:rPr>
        <w:t xml:space="preserve"> VIII</w:t>
      </w:r>
      <w:r>
        <w:rPr>
          <w:rFonts w:ascii="Arial" w:hAnsi="Arial" w:cs="Arial"/>
          <w:lang w:val="mk-MK" w:eastAsia="en-US"/>
        </w:rPr>
        <w:t>- б одд. 15, вкупно 29 ученици, ќе одат с</w:t>
      </w:r>
      <w:r>
        <w:rPr>
          <w:rFonts w:ascii="Arial" w:hAnsi="Arial" w:cs="Arial"/>
          <w:lang w:val="mk-MK" w:eastAsia="en-US"/>
        </w:rPr>
        <w:t>ите ученици  или 100% од нив.</w:t>
      </w:r>
    </w:p>
    <w:p w:rsidR="00A0714F" w:rsidRDefault="00A0714F">
      <w:pPr>
        <w:suppressAutoHyphens w:val="0"/>
        <w:autoSpaceDE w:val="0"/>
        <w:autoSpaceDN w:val="0"/>
        <w:adjustRightInd w:val="0"/>
        <w:spacing w:after="0"/>
        <w:jc w:val="both"/>
        <w:rPr>
          <w:rFonts w:ascii="Arial" w:hAnsi="Arial" w:cs="Arial"/>
          <w:b/>
          <w:bCs/>
          <w:lang w:val="mk-MK" w:eastAsia="en-US"/>
        </w:rPr>
      </w:pPr>
    </w:p>
    <w:p w:rsidR="00A0714F" w:rsidRDefault="002608D1">
      <w:pPr>
        <w:suppressAutoHyphens w:val="0"/>
        <w:autoSpaceDE w:val="0"/>
        <w:autoSpaceDN w:val="0"/>
        <w:adjustRightInd w:val="0"/>
        <w:spacing w:after="0"/>
        <w:jc w:val="both"/>
        <w:rPr>
          <w:rFonts w:ascii="Arial" w:hAnsi="Arial" w:cs="Arial"/>
          <w:lang w:val="mk-MK" w:eastAsia="en-US"/>
        </w:rPr>
      </w:pPr>
      <w:r>
        <w:rPr>
          <w:rFonts w:ascii="Arial" w:hAnsi="Arial" w:cs="Arial"/>
          <w:b/>
          <w:bCs/>
          <w:lang w:val="mk-MK" w:eastAsia="en-US"/>
        </w:rPr>
        <w:t>5. Времетарење</w:t>
      </w:r>
      <w:r>
        <w:rPr>
          <w:rFonts w:ascii="Arial" w:hAnsi="Arial" w:cs="Arial"/>
          <w:lang w:val="mk-MK" w:eastAsia="en-US"/>
        </w:rPr>
        <w:t>: еден ден</w:t>
      </w:r>
    </w:p>
    <w:p w:rsidR="00A0714F" w:rsidRDefault="002608D1">
      <w:pPr>
        <w:suppressAutoHyphens w:val="0"/>
        <w:autoSpaceDE w:val="0"/>
        <w:autoSpaceDN w:val="0"/>
        <w:adjustRightInd w:val="0"/>
        <w:spacing w:after="0"/>
        <w:jc w:val="both"/>
        <w:rPr>
          <w:rFonts w:ascii="Arial" w:hAnsi="Arial" w:cs="Arial"/>
          <w:lang w:val="mk-MK" w:eastAsia="en-US"/>
        </w:rPr>
      </w:pPr>
      <w:r>
        <w:rPr>
          <w:rFonts w:ascii="Arial" w:eastAsia="Times New Roman" w:hAnsi="Arial" w:cs="Arial"/>
          <w:lang w:val="mk-MK" w:eastAsia="en-GB"/>
        </w:rPr>
        <w:t>Време на реализација:  втората половина на месец април, 2026 година.</w:t>
      </w:r>
    </w:p>
    <w:p w:rsidR="00A0714F" w:rsidRDefault="00A0714F">
      <w:pPr>
        <w:suppressAutoHyphens w:val="0"/>
        <w:autoSpaceDE w:val="0"/>
        <w:autoSpaceDN w:val="0"/>
        <w:adjustRightInd w:val="0"/>
        <w:spacing w:after="0"/>
        <w:jc w:val="both"/>
        <w:rPr>
          <w:rFonts w:ascii="Arial" w:hAnsi="Arial" w:cs="Arial"/>
          <w:b/>
          <w:bCs/>
          <w:lang w:val="mk-MK" w:eastAsia="en-US"/>
        </w:rPr>
      </w:pPr>
    </w:p>
    <w:p w:rsidR="00A0714F" w:rsidRDefault="002608D1">
      <w:pPr>
        <w:suppressAutoHyphens w:val="0"/>
        <w:autoSpaceDE w:val="0"/>
        <w:autoSpaceDN w:val="0"/>
        <w:adjustRightInd w:val="0"/>
        <w:spacing w:after="0"/>
        <w:jc w:val="both"/>
        <w:rPr>
          <w:rFonts w:ascii="Arial" w:hAnsi="Arial" w:cs="Arial"/>
          <w:b/>
          <w:bCs/>
          <w:lang w:val="mk-MK" w:eastAsia="en-US"/>
        </w:rPr>
      </w:pPr>
      <w:r>
        <w:rPr>
          <w:rFonts w:ascii="Arial" w:hAnsi="Arial" w:cs="Arial"/>
          <w:b/>
          <w:bCs/>
          <w:lang w:val="mk-MK" w:eastAsia="en-US"/>
        </w:rPr>
        <w:t>6. Локации за посета и други правци на патување:</w:t>
      </w:r>
    </w:p>
    <w:p w:rsidR="00A0714F" w:rsidRDefault="002608D1">
      <w:pPr>
        <w:suppressAutoHyphens w:val="0"/>
        <w:autoSpaceDE w:val="0"/>
        <w:autoSpaceDN w:val="0"/>
        <w:adjustRightInd w:val="0"/>
        <w:spacing w:after="0"/>
        <w:jc w:val="both"/>
        <w:rPr>
          <w:rFonts w:ascii="Arial" w:hAnsi="Arial" w:cs="Arial"/>
          <w:lang w:val="mk-MK" w:eastAsia="en-US"/>
        </w:rPr>
      </w:pPr>
      <w:r>
        <w:rPr>
          <w:rFonts w:ascii="Arial" w:hAnsi="Arial" w:cs="Arial"/>
          <w:lang w:val="mk-MK" w:eastAsia="en-US"/>
        </w:rPr>
        <w:t>Негорци – Скопје, Скопје – Негорци</w:t>
      </w:r>
    </w:p>
    <w:p w:rsidR="00A0714F" w:rsidRDefault="002608D1">
      <w:pPr>
        <w:suppressAutoHyphens w:val="0"/>
        <w:autoSpaceDE w:val="0"/>
        <w:autoSpaceDN w:val="0"/>
        <w:adjustRightInd w:val="0"/>
        <w:spacing w:after="0"/>
        <w:jc w:val="both"/>
        <w:rPr>
          <w:rFonts w:ascii="Arial" w:hAnsi="Arial" w:cs="Arial"/>
          <w:lang w:val="mk-MK" w:eastAsia="en-US"/>
        </w:rPr>
      </w:pPr>
      <w:r>
        <w:rPr>
          <w:rFonts w:ascii="Arial" w:hAnsi="Arial" w:cs="Arial"/>
          <w:lang w:val="mk-MK" w:eastAsia="en-US"/>
        </w:rPr>
        <w:lastRenderedPageBreak/>
        <w:t>Поаѓање од Негорци во 8 часот, пристигнување н</w:t>
      </w:r>
      <w:r>
        <w:rPr>
          <w:rFonts w:ascii="Arial" w:hAnsi="Arial" w:cs="Arial"/>
          <w:lang w:val="mk-MK" w:eastAsia="en-US"/>
        </w:rPr>
        <w:t>а кањонот Матка околу 11 часот, а потоа се продолжува кон Скопје во посета на Природно-научен музеј и зоолошка градина. Од 15 часот прошетка низ центарот на Скопје и заминување во 16 и 30 часот. Пристигнување во Негорци околу 19 и 30 часот.</w:t>
      </w:r>
    </w:p>
    <w:p w:rsidR="00A0714F" w:rsidRDefault="00A0714F">
      <w:pPr>
        <w:suppressAutoHyphens w:val="0"/>
        <w:autoSpaceDE w:val="0"/>
        <w:autoSpaceDN w:val="0"/>
        <w:adjustRightInd w:val="0"/>
        <w:spacing w:after="0"/>
        <w:jc w:val="both"/>
        <w:rPr>
          <w:rFonts w:ascii="Arial" w:hAnsi="Arial" w:cs="Arial"/>
          <w:b/>
          <w:bCs/>
          <w:lang w:val="mk-MK" w:eastAsia="en-US"/>
        </w:rPr>
      </w:pPr>
    </w:p>
    <w:p w:rsidR="00A0714F" w:rsidRDefault="00A0714F">
      <w:pPr>
        <w:suppressAutoHyphens w:val="0"/>
        <w:autoSpaceDE w:val="0"/>
        <w:autoSpaceDN w:val="0"/>
        <w:adjustRightInd w:val="0"/>
        <w:spacing w:after="0"/>
        <w:jc w:val="both"/>
        <w:rPr>
          <w:rFonts w:ascii="Arial" w:hAnsi="Arial" w:cs="Arial"/>
          <w:b/>
          <w:bCs/>
          <w:lang w:eastAsia="en-US"/>
        </w:rPr>
      </w:pPr>
    </w:p>
    <w:p w:rsidR="00A0714F" w:rsidRDefault="002608D1">
      <w:pPr>
        <w:suppressAutoHyphens w:val="0"/>
        <w:autoSpaceDE w:val="0"/>
        <w:autoSpaceDN w:val="0"/>
        <w:adjustRightInd w:val="0"/>
        <w:spacing w:after="0"/>
        <w:jc w:val="both"/>
        <w:rPr>
          <w:rFonts w:ascii="Arial" w:hAnsi="Arial" w:cs="Arial"/>
          <w:b/>
          <w:bCs/>
          <w:lang w:val="mk-MK" w:eastAsia="en-US"/>
        </w:rPr>
      </w:pPr>
      <w:r>
        <w:rPr>
          <w:rFonts w:ascii="Arial" w:hAnsi="Arial" w:cs="Arial"/>
          <w:b/>
          <w:bCs/>
          <w:lang w:val="mk-MK" w:eastAsia="en-US"/>
        </w:rPr>
        <w:t xml:space="preserve">7. Техничка </w:t>
      </w:r>
      <w:r>
        <w:rPr>
          <w:rFonts w:ascii="Arial" w:hAnsi="Arial" w:cs="Arial"/>
          <w:b/>
          <w:bCs/>
          <w:lang w:val="mk-MK" w:eastAsia="en-US"/>
        </w:rPr>
        <w:t>организација:</w:t>
      </w:r>
    </w:p>
    <w:p w:rsidR="00A0714F" w:rsidRDefault="002608D1">
      <w:pPr>
        <w:suppressAutoHyphens w:val="0"/>
        <w:autoSpaceDE w:val="0"/>
        <w:autoSpaceDN w:val="0"/>
        <w:adjustRightInd w:val="0"/>
        <w:spacing w:after="0"/>
        <w:jc w:val="both"/>
        <w:rPr>
          <w:rFonts w:ascii="Arial" w:hAnsi="Arial" w:cs="Arial"/>
          <w:lang w:val="mk-MK" w:eastAsia="en-US"/>
        </w:rPr>
      </w:pPr>
      <w:r>
        <w:rPr>
          <w:rFonts w:ascii="Arial" w:eastAsia="Times New Roman" w:hAnsi="Arial" w:cs="Arial"/>
          <w:lang w:val="ru-RU" w:eastAsia="en-GB"/>
        </w:rPr>
        <w:t xml:space="preserve">Ќе се изведува согласно </w:t>
      </w:r>
      <w:r>
        <w:rPr>
          <w:rFonts w:ascii="Arial" w:eastAsia="Times New Roman" w:hAnsi="Arial" w:cs="Arial"/>
          <w:bCs/>
          <w:lang w:val="ru-RU" w:eastAsia="en-GB"/>
        </w:rPr>
        <w:t>Правилник за начинот на изведување на ученичките екскурзии излети и другите воннаставни активности на учениците од основните училишта. У</w:t>
      </w:r>
      <w:r>
        <w:rPr>
          <w:rFonts w:ascii="Arial" w:eastAsia="Times New Roman" w:hAnsi="Arial" w:cs="Arial"/>
          <w:lang w:val="en-GB" w:eastAsia="en-GB"/>
        </w:rPr>
        <w:t>чилишната комисија за спроведување на  екскурзии</w:t>
      </w:r>
      <w:r>
        <w:rPr>
          <w:rFonts w:ascii="Arial" w:eastAsia="Times New Roman" w:hAnsi="Arial" w:cs="Arial"/>
          <w:lang w:val="mk-MK" w:eastAsia="en-GB"/>
        </w:rPr>
        <w:t xml:space="preserve">, </w:t>
      </w:r>
      <w:r>
        <w:rPr>
          <w:rFonts w:ascii="Arial" w:eastAsia="Times New Roman" w:hAnsi="Arial" w:cs="Arial"/>
          <w:bCs/>
          <w:lang w:val="ru-RU" w:eastAsia="en-GB"/>
        </w:rPr>
        <w:t xml:space="preserve">излети и другите воннаставни </w:t>
      </w:r>
      <w:r>
        <w:rPr>
          <w:rFonts w:ascii="Arial" w:eastAsia="Times New Roman" w:hAnsi="Arial" w:cs="Arial"/>
          <w:lang w:val="en-GB" w:eastAsia="en-GB"/>
        </w:rPr>
        <w:t>активности ќе ги превземе сите потребни постапки за  реализација на истата. Патувањето ќе биде  со современ автобус ко</w:t>
      </w:r>
      <w:r>
        <w:rPr>
          <w:rFonts w:ascii="Arial" w:eastAsia="Times New Roman" w:hAnsi="Arial" w:cs="Arial"/>
          <w:lang w:val="mk-MK" w:eastAsia="en-GB"/>
        </w:rPr>
        <w:t>ј</w:t>
      </w:r>
      <w:r>
        <w:rPr>
          <w:rFonts w:ascii="Arial" w:eastAsia="Times New Roman" w:hAnsi="Arial" w:cs="Arial"/>
          <w:lang w:val="en-GB" w:eastAsia="en-GB"/>
        </w:rPr>
        <w:t xml:space="preserve"> ги исполнува потребните стандарди</w:t>
      </w:r>
      <w:r>
        <w:rPr>
          <w:rFonts w:ascii="Arial" w:eastAsia="Times New Roman" w:hAnsi="Arial" w:cs="Arial"/>
          <w:lang w:val="mk-MK" w:eastAsia="en-GB"/>
        </w:rPr>
        <w:t>.</w:t>
      </w:r>
    </w:p>
    <w:p w:rsidR="00A0714F" w:rsidRDefault="002608D1">
      <w:pPr>
        <w:suppressAutoHyphens w:val="0"/>
        <w:autoSpaceDE w:val="0"/>
        <w:spacing w:after="0"/>
        <w:rPr>
          <w:rFonts w:ascii="Arial" w:hAnsi="Arial" w:cs="Arial"/>
          <w:lang w:val="mk-MK" w:eastAsia="en-US"/>
        </w:rPr>
      </w:pPr>
      <w:r>
        <w:rPr>
          <w:rFonts w:ascii="Arial" w:hAnsi="Arial" w:cs="Arial"/>
          <w:b/>
          <w:bCs/>
          <w:lang w:val="mk-MK" w:eastAsia="en-US"/>
        </w:rPr>
        <w:t>8.Начин на финансирање</w:t>
      </w:r>
      <w:r>
        <w:rPr>
          <w:rFonts w:ascii="Arial" w:hAnsi="Arial" w:cs="Arial"/>
          <w:lang w:val="mk-MK" w:eastAsia="en-US"/>
        </w:rPr>
        <w:t>:</w:t>
      </w:r>
    </w:p>
    <w:p w:rsidR="00A0714F" w:rsidRDefault="002608D1">
      <w:pPr>
        <w:suppressAutoHyphens w:val="0"/>
        <w:autoSpaceDE w:val="0"/>
        <w:spacing w:after="0"/>
        <w:rPr>
          <w:rFonts w:ascii="Arial" w:eastAsia="Times New Roman" w:hAnsi="Arial" w:cs="Arial"/>
          <w:lang w:val="en-GB" w:eastAsia="en-GB"/>
        </w:rPr>
      </w:pPr>
      <w:r>
        <w:rPr>
          <w:rFonts w:ascii="Arial" w:eastAsia="Times New Roman" w:hAnsi="Arial" w:cs="Arial"/>
          <w:lang w:val="mk-MK" w:eastAsia="en-GB"/>
        </w:rPr>
        <w:t>Екскурзијата ја</w:t>
      </w:r>
      <w:r>
        <w:rPr>
          <w:rFonts w:ascii="Arial" w:eastAsia="Times New Roman" w:hAnsi="Arial" w:cs="Arial"/>
          <w:lang w:val="en-GB" w:eastAsia="en-GB"/>
        </w:rPr>
        <w:t xml:space="preserve"> финансираат родителите на учениците во целост. </w:t>
      </w:r>
    </w:p>
    <w:p w:rsidR="00A0714F" w:rsidRDefault="00A0714F">
      <w:pPr>
        <w:suppressAutoHyphens w:val="0"/>
        <w:autoSpaceDE w:val="0"/>
        <w:spacing w:after="0"/>
        <w:rPr>
          <w:rFonts w:ascii="Arial" w:eastAsia="Times New Roman" w:hAnsi="Arial" w:cs="Arial"/>
          <w:lang w:val="en-GB" w:eastAsia="en-GB"/>
        </w:rPr>
      </w:pPr>
    </w:p>
    <w:p w:rsidR="00A0714F" w:rsidRDefault="00A0714F">
      <w:pPr>
        <w:suppressAutoHyphens w:val="0"/>
        <w:autoSpaceDE w:val="0"/>
        <w:spacing w:after="0"/>
        <w:rPr>
          <w:rFonts w:ascii="Arial" w:eastAsia="Times New Roman" w:hAnsi="Arial" w:cs="Arial"/>
          <w:lang w:val="en-GB" w:eastAsia="en-GB"/>
        </w:rPr>
      </w:pPr>
    </w:p>
    <w:p w:rsidR="00A0714F" w:rsidRDefault="002608D1">
      <w:pPr>
        <w:suppressAutoHyphens w:val="0"/>
        <w:autoSpaceDE w:val="0"/>
        <w:autoSpaceDN w:val="0"/>
        <w:adjustRightInd w:val="0"/>
        <w:spacing w:after="0" w:line="240" w:lineRule="auto"/>
        <w:jc w:val="center"/>
        <w:rPr>
          <w:rFonts w:ascii="Arial" w:hAnsi="Arial" w:cs="Arial"/>
          <w:b/>
          <w:bCs/>
          <w:lang w:eastAsia="en-US"/>
        </w:rPr>
      </w:pPr>
      <w:r>
        <w:rPr>
          <w:rFonts w:ascii="Arial" w:hAnsi="Arial" w:cs="Arial"/>
          <w:b/>
          <w:bCs/>
          <w:lang w:val="mk-MK" w:eastAsia="en-US"/>
        </w:rPr>
        <w:t>ПРОГРАМА</w:t>
      </w:r>
    </w:p>
    <w:p w:rsidR="00A0714F" w:rsidRDefault="00A0714F">
      <w:pPr>
        <w:suppressAutoHyphens w:val="0"/>
        <w:autoSpaceDE w:val="0"/>
        <w:autoSpaceDN w:val="0"/>
        <w:adjustRightInd w:val="0"/>
        <w:spacing w:after="0" w:line="240" w:lineRule="auto"/>
        <w:jc w:val="center"/>
        <w:rPr>
          <w:rFonts w:ascii="Arial" w:hAnsi="Arial" w:cs="Arial"/>
          <w:b/>
          <w:bCs/>
          <w:lang w:eastAsia="en-US"/>
        </w:rPr>
      </w:pPr>
    </w:p>
    <w:p w:rsidR="00A0714F" w:rsidRDefault="002608D1">
      <w:pPr>
        <w:suppressAutoHyphens w:val="0"/>
        <w:autoSpaceDE w:val="0"/>
        <w:autoSpaceDN w:val="0"/>
        <w:adjustRightInd w:val="0"/>
        <w:spacing w:after="0" w:line="240" w:lineRule="auto"/>
        <w:jc w:val="center"/>
        <w:rPr>
          <w:rFonts w:ascii="Arial" w:hAnsi="Arial" w:cs="Arial"/>
          <w:b/>
          <w:bCs/>
          <w:lang w:val="mk-MK" w:eastAsia="en-US"/>
        </w:rPr>
      </w:pPr>
      <w:r>
        <w:rPr>
          <w:rFonts w:ascii="Arial" w:hAnsi="Arial" w:cs="Arial"/>
          <w:b/>
          <w:bCs/>
          <w:lang w:val="mk-MK" w:eastAsia="en-US"/>
        </w:rPr>
        <w:t>З</w:t>
      </w:r>
      <w:r>
        <w:rPr>
          <w:rFonts w:ascii="Arial" w:hAnsi="Arial" w:cs="Arial"/>
          <w:b/>
          <w:bCs/>
          <w:lang w:val="mk-MK" w:eastAsia="en-US"/>
        </w:rPr>
        <w:t xml:space="preserve">А ИЗВЕДУВАЊЕ НА ЕДНОДНЕВНА ЕКСКУРЗИЈА ВО ВЕЛЕС И СКОПЈЕ                                                      ЗА ОСТВАРУВАЊЕ НА ВОСПИТНИ И ОБРАЗОВНИ ЦЕЛИ                                                           СО УЧЕНИЦИТЕ ОД  VIII – а ОДДЕЛЕНИЕ </w:t>
      </w:r>
    </w:p>
    <w:p w:rsidR="00A0714F" w:rsidRDefault="002608D1">
      <w:pPr>
        <w:suppressAutoHyphens w:val="0"/>
        <w:autoSpaceDE w:val="0"/>
        <w:autoSpaceDN w:val="0"/>
        <w:adjustRightInd w:val="0"/>
        <w:spacing w:after="0" w:line="240" w:lineRule="auto"/>
        <w:jc w:val="both"/>
        <w:rPr>
          <w:rFonts w:ascii="Arial" w:hAnsi="Arial" w:cs="Arial"/>
          <w:b/>
          <w:bCs/>
          <w:lang w:val="en-GB" w:eastAsia="en-US"/>
        </w:rPr>
      </w:pPr>
      <w:r>
        <w:rPr>
          <w:rFonts w:ascii="Arial" w:hAnsi="Arial" w:cs="Arial"/>
          <w:b/>
          <w:bCs/>
          <w:lang w:val="en-GB" w:eastAsia="en-US"/>
        </w:rPr>
        <w:tab/>
      </w:r>
    </w:p>
    <w:p w:rsidR="00A0714F" w:rsidRDefault="002608D1">
      <w:pPr>
        <w:suppressAutoHyphens w:val="0"/>
        <w:autoSpaceDE w:val="0"/>
        <w:autoSpaceDN w:val="0"/>
        <w:adjustRightInd w:val="0"/>
        <w:spacing w:after="0" w:line="240" w:lineRule="auto"/>
        <w:jc w:val="both"/>
        <w:rPr>
          <w:rFonts w:ascii="Arial" w:hAnsi="Arial" w:cs="Arial"/>
          <w:b/>
          <w:bCs/>
          <w:lang w:val="mk-MK" w:eastAsia="en-US"/>
        </w:rPr>
      </w:pPr>
      <w:r>
        <w:rPr>
          <w:rFonts w:ascii="Arial" w:hAnsi="Arial" w:cs="Arial"/>
          <w:b/>
          <w:bCs/>
          <w:lang w:val="mk-MK" w:eastAsia="en-US"/>
        </w:rPr>
        <w:t>1.Восп</w:t>
      </w:r>
      <w:r>
        <w:rPr>
          <w:rFonts w:ascii="Arial" w:hAnsi="Arial" w:cs="Arial"/>
          <w:b/>
          <w:bCs/>
          <w:lang w:val="mk-MK" w:eastAsia="en-US"/>
        </w:rPr>
        <w:t>итно образовни цели:</w:t>
      </w:r>
    </w:p>
    <w:p w:rsidR="00A0714F" w:rsidRDefault="002608D1">
      <w:pPr>
        <w:suppressAutoHyphens w:val="0"/>
        <w:autoSpaceDE w:val="0"/>
        <w:autoSpaceDN w:val="0"/>
        <w:adjustRightInd w:val="0"/>
        <w:spacing w:after="0" w:line="240" w:lineRule="auto"/>
        <w:jc w:val="both"/>
        <w:rPr>
          <w:rFonts w:ascii="Arial" w:hAnsi="Arial" w:cs="Arial"/>
          <w:lang w:val="mk-MK" w:eastAsia="en-US"/>
        </w:rPr>
      </w:pPr>
      <w:r>
        <w:rPr>
          <w:rFonts w:ascii="Arial" w:hAnsi="Arial" w:cs="Arial"/>
          <w:lang w:val="mk-MK" w:eastAsia="en-US"/>
        </w:rPr>
        <w:t>Проширување на знаењата на учениците за животот, творештвото и значењето на Кочо Рацин за развојот на македонскиот јазик и литература, природните убавини и недопрена природа на Матка и почитување на културните установи, правила на одне</w:t>
      </w:r>
      <w:r>
        <w:rPr>
          <w:rFonts w:ascii="Arial" w:hAnsi="Arial" w:cs="Arial"/>
          <w:lang w:val="mk-MK" w:eastAsia="en-US"/>
        </w:rPr>
        <w:t>сување во јавни простори.</w:t>
      </w:r>
    </w:p>
    <w:p w:rsidR="00A0714F" w:rsidRDefault="00A0714F">
      <w:pPr>
        <w:suppressAutoHyphens w:val="0"/>
        <w:autoSpaceDE w:val="0"/>
        <w:autoSpaceDN w:val="0"/>
        <w:adjustRightInd w:val="0"/>
        <w:spacing w:after="0" w:line="240" w:lineRule="auto"/>
        <w:jc w:val="both"/>
        <w:rPr>
          <w:rFonts w:ascii="Arial" w:hAnsi="Arial" w:cs="Arial"/>
          <w:lang w:val="mk-MK" w:eastAsia="en-US"/>
        </w:rPr>
      </w:pPr>
    </w:p>
    <w:p w:rsidR="00A0714F" w:rsidRDefault="002608D1">
      <w:pPr>
        <w:suppressAutoHyphens w:val="0"/>
        <w:autoSpaceDE w:val="0"/>
        <w:autoSpaceDN w:val="0"/>
        <w:adjustRightInd w:val="0"/>
        <w:spacing w:after="0" w:line="240" w:lineRule="auto"/>
        <w:jc w:val="both"/>
        <w:rPr>
          <w:rFonts w:ascii="Arial" w:hAnsi="Arial" w:cs="Arial"/>
          <w:b/>
          <w:bCs/>
          <w:lang w:val="mk-MK" w:eastAsia="en-US"/>
        </w:rPr>
      </w:pPr>
      <w:r>
        <w:rPr>
          <w:rFonts w:ascii="Arial" w:hAnsi="Arial" w:cs="Arial"/>
          <w:b/>
          <w:bCs/>
          <w:lang w:eastAsia="en-US"/>
        </w:rPr>
        <w:t>2</w:t>
      </w:r>
      <w:r>
        <w:rPr>
          <w:rFonts w:ascii="Arial" w:hAnsi="Arial" w:cs="Arial"/>
          <w:b/>
          <w:bCs/>
          <w:lang w:val="mk-MK" w:eastAsia="en-US"/>
        </w:rPr>
        <w:t xml:space="preserve">.Задачи: </w:t>
      </w:r>
    </w:p>
    <w:p w:rsidR="00A0714F" w:rsidRDefault="002608D1">
      <w:pPr>
        <w:suppressAutoHyphens w:val="0"/>
        <w:autoSpaceDE w:val="0"/>
        <w:autoSpaceDN w:val="0"/>
        <w:adjustRightInd w:val="0"/>
        <w:spacing w:after="0" w:line="240" w:lineRule="auto"/>
        <w:rPr>
          <w:rFonts w:ascii="Arial" w:hAnsi="Arial" w:cs="Arial"/>
          <w:bCs/>
          <w:lang w:val="mk-MK" w:eastAsia="en-US"/>
        </w:rPr>
      </w:pPr>
      <w:r>
        <w:rPr>
          <w:rFonts w:ascii="Arial" w:hAnsi="Arial" w:cs="Arial"/>
          <w:bCs/>
          <w:lang w:val="mk-MK" w:eastAsia="en-US"/>
        </w:rPr>
        <w:t xml:space="preserve"> -Да се запознаат со условите во кои живеел, работел и творел Кочо Рацин;</w:t>
      </w:r>
    </w:p>
    <w:p w:rsidR="00A0714F" w:rsidRDefault="002608D1">
      <w:pPr>
        <w:suppressAutoHyphens w:val="0"/>
        <w:autoSpaceDE w:val="0"/>
        <w:autoSpaceDN w:val="0"/>
        <w:adjustRightInd w:val="0"/>
        <w:spacing w:after="0" w:line="240" w:lineRule="auto"/>
        <w:rPr>
          <w:rFonts w:ascii="Arial" w:hAnsi="Arial" w:cs="Arial"/>
          <w:bCs/>
          <w:lang w:val="mk-MK" w:eastAsia="en-US"/>
        </w:rPr>
      </w:pPr>
      <w:r>
        <w:rPr>
          <w:rFonts w:ascii="Arial" w:hAnsi="Arial" w:cs="Arial"/>
          <w:bCs/>
          <w:lang w:val="mk-MK" w:eastAsia="en-US"/>
        </w:rPr>
        <w:t xml:space="preserve"> -да ги видат истакнатите дела, ракописи и експонати изложени во куќата на Кочо Рацин;</w:t>
      </w:r>
    </w:p>
    <w:p w:rsidR="00A0714F" w:rsidRDefault="002608D1">
      <w:pPr>
        <w:suppressAutoHyphens w:val="0"/>
        <w:autoSpaceDE w:val="0"/>
        <w:autoSpaceDN w:val="0"/>
        <w:adjustRightInd w:val="0"/>
        <w:spacing w:after="0" w:line="240" w:lineRule="auto"/>
        <w:rPr>
          <w:rFonts w:ascii="Arial" w:hAnsi="Arial" w:cs="Arial"/>
          <w:bCs/>
          <w:lang w:val="mk-MK" w:eastAsia="en-US"/>
        </w:rPr>
      </w:pPr>
      <w:r>
        <w:rPr>
          <w:rFonts w:ascii="Arial" w:hAnsi="Arial" w:cs="Arial"/>
          <w:bCs/>
          <w:lang w:val="mk-MK" w:eastAsia="en-US"/>
        </w:rPr>
        <w:t xml:space="preserve"> -да се развие почит кон литературното творештво и да се развие љубов кон пишаниот збор;</w:t>
      </w:r>
    </w:p>
    <w:p w:rsidR="00A0714F" w:rsidRDefault="002608D1">
      <w:pPr>
        <w:suppressAutoHyphens w:val="0"/>
        <w:autoSpaceDE w:val="0"/>
        <w:autoSpaceDN w:val="0"/>
        <w:adjustRightInd w:val="0"/>
        <w:spacing w:after="0" w:line="240" w:lineRule="auto"/>
        <w:rPr>
          <w:rFonts w:ascii="Arial" w:hAnsi="Arial" w:cs="Arial"/>
          <w:lang w:val="mk-MK" w:eastAsia="en-US"/>
        </w:rPr>
      </w:pPr>
      <w:r>
        <w:rPr>
          <w:rFonts w:ascii="Arial" w:hAnsi="Arial" w:cs="Arial"/>
          <w:lang w:val="en-GB" w:eastAsia="en-US"/>
        </w:rPr>
        <w:t>-</w:t>
      </w:r>
      <w:r>
        <w:rPr>
          <w:rFonts w:ascii="Arial" w:hAnsi="Arial" w:cs="Arial"/>
          <w:lang w:val="mk-MK" w:eastAsia="en-US"/>
        </w:rPr>
        <w:t>да се стекнат сознанија за природната убавина и важноста на кањонот Матка;</w:t>
      </w:r>
    </w:p>
    <w:p w:rsidR="00A0714F" w:rsidRDefault="002608D1">
      <w:pPr>
        <w:suppressAutoHyphens w:val="0"/>
        <w:autoSpaceDE w:val="0"/>
        <w:autoSpaceDN w:val="0"/>
        <w:adjustRightInd w:val="0"/>
        <w:spacing w:after="0" w:line="240" w:lineRule="auto"/>
        <w:rPr>
          <w:rFonts w:ascii="Arial" w:hAnsi="Arial" w:cs="Arial"/>
          <w:lang w:val="mk-MK" w:eastAsia="en-US"/>
        </w:rPr>
      </w:pPr>
      <w:r>
        <w:rPr>
          <w:rFonts w:ascii="Arial" w:hAnsi="Arial" w:cs="Arial"/>
          <w:lang w:val="mk-MK" w:eastAsia="en-US"/>
        </w:rPr>
        <w:t>-да се поттикне интерес за зачувување на природата и градење еколошки навики;</w:t>
      </w:r>
    </w:p>
    <w:p w:rsidR="00A0714F" w:rsidRDefault="002608D1">
      <w:pPr>
        <w:suppressAutoHyphens w:val="0"/>
        <w:autoSpaceDE w:val="0"/>
        <w:autoSpaceDN w:val="0"/>
        <w:adjustRightInd w:val="0"/>
        <w:spacing w:after="0" w:line="240" w:lineRule="auto"/>
        <w:rPr>
          <w:rFonts w:ascii="Arial" w:hAnsi="Arial" w:cs="Arial"/>
          <w:lang w:val="mk-MK" w:eastAsia="en-US"/>
        </w:rPr>
      </w:pPr>
      <w:r>
        <w:rPr>
          <w:rFonts w:ascii="Arial" w:hAnsi="Arial" w:cs="Arial"/>
          <w:lang w:val="mk-MK" w:eastAsia="en-US"/>
        </w:rPr>
        <w:t>-да се развие</w:t>
      </w:r>
      <w:r>
        <w:rPr>
          <w:rFonts w:ascii="Arial" w:hAnsi="Arial" w:cs="Arial"/>
          <w:lang w:val="mk-MK" w:eastAsia="en-US"/>
        </w:rPr>
        <w:t xml:space="preserve"> критичко мислење преку анализа на филмска приказна,</w:t>
      </w:r>
    </w:p>
    <w:p w:rsidR="00A0714F" w:rsidRDefault="002608D1">
      <w:pPr>
        <w:suppressAutoHyphens w:val="0"/>
        <w:autoSpaceDE w:val="0"/>
        <w:autoSpaceDN w:val="0"/>
        <w:adjustRightInd w:val="0"/>
        <w:spacing w:after="0" w:line="240" w:lineRule="auto"/>
        <w:rPr>
          <w:rFonts w:ascii="Arial" w:hAnsi="Arial" w:cs="Arial"/>
          <w:lang w:val="mk-MK" w:eastAsia="en-US"/>
        </w:rPr>
      </w:pPr>
      <w:r>
        <w:rPr>
          <w:rFonts w:ascii="Arial" w:hAnsi="Arial" w:cs="Arial"/>
          <w:lang w:val="mk-MK" w:eastAsia="en-US"/>
        </w:rPr>
        <w:t>-да се поттикне културно однесување во јавни простори,</w:t>
      </w:r>
    </w:p>
    <w:p w:rsidR="00A0714F" w:rsidRDefault="002608D1">
      <w:pPr>
        <w:suppressAutoHyphens w:val="0"/>
        <w:autoSpaceDE w:val="0"/>
        <w:autoSpaceDN w:val="0"/>
        <w:adjustRightInd w:val="0"/>
        <w:spacing w:after="0" w:line="240" w:lineRule="auto"/>
        <w:rPr>
          <w:rFonts w:ascii="Arial" w:hAnsi="Arial" w:cs="Arial"/>
          <w:lang w:val="mk-MK" w:eastAsia="en-US"/>
        </w:rPr>
      </w:pPr>
      <w:r>
        <w:rPr>
          <w:rFonts w:ascii="Arial" w:hAnsi="Arial" w:cs="Arial"/>
          <w:lang w:val="en-GB" w:eastAsia="en-US"/>
        </w:rPr>
        <w:t>-</w:t>
      </w:r>
      <w:r>
        <w:rPr>
          <w:rFonts w:ascii="Arial" w:hAnsi="Arial" w:cs="Arial"/>
          <w:lang w:val="mk-MK" w:eastAsia="en-US"/>
        </w:rPr>
        <w:t>да се поттикнат и манифестираат позитивни емоции,социјализација и другарство.</w:t>
      </w:r>
    </w:p>
    <w:p w:rsidR="00A0714F" w:rsidRDefault="00A0714F">
      <w:pPr>
        <w:suppressAutoHyphens w:val="0"/>
        <w:autoSpaceDE w:val="0"/>
        <w:autoSpaceDN w:val="0"/>
        <w:adjustRightInd w:val="0"/>
        <w:spacing w:after="0" w:line="240" w:lineRule="auto"/>
        <w:jc w:val="both"/>
        <w:rPr>
          <w:rFonts w:ascii="Arial" w:hAnsi="Arial" w:cs="Arial"/>
          <w:b/>
          <w:bCs/>
          <w:lang w:val="mk-MK" w:eastAsia="en-US"/>
        </w:rPr>
      </w:pPr>
    </w:p>
    <w:p w:rsidR="00A0714F" w:rsidRDefault="002608D1">
      <w:pPr>
        <w:suppressAutoHyphens w:val="0"/>
        <w:autoSpaceDE w:val="0"/>
        <w:autoSpaceDN w:val="0"/>
        <w:adjustRightInd w:val="0"/>
        <w:spacing w:after="0" w:line="240" w:lineRule="auto"/>
        <w:jc w:val="both"/>
        <w:rPr>
          <w:rFonts w:ascii="Arial" w:hAnsi="Arial" w:cs="Arial"/>
          <w:b/>
          <w:bCs/>
          <w:lang w:val="mk-MK" w:eastAsia="en-US"/>
        </w:rPr>
      </w:pPr>
      <w:r>
        <w:rPr>
          <w:rFonts w:ascii="Arial" w:hAnsi="Arial" w:cs="Arial"/>
          <w:b/>
          <w:bCs/>
          <w:lang w:eastAsia="en-US"/>
        </w:rPr>
        <w:t>3</w:t>
      </w:r>
      <w:r>
        <w:rPr>
          <w:rFonts w:ascii="Arial" w:hAnsi="Arial" w:cs="Arial"/>
          <w:b/>
          <w:bCs/>
          <w:lang w:val="mk-MK" w:eastAsia="en-US"/>
        </w:rPr>
        <w:t>.Содржина на активности:</w:t>
      </w:r>
    </w:p>
    <w:p w:rsidR="00A0714F" w:rsidRDefault="002608D1">
      <w:pPr>
        <w:suppressAutoHyphens w:val="0"/>
        <w:autoSpaceDE w:val="0"/>
        <w:autoSpaceDN w:val="0"/>
        <w:adjustRightInd w:val="0"/>
        <w:spacing w:after="0" w:line="240" w:lineRule="auto"/>
        <w:jc w:val="both"/>
        <w:rPr>
          <w:rFonts w:ascii="Arial" w:hAnsi="Arial" w:cs="Arial"/>
          <w:lang w:val="mk-MK" w:eastAsia="en-US"/>
        </w:rPr>
      </w:pPr>
      <w:r>
        <w:rPr>
          <w:rFonts w:ascii="Arial" w:hAnsi="Arial" w:cs="Arial"/>
          <w:lang w:val="mk-MK" w:eastAsia="en-US"/>
        </w:rPr>
        <w:t xml:space="preserve">   Во Велес учениците ќе ја посетат спомен куќата на Кочо Рацин каде непосредно ќе ги видат условите во кои живеел, работел и творел. Во Скопје ќе го посетат кањонот Матка каде ќе имаат можност да видат како изгледа една хидроцентрала, потоа следење избран</w:t>
      </w:r>
      <w:r>
        <w:rPr>
          <w:rFonts w:ascii="Arial" w:hAnsi="Arial" w:cs="Arial"/>
          <w:lang w:val="mk-MK" w:eastAsia="en-US"/>
        </w:rPr>
        <w:t xml:space="preserve"> филм со образовна и културна содржина во кино во Скопје, кратка дискусија за темата и пораката на филмот. </w:t>
      </w:r>
    </w:p>
    <w:p w:rsidR="00A0714F" w:rsidRDefault="00A0714F">
      <w:pPr>
        <w:suppressAutoHyphens w:val="0"/>
        <w:autoSpaceDE w:val="0"/>
        <w:autoSpaceDN w:val="0"/>
        <w:adjustRightInd w:val="0"/>
        <w:spacing w:after="0" w:line="240" w:lineRule="auto"/>
        <w:jc w:val="both"/>
        <w:rPr>
          <w:rFonts w:ascii="Arial" w:hAnsi="Arial" w:cs="Arial"/>
          <w:b/>
          <w:bCs/>
          <w:lang w:val="mk-MK" w:eastAsia="en-US"/>
        </w:rPr>
      </w:pPr>
    </w:p>
    <w:p w:rsidR="00A0714F" w:rsidRDefault="002608D1">
      <w:pPr>
        <w:suppressAutoHyphens w:val="0"/>
        <w:autoSpaceDE w:val="0"/>
        <w:autoSpaceDN w:val="0"/>
        <w:adjustRightInd w:val="0"/>
        <w:spacing w:after="0" w:line="240" w:lineRule="auto"/>
        <w:jc w:val="both"/>
        <w:rPr>
          <w:rFonts w:ascii="Arial" w:hAnsi="Arial" w:cs="Arial"/>
          <w:b/>
          <w:bCs/>
          <w:lang w:val="mk-MK" w:eastAsia="en-US"/>
        </w:rPr>
      </w:pPr>
      <w:r>
        <w:rPr>
          <w:rFonts w:ascii="Arial" w:hAnsi="Arial" w:cs="Arial"/>
          <w:b/>
          <w:bCs/>
          <w:lang w:val="mk-MK" w:eastAsia="en-US"/>
        </w:rPr>
        <w:t>4. Раководител на екскурзијата, наставници и ученици:</w:t>
      </w:r>
    </w:p>
    <w:p w:rsidR="00A0714F" w:rsidRDefault="002608D1">
      <w:pPr>
        <w:suppressAutoHyphens w:val="0"/>
        <w:autoSpaceDE w:val="0"/>
        <w:autoSpaceDN w:val="0"/>
        <w:adjustRightInd w:val="0"/>
        <w:spacing w:after="0" w:line="240" w:lineRule="auto"/>
        <w:jc w:val="both"/>
        <w:rPr>
          <w:rFonts w:ascii="Arial" w:hAnsi="Arial" w:cs="Arial"/>
          <w:lang w:val="mk-MK" w:eastAsia="en-US"/>
        </w:rPr>
      </w:pPr>
      <w:r>
        <w:rPr>
          <w:rFonts w:ascii="Arial" w:hAnsi="Arial" w:cs="Arial"/>
          <w:lang w:val="en-GB" w:eastAsia="en-US"/>
        </w:rPr>
        <w:lastRenderedPageBreak/>
        <w:t>-</w:t>
      </w:r>
      <w:r>
        <w:rPr>
          <w:rFonts w:ascii="Arial" w:hAnsi="Arial" w:cs="Arial"/>
          <w:lang w:val="mk-MK" w:eastAsia="en-US"/>
        </w:rPr>
        <w:t xml:space="preserve"> Раководител на екскурзијата: Жаклина Линкова – наставник по македонски јазик и одделенски р</w:t>
      </w:r>
      <w:r>
        <w:rPr>
          <w:rFonts w:ascii="Arial" w:hAnsi="Arial" w:cs="Arial"/>
          <w:lang w:val="mk-MK" w:eastAsia="en-US"/>
        </w:rPr>
        <w:t xml:space="preserve">аководител на </w:t>
      </w:r>
      <w:r>
        <w:rPr>
          <w:rFonts w:ascii="Arial" w:hAnsi="Arial" w:cs="Arial"/>
          <w:lang w:eastAsia="en-US"/>
        </w:rPr>
        <w:t xml:space="preserve">VIII </w:t>
      </w:r>
      <w:r>
        <w:rPr>
          <w:rFonts w:ascii="Arial" w:hAnsi="Arial" w:cs="Arial"/>
          <w:lang w:val="mk-MK" w:eastAsia="en-US"/>
        </w:rPr>
        <w:t>–а одд.;</w:t>
      </w:r>
    </w:p>
    <w:p w:rsidR="00A0714F" w:rsidRDefault="002608D1">
      <w:pPr>
        <w:suppressAutoHyphens w:val="0"/>
        <w:autoSpaceDE w:val="0"/>
        <w:autoSpaceDN w:val="0"/>
        <w:adjustRightInd w:val="0"/>
        <w:spacing w:after="0" w:line="240" w:lineRule="auto"/>
        <w:jc w:val="both"/>
        <w:rPr>
          <w:rFonts w:ascii="Arial" w:hAnsi="Arial" w:cs="Arial"/>
          <w:lang w:val="mk-MK" w:eastAsia="en-US"/>
        </w:rPr>
      </w:pPr>
      <w:r>
        <w:rPr>
          <w:rFonts w:ascii="Arial" w:hAnsi="Arial" w:cs="Arial"/>
          <w:lang w:val="mk-MK" w:eastAsia="en-US"/>
        </w:rPr>
        <w:t>- Ученици од</w:t>
      </w:r>
      <w:r>
        <w:rPr>
          <w:rFonts w:ascii="Arial" w:hAnsi="Arial" w:cs="Arial"/>
          <w:lang w:eastAsia="en-US"/>
        </w:rPr>
        <w:t xml:space="preserve"> VIII</w:t>
      </w:r>
      <w:r>
        <w:rPr>
          <w:rFonts w:ascii="Arial" w:hAnsi="Arial" w:cs="Arial"/>
          <w:lang w:val="mk-MK" w:eastAsia="en-US"/>
        </w:rPr>
        <w:t>- а одд. 16, ќе одат сите ученици  или 100% од нив.</w:t>
      </w:r>
    </w:p>
    <w:p w:rsidR="00A0714F" w:rsidRDefault="00A0714F">
      <w:pPr>
        <w:suppressAutoHyphens w:val="0"/>
        <w:autoSpaceDE w:val="0"/>
        <w:autoSpaceDN w:val="0"/>
        <w:adjustRightInd w:val="0"/>
        <w:spacing w:after="0" w:line="240" w:lineRule="auto"/>
        <w:jc w:val="both"/>
        <w:rPr>
          <w:rFonts w:ascii="Arial" w:hAnsi="Arial" w:cs="Arial"/>
          <w:b/>
          <w:bCs/>
          <w:lang w:val="mk-MK" w:eastAsia="en-US"/>
        </w:rPr>
      </w:pPr>
    </w:p>
    <w:p w:rsidR="00A0714F" w:rsidRDefault="002608D1">
      <w:pPr>
        <w:suppressAutoHyphens w:val="0"/>
        <w:autoSpaceDE w:val="0"/>
        <w:autoSpaceDN w:val="0"/>
        <w:adjustRightInd w:val="0"/>
        <w:spacing w:after="0" w:line="240" w:lineRule="auto"/>
        <w:jc w:val="both"/>
        <w:rPr>
          <w:rFonts w:ascii="Arial" w:hAnsi="Arial" w:cs="Arial"/>
          <w:lang w:val="mk-MK" w:eastAsia="en-US"/>
        </w:rPr>
      </w:pPr>
      <w:r>
        <w:rPr>
          <w:rFonts w:ascii="Arial" w:hAnsi="Arial" w:cs="Arial"/>
          <w:b/>
          <w:bCs/>
          <w:lang w:val="mk-MK" w:eastAsia="en-US"/>
        </w:rPr>
        <w:t>5. Времетарење</w:t>
      </w:r>
      <w:r>
        <w:rPr>
          <w:rFonts w:ascii="Arial" w:hAnsi="Arial" w:cs="Arial"/>
          <w:lang w:val="mk-MK" w:eastAsia="en-US"/>
        </w:rPr>
        <w:t>: еден ден</w:t>
      </w:r>
    </w:p>
    <w:p w:rsidR="00A0714F" w:rsidRDefault="002608D1">
      <w:pPr>
        <w:suppressAutoHyphens w:val="0"/>
        <w:autoSpaceDE w:val="0"/>
        <w:autoSpaceDN w:val="0"/>
        <w:adjustRightInd w:val="0"/>
        <w:spacing w:after="0" w:line="240" w:lineRule="auto"/>
        <w:jc w:val="both"/>
        <w:rPr>
          <w:rFonts w:ascii="Arial" w:hAnsi="Arial" w:cs="Arial"/>
          <w:lang w:val="mk-MK" w:eastAsia="en-US"/>
        </w:rPr>
      </w:pPr>
      <w:r>
        <w:rPr>
          <w:rFonts w:ascii="Arial" w:eastAsia="Times New Roman" w:hAnsi="Arial" w:cs="Arial"/>
          <w:lang w:val="mk-MK" w:eastAsia="en-GB"/>
        </w:rPr>
        <w:t>Време на реализација:  втората половина на месец април, 2026 година.</w:t>
      </w:r>
    </w:p>
    <w:p w:rsidR="00A0714F" w:rsidRDefault="00A0714F">
      <w:pPr>
        <w:suppressAutoHyphens w:val="0"/>
        <w:autoSpaceDE w:val="0"/>
        <w:autoSpaceDN w:val="0"/>
        <w:adjustRightInd w:val="0"/>
        <w:spacing w:after="0" w:line="240" w:lineRule="auto"/>
        <w:jc w:val="both"/>
        <w:rPr>
          <w:rFonts w:ascii="Arial" w:hAnsi="Arial" w:cs="Arial"/>
          <w:b/>
          <w:bCs/>
          <w:lang w:val="mk-MK" w:eastAsia="en-US"/>
        </w:rPr>
      </w:pPr>
    </w:p>
    <w:p w:rsidR="00A0714F" w:rsidRDefault="002608D1">
      <w:pPr>
        <w:suppressAutoHyphens w:val="0"/>
        <w:autoSpaceDE w:val="0"/>
        <w:autoSpaceDN w:val="0"/>
        <w:adjustRightInd w:val="0"/>
        <w:spacing w:after="0" w:line="240" w:lineRule="auto"/>
        <w:jc w:val="both"/>
        <w:rPr>
          <w:rFonts w:ascii="Arial" w:hAnsi="Arial" w:cs="Arial"/>
          <w:b/>
          <w:bCs/>
          <w:lang w:val="mk-MK" w:eastAsia="en-US"/>
        </w:rPr>
      </w:pPr>
      <w:r>
        <w:rPr>
          <w:rFonts w:ascii="Arial" w:hAnsi="Arial" w:cs="Arial"/>
          <w:b/>
          <w:bCs/>
          <w:lang w:val="mk-MK" w:eastAsia="en-US"/>
        </w:rPr>
        <w:t>6. Локации за посета и други правци на патување:</w:t>
      </w:r>
    </w:p>
    <w:p w:rsidR="00A0714F" w:rsidRDefault="002608D1">
      <w:pPr>
        <w:suppressAutoHyphens w:val="0"/>
        <w:autoSpaceDE w:val="0"/>
        <w:autoSpaceDN w:val="0"/>
        <w:adjustRightInd w:val="0"/>
        <w:spacing w:after="0" w:line="240" w:lineRule="auto"/>
        <w:jc w:val="both"/>
        <w:rPr>
          <w:rFonts w:ascii="Arial" w:hAnsi="Arial" w:cs="Arial"/>
          <w:lang w:val="mk-MK" w:eastAsia="en-US"/>
        </w:rPr>
      </w:pPr>
      <w:r>
        <w:rPr>
          <w:rFonts w:ascii="Arial" w:hAnsi="Arial" w:cs="Arial"/>
          <w:lang w:val="mk-MK" w:eastAsia="en-US"/>
        </w:rPr>
        <w:t>Негорци – Веле</w:t>
      </w:r>
      <w:r>
        <w:rPr>
          <w:rFonts w:ascii="Arial" w:hAnsi="Arial" w:cs="Arial"/>
          <w:lang w:val="mk-MK" w:eastAsia="en-US"/>
        </w:rPr>
        <w:t>с – Скопје, Скопје – Негорци</w:t>
      </w:r>
    </w:p>
    <w:p w:rsidR="00A0714F" w:rsidRDefault="002608D1">
      <w:pPr>
        <w:suppressAutoHyphens w:val="0"/>
        <w:autoSpaceDE w:val="0"/>
        <w:autoSpaceDN w:val="0"/>
        <w:adjustRightInd w:val="0"/>
        <w:spacing w:after="0" w:line="240" w:lineRule="auto"/>
        <w:jc w:val="both"/>
        <w:rPr>
          <w:rFonts w:ascii="Arial" w:hAnsi="Arial" w:cs="Arial"/>
          <w:lang w:val="mk-MK" w:eastAsia="en-US"/>
        </w:rPr>
      </w:pPr>
      <w:r>
        <w:rPr>
          <w:rFonts w:ascii="Arial" w:hAnsi="Arial" w:cs="Arial"/>
          <w:lang w:val="mk-MK" w:eastAsia="en-US"/>
        </w:rPr>
        <w:t xml:space="preserve">Поаѓање од Негорци во 8 часот, пристигнување во Велес во 10 часот, посета на спомен куќата на Кочо Рацин, во 11 и 30 часот поаѓање за Скопје и пристигнување во 13 часот. Посета на кањонот Матка, а потоа се упатуваат кон киното </w:t>
      </w:r>
      <w:r>
        <w:rPr>
          <w:rFonts w:ascii="Arial" w:hAnsi="Arial" w:cs="Arial"/>
          <w:lang w:val="mk-MK" w:eastAsia="en-US"/>
        </w:rPr>
        <w:t>каде следува проекција на филм. По завршувањето на филмот учениците заминуваат кон Негорци. Пристигнување во Негорци околу 21 и 30 часот.</w:t>
      </w:r>
    </w:p>
    <w:p w:rsidR="00A0714F" w:rsidRDefault="00A0714F">
      <w:pPr>
        <w:suppressAutoHyphens w:val="0"/>
        <w:autoSpaceDE w:val="0"/>
        <w:autoSpaceDN w:val="0"/>
        <w:adjustRightInd w:val="0"/>
        <w:spacing w:after="0" w:line="240" w:lineRule="auto"/>
        <w:jc w:val="both"/>
        <w:rPr>
          <w:rFonts w:ascii="Arial" w:hAnsi="Arial" w:cs="Arial"/>
          <w:b/>
          <w:bCs/>
          <w:lang w:val="mk-MK" w:eastAsia="en-US"/>
        </w:rPr>
      </w:pPr>
    </w:p>
    <w:p w:rsidR="00A0714F" w:rsidRDefault="002608D1">
      <w:pPr>
        <w:suppressAutoHyphens w:val="0"/>
        <w:autoSpaceDE w:val="0"/>
        <w:autoSpaceDN w:val="0"/>
        <w:adjustRightInd w:val="0"/>
        <w:spacing w:after="0" w:line="240" w:lineRule="auto"/>
        <w:jc w:val="both"/>
        <w:rPr>
          <w:rFonts w:ascii="Arial" w:hAnsi="Arial" w:cs="Arial"/>
          <w:b/>
          <w:bCs/>
          <w:lang w:val="mk-MK" w:eastAsia="en-US"/>
        </w:rPr>
      </w:pPr>
      <w:r>
        <w:rPr>
          <w:rFonts w:ascii="Arial" w:hAnsi="Arial" w:cs="Arial"/>
          <w:b/>
          <w:bCs/>
          <w:lang w:val="mk-MK" w:eastAsia="en-US"/>
        </w:rPr>
        <w:t>7. Техничка организација:</w:t>
      </w:r>
    </w:p>
    <w:p w:rsidR="00A0714F" w:rsidRDefault="002608D1">
      <w:pPr>
        <w:suppressAutoHyphens w:val="0"/>
        <w:autoSpaceDE w:val="0"/>
        <w:autoSpaceDN w:val="0"/>
        <w:adjustRightInd w:val="0"/>
        <w:spacing w:after="0" w:line="240" w:lineRule="auto"/>
        <w:jc w:val="both"/>
        <w:rPr>
          <w:rFonts w:ascii="Arial" w:hAnsi="Arial" w:cs="Arial"/>
          <w:lang w:val="mk-MK" w:eastAsia="en-US"/>
        </w:rPr>
      </w:pPr>
      <w:r>
        <w:rPr>
          <w:rFonts w:ascii="Arial" w:eastAsia="Times New Roman" w:hAnsi="Arial" w:cs="Arial"/>
          <w:lang w:val="ru-RU" w:eastAsia="en-GB"/>
        </w:rPr>
        <w:t xml:space="preserve">Ќе се изведува согласно </w:t>
      </w:r>
      <w:r>
        <w:rPr>
          <w:rFonts w:ascii="Arial" w:eastAsia="Times New Roman" w:hAnsi="Arial" w:cs="Arial"/>
          <w:bCs/>
          <w:lang w:val="ru-RU" w:eastAsia="en-GB"/>
        </w:rPr>
        <w:t>Правилник за начинот на изведување на ученичките екскурзии излети и</w:t>
      </w:r>
      <w:r>
        <w:rPr>
          <w:rFonts w:ascii="Arial" w:eastAsia="Times New Roman" w:hAnsi="Arial" w:cs="Arial"/>
          <w:bCs/>
          <w:lang w:val="ru-RU" w:eastAsia="en-GB"/>
        </w:rPr>
        <w:t xml:space="preserve"> другите воннаставни активности на учениците од основните училишта. У</w:t>
      </w:r>
      <w:r>
        <w:rPr>
          <w:rFonts w:ascii="Arial" w:eastAsia="Times New Roman" w:hAnsi="Arial" w:cs="Arial"/>
          <w:lang w:val="en-GB" w:eastAsia="en-GB"/>
        </w:rPr>
        <w:t>чилишната комисија за спроведување на  екскурзии</w:t>
      </w:r>
      <w:r>
        <w:rPr>
          <w:rFonts w:ascii="Arial" w:eastAsia="Times New Roman" w:hAnsi="Arial" w:cs="Arial"/>
          <w:lang w:val="mk-MK" w:eastAsia="en-GB"/>
        </w:rPr>
        <w:t xml:space="preserve">, </w:t>
      </w:r>
      <w:r>
        <w:rPr>
          <w:rFonts w:ascii="Arial" w:eastAsia="Times New Roman" w:hAnsi="Arial" w:cs="Arial"/>
          <w:bCs/>
          <w:lang w:val="ru-RU" w:eastAsia="en-GB"/>
        </w:rPr>
        <w:t xml:space="preserve">излети и другите воннаставни </w:t>
      </w:r>
      <w:r>
        <w:rPr>
          <w:rFonts w:ascii="Arial" w:eastAsia="Times New Roman" w:hAnsi="Arial" w:cs="Arial"/>
          <w:lang w:val="en-GB" w:eastAsia="en-GB"/>
        </w:rPr>
        <w:t xml:space="preserve">активности ќе ги превземе сите потребни постапки за  реализација на истата. Патувањето ќе биде  со современ </w:t>
      </w:r>
      <w:r>
        <w:rPr>
          <w:rFonts w:ascii="Arial" w:eastAsia="Times New Roman" w:hAnsi="Arial" w:cs="Arial"/>
          <w:lang w:val="en-GB" w:eastAsia="en-GB"/>
        </w:rPr>
        <w:t>автобус ко</w:t>
      </w:r>
      <w:r>
        <w:rPr>
          <w:rFonts w:ascii="Arial" w:eastAsia="Times New Roman" w:hAnsi="Arial" w:cs="Arial"/>
          <w:lang w:val="mk-MK" w:eastAsia="en-GB"/>
        </w:rPr>
        <w:t>ј</w:t>
      </w:r>
      <w:r>
        <w:rPr>
          <w:rFonts w:ascii="Arial" w:eastAsia="Times New Roman" w:hAnsi="Arial" w:cs="Arial"/>
          <w:lang w:val="en-GB" w:eastAsia="en-GB"/>
        </w:rPr>
        <w:t xml:space="preserve"> ги исполнува потребните стандарди</w:t>
      </w:r>
      <w:r>
        <w:rPr>
          <w:rFonts w:ascii="Arial" w:eastAsia="Times New Roman" w:hAnsi="Arial" w:cs="Arial"/>
          <w:lang w:val="mk-MK" w:eastAsia="en-GB"/>
        </w:rPr>
        <w:t>.</w:t>
      </w:r>
    </w:p>
    <w:p w:rsidR="00A0714F" w:rsidRDefault="002608D1">
      <w:pPr>
        <w:suppressAutoHyphens w:val="0"/>
        <w:autoSpaceDE w:val="0"/>
        <w:spacing w:after="0" w:line="240" w:lineRule="auto"/>
        <w:rPr>
          <w:rFonts w:ascii="Arial" w:hAnsi="Arial" w:cs="Arial"/>
          <w:lang w:val="mk-MK" w:eastAsia="en-US"/>
        </w:rPr>
      </w:pPr>
      <w:r>
        <w:rPr>
          <w:rFonts w:ascii="Arial" w:hAnsi="Arial" w:cs="Arial"/>
          <w:b/>
          <w:bCs/>
          <w:lang w:val="mk-MK" w:eastAsia="en-US"/>
        </w:rPr>
        <w:t>8.Начин на финансирање</w:t>
      </w:r>
      <w:r>
        <w:rPr>
          <w:rFonts w:ascii="Arial" w:hAnsi="Arial" w:cs="Arial"/>
          <w:lang w:val="mk-MK" w:eastAsia="en-US"/>
        </w:rPr>
        <w:t>:</w:t>
      </w:r>
    </w:p>
    <w:p w:rsidR="00A0714F" w:rsidRDefault="002608D1">
      <w:pPr>
        <w:suppressAutoHyphens w:val="0"/>
        <w:autoSpaceDE w:val="0"/>
        <w:spacing w:after="0" w:line="240" w:lineRule="auto"/>
        <w:rPr>
          <w:rFonts w:ascii="Arial" w:eastAsia="Times New Roman" w:hAnsi="Arial" w:cs="Arial"/>
          <w:lang w:val="mk-MK" w:eastAsia="en-GB"/>
        </w:rPr>
      </w:pPr>
      <w:r>
        <w:rPr>
          <w:rFonts w:ascii="Arial" w:eastAsia="Times New Roman" w:hAnsi="Arial" w:cs="Arial"/>
          <w:lang w:val="mk-MK" w:eastAsia="en-GB"/>
        </w:rPr>
        <w:t>Екскурзијата ја</w:t>
      </w:r>
      <w:r>
        <w:rPr>
          <w:rFonts w:ascii="Arial" w:eastAsia="Times New Roman" w:hAnsi="Arial" w:cs="Arial"/>
          <w:lang w:val="en-GB" w:eastAsia="en-GB"/>
        </w:rPr>
        <w:t xml:space="preserve"> финансираат родителите на учениците во целост. </w:t>
      </w:r>
    </w:p>
    <w:p w:rsidR="00A0714F" w:rsidRDefault="00A0714F">
      <w:pPr>
        <w:suppressAutoHyphens w:val="0"/>
        <w:autoSpaceDE w:val="0"/>
        <w:spacing w:after="0"/>
        <w:rPr>
          <w:rFonts w:ascii="Arial" w:eastAsia="Times New Roman" w:hAnsi="Arial" w:cs="Arial"/>
          <w:lang w:val="en-GB" w:eastAsia="en-GB"/>
        </w:rPr>
      </w:pPr>
    </w:p>
    <w:p w:rsidR="00A0714F" w:rsidRDefault="00A0714F">
      <w:pPr>
        <w:suppressAutoHyphens w:val="0"/>
        <w:autoSpaceDE w:val="0"/>
        <w:spacing w:after="0"/>
        <w:rPr>
          <w:rFonts w:ascii="Arial" w:eastAsia="Times New Roman" w:hAnsi="Arial" w:cs="Arial"/>
          <w:lang w:val="mk-MK" w:eastAsia="en-GB"/>
        </w:rPr>
      </w:pPr>
    </w:p>
    <w:p w:rsidR="00A0714F" w:rsidRDefault="00A0714F">
      <w:pPr>
        <w:suppressAutoHyphens w:val="0"/>
        <w:autoSpaceDE w:val="0"/>
        <w:spacing w:after="0" w:line="240" w:lineRule="auto"/>
        <w:rPr>
          <w:rFonts w:ascii="Arial" w:eastAsia="Times New Roman" w:hAnsi="Arial" w:cs="Arial"/>
          <w:lang w:val="en-GB" w:eastAsia="en-GB"/>
        </w:rPr>
      </w:pPr>
    </w:p>
    <w:p w:rsidR="00A0714F" w:rsidRDefault="002608D1">
      <w:pPr>
        <w:suppressAutoHyphens w:val="0"/>
        <w:autoSpaceDE w:val="0"/>
        <w:autoSpaceDN w:val="0"/>
        <w:adjustRightInd w:val="0"/>
        <w:spacing w:after="0" w:line="240" w:lineRule="auto"/>
        <w:rPr>
          <w:rFonts w:ascii="Arial" w:hAnsi="Arial" w:cs="Arial"/>
          <w:b/>
          <w:bCs/>
          <w:lang w:eastAsia="en-US"/>
        </w:rPr>
      </w:pPr>
      <w:r>
        <w:rPr>
          <w:rFonts w:ascii="Arial" w:hAnsi="Arial" w:cs="Arial"/>
          <w:b/>
          <w:bCs/>
          <w:lang w:eastAsia="en-US"/>
        </w:rPr>
        <w:t xml:space="preserve">                                                             </w:t>
      </w:r>
      <w:r>
        <w:rPr>
          <w:rFonts w:ascii="Arial" w:hAnsi="Arial" w:cs="Arial"/>
          <w:b/>
          <w:bCs/>
          <w:lang w:val="mk-MK" w:eastAsia="en-US"/>
        </w:rPr>
        <w:t>ПРОГРАМА</w:t>
      </w:r>
    </w:p>
    <w:p w:rsidR="00A0714F" w:rsidRDefault="00A0714F">
      <w:pPr>
        <w:suppressAutoHyphens w:val="0"/>
        <w:autoSpaceDE w:val="0"/>
        <w:autoSpaceDN w:val="0"/>
        <w:adjustRightInd w:val="0"/>
        <w:spacing w:after="0" w:line="240" w:lineRule="auto"/>
        <w:jc w:val="center"/>
        <w:rPr>
          <w:rFonts w:ascii="Arial" w:hAnsi="Arial" w:cs="Arial"/>
          <w:b/>
          <w:bCs/>
          <w:lang w:eastAsia="en-US"/>
        </w:rPr>
      </w:pPr>
    </w:p>
    <w:p w:rsidR="00A0714F" w:rsidRDefault="002608D1">
      <w:pPr>
        <w:suppressAutoHyphens w:val="0"/>
        <w:autoSpaceDE w:val="0"/>
        <w:autoSpaceDN w:val="0"/>
        <w:adjustRightInd w:val="0"/>
        <w:spacing w:after="0" w:line="240" w:lineRule="auto"/>
        <w:jc w:val="center"/>
        <w:rPr>
          <w:rFonts w:ascii="Arial" w:hAnsi="Arial" w:cs="Arial"/>
          <w:b/>
          <w:bCs/>
          <w:lang w:val="mk-MK" w:eastAsia="en-US"/>
        </w:rPr>
      </w:pPr>
      <w:r>
        <w:rPr>
          <w:rFonts w:ascii="Arial" w:hAnsi="Arial" w:cs="Arial"/>
          <w:b/>
          <w:bCs/>
          <w:lang w:val="mk-MK" w:eastAsia="en-US"/>
        </w:rPr>
        <w:t xml:space="preserve">ЗА ИЗВЕДУВАЊЕ НА ЕДНОДНЕВНА ЕКСКУРЗИЈА ВО СКОПЈЕ                                                      ЗА ОСТВАРУВАЊЕ НА ВОСПИТНИ И ОБРАЗОВНИ ЦЕЛИ                                                           СО УЧЕНИЦИТЕ ОД  </w:t>
      </w:r>
      <w:r>
        <w:rPr>
          <w:rFonts w:ascii="Arial" w:hAnsi="Arial" w:cs="Arial"/>
          <w:b/>
          <w:bCs/>
          <w:lang w:eastAsia="en-US"/>
        </w:rPr>
        <w:t xml:space="preserve">IV </w:t>
      </w:r>
      <w:r>
        <w:rPr>
          <w:rFonts w:ascii="Arial" w:hAnsi="Arial" w:cs="Arial"/>
          <w:b/>
          <w:bCs/>
          <w:lang w:val="mk-MK" w:eastAsia="en-US"/>
        </w:rPr>
        <w:t xml:space="preserve">до </w:t>
      </w:r>
      <w:r>
        <w:rPr>
          <w:rFonts w:ascii="Arial" w:hAnsi="Arial" w:cs="Arial"/>
          <w:b/>
          <w:bCs/>
          <w:lang w:eastAsia="en-US"/>
        </w:rPr>
        <w:t>IX</w:t>
      </w:r>
      <w:r>
        <w:rPr>
          <w:rFonts w:ascii="Arial" w:hAnsi="Arial" w:cs="Arial"/>
          <w:b/>
          <w:bCs/>
          <w:lang w:val="mk-MK" w:eastAsia="en-US"/>
        </w:rPr>
        <w:t xml:space="preserve">  ОДДЕЛЕНИЕ </w:t>
      </w:r>
    </w:p>
    <w:p w:rsidR="00A0714F" w:rsidRDefault="002608D1">
      <w:pPr>
        <w:suppressAutoHyphens w:val="0"/>
        <w:autoSpaceDE w:val="0"/>
        <w:autoSpaceDN w:val="0"/>
        <w:adjustRightInd w:val="0"/>
        <w:spacing w:after="0" w:line="240" w:lineRule="auto"/>
        <w:jc w:val="both"/>
        <w:rPr>
          <w:rFonts w:ascii="Arial" w:hAnsi="Arial" w:cs="Arial"/>
          <w:b/>
          <w:bCs/>
          <w:lang w:val="en-GB" w:eastAsia="en-US"/>
        </w:rPr>
      </w:pPr>
      <w:r>
        <w:rPr>
          <w:rFonts w:ascii="Arial" w:hAnsi="Arial" w:cs="Arial"/>
          <w:b/>
          <w:bCs/>
          <w:lang w:val="en-GB" w:eastAsia="en-US"/>
        </w:rPr>
        <w:tab/>
      </w:r>
    </w:p>
    <w:p w:rsidR="00A0714F" w:rsidRDefault="002608D1">
      <w:pPr>
        <w:suppressAutoHyphens w:val="0"/>
        <w:autoSpaceDE w:val="0"/>
        <w:autoSpaceDN w:val="0"/>
        <w:adjustRightInd w:val="0"/>
        <w:spacing w:after="0" w:line="240" w:lineRule="auto"/>
        <w:jc w:val="both"/>
        <w:rPr>
          <w:rFonts w:ascii="Arial" w:hAnsi="Arial" w:cs="Arial"/>
          <w:b/>
          <w:bCs/>
          <w:lang w:val="mk-MK" w:eastAsia="en-US"/>
        </w:rPr>
      </w:pPr>
      <w:r>
        <w:rPr>
          <w:rFonts w:ascii="Arial" w:hAnsi="Arial" w:cs="Arial"/>
          <w:b/>
          <w:bCs/>
          <w:lang w:val="mk-MK" w:eastAsia="en-US"/>
        </w:rPr>
        <w:t>1.Воспитно о</w:t>
      </w:r>
      <w:r>
        <w:rPr>
          <w:rFonts w:ascii="Arial" w:hAnsi="Arial" w:cs="Arial"/>
          <w:b/>
          <w:bCs/>
          <w:lang w:val="mk-MK" w:eastAsia="en-US"/>
        </w:rPr>
        <w:t>бразовни цели:</w:t>
      </w:r>
    </w:p>
    <w:p w:rsidR="00A0714F" w:rsidRDefault="002608D1">
      <w:pPr>
        <w:suppressAutoHyphens w:val="0"/>
        <w:autoSpaceDE w:val="0"/>
        <w:autoSpaceDN w:val="0"/>
        <w:adjustRightInd w:val="0"/>
        <w:spacing w:after="0"/>
        <w:jc w:val="both"/>
        <w:rPr>
          <w:rFonts w:ascii="Arial" w:hAnsi="Arial" w:cs="Arial"/>
          <w:lang w:val="mk-MK" w:eastAsia="en-US"/>
        </w:rPr>
      </w:pPr>
      <w:r>
        <w:rPr>
          <w:rFonts w:ascii="Arial" w:hAnsi="Arial" w:cs="Arial"/>
          <w:lang w:val="mk-MK" w:eastAsia="en-US"/>
        </w:rPr>
        <w:t xml:space="preserve">Проширување на знаењата на учениците за земјотресите и сеизмолошките истражувања, развивање свест за природните опасности и мерките за заштита, поттикнување интерес за природните науки како географија и физика. </w:t>
      </w:r>
    </w:p>
    <w:p w:rsidR="00A0714F" w:rsidRDefault="00A0714F">
      <w:pPr>
        <w:suppressAutoHyphens w:val="0"/>
        <w:autoSpaceDE w:val="0"/>
        <w:autoSpaceDN w:val="0"/>
        <w:adjustRightInd w:val="0"/>
        <w:spacing w:after="0"/>
        <w:jc w:val="both"/>
        <w:rPr>
          <w:rFonts w:ascii="Arial" w:hAnsi="Arial" w:cs="Arial"/>
          <w:lang w:val="mk-MK" w:eastAsia="en-US"/>
        </w:rPr>
      </w:pPr>
    </w:p>
    <w:p w:rsidR="00A0714F" w:rsidRDefault="002608D1">
      <w:pPr>
        <w:suppressAutoHyphens w:val="0"/>
        <w:autoSpaceDE w:val="0"/>
        <w:autoSpaceDN w:val="0"/>
        <w:adjustRightInd w:val="0"/>
        <w:spacing w:after="0"/>
        <w:jc w:val="both"/>
        <w:rPr>
          <w:rFonts w:ascii="Arial" w:hAnsi="Arial" w:cs="Arial"/>
          <w:b/>
          <w:bCs/>
          <w:lang w:val="mk-MK" w:eastAsia="en-US"/>
        </w:rPr>
      </w:pPr>
      <w:r>
        <w:rPr>
          <w:rFonts w:ascii="Arial" w:hAnsi="Arial" w:cs="Arial"/>
          <w:b/>
          <w:bCs/>
          <w:lang w:eastAsia="en-US"/>
        </w:rPr>
        <w:t>2</w:t>
      </w:r>
      <w:r>
        <w:rPr>
          <w:rFonts w:ascii="Arial" w:hAnsi="Arial" w:cs="Arial"/>
          <w:b/>
          <w:bCs/>
          <w:lang w:val="mk-MK" w:eastAsia="en-US"/>
        </w:rPr>
        <w:t xml:space="preserve">.Задачи: </w:t>
      </w:r>
    </w:p>
    <w:p w:rsidR="00A0714F" w:rsidRDefault="002608D1">
      <w:pPr>
        <w:suppressAutoHyphens w:val="0"/>
        <w:autoSpaceDE w:val="0"/>
        <w:autoSpaceDN w:val="0"/>
        <w:adjustRightInd w:val="0"/>
        <w:spacing w:after="0"/>
        <w:rPr>
          <w:rFonts w:ascii="Arial" w:hAnsi="Arial" w:cs="Arial"/>
          <w:bCs/>
          <w:lang w:eastAsia="en-US"/>
        </w:rPr>
      </w:pPr>
      <w:r>
        <w:rPr>
          <w:rFonts w:ascii="Arial" w:hAnsi="Arial" w:cs="Arial"/>
          <w:bCs/>
          <w:lang w:val="mk-MK" w:eastAsia="en-US"/>
        </w:rPr>
        <w:t xml:space="preserve"> -посета на Сеизм</w:t>
      </w:r>
      <w:r>
        <w:rPr>
          <w:rFonts w:ascii="Arial" w:hAnsi="Arial" w:cs="Arial"/>
          <w:bCs/>
          <w:lang w:val="mk-MK" w:eastAsia="en-US"/>
        </w:rPr>
        <w:t>олошката опсерваторија и учество во едукативни работилници</w:t>
      </w:r>
      <w:r>
        <w:rPr>
          <w:rFonts w:ascii="Arial" w:hAnsi="Arial" w:cs="Arial"/>
          <w:bCs/>
          <w:lang w:eastAsia="en-US"/>
        </w:rPr>
        <w:t>;</w:t>
      </w:r>
    </w:p>
    <w:p w:rsidR="00A0714F" w:rsidRDefault="002608D1">
      <w:pPr>
        <w:suppressAutoHyphens w:val="0"/>
        <w:autoSpaceDE w:val="0"/>
        <w:autoSpaceDN w:val="0"/>
        <w:adjustRightInd w:val="0"/>
        <w:spacing w:after="0"/>
        <w:rPr>
          <w:rFonts w:ascii="Arial" w:hAnsi="Arial" w:cs="Arial"/>
          <w:bCs/>
          <w:lang w:val="mk-MK" w:eastAsia="en-US"/>
        </w:rPr>
      </w:pPr>
      <w:r>
        <w:rPr>
          <w:rFonts w:ascii="Arial" w:hAnsi="Arial" w:cs="Arial"/>
          <w:bCs/>
          <w:lang w:val="mk-MK" w:eastAsia="en-US"/>
        </w:rPr>
        <w:t>- активно учество до дискусии и демонстрации</w:t>
      </w:r>
      <w:r>
        <w:rPr>
          <w:rFonts w:ascii="Arial" w:hAnsi="Arial" w:cs="Arial"/>
          <w:bCs/>
          <w:lang w:eastAsia="en-US"/>
        </w:rPr>
        <w:t>;</w:t>
      </w:r>
    </w:p>
    <w:p w:rsidR="00A0714F" w:rsidRDefault="002608D1">
      <w:pPr>
        <w:suppressAutoHyphens w:val="0"/>
        <w:autoSpaceDE w:val="0"/>
        <w:autoSpaceDN w:val="0"/>
        <w:adjustRightInd w:val="0"/>
        <w:spacing w:after="0"/>
        <w:rPr>
          <w:rFonts w:ascii="Arial" w:hAnsi="Arial" w:cs="Arial"/>
          <w:bCs/>
          <w:lang w:val="mk-MK" w:eastAsia="en-US"/>
        </w:rPr>
      </w:pPr>
      <w:r>
        <w:rPr>
          <w:rFonts w:ascii="Arial" w:hAnsi="Arial" w:cs="Arial"/>
          <w:bCs/>
          <w:lang w:val="mk-MK" w:eastAsia="en-US"/>
        </w:rPr>
        <w:t>- да се запознаат со мерките на заштита од земјотреси,</w:t>
      </w:r>
    </w:p>
    <w:p w:rsidR="00A0714F" w:rsidRDefault="002608D1">
      <w:pPr>
        <w:suppressAutoHyphens w:val="0"/>
        <w:autoSpaceDE w:val="0"/>
        <w:autoSpaceDN w:val="0"/>
        <w:adjustRightInd w:val="0"/>
        <w:spacing w:after="0"/>
        <w:rPr>
          <w:rFonts w:ascii="Arial" w:hAnsi="Arial" w:cs="Arial"/>
          <w:lang w:val="mk-MK" w:eastAsia="en-US"/>
        </w:rPr>
      </w:pPr>
      <w:r>
        <w:rPr>
          <w:rFonts w:ascii="Arial" w:hAnsi="Arial" w:cs="Arial"/>
          <w:lang w:val="en-GB" w:eastAsia="en-US"/>
        </w:rPr>
        <w:t>-</w:t>
      </w:r>
      <w:r>
        <w:rPr>
          <w:rFonts w:ascii="Arial" w:hAnsi="Arial" w:cs="Arial"/>
          <w:lang w:val="mk-MK" w:eastAsia="en-US"/>
        </w:rPr>
        <w:t xml:space="preserve"> да се поттикнат и манифестираат позитивни емоции,социјализација и другарство.</w:t>
      </w:r>
    </w:p>
    <w:p w:rsidR="00A0714F" w:rsidRDefault="00A0714F">
      <w:pPr>
        <w:suppressAutoHyphens w:val="0"/>
        <w:autoSpaceDE w:val="0"/>
        <w:autoSpaceDN w:val="0"/>
        <w:adjustRightInd w:val="0"/>
        <w:spacing w:after="0"/>
        <w:jc w:val="both"/>
        <w:rPr>
          <w:rFonts w:ascii="Arial" w:hAnsi="Arial" w:cs="Arial"/>
          <w:b/>
          <w:bCs/>
          <w:lang w:val="mk-MK" w:eastAsia="en-US"/>
        </w:rPr>
      </w:pPr>
    </w:p>
    <w:p w:rsidR="00A0714F" w:rsidRDefault="002608D1">
      <w:pPr>
        <w:suppressAutoHyphens w:val="0"/>
        <w:autoSpaceDE w:val="0"/>
        <w:autoSpaceDN w:val="0"/>
        <w:adjustRightInd w:val="0"/>
        <w:spacing w:after="0"/>
        <w:jc w:val="both"/>
        <w:rPr>
          <w:rFonts w:ascii="Arial" w:hAnsi="Arial" w:cs="Arial"/>
          <w:b/>
          <w:bCs/>
          <w:lang w:val="mk-MK" w:eastAsia="en-US"/>
        </w:rPr>
      </w:pPr>
      <w:r>
        <w:rPr>
          <w:rFonts w:ascii="Arial" w:hAnsi="Arial" w:cs="Arial"/>
          <w:b/>
          <w:bCs/>
          <w:lang w:eastAsia="en-US"/>
        </w:rPr>
        <w:t>3</w:t>
      </w:r>
      <w:r>
        <w:rPr>
          <w:rFonts w:ascii="Arial" w:hAnsi="Arial" w:cs="Arial"/>
          <w:b/>
          <w:bCs/>
          <w:lang w:val="mk-MK" w:eastAsia="en-US"/>
        </w:rPr>
        <w:t xml:space="preserve">.Содржина на </w:t>
      </w:r>
      <w:r>
        <w:rPr>
          <w:rFonts w:ascii="Arial" w:hAnsi="Arial" w:cs="Arial"/>
          <w:b/>
          <w:bCs/>
          <w:lang w:val="mk-MK" w:eastAsia="en-US"/>
        </w:rPr>
        <w:t>активности:</w:t>
      </w:r>
    </w:p>
    <w:p w:rsidR="00A0714F" w:rsidRDefault="002608D1">
      <w:pPr>
        <w:suppressAutoHyphens w:val="0"/>
        <w:autoSpaceDE w:val="0"/>
        <w:autoSpaceDN w:val="0"/>
        <w:adjustRightInd w:val="0"/>
        <w:spacing w:after="0"/>
        <w:jc w:val="both"/>
        <w:rPr>
          <w:rFonts w:ascii="Arial" w:hAnsi="Arial" w:cs="Arial"/>
          <w:lang w:val="mk-MK" w:eastAsia="en-US"/>
        </w:rPr>
      </w:pPr>
      <w:r>
        <w:rPr>
          <w:rFonts w:ascii="Arial" w:hAnsi="Arial" w:cs="Arial"/>
          <w:lang w:val="mk-MK" w:eastAsia="en-US"/>
        </w:rPr>
        <w:t xml:space="preserve">   Во Скопје учениците ќе ја посетат Сеизмолошката опсерваторија на Природно-математичкиот факултет која со својата едукативна дејност организира предавања и работилници за ризиците и мерките за заштита од земјотреси. Учениците ќе бидат поделен</w:t>
      </w:r>
      <w:r>
        <w:rPr>
          <w:rFonts w:ascii="Arial" w:hAnsi="Arial" w:cs="Arial"/>
          <w:lang w:val="mk-MK" w:eastAsia="en-US"/>
        </w:rPr>
        <w:t xml:space="preserve">и во групи и ќе имаат можност да изберат работилници / предавања наменети за различна возраст во зависност од бројот на слушателите. </w:t>
      </w:r>
    </w:p>
    <w:p w:rsidR="00A0714F" w:rsidRDefault="00A0714F">
      <w:pPr>
        <w:suppressAutoHyphens w:val="0"/>
        <w:autoSpaceDE w:val="0"/>
        <w:autoSpaceDN w:val="0"/>
        <w:adjustRightInd w:val="0"/>
        <w:spacing w:after="0"/>
        <w:jc w:val="both"/>
        <w:rPr>
          <w:rFonts w:ascii="Arial" w:hAnsi="Arial" w:cs="Arial"/>
          <w:b/>
          <w:bCs/>
          <w:lang w:val="mk-MK" w:eastAsia="en-US"/>
        </w:rPr>
      </w:pPr>
    </w:p>
    <w:p w:rsidR="00A0714F" w:rsidRDefault="002608D1">
      <w:pPr>
        <w:suppressAutoHyphens w:val="0"/>
        <w:autoSpaceDE w:val="0"/>
        <w:autoSpaceDN w:val="0"/>
        <w:adjustRightInd w:val="0"/>
        <w:spacing w:after="0"/>
        <w:jc w:val="both"/>
        <w:rPr>
          <w:rFonts w:ascii="Arial" w:hAnsi="Arial" w:cs="Arial"/>
          <w:b/>
          <w:bCs/>
          <w:lang w:val="mk-MK" w:eastAsia="en-US"/>
        </w:rPr>
      </w:pPr>
      <w:r>
        <w:rPr>
          <w:rFonts w:ascii="Arial" w:hAnsi="Arial" w:cs="Arial"/>
          <w:b/>
          <w:bCs/>
          <w:lang w:val="mk-MK" w:eastAsia="en-US"/>
        </w:rPr>
        <w:t>4. Раководител на екскурзијата, наставници и ученици:</w:t>
      </w:r>
    </w:p>
    <w:p w:rsidR="00A0714F" w:rsidRDefault="002608D1">
      <w:pPr>
        <w:suppressAutoHyphens w:val="0"/>
        <w:autoSpaceDE w:val="0"/>
        <w:autoSpaceDN w:val="0"/>
        <w:adjustRightInd w:val="0"/>
        <w:spacing w:after="0"/>
        <w:jc w:val="both"/>
        <w:rPr>
          <w:rFonts w:ascii="Arial" w:hAnsi="Arial" w:cs="Arial"/>
          <w:lang w:eastAsia="en-US"/>
        </w:rPr>
      </w:pPr>
      <w:r>
        <w:rPr>
          <w:rFonts w:ascii="Arial" w:hAnsi="Arial" w:cs="Arial"/>
          <w:lang w:val="en-GB" w:eastAsia="en-US"/>
        </w:rPr>
        <w:t>-</w:t>
      </w:r>
      <w:r>
        <w:rPr>
          <w:rFonts w:ascii="Arial" w:hAnsi="Arial" w:cs="Arial"/>
          <w:lang w:val="mk-MK" w:eastAsia="en-US"/>
        </w:rPr>
        <w:t xml:space="preserve"> Раководител на екскурзијата: Венци Попов – наставник по географиј</w:t>
      </w:r>
      <w:r>
        <w:rPr>
          <w:rFonts w:ascii="Arial" w:hAnsi="Arial" w:cs="Arial"/>
          <w:lang w:val="mk-MK" w:eastAsia="en-US"/>
        </w:rPr>
        <w:t xml:space="preserve">а и одделенски раководител на </w:t>
      </w:r>
      <w:r>
        <w:rPr>
          <w:rFonts w:ascii="Arial" w:hAnsi="Arial" w:cs="Arial"/>
          <w:lang w:eastAsia="en-US"/>
        </w:rPr>
        <w:t>IX</w:t>
      </w:r>
      <w:r>
        <w:rPr>
          <w:rFonts w:ascii="Arial" w:hAnsi="Arial" w:cs="Arial"/>
          <w:lang w:val="mk-MK" w:eastAsia="en-US"/>
        </w:rPr>
        <w:t xml:space="preserve"> одд.;</w:t>
      </w:r>
    </w:p>
    <w:p w:rsidR="00A0714F" w:rsidRDefault="002608D1">
      <w:pPr>
        <w:suppressAutoHyphens w:val="0"/>
        <w:autoSpaceDE w:val="0"/>
        <w:autoSpaceDN w:val="0"/>
        <w:adjustRightInd w:val="0"/>
        <w:spacing w:after="0"/>
        <w:jc w:val="both"/>
        <w:rPr>
          <w:rFonts w:ascii="Arial" w:hAnsi="Arial" w:cs="Arial"/>
          <w:lang w:eastAsia="en-US"/>
        </w:rPr>
      </w:pPr>
      <w:r>
        <w:rPr>
          <w:rFonts w:ascii="Arial" w:hAnsi="Arial" w:cs="Arial"/>
          <w:lang w:eastAsia="en-US"/>
        </w:rPr>
        <w:t>-</w:t>
      </w:r>
      <w:r>
        <w:rPr>
          <w:rFonts w:ascii="Arial" w:hAnsi="Arial" w:cs="Arial"/>
          <w:lang w:val="mk-MK" w:eastAsia="en-US"/>
        </w:rPr>
        <w:t>Елизабета Јанева- одделенски наставник</w:t>
      </w:r>
      <w:r>
        <w:rPr>
          <w:rFonts w:ascii="Arial" w:hAnsi="Arial" w:cs="Arial"/>
          <w:lang w:eastAsia="en-US"/>
        </w:rPr>
        <w:t>;</w:t>
      </w:r>
    </w:p>
    <w:p w:rsidR="00A0714F" w:rsidRDefault="002608D1">
      <w:pPr>
        <w:suppressAutoHyphens w:val="0"/>
        <w:autoSpaceDE w:val="0"/>
        <w:autoSpaceDN w:val="0"/>
        <w:adjustRightInd w:val="0"/>
        <w:spacing w:after="0"/>
        <w:jc w:val="both"/>
        <w:rPr>
          <w:rFonts w:ascii="Arial" w:hAnsi="Arial" w:cs="Arial"/>
          <w:lang w:val="mk-MK" w:eastAsia="en-US"/>
        </w:rPr>
      </w:pPr>
      <w:r>
        <w:rPr>
          <w:rFonts w:ascii="Arial" w:hAnsi="Arial" w:cs="Arial"/>
          <w:lang w:val="mk-MK" w:eastAsia="en-US"/>
        </w:rPr>
        <w:t>- Ученици од</w:t>
      </w:r>
      <w:r>
        <w:rPr>
          <w:rFonts w:ascii="Arial" w:hAnsi="Arial" w:cs="Arial"/>
          <w:lang w:eastAsia="en-US"/>
        </w:rPr>
        <w:t xml:space="preserve"> IV </w:t>
      </w:r>
      <w:r>
        <w:rPr>
          <w:rFonts w:ascii="Arial" w:hAnsi="Arial" w:cs="Arial"/>
          <w:lang w:val="mk-MK" w:eastAsia="en-US"/>
        </w:rPr>
        <w:t xml:space="preserve">до </w:t>
      </w:r>
      <w:r>
        <w:rPr>
          <w:rFonts w:ascii="Arial" w:hAnsi="Arial" w:cs="Arial"/>
          <w:lang w:eastAsia="en-US"/>
        </w:rPr>
        <w:t>IX</w:t>
      </w:r>
      <w:r>
        <w:rPr>
          <w:rFonts w:ascii="Arial" w:hAnsi="Arial" w:cs="Arial"/>
          <w:lang w:val="mk-MK" w:eastAsia="en-US"/>
        </w:rPr>
        <w:t xml:space="preserve"> одд. 120, ќе одат сите ученици  или 100% од нив.</w:t>
      </w:r>
    </w:p>
    <w:p w:rsidR="00A0714F" w:rsidRDefault="00A0714F">
      <w:pPr>
        <w:suppressAutoHyphens w:val="0"/>
        <w:autoSpaceDE w:val="0"/>
        <w:autoSpaceDN w:val="0"/>
        <w:adjustRightInd w:val="0"/>
        <w:spacing w:after="0"/>
        <w:jc w:val="both"/>
        <w:rPr>
          <w:rFonts w:ascii="Arial" w:hAnsi="Arial" w:cs="Arial"/>
          <w:b/>
          <w:bCs/>
          <w:lang w:val="mk-MK" w:eastAsia="en-US"/>
        </w:rPr>
      </w:pPr>
    </w:p>
    <w:p w:rsidR="00A0714F" w:rsidRDefault="002608D1">
      <w:pPr>
        <w:suppressAutoHyphens w:val="0"/>
        <w:autoSpaceDE w:val="0"/>
        <w:autoSpaceDN w:val="0"/>
        <w:adjustRightInd w:val="0"/>
        <w:spacing w:after="0"/>
        <w:jc w:val="both"/>
        <w:rPr>
          <w:rFonts w:ascii="Arial" w:hAnsi="Arial" w:cs="Arial"/>
          <w:lang w:val="mk-MK" w:eastAsia="en-US"/>
        </w:rPr>
      </w:pPr>
      <w:r>
        <w:rPr>
          <w:rFonts w:ascii="Arial" w:hAnsi="Arial" w:cs="Arial"/>
          <w:b/>
          <w:bCs/>
          <w:lang w:val="mk-MK" w:eastAsia="en-US"/>
        </w:rPr>
        <w:t>5. Времетарење</w:t>
      </w:r>
      <w:r>
        <w:rPr>
          <w:rFonts w:ascii="Arial" w:hAnsi="Arial" w:cs="Arial"/>
          <w:lang w:val="mk-MK" w:eastAsia="en-US"/>
        </w:rPr>
        <w:t>: еден ден во првото полугодие и  еден ден во второто полугодие</w:t>
      </w:r>
    </w:p>
    <w:p w:rsidR="00A0714F" w:rsidRDefault="002608D1">
      <w:pPr>
        <w:suppressAutoHyphens w:val="0"/>
        <w:autoSpaceDE w:val="0"/>
        <w:autoSpaceDN w:val="0"/>
        <w:adjustRightInd w:val="0"/>
        <w:spacing w:after="0"/>
        <w:jc w:val="both"/>
        <w:rPr>
          <w:rFonts w:ascii="Arial" w:hAnsi="Arial" w:cs="Arial"/>
          <w:lang w:val="mk-MK" w:eastAsia="en-US"/>
        </w:rPr>
      </w:pPr>
      <w:r>
        <w:rPr>
          <w:rFonts w:ascii="Arial" w:eastAsia="Times New Roman" w:hAnsi="Arial" w:cs="Arial"/>
          <w:lang w:val="mk-MK" w:eastAsia="en-GB"/>
        </w:rPr>
        <w:t xml:space="preserve">Време на реализација: </w:t>
      </w:r>
      <w:r>
        <w:rPr>
          <w:rFonts w:ascii="Arial" w:eastAsia="Times New Roman" w:hAnsi="Arial" w:cs="Arial"/>
          <w:lang w:val="mk-MK" w:eastAsia="en-GB"/>
        </w:rPr>
        <w:t>октомври/ноември 2025, март/ април, 2026 година.</w:t>
      </w:r>
    </w:p>
    <w:p w:rsidR="00A0714F" w:rsidRDefault="00A0714F">
      <w:pPr>
        <w:suppressAutoHyphens w:val="0"/>
        <w:autoSpaceDE w:val="0"/>
        <w:autoSpaceDN w:val="0"/>
        <w:adjustRightInd w:val="0"/>
        <w:spacing w:after="0"/>
        <w:jc w:val="both"/>
        <w:rPr>
          <w:rFonts w:ascii="Arial" w:hAnsi="Arial" w:cs="Arial"/>
          <w:b/>
          <w:bCs/>
          <w:lang w:val="mk-MK" w:eastAsia="en-US"/>
        </w:rPr>
      </w:pPr>
    </w:p>
    <w:p w:rsidR="00A0714F" w:rsidRDefault="002608D1">
      <w:pPr>
        <w:suppressAutoHyphens w:val="0"/>
        <w:autoSpaceDE w:val="0"/>
        <w:autoSpaceDN w:val="0"/>
        <w:adjustRightInd w:val="0"/>
        <w:spacing w:after="0"/>
        <w:jc w:val="both"/>
        <w:rPr>
          <w:rFonts w:ascii="Arial" w:hAnsi="Arial" w:cs="Arial"/>
          <w:b/>
          <w:bCs/>
          <w:lang w:val="mk-MK" w:eastAsia="en-US"/>
        </w:rPr>
      </w:pPr>
      <w:r>
        <w:rPr>
          <w:rFonts w:ascii="Arial" w:hAnsi="Arial" w:cs="Arial"/>
          <w:b/>
          <w:bCs/>
          <w:lang w:val="mk-MK" w:eastAsia="en-US"/>
        </w:rPr>
        <w:t>6. Локации за посета и други правци на патување:</w:t>
      </w:r>
    </w:p>
    <w:p w:rsidR="00A0714F" w:rsidRDefault="002608D1">
      <w:pPr>
        <w:suppressAutoHyphens w:val="0"/>
        <w:autoSpaceDE w:val="0"/>
        <w:autoSpaceDN w:val="0"/>
        <w:adjustRightInd w:val="0"/>
        <w:spacing w:after="0"/>
        <w:jc w:val="both"/>
        <w:rPr>
          <w:rFonts w:ascii="Arial" w:hAnsi="Arial" w:cs="Arial"/>
          <w:lang w:val="mk-MK" w:eastAsia="en-US"/>
        </w:rPr>
      </w:pPr>
      <w:r>
        <w:rPr>
          <w:rFonts w:ascii="Arial" w:hAnsi="Arial" w:cs="Arial"/>
          <w:lang w:val="mk-MK" w:eastAsia="en-US"/>
        </w:rPr>
        <w:t>Негорци – Скопје, Скопје – Негорци</w:t>
      </w:r>
    </w:p>
    <w:p w:rsidR="00A0714F" w:rsidRDefault="002608D1">
      <w:pPr>
        <w:suppressAutoHyphens w:val="0"/>
        <w:autoSpaceDE w:val="0"/>
        <w:autoSpaceDN w:val="0"/>
        <w:adjustRightInd w:val="0"/>
        <w:spacing w:after="0"/>
        <w:jc w:val="both"/>
        <w:rPr>
          <w:rFonts w:ascii="Arial" w:hAnsi="Arial" w:cs="Arial"/>
          <w:lang w:val="mk-MK" w:eastAsia="en-US"/>
        </w:rPr>
      </w:pPr>
      <w:r>
        <w:rPr>
          <w:rFonts w:ascii="Arial" w:hAnsi="Arial" w:cs="Arial"/>
          <w:lang w:val="mk-MK" w:eastAsia="en-US"/>
        </w:rPr>
        <w:t>Поаѓање од Негорци во 8 часот, пристигнување во Скопје во 10 часот, посета на Сеизмолошката опсерваторија на природно-мате</w:t>
      </w:r>
      <w:r>
        <w:rPr>
          <w:rFonts w:ascii="Arial" w:hAnsi="Arial" w:cs="Arial"/>
          <w:lang w:val="mk-MK" w:eastAsia="en-US"/>
        </w:rPr>
        <w:t>матичкиот факултет, по завршувањето на работилниците учениците ќе прошетат во централното подрачје на Скопје и се во попладневните часови се враќаат за Негорци.</w:t>
      </w:r>
    </w:p>
    <w:p w:rsidR="00A0714F" w:rsidRDefault="002608D1">
      <w:pPr>
        <w:suppressAutoHyphens w:val="0"/>
        <w:autoSpaceDE w:val="0"/>
        <w:autoSpaceDN w:val="0"/>
        <w:adjustRightInd w:val="0"/>
        <w:spacing w:after="0"/>
        <w:jc w:val="both"/>
        <w:rPr>
          <w:rFonts w:ascii="Arial" w:hAnsi="Arial" w:cs="Arial"/>
          <w:b/>
          <w:bCs/>
          <w:lang w:val="mk-MK" w:eastAsia="en-US"/>
        </w:rPr>
      </w:pPr>
      <w:r>
        <w:rPr>
          <w:rFonts w:ascii="Arial" w:hAnsi="Arial" w:cs="Arial"/>
          <w:b/>
          <w:bCs/>
          <w:lang w:val="mk-MK" w:eastAsia="en-US"/>
        </w:rPr>
        <w:t xml:space="preserve"> </w:t>
      </w:r>
    </w:p>
    <w:p w:rsidR="00A0714F" w:rsidRDefault="002608D1">
      <w:pPr>
        <w:suppressAutoHyphens w:val="0"/>
        <w:autoSpaceDE w:val="0"/>
        <w:autoSpaceDN w:val="0"/>
        <w:adjustRightInd w:val="0"/>
        <w:spacing w:after="0"/>
        <w:jc w:val="both"/>
        <w:rPr>
          <w:rFonts w:ascii="Arial" w:hAnsi="Arial" w:cs="Arial"/>
          <w:b/>
          <w:bCs/>
          <w:lang w:val="mk-MK" w:eastAsia="en-US"/>
        </w:rPr>
      </w:pPr>
      <w:r>
        <w:rPr>
          <w:rFonts w:ascii="Arial" w:hAnsi="Arial" w:cs="Arial"/>
          <w:b/>
          <w:bCs/>
          <w:lang w:val="mk-MK" w:eastAsia="en-US"/>
        </w:rPr>
        <w:t>7. Техничка организација:</w:t>
      </w:r>
    </w:p>
    <w:p w:rsidR="00A0714F" w:rsidRDefault="002608D1">
      <w:pPr>
        <w:suppressAutoHyphens w:val="0"/>
        <w:autoSpaceDE w:val="0"/>
        <w:autoSpaceDN w:val="0"/>
        <w:adjustRightInd w:val="0"/>
        <w:spacing w:after="0"/>
        <w:jc w:val="both"/>
        <w:rPr>
          <w:rFonts w:ascii="Arial" w:hAnsi="Arial" w:cs="Arial"/>
          <w:lang w:val="mk-MK" w:eastAsia="en-US"/>
        </w:rPr>
      </w:pPr>
      <w:r>
        <w:rPr>
          <w:rFonts w:ascii="Arial" w:eastAsia="Times New Roman" w:hAnsi="Arial" w:cs="Arial"/>
          <w:lang w:val="ru-RU" w:eastAsia="en-GB"/>
        </w:rPr>
        <w:t xml:space="preserve">Ќе се изведува согласно </w:t>
      </w:r>
      <w:r>
        <w:rPr>
          <w:rFonts w:ascii="Arial" w:eastAsia="Times New Roman" w:hAnsi="Arial" w:cs="Arial"/>
          <w:bCs/>
          <w:lang w:val="ru-RU" w:eastAsia="en-GB"/>
        </w:rPr>
        <w:t>Правилник за начинот на изведување на учени</w:t>
      </w:r>
      <w:r>
        <w:rPr>
          <w:rFonts w:ascii="Arial" w:eastAsia="Times New Roman" w:hAnsi="Arial" w:cs="Arial"/>
          <w:bCs/>
          <w:lang w:val="ru-RU" w:eastAsia="en-GB"/>
        </w:rPr>
        <w:t>чките екскурзии излети и другите воннаставни активности на учениците од основните училишта. У</w:t>
      </w:r>
      <w:r>
        <w:rPr>
          <w:rFonts w:ascii="Arial" w:eastAsia="Times New Roman" w:hAnsi="Arial" w:cs="Arial"/>
          <w:lang w:val="en-GB" w:eastAsia="en-GB"/>
        </w:rPr>
        <w:t>чилишната комисија за спроведување на  екскурзии</w:t>
      </w:r>
      <w:r>
        <w:rPr>
          <w:rFonts w:ascii="Arial" w:eastAsia="Times New Roman" w:hAnsi="Arial" w:cs="Arial"/>
          <w:lang w:val="mk-MK" w:eastAsia="en-GB"/>
        </w:rPr>
        <w:t xml:space="preserve">, </w:t>
      </w:r>
      <w:r>
        <w:rPr>
          <w:rFonts w:ascii="Arial" w:eastAsia="Times New Roman" w:hAnsi="Arial" w:cs="Arial"/>
          <w:bCs/>
          <w:lang w:val="ru-RU" w:eastAsia="en-GB"/>
        </w:rPr>
        <w:t xml:space="preserve">излети и другите воннаставни </w:t>
      </w:r>
      <w:r>
        <w:rPr>
          <w:rFonts w:ascii="Arial" w:eastAsia="Times New Roman" w:hAnsi="Arial" w:cs="Arial"/>
          <w:lang w:val="en-GB" w:eastAsia="en-GB"/>
        </w:rPr>
        <w:t xml:space="preserve">активности ќе ги превземе сите потребни постапки за  реализација на истата. </w:t>
      </w:r>
      <w:r>
        <w:rPr>
          <w:rFonts w:ascii="Arial" w:eastAsia="Times New Roman" w:hAnsi="Arial" w:cs="Arial"/>
          <w:lang w:val="en-GB" w:eastAsia="en-GB"/>
        </w:rPr>
        <w:t>Патувањето ќе биде  со современ автобус ко</w:t>
      </w:r>
      <w:r>
        <w:rPr>
          <w:rFonts w:ascii="Arial" w:eastAsia="Times New Roman" w:hAnsi="Arial" w:cs="Arial"/>
          <w:lang w:val="mk-MK" w:eastAsia="en-GB"/>
        </w:rPr>
        <w:t>ј</w:t>
      </w:r>
      <w:r>
        <w:rPr>
          <w:rFonts w:ascii="Arial" w:eastAsia="Times New Roman" w:hAnsi="Arial" w:cs="Arial"/>
          <w:lang w:val="en-GB" w:eastAsia="en-GB"/>
        </w:rPr>
        <w:t xml:space="preserve"> ги исполнува потребните стандарди</w:t>
      </w:r>
      <w:r>
        <w:rPr>
          <w:rFonts w:ascii="Arial" w:eastAsia="Times New Roman" w:hAnsi="Arial" w:cs="Arial"/>
          <w:lang w:val="mk-MK" w:eastAsia="en-GB"/>
        </w:rPr>
        <w:t>.</w:t>
      </w:r>
    </w:p>
    <w:p w:rsidR="00A0714F" w:rsidRDefault="002608D1">
      <w:pPr>
        <w:suppressAutoHyphens w:val="0"/>
        <w:autoSpaceDE w:val="0"/>
        <w:spacing w:after="0"/>
        <w:rPr>
          <w:rFonts w:ascii="Arial" w:hAnsi="Arial" w:cs="Arial"/>
          <w:lang w:val="mk-MK" w:eastAsia="en-US"/>
        </w:rPr>
      </w:pPr>
      <w:r>
        <w:rPr>
          <w:rFonts w:ascii="Arial" w:hAnsi="Arial" w:cs="Arial"/>
          <w:b/>
          <w:bCs/>
          <w:lang w:val="mk-MK" w:eastAsia="en-US"/>
        </w:rPr>
        <w:t>8.Начин на финансирање</w:t>
      </w:r>
      <w:r>
        <w:rPr>
          <w:rFonts w:ascii="Arial" w:hAnsi="Arial" w:cs="Arial"/>
          <w:lang w:val="mk-MK" w:eastAsia="en-US"/>
        </w:rPr>
        <w:t>:</w:t>
      </w:r>
    </w:p>
    <w:p w:rsidR="00A0714F" w:rsidRDefault="002608D1">
      <w:pPr>
        <w:suppressAutoHyphens w:val="0"/>
        <w:autoSpaceDE w:val="0"/>
        <w:spacing w:after="0"/>
        <w:rPr>
          <w:rFonts w:ascii="Arial" w:eastAsia="Times New Roman" w:hAnsi="Arial" w:cs="Arial"/>
          <w:lang w:eastAsia="en-GB"/>
        </w:rPr>
      </w:pPr>
      <w:r>
        <w:rPr>
          <w:rFonts w:ascii="Arial" w:eastAsia="Times New Roman" w:hAnsi="Arial" w:cs="Arial"/>
          <w:lang w:val="mk-MK" w:eastAsia="en-GB"/>
        </w:rPr>
        <w:t>Екскурзијата ја</w:t>
      </w:r>
      <w:r>
        <w:rPr>
          <w:rFonts w:ascii="Arial" w:eastAsia="Times New Roman" w:hAnsi="Arial" w:cs="Arial"/>
          <w:lang w:val="en-GB" w:eastAsia="en-GB"/>
        </w:rPr>
        <w:t xml:space="preserve"> финансираат родителите на учениците во целост. </w:t>
      </w:r>
    </w:p>
    <w:p w:rsidR="00A0714F" w:rsidRDefault="00A0714F">
      <w:pPr>
        <w:autoSpaceDN w:val="0"/>
        <w:textAlignment w:val="baseline"/>
        <w:rPr>
          <w:rFonts w:ascii="Arial" w:eastAsia="Times New Roman" w:hAnsi="Arial" w:cs="Arial"/>
          <w:lang w:val="mk-MK" w:eastAsia="en-GB"/>
        </w:rPr>
      </w:pPr>
    </w:p>
    <w:p w:rsidR="00A0714F" w:rsidRDefault="002608D1">
      <w:pPr>
        <w:rPr>
          <w:rFonts w:ascii="Arial" w:hAnsi="Arial" w:cs="Arial"/>
          <w:b/>
          <w:lang w:val="mk-MK"/>
        </w:rPr>
      </w:pPr>
      <w:r>
        <w:rPr>
          <w:rFonts w:ascii="Arial" w:hAnsi="Arial" w:cs="Arial"/>
          <w:b/>
        </w:rPr>
        <w:t xml:space="preserve">                                                            ПРОГРАМА</w:t>
      </w:r>
    </w:p>
    <w:p w:rsidR="00A0714F" w:rsidRDefault="002608D1">
      <w:pPr>
        <w:jc w:val="center"/>
        <w:rPr>
          <w:rFonts w:ascii="Arial" w:hAnsi="Arial" w:cs="Arial"/>
          <w:b/>
        </w:rPr>
      </w:pPr>
      <w:r>
        <w:rPr>
          <w:rFonts w:ascii="Arial" w:hAnsi="Arial" w:cs="Arial"/>
          <w:b/>
        </w:rPr>
        <w:t>ЗА РЕАЛИЗИРАЊЕ НА В</w:t>
      </w:r>
      <w:r>
        <w:rPr>
          <w:rFonts w:ascii="Arial" w:hAnsi="Arial" w:cs="Arial"/>
          <w:b/>
        </w:rPr>
        <w:t>ОСПИТНО- ОБРАЗОВНИ ЦЕЛИ  СО УЧЕНИЦИТЕ ОД III И IX ОДДЕЛЕНИЕ ВО РЕСУРСЕН ЦЕНТАР Св. КЛИМЕНТ ОХРИДСКИ -НОВО СЕЛО</w:t>
      </w:r>
    </w:p>
    <w:p w:rsidR="00A0714F" w:rsidRDefault="002608D1">
      <w:pPr>
        <w:jc w:val="both"/>
        <w:rPr>
          <w:rFonts w:ascii="Arial" w:hAnsi="Arial" w:cs="Arial"/>
          <w:b/>
        </w:rPr>
      </w:pPr>
      <w:r>
        <w:rPr>
          <w:rFonts w:ascii="Arial" w:hAnsi="Arial" w:cs="Arial"/>
          <w:b/>
        </w:rPr>
        <w:tab/>
      </w:r>
    </w:p>
    <w:p w:rsidR="00A0714F" w:rsidRDefault="002608D1">
      <w:pPr>
        <w:spacing w:after="0"/>
        <w:jc w:val="both"/>
        <w:rPr>
          <w:rFonts w:ascii="Arial" w:hAnsi="Arial" w:cs="Arial"/>
          <w:b/>
        </w:rPr>
      </w:pPr>
      <w:r>
        <w:rPr>
          <w:rFonts w:ascii="Arial" w:hAnsi="Arial" w:cs="Arial"/>
          <w:b/>
        </w:rPr>
        <w:t>1.</w:t>
      </w:r>
      <w:r>
        <w:rPr>
          <w:rFonts w:ascii="Arial" w:hAnsi="Arial" w:cs="Arial"/>
          <w:b/>
          <w:color w:val="FF0000"/>
        </w:rPr>
        <w:t xml:space="preserve"> </w:t>
      </w:r>
      <w:r>
        <w:rPr>
          <w:rFonts w:ascii="Arial" w:hAnsi="Arial" w:cs="Arial"/>
          <w:b/>
        </w:rPr>
        <w:t>Воспитно образовни цели:</w:t>
      </w:r>
    </w:p>
    <w:p w:rsidR="00A0714F" w:rsidRDefault="002608D1">
      <w:pPr>
        <w:spacing w:after="0"/>
        <w:jc w:val="both"/>
        <w:rPr>
          <w:rFonts w:ascii="Arial" w:eastAsia="Times New Roman" w:hAnsi="Arial" w:cs="Arial"/>
        </w:rPr>
      </w:pPr>
      <w:r>
        <w:rPr>
          <w:rFonts w:ascii="Arial" w:eastAsia="Times New Roman" w:hAnsi="Arial" w:cs="Arial"/>
        </w:rPr>
        <w:t>-Зголемување на свесноста за важноста на ресурсите и поддршката</w:t>
      </w:r>
    </w:p>
    <w:p w:rsidR="00A0714F" w:rsidRDefault="002608D1">
      <w:pPr>
        <w:spacing w:after="0"/>
        <w:jc w:val="both"/>
        <w:rPr>
          <w:rFonts w:ascii="Arial" w:eastAsia="Times New Roman" w:hAnsi="Arial" w:cs="Arial"/>
        </w:rPr>
      </w:pPr>
      <w:r>
        <w:rPr>
          <w:rFonts w:ascii="Arial" w:eastAsia="Times New Roman" w:hAnsi="Arial" w:cs="Arial"/>
        </w:rPr>
        <w:t>-Обезбедување на инклузивна клима</w:t>
      </w:r>
    </w:p>
    <w:p w:rsidR="00A0714F" w:rsidRDefault="002608D1">
      <w:pPr>
        <w:spacing w:after="0"/>
        <w:jc w:val="both"/>
        <w:rPr>
          <w:rFonts w:ascii="Arial" w:eastAsia="Times New Roman" w:hAnsi="Arial" w:cs="Arial"/>
        </w:rPr>
      </w:pPr>
      <w:r>
        <w:rPr>
          <w:rFonts w:ascii="Arial" w:eastAsia="Times New Roman" w:hAnsi="Arial" w:cs="Arial"/>
        </w:rPr>
        <w:t xml:space="preserve">-Развој на </w:t>
      </w:r>
      <w:r>
        <w:rPr>
          <w:rFonts w:ascii="Arial" w:eastAsia="Times New Roman" w:hAnsi="Arial" w:cs="Arial"/>
        </w:rPr>
        <w:t>социјални и комуникациски вештини</w:t>
      </w:r>
    </w:p>
    <w:p w:rsidR="00A0714F" w:rsidRDefault="002608D1">
      <w:pPr>
        <w:spacing w:after="0"/>
        <w:jc w:val="both"/>
        <w:rPr>
          <w:rFonts w:ascii="Arial" w:eastAsia="Times New Roman" w:hAnsi="Arial" w:cs="Arial"/>
        </w:rPr>
      </w:pPr>
      <w:r>
        <w:rPr>
          <w:rFonts w:ascii="Arial" w:eastAsia="Times New Roman" w:hAnsi="Arial" w:cs="Arial"/>
        </w:rPr>
        <w:t xml:space="preserve">-Начин на употреба на асистивна технологија, сензорна соба, сензорни и дидактички помагала, спортска сала со специјални помагала </w:t>
      </w:r>
    </w:p>
    <w:p w:rsidR="00A0714F" w:rsidRDefault="002608D1">
      <w:pPr>
        <w:spacing w:after="0"/>
        <w:jc w:val="both"/>
        <w:rPr>
          <w:rFonts w:ascii="Arial" w:eastAsia="Times New Roman" w:hAnsi="Arial" w:cs="Arial"/>
        </w:rPr>
      </w:pPr>
      <w:r>
        <w:rPr>
          <w:rFonts w:ascii="Arial" w:eastAsia="Times New Roman" w:hAnsi="Arial" w:cs="Arial"/>
        </w:rPr>
        <w:t>-Значењето на зачувувањето на културното наследство.</w:t>
      </w:r>
    </w:p>
    <w:p w:rsidR="00A0714F" w:rsidRDefault="00A0714F">
      <w:pPr>
        <w:spacing w:after="0"/>
        <w:jc w:val="both"/>
        <w:rPr>
          <w:rFonts w:ascii="Arial" w:eastAsia="Times New Roman" w:hAnsi="Arial" w:cs="Arial"/>
        </w:rPr>
      </w:pPr>
    </w:p>
    <w:p w:rsidR="00A0714F" w:rsidRDefault="002608D1">
      <w:pPr>
        <w:spacing w:after="0"/>
        <w:jc w:val="both"/>
        <w:rPr>
          <w:rFonts w:ascii="Arial" w:hAnsi="Arial" w:cs="Arial"/>
          <w:b/>
        </w:rPr>
      </w:pPr>
      <w:r>
        <w:rPr>
          <w:rFonts w:ascii="Arial" w:hAnsi="Arial" w:cs="Arial"/>
          <w:b/>
        </w:rPr>
        <w:t>2.</w:t>
      </w:r>
      <w:r>
        <w:rPr>
          <w:rFonts w:ascii="Arial" w:hAnsi="Arial" w:cs="Arial"/>
          <w:b/>
          <w:color w:val="FF0000"/>
        </w:rPr>
        <w:t xml:space="preserve"> </w:t>
      </w:r>
      <w:r>
        <w:rPr>
          <w:rFonts w:ascii="Arial" w:hAnsi="Arial" w:cs="Arial"/>
          <w:b/>
        </w:rPr>
        <w:t xml:space="preserve">Задачи: </w:t>
      </w:r>
    </w:p>
    <w:p w:rsidR="00A0714F" w:rsidRDefault="002608D1">
      <w:pPr>
        <w:spacing w:after="0"/>
        <w:rPr>
          <w:rFonts w:ascii="Arial" w:hAnsi="Arial" w:cs="Arial"/>
          <w:sz w:val="24"/>
          <w:szCs w:val="24"/>
        </w:rPr>
      </w:pPr>
      <w:r>
        <w:rPr>
          <w:rFonts w:ascii="Arial" w:hAnsi="Arial" w:cs="Arial"/>
        </w:rPr>
        <w:t>Учениците ќе се оспособат:</w:t>
      </w:r>
      <w:r>
        <w:rPr>
          <w:rFonts w:ascii="Arial" w:hAnsi="Arial" w:cs="Arial"/>
        </w:rPr>
        <w:t xml:space="preserve"> </w:t>
      </w:r>
    </w:p>
    <w:p w:rsidR="00A0714F" w:rsidRDefault="002608D1">
      <w:pPr>
        <w:spacing w:after="0"/>
        <w:rPr>
          <w:rFonts w:ascii="Arial" w:hAnsi="Arial" w:cs="Arial"/>
        </w:rPr>
      </w:pPr>
      <w:r>
        <w:rPr>
          <w:rFonts w:ascii="Arial" w:hAnsi="Arial" w:cs="Arial"/>
        </w:rPr>
        <w:t>- да ги користат асистивните помагала кои им помагаат да учат и комуницираат;</w:t>
      </w:r>
    </w:p>
    <w:p w:rsidR="00A0714F" w:rsidRDefault="002608D1">
      <w:pPr>
        <w:spacing w:after="0"/>
        <w:rPr>
          <w:rFonts w:ascii="Arial" w:hAnsi="Arial" w:cs="Arial"/>
          <w:sz w:val="24"/>
          <w:szCs w:val="24"/>
        </w:rPr>
      </w:pPr>
      <w:r>
        <w:rPr>
          <w:rFonts w:ascii="Arial" w:hAnsi="Arial" w:cs="Arial"/>
        </w:rPr>
        <w:lastRenderedPageBreak/>
        <w:t>- сензорна соба и развивање на сензорни, моторни, когнитивни и емоционални вештини со учење преку искуство и стимулација</w:t>
      </w:r>
    </w:p>
    <w:p w:rsidR="00A0714F" w:rsidRDefault="002608D1">
      <w:pPr>
        <w:spacing w:after="0"/>
        <w:rPr>
          <w:rFonts w:ascii="Arial" w:hAnsi="Arial" w:cs="Arial"/>
        </w:rPr>
      </w:pPr>
      <w:r>
        <w:rPr>
          <w:rFonts w:ascii="Arial" w:hAnsi="Arial" w:cs="Arial"/>
        </w:rPr>
        <w:t>-за развивање емпатија</w:t>
      </w:r>
    </w:p>
    <w:p w:rsidR="00A0714F" w:rsidRDefault="002608D1">
      <w:pPr>
        <w:spacing w:after="0"/>
        <w:rPr>
          <w:rFonts w:ascii="Arial" w:hAnsi="Arial" w:cs="Arial"/>
        </w:rPr>
      </w:pPr>
      <w:r>
        <w:rPr>
          <w:rFonts w:ascii="Arial" w:hAnsi="Arial" w:cs="Arial"/>
        </w:rPr>
        <w:t>- за развивање интеракција</w:t>
      </w:r>
    </w:p>
    <w:p w:rsidR="00A0714F" w:rsidRDefault="002608D1">
      <w:pPr>
        <w:spacing w:after="0"/>
        <w:rPr>
          <w:rFonts w:ascii="Arial" w:hAnsi="Arial" w:cs="Arial"/>
        </w:rPr>
      </w:pPr>
      <w:r>
        <w:rPr>
          <w:rFonts w:ascii="Arial" w:hAnsi="Arial" w:cs="Arial"/>
        </w:rPr>
        <w:t xml:space="preserve">- за </w:t>
      </w:r>
      <w:r>
        <w:rPr>
          <w:rFonts w:ascii="Arial" w:hAnsi="Arial" w:cs="Arial"/>
        </w:rPr>
        <w:t>развивање инклузија</w:t>
      </w:r>
    </w:p>
    <w:p w:rsidR="00A0714F" w:rsidRDefault="002608D1">
      <w:pPr>
        <w:spacing w:after="0"/>
        <w:rPr>
          <w:rFonts w:ascii="Arial" w:hAnsi="Arial" w:cs="Arial"/>
        </w:rPr>
      </w:pPr>
      <w:r>
        <w:rPr>
          <w:rFonts w:ascii="Arial" w:hAnsi="Arial" w:cs="Arial"/>
        </w:rPr>
        <w:t>- да  научат за одреден период од уметноста, науката и културата</w:t>
      </w:r>
    </w:p>
    <w:p w:rsidR="00A0714F" w:rsidRDefault="00A0714F">
      <w:pPr>
        <w:spacing w:after="0"/>
        <w:rPr>
          <w:rFonts w:ascii="Arial" w:hAnsi="Arial" w:cs="Arial"/>
          <w:sz w:val="24"/>
          <w:szCs w:val="24"/>
        </w:rPr>
      </w:pPr>
    </w:p>
    <w:p w:rsidR="00A0714F" w:rsidRDefault="00A0714F">
      <w:pPr>
        <w:spacing w:after="0"/>
        <w:jc w:val="both"/>
        <w:rPr>
          <w:rFonts w:ascii="Arial" w:hAnsi="Arial" w:cs="Arial"/>
          <w:b/>
        </w:rPr>
      </w:pPr>
    </w:p>
    <w:p w:rsidR="00A0714F" w:rsidRDefault="002608D1">
      <w:pPr>
        <w:spacing w:after="0"/>
        <w:jc w:val="both"/>
        <w:rPr>
          <w:rFonts w:ascii="Arial" w:hAnsi="Arial" w:cs="Arial"/>
          <w:b/>
        </w:rPr>
      </w:pPr>
      <w:r>
        <w:rPr>
          <w:rFonts w:ascii="Arial" w:hAnsi="Arial" w:cs="Arial"/>
          <w:b/>
        </w:rPr>
        <w:t>3. Содржина на активности:</w:t>
      </w:r>
    </w:p>
    <w:p w:rsidR="00A0714F" w:rsidRDefault="002608D1">
      <w:pPr>
        <w:spacing w:after="0"/>
        <w:jc w:val="both"/>
        <w:rPr>
          <w:rFonts w:ascii="Arial" w:hAnsi="Arial" w:cs="Arial"/>
          <w:b/>
        </w:rPr>
      </w:pPr>
      <w:r>
        <w:rPr>
          <w:rFonts w:ascii="Arial" w:hAnsi="Arial" w:cs="Arial"/>
        </w:rPr>
        <w:t>Учениците ќе ги набљудуваат попатните природни убавини на југоисточниот регион, ресурсниот центар и техничко просторните услуги кои ги нуди ка</w:t>
      </w:r>
      <w:r>
        <w:rPr>
          <w:rFonts w:ascii="Arial" w:hAnsi="Arial" w:cs="Arial"/>
        </w:rPr>
        <w:t>ко поддршка за учениците со попреченост. Учениците ќе имаат можност да видат: сензорна соба, соба со асистивна технологија, спортска сала со помагала, дидактички и логопедски помагала . Потоа ќе имаат можност да го посетат Завод за заштита на спомениците н</w:t>
      </w:r>
      <w:r>
        <w:rPr>
          <w:rFonts w:ascii="Arial" w:hAnsi="Arial" w:cs="Arial"/>
        </w:rPr>
        <w:t xml:space="preserve">а култура и музеј во Струмица проследено со предавање од водич. </w:t>
      </w:r>
    </w:p>
    <w:p w:rsidR="00A0714F" w:rsidRDefault="00A0714F">
      <w:pPr>
        <w:spacing w:after="0"/>
        <w:jc w:val="both"/>
        <w:rPr>
          <w:rFonts w:ascii="Arial" w:hAnsi="Arial" w:cs="Arial"/>
          <w:sz w:val="24"/>
          <w:szCs w:val="24"/>
        </w:rPr>
      </w:pPr>
    </w:p>
    <w:p w:rsidR="00A0714F" w:rsidRDefault="00A0714F">
      <w:pPr>
        <w:spacing w:after="0"/>
        <w:jc w:val="both"/>
        <w:rPr>
          <w:rFonts w:ascii="Arial" w:hAnsi="Arial" w:cs="Arial"/>
          <w:b/>
        </w:rPr>
      </w:pPr>
    </w:p>
    <w:p w:rsidR="00A0714F" w:rsidRDefault="002608D1">
      <w:pPr>
        <w:spacing w:after="0"/>
        <w:jc w:val="both"/>
        <w:rPr>
          <w:rFonts w:ascii="Arial" w:hAnsi="Arial" w:cs="Arial"/>
          <w:b/>
        </w:rPr>
      </w:pPr>
      <w:r>
        <w:rPr>
          <w:rFonts w:ascii="Arial" w:hAnsi="Arial" w:cs="Arial"/>
          <w:b/>
        </w:rPr>
        <w:t>4. Раководител на екскурзијата, наставници и ученици:</w:t>
      </w:r>
    </w:p>
    <w:p w:rsidR="00A0714F" w:rsidRDefault="002608D1">
      <w:pPr>
        <w:spacing w:after="0"/>
        <w:jc w:val="both"/>
        <w:rPr>
          <w:rFonts w:ascii="Arial" w:hAnsi="Arial" w:cs="Arial"/>
          <w:lang w:val="mk-MK"/>
        </w:rPr>
      </w:pPr>
      <w:r>
        <w:rPr>
          <w:rFonts w:ascii="Arial" w:hAnsi="Arial" w:cs="Arial"/>
        </w:rPr>
        <w:t xml:space="preserve">- Раководител на екскурзијата: </w:t>
      </w:r>
    </w:p>
    <w:p w:rsidR="00A0714F" w:rsidRDefault="002608D1">
      <w:pPr>
        <w:spacing w:after="0"/>
        <w:jc w:val="both"/>
        <w:rPr>
          <w:rFonts w:ascii="Arial" w:hAnsi="Arial" w:cs="Arial"/>
          <w:lang w:val="mk-MK"/>
        </w:rPr>
      </w:pPr>
      <w:r>
        <w:rPr>
          <w:rFonts w:ascii="Arial" w:hAnsi="Arial" w:cs="Arial"/>
          <w:lang w:val="mk-MK"/>
        </w:rPr>
        <w:t>-Венци Попов</w:t>
      </w:r>
      <w:r>
        <w:rPr>
          <w:rFonts w:ascii="Arial" w:hAnsi="Arial" w:cs="Arial"/>
        </w:rPr>
        <w:t xml:space="preserve"> - предметен наставник по </w:t>
      </w:r>
      <w:r>
        <w:rPr>
          <w:rFonts w:ascii="Arial" w:hAnsi="Arial" w:cs="Arial"/>
          <w:lang w:val="mk-MK"/>
        </w:rPr>
        <w:t>историја и географија и одделенски</w:t>
      </w:r>
      <w:r>
        <w:rPr>
          <w:rFonts w:ascii="Arial" w:hAnsi="Arial" w:cs="Arial"/>
        </w:rPr>
        <w:t xml:space="preserve"> </w:t>
      </w:r>
      <w:r>
        <w:rPr>
          <w:rFonts w:ascii="Arial" w:hAnsi="Arial" w:cs="Arial"/>
          <w:lang w:val="mk-MK"/>
        </w:rPr>
        <w:t>раководител</w:t>
      </w:r>
      <w:r>
        <w:rPr>
          <w:rFonts w:ascii="Arial" w:hAnsi="Arial" w:cs="Arial"/>
        </w:rPr>
        <w:t xml:space="preserve"> </w:t>
      </w:r>
      <w:r>
        <w:rPr>
          <w:rFonts w:ascii="Arial" w:hAnsi="Arial" w:cs="Arial"/>
          <w:lang w:val="mk-MK"/>
        </w:rPr>
        <w:t>на</w:t>
      </w:r>
      <w:r>
        <w:rPr>
          <w:rFonts w:ascii="Arial" w:hAnsi="Arial" w:cs="Arial"/>
        </w:rPr>
        <w:t xml:space="preserve"> IX одд.</w:t>
      </w:r>
    </w:p>
    <w:p w:rsidR="00A0714F" w:rsidRDefault="002608D1">
      <w:pPr>
        <w:spacing w:after="0"/>
        <w:jc w:val="both"/>
        <w:rPr>
          <w:rFonts w:ascii="Arial" w:hAnsi="Arial" w:cs="Arial"/>
          <w:lang w:val="mk-MK"/>
        </w:rPr>
      </w:pPr>
      <w:r>
        <w:rPr>
          <w:rFonts w:ascii="Arial" w:hAnsi="Arial" w:cs="Arial"/>
          <w:lang w:val="mk-MK"/>
        </w:rPr>
        <w:t>-Слаџан</w:t>
      </w:r>
      <w:r>
        <w:rPr>
          <w:rFonts w:ascii="Arial" w:hAnsi="Arial" w:cs="Arial"/>
          <w:lang w:val="mk-MK"/>
        </w:rPr>
        <w:t>а Ѓоргиева- дефектолог</w:t>
      </w:r>
    </w:p>
    <w:p w:rsidR="00A0714F" w:rsidRDefault="002608D1">
      <w:pPr>
        <w:spacing w:after="0"/>
        <w:jc w:val="both"/>
        <w:rPr>
          <w:rFonts w:ascii="Arial" w:hAnsi="Arial" w:cs="Arial"/>
          <w:sz w:val="24"/>
          <w:szCs w:val="24"/>
        </w:rPr>
      </w:pPr>
      <w:r>
        <w:rPr>
          <w:rFonts w:ascii="Arial" w:hAnsi="Arial" w:cs="Arial"/>
          <w:lang w:val="mk-MK"/>
        </w:rPr>
        <w:t>-Сузана Попова</w:t>
      </w:r>
      <w:r>
        <w:rPr>
          <w:rFonts w:ascii="Arial" w:hAnsi="Arial" w:cs="Arial"/>
        </w:rPr>
        <w:t xml:space="preserve"> - одделенски наставник на III одд. во училиштето во Негорци</w:t>
      </w:r>
    </w:p>
    <w:p w:rsidR="00A0714F" w:rsidRDefault="002608D1">
      <w:pPr>
        <w:spacing w:after="0"/>
        <w:jc w:val="both"/>
        <w:rPr>
          <w:rFonts w:ascii="Arial" w:hAnsi="Arial" w:cs="Arial"/>
          <w:sz w:val="24"/>
          <w:szCs w:val="24"/>
        </w:rPr>
      </w:pPr>
      <w:r>
        <w:rPr>
          <w:rFonts w:ascii="Arial" w:hAnsi="Arial" w:cs="Arial"/>
          <w:lang w:val="mk-MK"/>
        </w:rPr>
        <w:t xml:space="preserve">-Билјана С.Лазарева </w:t>
      </w:r>
      <w:r>
        <w:rPr>
          <w:rFonts w:ascii="Arial" w:hAnsi="Arial" w:cs="Arial"/>
        </w:rPr>
        <w:t>- одделенски наставник на III одд.во подрачното училиште во Прдејци</w:t>
      </w:r>
    </w:p>
    <w:p w:rsidR="00A0714F" w:rsidRDefault="002608D1">
      <w:pPr>
        <w:spacing w:after="0"/>
        <w:jc w:val="both"/>
        <w:rPr>
          <w:rFonts w:ascii="Arial" w:hAnsi="Arial" w:cs="Arial"/>
          <w:sz w:val="24"/>
          <w:szCs w:val="24"/>
        </w:rPr>
      </w:pPr>
      <w:r>
        <w:rPr>
          <w:rFonts w:ascii="Arial" w:hAnsi="Arial" w:cs="Arial"/>
        </w:rPr>
        <w:t xml:space="preserve">- Ученици од III одд. – </w:t>
      </w:r>
      <w:r>
        <w:rPr>
          <w:rFonts w:ascii="Arial" w:hAnsi="Arial" w:cs="Arial"/>
          <w:lang w:val="mk-MK"/>
        </w:rPr>
        <w:t>20</w:t>
      </w:r>
      <w:r>
        <w:rPr>
          <w:rFonts w:ascii="Arial" w:hAnsi="Arial" w:cs="Arial"/>
        </w:rPr>
        <w:t xml:space="preserve">, од IX одд. </w:t>
      </w:r>
      <w:r>
        <w:rPr>
          <w:rFonts w:ascii="Arial" w:hAnsi="Arial" w:cs="Arial"/>
          <w:lang w:val="mk-MK"/>
        </w:rPr>
        <w:t>-18</w:t>
      </w:r>
      <w:r>
        <w:rPr>
          <w:rFonts w:ascii="Arial" w:hAnsi="Arial" w:cs="Arial"/>
        </w:rPr>
        <w:t>, вкупно 3</w:t>
      </w:r>
      <w:r>
        <w:rPr>
          <w:rFonts w:ascii="Arial" w:hAnsi="Arial" w:cs="Arial"/>
          <w:lang w:val="mk-MK"/>
        </w:rPr>
        <w:t>8</w:t>
      </w:r>
      <w:r>
        <w:rPr>
          <w:rFonts w:ascii="Arial" w:hAnsi="Arial" w:cs="Arial"/>
        </w:rPr>
        <w:t xml:space="preserve"> ученици, ќе одат сите ученици  или 100% од нив.</w:t>
      </w:r>
    </w:p>
    <w:p w:rsidR="00A0714F" w:rsidRDefault="00A0714F">
      <w:pPr>
        <w:spacing w:after="0"/>
        <w:jc w:val="both"/>
        <w:rPr>
          <w:rFonts w:ascii="Arial" w:hAnsi="Arial" w:cs="Arial"/>
          <w:b/>
        </w:rPr>
      </w:pPr>
    </w:p>
    <w:p w:rsidR="00A0714F" w:rsidRDefault="002608D1">
      <w:pPr>
        <w:spacing w:after="0"/>
        <w:jc w:val="both"/>
        <w:rPr>
          <w:rFonts w:ascii="Arial" w:hAnsi="Arial" w:cs="Arial"/>
          <w:sz w:val="24"/>
          <w:szCs w:val="24"/>
        </w:rPr>
      </w:pPr>
      <w:r>
        <w:rPr>
          <w:rFonts w:ascii="Arial" w:hAnsi="Arial" w:cs="Arial"/>
          <w:b/>
        </w:rPr>
        <w:t>5. Времетрaење</w:t>
      </w:r>
      <w:r>
        <w:rPr>
          <w:rFonts w:ascii="Arial" w:hAnsi="Arial" w:cs="Arial"/>
        </w:rPr>
        <w:t xml:space="preserve">: еден ден </w:t>
      </w:r>
    </w:p>
    <w:p w:rsidR="00A0714F" w:rsidRDefault="002608D1">
      <w:pPr>
        <w:spacing w:after="0"/>
        <w:jc w:val="both"/>
        <w:rPr>
          <w:rFonts w:ascii="Arial" w:hAnsi="Arial" w:cs="Arial"/>
          <w:sz w:val="24"/>
          <w:szCs w:val="24"/>
        </w:rPr>
      </w:pPr>
      <w:r>
        <w:rPr>
          <w:rFonts w:ascii="Arial" w:hAnsi="Arial" w:cs="Arial"/>
          <w:b/>
        </w:rPr>
        <w:t xml:space="preserve">    </w:t>
      </w:r>
      <w:r>
        <w:rPr>
          <w:rFonts w:ascii="Arial" w:hAnsi="Arial" w:cs="Arial"/>
        </w:rPr>
        <w:t>Време на реализација:  во месец  февруари/март, 202</w:t>
      </w:r>
      <w:r>
        <w:rPr>
          <w:rFonts w:ascii="Arial" w:hAnsi="Arial" w:cs="Arial"/>
          <w:lang w:val="mk-MK"/>
        </w:rPr>
        <w:t>6</w:t>
      </w:r>
      <w:r>
        <w:rPr>
          <w:rFonts w:ascii="Arial" w:hAnsi="Arial" w:cs="Arial"/>
        </w:rPr>
        <w:t xml:space="preserve"> година.</w:t>
      </w:r>
    </w:p>
    <w:p w:rsidR="00A0714F" w:rsidRDefault="00A0714F">
      <w:pPr>
        <w:spacing w:after="0"/>
        <w:jc w:val="both"/>
        <w:rPr>
          <w:rFonts w:ascii="Arial" w:hAnsi="Arial" w:cs="Arial"/>
          <w:b/>
        </w:rPr>
      </w:pPr>
    </w:p>
    <w:p w:rsidR="00A0714F" w:rsidRDefault="002608D1">
      <w:pPr>
        <w:spacing w:after="0"/>
        <w:jc w:val="both"/>
        <w:rPr>
          <w:rFonts w:ascii="Arial" w:hAnsi="Arial" w:cs="Arial"/>
          <w:b/>
        </w:rPr>
      </w:pPr>
      <w:r>
        <w:rPr>
          <w:rFonts w:ascii="Arial" w:hAnsi="Arial" w:cs="Arial"/>
          <w:b/>
        </w:rPr>
        <w:t>6. Локации за посета и други правци на патување:</w:t>
      </w:r>
    </w:p>
    <w:p w:rsidR="00A0714F" w:rsidRDefault="002608D1">
      <w:pPr>
        <w:spacing w:after="0"/>
        <w:jc w:val="both"/>
        <w:rPr>
          <w:rFonts w:ascii="Arial" w:hAnsi="Arial" w:cs="Arial"/>
          <w:b/>
        </w:rPr>
      </w:pPr>
      <w:r>
        <w:rPr>
          <w:rFonts w:ascii="Arial" w:hAnsi="Arial" w:cs="Arial"/>
        </w:rPr>
        <w:t>Негорци – Ново Село , Ново Село – Негорци</w:t>
      </w:r>
    </w:p>
    <w:p w:rsidR="00A0714F" w:rsidRDefault="002608D1">
      <w:pPr>
        <w:spacing w:after="0"/>
        <w:jc w:val="both"/>
        <w:rPr>
          <w:rFonts w:ascii="Arial" w:hAnsi="Arial" w:cs="Arial"/>
          <w:b/>
        </w:rPr>
      </w:pPr>
      <w:r>
        <w:rPr>
          <w:rFonts w:ascii="Arial" w:hAnsi="Arial" w:cs="Arial"/>
        </w:rPr>
        <w:t>Поаѓање од Негорци во 8</w:t>
      </w:r>
      <w:r>
        <w:rPr>
          <w:rFonts w:ascii="Arial" w:hAnsi="Arial" w:cs="Arial"/>
        </w:rPr>
        <w:t xml:space="preserve"> часот, попатно се набљудуваат природните убавини на југоисточен регион со пристигнување околу 09:30 часот  во ресурсниот центар  Св. Климент Охридски – Ново Село каде  учениците ќе имаат можност да се запознаат со техничко просторните услови на ресурсниот</w:t>
      </w:r>
      <w:r>
        <w:rPr>
          <w:rFonts w:ascii="Arial" w:hAnsi="Arial" w:cs="Arial"/>
        </w:rPr>
        <w:t xml:space="preserve"> центар и неговата намена. Потоа следува посета на Завод за заштита на спомениците на култура и музеј во Струмица. </w:t>
      </w:r>
    </w:p>
    <w:p w:rsidR="00A0714F" w:rsidRDefault="00A0714F">
      <w:pPr>
        <w:spacing w:after="0"/>
        <w:jc w:val="both"/>
        <w:rPr>
          <w:rFonts w:ascii="Arial" w:hAnsi="Arial" w:cs="Arial"/>
          <w:b/>
        </w:rPr>
      </w:pPr>
    </w:p>
    <w:p w:rsidR="00A0714F" w:rsidRDefault="002608D1">
      <w:pPr>
        <w:spacing w:after="0"/>
        <w:jc w:val="both"/>
        <w:rPr>
          <w:rFonts w:ascii="Arial" w:hAnsi="Arial" w:cs="Arial"/>
          <w:b/>
        </w:rPr>
      </w:pPr>
      <w:r>
        <w:rPr>
          <w:rFonts w:ascii="Arial" w:hAnsi="Arial" w:cs="Arial"/>
          <w:b/>
        </w:rPr>
        <w:t>7. Техничка организација:</w:t>
      </w:r>
    </w:p>
    <w:p w:rsidR="00A0714F" w:rsidRDefault="002608D1">
      <w:pPr>
        <w:spacing w:after="0"/>
        <w:jc w:val="both"/>
        <w:rPr>
          <w:rFonts w:ascii="Arial" w:hAnsi="Arial" w:cs="Arial"/>
          <w:b/>
        </w:rPr>
      </w:pPr>
      <w:r>
        <w:rPr>
          <w:rFonts w:ascii="Arial" w:hAnsi="Arial" w:cs="Arial"/>
          <w:b/>
        </w:rPr>
        <w:t xml:space="preserve">        </w:t>
      </w:r>
      <w:r>
        <w:rPr>
          <w:rFonts w:ascii="Arial" w:hAnsi="Arial" w:cs="Arial"/>
        </w:rPr>
        <w:t xml:space="preserve">Ќе се изведува согласно Правилник за начинот на изведување на ученичките екскурзии, посети,  излети и </w:t>
      </w:r>
      <w:r>
        <w:rPr>
          <w:rFonts w:ascii="Arial" w:hAnsi="Arial" w:cs="Arial"/>
        </w:rPr>
        <w:t>другите воннаставни активности на учениците од основните училишта. Училишната комисија за спроведување на  екскурзии, посети, излети и другите воннаставни активности ќе ги превземе сите потребни постапки за  реализација на истата. Патувањето ќе биде  со со</w:t>
      </w:r>
      <w:r>
        <w:rPr>
          <w:rFonts w:ascii="Arial" w:hAnsi="Arial" w:cs="Arial"/>
        </w:rPr>
        <w:t>времен автобус кој ги исполнува потребните стандарди.</w:t>
      </w:r>
    </w:p>
    <w:p w:rsidR="00A0714F" w:rsidRDefault="00A0714F">
      <w:pPr>
        <w:spacing w:after="0"/>
        <w:jc w:val="both"/>
        <w:rPr>
          <w:rFonts w:ascii="Arial" w:hAnsi="Arial" w:cs="Arial"/>
          <w:b/>
        </w:rPr>
      </w:pPr>
    </w:p>
    <w:p w:rsidR="00A0714F" w:rsidRDefault="002608D1">
      <w:pPr>
        <w:spacing w:after="0"/>
        <w:jc w:val="both"/>
        <w:rPr>
          <w:sz w:val="24"/>
          <w:szCs w:val="24"/>
          <w:lang w:val="mk-MK"/>
        </w:rPr>
      </w:pPr>
      <w:r>
        <w:rPr>
          <w:rFonts w:ascii="Arial" w:hAnsi="Arial" w:cs="Arial"/>
          <w:b/>
        </w:rPr>
        <w:t>8.Начин на финансирање</w:t>
      </w:r>
      <w:r>
        <w:rPr>
          <w:rFonts w:ascii="Arial" w:hAnsi="Arial" w:cs="Arial"/>
        </w:rPr>
        <w:t>: Екскурзијата ја финансираат родителите на учениците во целост.</w:t>
      </w:r>
    </w:p>
    <w:p w:rsidR="00A0714F" w:rsidRDefault="00A0714F">
      <w:pPr>
        <w:autoSpaceDN w:val="0"/>
        <w:textAlignment w:val="baseline"/>
        <w:rPr>
          <w:rFonts w:ascii="Arial" w:eastAsia="Times New Roman" w:hAnsi="Arial" w:cs="Arial"/>
          <w:lang w:val="mk-MK" w:eastAsia="en-GB"/>
        </w:rPr>
      </w:pPr>
    </w:p>
    <w:p w:rsidR="00A0714F" w:rsidRDefault="002608D1">
      <w:pPr>
        <w:autoSpaceDN w:val="0"/>
        <w:textAlignment w:val="baseline"/>
        <w:rPr>
          <w:rFonts w:ascii="Arial" w:hAnsi="Arial" w:cs="Arial"/>
          <w:b/>
          <w:bCs/>
          <w:kern w:val="3"/>
          <w:lang w:val="mk-MK" w:eastAsia="mk-MK"/>
        </w:rPr>
      </w:pPr>
      <w:r>
        <w:rPr>
          <w:rFonts w:ascii="Arial" w:hAnsi="Arial" w:cs="Arial"/>
          <w:b/>
          <w:bCs/>
          <w:kern w:val="3"/>
          <w:lang w:val="mk-MK" w:eastAsia="mk-MK"/>
        </w:rPr>
        <w:t xml:space="preserve">                                                       ПРОГРАМА  </w:t>
      </w:r>
    </w:p>
    <w:p w:rsidR="00A0714F" w:rsidRDefault="002608D1">
      <w:pPr>
        <w:autoSpaceDN w:val="0"/>
        <w:jc w:val="center"/>
        <w:textAlignment w:val="baseline"/>
        <w:rPr>
          <w:rFonts w:ascii="Arial" w:eastAsia="SimSun" w:hAnsi="Arial" w:cs="Arial"/>
          <w:kern w:val="3"/>
          <w:lang w:val="mk-MK" w:eastAsia="mk-MK"/>
        </w:rPr>
      </w:pPr>
      <w:r>
        <w:rPr>
          <w:rFonts w:ascii="Arial" w:hAnsi="Arial" w:cs="Arial"/>
          <w:b/>
          <w:bCs/>
          <w:kern w:val="3"/>
          <w:lang w:val="mk-MK" w:eastAsia="mk-MK"/>
        </w:rPr>
        <w:t>ЗА  ИЗВЕДУВАЊЕ  ЕДНОДНЕВНА  ЕКСКУРЗИЈА ЗА СКОПЈ</w:t>
      </w:r>
      <w:r>
        <w:rPr>
          <w:rFonts w:ascii="Arial" w:hAnsi="Arial" w:cs="Arial"/>
          <w:b/>
          <w:bCs/>
          <w:kern w:val="3"/>
          <w:lang w:val="mk-MK" w:eastAsia="mk-MK"/>
        </w:rPr>
        <w:t>Е                                                                             СО УЧЕНИЦИТЕ ОД III ОДД. ВО  УЧЕБНАТА 20</w:t>
      </w:r>
      <w:r>
        <w:rPr>
          <w:rFonts w:ascii="Arial" w:hAnsi="Arial" w:cs="Arial"/>
          <w:b/>
          <w:bCs/>
          <w:kern w:val="3"/>
          <w:lang w:eastAsia="mk-MK"/>
        </w:rPr>
        <w:t>2</w:t>
      </w:r>
      <w:r>
        <w:rPr>
          <w:rFonts w:ascii="Arial" w:hAnsi="Arial" w:cs="Arial"/>
          <w:b/>
          <w:bCs/>
          <w:kern w:val="3"/>
          <w:lang w:val="mk-MK" w:eastAsia="mk-MK"/>
        </w:rPr>
        <w:t>5/2026г.</w:t>
      </w:r>
    </w:p>
    <w:p w:rsidR="00A0714F" w:rsidRDefault="002608D1">
      <w:pPr>
        <w:autoSpaceDN w:val="0"/>
        <w:jc w:val="both"/>
        <w:textAlignment w:val="baseline"/>
        <w:rPr>
          <w:rFonts w:ascii="Arial" w:eastAsia="SimSun" w:hAnsi="Arial" w:cs="Arial"/>
          <w:kern w:val="3"/>
          <w:lang w:val="mk-MK" w:eastAsia="mk-MK"/>
        </w:rPr>
      </w:pPr>
      <w:r>
        <w:rPr>
          <w:rFonts w:ascii="Arial" w:hAnsi="Arial" w:cs="Arial"/>
          <w:b/>
          <w:bCs/>
          <w:kern w:val="3"/>
          <w:lang w:val="mk-MK" w:eastAsia="mk-MK"/>
        </w:rPr>
        <w:t>1. Воспитно- образовни цели:</w:t>
      </w:r>
    </w:p>
    <w:p w:rsidR="00A0714F" w:rsidRDefault="002608D1">
      <w:pPr>
        <w:autoSpaceDN w:val="0"/>
        <w:spacing w:after="0"/>
        <w:textAlignment w:val="baseline"/>
        <w:rPr>
          <w:rFonts w:ascii="Times New Roman" w:eastAsia="Times New Roman" w:hAnsi="Times New Roman" w:cs="Times New Roman"/>
          <w:sz w:val="18"/>
          <w:szCs w:val="18"/>
          <w:lang w:val="mk-MK" w:eastAsia="en-US"/>
        </w:rPr>
      </w:pPr>
      <w:r>
        <w:rPr>
          <w:rFonts w:ascii="Arial" w:hAnsi="Arial" w:cs="Arial"/>
          <w:bCs/>
          <w:kern w:val="3"/>
          <w:lang w:val="mk-MK" w:eastAsia="mk-MK"/>
        </w:rPr>
        <w:t xml:space="preserve">- Проширување на знаењата на учениците кои ги стекнале во текот на реализацијата на наставната </w:t>
      </w:r>
      <w:r>
        <w:rPr>
          <w:rFonts w:ascii="Arial" w:hAnsi="Arial" w:cs="Arial"/>
          <w:bCs/>
          <w:kern w:val="3"/>
          <w:lang w:val="mk-MK" w:eastAsia="mk-MK"/>
        </w:rPr>
        <w:t xml:space="preserve">програма по одделни предмети  за разликите помеѓу стари и нови градби, стари занаети;                                                                                                             - Запознавање со животот и хуманоста на Мајка Тереза;         </w:t>
      </w:r>
      <w:r>
        <w:rPr>
          <w:rFonts w:ascii="Arial" w:hAnsi="Arial" w:cs="Arial"/>
          <w:bCs/>
          <w:kern w:val="3"/>
          <w:lang w:val="mk-MK" w:eastAsia="mk-MK"/>
        </w:rPr>
        <w:t xml:space="preserve">                                                   - Н</w:t>
      </w:r>
      <w:r>
        <w:rPr>
          <w:rFonts w:ascii="Arial" w:eastAsia="Times New Roman" w:hAnsi="Arial" w:cs="Arial"/>
          <w:lang w:val="mk-MK" w:eastAsia="en-US"/>
        </w:rPr>
        <w:t>епосредно набљудување и воочување на разликите помеѓу животните, развиена еколошка свест и љубов кон природата и животните</w:t>
      </w:r>
      <w:r>
        <w:rPr>
          <w:rFonts w:ascii="Times New Roman" w:eastAsia="Times New Roman" w:hAnsi="Times New Roman" w:cs="Times New Roman"/>
          <w:sz w:val="18"/>
          <w:szCs w:val="18"/>
          <w:lang w:val="mk-MK" w:eastAsia="en-US"/>
        </w:rPr>
        <w:t>,</w:t>
      </w:r>
    </w:p>
    <w:p w:rsidR="00A0714F" w:rsidRDefault="002608D1">
      <w:pPr>
        <w:autoSpaceDN w:val="0"/>
        <w:spacing w:after="0"/>
        <w:textAlignment w:val="baseline"/>
        <w:rPr>
          <w:rFonts w:ascii="Arial" w:eastAsia="Times New Roman" w:hAnsi="Arial" w:cs="Arial"/>
          <w:lang w:val="mk-MK" w:eastAsia="en-US"/>
        </w:rPr>
      </w:pPr>
      <w:r>
        <w:rPr>
          <w:rFonts w:ascii="Arial" w:eastAsia="Times New Roman" w:hAnsi="Arial" w:cs="Arial"/>
          <w:lang w:val="mk-MK" w:eastAsia="en-US"/>
        </w:rPr>
        <w:t>- да ги опишува вселената и ѕвездите, го препознава Сонцето како најблиска зве</w:t>
      </w:r>
      <w:r>
        <w:rPr>
          <w:rFonts w:ascii="Arial" w:eastAsia="Times New Roman" w:hAnsi="Arial" w:cs="Arial"/>
          <w:lang w:val="mk-MK" w:eastAsia="en-US"/>
        </w:rPr>
        <w:t>зда до платетата Земја</w:t>
      </w:r>
    </w:p>
    <w:p w:rsidR="00A0714F" w:rsidRDefault="00A0714F">
      <w:pPr>
        <w:autoSpaceDN w:val="0"/>
        <w:textAlignment w:val="baseline"/>
        <w:rPr>
          <w:rFonts w:ascii="Times New Roman" w:eastAsia="Times New Roman" w:hAnsi="Times New Roman" w:cs="Times New Roman"/>
          <w:sz w:val="18"/>
          <w:szCs w:val="18"/>
          <w:lang w:val="mk-MK" w:eastAsia="en-US"/>
        </w:rPr>
      </w:pPr>
    </w:p>
    <w:p w:rsidR="00A0714F" w:rsidRDefault="002608D1">
      <w:pPr>
        <w:autoSpaceDN w:val="0"/>
        <w:textAlignment w:val="baseline"/>
        <w:rPr>
          <w:rFonts w:ascii="Arial" w:eastAsia="SimSun" w:hAnsi="Arial" w:cs="Arial"/>
          <w:kern w:val="3"/>
          <w:lang w:val="mk-MK" w:eastAsia="mk-MK"/>
        </w:rPr>
      </w:pPr>
      <w:r>
        <w:rPr>
          <w:rFonts w:ascii="Arial" w:hAnsi="Arial" w:cs="Arial"/>
          <w:b/>
          <w:bCs/>
          <w:kern w:val="3"/>
          <w:lang w:val="mk-MK" w:eastAsia="mk-MK"/>
        </w:rPr>
        <w:t>2. Задачи</w:t>
      </w:r>
    </w:p>
    <w:p w:rsidR="00A0714F" w:rsidRDefault="002608D1">
      <w:pPr>
        <w:spacing w:after="0"/>
        <w:jc w:val="both"/>
        <w:rPr>
          <w:rFonts w:ascii="Arial" w:hAnsi="Arial" w:cs="Arial"/>
        </w:rPr>
      </w:pPr>
      <w:r>
        <w:rPr>
          <w:rFonts w:ascii="Arial" w:hAnsi="Arial" w:cs="Arial"/>
          <w:bCs/>
          <w:kern w:val="3"/>
          <w:lang w:val="mk-MK" w:eastAsia="mk-MK"/>
        </w:rPr>
        <w:t xml:space="preserve">- </w:t>
      </w:r>
      <w:r>
        <w:rPr>
          <w:rFonts w:ascii="Arial" w:hAnsi="Arial" w:cs="Arial"/>
        </w:rPr>
        <w:t xml:space="preserve">да се запознаат со начините на поврзување на нашата држава со други држави, </w:t>
      </w:r>
    </w:p>
    <w:p w:rsidR="00A0714F" w:rsidRDefault="002608D1">
      <w:pPr>
        <w:spacing w:after="0"/>
        <w:jc w:val="both"/>
        <w:rPr>
          <w:rFonts w:ascii="Arial" w:hAnsi="Arial" w:cs="Arial"/>
        </w:rPr>
      </w:pPr>
      <w:r>
        <w:rPr>
          <w:rFonts w:ascii="Arial" w:hAnsi="Arial" w:cs="Arial"/>
        </w:rPr>
        <w:t>- да знае како и со што се патува од нашата држава во другите држави во светот;</w:t>
      </w:r>
    </w:p>
    <w:p w:rsidR="00A0714F" w:rsidRDefault="002608D1">
      <w:pPr>
        <w:spacing w:after="0"/>
        <w:jc w:val="both"/>
        <w:rPr>
          <w:rFonts w:ascii="Arial" w:hAnsi="Arial" w:cs="Arial"/>
        </w:rPr>
      </w:pPr>
      <w:r>
        <w:rPr>
          <w:rFonts w:ascii="Arial" w:hAnsi="Arial" w:cs="Arial"/>
        </w:rPr>
        <w:t xml:space="preserve"> - да опишува како се поминува граница кога се патува со авион;</w:t>
      </w:r>
    </w:p>
    <w:p w:rsidR="00A0714F" w:rsidRDefault="002608D1">
      <w:pPr>
        <w:spacing w:after="0"/>
        <w:jc w:val="both"/>
        <w:rPr>
          <w:rFonts w:ascii="Arial" w:hAnsi="Arial" w:cs="Arial"/>
        </w:rPr>
      </w:pPr>
      <w:r>
        <w:rPr>
          <w:rFonts w:ascii="Arial" w:hAnsi="Arial" w:cs="Arial"/>
        </w:rPr>
        <w:t xml:space="preserve">- да се развие љубов кон природата и животните и да се развие еколошка свест;            </w:t>
      </w:r>
    </w:p>
    <w:p w:rsidR="00A0714F" w:rsidRDefault="002608D1">
      <w:pPr>
        <w:spacing w:after="0"/>
        <w:jc w:val="both"/>
        <w:rPr>
          <w:rFonts w:ascii="Arial" w:hAnsi="Arial" w:cs="Arial"/>
        </w:rPr>
      </w:pPr>
      <w:r>
        <w:rPr>
          <w:rFonts w:ascii="Arial" w:hAnsi="Arial" w:cs="Arial"/>
        </w:rPr>
        <w:t>- да се запознаат со културно-историски  и стопански карактеристики на Скопје како  главен град на Р.С.Македонија;</w:t>
      </w:r>
    </w:p>
    <w:p w:rsidR="00A0714F" w:rsidRDefault="002608D1">
      <w:pPr>
        <w:spacing w:after="0"/>
        <w:rPr>
          <w:rFonts w:ascii="Arial" w:hAnsi="Arial" w:cs="Arial"/>
          <w:lang w:val="mk-MK"/>
        </w:rPr>
      </w:pPr>
      <w:r>
        <w:rPr>
          <w:rFonts w:ascii="Arial" w:hAnsi="Arial" w:cs="Arial"/>
        </w:rPr>
        <w:t>-  да се запознаат со природно-географските каракт</w:t>
      </w:r>
      <w:r>
        <w:rPr>
          <w:rFonts w:ascii="Arial" w:hAnsi="Arial" w:cs="Arial"/>
        </w:rPr>
        <w:t xml:space="preserve">еристики на нашата татковина;                                                                                                                                                    - да направат споредба помеѓу стари и нови градби,                             </w:t>
      </w:r>
      <w:r>
        <w:rPr>
          <w:rFonts w:ascii="Arial" w:hAnsi="Arial" w:cs="Arial"/>
        </w:rPr>
        <w:t xml:space="preserve">                                                           - да се запознаат со стари традиционални занети;                                                                                        - да се запознаат со културата и начинот на живеење на луѓето</w:t>
      </w:r>
      <w:r>
        <w:rPr>
          <w:rFonts w:ascii="Arial" w:hAnsi="Arial" w:cs="Arial"/>
        </w:rPr>
        <w:t xml:space="preserve"> во одделни краеви а преку тоа и градење толеранција и соживот;                                                                                            - да се развива позитивен однос кон националните, културни и естетски вредности; </w:t>
      </w:r>
    </w:p>
    <w:p w:rsidR="00A0714F" w:rsidRDefault="002608D1">
      <w:pPr>
        <w:spacing w:after="0"/>
        <w:rPr>
          <w:rFonts w:ascii="Arial" w:hAnsi="Arial" w:cs="Arial"/>
          <w:lang w:val="mk-MK"/>
        </w:rPr>
      </w:pPr>
      <w:r>
        <w:rPr>
          <w:rFonts w:ascii="Arial" w:hAnsi="Arial" w:cs="Arial"/>
          <w:lang w:val="mk-MK"/>
        </w:rPr>
        <w:t xml:space="preserve">- </w:t>
      </w:r>
      <w:r>
        <w:rPr>
          <w:rFonts w:ascii="Arial" w:hAnsi="Arial" w:cs="Arial"/>
        </w:rPr>
        <w:t xml:space="preserve"> </w:t>
      </w:r>
      <w:r>
        <w:rPr>
          <w:rFonts w:ascii="Arial" w:hAnsi="Arial" w:cs="Arial"/>
          <w:lang w:val="mk-MK"/>
        </w:rPr>
        <w:t xml:space="preserve">да ја опишуваат </w:t>
      </w:r>
      <w:r>
        <w:rPr>
          <w:rFonts w:ascii="Arial" w:hAnsi="Arial" w:cs="Arial"/>
          <w:lang w:val="mk-MK"/>
        </w:rPr>
        <w:t>вселената и небесните тела</w:t>
      </w:r>
      <w:r>
        <w:rPr>
          <w:rFonts w:ascii="Arial" w:hAnsi="Arial" w:cs="Arial"/>
        </w:rPr>
        <w:t>;</w:t>
      </w:r>
      <w:r>
        <w:rPr>
          <w:rFonts w:ascii="Arial" w:hAnsi="Arial" w:cs="Arial"/>
          <w:lang w:val="mk-MK"/>
        </w:rPr>
        <w:t xml:space="preserve"> </w:t>
      </w:r>
      <w:r>
        <w:rPr>
          <w:rFonts w:ascii="Arial" w:hAnsi="Arial" w:cs="Arial"/>
        </w:rPr>
        <w:t xml:space="preserve">                                                   </w:t>
      </w:r>
    </w:p>
    <w:p w:rsidR="00A0714F" w:rsidRDefault="002608D1">
      <w:pPr>
        <w:spacing w:after="0"/>
        <w:rPr>
          <w:rFonts w:ascii="Arial" w:hAnsi="Arial" w:cs="Arial"/>
        </w:rPr>
      </w:pPr>
      <w:r>
        <w:rPr>
          <w:rFonts w:ascii="Arial" w:hAnsi="Arial" w:cs="Arial"/>
        </w:rPr>
        <w:t xml:space="preserve"> - да се поттикнат и манифестираат позитивни емоции, пријатни доживувања, социјализација, колективна заштита и стекнување искуство за осамостојување и грижа за себе;</w:t>
      </w:r>
    </w:p>
    <w:p w:rsidR="00A0714F" w:rsidRDefault="002608D1">
      <w:pPr>
        <w:suppressAutoHyphens w:val="0"/>
        <w:contextualSpacing/>
        <w:jc w:val="both"/>
        <w:rPr>
          <w:rFonts w:ascii="Arial" w:hAnsi="Arial" w:cs="Arial"/>
          <w:b/>
          <w:bCs/>
          <w:kern w:val="3"/>
          <w:lang w:eastAsia="mk-MK"/>
        </w:rPr>
      </w:pPr>
      <w:r>
        <w:rPr>
          <w:rFonts w:ascii="Arial" w:hAnsi="Arial" w:cs="Arial"/>
          <w:b/>
          <w:bCs/>
          <w:kern w:val="3"/>
          <w:lang w:val="mk-MK" w:eastAsia="mk-MK"/>
        </w:rPr>
        <w:t xml:space="preserve">3. </w:t>
      </w:r>
      <w:r>
        <w:rPr>
          <w:rFonts w:ascii="Arial" w:hAnsi="Arial" w:cs="Arial"/>
          <w:b/>
          <w:bCs/>
          <w:kern w:val="3"/>
          <w:lang w:val="mk-MK" w:eastAsia="mk-MK"/>
        </w:rPr>
        <w:t>Содржини и опис на активности</w:t>
      </w:r>
    </w:p>
    <w:p w:rsidR="00A0714F" w:rsidRDefault="00A0714F">
      <w:pPr>
        <w:suppressAutoHyphens w:val="0"/>
        <w:contextualSpacing/>
        <w:jc w:val="both"/>
        <w:rPr>
          <w:rFonts w:ascii="Arial" w:eastAsia="SimSun" w:hAnsi="Arial" w:cs="Arial"/>
          <w:kern w:val="3"/>
          <w:lang w:eastAsia="mk-MK"/>
        </w:rPr>
      </w:pPr>
    </w:p>
    <w:p w:rsidR="00A0714F" w:rsidRDefault="002608D1">
      <w:pPr>
        <w:jc w:val="both"/>
        <w:rPr>
          <w:rFonts w:ascii="Arial" w:eastAsia="Times New Roman" w:hAnsi="Arial" w:cs="Arial"/>
          <w:bCs/>
          <w:kern w:val="2"/>
          <w:lang w:eastAsia="zh-CN"/>
        </w:rPr>
      </w:pPr>
      <w:r>
        <w:rPr>
          <w:rFonts w:ascii="Arial" w:hAnsi="Arial" w:cs="Arial"/>
          <w:bCs/>
          <w:kern w:val="3"/>
          <w:lang w:val="mk-MK" w:eastAsia="mk-MK"/>
        </w:rPr>
        <w:t xml:space="preserve">- </w:t>
      </w:r>
      <w:r>
        <w:rPr>
          <w:rFonts w:ascii="Arial" w:hAnsi="Arial" w:cs="Arial"/>
        </w:rPr>
        <w:t>Прво се реализира посета на Меѓународен аеродром „Скопје“, каде учениците од блиску ќе го видат превозното средство авион и ќе се запознаат како се патува надвор од државата. Во Скопје учениците ќе прошетат низ Старата скоп</w:t>
      </w:r>
      <w:r>
        <w:rPr>
          <w:rFonts w:ascii="Arial" w:hAnsi="Arial" w:cs="Arial"/>
        </w:rPr>
        <w:t>ска чаршија каде ќе видат стари и нови градби, стари занаетчиски дуќани, во центарот на градот ќе видат повеќе споменици,  меѓу кои и спомен куќата на Мајка Тереза ,во зоолошката градина учениците ќе прошетат и ќе ги видат животните.</w:t>
      </w:r>
      <w:r>
        <w:rPr>
          <w:rFonts w:ascii="Arial" w:hAnsi="Arial" w:cs="Arial"/>
          <w:lang w:val="mk-MK"/>
        </w:rPr>
        <w:t xml:space="preserve"> </w:t>
      </w:r>
      <w:r>
        <w:rPr>
          <w:rFonts w:ascii="Arial" w:hAnsi="Arial" w:cs="Arial"/>
        </w:rPr>
        <w:t xml:space="preserve">Со посетата на </w:t>
      </w:r>
      <w:r>
        <w:rPr>
          <w:rFonts w:ascii="Arial" w:hAnsi="Arial" w:cs="Arial"/>
          <w:lang w:val="mk-MK"/>
        </w:rPr>
        <w:t>Планета</w:t>
      </w:r>
      <w:r>
        <w:rPr>
          <w:rFonts w:ascii="Arial" w:hAnsi="Arial" w:cs="Arial"/>
          <w:lang w:val="mk-MK"/>
        </w:rPr>
        <w:t>риумот</w:t>
      </w:r>
      <w:r>
        <w:rPr>
          <w:rFonts w:ascii="Arial" w:eastAsia="Times New Roman" w:hAnsi="Arial" w:cs="Arial"/>
          <w:bCs/>
          <w:kern w:val="2"/>
          <w:lang w:eastAsia="zh-CN"/>
        </w:rPr>
        <w:t>,</w:t>
      </w:r>
      <w:r>
        <w:rPr>
          <w:rFonts w:ascii="Arial" w:eastAsia="Times New Roman" w:hAnsi="Arial" w:cs="Arial"/>
          <w:bCs/>
          <w:kern w:val="2"/>
          <w:lang w:val="mk-MK" w:eastAsia="zh-CN"/>
        </w:rPr>
        <w:t xml:space="preserve"> </w:t>
      </w:r>
      <w:r>
        <w:rPr>
          <w:rFonts w:ascii="Arial" w:eastAsia="Times New Roman" w:hAnsi="Arial" w:cs="Arial"/>
          <w:bCs/>
          <w:kern w:val="2"/>
          <w:lang w:eastAsia="zh-CN"/>
        </w:rPr>
        <w:lastRenderedPageBreak/>
        <w:t xml:space="preserve">учениците ќе имаат можност да се запознаат со оваа </w:t>
      </w:r>
      <w:r>
        <w:rPr>
          <w:rFonts w:ascii="Arial" w:eastAsia="Times New Roman" w:hAnsi="Arial" w:cs="Arial"/>
          <w:bCs/>
          <w:kern w:val="2"/>
          <w:lang w:val="mk-MK" w:eastAsia="zh-CN"/>
        </w:rPr>
        <w:t>научна институција</w:t>
      </w:r>
      <w:r>
        <w:rPr>
          <w:rFonts w:ascii="Arial" w:eastAsia="Times New Roman" w:hAnsi="Arial" w:cs="Arial"/>
          <w:bCs/>
          <w:kern w:val="2"/>
          <w:lang w:eastAsia="zh-CN"/>
        </w:rPr>
        <w:t xml:space="preserve"> и ќе имаат можност да видат како изгледа</w:t>
      </w:r>
      <w:r>
        <w:rPr>
          <w:rFonts w:ascii="Arial" w:eastAsia="Times New Roman" w:hAnsi="Arial" w:cs="Arial"/>
          <w:bCs/>
          <w:kern w:val="2"/>
          <w:lang w:val="mk-MK" w:eastAsia="zh-CN"/>
        </w:rPr>
        <w:t>ат небесните тела.</w:t>
      </w:r>
      <w:r>
        <w:rPr>
          <w:rFonts w:ascii="Arial" w:eastAsia="Times New Roman" w:hAnsi="Arial" w:cs="Arial"/>
          <w:bCs/>
          <w:kern w:val="2"/>
          <w:lang w:eastAsia="zh-CN"/>
        </w:rPr>
        <w:t xml:space="preserve"> </w:t>
      </w:r>
    </w:p>
    <w:p w:rsidR="00A0714F" w:rsidRDefault="002608D1">
      <w:pPr>
        <w:autoSpaceDN w:val="0"/>
        <w:jc w:val="both"/>
        <w:textAlignment w:val="baseline"/>
        <w:rPr>
          <w:rFonts w:ascii="Arial" w:eastAsia="SimSun" w:hAnsi="Arial" w:cs="Arial"/>
          <w:kern w:val="3"/>
          <w:lang w:val="mk-MK" w:eastAsia="mk-MK"/>
        </w:rPr>
      </w:pPr>
      <w:r>
        <w:rPr>
          <w:rFonts w:ascii="Arial" w:hAnsi="Arial" w:cs="Arial"/>
          <w:b/>
          <w:bCs/>
          <w:kern w:val="3"/>
          <w:lang w:val="mk-MK" w:eastAsia="mk-MK"/>
        </w:rPr>
        <w:t>4. Раководител, наставници, ученици</w:t>
      </w:r>
    </w:p>
    <w:p w:rsidR="00A0714F" w:rsidRDefault="002608D1">
      <w:pPr>
        <w:autoSpaceDN w:val="0"/>
        <w:spacing w:after="0"/>
        <w:textAlignment w:val="baseline"/>
        <w:rPr>
          <w:rFonts w:ascii="Arial" w:hAnsi="Arial" w:cs="Arial"/>
          <w:bCs/>
          <w:kern w:val="3"/>
          <w:lang w:val="mk-MK" w:eastAsia="mk-MK"/>
        </w:rPr>
      </w:pPr>
      <w:r>
        <w:rPr>
          <w:rFonts w:ascii="Arial" w:hAnsi="Arial" w:cs="Arial"/>
          <w:bCs/>
          <w:kern w:val="3"/>
          <w:lang w:val="mk-MK" w:eastAsia="mk-MK"/>
        </w:rPr>
        <w:t xml:space="preserve">- Раководител е Сузана Попова -одделенски наставник  на III одд.во централното </w:t>
      </w:r>
      <w:r>
        <w:rPr>
          <w:rFonts w:ascii="Arial" w:hAnsi="Arial" w:cs="Arial"/>
          <w:bCs/>
          <w:kern w:val="3"/>
          <w:lang w:val="mk-MK" w:eastAsia="mk-MK"/>
        </w:rPr>
        <w:t>училиште</w:t>
      </w:r>
      <w:r>
        <w:rPr>
          <w:rFonts w:ascii="Arial" w:hAnsi="Arial" w:cs="Arial"/>
          <w:bCs/>
          <w:kern w:val="3"/>
          <w:lang w:eastAsia="mk-MK"/>
        </w:rPr>
        <w:t xml:space="preserve"> </w:t>
      </w:r>
      <w:r>
        <w:rPr>
          <w:rFonts w:ascii="Arial" w:hAnsi="Arial" w:cs="Arial"/>
          <w:bCs/>
          <w:kern w:val="3"/>
          <w:lang w:val="mk-MK" w:eastAsia="mk-MK"/>
        </w:rPr>
        <w:t xml:space="preserve">во Негорци;                                                                                                                                     - Билјана С.Лазарева –одделенски наставник на III одд. во подрачното училиште во Прдејци; </w:t>
      </w:r>
    </w:p>
    <w:p w:rsidR="00A0714F" w:rsidRDefault="002608D1">
      <w:pPr>
        <w:autoSpaceDN w:val="0"/>
        <w:spacing w:after="0"/>
        <w:textAlignment w:val="baseline"/>
        <w:rPr>
          <w:rFonts w:ascii="Arial" w:hAnsi="Arial" w:cs="Arial"/>
          <w:bCs/>
          <w:kern w:val="3"/>
          <w:lang w:val="mk-MK" w:eastAsia="mk-MK"/>
        </w:rPr>
      </w:pPr>
      <w:r>
        <w:rPr>
          <w:rFonts w:ascii="Arial" w:hAnsi="Arial" w:cs="Arial"/>
          <w:bCs/>
          <w:kern w:val="3"/>
          <w:lang w:val="mk-MK" w:eastAsia="mk-MK"/>
        </w:rPr>
        <w:t xml:space="preserve"> - Учениците</w:t>
      </w:r>
      <w:r>
        <w:rPr>
          <w:rFonts w:ascii="Arial" w:hAnsi="Arial" w:cs="Arial"/>
          <w:bCs/>
          <w:kern w:val="3"/>
          <w:lang w:val="mk-MK" w:eastAsia="mk-MK"/>
        </w:rPr>
        <w:t xml:space="preserve"> од III одд. од двете паралелки – 16 ученици од централното училиште, 4 од подрачното училиште во Прдејци, вкупно 20, од нив сите 20 или 100% ќе одат на екскурзија.</w:t>
      </w:r>
    </w:p>
    <w:p w:rsidR="00A0714F" w:rsidRDefault="00A0714F">
      <w:pPr>
        <w:autoSpaceDN w:val="0"/>
        <w:spacing w:after="0"/>
        <w:textAlignment w:val="baseline"/>
        <w:rPr>
          <w:rFonts w:ascii="Arial" w:hAnsi="Arial" w:cs="Arial"/>
          <w:bCs/>
          <w:kern w:val="3"/>
          <w:lang w:eastAsia="mk-MK"/>
        </w:rPr>
      </w:pPr>
    </w:p>
    <w:p w:rsidR="00A0714F" w:rsidRDefault="002608D1">
      <w:pPr>
        <w:autoSpaceDN w:val="0"/>
        <w:jc w:val="both"/>
        <w:textAlignment w:val="baseline"/>
        <w:rPr>
          <w:rFonts w:ascii="Arial" w:eastAsia="SimSun" w:hAnsi="Arial" w:cs="Arial"/>
          <w:kern w:val="3"/>
          <w:lang w:val="mk-MK" w:eastAsia="mk-MK"/>
        </w:rPr>
      </w:pPr>
      <w:r>
        <w:rPr>
          <w:rFonts w:ascii="Arial" w:hAnsi="Arial" w:cs="Arial"/>
          <w:b/>
          <w:bCs/>
          <w:kern w:val="3"/>
          <w:lang w:val="mk-MK" w:eastAsia="mk-MK"/>
        </w:rPr>
        <w:t>5. Времетраење</w:t>
      </w:r>
    </w:p>
    <w:p w:rsidR="00A0714F" w:rsidRDefault="002608D1">
      <w:pPr>
        <w:autoSpaceDN w:val="0"/>
        <w:jc w:val="both"/>
        <w:textAlignment w:val="baseline"/>
        <w:rPr>
          <w:rFonts w:ascii="Arial" w:eastAsia="SimSun" w:hAnsi="Arial" w:cs="Arial"/>
          <w:kern w:val="3"/>
          <w:lang w:val="mk-MK" w:eastAsia="mk-MK"/>
        </w:rPr>
      </w:pPr>
      <w:r>
        <w:rPr>
          <w:rFonts w:ascii="Arial" w:hAnsi="Arial" w:cs="Arial"/>
          <w:bCs/>
          <w:kern w:val="3"/>
          <w:lang w:val="mk-MK" w:eastAsia="mk-MK"/>
        </w:rPr>
        <w:t>- еден ден во текот на месец октомври 2025 г.</w:t>
      </w:r>
    </w:p>
    <w:p w:rsidR="00A0714F" w:rsidRDefault="002608D1">
      <w:pPr>
        <w:autoSpaceDN w:val="0"/>
        <w:jc w:val="both"/>
        <w:textAlignment w:val="baseline"/>
        <w:rPr>
          <w:rFonts w:ascii="Arial" w:eastAsia="SimSun" w:hAnsi="Arial" w:cs="Arial"/>
          <w:kern w:val="3"/>
          <w:lang w:val="mk-MK" w:eastAsia="mk-MK"/>
        </w:rPr>
      </w:pPr>
      <w:r>
        <w:rPr>
          <w:rFonts w:ascii="Arial" w:hAnsi="Arial" w:cs="Arial"/>
          <w:b/>
          <w:bCs/>
          <w:kern w:val="3"/>
          <w:lang w:val="mk-MK" w:eastAsia="mk-MK"/>
        </w:rPr>
        <w:t>6. Локации за посета и правци</w:t>
      </w:r>
      <w:r>
        <w:rPr>
          <w:rFonts w:ascii="Arial" w:hAnsi="Arial" w:cs="Arial"/>
          <w:b/>
          <w:bCs/>
          <w:kern w:val="3"/>
          <w:lang w:val="mk-MK" w:eastAsia="mk-MK"/>
        </w:rPr>
        <w:t xml:space="preserve"> на движење</w:t>
      </w:r>
    </w:p>
    <w:p w:rsidR="00A0714F" w:rsidRDefault="002608D1">
      <w:pPr>
        <w:autoSpaceDN w:val="0"/>
        <w:jc w:val="both"/>
        <w:textAlignment w:val="baseline"/>
        <w:rPr>
          <w:rFonts w:ascii="Arial" w:eastAsia="SimSun" w:hAnsi="Arial" w:cs="Arial"/>
          <w:kern w:val="3"/>
          <w:lang w:val="mk-MK" w:eastAsia="mk-MK"/>
        </w:rPr>
      </w:pPr>
      <w:r>
        <w:rPr>
          <w:rFonts w:ascii="Arial" w:hAnsi="Arial" w:cs="Arial"/>
          <w:bCs/>
          <w:kern w:val="3"/>
          <w:lang w:val="mk-MK" w:eastAsia="mk-MK"/>
        </w:rPr>
        <w:t xml:space="preserve">     Поаѓање во 7 часот од пред училиштето. Пристигнување околу 10ч.и 30мин пред Меѓународниот аеродром во Скопје.</w:t>
      </w:r>
      <w:r>
        <w:rPr>
          <w:rFonts w:ascii="Arial" w:hAnsi="Arial" w:cs="Arial"/>
          <w:bCs/>
          <w:kern w:val="3"/>
          <w:lang w:eastAsia="mk-MK"/>
        </w:rPr>
        <w:t xml:space="preserve"> </w:t>
      </w:r>
      <w:r>
        <w:rPr>
          <w:rFonts w:ascii="Arial" w:hAnsi="Arial" w:cs="Arial"/>
          <w:bCs/>
          <w:kern w:val="3"/>
          <w:lang w:val="mk-MK" w:eastAsia="mk-MK"/>
        </w:rPr>
        <w:t>Разгледување на истиот и по можност разговор со одговорно лице. Потоа учениците се упатуваат кон Планетариумот, се остварува сред</w:t>
      </w:r>
      <w:r>
        <w:rPr>
          <w:rFonts w:ascii="Arial" w:hAnsi="Arial" w:cs="Arial"/>
          <w:bCs/>
          <w:kern w:val="3"/>
          <w:lang w:val="mk-MK" w:eastAsia="mk-MK"/>
        </w:rPr>
        <w:t>ба со одговорно лице кој ги насочува учениците кон набљудување на небесните тела со телескоп. По завршувањето учениците се упатуваат преку Камениот мост кон Старата скопска чаршија во посета на старите занаетчиски работилници и дуќани, ги разгледуваат спом</w:t>
      </w:r>
      <w:r>
        <w:rPr>
          <w:rFonts w:ascii="Arial" w:hAnsi="Arial" w:cs="Arial"/>
          <w:bCs/>
          <w:kern w:val="3"/>
          <w:lang w:val="mk-MK" w:eastAsia="mk-MK"/>
        </w:rPr>
        <w:t>ениците во центарот на градот, ја посетуваат спомен куќата Мајка Тереза, а потоа одат во зоолошката градина.  Следува  ручек. Враќање во попладневните часови.</w:t>
      </w:r>
    </w:p>
    <w:p w:rsidR="00A0714F" w:rsidRDefault="002608D1">
      <w:pPr>
        <w:autoSpaceDN w:val="0"/>
        <w:jc w:val="both"/>
        <w:textAlignment w:val="baseline"/>
        <w:rPr>
          <w:rFonts w:ascii="Arial" w:eastAsia="SimSun" w:hAnsi="Arial" w:cs="Arial"/>
          <w:kern w:val="3"/>
          <w:lang w:val="mk-MK" w:eastAsia="mk-MK"/>
        </w:rPr>
      </w:pPr>
      <w:r>
        <w:rPr>
          <w:rFonts w:ascii="Arial" w:hAnsi="Arial" w:cs="Arial"/>
          <w:b/>
          <w:bCs/>
          <w:kern w:val="3"/>
          <w:lang w:val="mk-MK" w:eastAsia="mk-MK"/>
        </w:rPr>
        <w:t>7. Техничка организација</w:t>
      </w:r>
    </w:p>
    <w:p w:rsidR="00A0714F" w:rsidRDefault="002608D1">
      <w:pPr>
        <w:autoSpaceDN w:val="0"/>
        <w:jc w:val="both"/>
        <w:textAlignment w:val="baseline"/>
        <w:rPr>
          <w:rFonts w:ascii="Arial" w:hAnsi="Arial" w:cs="Arial"/>
          <w:bCs/>
          <w:kern w:val="3"/>
          <w:lang w:val="mk-MK" w:eastAsia="mk-MK"/>
        </w:rPr>
      </w:pPr>
      <w:r>
        <w:rPr>
          <w:rFonts w:ascii="Arial" w:hAnsi="Arial" w:cs="Arial"/>
          <w:lang w:val="mk-MK" w:eastAsia="en-US"/>
        </w:rPr>
        <w:t>Комисијата за прибирање понуди согласно Правилникот за начинот за изведу</w:t>
      </w:r>
      <w:r>
        <w:rPr>
          <w:rFonts w:ascii="Arial" w:hAnsi="Arial" w:cs="Arial"/>
          <w:lang w:val="mk-MK" w:eastAsia="en-US"/>
        </w:rPr>
        <w:t>вање на ученички екскурзии, излети и други вонучилишни активности ја спроведува постапката за избор на правен субјект кој ќе ја реализира екскурзијата по добиените понуди.</w:t>
      </w:r>
      <w:r>
        <w:rPr>
          <w:rFonts w:ascii="Arial" w:eastAsia="Times New Roman" w:hAnsi="Arial" w:cs="Arial"/>
          <w:lang w:val="mk-MK" w:eastAsia="en-US"/>
        </w:rPr>
        <w:t>Еден ден пред реализацијата на екскурзијата, директорот од превозникот кој го изведув</w:t>
      </w:r>
      <w:r>
        <w:rPr>
          <w:rFonts w:ascii="Arial" w:eastAsia="Times New Roman" w:hAnsi="Arial" w:cs="Arial"/>
          <w:lang w:val="mk-MK" w:eastAsia="en-US"/>
        </w:rPr>
        <w:t>а превозот треба да добие доказ за техничка исправност на возилото за јавен превоз согласно постојните важечки закони во државата.</w:t>
      </w:r>
    </w:p>
    <w:p w:rsidR="00A0714F" w:rsidRDefault="002608D1">
      <w:pPr>
        <w:autoSpaceDN w:val="0"/>
        <w:jc w:val="both"/>
        <w:textAlignment w:val="baseline"/>
        <w:rPr>
          <w:rFonts w:ascii="Arial" w:eastAsia="SimSun" w:hAnsi="Arial" w:cs="Arial"/>
          <w:kern w:val="3"/>
          <w:lang w:val="mk-MK" w:eastAsia="mk-MK"/>
        </w:rPr>
      </w:pPr>
      <w:r>
        <w:rPr>
          <w:rFonts w:ascii="Arial" w:hAnsi="Arial" w:cs="Arial"/>
          <w:b/>
          <w:bCs/>
          <w:kern w:val="3"/>
          <w:lang w:val="mk-MK" w:eastAsia="mk-MK"/>
        </w:rPr>
        <w:t>8. Начин на финансирање</w:t>
      </w:r>
    </w:p>
    <w:p w:rsidR="00A0714F" w:rsidRDefault="002608D1">
      <w:pPr>
        <w:autoSpaceDN w:val="0"/>
        <w:jc w:val="both"/>
        <w:textAlignment w:val="baseline"/>
        <w:rPr>
          <w:rFonts w:ascii="Arial" w:eastAsia="SimSun" w:hAnsi="Arial" w:cs="Arial"/>
          <w:kern w:val="3"/>
          <w:lang w:val="mk-MK" w:eastAsia="mk-MK"/>
        </w:rPr>
      </w:pPr>
      <w:r>
        <w:rPr>
          <w:rFonts w:ascii="Arial" w:hAnsi="Arial" w:cs="Arial"/>
          <w:bCs/>
          <w:kern w:val="3"/>
          <w:lang w:val="mk-MK" w:eastAsia="mk-MK"/>
        </w:rPr>
        <w:t>Според Правилникот за изведување на ученички екскурзии, член 1</w:t>
      </w:r>
      <w:r>
        <w:rPr>
          <w:rFonts w:ascii="Arial" w:hAnsi="Arial" w:cs="Arial"/>
          <w:bCs/>
          <w:kern w:val="3"/>
          <w:lang w:eastAsia="mk-MK"/>
        </w:rPr>
        <w:t>4</w:t>
      </w:r>
      <w:r>
        <w:rPr>
          <w:rFonts w:ascii="Arial" w:hAnsi="Arial" w:cs="Arial"/>
          <w:bCs/>
          <w:kern w:val="3"/>
          <w:lang w:val="mk-MK" w:eastAsia="mk-MK"/>
        </w:rPr>
        <w:t>, за оние ученици кои од економски при</w:t>
      </w:r>
      <w:r>
        <w:rPr>
          <w:rFonts w:ascii="Arial" w:hAnsi="Arial" w:cs="Arial"/>
          <w:bCs/>
          <w:kern w:val="3"/>
          <w:lang w:val="mk-MK" w:eastAsia="mk-MK"/>
        </w:rPr>
        <w:t>чини не можат да учествуваат на екскурзијата, директорот може да обезбеди нивно учество со користење на поволности кои ги нуди агенцијата која учествува во реализацијата на наведената активност, од сопствени извори, донации, спонзорства и др. А за останати</w:t>
      </w:r>
      <w:r>
        <w:rPr>
          <w:rFonts w:ascii="Arial" w:hAnsi="Arial" w:cs="Arial"/>
          <w:bCs/>
          <w:kern w:val="3"/>
          <w:lang w:val="mk-MK" w:eastAsia="mk-MK"/>
        </w:rPr>
        <w:t>те ученици екскурзијата ја финансираат родителите.</w:t>
      </w:r>
    </w:p>
    <w:p w:rsidR="00A0714F" w:rsidRDefault="00A0714F">
      <w:pPr>
        <w:autoSpaceDN w:val="0"/>
        <w:textAlignment w:val="baseline"/>
        <w:rPr>
          <w:rFonts w:ascii="Arial" w:hAnsi="Arial" w:cs="Arial"/>
          <w:bCs/>
          <w:kern w:val="3"/>
          <w:lang w:val="mk-MK" w:eastAsia="mk-MK"/>
        </w:rPr>
      </w:pPr>
    </w:p>
    <w:p w:rsidR="00A0714F" w:rsidRDefault="00A0714F">
      <w:pPr>
        <w:autoSpaceDN w:val="0"/>
        <w:textAlignment w:val="baseline"/>
        <w:rPr>
          <w:rFonts w:ascii="Arial" w:hAnsi="Arial" w:cs="Arial"/>
          <w:bCs/>
          <w:kern w:val="3"/>
          <w:lang w:val="mk-MK" w:eastAsia="mk-MK"/>
        </w:rPr>
      </w:pPr>
    </w:p>
    <w:p w:rsidR="00A0714F" w:rsidRDefault="002608D1">
      <w:pPr>
        <w:autoSpaceDN w:val="0"/>
        <w:jc w:val="center"/>
        <w:textAlignment w:val="baseline"/>
        <w:rPr>
          <w:rFonts w:ascii="Arial" w:hAnsi="Arial" w:cs="Arial"/>
          <w:b/>
          <w:bCs/>
          <w:kern w:val="3"/>
          <w:lang w:val="mk-MK" w:eastAsia="mk-MK"/>
        </w:rPr>
      </w:pPr>
      <w:r>
        <w:rPr>
          <w:rFonts w:ascii="Arial" w:hAnsi="Arial" w:cs="Arial"/>
          <w:b/>
          <w:bCs/>
          <w:kern w:val="3"/>
          <w:lang w:val="mk-MK" w:eastAsia="mk-MK"/>
        </w:rPr>
        <w:lastRenderedPageBreak/>
        <w:t xml:space="preserve">ПРОГРАМА </w:t>
      </w:r>
    </w:p>
    <w:p w:rsidR="00A0714F" w:rsidRDefault="002608D1">
      <w:pPr>
        <w:autoSpaceDN w:val="0"/>
        <w:jc w:val="center"/>
        <w:textAlignment w:val="baseline"/>
        <w:rPr>
          <w:rFonts w:ascii="Arial" w:eastAsia="SimSun" w:hAnsi="Arial" w:cs="Arial"/>
          <w:kern w:val="3"/>
          <w:lang w:val="mk-MK" w:eastAsia="mk-MK"/>
        </w:rPr>
      </w:pPr>
      <w:r>
        <w:rPr>
          <w:rFonts w:ascii="Arial" w:hAnsi="Arial" w:cs="Arial"/>
          <w:b/>
          <w:bCs/>
          <w:kern w:val="3"/>
          <w:lang w:val="mk-MK" w:eastAsia="mk-MK"/>
        </w:rPr>
        <w:t xml:space="preserve"> ЗА  ИЗВЕДУВАЊЕ  ДВОДНЕВНА  ЕКСКУРЗИЈА ЗА СКОПЈЕ И ЗАПАДНА МАКЕДОНИЈА    СО УЧЕНИЦИТЕ ОД </w:t>
      </w:r>
      <w:r>
        <w:rPr>
          <w:rFonts w:ascii="Arial" w:hAnsi="Arial" w:cs="Arial"/>
          <w:b/>
          <w:bCs/>
          <w:kern w:val="3"/>
          <w:lang w:eastAsia="mk-MK"/>
        </w:rPr>
        <w:t>V</w:t>
      </w:r>
      <w:r>
        <w:rPr>
          <w:rFonts w:ascii="Arial" w:hAnsi="Arial" w:cs="Arial"/>
          <w:b/>
          <w:bCs/>
          <w:kern w:val="3"/>
          <w:lang w:val="mk-MK" w:eastAsia="mk-MK"/>
        </w:rPr>
        <w:t>I ОДД. ВО  УЧЕБНАТА 20</w:t>
      </w:r>
      <w:r>
        <w:rPr>
          <w:rFonts w:ascii="Arial" w:hAnsi="Arial" w:cs="Arial"/>
          <w:b/>
          <w:bCs/>
          <w:kern w:val="3"/>
          <w:lang w:eastAsia="mk-MK"/>
        </w:rPr>
        <w:t>2</w:t>
      </w:r>
      <w:r>
        <w:rPr>
          <w:rFonts w:ascii="Arial" w:hAnsi="Arial" w:cs="Arial"/>
          <w:b/>
          <w:bCs/>
          <w:kern w:val="3"/>
          <w:lang w:val="mk-MK" w:eastAsia="mk-MK"/>
        </w:rPr>
        <w:t>5/2026г.</w:t>
      </w:r>
    </w:p>
    <w:p w:rsidR="00A0714F" w:rsidRDefault="002608D1">
      <w:pPr>
        <w:autoSpaceDN w:val="0"/>
        <w:jc w:val="both"/>
        <w:textAlignment w:val="baseline"/>
        <w:rPr>
          <w:rFonts w:ascii="Arial" w:eastAsia="SimSun" w:hAnsi="Arial" w:cs="Arial"/>
          <w:kern w:val="3"/>
          <w:lang w:val="mk-MK" w:eastAsia="mk-MK"/>
        </w:rPr>
      </w:pPr>
      <w:r>
        <w:rPr>
          <w:rFonts w:ascii="Arial" w:hAnsi="Arial" w:cs="Arial"/>
          <w:b/>
          <w:kern w:val="3"/>
          <w:lang w:val="mk-MK" w:eastAsia="mk-MK"/>
        </w:rPr>
        <w:t>1. Воспитно- образовни цели</w:t>
      </w:r>
    </w:p>
    <w:p w:rsidR="00A0714F" w:rsidRDefault="002608D1">
      <w:pPr>
        <w:tabs>
          <w:tab w:val="left" w:pos="954"/>
        </w:tabs>
        <w:autoSpaceDN w:val="0"/>
        <w:textAlignment w:val="baseline"/>
        <w:rPr>
          <w:rFonts w:ascii="Arial" w:hAnsi="Arial" w:cs="Arial"/>
          <w:kern w:val="3"/>
          <w:lang w:eastAsia="mk-MK"/>
        </w:rPr>
      </w:pPr>
      <w:r>
        <w:rPr>
          <w:rFonts w:ascii="Arial" w:hAnsi="Arial" w:cs="Arial"/>
          <w:kern w:val="3"/>
          <w:lang w:val="mk-MK" w:eastAsia="mk-MK"/>
        </w:rPr>
        <w:t xml:space="preserve">- Проширување на знаењата на учениците кои </w:t>
      </w:r>
      <w:r>
        <w:rPr>
          <w:rFonts w:ascii="Arial" w:hAnsi="Arial" w:cs="Arial"/>
          <w:kern w:val="3"/>
          <w:lang w:val="mk-MK" w:eastAsia="mk-MK"/>
        </w:rPr>
        <w:t>ги стекнале во текот на реализацијата на наставната програма по одделни предмети;                                                                                                   -</w:t>
      </w:r>
      <w:r>
        <w:rPr>
          <w:rFonts w:ascii="Arial" w:eastAsia="Times New Roman" w:hAnsi="Arial" w:cs="Arial"/>
          <w:lang w:val="mk-MK" w:eastAsia="en-US"/>
        </w:rPr>
        <w:t xml:space="preserve"> Проширување на знаењата за значењето на културните и историски споменици и</w:t>
      </w:r>
      <w:r>
        <w:rPr>
          <w:rFonts w:ascii="Arial" w:eastAsia="Times New Roman" w:hAnsi="Arial" w:cs="Arial"/>
          <w:lang w:val="mk-MK" w:eastAsia="en-US"/>
        </w:rPr>
        <w:t xml:space="preserve"> локалитети како сведоци на историското минато;                                                                                      </w:t>
      </w:r>
      <w:r>
        <w:rPr>
          <w:rFonts w:ascii="Arial" w:hAnsi="Arial" w:cs="Arial"/>
          <w:kern w:val="3"/>
          <w:lang w:val="mk-MK" w:eastAsia="mk-MK"/>
        </w:rPr>
        <w:t xml:space="preserve">- Запознавање со културно – историските знаменитости, индустриски и земјоделски капацитети;                                </w:t>
      </w:r>
      <w:r>
        <w:rPr>
          <w:rFonts w:ascii="Arial" w:hAnsi="Arial" w:cs="Arial"/>
          <w:kern w:val="3"/>
          <w:lang w:val="mk-MK" w:eastAsia="mk-MK"/>
        </w:rPr>
        <w:t xml:space="preserve">                                                                                                                        - </w:t>
      </w:r>
      <w:r>
        <w:rPr>
          <w:rFonts w:ascii="Arial" w:eastAsia="Times New Roman" w:hAnsi="Arial" w:cs="Arial"/>
          <w:lang w:val="mk-MK" w:eastAsia="en-US"/>
        </w:rPr>
        <w:t>Поттикнување на способност за перцепирање и воочување на природните убавини;   - Развивање  еколошка свест за зачувување на природата.</w:t>
      </w:r>
    </w:p>
    <w:p w:rsidR="00A0714F" w:rsidRDefault="002608D1">
      <w:pPr>
        <w:autoSpaceDN w:val="0"/>
        <w:textAlignment w:val="baseline"/>
        <w:rPr>
          <w:rFonts w:ascii="Arial" w:eastAsia="SimSun" w:hAnsi="Arial" w:cs="Arial"/>
          <w:kern w:val="3"/>
          <w:lang w:val="mk-MK" w:eastAsia="mk-MK"/>
        </w:rPr>
      </w:pPr>
      <w:r>
        <w:rPr>
          <w:rFonts w:ascii="Arial" w:hAnsi="Arial" w:cs="Arial"/>
          <w:b/>
          <w:kern w:val="3"/>
          <w:lang w:val="mk-MK" w:eastAsia="mk-MK"/>
        </w:rPr>
        <w:t>2. Задачи</w:t>
      </w:r>
    </w:p>
    <w:p w:rsidR="00A0714F" w:rsidRDefault="002608D1">
      <w:pPr>
        <w:suppressAutoHyphens w:val="0"/>
        <w:contextualSpacing/>
        <w:jc w:val="both"/>
        <w:rPr>
          <w:rFonts w:ascii="Arial" w:hAnsi="Arial" w:cs="Arial"/>
          <w:lang w:val="mk-MK" w:eastAsia="en-US"/>
        </w:rPr>
      </w:pPr>
      <w:r>
        <w:rPr>
          <w:rFonts w:ascii="Arial" w:hAnsi="Arial" w:cs="Arial"/>
          <w:bCs/>
          <w:kern w:val="3"/>
          <w:lang w:val="mk-MK" w:eastAsia="mk-MK"/>
        </w:rPr>
        <w:t>- Да се з</w:t>
      </w:r>
      <w:r>
        <w:rPr>
          <w:rFonts w:ascii="Arial" w:hAnsi="Arial" w:cs="Arial"/>
          <w:lang w:val="mk-MK" w:eastAsia="en-US"/>
        </w:rPr>
        <w:t>апознаат со културно-историски и стопански карактеристики на Скопје и другите градови во Западна Македонија;</w:t>
      </w:r>
    </w:p>
    <w:p w:rsidR="00A0714F" w:rsidRDefault="002608D1">
      <w:pPr>
        <w:autoSpaceDN w:val="0"/>
        <w:textAlignment w:val="baseline"/>
        <w:rPr>
          <w:rFonts w:ascii="Arial" w:hAnsi="Arial" w:cs="Arial"/>
          <w:bCs/>
          <w:kern w:val="3"/>
          <w:lang w:eastAsia="mk-MK"/>
        </w:rPr>
      </w:pPr>
      <w:r>
        <w:rPr>
          <w:rFonts w:ascii="Arial" w:hAnsi="Arial" w:cs="Arial"/>
          <w:lang w:val="mk-MK" w:eastAsia="en-US"/>
        </w:rPr>
        <w:t>-  да се запознаат со природно-географските карактеристики на нашата татковина;</w:t>
      </w:r>
      <w:r>
        <w:rPr>
          <w:rFonts w:ascii="Arial" w:hAnsi="Arial" w:cs="Arial"/>
          <w:bCs/>
          <w:kern w:val="3"/>
          <w:lang w:val="mk-MK" w:eastAsia="mk-MK"/>
        </w:rPr>
        <w:t xml:space="preserve">                                                </w:t>
      </w:r>
      <w:r>
        <w:rPr>
          <w:rFonts w:ascii="Arial" w:hAnsi="Arial" w:cs="Arial"/>
          <w:bCs/>
          <w:kern w:val="3"/>
          <w:lang w:val="mk-MK" w:eastAsia="mk-MK"/>
        </w:rPr>
        <w:t xml:space="preserve">                                                                                                    - да ги воочат убавините на традиционалните и модерните градби;                                                                                    - да се р</w:t>
      </w:r>
      <w:r>
        <w:rPr>
          <w:rFonts w:ascii="Arial" w:hAnsi="Arial" w:cs="Arial"/>
          <w:bCs/>
          <w:kern w:val="3"/>
          <w:lang w:val="mk-MK" w:eastAsia="mk-MK"/>
        </w:rPr>
        <w:t>азвие љубов кон природата и живописните предели и да се развие еколошка свест;                                                                                                                                                                   - да се запозна</w:t>
      </w:r>
      <w:r>
        <w:rPr>
          <w:rFonts w:ascii="Arial" w:hAnsi="Arial" w:cs="Arial"/>
          <w:bCs/>
          <w:kern w:val="3"/>
          <w:lang w:val="mk-MK" w:eastAsia="mk-MK"/>
        </w:rPr>
        <w:t>ат со културата и начинот на живеење на луѓето во одделни краеви а преку тоа и градење толеранција и соживот;                                                                                            - да се развива позитивен однос кон националните, култу</w:t>
      </w:r>
      <w:r>
        <w:rPr>
          <w:rFonts w:ascii="Arial" w:hAnsi="Arial" w:cs="Arial"/>
          <w:bCs/>
          <w:kern w:val="3"/>
          <w:lang w:val="mk-MK" w:eastAsia="mk-MK"/>
        </w:rPr>
        <w:t>рни и естетски вредности;                                                      - да се поттикнат и манифестираат позитивни емоции, пријатни доживувања, социјализација, колективна заштита и стекнување искуство за осамостојување и грижа за себе;</w:t>
      </w:r>
    </w:p>
    <w:p w:rsidR="00A0714F" w:rsidRDefault="002608D1">
      <w:pPr>
        <w:autoSpaceDN w:val="0"/>
        <w:textAlignment w:val="baseline"/>
        <w:rPr>
          <w:rFonts w:ascii="Arial" w:eastAsia="SimSun" w:hAnsi="Arial" w:cs="Arial"/>
          <w:kern w:val="3"/>
          <w:lang w:val="mk-MK" w:eastAsia="mk-MK"/>
        </w:rPr>
      </w:pPr>
      <w:r>
        <w:rPr>
          <w:rFonts w:ascii="Arial" w:hAnsi="Arial" w:cs="Arial"/>
          <w:b/>
          <w:kern w:val="3"/>
          <w:lang w:val="mk-MK" w:eastAsia="mk-MK"/>
        </w:rPr>
        <w:t xml:space="preserve">3. Содржини </w:t>
      </w:r>
      <w:r>
        <w:rPr>
          <w:rFonts w:ascii="Arial" w:hAnsi="Arial" w:cs="Arial"/>
          <w:b/>
          <w:kern w:val="3"/>
          <w:lang w:val="mk-MK" w:eastAsia="mk-MK"/>
        </w:rPr>
        <w:t>и опис на активности</w:t>
      </w:r>
    </w:p>
    <w:p w:rsidR="00A0714F" w:rsidRDefault="002608D1">
      <w:pPr>
        <w:autoSpaceDN w:val="0"/>
        <w:textAlignment w:val="baseline"/>
        <w:rPr>
          <w:rFonts w:ascii="Arial" w:eastAsia="SimSun" w:hAnsi="Arial" w:cs="Arial"/>
          <w:kern w:val="3"/>
          <w:lang w:val="mk-MK" w:eastAsia="mk-MK"/>
        </w:rPr>
      </w:pPr>
      <w:r>
        <w:rPr>
          <w:rFonts w:ascii="Arial" w:hAnsi="Arial" w:cs="Arial"/>
          <w:b/>
          <w:kern w:val="3"/>
          <w:lang w:val="mk-MK" w:eastAsia="mk-MK"/>
        </w:rPr>
        <w:t>-</w:t>
      </w:r>
      <w:r>
        <w:rPr>
          <w:rFonts w:ascii="Arial" w:hAnsi="Arial" w:cs="Arial"/>
          <w:kern w:val="3"/>
          <w:lang w:val="mk-MK" w:eastAsia="mk-MK"/>
        </w:rPr>
        <w:t>Ден 1 – во Скопје, учениците ќе ги посетат следните места:  центарот на градот со спомениците, Старата  скопска  чаршија, Калето, гробот на Гоце Делчев.</w:t>
      </w:r>
    </w:p>
    <w:p w:rsidR="00A0714F" w:rsidRDefault="002608D1">
      <w:pPr>
        <w:autoSpaceDN w:val="0"/>
        <w:textAlignment w:val="baseline"/>
        <w:rPr>
          <w:rFonts w:ascii="Arial" w:eastAsia="SimSun" w:hAnsi="Arial" w:cs="Arial"/>
          <w:kern w:val="3"/>
          <w:lang w:val="mk-MK" w:eastAsia="mk-MK"/>
        </w:rPr>
      </w:pPr>
      <w:r>
        <w:rPr>
          <w:rFonts w:ascii="Arial" w:hAnsi="Arial" w:cs="Arial"/>
          <w:kern w:val="3"/>
          <w:lang w:val="mk-MK" w:eastAsia="mk-MK"/>
        </w:rPr>
        <w:t>Го посетуваат изворот на реката Вардар – Вруток, а попатно панорамски ги разгледу</w:t>
      </w:r>
      <w:r>
        <w:rPr>
          <w:rFonts w:ascii="Arial" w:hAnsi="Arial" w:cs="Arial"/>
          <w:kern w:val="3"/>
          <w:lang w:val="mk-MK" w:eastAsia="mk-MK"/>
        </w:rPr>
        <w:t>ваат кањонот на реката Радика, Св. Јован  Бигорски. Пристигнување во Охрид и ноќевање.</w:t>
      </w:r>
    </w:p>
    <w:p w:rsidR="00A0714F" w:rsidRDefault="002608D1">
      <w:pPr>
        <w:autoSpaceDN w:val="0"/>
        <w:textAlignment w:val="baseline"/>
        <w:rPr>
          <w:rFonts w:ascii="Arial" w:hAnsi="Arial" w:cs="Arial"/>
          <w:kern w:val="3"/>
          <w:lang w:val="mk-MK" w:eastAsia="mk-MK"/>
        </w:rPr>
      </w:pPr>
      <w:r>
        <w:rPr>
          <w:rFonts w:ascii="Arial" w:hAnsi="Arial" w:cs="Arial"/>
          <w:kern w:val="3"/>
          <w:lang w:val="mk-MK" w:eastAsia="mk-MK"/>
        </w:rPr>
        <w:t>-Ден 2 – Во Охрид со посетата на Самоиловата тврдина, Антички театар, Наколно живеалиште, Стари град, Старата охридска чаршија, учениците ќе се запознаат со културното и</w:t>
      </w:r>
      <w:r>
        <w:rPr>
          <w:rFonts w:ascii="Arial" w:hAnsi="Arial" w:cs="Arial"/>
          <w:kern w:val="3"/>
          <w:lang w:val="mk-MK" w:eastAsia="mk-MK"/>
        </w:rPr>
        <w:t xml:space="preserve"> историско минато и богатство  на градот.</w:t>
      </w:r>
    </w:p>
    <w:p w:rsidR="00A0714F" w:rsidRDefault="002608D1">
      <w:pPr>
        <w:autoSpaceDN w:val="0"/>
        <w:textAlignment w:val="baseline"/>
        <w:rPr>
          <w:rFonts w:ascii="Arial" w:eastAsia="SimSun" w:hAnsi="Arial" w:cs="Arial"/>
          <w:kern w:val="3"/>
          <w:lang w:val="mk-MK" w:eastAsia="mk-MK"/>
        </w:rPr>
      </w:pPr>
      <w:r>
        <w:rPr>
          <w:rFonts w:ascii="Arial" w:hAnsi="Arial" w:cs="Arial"/>
          <w:kern w:val="3"/>
          <w:lang w:val="mk-MK" w:eastAsia="mk-MK"/>
        </w:rPr>
        <w:t>Во Битола ќе го посетат Историскиот музеј и Спомен собата на Мустафа Кемал Ататурк.</w:t>
      </w:r>
    </w:p>
    <w:p w:rsidR="00A0714F" w:rsidRDefault="002608D1">
      <w:pPr>
        <w:autoSpaceDN w:val="0"/>
        <w:textAlignment w:val="baseline"/>
        <w:rPr>
          <w:rFonts w:ascii="Arial" w:hAnsi="Arial" w:cs="Arial"/>
          <w:kern w:val="3"/>
          <w:lang w:val="mk-MK" w:eastAsia="mk-MK"/>
        </w:rPr>
      </w:pPr>
      <w:r>
        <w:rPr>
          <w:rFonts w:ascii="Arial" w:hAnsi="Arial" w:cs="Arial"/>
          <w:kern w:val="3"/>
          <w:lang w:val="mk-MK" w:eastAsia="mk-MK"/>
        </w:rPr>
        <w:t>Во Крушево, посета на  спомен куќата на Тоше Проески и  Мечкин камен.</w:t>
      </w:r>
    </w:p>
    <w:p w:rsidR="00A0714F" w:rsidRDefault="002608D1">
      <w:pPr>
        <w:autoSpaceDN w:val="0"/>
        <w:textAlignment w:val="baseline"/>
        <w:rPr>
          <w:rFonts w:ascii="Arial" w:eastAsia="SimSun" w:hAnsi="Arial" w:cs="Arial"/>
          <w:kern w:val="3"/>
          <w:lang w:val="mk-MK" w:eastAsia="mk-MK"/>
        </w:rPr>
      </w:pPr>
      <w:r>
        <w:rPr>
          <w:rFonts w:ascii="Arial" w:hAnsi="Arial" w:cs="Arial"/>
          <w:kern w:val="3"/>
          <w:lang w:val="mk-MK" w:eastAsia="mk-MK"/>
        </w:rPr>
        <w:lastRenderedPageBreak/>
        <w:t>Преку Прилеп се заминува кон Негорци.</w:t>
      </w:r>
    </w:p>
    <w:p w:rsidR="00A0714F" w:rsidRDefault="002608D1">
      <w:pPr>
        <w:autoSpaceDN w:val="0"/>
        <w:textAlignment w:val="baseline"/>
        <w:rPr>
          <w:rFonts w:ascii="Arial" w:eastAsia="SimSun" w:hAnsi="Arial" w:cs="Arial"/>
          <w:kern w:val="3"/>
          <w:lang w:val="mk-MK" w:eastAsia="mk-MK"/>
        </w:rPr>
      </w:pPr>
      <w:r>
        <w:rPr>
          <w:rFonts w:ascii="Arial" w:hAnsi="Arial" w:cs="Arial"/>
          <w:b/>
          <w:kern w:val="3"/>
          <w:lang w:val="mk-MK" w:eastAsia="mk-MK"/>
        </w:rPr>
        <w:t xml:space="preserve">4. Раководител, </w:t>
      </w:r>
      <w:r>
        <w:rPr>
          <w:rFonts w:ascii="Arial" w:hAnsi="Arial" w:cs="Arial"/>
          <w:b/>
          <w:kern w:val="3"/>
          <w:lang w:val="mk-MK" w:eastAsia="mk-MK"/>
        </w:rPr>
        <w:t>наставници, ученици</w:t>
      </w:r>
    </w:p>
    <w:p w:rsidR="00A0714F" w:rsidRDefault="002608D1">
      <w:pPr>
        <w:autoSpaceDN w:val="0"/>
        <w:textAlignment w:val="baseline"/>
        <w:rPr>
          <w:rFonts w:ascii="Arial" w:hAnsi="Arial" w:cs="Arial"/>
          <w:kern w:val="3"/>
          <w:lang w:val="mk-MK" w:eastAsia="mk-MK"/>
        </w:rPr>
      </w:pPr>
      <w:r>
        <w:rPr>
          <w:rFonts w:ascii="Arial" w:hAnsi="Arial" w:cs="Arial"/>
          <w:kern w:val="3"/>
          <w:lang w:val="mk-MK" w:eastAsia="mk-MK"/>
        </w:rPr>
        <w:t>- Раководител е Дубравка Манева - одделенскиот раководител на VI одд.- Учениците од VI одд. една паралелка со 18 ученика, на екскурзија ќе одат сите или  100% од учениците.</w:t>
      </w:r>
    </w:p>
    <w:p w:rsidR="00A0714F" w:rsidRDefault="002608D1">
      <w:pPr>
        <w:autoSpaceDN w:val="0"/>
        <w:jc w:val="both"/>
        <w:textAlignment w:val="baseline"/>
        <w:rPr>
          <w:rFonts w:ascii="Arial" w:eastAsia="SimSun" w:hAnsi="Arial" w:cs="Arial"/>
          <w:kern w:val="3"/>
          <w:lang w:val="mk-MK" w:eastAsia="mk-MK"/>
        </w:rPr>
      </w:pPr>
      <w:r>
        <w:rPr>
          <w:rFonts w:ascii="Arial" w:hAnsi="Arial" w:cs="Arial"/>
          <w:b/>
          <w:kern w:val="3"/>
          <w:lang w:val="mk-MK" w:eastAsia="mk-MK"/>
        </w:rPr>
        <w:t>5. Времетраење</w:t>
      </w:r>
    </w:p>
    <w:p w:rsidR="00A0714F" w:rsidRDefault="002608D1">
      <w:pPr>
        <w:autoSpaceDN w:val="0"/>
        <w:jc w:val="both"/>
        <w:textAlignment w:val="baseline"/>
        <w:rPr>
          <w:rFonts w:ascii="Arial" w:hAnsi="Arial" w:cs="Arial"/>
          <w:kern w:val="3"/>
          <w:lang w:eastAsia="mk-MK"/>
        </w:rPr>
      </w:pPr>
      <w:r>
        <w:rPr>
          <w:rFonts w:ascii="Arial" w:hAnsi="Arial" w:cs="Arial"/>
          <w:kern w:val="3"/>
          <w:lang w:val="mk-MK" w:eastAsia="mk-MK"/>
        </w:rPr>
        <w:t>-2 дена во текот на октомври месец 2025 г.</w:t>
      </w:r>
    </w:p>
    <w:p w:rsidR="00A0714F" w:rsidRDefault="002608D1">
      <w:pPr>
        <w:autoSpaceDN w:val="0"/>
        <w:jc w:val="both"/>
        <w:textAlignment w:val="baseline"/>
        <w:rPr>
          <w:rFonts w:ascii="Arial" w:eastAsia="SimSun" w:hAnsi="Arial" w:cs="Arial"/>
          <w:kern w:val="3"/>
          <w:lang w:val="mk-MK" w:eastAsia="mk-MK"/>
        </w:rPr>
      </w:pPr>
      <w:r>
        <w:rPr>
          <w:rFonts w:ascii="Arial" w:hAnsi="Arial" w:cs="Arial"/>
          <w:b/>
          <w:kern w:val="3"/>
          <w:lang w:val="mk-MK" w:eastAsia="mk-MK"/>
        </w:rPr>
        <w:t>6. Ло</w:t>
      </w:r>
      <w:r>
        <w:rPr>
          <w:rFonts w:ascii="Arial" w:hAnsi="Arial" w:cs="Arial"/>
          <w:b/>
          <w:kern w:val="3"/>
          <w:lang w:val="mk-MK" w:eastAsia="mk-MK"/>
        </w:rPr>
        <w:t>кации за посета и правци на движење</w:t>
      </w:r>
    </w:p>
    <w:p w:rsidR="00A0714F" w:rsidRDefault="002608D1">
      <w:pPr>
        <w:autoSpaceDN w:val="0"/>
        <w:jc w:val="both"/>
        <w:textAlignment w:val="baseline"/>
        <w:rPr>
          <w:rFonts w:ascii="Arial" w:hAnsi="Arial" w:cs="Arial"/>
          <w:kern w:val="3"/>
          <w:lang w:val="mk-MK" w:eastAsia="mk-MK"/>
        </w:rPr>
      </w:pPr>
      <w:r>
        <w:rPr>
          <w:rFonts w:ascii="Arial" w:hAnsi="Arial" w:cs="Arial"/>
          <w:kern w:val="3"/>
          <w:lang w:val="mk-MK" w:eastAsia="mk-MK"/>
        </w:rPr>
        <w:t xml:space="preserve">-Поаѓање во 7 часот од пред училиштето, кон Скопје. Време на пристигнување околу 10 и 30 часот и упатување кон центарот на градот, каде се  разгледуваат спомениците на плоштадот, гробот на Гоце Делчев, а потоа преку </w:t>
      </w:r>
      <w:r>
        <w:rPr>
          <w:rFonts w:ascii="Arial" w:hAnsi="Arial" w:cs="Arial"/>
          <w:kern w:val="3"/>
          <w:lang w:val="mk-MK" w:eastAsia="mk-MK"/>
        </w:rPr>
        <w:t>Камениот мост учениците се движат кон Старата скопска чаршија во посета на старите занаетчиски  работилници и дуќани и  посета на Скопското кале. Оттаму се упатуваат и го посетуваат изворот на реката Вардар – Вруток, а попатно го разгледуваат кањонот на ре</w:t>
      </w:r>
      <w:r>
        <w:rPr>
          <w:rFonts w:ascii="Arial" w:hAnsi="Arial" w:cs="Arial"/>
          <w:kern w:val="3"/>
          <w:lang w:val="mk-MK" w:eastAsia="mk-MK"/>
        </w:rPr>
        <w:t>ката Радика. Го посетуваат манастирот Св. Јован Бигорски. Вечера и ноќевање во Охрид. Наредниот ден, по појадокот во 7 часот, ќе бидат посетени Самоиловата тврдина, Антички театар, Наколно живеалиште и Стари град. Потоа се упатуваат кон Битола каде го посе</w:t>
      </w:r>
      <w:r>
        <w:rPr>
          <w:rFonts w:ascii="Arial" w:hAnsi="Arial" w:cs="Arial"/>
          <w:kern w:val="3"/>
          <w:lang w:val="mk-MK" w:eastAsia="mk-MK"/>
        </w:rPr>
        <w:t>туваат Историскиот музеј и Спомен собата на Мустафа Кемал Ататурк,  во Крушево ја посетуваат спомен куќата на Тоше  Проески и Мечкин камен. Враќање во Негорци во вечерните часови.</w:t>
      </w:r>
    </w:p>
    <w:p w:rsidR="00A0714F" w:rsidRDefault="002608D1">
      <w:pPr>
        <w:autoSpaceDN w:val="0"/>
        <w:textAlignment w:val="baseline"/>
        <w:rPr>
          <w:rFonts w:ascii="Arial" w:eastAsia="SimSun" w:hAnsi="Arial" w:cs="Arial"/>
          <w:kern w:val="3"/>
          <w:lang w:val="mk-MK" w:eastAsia="mk-MK"/>
        </w:rPr>
      </w:pPr>
      <w:r>
        <w:rPr>
          <w:rFonts w:ascii="Arial" w:hAnsi="Arial" w:cs="Arial"/>
          <w:b/>
          <w:bCs/>
          <w:kern w:val="3"/>
          <w:lang w:val="mk-MK" w:eastAsia="mk-MK"/>
        </w:rPr>
        <w:t>7. Техничка организација</w:t>
      </w:r>
    </w:p>
    <w:p w:rsidR="00A0714F" w:rsidRDefault="002608D1">
      <w:pPr>
        <w:autoSpaceDN w:val="0"/>
        <w:textAlignment w:val="baseline"/>
        <w:rPr>
          <w:rFonts w:ascii="Arial" w:hAnsi="Arial" w:cs="Arial"/>
          <w:bCs/>
          <w:kern w:val="3"/>
          <w:lang w:val="mk-MK" w:eastAsia="mk-MK"/>
        </w:rPr>
      </w:pPr>
      <w:r>
        <w:rPr>
          <w:rFonts w:ascii="Arial" w:hAnsi="Arial" w:cs="Arial"/>
          <w:lang w:val="mk-MK" w:eastAsia="en-US"/>
        </w:rPr>
        <w:t>Комисијата за прибирање понуди согласно Правилникот</w:t>
      </w:r>
      <w:r>
        <w:rPr>
          <w:rFonts w:ascii="Arial" w:hAnsi="Arial" w:cs="Arial"/>
          <w:lang w:val="mk-MK" w:eastAsia="en-US"/>
        </w:rPr>
        <w:t xml:space="preserve"> за начинот за изведување на ученички екскурзии, излети и други вонучилишни активности ја спроведува постапката за избор на правен субјект кој ќе ја реализира екскурзијата по добиените понуди.</w:t>
      </w:r>
      <w:r>
        <w:rPr>
          <w:rFonts w:ascii="Arial" w:eastAsia="Times New Roman" w:hAnsi="Arial" w:cs="Arial"/>
          <w:lang w:val="mk-MK" w:eastAsia="en-US"/>
        </w:rPr>
        <w:t>Еден ден пред реализацијата на екскурзијата, директорот од прево</w:t>
      </w:r>
      <w:r>
        <w:rPr>
          <w:rFonts w:ascii="Arial" w:eastAsia="Times New Roman" w:hAnsi="Arial" w:cs="Arial"/>
          <w:lang w:val="mk-MK" w:eastAsia="en-US"/>
        </w:rPr>
        <w:t>зникот кој го изведува превозот треба да добие доказ за техничка исправност на возилото за јавен превоз согласно постојните важечки закони во државата.</w:t>
      </w:r>
    </w:p>
    <w:p w:rsidR="00A0714F" w:rsidRDefault="002608D1">
      <w:pPr>
        <w:autoSpaceDN w:val="0"/>
        <w:textAlignment w:val="baseline"/>
        <w:rPr>
          <w:rFonts w:ascii="Arial" w:eastAsia="SimSun" w:hAnsi="Arial" w:cs="Arial"/>
          <w:kern w:val="3"/>
          <w:lang w:val="mk-MK" w:eastAsia="mk-MK"/>
        </w:rPr>
      </w:pPr>
      <w:r>
        <w:rPr>
          <w:rFonts w:ascii="Arial" w:hAnsi="Arial" w:cs="Arial"/>
          <w:b/>
          <w:bCs/>
          <w:kern w:val="3"/>
          <w:lang w:val="mk-MK" w:eastAsia="mk-MK"/>
        </w:rPr>
        <w:t>8. Начин на финансирање</w:t>
      </w:r>
    </w:p>
    <w:p w:rsidR="00A0714F" w:rsidRDefault="002608D1">
      <w:pPr>
        <w:autoSpaceDN w:val="0"/>
        <w:textAlignment w:val="baseline"/>
        <w:rPr>
          <w:rFonts w:ascii="Arial" w:eastAsia="SimSun" w:hAnsi="Arial" w:cs="Arial"/>
          <w:kern w:val="3"/>
          <w:lang w:val="mk-MK" w:eastAsia="mk-MK"/>
        </w:rPr>
      </w:pPr>
      <w:r>
        <w:rPr>
          <w:rFonts w:ascii="Arial" w:hAnsi="Arial" w:cs="Arial"/>
          <w:bCs/>
          <w:kern w:val="3"/>
          <w:lang w:val="mk-MK" w:eastAsia="mk-MK"/>
        </w:rPr>
        <w:t>Според Правилникот за изведување на ученички екскурзии, член 14, за оние ученици</w:t>
      </w:r>
      <w:r>
        <w:rPr>
          <w:rFonts w:ascii="Arial" w:hAnsi="Arial" w:cs="Arial"/>
          <w:bCs/>
          <w:kern w:val="3"/>
          <w:lang w:val="mk-MK" w:eastAsia="mk-MK"/>
        </w:rPr>
        <w:t xml:space="preserve"> кои од економски причини не можат да учествуваат на екскурзијата, директорот може да обезбеди нивно учество со користење на поволности кои ги нуди агенцијата која учествува во реализацијата на наведената активност, од сопствени извори, донации, спонзорств</w:t>
      </w:r>
      <w:r>
        <w:rPr>
          <w:rFonts w:ascii="Arial" w:hAnsi="Arial" w:cs="Arial"/>
          <w:bCs/>
          <w:kern w:val="3"/>
          <w:lang w:val="mk-MK" w:eastAsia="mk-MK"/>
        </w:rPr>
        <w:t>а и др. А за останатите ученици екскурзијата ја финансираат родителите.</w:t>
      </w:r>
    </w:p>
    <w:p w:rsidR="00A0714F" w:rsidRDefault="00A0714F">
      <w:pPr>
        <w:autoSpaceDN w:val="0"/>
        <w:textAlignment w:val="baseline"/>
        <w:rPr>
          <w:rFonts w:ascii="Arial" w:hAnsi="Arial" w:cs="Arial"/>
          <w:b/>
          <w:bCs/>
          <w:kern w:val="3"/>
          <w:lang w:val="mk-MK" w:eastAsia="mk-MK"/>
        </w:rPr>
      </w:pPr>
    </w:p>
    <w:p w:rsidR="00A0714F" w:rsidRDefault="002608D1">
      <w:pPr>
        <w:autoSpaceDN w:val="0"/>
        <w:jc w:val="center"/>
        <w:textAlignment w:val="baseline"/>
        <w:rPr>
          <w:rFonts w:ascii="Arial" w:hAnsi="Arial" w:cs="Arial"/>
          <w:b/>
          <w:bCs/>
          <w:kern w:val="3"/>
          <w:lang w:eastAsia="mk-MK"/>
        </w:rPr>
      </w:pPr>
      <w:r>
        <w:rPr>
          <w:rFonts w:ascii="Arial" w:hAnsi="Arial" w:cs="Arial"/>
          <w:b/>
          <w:bCs/>
          <w:kern w:val="3"/>
          <w:lang w:val="mk-MK" w:eastAsia="mk-MK"/>
        </w:rPr>
        <w:t xml:space="preserve">ПРОГРАМА  </w:t>
      </w:r>
    </w:p>
    <w:p w:rsidR="00A0714F" w:rsidRDefault="002608D1">
      <w:pPr>
        <w:autoSpaceDN w:val="0"/>
        <w:jc w:val="center"/>
        <w:textAlignment w:val="baseline"/>
        <w:rPr>
          <w:rFonts w:ascii="Arial" w:eastAsia="SimSun" w:hAnsi="Arial" w:cs="Arial"/>
          <w:kern w:val="3"/>
          <w:lang w:val="mk-MK" w:eastAsia="mk-MK"/>
        </w:rPr>
      </w:pPr>
      <w:r>
        <w:rPr>
          <w:rFonts w:ascii="Arial" w:hAnsi="Arial" w:cs="Arial"/>
          <w:b/>
          <w:bCs/>
          <w:kern w:val="3"/>
          <w:lang w:val="mk-MK" w:eastAsia="mk-MK"/>
        </w:rPr>
        <w:t xml:space="preserve">ЗА  ИЗВЕДУВАЊЕ  ТРИДНЕВНА  ЕКСКУРЗИЈА ВО СКОПЈЕ И ЗАПАДНА МАКЕДОНИЈА   СО УЧЕНИЦИТЕ ОД </w:t>
      </w:r>
      <w:r>
        <w:rPr>
          <w:rFonts w:ascii="Arial" w:eastAsia="DejaVu Sans" w:hAnsi="Arial" w:cs="Arial"/>
          <w:b/>
          <w:kern w:val="3"/>
          <w:lang w:val="mk-MK" w:eastAsia="mk-MK"/>
        </w:rPr>
        <w:t>IX</w:t>
      </w:r>
      <w:r>
        <w:rPr>
          <w:rFonts w:ascii="Arial" w:hAnsi="Arial" w:cs="Arial"/>
          <w:b/>
          <w:bCs/>
          <w:kern w:val="3"/>
          <w:lang w:val="mk-MK" w:eastAsia="mk-MK"/>
        </w:rPr>
        <w:t xml:space="preserve"> ОДД. ВО  УЧЕБНАТА 20</w:t>
      </w:r>
      <w:r>
        <w:rPr>
          <w:rFonts w:ascii="Arial" w:hAnsi="Arial" w:cs="Arial"/>
          <w:b/>
          <w:bCs/>
          <w:kern w:val="3"/>
          <w:lang w:eastAsia="mk-MK"/>
        </w:rPr>
        <w:t>2</w:t>
      </w:r>
      <w:r>
        <w:rPr>
          <w:rFonts w:ascii="Arial" w:hAnsi="Arial" w:cs="Arial"/>
          <w:b/>
          <w:bCs/>
          <w:kern w:val="3"/>
          <w:lang w:val="mk-MK" w:eastAsia="mk-MK"/>
        </w:rPr>
        <w:t>5/2026г.</w:t>
      </w:r>
    </w:p>
    <w:p w:rsidR="00A0714F" w:rsidRDefault="002608D1">
      <w:pPr>
        <w:autoSpaceDN w:val="0"/>
        <w:jc w:val="both"/>
        <w:textAlignment w:val="baseline"/>
        <w:rPr>
          <w:rFonts w:ascii="Arial" w:eastAsia="SimSun" w:hAnsi="Arial" w:cs="Arial"/>
          <w:kern w:val="3"/>
          <w:lang w:val="mk-MK" w:eastAsia="mk-MK"/>
        </w:rPr>
      </w:pPr>
      <w:r>
        <w:rPr>
          <w:rFonts w:ascii="Arial" w:hAnsi="Arial" w:cs="Arial"/>
          <w:b/>
          <w:kern w:val="3"/>
          <w:lang w:val="mk-MK" w:eastAsia="mk-MK"/>
        </w:rPr>
        <w:lastRenderedPageBreak/>
        <w:t>1. Воспитно- образовни цели</w:t>
      </w:r>
    </w:p>
    <w:p w:rsidR="00A0714F" w:rsidRDefault="002608D1">
      <w:pPr>
        <w:tabs>
          <w:tab w:val="left" w:pos="954"/>
        </w:tabs>
        <w:autoSpaceDN w:val="0"/>
        <w:textAlignment w:val="baseline"/>
        <w:rPr>
          <w:rFonts w:ascii="Arial" w:hAnsi="Arial" w:cs="Arial"/>
          <w:kern w:val="3"/>
          <w:lang w:eastAsia="mk-MK"/>
        </w:rPr>
      </w:pPr>
      <w:r>
        <w:rPr>
          <w:rFonts w:ascii="Arial" w:hAnsi="Arial" w:cs="Arial"/>
          <w:kern w:val="3"/>
          <w:lang w:val="mk-MK" w:eastAsia="mk-MK"/>
        </w:rPr>
        <w:t xml:space="preserve">- Проширување на </w:t>
      </w:r>
      <w:r>
        <w:rPr>
          <w:rFonts w:ascii="Arial" w:hAnsi="Arial" w:cs="Arial"/>
          <w:kern w:val="3"/>
          <w:lang w:val="mk-MK" w:eastAsia="mk-MK"/>
        </w:rPr>
        <w:t>знаењата на учениците кои ги стекнале во текот на реализацијата на наставната програма по одделни предмети;                                                                                                   -</w:t>
      </w:r>
      <w:r>
        <w:rPr>
          <w:rFonts w:ascii="Arial" w:eastAsia="Times New Roman" w:hAnsi="Arial" w:cs="Arial"/>
          <w:lang w:val="mk-MK" w:eastAsia="en-US"/>
        </w:rPr>
        <w:t xml:space="preserve"> Проширување на знаењата за значењето на културни</w:t>
      </w:r>
      <w:r>
        <w:rPr>
          <w:rFonts w:ascii="Arial" w:eastAsia="Times New Roman" w:hAnsi="Arial" w:cs="Arial"/>
          <w:lang w:val="mk-MK" w:eastAsia="en-US"/>
        </w:rPr>
        <w:t xml:space="preserve">те и историски споменици и локалитети како сведоци на историското минато;                                                                                      </w:t>
      </w:r>
      <w:r>
        <w:rPr>
          <w:rFonts w:ascii="Arial" w:hAnsi="Arial" w:cs="Arial"/>
          <w:kern w:val="3"/>
          <w:lang w:val="mk-MK" w:eastAsia="mk-MK"/>
        </w:rPr>
        <w:t xml:space="preserve">- Запознавање со културно – историските знаменитости, индустриски и земјоделски капацитети;      </w:t>
      </w:r>
      <w:r>
        <w:rPr>
          <w:rFonts w:ascii="Arial" w:hAnsi="Arial" w:cs="Arial"/>
          <w:kern w:val="3"/>
          <w:lang w:val="mk-MK" w:eastAsia="mk-MK"/>
        </w:rPr>
        <w:t xml:space="preserve">                                                                                                                                                  - </w:t>
      </w:r>
      <w:r>
        <w:rPr>
          <w:rFonts w:ascii="Arial" w:eastAsia="Times New Roman" w:hAnsi="Arial" w:cs="Arial"/>
          <w:lang w:val="mk-MK" w:eastAsia="en-US"/>
        </w:rPr>
        <w:t>Поттикнување на способност за перцепирање и воочување на природните убавини;   - Развивање  еколошка свест з</w:t>
      </w:r>
      <w:r>
        <w:rPr>
          <w:rFonts w:ascii="Arial" w:eastAsia="Times New Roman" w:hAnsi="Arial" w:cs="Arial"/>
          <w:lang w:val="mk-MK" w:eastAsia="en-US"/>
        </w:rPr>
        <w:t>а зачувување на природата.</w:t>
      </w:r>
    </w:p>
    <w:p w:rsidR="00A0714F" w:rsidRDefault="002608D1">
      <w:pPr>
        <w:autoSpaceDN w:val="0"/>
        <w:textAlignment w:val="baseline"/>
        <w:rPr>
          <w:rFonts w:ascii="Arial" w:eastAsia="SimSun" w:hAnsi="Arial" w:cs="Arial"/>
          <w:kern w:val="3"/>
          <w:lang w:val="mk-MK" w:eastAsia="mk-MK"/>
        </w:rPr>
      </w:pPr>
      <w:r>
        <w:rPr>
          <w:rFonts w:ascii="Arial" w:hAnsi="Arial" w:cs="Arial"/>
          <w:b/>
          <w:kern w:val="3"/>
          <w:lang w:val="mk-MK" w:eastAsia="mk-MK"/>
        </w:rPr>
        <w:t>2. Задачи</w:t>
      </w:r>
    </w:p>
    <w:p w:rsidR="00A0714F" w:rsidRDefault="002608D1">
      <w:pPr>
        <w:suppressAutoHyphens w:val="0"/>
        <w:contextualSpacing/>
        <w:jc w:val="both"/>
        <w:rPr>
          <w:rFonts w:ascii="Arial" w:hAnsi="Arial" w:cs="Arial"/>
          <w:lang w:val="mk-MK" w:eastAsia="en-US"/>
        </w:rPr>
      </w:pPr>
      <w:r>
        <w:rPr>
          <w:rFonts w:ascii="Arial" w:hAnsi="Arial" w:cs="Arial"/>
          <w:bCs/>
          <w:kern w:val="3"/>
          <w:lang w:val="mk-MK" w:eastAsia="mk-MK"/>
        </w:rPr>
        <w:t>- Да се з</w:t>
      </w:r>
      <w:r>
        <w:rPr>
          <w:rFonts w:ascii="Arial" w:hAnsi="Arial" w:cs="Arial"/>
          <w:lang w:val="mk-MK" w:eastAsia="en-US"/>
        </w:rPr>
        <w:t>апознаат со културно-историски и стопански карактеристики на Скопје и другите градови во Западна Македонија;</w:t>
      </w:r>
    </w:p>
    <w:p w:rsidR="00A0714F" w:rsidRDefault="002608D1">
      <w:pPr>
        <w:autoSpaceDN w:val="0"/>
        <w:textAlignment w:val="baseline"/>
        <w:rPr>
          <w:rFonts w:ascii="Arial" w:hAnsi="Arial" w:cs="Arial"/>
          <w:bCs/>
          <w:kern w:val="3"/>
          <w:lang w:eastAsia="mk-MK"/>
        </w:rPr>
      </w:pPr>
      <w:r>
        <w:rPr>
          <w:rFonts w:ascii="Arial" w:hAnsi="Arial" w:cs="Arial"/>
          <w:lang w:val="mk-MK" w:eastAsia="en-US"/>
        </w:rPr>
        <w:t>-  да се запознаат со природно-географските карактеристики на нашата татковина;</w:t>
      </w:r>
      <w:r>
        <w:rPr>
          <w:rFonts w:ascii="Arial" w:hAnsi="Arial" w:cs="Arial"/>
          <w:bCs/>
          <w:kern w:val="3"/>
          <w:lang w:val="mk-MK" w:eastAsia="mk-MK"/>
        </w:rPr>
        <w:t xml:space="preserve">                      </w:t>
      </w:r>
      <w:r>
        <w:rPr>
          <w:rFonts w:ascii="Arial" w:hAnsi="Arial" w:cs="Arial"/>
          <w:bCs/>
          <w:kern w:val="3"/>
          <w:lang w:val="mk-MK" w:eastAsia="mk-MK"/>
        </w:rPr>
        <w:t xml:space="preserve">                                                                                                                              - да ги воочат убавините на традиционалните и модерните градби;                                                                   </w:t>
      </w:r>
      <w:r>
        <w:rPr>
          <w:rFonts w:ascii="Arial" w:hAnsi="Arial" w:cs="Arial"/>
          <w:bCs/>
          <w:kern w:val="3"/>
          <w:lang w:val="mk-MK" w:eastAsia="mk-MK"/>
        </w:rPr>
        <w:t xml:space="preserve">                 - да се развие љубов кон природата и живописните предели и да се развие еколошка свест;                                                                                                                                                        </w:t>
      </w:r>
      <w:r>
        <w:rPr>
          <w:rFonts w:ascii="Arial" w:hAnsi="Arial" w:cs="Arial"/>
          <w:bCs/>
          <w:kern w:val="3"/>
          <w:lang w:val="mk-MK" w:eastAsia="mk-MK"/>
        </w:rPr>
        <w:t xml:space="preserve">           - да се запознаат со културата и начинот на живеење на луѓето во одделни краеви а преку тоа и градење толеранција и соживот;                                                                                            - да се развива позитивен одн</w:t>
      </w:r>
      <w:r>
        <w:rPr>
          <w:rFonts w:ascii="Arial" w:hAnsi="Arial" w:cs="Arial"/>
          <w:bCs/>
          <w:kern w:val="3"/>
          <w:lang w:val="mk-MK" w:eastAsia="mk-MK"/>
        </w:rPr>
        <w:t>ос кон националните, културни и естетски вредности;                                                      - да се поттикнат и манифестираат позитивни емоции, пријатни доживувања, социјализација, колективна заштита и стекнување искуство за осамостојување и г</w:t>
      </w:r>
      <w:r>
        <w:rPr>
          <w:rFonts w:ascii="Arial" w:hAnsi="Arial" w:cs="Arial"/>
          <w:bCs/>
          <w:kern w:val="3"/>
          <w:lang w:val="mk-MK" w:eastAsia="mk-MK"/>
        </w:rPr>
        <w:t>рижа за себе;</w:t>
      </w:r>
    </w:p>
    <w:p w:rsidR="00A0714F" w:rsidRDefault="002608D1">
      <w:pPr>
        <w:widowControl w:val="0"/>
        <w:autoSpaceDN w:val="0"/>
        <w:spacing w:after="0" w:line="240" w:lineRule="auto"/>
        <w:jc w:val="both"/>
        <w:textAlignment w:val="baseline"/>
        <w:rPr>
          <w:rFonts w:ascii="Arial" w:eastAsia="SimSun" w:hAnsi="Arial" w:cs="Arial"/>
          <w:kern w:val="3"/>
          <w:lang w:val="mk-MK" w:eastAsia="mk-MK"/>
        </w:rPr>
      </w:pPr>
      <w:r>
        <w:rPr>
          <w:rFonts w:ascii="Arial" w:eastAsia="DejaVu Sans" w:hAnsi="Arial" w:cs="Arial"/>
          <w:b/>
          <w:kern w:val="3"/>
          <w:lang w:val="mk-MK" w:eastAsia="mk-MK"/>
        </w:rPr>
        <w:t xml:space="preserve">         3. Содржини и опис на активности</w:t>
      </w:r>
    </w:p>
    <w:p w:rsidR="00A0714F" w:rsidRDefault="002608D1">
      <w:pPr>
        <w:widowControl w:val="0"/>
        <w:autoSpaceDN w:val="0"/>
        <w:textAlignment w:val="baseline"/>
        <w:rPr>
          <w:rFonts w:ascii="Arial" w:eastAsia="DejaVu Sans" w:hAnsi="Arial" w:cs="Arial"/>
          <w:kern w:val="3"/>
          <w:lang w:val="mk-MK" w:eastAsia="mk-MK"/>
        </w:rPr>
      </w:pPr>
      <w:r>
        <w:rPr>
          <w:rFonts w:ascii="Arial" w:eastAsia="DejaVu Sans" w:hAnsi="Arial" w:cs="Arial"/>
          <w:kern w:val="3"/>
          <w:lang w:val="mk-MK" w:eastAsia="mk-MK"/>
        </w:rPr>
        <w:t xml:space="preserve">- Ден 1 – Во Скопје учениците ќе ги посетат следните места: Калето, Старата  скопска  чаршија, преминуваат преку Камениот мост и го посетуваат гробот на Гоце Делчев, го разгледуваат центарот на градот со спомениците.                                        </w:t>
      </w:r>
      <w:r>
        <w:rPr>
          <w:rFonts w:ascii="Arial" w:eastAsia="DejaVu Sans" w:hAnsi="Arial" w:cs="Arial"/>
          <w:kern w:val="3"/>
          <w:lang w:val="mk-MK" w:eastAsia="mk-MK"/>
        </w:rPr>
        <w:t xml:space="preserve">                                Потоа се посетува изворот на реката Вардар – Вруток, а попатно панорамски се разгледува кањонот на реката Радика и се посетува манастирот Св. Јован Бигорски. </w:t>
      </w:r>
    </w:p>
    <w:p w:rsidR="00A0714F" w:rsidRDefault="002608D1">
      <w:pPr>
        <w:widowControl w:val="0"/>
        <w:autoSpaceDN w:val="0"/>
        <w:textAlignment w:val="baseline"/>
        <w:rPr>
          <w:rFonts w:ascii="Arial" w:eastAsia="DejaVu Sans" w:hAnsi="Arial" w:cs="Arial"/>
          <w:kern w:val="3"/>
          <w:lang w:val="mk-MK" w:eastAsia="mk-MK"/>
        </w:rPr>
      </w:pPr>
      <w:r>
        <w:rPr>
          <w:rFonts w:ascii="Arial" w:eastAsia="DejaVu Sans" w:hAnsi="Arial" w:cs="Arial"/>
          <w:kern w:val="3"/>
          <w:lang w:val="mk-MK" w:eastAsia="mk-MK"/>
        </w:rPr>
        <w:t>- Ден 2 –Во Охрид посета на Самоиловата тврдина, Античкиот театар</w:t>
      </w:r>
      <w:r>
        <w:rPr>
          <w:rFonts w:ascii="Arial" w:eastAsia="DejaVu Sans" w:hAnsi="Arial" w:cs="Arial"/>
          <w:kern w:val="3"/>
          <w:lang w:val="mk-MK" w:eastAsia="mk-MK"/>
        </w:rPr>
        <w:t>, Наколно живеалиште и Св.Наум. Потоа ќе бидат посетени Вевчански извори.</w:t>
      </w:r>
    </w:p>
    <w:p w:rsidR="00A0714F" w:rsidRDefault="002608D1">
      <w:pPr>
        <w:widowControl w:val="0"/>
        <w:autoSpaceDN w:val="0"/>
        <w:textAlignment w:val="baseline"/>
        <w:rPr>
          <w:rFonts w:ascii="Arial" w:eastAsia="DejaVu Sans" w:hAnsi="Arial" w:cs="Arial"/>
          <w:kern w:val="3"/>
          <w:lang w:val="mk-MK" w:eastAsia="mk-MK"/>
        </w:rPr>
      </w:pPr>
      <w:r>
        <w:rPr>
          <w:rFonts w:ascii="Arial" w:eastAsia="DejaVu Sans" w:hAnsi="Arial" w:cs="Arial"/>
          <w:kern w:val="3"/>
          <w:lang w:val="mk-MK" w:eastAsia="mk-MK"/>
        </w:rPr>
        <w:t>- Ден 3 - Во Битола  ќе се посети Историскиот музеј и Собата на Мустафа Кемал Ататурк, а во Крушево, Македониумот, споменикот Илинден и Спомен куќата на Тоше Проески.</w:t>
      </w:r>
    </w:p>
    <w:p w:rsidR="00A0714F" w:rsidRDefault="002608D1">
      <w:pPr>
        <w:widowControl w:val="0"/>
        <w:autoSpaceDN w:val="0"/>
        <w:ind w:firstLine="720"/>
        <w:textAlignment w:val="baseline"/>
        <w:rPr>
          <w:rFonts w:ascii="Arial" w:eastAsia="SimSun" w:hAnsi="Arial" w:cs="Arial"/>
          <w:kern w:val="3"/>
          <w:lang w:eastAsia="mk-MK"/>
        </w:rPr>
      </w:pPr>
      <w:r>
        <w:rPr>
          <w:rFonts w:ascii="Arial" w:eastAsia="DejaVu Sans" w:hAnsi="Arial" w:cs="Arial"/>
          <w:b/>
          <w:kern w:val="3"/>
          <w:lang w:val="mk-MK" w:eastAsia="mk-MK"/>
        </w:rPr>
        <w:t>4. Раководител,</w:t>
      </w:r>
      <w:r>
        <w:rPr>
          <w:rFonts w:ascii="Arial" w:eastAsia="DejaVu Sans" w:hAnsi="Arial" w:cs="Arial"/>
          <w:b/>
          <w:kern w:val="3"/>
          <w:lang w:val="mk-MK" w:eastAsia="mk-MK"/>
        </w:rPr>
        <w:t xml:space="preserve"> наставници, ученици</w:t>
      </w:r>
    </w:p>
    <w:p w:rsidR="00A0714F" w:rsidRDefault="002608D1">
      <w:pPr>
        <w:widowControl w:val="0"/>
        <w:autoSpaceDN w:val="0"/>
        <w:spacing w:after="0" w:line="240" w:lineRule="auto"/>
        <w:textAlignment w:val="baseline"/>
        <w:rPr>
          <w:rFonts w:ascii="Arial" w:eastAsia="DejaVu Sans" w:hAnsi="Arial" w:cs="Arial"/>
          <w:kern w:val="3"/>
          <w:lang w:val="mk-MK" w:eastAsia="mk-MK"/>
        </w:rPr>
      </w:pPr>
      <w:r>
        <w:rPr>
          <w:rFonts w:ascii="Arial" w:eastAsia="DejaVu Sans" w:hAnsi="Arial" w:cs="Arial"/>
          <w:kern w:val="3"/>
          <w:lang w:val="mk-MK" w:eastAsia="mk-MK"/>
        </w:rPr>
        <w:t>- Раководител е Венци Попов- одделенскиот  раководител на IX одд.</w:t>
      </w:r>
    </w:p>
    <w:p w:rsidR="00A0714F" w:rsidRDefault="002608D1">
      <w:pPr>
        <w:widowControl w:val="0"/>
        <w:autoSpaceDN w:val="0"/>
        <w:spacing w:after="0" w:line="240" w:lineRule="auto"/>
        <w:textAlignment w:val="baseline"/>
        <w:rPr>
          <w:rFonts w:ascii="Arial" w:eastAsia="SimSun" w:hAnsi="Arial" w:cs="Arial"/>
          <w:kern w:val="3"/>
          <w:lang w:val="mk-MK" w:eastAsia="mk-MK"/>
        </w:rPr>
      </w:pPr>
      <w:r>
        <w:rPr>
          <w:rFonts w:ascii="Arial" w:eastAsia="DejaVu Sans" w:hAnsi="Arial" w:cs="Arial"/>
          <w:kern w:val="3"/>
          <w:lang w:val="mk-MK" w:eastAsia="mk-MK"/>
        </w:rPr>
        <w:t>- Учениците од IX одд. – една паралелки со вкупно 18 ученици, од нив ќе одат сите, или 100% од вкупниот број ученици</w:t>
      </w:r>
    </w:p>
    <w:p w:rsidR="00A0714F" w:rsidRDefault="00A0714F">
      <w:pPr>
        <w:widowControl w:val="0"/>
        <w:autoSpaceDN w:val="0"/>
        <w:spacing w:after="0" w:line="240" w:lineRule="auto"/>
        <w:jc w:val="both"/>
        <w:textAlignment w:val="baseline"/>
        <w:rPr>
          <w:rFonts w:ascii="Arial" w:eastAsia="DejaVu Sans" w:hAnsi="Arial" w:cs="Arial"/>
          <w:b/>
          <w:kern w:val="3"/>
          <w:lang w:val="mk-MK" w:eastAsia="mk-MK"/>
        </w:rPr>
      </w:pPr>
    </w:p>
    <w:p w:rsidR="00A0714F" w:rsidRDefault="002608D1">
      <w:pPr>
        <w:widowControl w:val="0"/>
        <w:autoSpaceDN w:val="0"/>
        <w:spacing w:after="0" w:line="240" w:lineRule="auto"/>
        <w:ind w:firstLine="720"/>
        <w:jc w:val="both"/>
        <w:textAlignment w:val="baseline"/>
        <w:rPr>
          <w:rFonts w:ascii="Arial" w:eastAsia="SimSun" w:hAnsi="Arial" w:cs="Arial"/>
          <w:kern w:val="3"/>
          <w:lang w:val="mk-MK" w:eastAsia="mk-MK"/>
        </w:rPr>
      </w:pPr>
      <w:r>
        <w:rPr>
          <w:rFonts w:ascii="Arial" w:eastAsia="DejaVu Sans" w:hAnsi="Arial" w:cs="Arial"/>
          <w:b/>
          <w:kern w:val="3"/>
          <w:lang w:val="mk-MK" w:eastAsia="mk-MK"/>
        </w:rPr>
        <w:t>5. Времетраење</w:t>
      </w:r>
    </w:p>
    <w:p w:rsidR="00A0714F" w:rsidRDefault="002608D1">
      <w:pPr>
        <w:widowControl w:val="0"/>
        <w:autoSpaceDN w:val="0"/>
        <w:spacing w:after="0" w:line="240" w:lineRule="auto"/>
        <w:jc w:val="both"/>
        <w:textAlignment w:val="baseline"/>
        <w:rPr>
          <w:rFonts w:ascii="Arial" w:eastAsia="DejaVu Sans" w:hAnsi="Arial" w:cs="Arial"/>
          <w:kern w:val="3"/>
          <w:lang w:val="mk-MK" w:eastAsia="mk-MK"/>
        </w:rPr>
      </w:pPr>
      <w:r>
        <w:rPr>
          <w:rFonts w:ascii="Arial" w:eastAsia="DejaVu Sans" w:hAnsi="Arial" w:cs="Arial"/>
          <w:kern w:val="3"/>
          <w:lang w:val="mk-MK" w:eastAsia="mk-MK"/>
        </w:rPr>
        <w:t>-3 дена во текот на месец октомври 2</w:t>
      </w:r>
      <w:r>
        <w:rPr>
          <w:rFonts w:ascii="Arial" w:eastAsia="DejaVu Sans" w:hAnsi="Arial" w:cs="Arial"/>
          <w:kern w:val="3"/>
          <w:lang w:val="mk-MK" w:eastAsia="mk-MK"/>
        </w:rPr>
        <w:t>025г.</w:t>
      </w:r>
    </w:p>
    <w:p w:rsidR="00A0714F" w:rsidRDefault="00A0714F">
      <w:pPr>
        <w:widowControl w:val="0"/>
        <w:autoSpaceDN w:val="0"/>
        <w:spacing w:after="0" w:line="240" w:lineRule="auto"/>
        <w:ind w:firstLine="720"/>
        <w:jc w:val="both"/>
        <w:textAlignment w:val="baseline"/>
        <w:rPr>
          <w:rFonts w:ascii="Arial" w:eastAsia="SimSun" w:hAnsi="Arial" w:cs="Arial"/>
          <w:kern w:val="3"/>
          <w:lang w:val="mk-MK" w:eastAsia="mk-MK"/>
        </w:rPr>
      </w:pPr>
    </w:p>
    <w:p w:rsidR="00A0714F" w:rsidRDefault="002608D1">
      <w:pPr>
        <w:widowControl w:val="0"/>
        <w:autoSpaceDN w:val="0"/>
        <w:spacing w:after="0" w:line="240" w:lineRule="auto"/>
        <w:ind w:firstLine="720"/>
        <w:jc w:val="both"/>
        <w:textAlignment w:val="baseline"/>
        <w:rPr>
          <w:rFonts w:ascii="Arial" w:eastAsia="SimSun" w:hAnsi="Arial" w:cs="Arial"/>
          <w:kern w:val="3"/>
          <w:lang w:val="mk-MK" w:eastAsia="mk-MK"/>
        </w:rPr>
      </w:pPr>
      <w:r>
        <w:rPr>
          <w:rFonts w:ascii="Arial" w:eastAsia="DejaVu Sans" w:hAnsi="Arial" w:cs="Arial"/>
          <w:b/>
          <w:kern w:val="3"/>
          <w:lang w:val="mk-MK" w:eastAsia="mk-MK"/>
        </w:rPr>
        <w:lastRenderedPageBreak/>
        <w:t>6. Локации за посета и правци на движење</w:t>
      </w:r>
    </w:p>
    <w:p w:rsidR="00A0714F" w:rsidRDefault="002608D1">
      <w:pPr>
        <w:widowControl w:val="0"/>
        <w:autoSpaceDN w:val="0"/>
        <w:spacing w:after="0" w:line="240" w:lineRule="auto"/>
        <w:jc w:val="both"/>
        <w:textAlignment w:val="baseline"/>
        <w:rPr>
          <w:rFonts w:ascii="Arial" w:eastAsia="DejaVu Sans" w:hAnsi="Arial" w:cs="Arial"/>
          <w:kern w:val="3"/>
          <w:lang w:val="mk-MK" w:eastAsia="mk-MK"/>
        </w:rPr>
      </w:pPr>
      <w:r>
        <w:rPr>
          <w:rFonts w:ascii="Arial" w:eastAsia="DejaVu Sans" w:hAnsi="Arial" w:cs="Arial"/>
          <w:b/>
          <w:kern w:val="3"/>
          <w:lang w:eastAsia="mk-MK"/>
        </w:rPr>
        <w:t xml:space="preserve">- </w:t>
      </w:r>
      <w:r>
        <w:rPr>
          <w:rFonts w:ascii="Arial" w:eastAsia="DejaVu Sans" w:hAnsi="Arial" w:cs="Arial"/>
          <w:kern w:val="3"/>
          <w:lang w:val="mk-MK" w:eastAsia="mk-MK"/>
        </w:rPr>
        <w:t>Ден 1 – Со пристигнување во главниот град на републиката - Скопје, планирана е посета на Скопското Кале од каде ќе го разгледаат градот, течението на реката Вардар, ќе прошетаат низ Старата скопска чаршија,</w:t>
      </w:r>
      <w:r>
        <w:rPr>
          <w:rFonts w:ascii="Arial" w:eastAsia="DejaVu Sans" w:hAnsi="Arial" w:cs="Arial"/>
          <w:kern w:val="3"/>
          <w:lang w:val="mk-MK" w:eastAsia="mk-MK"/>
        </w:rPr>
        <w:t xml:space="preserve"> а преку Камениот мост ќе го посетат гробот на Гоце Делчев и ќе го разгледат центарот на градот.</w:t>
      </w:r>
    </w:p>
    <w:p w:rsidR="00A0714F" w:rsidRDefault="002608D1">
      <w:pPr>
        <w:widowControl w:val="0"/>
        <w:autoSpaceDN w:val="0"/>
        <w:spacing w:after="0" w:line="240" w:lineRule="auto"/>
        <w:jc w:val="both"/>
        <w:textAlignment w:val="baseline"/>
        <w:rPr>
          <w:rFonts w:ascii="Arial" w:eastAsia="SimSun" w:hAnsi="Arial" w:cs="Arial"/>
          <w:kern w:val="3"/>
          <w:lang w:val="mk-MK" w:eastAsia="mk-MK"/>
        </w:rPr>
      </w:pPr>
      <w:r>
        <w:rPr>
          <w:rFonts w:ascii="Arial" w:eastAsia="DejaVu Sans" w:hAnsi="Arial" w:cs="Arial"/>
          <w:kern w:val="3"/>
          <w:lang w:val="mk-MK" w:eastAsia="mk-MK"/>
        </w:rPr>
        <w:t xml:space="preserve">Во западниот дел на РСМакедонија ќе го посетат изворот на реката Вардар – Вруток, попатно ќе ги видат природните убавини на најживописниот предел во земјата,  </w:t>
      </w:r>
      <w:r>
        <w:rPr>
          <w:rFonts w:ascii="Arial" w:eastAsia="DejaVu Sans" w:hAnsi="Arial" w:cs="Arial"/>
          <w:kern w:val="3"/>
          <w:lang w:val="mk-MK" w:eastAsia="mk-MK"/>
        </w:rPr>
        <w:t>долината на реката Радика.</w:t>
      </w:r>
    </w:p>
    <w:p w:rsidR="00A0714F" w:rsidRDefault="002608D1">
      <w:pPr>
        <w:widowControl w:val="0"/>
        <w:autoSpaceDN w:val="0"/>
        <w:spacing w:after="0" w:line="240" w:lineRule="auto"/>
        <w:textAlignment w:val="baseline"/>
        <w:rPr>
          <w:rFonts w:ascii="Arial" w:eastAsia="DejaVu Sans" w:hAnsi="Arial" w:cs="Arial"/>
          <w:kern w:val="3"/>
          <w:lang w:val="mk-MK" w:eastAsia="mk-MK"/>
        </w:rPr>
      </w:pPr>
      <w:r>
        <w:rPr>
          <w:rFonts w:ascii="Arial" w:eastAsia="DejaVu Sans" w:hAnsi="Arial" w:cs="Arial"/>
          <w:kern w:val="3"/>
          <w:lang w:val="mk-MK" w:eastAsia="mk-MK"/>
        </w:rPr>
        <w:t>Со посетата на манастирот Св.Јован Бигорски, изграден на карпа од бигор ќе го видат прекрасниот иконостас изработен во длабока резба.</w:t>
      </w:r>
    </w:p>
    <w:p w:rsidR="00A0714F" w:rsidRDefault="002608D1">
      <w:pPr>
        <w:widowControl w:val="0"/>
        <w:autoSpaceDN w:val="0"/>
        <w:spacing w:after="0" w:line="240" w:lineRule="auto"/>
        <w:textAlignment w:val="baseline"/>
        <w:rPr>
          <w:rFonts w:ascii="Arial" w:eastAsia="SimSun" w:hAnsi="Arial" w:cs="Arial"/>
          <w:kern w:val="3"/>
          <w:lang w:val="mk-MK" w:eastAsia="mk-MK"/>
        </w:rPr>
      </w:pPr>
      <w:r>
        <w:rPr>
          <w:rFonts w:ascii="Arial" w:eastAsia="DejaVu Sans" w:hAnsi="Arial" w:cs="Arial"/>
          <w:kern w:val="3"/>
          <w:lang w:eastAsia="mk-MK"/>
        </w:rPr>
        <w:t xml:space="preserve">    </w:t>
      </w:r>
      <w:r>
        <w:rPr>
          <w:rFonts w:ascii="Arial" w:eastAsia="DejaVu Sans" w:hAnsi="Arial" w:cs="Arial"/>
          <w:kern w:val="3"/>
          <w:lang w:val="mk-MK" w:eastAsia="mk-MK"/>
        </w:rPr>
        <w:t>Вечера и ноќевање во Охрид.</w:t>
      </w:r>
    </w:p>
    <w:p w:rsidR="00A0714F" w:rsidRDefault="002608D1">
      <w:pPr>
        <w:widowControl w:val="0"/>
        <w:autoSpaceDN w:val="0"/>
        <w:textAlignment w:val="baseline"/>
        <w:rPr>
          <w:rFonts w:ascii="Arial" w:eastAsia="SimSun" w:hAnsi="Arial" w:cs="Arial"/>
          <w:kern w:val="3"/>
          <w:lang w:val="mk-MK" w:eastAsia="mk-MK"/>
        </w:rPr>
      </w:pPr>
      <w:r>
        <w:rPr>
          <w:rFonts w:ascii="Arial" w:eastAsia="DejaVu Sans" w:hAnsi="Arial" w:cs="Arial"/>
          <w:kern w:val="3"/>
          <w:lang w:val="mk-MK" w:eastAsia="mk-MK"/>
        </w:rPr>
        <w:t>- Ден 2 – Во Охрид посета на Самоиловата тврдина, Античкиот теа</w:t>
      </w:r>
      <w:r>
        <w:rPr>
          <w:rFonts w:ascii="Arial" w:eastAsia="DejaVu Sans" w:hAnsi="Arial" w:cs="Arial"/>
          <w:kern w:val="3"/>
          <w:lang w:val="mk-MK" w:eastAsia="mk-MK"/>
        </w:rPr>
        <w:t>тар, Старата охридска чаршија - учениците ќе се запознаат со културното и историско минато и богатство на градот. Посета на Наколно живеалиште и Св.Наум. Вечера и ноќевање во Охрид</w:t>
      </w:r>
      <w:r>
        <w:rPr>
          <w:rFonts w:ascii="Arial" w:eastAsia="DejaVu Sans" w:hAnsi="Arial" w:cs="Arial"/>
          <w:kern w:val="3"/>
          <w:lang w:eastAsia="mk-MK"/>
        </w:rPr>
        <w:t>.</w:t>
      </w:r>
      <w:r>
        <w:rPr>
          <w:rFonts w:ascii="Arial" w:eastAsia="DejaVu Sans" w:hAnsi="Arial" w:cs="Arial"/>
          <w:kern w:val="3"/>
          <w:lang w:val="mk-MK" w:eastAsia="mk-MK"/>
        </w:rPr>
        <w:t xml:space="preserve">                                                                           </w:t>
      </w:r>
      <w:r>
        <w:rPr>
          <w:rFonts w:ascii="Arial" w:eastAsia="DejaVu Sans" w:hAnsi="Arial" w:cs="Arial"/>
          <w:kern w:val="3"/>
          <w:lang w:val="mk-MK" w:eastAsia="mk-MK"/>
        </w:rPr>
        <w:t xml:space="preserve">                                                              - Ден 3 - Во Битола посета на Историскиот музеј и Собата на Мустафа Кемал Ататурк.                                                             Посета во Крушево на Македониумот и споменикот Илин</w:t>
      </w:r>
      <w:r>
        <w:rPr>
          <w:rFonts w:ascii="Arial" w:eastAsia="DejaVu Sans" w:hAnsi="Arial" w:cs="Arial"/>
          <w:kern w:val="3"/>
          <w:lang w:val="mk-MK" w:eastAsia="mk-MK"/>
        </w:rPr>
        <w:t>ден, каде учениците ќе стекнат сознанија за местоположбата и  структурата на градот и ќе се запознаат со неговото револуционерно минато и ќе одадат почит на Тоше Проески со посета на спомен куќата. Враќање во вечерните часови.</w:t>
      </w:r>
    </w:p>
    <w:p w:rsidR="00A0714F" w:rsidRDefault="002608D1">
      <w:pPr>
        <w:widowControl w:val="0"/>
        <w:autoSpaceDN w:val="0"/>
        <w:spacing w:after="0" w:line="240" w:lineRule="auto"/>
        <w:ind w:firstLine="720"/>
        <w:textAlignment w:val="baseline"/>
        <w:rPr>
          <w:rFonts w:ascii="Arial" w:eastAsia="SimSun" w:hAnsi="Arial" w:cs="Arial"/>
          <w:kern w:val="3"/>
          <w:lang w:val="mk-MK" w:eastAsia="mk-MK"/>
        </w:rPr>
      </w:pPr>
      <w:r>
        <w:rPr>
          <w:rFonts w:ascii="Arial" w:eastAsia="DejaVu Sans" w:hAnsi="Arial" w:cs="Arial"/>
          <w:kern w:val="3"/>
          <w:lang w:val="mk-MK" w:eastAsia="mk-MK"/>
        </w:rPr>
        <w:t>.</w:t>
      </w:r>
    </w:p>
    <w:p w:rsidR="00A0714F" w:rsidRDefault="002608D1">
      <w:pPr>
        <w:autoSpaceDN w:val="0"/>
        <w:textAlignment w:val="baseline"/>
        <w:rPr>
          <w:rFonts w:ascii="Arial" w:eastAsia="SimSun" w:hAnsi="Arial" w:cs="Arial"/>
          <w:kern w:val="3"/>
          <w:lang w:val="mk-MK" w:eastAsia="mk-MK"/>
        </w:rPr>
      </w:pPr>
      <w:r>
        <w:rPr>
          <w:rFonts w:ascii="Arial" w:hAnsi="Arial" w:cs="Arial"/>
          <w:b/>
          <w:bCs/>
          <w:kern w:val="3"/>
          <w:lang w:val="mk-MK" w:eastAsia="mk-MK"/>
        </w:rPr>
        <w:t>7. Техничка организација</w:t>
      </w:r>
    </w:p>
    <w:p w:rsidR="00A0714F" w:rsidRDefault="002608D1">
      <w:pPr>
        <w:autoSpaceDN w:val="0"/>
        <w:textAlignment w:val="baseline"/>
        <w:rPr>
          <w:rFonts w:ascii="Arial" w:hAnsi="Arial" w:cs="Arial"/>
          <w:bCs/>
          <w:kern w:val="3"/>
          <w:lang w:val="mk-MK" w:eastAsia="mk-MK"/>
        </w:rPr>
      </w:pPr>
      <w:r>
        <w:rPr>
          <w:rFonts w:ascii="Arial" w:hAnsi="Arial" w:cs="Arial"/>
          <w:lang w:val="mk-MK" w:eastAsia="en-US"/>
        </w:rPr>
        <w:t>Комисијата за прибирање понуди согласно Правилникот за начинот за изведување на ученички екскурзии, излети и други вонучилишни активности ја спроведува постапката за избор на правен субјект кој ќе ја реализира екскурзијата по добиените понуди.</w:t>
      </w:r>
      <w:r>
        <w:rPr>
          <w:rFonts w:ascii="Arial" w:eastAsia="Times New Roman" w:hAnsi="Arial" w:cs="Arial"/>
          <w:lang w:val="mk-MK" w:eastAsia="en-US"/>
        </w:rPr>
        <w:t>Еден ден пред</w:t>
      </w:r>
      <w:r>
        <w:rPr>
          <w:rFonts w:ascii="Arial" w:eastAsia="Times New Roman" w:hAnsi="Arial" w:cs="Arial"/>
          <w:lang w:val="mk-MK" w:eastAsia="en-US"/>
        </w:rPr>
        <w:t xml:space="preserve"> реализацијата на екскурзијата, директорот од превозникот кој го изведува превозот треба да добие доказ за техничка исправност на возилото за јавен превоз согласно постојните важечки закони во државата.</w:t>
      </w:r>
    </w:p>
    <w:p w:rsidR="00A0714F" w:rsidRDefault="002608D1">
      <w:pPr>
        <w:autoSpaceDN w:val="0"/>
        <w:textAlignment w:val="baseline"/>
        <w:rPr>
          <w:rFonts w:ascii="Arial" w:eastAsia="SimSun" w:hAnsi="Arial" w:cs="Arial"/>
          <w:kern w:val="3"/>
          <w:lang w:val="mk-MK" w:eastAsia="mk-MK"/>
        </w:rPr>
      </w:pPr>
      <w:r>
        <w:rPr>
          <w:rFonts w:ascii="Arial" w:hAnsi="Arial" w:cs="Arial"/>
          <w:b/>
          <w:bCs/>
          <w:kern w:val="3"/>
          <w:lang w:val="mk-MK" w:eastAsia="mk-MK"/>
        </w:rPr>
        <w:t>8. Начин на финансирање</w:t>
      </w:r>
    </w:p>
    <w:p w:rsidR="00A0714F" w:rsidRDefault="002608D1">
      <w:pPr>
        <w:widowControl w:val="0"/>
        <w:autoSpaceDN w:val="0"/>
        <w:spacing w:after="0"/>
        <w:textAlignment w:val="baseline"/>
        <w:rPr>
          <w:rFonts w:ascii="Arial" w:eastAsia="DejaVu Sans" w:hAnsi="Arial" w:cs="Arial"/>
          <w:b/>
          <w:kern w:val="3"/>
          <w:lang w:val="mk-MK" w:eastAsia="mk-MK"/>
        </w:rPr>
      </w:pPr>
      <w:r>
        <w:rPr>
          <w:rFonts w:ascii="Arial" w:hAnsi="Arial" w:cs="Arial"/>
          <w:bCs/>
          <w:kern w:val="3"/>
          <w:lang w:val="mk-MK" w:eastAsia="mk-MK"/>
        </w:rPr>
        <w:t xml:space="preserve">Според Правилникот за </w:t>
      </w:r>
      <w:r>
        <w:rPr>
          <w:rFonts w:ascii="Arial" w:hAnsi="Arial" w:cs="Arial"/>
          <w:bCs/>
          <w:kern w:val="3"/>
          <w:lang w:val="mk-MK" w:eastAsia="mk-MK"/>
        </w:rPr>
        <w:t>изведување на ученички екскурзии, член 14, за оние ученици кои од економски причини не можат да учествуваат на екскурзијата, директорот може да обезбеди нивно учество со користење на поволности кои ги нуди агенцијата која учествува во реализацијата на наве</w:t>
      </w:r>
      <w:r>
        <w:rPr>
          <w:rFonts w:ascii="Arial" w:hAnsi="Arial" w:cs="Arial"/>
          <w:bCs/>
          <w:kern w:val="3"/>
          <w:lang w:val="mk-MK" w:eastAsia="mk-MK"/>
        </w:rPr>
        <w:t>дената активност, од сопствени извори, донации, спонзорства и др. А за останатите ученици екскурзијата ја финансираат родителите</w:t>
      </w:r>
      <w:r>
        <w:rPr>
          <w:rFonts w:ascii="Arial" w:eastAsia="DejaVu Sans" w:hAnsi="Arial" w:cs="Arial"/>
          <w:kern w:val="3"/>
          <w:lang w:val="mk-MK" w:eastAsia="mk-MK"/>
        </w:rPr>
        <w:tab/>
      </w:r>
    </w:p>
    <w:p w:rsidR="00A0714F" w:rsidRDefault="00A0714F">
      <w:pPr>
        <w:widowControl w:val="0"/>
        <w:autoSpaceDN w:val="0"/>
        <w:spacing w:after="0"/>
        <w:textAlignment w:val="baseline"/>
        <w:rPr>
          <w:rFonts w:ascii="Arial" w:eastAsia="SimSun" w:hAnsi="Arial" w:cs="Arial"/>
          <w:kern w:val="3"/>
          <w:lang w:val="mk-MK" w:eastAsia="mk-MK"/>
        </w:rPr>
      </w:pPr>
    </w:p>
    <w:p w:rsidR="00A0714F" w:rsidRDefault="002608D1">
      <w:pPr>
        <w:widowControl w:val="0"/>
        <w:autoSpaceDN w:val="0"/>
        <w:spacing w:after="0" w:line="240" w:lineRule="auto"/>
        <w:textAlignment w:val="baseline"/>
        <w:rPr>
          <w:rFonts w:ascii="Arial" w:eastAsia="DejaVu Sans" w:hAnsi="Arial" w:cs="Arial"/>
          <w:b/>
          <w:kern w:val="3"/>
          <w:lang w:val="mk-MK" w:eastAsia="mk-MK"/>
        </w:rPr>
      </w:pPr>
      <w:r>
        <w:rPr>
          <w:rFonts w:ascii="Arial" w:eastAsia="DejaVu Sans" w:hAnsi="Arial" w:cs="Arial"/>
          <w:b/>
          <w:kern w:val="3"/>
          <w:lang w:val="mk-MK" w:eastAsia="mk-MK"/>
        </w:rPr>
        <w:t xml:space="preserve">Стручен тим:                                                                   </w:t>
      </w:r>
      <w:r>
        <w:rPr>
          <w:rFonts w:ascii="Arial" w:hAnsi="Arial" w:cs="Arial"/>
          <w:b/>
          <w:kern w:val="3"/>
          <w:lang w:val="mk-MK" w:eastAsia="mk-MK"/>
        </w:rPr>
        <w:t>Наставници</w:t>
      </w:r>
      <w:r>
        <w:rPr>
          <w:rFonts w:ascii="Arial" w:eastAsia="DejaVu Sans" w:hAnsi="Arial" w:cs="Arial"/>
          <w:b/>
          <w:kern w:val="3"/>
          <w:lang w:val="mk-MK" w:eastAsia="mk-MK"/>
        </w:rPr>
        <w:t xml:space="preserve"> </w:t>
      </w:r>
    </w:p>
    <w:p w:rsidR="00A0714F" w:rsidRDefault="002608D1">
      <w:pPr>
        <w:widowControl w:val="0"/>
        <w:autoSpaceDN w:val="0"/>
        <w:spacing w:after="0" w:line="240" w:lineRule="auto"/>
        <w:textAlignment w:val="baseline"/>
        <w:rPr>
          <w:rFonts w:ascii="Arial" w:eastAsia="DejaVu Sans" w:hAnsi="Arial" w:cs="Arial"/>
          <w:b/>
          <w:kern w:val="3"/>
          <w:lang w:val="mk-MK" w:eastAsia="mk-MK"/>
        </w:rPr>
      </w:pPr>
      <w:r>
        <w:rPr>
          <w:rFonts w:ascii="Arial" w:eastAsia="DejaVu Sans" w:hAnsi="Arial" w:cs="Arial"/>
          <w:b/>
          <w:kern w:val="3"/>
          <w:lang w:val="mk-MK" w:eastAsia="mk-MK"/>
        </w:rPr>
        <w:t>Раководител</w:t>
      </w:r>
      <w:r>
        <w:rPr>
          <w:rFonts w:ascii="Arial" w:eastAsia="DejaVu Sans" w:hAnsi="Arial" w:cs="Arial"/>
          <w:b/>
          <w:kern w:val="3"/>
          <w:lang w:eastAsia="mk-MK"/>
        </w:rPr>
        <w:t>:</w:t>
      </w:r>
      <w:r>
        <w:rPr>
          <w:rFonts w:ascii="Arial" w:eastAsia="DejaVu Sans" w:hAnsi="Arial" w:cs="Arial"/>
          <w:b/>
          <w:kern w:val="3"/>
          <w:lang w:val="mk-MK" w:eastAsia="mk-MK"/>
        </w:rPr>
        <w:t xml:space="preserve">                      </w:t>
      </w:r>
      <w:r>
        <w:rPr>
          <w:rFonts w:ascii="Arial" w:eastAsia="DejaVu Sans" w:hAnsi="Arial" w:cs="Arial"/>
          <w:b/>
          <w:kern w:val="3"/>
          <w:lang w:val="mk-MK" w:eastAsia="mk-MK"/>
        </w:rPr>
        <w:t xml:space="preserve">                    </w:t>
      </w:r>
      <w:r>
        <w:rPr>
          <w:rFonts w:ascii="Arial" w:eastAsia="DejaVu Sans" w:hAnsi="Arial" w:cs="Arial"/>
          <w:b/>
          <w:kern w:val="3"/>
          <w:lang w:eastAsia="mk-MK"/>
        </w:rPr>
        <w:t xml:space="preserve">                </w:t>
      </w:r>
      <w:r>
        <w:rPr>
          <w:rFonts w:ascii="Arial" w:eastAsia="DejaVu Sans" w:hAnsi="Arial" w:cs="Arial"/>
          <w:b/>
          <w:kern w:val="3"/>
          <w:lang w:val="mk-MK" w:eastAsia="mk-MK"/>
        </w:rPr>
        <w:t xml:space="preserve">  </w:t>
      </w:r>
      <w:r>
        <w:rPr>
          <w:rFonts w:ascii="Arial" w:eastAsia="DejaVu Sans" w:hAnsi="Arial" w:cs="Arial"/>
          <w:b/>
          <w:kern w:val="3"/>
          <w:lang w:eastAsia="mk-MK"/>
        </w:rPr>
        <w:t xml:space="preserve"> </w:t>
      </w:r>
      <w:r>
        <w:rPr>
          <w:rFonts w:ascii="Arial" w:eastAsia="DejaVu Sans" w:hAnsi="Arial" w:cs="Arial"/>
          <w:b/>
          <w:kern w:val="3"/>
          <w:lang w:val="mk-MK" w:eastAsia="mk-MK"/>
        </w:rPr>
        <w:t xml:space="preserve">  </w:t>
      </w:r>
      <w:r>
        <w:rPr>
          <w:rFonts w:ascii="Arial" w:hAnsi="Arial" w:cs="Arial"/>
          <w:b/>
          <w:kern w:val="3"/>
          <w:lang w:val="mk-MK" w:eastAsia="mk-MK"/>
        </w:rPr>
        <w:t>Дубравка  Манев</w:t>
      </w:r>
      <w:r>
        <w:rPr>
          <w:rFonts w:ascii="Arial" w:hAnsi="Arial" w:cs="Arial"/>
          <w:b/>
          <w:kern w:val="3"/>
          <w:lang w:eastAsia="mk-MK"/>
        </w:rPr>
        <w:t>a</w:t>
      </w:r>
      <w:r>
        <w:rPr>
          <w:rFonts w:ascii="Arial" w:hAnsi="Arial" w:cs="Arial"/>
          <w:kern w:val="3"/>
          <w:lang w:val="mk-MK" w:eastAsia="mk-MK"/>
        </w:rPr>
        <w:t xml:space="preserve">  </w:t>
      </w:r>
      <w:r>
        <w:rPr>
          <w:rFonts w:ascii="Arial" w:hAnsi="Arial" w:cs="Arial"/>
          <w:b/>
          <w:kern w:val="3"/>
          <w:lang w:val="mk-MK" w:eastAsia="mk-MK"/>
        </w:rPr>
        <w:t xml:space="preserve">                      </w:t>
      </w:r>
    </w:p>
    <w:p w:rsidR="00A0714F" w:rsidRDefault="002608D1">
      <w:pPr>
        <w:widowControl w:val="0"/>
        <w:autoSpaceDN w:val="0"/>
        <w:spacing w:after="0" w:line="240" w:lineRule="auto"/>
        <w:textAlignment w:val="baseline"/>
        <w:rPr>
          <w:rFonts w:ascii="Arial" w:eastAsia="DejaVu Sans" w:hAnsi="Arial" w:cs="Arial"/>
          <w:kern w:val="3"/>
          <w:lang w:eastAsia="mk-MK"/>
        </w:rPr>
      </w:pPr>
      <w:r>
        <w:rPr>
          <w:rFonts w:ascii="Arial" w:eastAsia="DejaVu Sans" w:hAnsi="Arial" w:cs="Arial"/>
          <w:b/>
          <w:kern w:val="3"/>
          <w:lang w:val="mk-MK" w:eastAsia="mk-MK"/>
        </w:rPr>
        <w:t>Венци Попов</w:t>
      </w:r>
      <w:r>
        <w:rPr>
          <w:rFonts w:ascii="Arial" w:eastAsia="DejaVu Sans" w:hAnsi="Arial" w:cs="Arial"/>
          <w:b/>
          <w:kern w:val="3"/>
          <w:lang w:eastAsia="mk-MK"/>
        </w:rPr>
        <w:t xml:space="preserve">                                                             </w:t>
      </w:r>
      <w:r>
        <w:rPr>
          <w:rFonts w:ascii="Arial" w:eastAsia="DejaVu Sans" w:hAnsi="Arial" w:cs="Arial"/>
          <w:b/>
          <w:kern w:val="3"/>
          <w:lang w:val="mk-MK" w:eastAsia="mk-MK"/>
        </w:rPr>
        <w:t xml:space="preserve">   Сузана Попова</w:t>
      </w:r>
    </w:p>
    <w:p w:rsidR="00A0714F" w:rsidRDefault="002608D1">
      <w:pPr>
        <w:widowControl w:val="0"/>
        <w:autoSpaceDN w:val="0"/>
        <w:spacing w:after="0" w:line="240" w:lineRule="auto"/>
        <w:textAlignment w:val="baseline"/>
        <w:rPr>
          <w:rFonts w:ascii="Arial" w:eastAsia="DejaVu Sans" w:hAnsi="Arial" w:cs="Arial"/>
          <w:kern w:val="3"/>
          <w:lang w:eastAsia="mk-MK"/>
        </w:rPr>
      </w:pPr>
      <w:r>
        <w:rPr>
          <w:rFonts w:ascii="Arial" w:eastAsia="DejaVu Sans" w:hAnsi="Arial" w:cs="Arial"/>
          <w:b/>
          <w:kern w:val="3"/>
          <w:lang w:val="mk-MK" w:eastAsia="mk-MK"/>
        </w:rPr>
        <w:t xml:space="preserve">   </w:t>
      </w:r>
      <w:r>
        <w:rPr>
          <w:rFonts w:ascii="Arial" w:eastAsia="DejaVu Sans" w:hAnsi="Arial" w:cs="Arial"/>
          <w:b/>
          <w:kern w:val="3"/>
          <w:lang w:eastAsia="mk-MK"/>
        </w:rPr>
        <w:t xml:space="preserve">                                                      </w:t>
      </w:r>
      <w:r>
        <w:rPr>
          <w:rFonts w:ascii="Arial" w:eastAsia="DejaVu Sans" w:hAnsi="Arial" w:cs="Arial"/>
          <w:b/>
          <w:kern w:val="3"/>
          <w:lang w:val="mk-MK" w:eastAsia="mk-MK"/>
        </w:rPr>
        <w:t xml:space="preserve"> </w:t>
      </w:r>
      <w:r>
        <w:rPr>
          <w:rFonts w:ascii="Arial" w:eastAsia="DejaVu Sans" w:hAnsi="Arial" w:cs="Arial"/>
          <w:b/>
          <w:kern w:val="3"/>
          <w:lang w:eastAsia="mk-MK"/>
        </w:rPr>
        <w:t xml:space="preserve">                         </w:t>
      </w:r>
      <w:r>
        <w:rPr>
          <w:rFonts w:ascii="Arial" w:eastAsia="DejaVu Sans" w:hAnsi="Arial" w:cs="Arial"/>
          <w:b/>
          <w:kern w:val="3"/>
          <w:lang w:val="mk-MK" w:eastAsia="mk-MK"/>
        </w:rPr>
        <w:t xml:space="preserve">   </w:t>
      </w:r>
      <w:r>
        <w:rPr>
          <w:rFonts w:ascii="Arial" w:eastAsia="DejaVu Sans" w:hAnsi="Arial" w:cs="Arial"/>
          <w:b/>
          <w:kern w:val="3"/>
          <w:lang w:eastAsia="mk-MK"/>
        </w:rPr>
        <w:t xml:space="preserve"> </w:t>
      </w:r>
      <w:r>
        <w:rPr>
          <w:rFonts w:ascii="Arial" w:eastAsia="DejaVu Sans" w:hAnsi="Arial" w:cs="Arial"/>
          <w:b/>
          <w:kern w:val="3"/>
          <w:lang w:val="mk-MK" w:eastAsia="mk-MK"/>
        </w:rPr>
        <w:t xml:space="preserve">Билјана С.Лазарева                                                       </w:t>
      </w:r>
    </w:p>
    <w:p w:rsidR="00A0714F" w:rsidRDefault="002608D1">
      <w:pPr>
        <w:autoSpaceDN w:val="0"/>
        <w:spacing w:line="240" w:lineRule="auto"/>
        <w:textAlignment w:val="baseline"/>
        <w:rPr>
          <w:rFonts w:ascii="Arial" w:eastAsia="Arial" w:hAnsi="Arial" w:cs="Arial"/>
          <w:b/>
          <w:lang w:val="mk-MK" w:eastAsia="en-US"/>
        </w:rPr>
      </w:pPr>
      <w:r>
        <w:rPr>
          <w:rFonts w:ascii="Arial" w:eastAsia="Arial" w:hAnsi="Arial" w:cs="Arial"/>
          <w:b/>
          <w:lang w:val="mk-MK" w:eastAsia="en-US"/>
        </w:rPr>
        <w:t>Директор</w:t>
      </w:r>
      <w:r>
        <w:rPr>
          <w:rFonts w:ascii="Arial" w:eastAsia="Arial" w:hAnsi="Arial" w:cs="Arial"/>
          <w:b/>
          <w:lang w:eastAsia="en-US"/>
        </w:rPr>
        <w:t xml:space="preserve">:  </w:t>
      </w:r>
      <w:r>
        <w:rPr>
          <w:rFonts w:ascii="Arial" w:eastAsia="Arial" w:hAnsi="Arial" w:cs="Arial"/>
          <w:b/>
          <w:lang w:val="mk-MK" w:eastAsia="en-US"/>
        </w:rPr>
        <w:t xml:space="preserve">Елена Крстевска </w:t>
      </w:r>
      <w:r>
        <w:rPr>
          <w:rFonts w:ascii="Arial" w:eastAsia="Arial" w:hAnsi="Arial" w:cs="Arial"/>
          <w:lang w:eastAsia="en-US"/>
        </w:rPr>
        <w:t>_____________</w:t>
      </w:r>
      <w:r>
        <w:rPr>
          <w:rFonts w:ascii="Arial" w:eastAsia="DejaVu Sans" w:hAnsi="Arial" w:cs="Arial"/>
          <w:b/>
          <w:kern w:val="3"/>
          <w:lang w:eastAsia="mk-MK"/>
        </w:rPr>
        <w:tab/>
      </w:r>
      <w:r>
        <w:rPr>
          <w:rFonts w:ascii="Arial" w:eastAsia="DejaVu Sans" w:hAnsi="Arial" w:cs="Arial"/>
          <w:b/>
          <w:kern w:val="3"/>
          <w:lang w:val="mk-MK" w:eastAsia="mk-MK"/>
        </w:rPr>
        <w:t xml:space="preserve">                                           </w:t>
      </w:r>
      <w:r>
        <w:rPr>
          <w:rFonts w:ascii="Arial" w:eastAsia="Arial" w:hAnsi="Arial" w:cs="Arial"/>
          <w:lang w:val="mk-MK" w:eastAsia="en-US"/>
        </w:rPr>
        <w:tab/>
      </w:r>
      <w:r>
        <w:rPr>
          <w:rFonts w:ascii="Arial" w:eastAsia="Arial" w:hAnsi="Arial" w:cs="Arial"/>
          <w:lang w:val="mk-MK" w:eastAsia="en-US"/>
        </w:rPr>
        <w:tab/>
      </w:r>
    </w:p>
    <w:p w:rsidR="00A0714F" w:rsidRDefault="00A0714F">
      <w:pPr>
        <w:rPr>
          <w:rFonts w:ascii="Arial" w:hAnsi="Arial" w:cs="Arial"/>
          <w:b/>
          <w:lang w:val="mk-MK"/>
        </w:rPr>
      </w:pPr>
    </w:p>
    <w:p w:rsidR="00A0714F" w:rsidRDefault="00A0714F">
      <w:pPr>
        <w:rPr>
          <w:rFonts w:ascii="Arial" w:hAnsi="Arial" w:cs="Arial"/>
          <w:b/>
          <w:lang w:val="mk-MK"/>
        </w:rPr>
      </w:pPr>
    </w:p>
    <w:p w:rsidR="00A0714F" w:rsidRDefault="00A0714F">
      <w:pPr>
        <w:rPr>
          <w:rFonts w:ascii="Arial" w:hAnsi="Arial" w:cs="Arial"/>
          <w:b/>
          <w:lang w:val="mk-MK"/>
        </w:rPr>
      </w:pPr>
    </w:p>
    <w:p w:rsidR="00A0714F" w:rsidRDefault="002608D1">
      <w:pPr>
        <w:rPr>
          <w:rFonts w:ascii="Arial" w:eastAsia="SimSun" w:hAnsi="Arial" w:cs="Arial"/>
          <w:kern w:val="3"/>
          <w:lang w:val="mk-MK" w:eastAsia="mk-MK"/>
        </w:rPr>
      </w:pPr>
      <w:r>
        <w:rPr>
          <w:rFonts w:ascii="Arial" w:hAnsi="Arial" w:cs="Arial"/>
          <w:b/>
          <w:lang w:val="mk-MK"/>
        </w:rPr>
        <w:lastRenderedPageBreak/>
        <w:t>Прилог П - 14</w:t>
      </w:r>
    </w:p>
    <w:p w:rsidR="00A0714F" w:rsidRDefault="002608D1">
      <w:pPr>
        <w:jc w:val="center"/>
        <w:rPr>
          <w:rFonts w:ascii="Arial" w:hAnsi="Arial" w:cs="Arial"/>
          <w:b/>
          <w:sz w:val="24"/>
          <w:szCs w:val="24"/>
          <w:lang w:val="mk-MK"/>
        </w:rPr>
      </w:pPr>
      <w:r>
        <w:rPr>
          <w:rFonts w:ascii="Arial" w:hAnsi="Arial" w:cs="Arial"/>
          <w:b/>
          <w:sz w:val="24"/>
          <w:szCs w:val="24"/>
        </w:rPr>
        <w:t>П Р О Г Р А М А</w:t>
      </w:r>
    </w:p>
    <w:p w:rsidR="00A0714F" w:rsidRDefault="002608D1">
      <w:pPr>
        <w:jc w:val="center"/>
        <w:rPr>
          <w:rFonts w:ascii="Arial" w:hAnsi="Arial" w:cs="Arial"/>
          <w:b/>
          <w:sz w:val="24"/>
          <w:szCs w:val="24"/>
          <w:lang w:val="mk-MK"/>
        </w:rPr>
      </w:pPr>
      <w:r>
        <w:rPr>
          <w:rFonts w:ascii="Arial" w:hAnsi="Arial" w:cs="Arial"/>
          <w:b/>
          <w:sz w:val="24"/>
          <w:szCs w:val="24"/>
          <w:lang w:val="mk-MK"/>
        </w:rPr>
        <w:t xml:space="preserve"> </w:t>
      </w:r>
      <w:r>
        <w:rPr>
          <w:rFonts w:ascii="Arial" w:hAnsi="Arial" w:cs="Arial"/>
          <w:b/>
          <w:sz w:val="24"/>
          <w:szCs w:val="24"/>
        </w:rPr>
        <w:t>За работа со ученици со посебни образовни потреби</w:t>
      </w:r>
    </w:p>
    <w:p w:rsidR="00A0714F" w:rsidRDefault="002608D1">
      <w:pPr>
        <w:jc w:val="both"/>
        <w:rPr>
          <w:rFonts w:ascii="Arial" w:hAnsi="Arial" w:cs="Arial"/>
        </w:rPr>
      </w:pPr>
      <w:r>
        <w:rPr>
          <w:rFonts w:ascii="Arial" w:hAnsi="Arial" w:cs="Arial"/>
          <w:sz w:val="24"/>
          <w:szCs w:val="24"/>
        </w:rPr>
        <w:tab/>
      </w:r>
      <w:r>
        <w:rPr>
          <w:rFonts w:ascii="Arial" w:hAnsi="Arial" w:cs="Arial"/>
        </w:rPr>
        <w:t>Наставната програма во основното образование е планирана според просечните способности од севкупниот развој на  ученици од одредена возраст. Зависно од карактерот на наставниот предмет, пропишани се целите и задачите кои треба да ги усвојат учениците, стан</w:t>
      </w:r>
      <w:r>
        <w:rPr>
          <w:rFonts w:ascii="Arial" w:hAnsi="Arial" w:cs="Arial"/>
        </w:rPr>
        <w:t>дардите и критериумите при оценување на стекнатите знаења и вештини. Но секоја личност е различна  по многу нешта. Така и во процесот на учење, секој ученик напредува со различна брзина, она што за еден е лесно за друг може да биде многу тешко, а тоа е как</w:t>
      </w:r>
      <w:r>
        <w:rPr>
          <w:rFonts w:ascii="Arial" w:hAnsi="Arial" w:cs="Arial"/>
        </w:rPr>
        <w:t>о резултат на различните интереси, способности и можности кои ги поседува. Децата кои од било кои причини потешко и побавно напредуваат односно се развиваат, имаат посебни образовни потреби, а тоа значи дека воспитно-образовниот процес треба да биде прилаг</w:t>
      </w:r>
      <w:r>
        <w:rPr>
          <w:rFonts w:ascii="Arial" w:hAnsi="Arial" w:cs="Arial"/>
        </w:rPr>
        <w:t>оден според нивните можности и способности. Интеграцијата на децата со посебни потреби во процесот на редовно основно образование, всушност претставува вклучување на овие деца во наставата како личности на кои треба да им се овозможи да бидат заедно со сво</w:t>
      </w:r>
      <w:r>
        <w:rPr>
          <w:rFonts w:ascii="Arial" w:hAnsi="Arial" w:cs="Arial"/>
        </w:rPr>
        <w:t xml:space="preserve">ите врсници, да играат, да се развиваат и да се ангажираат со активности кои ќе бидат прилагодени на нивните можности. </w:t>
      </w:r>
    </w:p>
    <w:p w:rsidR="00A0714F" w:rsidRDefault="002608D1">
      <w:pPr>
        <w:ind w:firstLine="360"/>
        <w:jc w:val="both"/>
        <w:rPr>
          <w:rFonts w:ascii="Arial" w:hAnsi="Arial" w:cs="Arial"/>
        </w:rPr>
      </w:pPr>
      <w:r>
        <w:rPr>
          <w:rFonts w:ascii="Arial" w:hAnsi="Arial" w:cs="Arial"/>
        </w:rPr>
        <w:t>Оваа Програма се однесува на ученици кои имаат отежнат развој предизвикан од:</w:t>
      </w:r>
    </w:p>
    <w:p w:rsidR="00A0714F" w:rsidRDefault="002608D1">
      <w:pPr>
        <w:widowControl w:val="0"/>
        <w:numPr>
          <w:ilvl w:val="0"/>
          <w:numId w:val="27"/>
        </w:numPr>
        <w:tabs>
          <w:tab w:val="left" w:pos="360"/>
        </w:tabs>
        <w:overflowPunct w:val="0"/>
        <w:autoSpaceDE w:val="0"/>
        <w:autoSpaceDN w:val="0"/>
        <w:adjustRightInd w:val="0"/>
        <w:spacing w:after="0" w:line="240" w:lineRule="auto"/>
        <w:jc w:val="both"/>
        <w:textAlignment w:val="baseline"/>
        <w:rPr>
          <w:rFonts w:ascii="Arial" w:hAnsi="Arial" w:cs="Arial"/>
        </w:rPr>
      </w:pPr>
      <w:r>
        <w:rPr>
          <w:rFonts w:ascii="Arial" w:hAnsi="Arial" w:cs="Arial"/>
        </w:rPr>
        <w:t>потпросечно интелектуално функционирање;</w:t>
      </w:r>
    </w:p>
    <w:p w:rsidR="00A0714F" w:rsidRDefault="002608D1">
      <w:pPr>
        <w:widowControl w:val="0"/>
        <w:numPr>
          <w:ilvl w:val="0"/>
          <w:numId w:val="27"/>
        </w:numPr>
        <w:tabs>
          <w:tab w:val="left" w:pos="360"/>
        </w:tabs>
        <w:overflowPunct w:val="0"/>
        <w:autoSpaceDE w:val="0"/>
        <w:autoSpaceDN w:val="0"/>
        <w:adjustRightInd w:val="0"/>
        <w:spacing w:after="0" w:line="240" w:lineRule="auto"/>
        <w:jc w:val="both"/>
        <w:textAlignment w:val="baseline"/>
        <w:rPr>
          <w:rFonts w:ascii="Arial" w:hAnsi="Arial" w:cs="Arial"/>
        </w:rPr>
      </w:pPr>
      <w:r>
        <w:rPr>
          <w:rFonts w:ascii="Arial" w:hAnsi="Arial" w:cs="Arial"/>
        </w:rPr>
        <w:t>оштетување на вид</w:t>
      </w:r>
      <w:r>
        <w:rPr>
          <w:rFonts w:ascii="Arial" w:hAnsi="Arial" w:cs="Arial"/>
        </w:rPr>
        <w:t>от;</w:t>
      </w:r>
    </w:p>
    <w:p w:rsidR="00A0714F" w:rsidRDefault="002608D1">
      <w:pPr>
        <w:widowControl w:val="0"/>
        <w:numPr>
          <w:ilvl w:val="0"/>
          <w:numId w:val="27"/>
        </w:numPr>
        <w:tabs>
          <w:tab w:val="left" w:pos="360"/>
        </w:tabs>
        <w:overflowPunct w:val="0"/>
        <w:autoSpaceDE w:val="0"/>
        <w:autoSpaceDN w:val="0"/>
        <w:adjustRightInd w:val="0"/>
        <w:spacing w:after="0" w:line="240" w:lineRule="auto"/>
        <w:jc w:val="both"/>
        <w:textAlignment w:val="baseline"/>
        <w:rPr>
          <w:rFonts w:ascii="Arial" w:hAnsi="Arial" w:cs="Arial"/>
        </w:rPr>
      </w:pPr>
      <w:r>
        <w:rPr>
          <w:rFonts w:ascii="Arial" w:hAnsi="Arial" w:cs="Arial"/>
        </w:rPr>
        <w:t>оштетување на слухот;</w:t>
      </w:r>
    </w:p>
    <w:p w:rsidR="00A0714F" w:rsidRDefault="002608D1">
      <w:pPr>
        <w:widowControl w:val="0"/>
        <w:numPr>
          <w:ilvl w:val="0"/>
          <w:numId w:val="27"/>
        </w:numPr>
        <w:tabs>
          <w:tab w:val="left" w:pos="360"/>
        </w:tabs>
        <w:overflowPunct w:val="0"/>
        <w:autoSpaceDE w:val="0"/>
        <w:autoSpaceDN w:val="0"/>
        <w:adjustRightInd w:val="0"/>
        <w:spacing w:after="0" w:line="240" w:lineRule="auto"/>
        <w:jc w:val="both"/>
        <w:textAlignment w:val="baseline"/>
        <w:rPr>
          <w:rFonts w:ascii="Arial" w:hAnsi="Arial" w:cs="Arial"/>
        </w:rPr>
      </w:pPr>
      <w:r>
        <w:rPr>
          <w:rFonts w:ascii="Arial" w:hAnsi="Arial" w:cs="Arial"/>
        </w:rPr>
        <w:t>попреченост во моториката и хронични болести;</w:t>
      </w:r>
    </w:p>
    <w:p w:rsidR="00A0714F" w:rsidRDefault="00A0714F">
      <w:pPr>
        <w:widowControl w:val="0"/>
        <w:tabs>
          <w:tab w:val="left" w:pos="360"/>
        </w:tabs>
        <w:overflowPunct w:val="0"/>
        <w:autoSpaceDE w:val="0"/>
        <w:autoSpaceDN w:val="0"/>
        <w:adjustRightInd w:val="0"/>
        <w:spacing w:after="0" w:line="240" w:lineRule="auto"/>
        <w:ind w:left="360"/>
        <w:jc w:val="both"/>
        <w:textAlignment w:val="baseline"/>
        <w:rPr>
          <w:rFonts w:ascii="Arial" w:hAnsi="Arial" w:cs="Arial"/>
        </w:rPr>
      </w:pPr>
    </w:p>
    <w:p w:rsidR="00A0714F" w:rsidRDefault="002608D1">
      <w:pPr>
        <w:ind w:firstLine="360"/>
        <w:rPr>
          <w:rFonts w:ascii="Arial" w:hAnsi="Arial" w:cs="Arial"/>
        </w:rPr>
      </w:pPr>
      <w:r>
        <w:rPr>
          <w:rFonts w:ascii="Arial" w:hAnsi="Arial" w:cs="Arial"/>
          <w:lang w:val="mk-MK"/>
        </w:rPr>
        <w:t>З</w:t>
      </w:r>
      <w:r>
        <w:rPr>
          <w:rFonts w:ascii="Arial" w:hAnsi="Arial" w:cs="Arial"/>
        </w:rPr>
        <w:t xml:space="preserve">а да има позитивни резултати во работењето со децата со посебни потреби треба да </w:t>
      </w:r>
      <w:r>
        <w:rPr>
          <w:rFonts w:ascii="Arial" w:hAnsi="Arial" w:cs="Arial"/>
          <w:lang w:val="mk-MK"/>
        </w:rPr>
        <w:t xml:space="preserve">се </w:t>
      </w:r>
      <w:r>
        <w:rPr>
          <w:rFonts w:ascii="Arial" w:hAnsi="Arial" w:cs="Arial"/>
        </w:rPr>
        <w:t>исполн</w:t>
      </w:r>
      <w:r>
        <w:rPr>
          <w:rFonts w:ascii="Arial" w:hAnsi="Arial" w:cs="Arial"/>
          <w:lang w:val="mk-MK"/>
        </w:rPr>
        <w:t>ат</w:t>
      </w:r>
      <w:r>
        <w:rPr>
          <w:rFonts w:ascii="Arial" w:hAnsi="Arial" w:cs="Arial"/>
        </w:rPr>
        <w:t xml:space="preserve"> барања</w:t>
      </w:r>
      <w:r>
        <w:rPr>
          <w:rFonts w:ascii="Arial" w:hAnsi="Arial" w:cs="Arial"/>
          <w:lang w:val="mk-MK"/>
        </w:rPr>
        <w:t xml:space="preserve">та:                                                                                                                                                                           - </w:t>
      </w:r>
      <w:r>
        <w:rPr>
          <w:rFonts w:ascii="Arial" w:hAnsi="Arial" w:cs="Arial"/>
        </w:rPr>
        <w:t xml:space="preserve">во едно одделение </w:t>
      </w:r>
      <w:r>
        <w:rPr>
          <w:rFonts w:ascii="Arial" w:hAnsi="Arial" w:cs="Arial"/>
          <w:lang w:val="mk-MK"/>
        </w:rPr>
        <w:t xml:space="preserve">може да </w:t>
      </w:r>
      <w:r>
        <w:rPr>
          <w:rFonts w:ascii="Arial" w:hAnsi="Arial" w:cs="Arial"/>
        </w:rPr>
        <w:t>се вклучат најмногу две деца со посебни потреби, а бро</w:t>
      </w:r>
      <w:r>
        <w:rPr>
          <w:rFonts w:ascii="Arial" w:hAnsi="Arial" w:cs="Arial"/>
        </w:rPr>
        <w:t>јот на ученици во паралелката се намалува според законските нормативи;</w:t>
      </w:r>
      <w:r>
        <w:rPr>
          <w:rFonts w:ascii="Arial" w:hAnsi="Arial" w:cs="Arial"/>
          <w:lang w:val="mk-MK"/>
        </w:rPr>
        <w:t xml:space="preserve">                        - </w:t>
      </w:r>
      <w:r>
        <w:rPr>
          <w:rFonts w:ascii="Arial" w:hAnsi="Arial" w:cs="Arial"/>
        </w:rPr>
        <w:t>наставникот кој ќе работи во одделението да не биде почетник;</w:t>
      </w:r>
      <w:r>
        <w:rPr>
          <w:rFonts w:ascii="Arial" w:hAnsi="Arial" w:cs="Arial"/>
          <w:lang w:val="mk-MK"/>
        </w:rPr>
        <w:t xml:space="preserve">                                                       - </w:t>
      </w:r>
      <w:r>
        <w:rPr>
          <w:rFonts w:ascii="Arial" w:hAnsi="Arial" w:cs="Arial"/>
        </w:rPr>
        <w:t>училиштето мора да има дефектолог:</w:t>
      </w:r>
      <w:r>
        <w:rPr>
          <w:rFonts w:ascii="Arial" w:hAnsi="Arial" w:cs="Arial"/>
          <w:lang w:val="mk-MK"/>
        </w:rPr>
        <w:t xml:space="preserve">        </w:t>
      </w:r>
      <w:r>
        <w:rPr>
          <w:rFonts w:ascii="Arial" w:hAnsi="Arial" w:cs="Arial"/>
          <w:lang w:val="mk-MK"/>
        </w:rPr>
        <w:t xml:space="preserve">                                                                                          - </w:t>
      </w:r>
      <w:r>
        <w:rPr>
          <w:rFonts w:ascii="Arial" w:hAnsi="Arial" w:cs="Arial"/>
        </w:rPr>
        <w:t>мора да има осигурана соработка со лекар и социјален работник;</w:t>
      </w:r>
      <w:r>
        <w:rPr>
          <w:rFonts w:ascii="Arial" w:hAnsi="Arial" w:cs="Arial"/>
          <w:lang w:val="mk-MK"/>
        </w:rPr>
        <w:t xml:space="preserve">                                                            - </w:t>
      </w:r>
      <w:r>
        <w:rPr>
          <w:rFonts w:ascii="Arial" w:hAnsi="Arial" w:cs="Arial"/>
        </w:rPr>
        <w:t>мора да има соодветен простор, опрема, н</w:t>
      </w:r>
      <w:r>
        <w:rPr>
          <w:rFonts w:ascii="Arial" w:hAnsi="Arial" w:cs="Arial"/>
        </w:rPr>
        <w:t xml:space="preserve">аставни средства и помагала за деца со определен вид попреченост и </w:t>
      </w:r>
      <w:r>
        <w:rPr>
          <w:rFonts w:ascii="Arial" w:hAnsi="Arial" w:cs="Arial"/>
          <w:lang w:val="mk-MK"/>
        </w:rPr>
        <w:t xml:space="preserve">                                                                                                                  - </w:t>
      </w:r>
      <w:r>
        <w:rPr>
          <w:rFonts w:ascii="Arial" w:hAnsi="Arial" w:cs="Arial"/>
        </w:rPr>
        <w:t xml:space="preserve">мора да има обезбеден превоз, ако има таква потреба </w:t>
      </w:r>
    </w:p>
    <w:p w:rsidR="00A0714F" w:rsidRDefault="002608D1">
      <w:pPr>
        <w:tabs>
          <w:tab w:val="left" w:pos="360"/>
        </w:tabs>
        <w:jc w:val="both"/>
        <w:rPr>
          <w:rFonts w:ascii="Arial" w:hAnsi="Arial" w:cs="Arial"/>
          <w:lang w:val="mk-MK"/>
        </w:rPr>
      </w:pPr>
      <w:r>
        <w:rPr>
          <w:rFonts w:ascii="Arial" w:hAnsi="Arial" w:cs="Arial"/>
        </w:rPr>
        <w:t xml:space="preserve"> Нашето училиште </w:t>
      </w:r>
      <w:r>
        <w:rPr>
          <w:rFonts w:ascii="Arial" w:hAnsi="Arial" w:cs="Arial"/>
          <w:lang w:val="mk-MK"/>
        </w:rPr>
        <w:t>има</w:t>
      </w:r>
      <w:r>
        <w:rPr>
          <w:rFonts w:ascii="Arial" w:hAnsi="Arial" w:cs="Arial"/>
          <w:lang w:val="mk-MK"/>
        </w:rPr>
        <w:t xml:space="preserve"> вработено дефектолог (кој два дена извршува работни задачи во друго училиште), и</w:t>
      </w:r>
      <w:r>
        <w:rPr>
          <w:rFonts w:ascii="Arial" w:hAnsi="Arial" w:cs="Arial"/>
        </w:rPr>
        <w:t xml:space="preserve"> обезбед</w:t>
      </w:r>
      <w:r>
        <w:rPr>
          <w:rFonts w:ascii="Arial" w:hAnsi="Arial" w:cs="Arial"/>
          <w:lang w:val="mk-MK"/>
        </w:rPr>
        <w:t>ен простор – училница за работа со ученици со посебни образовни потреби. Исто така има просторија за работа и во подрачното училиште во Прдејци. Набавени се неопходнит</w:t>
      </w:r>
      <w:r>
        <w:rPr>
          <w:rFonts w:ascii="Arial" w:hAnsi="Arial" w:cs="Arial"/>
          <w:lang w:val="mk-MK"/>
        </w:rPr>
        <w:t>е средства и материјали за остварување на целите и содржините за работа.</w:t>
      </w:r>
    </w:p>
    <w:p w:rsidR="00A0714F" w:rsidRDefault="002608D1">
      <w:pPr>
        <w:jc w:val="both"/>
        <w:rPr>
          <w:rFonts w:ascii="Arial" w:hAnsi="Arial" w:cs="Arial"/>
          <w:lang w:val="mk-MK"/>
        </w:rPr>
      </w:pPr>
      <w:r>
        <w:rPr>
          <w:rFonts w:ascii="Arial" w:hAnsi="Arial" w:cs="Arial"/>
          <w:lang w:val="mk-MK"/>
        </w:rPr>
        <w:tab/>
        <w:t xml:space="preserve">Цел на оваа програма е да се даде рамка на воспитно-образовно делување на деца со посебни образовни потреби во основното училиште, за што поуспешна </w:t>
      </w:r>
      <w:r>
        <w:rPr>
          <w:rFonts w:ascii="Arial" w:hAnsi="Arial" w:cs="Arial"/>
          <w:lang w:val="mk-MK"/>
        </w:rPr>
        <w:lastRenderedPageBreak/>
        <w:t>адаптација во новата средина и под</w:t>
      </w:r>
      <w:r>
        <w:rPr>
          <w:rFonts w:ascii="Arial" w:hAnsi="Arial" w:cs="Arial"/>
          <w:lang w:val="mk-MK"/>
        </w:rPr>
        <w:t>готовка на овие ученици за извршување на задачите што ги очекуваат во животот и работата.</w:t>
      </w:r>
    </w:p>
    <w:p w:rsidR="00A0714F" w:rsidRDefault="002608D1">
      <w:pPr>
        <w:jc w:val="both"/>
        <w:rPr>
          <w:rFonts w:ascii="Arial" w:hAnsi="Arial" w:cs="Arial"/>
          <w:lang w:val="mk-MK"/>
        </w:rPr>
      </w:pPr>
      <w:r>
        <w:rPr>
          <w:rFonts w:ascii="Arial" w:hAnsi="Arial" w:cs="Arial"/>
          <w:lang w:val="mk-MK"/>
        </w:rPr>
        <w:tab/>
        <w:t>Основни принципи во работата со ученици со посебни потреби се:</w:t>
      </w:r>
    </w:p>
    <w:p w:rsidR="00A0714F" w:rsidRDefault="002608D1">
      <w:pPr>
        <w:widowControl w:val="0"/>
        <w:numPr>
          <w:ilvl w:val="0"/>
          <w:numId w:val="28"/>
        </w:numPr>
        <w:tabs>
          <w:tab w:val="left" w:pos="720"/>
        </w:tabs>
        <w:overflowPunct w:val="0"/>
        <w:autoSpaceDE w:val="0"/>
        <w:autoSpaceDN w:val="0"/>
        <w:adjustRightInd w:val="0"/>
        <w:spacing w:after="0" w:line="240" w:lineRule="auto"/>
        <w:jc w:val="both"/>
        <w:textAlignment w:val="baseline"/>
        <w:rPr>
          <w:rFonts w:ascii="Arial" w:hAnsi="Arial" w:cs="Arial"/>
          <w:lang w:val="mk-MK"/>
        </w:rPr>
      </w:pPr>
      <w:r>
        <w:rPr>
          <w:rFonts w:ascii="Arial" w:hAnsi="Arial" w:cs="Arial"/>
          <w:lang w:val="mk-MK"/>
        </w:rPr>
        <w:t>хуманост, а тоа значи хуман одднос кон секого и оптимизам дека и децата со поскромни можности треба да</w:t>
      </w:r>
      <w:r>
        <w:rPr>
          <w:rFonts w:ascii="Arial" w:hAnsi="Arial" w:cs="Arial"/>
          <w:lang w:val="mk-MK"/>
        </w:rPr>
        <w:t xml:space="preserve"> го добијат она што го добиваат и другите деца, а тоа е разбирање, прифаќање, љубов и услови за развој и напредување;</w:t>
      </w:r>
    </w:p>
    <w:p w:rsidR="00A0714F" w:rsidRDefault="002608D1">
      <w:pPr>
        <w:widowControl w:val="0"/>
        <w:numPr>
          <w:ilvl w:val="0"/>
          <w:numId w:val="29"/>
        </w:numPr>
        <w:tabs>
          <w:tab w:val="left" w:pos="720"/>
        </w:tabs>
        <w:overflowPunct w:val="0"/>
        <w:autoSpaceDE w:val="0"/>
        <w:autoSpaceDN w:val="0"/>
        <w:adjustRightInd w:val="0"/>
        <w:spacing w:after="0" w:line="240" w:lineRule="auto"/>
        <w:jc w:val="both"/>
        <w:textAlignment w:val="baseline"/>
        <w:rPr>
          <w:rFonts w:ascii="Arial" w:hAnsi="Arial" w:cs="Arial"/>
          <w:lang w:val="mk-MK"/>
        </w:rPr>
      </w:pPr>
      <w:r>
        <w:rPr>
          <w:rFonts w:ascii="Arial" w:hAnsi="Arial" w:cs="Arial"/>
          <w:lang w:val="mk-MK"/>
        </w:rPr>
        <w:t>упорност во целта да му се помогне на секое дете и кога ефектите се мали или незначителни;</w:t>
      </w:r>
    </w:p>
    <w:p w:rsidR="00A0714F" w:rsidRDefault="002608D1">
      <w:pPr>
        <w:widowControl w:val="0"/>
        <w:numPr>
          <w:ilvl w:val="0"/>
          <w:numId w:val="30"/>
        </w:numPr>
        <w:tabs>
          <w:tab w:val="left" w:pos="720"/>
        </w:tabs>
        <w:overflowPunct w:val="0"/>
        <w:autoSpaceDE w:val="0"/>
        <w:autoSpaceDN w:val="0"/>
        <w:adjustRightInd w:val="0"/>
        <w:spacing w:after="0" w:line="240" w:lineRule="auto"/>
        <w:jc w:val="both"/>
        <w:textAlignment w:val="baseline"/>
        <w:rPr>
          <w:rFonts w:ascii="Arial" w:hAnsi="Arial" w:cs="Arial"/>
          <w:lang w:val="mk-MK"/>
        </w:rPr>
      </w:pPr>
      <w:r>
        <w:rPr>
          <w:rFonts w:ascii="Arial" w:hAnsi="Arial" w:cs="Arial"/>
          <w:lang w:val="mk-MK"/>
        </w:rPr>
        <w:t xml:space="preserve">навременост и континуирност во работата со нив </w:t>
      </w:r>
      <w:r>
        <w:rPr>
          <w:rFonts w:ascii="Arial" w:hAnsi="Arial" w:cs="Arial"/>
          <w:lang w:val="mk-MK"/>
        </w:rPr>
        <w:t>може да даде резултат, од кој ќе бидат задоволни повеќе субјекти кои се непосредно вклучени во пружањето помош во развојот на детето со посебни потреби.</w:t>
      </w:r>
    </w:p>
    <w:p w:rsidR="00A0714F" w:rsidRDefault="00A0714F">
      <w:pPr>
        <w:widowControl w:val="0"/>
        <w:tabs>
          <w:tab w:val="left" w:pos="720"/>
        </w:tabs>
        <w:overflowPunct w:val="0"/>
        <w:autoSpaceDE w:val="0"/>
        <w:autoSpaceDN w:val="0"/>
        <w:adjustRightInd w:val="0"/>
        <w:spacing w:after="0" w:line="240" w:lineRule="auto"/>
        <w:ind w:left="720"/>
        <w:jc w:val="both"/>
        <w:textAlignment w:val="baseline"/>
        <w:rPr>
          <w:rFonts w:ascii="Arial" w:hAnsi="Arial" w:cs="Arial"/>
          <w:lang w:val="mk-MK"/>
        </w:rPr>
      </w:pPr>
    </w:p>
    <w:p w:rsidR="00A0714F" w:rsidRDefault="002608D1">
      <w:pPr>
        <w:ind w:left="720"/>
        <w:rPr>
          <w:rFonts w:ascii="Arial" w:hAnsi="Arial" w:cs="Arial"/>
        </w:rPr>
      </w:pPr>
      <w:r>
        <w:rPr>
          <w:rFonts w:ascii="Arial" w:hAnsi="Arial" w:cs="Arial"/>
        </w:rPr>
        <w:t>Основни задачи се:</w:t>
      </w:r>
      <w:r>
        <w:rPr>
          <w:rFonts w:ascii="Arial" w:hAnsi="Arial" w:cs="Arial"/>
          <w:lang w:val="mk-MK"/>
        </w:rPr>
        <w:t xml:space="preserve">                                                                                    </w:t>
      </w:r>
      <w:r>
        <w:rPr>
          <w:rFonts w:ascii="Arial" w:hAnsi="Arial" w:cs="Arial"/>
          <w:lang w:val="mk-MK"/>
        </w:rPr>
        <w:t xml:space="preserve">                     -  </w:t>
      </w:r>
      <w:r>
        <w:rPr>
          <w:rFonts w:ascii="Arial" w:hAnsi="Arial" w:cs="Arial"/>
        </w:rPr>
        <w:t>идентификување на ученици со посебни образовни потреби;</w:t>
      </w:r>
      <w:r>
        <w:rPr>
          <w:rFonts w:ascii="Arial" w:hAnsi="Arial" w:cs="Arial"/>
          <w:lang w:val="mk-MK"/>
        </w:rPr>
        <w:t xml:space="preserve">                              -  </w:t>
      </w:r>
      <w:r>
        <w:rPr>
          <w:rFonts w:ascii="Arial" w:hAnsi="Arial" w:cs="Arial"/>
        </w:rPr>
        <w:t xml:space="preserve">прилагодување на образовниот процес според способностите и потребите на овие ученици и </w:t>
      </w:r>
      <w:r>
        <w:rPr>
          <w:rFonts w:ascii="Arial" w:hAnsi="Arial" w:cs="Arial"/>
          <w:lang w:val="mk-MK"/>
        </w:rPr>
        <w:t xml:space="preserve">                                                                                                                         - </w:t>
      </w:r>
      <w:r>
        <w:rPr>
          <w:rFonts w:ascii="Arial" w:hAnsi="Arial" w:cs="Arial"/>
        </w:rPr>
        <w:t>следење и оценување на постигањата.</w:t>
      </w:r>
    </w:p>
    <w:p w:rsidR="00A0714F" w:rsidRDefault="002608D1">
      <w:pPr>
        <w:tabs>
          <w:tab w:val="left" w:pos="360"/>
        </w:tabs>
        <w:jc w:val="both"/>
        <w:rPr>
          <w:rFonts w:ascii="Arial" w:hAnsi="Arial" w:cs="Arial"/>
        </w:rPr>
      </w:pPr>
      <w:r>
        <w:rPr>
          <w:rFonts w:ascii="Arial" w:hAnsi="Arial" w:cs="Arial"/>
        </w:rPr>
        <w:tab/>
      </w:r>
      <w:r>
        <w:rPr>
          <w:rFonts w:ascii="Arial" w:hAnsi="Arial" w:cs="Arial"/>
        </w:rPr>
        <w:t>Идентификувањето на деца со посебни потреби најпрво се врши при запишувањето во прво одделение при првата средба со педагогот и наствникот. Во разговорот, комуникацијата со него и со неговиот родителот се добиваат информациите  за развојот, здравствената с</w:t>
      </w:r>
      <w:r>
        <w:rPr>
          <w:rFonts w:ascii="Arial" w:hAnsi="Arial" w:cs="Arial"/>
        </w:rPr>
        <w:t xml:space="preserve">остојба на детето (пречки во говор, слух, моторика) и други карактеристики на личноста на детето. Не секогаш родителите објективно го проценуваат несоодветниот развој на одредени способности кај своето дете, па затоа од голема корист е стручно мислење (од </w:t>
      </w:r>
      <w:r>
        <w:rPr>
          <w:rFonts w:ascii="Arial" w:hAnsi="Arial" w:cs="Arial"/>
        </w:rPr>
        <w:t xml:space="preserve">лекар </w:t>
      </w:r>
      <w:r>
        <w:rPr>
          <w:rFonts w:ascii="Arial" w:hAnsi="Arial" w:cs="Arial"/>
          <w:lang w:val="mk-MK"/>
        </w:rPr>
        <w:t xml:space="preserve">, МКФ </w:t>
      </w:r>
      <w:r>
        <w:rPr>
          <w:rFonts w:ascii="Arial" w:hAnsi="Arial" w:cs="Arial"/>
        </w:rPr>
        <w:t>или стручно лице од соодветна област) од кое ќе се добие сознание за севкупниот развој на детето, од  каков вид се пречките и кои се препораките за работа со нив за добивање резултати  соодветни на неговите можности. Идентификацијата на деца со</w:t>
      </w:r>
      <w:r>
        <w:rPr>
          <w:rFonts w:ascii="Arial" w:hAnsi="Arial" w:cs="Arial"/>
        </w:rPr>
        <w:t xml:space="preserve"> посебни потреби може да се случи и во текот на наставниот процес од страна на наствникот кој секојдневно е во контакт со детето</w:t>
      </w:r>
      <w:r>
        <w:rPr>
          <w:rFonts w:ascii="Arial" w:hAnsi="Arial" w:cs="Arial"/>
          <w:lang w:val="mk-MK"/>
        </w:rPr>
        <w:t xml:space="preserve"> и дефектологот</w:t>
      </w:r>
      <w:r>
        <w:rPr>
          <w:rFonts w:ascii="Arial" w:hAnsi="Arial" w:cs="Arial"/>
        </w:rPr>
        <w:t xml:space="preserve">. </w:t>
      </w:r>
    </w:p>
    <w:p w:rsidR="00A0714F" w:rsidRDefault="002608D1">
      <w:pPr>
        <w:tabs>
          <w:tab w:val="left" w:pos="360"/>
        </w:tabs>
        <w:jc w:val="both"/>
        <w:rPr>
          <w:rFonts w:ascii="Arial" w:hAnsi="Arial" w:cs="Arial"/>
        </w:rPr>
      </w:pPr>
      <w:r>
        <w:rPr>
          <w:rFonts w:ascii="Arial" w:hAnsi="Arial" w:cs="Arial"/>
        </w:rPr>
        <w:tab/>
        <w:t>Посебно е значајно прашањето за обученост на наставниот кадар за работа со деца со посебни потреби,</w:t>
      </w:r>
      <w:r>
        <w:rPr>
          <w:rFonts w:ascii="Arial" w:hAnsi="Arial" w:cs="Arial"/>
          <w:lang w:val="mk-MK"/>
        </w:rPr>
        <w:t xml:space="preserve"> па ќе се </w:t>
      </w:r>
      <w:r>
        <w:rPr>
          <w:rFonts w:ascii="Arial" w:hAnsi="Arial" w:cs="Arial"/>
          <w:lang w:val="mk-MK"/>
        </w:rPr>
        <w:t>настојува соработката со дефектологот да биде од големо значење за работата со децата со посебни образовни потреби.</w:t>
      </w:r>
      <w:r>
        <w:rPr>
          <w:rFonts w:ascii="Arial" w:hAnsi="Arial" w:cs="Arial"/>
        </w:rPr>
        <w:t xml:space="preserve"> Ова е планирана како една од развојните цели во подрачјето на промени за подобрување на квалитетот во наставата. Наставникот</w:t>
      </w:r>
      <w:r>
        <w:rPr>
          <w:rFonts w:ascii="Arial" w:hAnsi="Arial" w:cs="Arial"/>
          <w:lang w:val="mk-MK"/>
        </w:rPr>
        <w:t>,</w:t>
      </w:r>
      <w:r>
        <w:rPr>
          <w:rFonts w:ascii="Arial" w:hAnsi="Arial" w:cs="Arial"/>
        </w:rPr>
        <w:t xml:space="preserve">  педагогот</w:t>
      </w:r>
      <w:r>
        <w:rPr>
          <w:rFonts w:ascii="Arial" w:hAnsi="Arial" w:cs="Arial"/>
          <w:lang w:val="mk-MK"/>
        </w:rPr>
        <w:t xml:space="preserve"> и д</w:t>
      </w:r>
      <w:r>
        <w:rPr>
          <w:rFonts w:ascii="Arial" w:hAnsi="Arial" w:cs="Arial"/>
          <w:lang w:val="mk-MK"/>
        </w:rPr>
        <w:t>ефектологот</w:t>
      </w:r>
      <w:r>
        <w:rPr>
          <w:rFonts w:ascii="Arial" w:hAnsi="Arial" w:cs="Arial"/>
        </w:rPr>
        <w:t xml:space="preserve"> ќе соработуваат и ќе го насочуваат ученикот на соодветна помош и од други стручни лица (логопед, лекар, социјален работник и др.). </w:t>
      </w:r>
    </w:p>
    <w:p w:rsidR="00A0714F" w:rsidRDefault="002608D1">
      <w:pPr>
        <w:tabs>
          <w:tab w:val="left" w:pos="360"/>
        </w:tabs>
        <w:jc w:val="both"/>
        <w:rPr>
          <w:rFonts w:ascii="Arial" w:hAnsi="Arial" w:cs="Arial"/>
        </w:rPr>
      </w:pPr>
      <w:r>
        <w:rPr>
          <w:rFonts w:ascii="Arial" w:hAnsi="Arial" w:cs="Arial"/>
        </w:rPr>
        <w:t>Најпрво што може и треба да се направи за ваквите деца е да се создаде атмосфера за прифаќање и работа со нив.</w:t>
      </w:r>
    </w:p>
    <w:p w:rsidR="00A0714F" w:rsidRDefault="002608D1">
      <w:pPr>
        <w:tabs>
          <w:tab w:val="left" w:pos="360"/>
        </w:tabs>
        <w:jc w:val="both"/>
        <w:rPr>
          <w:rFonts w:ascii="Arial" w:hAnsi="Arial" w:cs="Arial"/>
        </w:rPr>
      </w:pPr>
      <w:r>
        <w:rPr>
          <w:rFonts w:ascii="Arial" w:hAnsi="Arial" w:cs="Arial"/>
        </w:rPr>
        <w:t>З</w:t>
      </w:r>
      <w:r>
        <w:rPr>
          <w:rFonts w:ascii="Arial" w:hAnsi="Arial" w:cs="Arial"/>
        </w:rPr>
        <w:t>а идентификација на деца со посебни образовни потреби ќе се одржат две работилници на ниво на стручен актив.</w:t>
      </w:r>
      <w:r>
        <w:rPr>
          <w:rFonts w:ascii="Arial" w:hAnsi="Arial" w:cs="Arial"/>
        </w:rPr>
        <w:tab/>
        <w:t>Прилагодувањето на образовниот процес кон учениците со посебни образовни потреби бара индивидуален пристап согласно утврдените способности и потешк</w:t>
      </w:r>
      <w:r>
        <w:rPr>
          <w:rFonts w:ascii="Arial" w:hAnsi="Arial" w:cs="Arial"/>
        </w:rPr>
        <w:t xml:space="preserve">отии на ученикот. А тоа значи прилагодување на наставниот план и програма, прилагодување на планирањата на наставникот, </w:t>
      </w:r>
      <w:r>
        <w:rPr>
          <w:rFonts w:ascii="Arial" w:hAnsi="Arial" w:cs="Arial"/>
        </w:rPr>
        <w:lastRenderedPageBreak/>
        <w:t>соодветен избор на средства за работа. За што посоодветна прилагоденост потребно е вклучување на дефектолог и други стручни лица.</w:t>
      </w:r>
    </w:p>
    <w:p w:rsidR="00A0714F" w:rsidRDefault="002608D1">
      <w:pPr>
        <w:ind w:firstLine="720"/>
        <w:jc w:val="both"/>
        <w:rPr>
          <w:rFonts w:ascii="Arial" w:hAnsi="Arial" w:cs="Arial"/>
        </w:rPr>
      </w:pPr>
      <w:r>
        <w:rPr>
          <w:rFonts w:ascii="Arial" w:hAnsi="Arial" w:cs="Arial"/>
        </w:rPr>
        <w:t>Прилаг</w:t>
      </w:r>
      <w:r>
        <w:rPr>
          <w:rFonts w:ascii="Arial" w:hAnsi="Arial" w:cs="Arial"/>
        </w:rPr>
        <w:t>одувањето  на наставниот план и програма значи не само намалување во квантитет туку и во квалитет. А тоа подразбира соодветен избор на содржини, нивна систематизација и преплетување. Текстот треба да се прилагоди со кратки едноставни и јасни реченици. Поже</w:t>
      </w:r>
      <w:r>
        <w:rPr>
          <w:rFonts w:ascii="Arial" w:hAnsi="Arial" w:cs="Arial"/>
        </w:rPr>
        <w:t>лно е да се зголемат или потемнат буквите и просторот помеѓу зборовите и редовите. Со потцртување, маркирање, врамување или обојување, повеќе ќе му се привлече вниманието, и полесно ученикот ќе го перцепира текстот. А доколку се работи за содржини кои треб</w:t>
      </w:r>
      <w:r>
        <w:rPr>
          <w:rFonts w:ascii="Arial" w:hAnsi="Arial" w:cs="Arial"/>
        </w:rPr>
        <w:t>а да ги доживее или  набљудува, поголем ефект ќе има од јасни и едноставни слики и цртежи без многу детаљи. Во процесот на стекнување сознанија, постепено треба да се воведува во постапката, да им се помага, со помош на слики да се предочи следот на настан</w:t>
      </w:r>
      <w:r>
        <w:rPr>
          <w:rFonts w:ascii="Arial" w:hAnsi="Arial" w:cs="Arial"/>
        </w:rPr>
        <w:t>ите, да се намали содржината односно да се издвојат најбитните факти, содржината може да се преработи, или пак да му се претстави на ученикот преку шематски приказ.</w:t>
      </w:r>
    </w:p>
    <w:p w:rsidR="00A0714F" w:rsidRDefault="002608D1">
      <w:pPr>
        <w:ind w:firstLine="720"/>
        <w:jc w:val="both"/>
        <w:rPr>
          <w:rFonts w:ascii="Arial" w:hAnsi="Arial" w:cs="Arial"/>
        </w:rPr>
      </w:pPr>
      <w:r>
        <w:rPr>
          <w:rFonts w:ascii="Arial" w:hAnsi="Arial" w:cs="Arial"/>
        </w:rPr>
        <w:t>Во работата со ученици со посебни потреби се прилагодуваат и барањата со помагање доколку р</w:t>
      </w:r>
      <w:r>
        <w:rPr>
          <w:rFonts w:ascii="Arial" w:hAnsi="Arial" w:cs="Arial"/>
        </w:rPr>
        <w:t xml:space="preserve">аботи со некаква алатка, му се дава повеќе време за извршување на задачата, а задачите се полесни, со дополнување, избор од два можни одговори, почесто вежбање и повторување и тоа усно, честа промена на активноста и сл. </w:t>
      </w:r>
    </w:p>
    <w:p w:rsidR="00A0714F" w:rsidRDefault="002608D1">
      <w:pPr>
        <w:jc w:val="both"/>
        <w:rPr>
          <w:rFonts w:ascii="Arial" w:hAnsi="Arial" w:cs="Arial"/>
        </w:rPr>
      </w:pPr>
      <w:r>
        <w:rPr>
          <w:rFonts w:ascii="Arial" w:hAnsi="Arial" w:cs="Arial"/>
        </w:rPr>
        <w:t>За успешно остварување на наставнит</w:t>
      </w:r>
      <w:r>
        <w:rPr>
          <w:rFonts w:ascii="Arial" w:hAnsi="Arial" w:cs="Arial"/>
        </w:rPr>
        <w:t>е програми треба:</w:t>
      </w:r>
    </w:p>
    <w:p w:rsidR="00A0714F" w:rsidRDefault="002608D1">
      <w:pPr>
        <w:widowControl w:val="0"/>
        <w:numPr>
          <w:ilvl w:val="0"/>
          <w:numId w:val="27"/>
        </w:numPr>
        <w:tabs>
          <w:tab w:val="left" w:pos="360"/>
        </w:tabs>
        <w:overflowPunct w:val="0"/>
        <w:autoSpaceDE w:val="0"/>
        <w:autoSpaceDN w:val="0"/>
        <w:adjustRightInd w:val="0"/>
        <w:spacing w:after="0" w:line="240" w:lineRule="auto"/>
        <w:jc w:val="both"/>
        <w:textAlignment w:val="baseline"/>
        <w:rPr>
          <w:rFonts w:ascii="Arial" w:hAnsi="Arial" w:cs="Arial"/>
        </w:rPr>
      </w:pPr>
      <w:r>
        <w:rPr>
          <w:rFonts w:ascii="Arial" w:hAnsi="Arial" w:cs="Arial"/>
        </w:rPr>
        <w:t>да се утврдат реалните можности за способностите и знаењата на ученикот;</w:t>
      </w:r>
    </w:p>
    <w:p w:rsidR="00A0714F" w:rsidRDefault="002608D1">
      <w:pPr>
        <w:widowControl w:val="0"/>
        <w:numPr>
          <w:ilvl w:val="0"/>
          <w:numId w:val="27"/>
        </w:numPr>
        <w:tabs>
          <w:tab w:val="left" w:pos="360"/>
        </w:tabs>
        <w:overflowPunct w:val="0"/>
        <w:autoSpaceDE w:val="0"/>
        <w:autoSpaceDN w:val="0"/>
        <w:adjustRightInd w:val="0"/>
        <w:spacing w:after="0" w:line="240" w:lineRule="auto"/>
        <w:jc w:val="both"/>
        <w:textAlignment w:val="baseline"/>
        <w:rPr>
          <w:rFonts w:ascii="Arial" w:hAnsi="Arial" w:cs="Arial"/>
        </w:rPr>
      </w:pPr>
      <w:r>
        <w:rPr>
          <w:rFonts w:ascii="Arial" w:hAnsi="Arial" w:cs="Arial"/>
        </w:rPr>
        <w:t>да се определат годишните цели на воспитно-образовната работа;</w:t>
      </w:r>
    </w:p>
    <w:p w:rsidR="00A0714F" w:rsidRDefault="002608D1">
      <w:pPr>
        <w:widowControl w:val="0"/>
        <w:numPr>
          <w:ilvl w:val="0"/>
          <w:numId w:val="27"/>
        </w:numPr>
        <w:tabs>
          <w:tab w:val="left" w:pos="360"/>
        </w:tabs>
        <w:overflowPunct w:val="0"/>
        <w:autoSpaceDE w:val="0"/>
        <w:autoSpaceDN w:val="0"/>
        <w:adjustRightInd w:val="0"/>
        <w:spacing w:after="0" w:line="240" w:lineRule="auto"/>
        <w:jc w:val="both"/>
        <w:textAlignment w:val="baseline"/>
        <w:rPr>
          <w:rFonts w:ascii="Arial" w:hAnsi="Arial" w:cs="Arial"/>
        </w:rPr>
      </w:pPr>
      <w:r>
        <w:rPr>
          <w:rFonts w:ascii="Arial" w:hAnsi="Arial" w:cs="Arial"/>
        </w:rPr>
        <w:t>да се определат краткорочни цели на воспитно-образовната работа;</w:t>
      </w:r>
    </w:p>
    <w:p w:rsidR="00A0714F" w:rsidRDefault="002608D1">
      <w:pPr>
        <w:widowControl w:val="0"/>
        <w:numPr>
          <w:ilvl w:val="0"/>
          <w:numId w:val="27"/>
        </w:numPr>
        <w:tabs>
          <w:tab w:val="left" w:pos="360"/>
        </w:tabs>
        <w:overflowPunct w:val="0"/>
        <w:autoSpaceDE w:val="0"/>
        <w:autoSpaceDN w:val="0"/>
        <w:adjustRightInd w:val="0"/>
        <w:spacing w:after="0" w:line="240" w:lineRule="auto"/>
        <w:jc w:val="both"/>
        <w:textAlignment w:val="baseline"/>
        <w:rPr>
          <w:rFonts w:ascii="Arial" w:hAnsi="Arial" w:cs="Arial"/>
        </w:rPr>
      </w:pPr>
      <w:r>
        <w:rPr>
          <w:rFonts w:ascii="Arial" w:hAnsi="Arial" w:cs="Arial"/>
        </w:rPr>
        <w:t>да се утврди обемот на редовната прог</w:t>
      </w:r>
      <w:r>
        <w:rPr>
          <w:rFonts w:ascii="Arial" w:hAnsi="Arial" w:cs="Arial"/>
        </w:rPr>
        <w:t>рама во која ученикот ќе учествува;</w:t>
      </w:r>
    </w:p>
    <w:p w:rsidR="00A0714F" w:rsidRDefault="002608D1">
      <w:pPr>
        <w:widowControl w:val="0"/>
        <w:numPr>
          <w:ilvl w:val="0"/>
          <w:numId w:val="27"/>
        </w:numPr>
        <w:tabs>
          <w:tab w:val="left" w:pos="360"/>
        </w:tabs>
        <w:overflowPunct w:val="0"/>
        <w:autoSpaceDE w:val="0"/>
        <w:autoSpaceDN w:val="0"/>
        <w:adjustRightInd w:val="0"/>
        <w:spacing w:after="0" w:line="240" w:lineRule="auto"/>
        <w:jc w:val="both"/>
        <w:textAlignment w:val="baseline"/>
        <w:rPr>
          <w:rFonts w:ascii="Arial" w:hAnsi="Arial" w:cs="Arial"/>
        </w:rPr>
      </w:pPr>
      <w:r>
        <w:rPr>
          <w:rFonts w:ascii="Arial" w:hAnsi="Arial" w:cs="Arial"/>
        </w:rPr>
        <w:t>да се утврди терминот и траењето на индивидуалната работа;</w:t>
      </w:r>
    </w:p>
    <w:p w:rsidR="00A0714F" w:rsidRDefault="002608D1">
      <w:pPr>
        <w:widowControl w:val="0"/>
        <w:numPr>
          <w:ilvl w:val="0"/>
          <w:numId w:val="27"/>
        </w:numPr>
        <w:tabs>
          <w:tab w:val="left" w:pos="360"/>
        </w:tabs>
        <w:overflowPunct w:val="0"/>
        <w:autoSpaceDE w:val="0"/>
        <w:autoSpaceDN w:val="0"/>
        <w:adjustRightInd w:val="0"/>
        <w:spacing w:after="0" w:line="240" w:lineRule="auto"/>
        <w:jc w:val="both"/>
        <w:textAlignment w:val="baseline"/>
        <w:rPr>
          <w:rFonts w:ascii="Arial" w:hAnsi="Arial" w:cs="Arial"/>
        </w:rPr>
      </w:pPr>
      <w:r>
        <w:rPr>
          <w:rFonts w:ascii="Arial" w:hAnsi="Arial" w:cs="Arial"/>
        </w:rPr>
        <w:t xml:space="preserve">да се определат објективните критериуми, наставни средства, методи и цели на воспитно-образовна работа и </w:t>
      </w:r>
    </w:p>
    <w:p w:rsidR="00A0714F" w:rsidRDefault="002608D1">
      <w:pPr>
        <w:widowControl w:val="0"/>
        <w:numPr>
          <w:ilvl w:val="0"/>
          <w:numId w:val="27"/>
        </w:numPr>
        <w:tabs>
          <w:tab w:val="left" w:pos="360"/>
        </w:tabs>
        <w:overflowPunct w:val="0"/>
        <w:autoSpaceDE w:val="0"/>
        <w:autoSpaceDN w:val="0"/>
        <w:adjustRightInd w:val="0"/>
        <w:spacing w:after="0" w:line="240" w:lineRule="auto"/>
        <w:jc w:val="both"/>
        <w:textAlignment w:val="baseline"/>
        <w:rPr>
          <w:rFonts w:ascii="Arial" w:hAnsi="Arial" w:cs="Arial"/>
        </w:rPr>
      </w:pPr>
      <w:r>
        <w:rPr>
          <w:rFonts w:ascii="Arial" w:hAnsi="Arial" w:cs="Arial"/>
        </w:rPr>
        <w:t>да се наведат профилите на стручни лица за создавање, о</w:t>
      </w:r>
      <w:r>
        <w:rPr>
          <w:rFonts w:ascii="Arial" w:hAnsi="Arial" w:cs="Arial"/>
        </w:rPr>
        <w:t>животворување, евалвација и евентуално мерење на поставената програма.</w:t>
      </w:r>
    </w:p>
    <w:p w:rsidR="00A0714F" w:rsidRDefault="002608D1">
      <w:pPr>
        <w:jc w:val="both"/>
        <w:rPr>
          <w:rFonts w:ascii="Arial" w:hAnsi="Arial" w:cs="Arial"/>
        </w:rPr>
      </w:pPr>
      <w:r>
        <w:rPr>
          <w:rFonts w:ascii="Arial" w:hAnsi="Arial" w:cs="Arial"/>
        </w:rPr>
        <w:tab/>
        <w:t>Прилагодувањето на образовниот процес ќе биде застапено на работилници со наставниците.</w:t>
      </w:r>
    </w:p>
    <w:p w:rsidR="00A0714F" w:rsidRDefault="002608D1">
      <w:pPr>
        <w:jc w:val="both"/>
        <w:rPr>
          <w:rFonts w:ascii="Arial" w:hAnsi="Arial" w:cs="Arial"/>
          <w:lang w:val="mk-MK"/>
        </w:rPr>
      </w:pPr>
      <w:r>
        <w:rPr>
          <w:rFonts w:ascii="Arial" w:hAnsi="Arial" w:cs="Arial"/>
        </w:rPr>
        <w:tab/>
        <w:t>Секако дека и следењето и оценувањето на напредувањето на учениците со посебни образовбни потре</w:t>
      </w:r>
      <w:r>
        <w:rPr>
          <w:rFonts w:ascii="Arial" w:hAnsi="Arial" w:cs="Arial"/>
        </w:rPr>
        <w:t>би ќе бидат прилагодени според развојните можности и способности на учениците. Секој обид за извршување на поставена задача ќе биде пофален и ќе претставува поттик за понатамошно ангажирање и вклучување во работните активности на часот. Така ќе се јакне же</w:t>
      </w:r>
      <w:r>
        <w:rPr>
          <w:rFonts w:ascii="Arial" w:hAnsi="Arial" w:cs="Arial"/>
        </w:rPr>
        <w:t>лбата за самодокажување, чувството за верба во себе и своите способности и припадност на групата (одделението), а за наставникот мотив за поголемо верување во себе и во учениците на кои им е бескрајно потребна неговата подршка.</w:t>
      </w:r>
    </w:p>
    <w:p w:rsidR="00A0714F" w:rsidRDefault="002608D1">
      <w:pPr>
        <w:ind w:firstLine="720"/>
        <w:jc w:val="both"/>
        <w:rPr>
          <w:rFonts w:ascii="Arial" w:hAnsi="Arial" w:cs="Arial"/>
          <w:lang w:val="mk-MK"/>
        </w:rPr>
      </w:pPr>
      <w:r>
        <w:rPr>
          <w:rFonts w:ascii="Arial" w:hAnsi="Arial" w:cs="Arial"/>
          <w:lang w:val="mk-MK"/>
        </w:rPr>
        <w:t>За подршка во процесот на пл</w:t>
      </w:r>
      <w:r>
        <w:rPr>
          <w:rFonts w:ascii="Arial" w:hAnsi="Arial" w:cs="Arial"/>
          <w:lang w:val="mk-MK"/>
        </w:rPr>
        <w:t xml:space="preserve">анирање и реализација на наставата за учениците со ПОП,  формиран е училишен инклузивен тим кој го сочинуваа С. Ѓоргиева, В.Ташкова, Е. Крстевска, </w:t>
      </w:r>
      <w:r>
        <w:rPr>
          <w:rFonts w:ascii="Arial" w:hAnsi="Arial" w:cs="Arial"/>
          <w:szCs w:val="20"/>
          <w:lang w:val="mk-MK"/>
        </w:rPr>
        <w:t>Македонка Узунова, Драгица Прочкова, Зорица Трајкова и Соња Костадиновска</w:t>
      </w:r>
      <w:r>
        <w:rPr>
          <w:rFonts w:ascii="Arial" w:hAnsi="Arial" w:cs="Arial"/>
          <w:lang w:val="mk-MK"/>
        </w:rPr>
        <w:t>.  А за секој ученик со мислење за н</w:t>
      </w:r>
      <w:r>
        <w:rPr>
          <w:rFonts w:ascii="Arial" w:hAnsi="Arial" w:cs="Arial"/>
          <w:lang w:val="mk-MK"/>
        </w:rPr>
        <w:t xml:space="preserve">еговите ПОП, ќе се </w:t>
      </w:r>
      <w:r>
        <w:rPr>
          <w:rFonts w:ascii="Arial" w:hAnsi="Arial" w:cs="Arial"/>
          <w:lang w:val="mk-MK"/>
        </w:rPr>
        <w:lastRenderedPageBreak/>
        <w:t xml:space="preserve">формира инклузивен тим во кој ќе бидат вклучени освен специјален едукатор, педагог и наставниците кои му предаваат, по потреба и образовните асистенти. </w:t>
      </w:r>
    </w:p>
    <w:p w:rsidR="00A0714F" w:rsidRDefault="002608D1">
      <w:pPr>
        <w:suppressAutoHyphens w:val="0"/>
        <w:rPr>
          <w:rFonts w:ascii="Arial" w:eastAsiaTheme="minorHAnsi" w:hAnsi="Arial" w:cs="Arial"/>
          <w:b/>
          <w:sz w:val="24"/>
          <w:szCs w:val="24"/>
          <w:lang w:val="mk-MK" w:eastAsia="en-US"/>
        </w:rPr>
      </w:pPr>
      <w:r>
        <w:rPr>
          <w:rFonts w:ascii="Arial" w:eastAsiaTheme="minorHAnsi" w:hAnsi="Arial" w:cs="Arial"/>
          <w:b/>
          <w:sz w:val="24"/>
          <w:szCs w:val="24"/>
          <w:lang w:val="mk-MK" w:eastAsia="en-US"/>
        </w:rPr>
        <w:t>Прилог П -15</w:t>
      </w:r>
    </w:p>
    <w:p w:rsidR="00A0714F" w:rsidRDefault="002608D1">
      <w:pPr>
        <w:suppressAutoHyphens w:val="0"/>
        <w:jc w:val="center"/>
        <w:rPr>
          <w:rFonts w:ascii="Arial" w:eastAsiaTheme="minorHAnsi" w:hAnsi="Arial" w:cs="Arial"/>
          <w:b/>
          <w:sz w:val="24"/>
          <w:szCs w:val="24"/>
          <w:lang w:val="mk-MK" w:eastAsia="en-US"/>
        </w:rPr>
      </w:pPr>
      <w:r>
        <w:rPr>
          <w:rFonts w:ascii="Arial" w:eastAsiaTheme="minorHAnsi" w:hAnsi="Arial" w:cs="Arial"/>
          <w:b/>
          <w:sz w:val="24"/>
          <w:szCs w:val="24"/>
          <w:lang w:val="mk-MK" w:eastAsia="en-US"/>
        </w:rPr>
        <w:t xml:space="preserve">ПРОГРАМА                                                               </w:t>
      </w:r>
      <w:r>
        <w:rPr>
          <w:rFonts w:ascii="Arial" w:eastAsiaTheme="minorHAnsi" w:hAnsi="Arial" w:cs="Arial"/>
          <w:b/>
          <w:sz w:val="24"/>
          <w:szCs w:val="24"/>
          <w:lang w:val="mk-MK" w:eastAsia="en-US"/>
        </w:rPr>
        <w:t xml:space="preserve">                                                                   За работа на УЧИЛИШЕН ИНКЛУЗИВЕН ТИМ</w:t>
      </w:r>
    </w:p>
    <w:p w:rsidR="00A0714F" w:rsidRDefault="002608D1">
      <w:pPr>
        <w:tabs>
          <w:tab w:val="left" w:pos="2085"/>
        </w:tabs>
        <w:spacing w:after="0" w:line="240" w:lineRule="auto"/>
        <w:rPr>
          <w:rFonts w:ascii="Arial" w:eastAsia="Times New Roman" w:hAnsi="Arial" w:cs="Arial"/>
          <w:b/>
        </w:rPr>
      </w:pPr>
      <w:r>
        <w:rPr>
          <w:rFonts w:ascii="Arial" w:eastAsia="Times New Roman" w:hAnsi="Arial" w:cs="Arial"/>
          <w:b/>
        </w:rPr>
        <w:t>I.ВОВЕД</w:t>
      </w:r>
    </w:p>
    <w:p w:rsidR="00A0714F" w:rsidRDefault="00A0714F">
      <w:pPr>
        <w:tabs>
          <w:tab w:val="left" w:pos="2085"/>
        </w:tabs>
        <w:spacing w:after="0" w:line="240" w:lineRule="auto"/>
        <w:jc w:val="both"/>
        <w:rPr>
          <w:rFonts w:ascii="Arial" w:eastAsia="Times New Roman" w:hAnsi="Arial" w:cs="Arial"/>
          <w:lang w:val="mk-MK"/>
        </w:rPr>
      </w:pPr>
    </w:p>
    <w:p w:rsidR="00A0714F" w:rsidRDefault="002608D1">
      <w:pPr>
        <w:tabs>
          <w:tab w:val="left" w:pos="2085"/>
        </w:tabs>
        <w:spacing w:after="0" w:line="240" w:lineRule="auto"/>
        <w:jc w:val="both"/>
        <w:rPr>
          <w:rFonts w:ascii="Arial" w:eastAsia="Times New Roman" w:hAnsi="Arial" w:cs="Arial"/>
        </w:rPr>
      </w:pPr>
      <w:r>
        <w:rPr>
          <w:rFonts w:ascii="Arial" w:eastAsia="Times New Roman" w:hAnsi="Arial" w:cs="Arial"/>
        </w:rPr>
        <w:t xml:space="preserve">Инклузивното образование секогаш треба да се во согласност со образовната </w:t>
      </w:r>
      <w:r>
        <w:rPr>
          <w:rFonts w:ascii="Arial" w:eastAsia="Times New Roman" w:hAnsi="Arial" w:cs="Arial"/>
          <w:lang w:val="mk-MK"/>
        </w:rPr>
        <w:t xml:space="preserve">законска </w:t>
      </w:r>
      <w:r>
        <w:rPr>
          <w:rFonts w:ascii="Arial" w:eastAsia="Times New Roman" w:hAnsi="Arial" w:cs="Arial"/>
        </w:rPr>
        <w:t>регулатива и индивидуалните потреби</w:t>
      </w:r>
      <w:r>
        <w:rPr>
          <w:rFonts w:ascii="Arial" w:eastAsia="Times New Roman" w:hAnsi="Arial" w:cs="Arial"/>
          <w:lang w:val="mk-MK"/>
        </w:rPr>
        <w:t xml:space="preserve"> на учениците</w:t>
      </w:r>
      <w:r>
        <w:rPr>
          <w:rFonts w:ascii="Arial" w:eastAsia="Times New Roman" w:hAnsi="Arial" w:cs="Arial"/>
        </w:rPr>
        <w:t xml:space="preserve"> во редовните училишта. Со цел да им се помогне на учениците со посебни образовни потреби, во рамките на училиштата се формира </w:t>
      </w:r>
      <w:r>
        <w:rPr>
          <w:rFonts w:ascii="Arial" w:eastAsia="Times New Roman" w:hAnsi="Arial" w:cs="Arial"/>
          <w:lang w:val="mk-MK"/>
        </w:rPr>
        <w:t xml:space="preserve">училишен </w:t>
      </w:r>
      <w:r>
        <w:rPr>
          <w:rFonts w:ascii="Arial" w:eastAsia="Times New Roman" w:hAnsi="Arial" w:cs="Arial"/>
        </w:rPr>
        <w:t xml:space="preserve">инклузивен тим. </w:t>
      </w:r>
    </w:p>
    <w:p w:rsidR="00A0714F" w:rsidRDefault="002608D1">
      <w:pPr>
        <w:tabs>
          <w:tab w:val="left" w:pos="2085"/>
        </w:tabs>
        <w:spacing w:after="0" w:line="240" w:lineRule="auto"/>
        <w:jc w:val="both"/>
        <w:rPr>
          <w:rFonts w:ascii="Arial" w:eastAsia="Times New Roman" w:hAnsi="Arial" w:cs="Arial"/>
        </w:rPr>
      </w:pPr>
      <w:r>
        <w:rPr>
          <w:rFonts w:ascii="Arial" w:eastAsia="Times New Roman" w:hAnsi="Arial" w:cs="Arial"/>
        </w:rPr>
        <w:t>Инклузивниот тим на ниво на училиштето има водечка улога во развојот на процесот на сеопфатност.</w:t>
      </w:r>
    </w:p>
    <w:p w:rsidR="00A0714F" w:rsidRDefault="002608D1">
      <w:pPr>
        <w:tabs>
          <w:tab w:val="left" w:pos="2085"/>
        </w:tabs>
        <w:spacing w:after="0" w:line="240" w:lineRule="auto"/>
        <w:jc w:val="both"/>
        <w:rPr>
          <w:rFonts w:ascii="Arial" w:eastAsia="Times New Roman" w:hAnsi="Arial" w:cs="Arial"/>
        </w:rPr>
      </w:pPr>
      <w:r>
        <w:rPr>
          <w:rFonts w:ascii="Arial" w:eastAsia="Times New Roman" w:hAnsi="Arial" w:cs="Arial"/>
        </w:rPr>
        <w:t>За ефи</w:t>
      </w:r>
      <w:r>
        <w:rPr>
          <w:rFonts w:ascii="Arial" w:eastAsia="Times New Roman" w:hAnsi="Arial" w:cs="Arial"/>
        </w:rPr>
        <w:t>касна реализација на поставените задачи кои во својата основа како резултат ќе имаат потполна инклузија, училишниот инклузивен тим треба да:</w:t>
      </w:r>
    </w:p>
    <w:p w:rsidR="00A0714F" w:rsidRDefault="00A0714F">
      <w:pPr>
        <w:spacing w:after="0" w:line="240" w:lineRule="auto"/>
        <w:ind w:firstLine="360"/>
        <w:rPr>
          <w:rFonts w:ascii="Arial" w:eastAsia="Times New Roman" w:hAnsi="Arial" w:cs="Arial"/>
        </w:rPr>
      </w:pPr>
    </w:p>
    <w:p w:rsidR="00A0714F" w:rsidRDefault="002608D1">
      <w:pPr>
        <w:numPr>
          <w:ilvl w:val="0"/>
          <w:numId w:val="31"/>
        </w:numPr>
        <w:suppressAutoHyphens w:val="0"/>
        <w:spacing w:after="0" w:line="240" w:lineRule="auto"/>
        <w:contextualSpacing/>
        <w:rPr>
          <w:rFonts w:ascii="Arial" w:hAnsi="Arial" w:cs="Arial"/>
          <w:lang w:val="mk-MK"/>
        </w:rPr>
      </w:pPr>
      <w:r>
        <w:rPr>
          <w:rFonts w:ascii="Arial" w:hAnsi="Arial" w:cs="Arial"/>
          <w:lang w:val="mk-MK"/>
        </w:rPr>
        <w:t>изготвува годишна програма иакционен план за својата работа;</w:t>
      </w:r>
    </w:p>
    <w:p w:rsidR="00A0714F" w:rsidRDefault="002608D1">
      <w:pPr>
        <w:numPr>
          <w:ilvl w:val="0"/>
          <w:numId w:val="31"/>
        </w:numPr>
        <w:suppressAutoHyphens w:val="0"/>
        <w:spacing w:after="0" w:line="240" w:lineRule="auto"/>
        <w:contextualSpacing/>
        <w:rPr>
          <w:rFonts w:ascii="Arial" w:hAnsi="Arial" w:cs="Arial"/>
          <w:lang w:val="mk-MK"/>
        </w:rPr>
      </w:pPr>
      <w:r>
        <w:rPr>
          <w:rFonts w:ascii="Arial" w:hAnsi="Arial" w:cs="Arial"/>
          <w:lang w:val="mk-MK"/>
        </w:rPr>
        <w:t>обезбедува услови за подобра реализација на образовни</w:t>
      </w:r>
      <w:r>
        <w:rPr>
          <w:rFonts w:ascii="Arial" w:hAnsi="Arial" w:cs="Arial"/>
          <w:lang w:val="mk-MK"/>
        </w:rPr>
        <w:t>от процес кој ќеодговара на потребите на сите ученици;</w:t>
      </w:r>
    </w:p>
    <w:p w:rsidR="00A0714F" w:rsidRDefault="002608D1">
      <w:pPr>
        <w:numPr>
          <w:ilvl w:val="0"/>
          <w:numId w:val="31"/>
        </w:numPr>
        <w:suppressAutoHyphens w:val="0"/>
        <w:spacing w:after="0" w:line="240" w:lineRule="auto"/>
        <w:contextualSpacing/>
        <w:rPr>
          <w:rFonts w:ascii="Arial" w:hAnsi="Arial" w:cs="Arial"/>
          <w:lang w:val="mk-MK"/>
        </w:rPr>
      </w:pPr>
      <w:r>
        <w:rPr>
          <w:rFonts w:ascii="Arial" w:hAnsi="Arial" w:cs="Arial"/>
          <w:lang w:val="mk-MK"/>
        </w:rPr>
        <w:t>учествува во адаптацијата на училишната средина на соодветен начин возадоволување на посебните образовни потреби;</w:t>
      </w:r>
    </w:p>
    <w:p w:rsidR="00A0714F" w:rsidRDefault="002608D1">
      <w:pPr>
        <w:numPr>
          <w:ilvl w:val="0"/>
          <w:numId w:val="31"/>
        </w:numPr>
        <w:suppressAutoHyphens w:val="0"/>
        <w:spacing w:after="0" w:line="240" w:lineRule="auto"/>
        <w:contextualSpacing/>
        <w:rPr>
          <w:rFonts w:ascii="Arial" w:hAnsi="Arial" w:cs="Arial"/>
          <w:lang w:val="mk-MK"/>
        </w:rPr>
      </w:pPr>
      <w:r>
        <w:rPr>
          <w:rFonts w:ascii="Arial" w:hAnsi="Arial" w:cs="Arial"/>
          <w:lang w:val="mk-MK"/>
        </w:rPr>
        <w:t xml:space="preserve">ја насочува својата работа во идентификување на посебните потреби научениците, односно </w:t>
      </w:r>
      <w:r>
        <w:rPr>
          <w:rFonts w:ascii="Arial" w:hAnsi="Arial" w:cs="Arial"/>
          <w:lang w:val="mk-MK"/>
        </w:rPr>
        <w:t>изработува образовен профил на ученикот;</w:t>
      </w:r>
    </w:p>
    <w:p w:rsidR="00A0714F" w:rsidRDefault="002608D1">
      <w:pPr>
        <w:numPr>
          <w:ilvl w:val="0"/>
          <w:numId w:val="31"/>
        </w:numPr>
        <w:suppressAutoHyphens w:val="0"/>
        <w:spacing w:after="0" w:line="240" w:lineRule="auto"/>
        <w:contextualSpacing/>
        <w:rPr>
          <w:rFonts w:ascii="Arial" w:hAnsi="Arial" w:cs="Arial"/>
          <w:lang w:val="mk-MK"/>
        </w:rPr>
      </w:pPr>
      <w:r>
        <w:rPr>
          <w:rFonts w:ascii="Arial" w:hAnsi="Arial" w:cs="Arial"/>
          <w:lang w:val="mk-MK"/>
        </w:rPr>
        <w:t>ја поттикнува и унапредува инклузивната практика</w:t>
      </w:r>
    </w:p>
    <w:p w:rsidR="00A0714F" w:rsidRDefault="002608D1">
      <w:pPr>
        <w:numPr>
          <w:ilvl w:val="0"/>
          <w:numId w:val="31"/>
        </w:numPr>
        <w:suppressAutoHyphens w:val="0"/>
        <w:spacing w:after="0" w:line="240" w:lineRule="auto"/>
        <w:contextualSpacing/>
        <w:rPr>
          <w:rFonts w:ascii="Arial" w:hAnsi="Arial" w:cs="Arial"/>
          <w:lang w:val="mk-MK"/>
        </w:rPr>
      </w:pPr>
      <w:r>
        <w:rPr>
          <w:rFonts w:ascii="Arial" w:hAnsi="Arial" w:cs="Arial"/>
          <w:lang w:val="mk-MK"/>
        </w:rPr>
        <w:t xml:space="preserve">дава широк спектар на поддршка на наставниците при работа со ученици со посебни образовни потреби </w:t>
      </w:r>
    </w:p>
    <w:p w:rsidR="00A0714F" w:rsidRDefault="002608D1">
      <w:pPr>
        <w:numPr>
          <w:ilvl w:val="0"/>
          <w:numId w:val="31"/>
        </w:numPr>
        <w:suppressAutoHyphens w:val="0"/>
        <w:spacing w:after="0" w:line="240" w:lineRule="auto"/>
        <w:contextualSpacing/>
        <w:rPr>
          <w:rFonts w:ascii="Arial" w:hAnsi="Arial" w:cs="Arial"/>
          <w:lang w:val="mk-MK"/>
        </w:rPr>
      </w:pPr>
      <w:r>
        <w:rPr>
          <w:rFonts w:ascii="Arial" w:hAnsi="Arial" w:cs="Arial"/>
          <w:lang w:val="mk-MK"/>
        </w:rPr>
        <w:t>соработува со стручни институции, со здруженија, со локалната заедн</w:t>
      </w:r>
      <w:r>
        <w:rPr>
          <w:rFonts w:ascii="Arial" w:hAnsi="Arial" w:cs="Arial"/>
          <w:lang w:val="mk-MK"/>
        </w:rPr>
        <w:t>ица ,со локалната самоуправа во насока на подобрување на личниот и социјалниот живот.</w:t>
      </w:r>
    </w:p>
    <w:p w:rsidR="00A0714F" w:rsidRDefault="00A0714F">
      <w:pPr>
        <w:suppressAutoHyphens w:val="0"/>
        <w:spacing w:after="0" w:line="240" w:lineRule="auto"/>
        <w:rPr>
          <w:rFonts w:ascii="Arial" w:eastAsia="Arial" w:hAnsi="Arial" w:cs="Times New Roman"/>
          <w:lang w:val="mk-MK" w:eastAsia="en-US"/>
        </w:rPr>
      </w:pPr>
    </w:p>
    <w:p w:rsidR="00A0714F" w:rsidRDefault="00A0714F">
      <w:pPr>
        <w:suppressAutoHyphens w:val="0"/>
        <w:spacing w:after="0" w:line="240" w:lineRule="auto"/>
        <w:rPr>
          <w:rFonts w:ascii="Arial" w:eastAsia="Arial" w:hAnsi="Arial" w:cs="Times New Roman"/>
          <w:lang w:val="mk-MK" w:eastAsia="en-US"/>
        </w:rPr>
      </w:pPr>
    </w:p>
    <w:p w:rsidR="00A0714F" w:rsidRDefault="002608D1">
      <w:pPr>
        <w:spacing w:after="0" w:line="240" w:lineRule="auto"/>
        <w:jc w:val="center"/>
        <w:rPr>
          <w:rFonts w:ascii="Arial" w:eastAsia="Times New Roman" w:hAnsi="Arial" w:cs="Arial"/>
          <w:b/>
        </w:rPr>
      </w:pPr>
      <w:r>
        <w:rPr>
          <w:rFonts w:ascii="Arial" w:eastAsia="Times New Roman" w:hAnsi="Arial" w:cs="Arial"/>
          <w:b/>
        </w:rPr>
        <w:t>II. ОПЕРАТИВЕН ПЛАН ЗА РАБОТА НА УЧИЛИШНИОТ ИНКЛУЗИВЕН ТИМ ЗА УЧЕНИЦИ СО ПОСЕБНИ ОБРАЗОВНИ ПОТРЕБИ ВО УЧЕБНАТА 20</w:t>
      </w:r>
      <w:r>
        <w:rPr>
          <w:rFonts w:ascii="Arial" w:eastAsia="Times New Roman" w:hAnsi="Arial" w:cs="Arial"/>
          <w:b/>
          <w:lang w:val="mk-MK"/>
        </w:rPr>
        <w:t>25</w:t>
      </w:r>
      <w:r>
        <w:rPr>
          <w:rFonts w:ascii="Arial" w:eastAsia="Times New Roman" w:hAnsi="Arial" w:cs="Arial"/>
          <w:b/>
        </w:rPr>
        <w:t>/2</w:t>
      </w:r>
      <w:r>
        <w:rPr>
          <w:rFonts w:ascii="Arial" w:eastAsia="Times New Roman" w:hAnsi="Arial" w:cs="Arial"/>
          <w:b/>
          <w:lang w:val="mk-MK"/>
        </w:rPr>
        <w:t>6</w:t>
      </w:r>
      <w:r>
        <w:rPr>
          <w:rFonts w:ascii="Arial" w:eastAsia="Times New Roman" w:hAnsi="Arial" w:cs="Arial"/>
          <w:b/>
        </w:rPr>
        <w:t xml:space="preserve"> ГОДИНА</w:t>
      </w:r>
    </w:p>
    <w:p w:rsidR="00A0714F" w:rsidRDefault="00A0714F">
      <w:pPr>
        <w:spacing w:after="0" w:line="240" w:lineRule="auto"/>
        <w:jc w:val="center"/>
        <w:rPr>
          <w:rFonts w:ascii="Arial" w:eastAsia="Times New Roman" w:hAnsi="Arial" w:cs="Arial"/>
          <w:b/>
        </w:rPr>
      </w:pPr>
    </w:p>
    <w:tbl>
      <w:tblPr>
        <w:tblStyle w:val="TableGrid"/>
        <w:tblW w:w="10349" w:type="dxa"/>
        <w:tblInd w:w="-318" w:type="dxa"/>
        <w:tblLayout w:type="fixed"/>
        <w:tblLook w:val="04A0" w:firstRow="1" w:lastRow="0" w:firstColumn="1" w:lastColumn="0" w:noHBand="0" w:noVBand="1"/>
      </w:tblPr>
      <w:tblGrid>
        <w:gridCol w:w="1844"/>
        <w:gridCol w:w="2693"/>
        <w:gridCol w:w="1276"/>
        <w:gridCol w:w="1134"/>
        <w:gridCol w:w="2268"/>
        <w:gridCol w:w="1134"/>
      </w:tblGrid>
      <w:tr w:rsidR="00A0714F">
        <w:tc>
          <w:tcPr>
            <w:tcW w:w="1844" w:type="dxa"/>
          </w:tcPr>
          <w:p w:rsidR="00A0714F" w:rsidRDefault="002608D1">
            <w:pPr>
              <w:spacing w:after="0" w:line="240" w:lineRule="auto"/>
              <w:jc w:val="center"/>
              <w:rPr>
                <w:rFonts w:ascii="Arial" w:eastAsia="Times New Roman" w:hAnsi="Arial" w:cs="Arial"/>
                <w:b/>
                <w:sz w:val="20"/>
                <w:szCs w:val="20"/>
              </w:rPr>
            </w:pPr>
            <w:r>
              <w:rPr>
                <w:rFonts w:ascii="Arial" w:eastAsia="Times New Roman" w:hAnsi="Arial" w:cs="Arial"/>
                <w:b/>
                <w:sz w:val="20"/>
                <w:szCs w:val="20"/>
              </w:rPr>
              <w:t>Задача</w:t>
            </w:r>
          </w:p>
        </w:tc>
        <w:tc>
          <w:tcPr>
            <w:tcW w:w="2693" w:type="dxa"/>
          </w:tcPr>
          <w:p w:rsidR="00A0714F" w:rsidRDefault="002608D1">
            <w:pPr>
              <w:spacing w:after="0" w:line="240" w:lineRule="auto"/>
              <w:jc w:val="center"/>
              <w:rPr>
                <w:rFonts w:ascii="Arial" w:eastAsia="Times New Roman" w:hAnsi="Arial" w:cs="Arial"/>
                <w:b/>
                <w:sz w:val="20"/>
                <w:szCs w:val="20"/>
              </w:rPr>
            </w:pPr>
            <w:r>
              <w:rPr>
                <w:rFonts w:ascii="Arial" w:eastAsia="Times New Roman" w:hAnsi="Arial" w:cs="Arial"/>
                <w:b/>
                <w:sz w:val="20"/>
                <w:szCs w:val="20"/>
              </w:rPr>
              <w:t>Активност</w:t>
            </w:r>
          </w:p>
        </w:tc>
        <w:tc>
          <w:tcPr>
            <w:tcW w:w="1276" w:type="dxa"/>
          </w:tcPr>
          <w:p w:rsidR="00A0714F" w:rsidRDefault="002608D1">
            <w:pPr>
              <w:spacing w:after="0" w:line="240" w:lineRule="auto"/>
              <w:jc w:val="center"/>
              <w:rPr>
                <w:rFonts w:ascii="Arial" w:eastAsia="Times New Roman" w:hAnsi="Arial" w:cs="Arial"/>
                <w:b/>
                <w:sz w:val="20"/>
                <w:szCs w:val="20"/>
              </w:rPr>
            </w:pPr>
            <w:r>
              <w:rPr>
                <w:rFonts w:ascii="Arial" w:eastAsia="Times New Roman" w:hAnsi="Arial" w:cs="Arial"/>
                <w:b/>
                <w:sz w:val="20"/>
                <w:szCs w:val="20"/>
              </w:rPr>
              <w:t>Време</w:t>
            </w:r>
          </w:p>
        </w:tc>
        <w:tc>
          <w:tcPr>
            <w:tcW w:w="1134" w:type="dxa"/>
          </w:tcPr>
          <w:p w:rsidR="00A0714F" w:rsidRDefault="002608D1">
            <w:pPr>
              <w:spacing w:after="0" w:line="240" w:lineRule="auto"/>
              <w:jc w:val="center"/>
              <w:rPr>
                <w:rFonts w:ascii="Arial" w:eastAsia="Times New Roman" w:hAnsi="Arial" w:cs="Arial"/>
                <w:b/>
                <w:sz w:val="20"/>
                <w:szCs w:val="20"/>
              </w:rPr>
            </w:pPr>
            <w:r>
              <w:rPr>
                <w:rFonts w:ascii="Arial" w:eastAsia="Times New Roman" w:hAnsi="Arial" w:cs="Arial"/>
                <w:b/>
                <w:sz w:val="20"/>
                <w:szCs w:val="20"/>
              </w:rPr>
              <w:t>Носител</w:t>
            </w:r>
          </w:p>
        </w:tc>
        <w:tc>
          <w:tcPr>
            <w:tcW w:w="2268" w:type="dxa"/>
          </w:tcPr>
          <w:p w:rsidR="00A0714F" w:rsidRDefault="002608D1">
            <w:pPr>
              <w:spacing w:after="0" w:line="240" w:lineRule="auto"/>
              <w:jc w:val="center"/>
              <w:rPr>
                <w:rFonts w:ascii="Arial" w:eastAsia="Times New Roman" w:hAnsi="Arial" w:cs="Arial"/>
                <w:b/>
                <w:sz w:val="20"/>
                <w:szCs w:val="20"/>
              </w:rPr>
            </w:pPr>
            <w:r>
              <w:rPr>
                <w:rFonts w:ascii="Arial" w:eastAsia="Times New Roman" w:hAnsi="Arial" w:cs="Arial"/>
                <w:b/>
                <w:sz w:val="20"/>
                <w:szCs w:val="20"/>
              </w:rPr>
              <w:t xml:space="preserve">Очекувани </w:t>
            </w:r>
            <w:r>
              <w:rPr>
                <w:rFonts w:ascii="Arial" w:eastAsia="Times New Roman" w:hAnsi="Arial" w:cs="Arial"/>
                <w:b/>
                <w:sz w:val="20"/>
                <w:szCs w:val="20"/>
              </w:rPr>
              <w:t>резултати</w:t>
            </w:r>
          </w:p>
        </w:tc>
        <w:tc>
          <w:tcPr>
            <w:tcW w:w="1134" w:type="dxa"/>
          </w:tcPr>
          <w:p w:rsidR="00A0714F" w:rsidRDefault="002608D1">
            <w:pPr>
              <w:spacing w:after="0" w:line="240" w:lineRule="auto"/>
              <w:jc w:val="center"/>
              <w:rPr>
                <w:rFonts w:ascii="Arial" w:eastAsia="Times New Roman" w:hAnsi="Arial" w:cs="Arial"/>
                <w:b/>
                <w:sz w:val="20"/>
                <w:szCs w:val="20"/>
              </w:rPr>
            </w:pPr>
            <w:r>
              <w:rPr>
                <w:rFonts w:ascii="Arial" w:eastAsia="Times New Roman" w:hAnsi="Arial" w:cs="Arial"/>
                <w:b/>
                <w:sz w:val="20"/>
                <w:szCs w:val="20"/>
              </w:rPr>
              <w:t>Одговорно лице</w:t>
            </w:r>
          </w:p>
        </w:tc>
      </w:tr>
      <w:tr w:rsidR="00A0714F">
        <w:tc>
          <w:tcPr>
            <w:tcW w:w="1844" w:type="dxa"/>
          </w:tcPr>
          <w:p w:rsidR="00A0714F" w:rsidRDefault="00A0714F">
            <w:pPr>
              <w:spacing w:after="0" w:line="240" w:lineRule="auto"/>
              <w:rPr>
                <w:rFonts w:ascii="Arial" w:eastAsia="Times New Roman" w:hAnsi="Arial" w:cs="Arial"/>
                <w:sz w:val="20"/>
                <w:szCs w:val="20"/>
              </w:rPr>
            </w:pPr>
          </w:p>
          <w:p w:rsidR="00A0714F" w:rsidRDefault="00A0714F">
            <w:pPr>
              <w:spacing w:after="0" w:line="240" w:lineRule="auto"/>
              <w:rPr>
                <w:rFonts w:ascii="Arial" w:eastAsia="Times New Roman" w:hAnsi="Arial" w:cs="Arial"/>
                <w:sz w:val="20"/>
                <w:szCs w:val="20"/>
              </w:rPr>
            </w:pPr>
          </w:p>
          <w:p w:rsidR="00A0714F" w:rsidRDefault="00A0714F">
            <w:pPr>
              <w:spacing w:after="0" w:line="240" w:lineRule="auto"/>
              <w:rPr>
                <w:rFonts w:ascii="Arial" w:eastAsia="Times New Roman" w:hAnsi="Arial" w:cs="Arial"/>
                <w:sz w:val="20"/>
                <w:szCs w:val="20"/>
              </w:rPr>
            </w:pPr>
          </w:p>
          <w:p w:rsidR="00A0714F" w:rsidRDefault="00A0714F">
            <w:pPr>
              <w:spacing w:after="0" w:line="240" w:lineRule="auto"/>
              <w:rPr>
                <w:rFonts w:ascii="Arial" w:eastAsia="Times New Roman" w:hAnsi="Arial" w:cs="Arial"/>
                <w:sz w:val="20"/>
                <w:szCs w:val="20"/>
              </w:rPr>
            </w:pPr>
          </w:p>
          <w:p w:rsidR="00A0714F" w:rsidRDefault="002608D1">
            <w:pPr>
              <w:spacing w:after="0" w:line="240" w:lineRule="auto"/>
              <w:rPr>
                <w:rFonts w:ascii="Arial" w:eastAsia="Times New Roman" w:hAnsi="Arial" w:cs="Arial"/>
                <w:sz w:val="20"/>
                <w:szCs w:val="20"/>
              </w:rPr>
            </w:pPr>
            <w:r>
              <w:rPr>
                <w:rFonts w:ascii="Arial" w:eastAsia="Times New Roman" w:hAnsi="Arial" w:cs="Arial"/>
                <w:sz w:val="20"/>
                <w:szCs w:val="20"/>
              </w:rPr>
              <w:t>Подготовка на наставниците за работа на ученици со ПОП и потешкотии во учењето</w:t>
            </w:r>
          </w:p>
        </w:tc>
        <w:tc>
          <w:tcPr>
            <w:tcW w:w="2693" w:type="dxa"/>
          </w:tcPr>
          <w:tbl>
            <w:tblPr>
              <w:tblW w:w="0" w:type="auto"/>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95"/>
            </w:tblGrid>
            <w:tr w:rsidR="00A0714F">
              <w:tc>
                <w:tcPr>
                  <w:tcW w:w="2995" w:type="dxa"/>
                  <w:tcBorders>
                    <w:top w:val="single" w:sz="4" w:space="0" w:color="auto"/>
                    <w:left w:val="nil"/>
                    <w:bottom w:val="nil"/>
                    <w:right w:val="nil"/>
                  </w:tcBorders>
                  <w:vAlign w:val="center"/>
                </w:tcPr>
                <w:p w:rsidR="00A0714F" w:rsidRDefault="002608D1">
                  <w:pPr>
                    <w:spacing w:after="0" w:line="240" w:lineRule="auto"/>
                    <w:rPr>
                      <w:rFonts w:ascii="Arial" w:eastAsia="Times New Roman" w:hAnsi="Arial" w:cs="Arial"/>
                      <w:lang w:eastAsia="en-US"/>
                    </w:rPr>
                  </w:pPr>
                  <w:r>
                    <w:rPr>
                      <w:rFonts w:ascii="Arial" w:eastAsia="Times New Roman" w:hAnsi="Arial" w:cs="Arial"/>
                      <w:lang w:eastAsia="en-US"/>
                    </w:rPr>
                    <w:t xml:space="preserve">За сите програмски подрачја, по наставните предмети </w:t>
                  </w:r>
                  <w:r>
                    <w:rPr>
                      <w:rFonts w:ascii="Arial" w:eastAsia="Times New Roman" w:hAnsi="Arial" w:cs="Arial"/>
                      <w:lang w:val="mk-MK" w:eastAsia="en-US"/>
                    </w:rPr>
                    <w:t xml:space="preserve">се планира </w:t>
                  </w:r>
                  <w:r>
                    <w:rPr>
                      <w:rFonts w:ascii="Arial" w:eastAsia="Times New Roman" w:hAnsi="Arial" w:cs="Arial"/>
                      <w:lang w:eastAsia="en-US"/>
                    </w:rPr>
                    <w:t>користењеи нужно комбинирање на</w:t>
                  </w:r>
                  <w:r>
                    <w:rPr>
                      <w:rFonts w:ascii="Arial" w:eastAsia="Times New Roman" w:hAnsi="Arial" w:cs="Arial"/>
                      <w:lang w:eastAsia="en-US"/>
                    </w:rPr>
                    <w:br/>
                    <w:t>сите интерактивни, актуелни и современи методи, форм</w:t>
                  </w:r>
                  <w:r>
                    <w:rPr>
                      <w:rFonts w:ascii="Arial" w:eastAsia="Times New Roman" w:hAnsi="Arial" w:cs="Arial"/>
                      <w:lang w:eastAsia="en-US"/>
                    </w:rPr>
                    <w:t>и и средства на наставна работа, со акцент врз: учење преку игра,учење преку</w:t>
                  </w:r>
                  <w:r>
                    <w:rPr>
                      <w:rFonts w:ascii="Arial" w:eastAsia="Times New Roman" w:hAnsi="Arial" w:cs="Arial"/>
                      <w:lang w:eastAsia="en-US"/>
                    </w:rPr>
                    <w:br/>
                    <w:t xml:space="preserve">решавање проблеми и истражување, на ниво </w:t>
                  </w:r>
                  <w:r>
                    <w:rPr>
                      <w:rFonts w:ascii="Arial" w:eastAsia="Times New Roman" w:hAnsi="Arial" w:cs="Arial"/>
                      <w:lang w:eastAsia="en-US"/>
                    </w:rPr>
                    <w:lastRenderedPageBreak/>
                    <w:t>соодветно на учењето кај учениците на актуелната возраст</w:t>
                  </w:r>
                </w:p>
              </w:tc>
            </w:tr>
          </w:tbl>
          <w:p w:rsidR="00A0714F" w:rsidRDefault="00A0714F">
            <w:pPr>
              <w:spacing w:after="0" w:line="240" w:lineRule="auto"/>
              <w:rPr>
                <w:rFonts w:ascii="Arial" w:eastAsia="Times New Roman" w:hAnsi="Arial" w:cs="Arial"/>
                <w:sz w:val="20"/>
                <w:szCs w:val="20"/>
              </w:rPr>
            </w:pPr>
          </w:p>
        </w:tc>
        <w:tc>
          <w:tcPr>
            <w:tcW w:w="1276" w:type="dxa"/>
          </w:tcPr>
          <w:p w:rsidR="00A0714F" w:rsidRDefault="00A0714F">
            <w:pPr>
              <w:spacing w:after="0" w:line="240" w:lineRule="auto"/>
              <w:rPr>
                <w:rFonts w:ascii="Arial" w:eastAsia="Times New Roman" w:hAnsi="Arial" w:cs="Arial"/>
                <w:sz w:val="20"/>
                <w:szCs w:val="20"/>
              </w:rPr>
            </w:pPr>
          </w:p>
          <w:p w:rsidR="00A0714F" w:rsidRDefault="00A0714F">
            <w:pPr>
              <w:spacing w:after="0" w:line="240" w:lineRule="auto"/>
              <w:rPr>
                <w:rFonts w:ascii="Arial" w:eastAsia="Times New Roman" w:hAnsi="Arial" w:cs="Arial"/>
                <w:sz w:val="20"/>
                <w:szCs w:val="20"/>
              </w:rPr>
            </w:pPr>
          </w:p>
          <w:p w:rsidR="00A0714F" w:rsidRDefault="00A0714F">
            <w:pPr>
              <w:spacing w:after="0" w:line="240" w:lineRule="auto"/>
              <w:rPr>
                <w:rFonts w:ascii="Arial" w:eastAsia="Times New Roman" w:hAnsi="Arial" w:cs="Arial"/>
                <w:sz w:val="20"/>
                <w:szCs w:val="20"/>
              </w:rPr>
            </w:pPr>
          </w:p>
          <w:p w:rsidR="00A0714F" w:rsidRDefault="00A0714F">
            <w:pPr>
              <w:spacing w:after="0" w:line="240" w:lineRule="auto"/>
              <w:rPr>
                <w:rFonts w:ascii="Arial" w:eastAsia="Times New Roman" w:hAnsi="Arial" w:cs="Arial"/>
                <w:sz w:val="20"/>
                <w:szCs w:val="20"/>
              </w:rPr>
            </w:pPr>
          </w:p>
          <w:p w:rsidR="00A0714F" w:rsidRDefault="00A0714F">
            <w:pPr>
              <w:spacing w:after="0" w:line="240" w:lineRule="auto"/>
              <w:rPr>
                <w:rFonts w:ascii="Arial" w:eastAsia="Times New Roman" w:hAnsi="Arial" w:cs="Arial"/>
                <w:sz w:val="20"/>
                <w:szCs w:val="20"/>
              </w:rPr>
            </w:pPr>
          </w:p>
          <w:p w:rsidR="00A0714F" w:rsidRDefault="00A0714F">
            <w:pPr>
              <w:spacing w:after="0" w:line="240" w:lineRule="auto"/>
              <w:rPr>
                <w:rFonts w:ascii="Arial" w:eastAsia="Times New Roman" w:hAnsi="Arial" w:cs="Arial"/>
                <w:sz w:val="20"/>
                <w:szCs w:val="20"/>
              </w:rPr>
            </w:pPr>
          </w:p>
          <w:p w:rsidR="00A0714F" w:rsidRDefault="002608D1">
            <w:pPr>
              <w:spacing w:after="0" w:line="240" w:lineRule="auto"/>
              <w:rPr>
                <w:rFonts w:ascii="Arial" w:eastAsia="Times New Roman" w:hAnsi="Arial" w:cs="Arial"/>
                <w:sz w:val="20"/>
                <w:szCs w:val="20"/>
              </w:rPr>
            </w:pPr>
            <w:r>
              <w:rPr>
                <w:rFonts w:ascii="Arial" w:eastAsia="Times New Roman" w:hAnsi="Arial" w:cs="Arial"/>
                <w:sz w:val="20"/>
                <w:szCs w:val="20"/>
              </w:rPr>
              <w:t>Септември</w:t>
            </w:r>
          </w:p>
        </w:tc>
        <w:tc>
          <w:tcPr>
            <w:tcW w:w="1134" w:type="dxa"/>
          </w:tcPr>
          <w:p w:rsidR="00A0714F" w:rsidRDefault="00A0714F">
            <w:pPr>
              <w:spacing w:after="0" w:line="240" w:lineRule="auto"/>
              <w:rPr>
                <w:rFonts w:ascii="Arial" w:eastAsia="Times New Roman" w:hAnsi="Arial" w:cs="Arial"/>
                <w:sz w:val="20"/>
                <w:szCs w:val="20"/>
              </w:rPr>
            </w:pPr>
          </w:p>
          <w:p w:rsidR="00A0714F" w:rsidRDefault="00A0714F">
            <w:pPr>
              <w:spacing w:after="0" w:line="240" w:lineRule="auto"/>
              <w:rPr>
                <w:rFonts w:ascii="Arial" w:eastAsia="Times New Roman" w:hAnsi="Arial" w:cs="Arial"/>
                <w:sz w:val="20"/>
                <w:szCs w:val="20"/>
              </w:rPr>
            </w:pPr>
          </w:p>
          <w:p w:rsidR="00A0714F" w:rsidRDefault="00A0714F">
            <w:pPr>
              <w:spacing w:after="0" w:line="240" w:lineRule="auto"/>
              <w:rPr>
                <w:rFonts w:ascii="Arial" w:eastAsia="Times New Roman" w:hAnsi="Arial" w:cs="Arial"/>
                <w:sz w:val="20"/>
                <w:szCs w:val="20"/>
              </w:rPr>
            </w:pPr>
          </w:p>
          <w:p w:rsidR="00A0714F" w:rsidRDefault="00A0714F">
            <w:pPr>
              <w:spacing w:after="0" w:line="240" w:lineRule="auto"/>
              <w:rPr>
                <w:rFonts w:ascii="Arial" w:eastAsia="Times New Roman" w:hAnsi="Arial" w:cs="Arial"/>
                <w:sz w:val="20"/>
                <w:szCs w:val="20"/>
              </w:rPr>
            </w:pPr>
          </w:p>
          <w:p w:rsidR="00A0714F" w:rsidRDefault="00A0714F">
            <w:pPr>
              <w:spacing w:after="0" w:line="240" w:lineRule="auto"/>
              <w:rPr>
                <w:rFonts w:ascii="Arial" w:eastAsia="Times New Roman" w:hAnsi="Arial" w:cs="Arial"/>
                <w:sz w:val="20"/>
                <w:szCs w:val="20"/>
              </w:rPr>
            </w:pPr>
          </w:p>
          <w:p w:rsidR="00A0714F" w:rsidRDefault="00A0714F">
            <w:pPr>
              <w:spacing w:after="0" w:line="240" w:lineRule="auto"/>
              <w:rPr>
                <w:rFonts w:ascii="Arial" w:eastAsia="Times New Roman" w:hAnsi="Arial" w:cs="Arial"/>
                <w:sz w:val="20"/>
                <w:szCs w:val="20"/>
              </w:rPr>
            </w:pPr>
          </w:p>
          <w:p w:rsidR="00A0714F" w:rsidRDefault="002608D1">
            <w:pPr>
              <w:spacing w:after="0" w:line="240" w:lineRule="auto"/>
              <w:rPr>
                <w:rFonts w:ascii="Arial" w:eastAsia="Times New Roman" w:hAnsi="Arial" w:cs="Arial"/>
                <w:sz w:val="20"/>
                <w:szCs w:val="20"/>
              </w:rPr>
            </w:pPr>
            <w:r>
              <w:rPr>
                <w:rFonts w:ascii="Arial" w:eastAsia="Times New Roman" w:hAnsi="Arial" w:cs="Arial"/>
                <w:sz w:val="20"/>
                <w:szCs w:val="20"/>
              </w:rPr>
              <w:t>УИТ</w:t>
            </w:r>
          </w:p>
        </w:tc>
        <w:tc>
          <w:tcPr>
            <w:tcW w:w="2268" w:type="dxa"/>
          </w:tcPr>
          <w:tbl>
            <w:tblPr>
              <w:tblW w:w="0" w:type="auto"/>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013"/>
            </w:tblGrid>
            <w:tr w:rsidR="00A0714F">
              <w:tc>
                <w:tcPr>
                  <w:tcW w:w="2013" w:type="dxa"/>
                  <w:tcBorders>
                    <w:top w:val="single" w:sz="4" w:space="0" w:color="auto"/>
                    <w:left w:val="nil"/>
                    <w:bottom w:val="nil"/>
                    <w:right w:val="nil"/>
                  </w:tcBorders>
                  <w:vAlign w:val="center"/>
                </w:tcPr>
                <w:p w:rsidR="00A0714F" w:rsidRDefault="002608D1">
                  <w:pPr>
                    <w:spacing w:after="0" w:line="240" w:lineRule="auto"/>
                    <w:rPr>
                      <w:rFonts w:ascii="Arial" w:eastAsia="Times New Roman" w:hAnsi="Arial" w:cs="Arial"/>
                      <w:lang w:val="mk-MK" w:eastAsia="en-US"/>
                    </w:rPr>
                  </w:pPr>
                  <w:r>
                    <w:rPr>
                      <w:rFonts w:ascii="Arial" w:eastAsia="Times New Roman" w:hAnsi="Arial" w:cs="Arial"/>
                      <w:lang w:eastAsia="en-US"/>
                    </w:rPr>
                    <w:t>Вопланирањата, наставн</w:t>
                  </w:r>
                  <w:r>
                    <w:rPr>
                      <w:rFonts w:ascii="Arial" w:eastAsia="Times New Roman" w:hAnsi="Arial" w:cs="Arial"/>
                      <w:lang w:val="mk-MK" w:eastAsia="en-US"/>
                    </w:rPr>
                    <w:t>ите содржини с</w:t>
                  </w:r>
                  <w:r>
                    <w:rPr>
                      <w:rFonts w:ascii="Arial" w:eastAsia="Times New Roman" w:hAnsi="Arial" w:cs="Arial"/>
                      <w:lang w:eastAsia="en-US"/>
                    </w:rPr>
                    <w:t>е приспособен</w:t>
                  </w:r>
                  <w:r>
                    <w:rPr>
                      <w:rFonts w:ascii="Arial" w:eastAsia="Times New Roman" w:hAnsi="Arial" w:cs="Arial"/>
                      <w:lang w:val="mk-MK" w:eastAsia="en-US"/>
                    </w:rPr>
                    <w:t xml:space="preserve">и </w:t>
                  </w:r>
                  <w:r>
                    <w:rPr>
                      <w:rFonts w:ascii="Arial" w:eastAsia="Times New Roman" w:hAnsi="Arial" w:cs="Arial"/>
                      <w:lang w:eastAsia="en-US"/>
                    </w:rPr>
                    <w:t xml:space="preserve">конразвојните, заедничките и индивидуалнитепотребизанапредокнаучениците. </w:t>
                  </w:r>
                </w:p>
                <w:p w:rsidR="00A0714F" w:rsidRDefault="002608D1">
                  <w:pPr>
                    <w:spacing w:after="0" w:line="240" w:lineRule="auto"/>
                    <w:rPr>
                      <w:rFonts w:ascii="Arial" w:eastAsia="Times New Roman" w:hAnsi="Arial" w:cs="Arial"/>
                      <w:lang w:eastAsia="en-US"/>
                    </w:rPr>
                  </w:pPr>
                  <w:r>
                    <w:rPr>
                      <w:rFonts w:ascii="Arial" w:eastAsia="Times New Roman" w:hAnsi="Arial" w:cs="Arial"/>
                      <w:lang w:eastAsia="en-US"/>
                    </w:rPr>
                    <w:t>Сепланираатразновиднитехники и стратегиивореал</w:t>
                  </w:r>
                  <w:r>
                    <w:rPr>
                      <w:rFonts w:ascii="Arial" w:eastAsia="Times New Roman" w:hAnsi="Arial" w:cs="Arial"/>
                      <w:lang w:eastAsia="en-US"/>
                    </w:rPr>
                    <w:lastRenderedPageBreak/>
                    <w:t>изацијатана</w:t>
                  </w:r>
                  <w:r>
                    <w:rPr>
                      <w:rFonts w:ascii="Arial" w:eastAsia="Times New Roman" w:hAnsi="Arial" w:cs="Arial"/>
                      <w:lang w:eastAsia="en-US"/>
                    </w:rPr>
                    <w:br/>
                    <w:t>наставнатаработа</w:t>
                  </w:r>
                </w:p>
              </w:tc>
            </w:tr>
          </w:tbl>
          <w:p w:rsidR="00A0714F" w:rsidRDefault="002608D1">
            <w:pPr>
              <w:spacing w:after="0" w:line="240" w:lineRule="auto"/>
              <w:rPr>
                <w:rFonts w:ascii="Arial" w:eastAsia="Times New Roman" w:hAnsi="Arial" w:cs="Arial"/>
                <w:sz w:val="20"/>
                <w:szCs w:val="20"/>
              </w:rPr>
            </w:pPr>
            <w:r>
              <w:rPr>
                <w:rFonts w:ascii="Arial" w:eastAsia="Times New Roman" w:hAnsi="Arial" w:cs="Arial"/>
                <w:sz w:val="20"/>
                <w:szCs w:val="20"/>
                <w:lang w:eastAsia="mk-MK"/>
              </w:rPr>
              <w:lastRenderedPageBreak/>
              <w:br/>
            </w:r>
          </w:p>
        </w:tc>
        <w:tc>
          <w:tcPr>
            <w:tcW w:w="1134" w:type="dxa"/>
          </w:tcPr>
          <w:p w:rsidR="00A0714F" w:rsidRDefault="00A0714F">
            <w:pPr>
              <w:spacing w:after="0" w:line="240" w:lineRule="auto"/>
              <w:rPr>
                <w:rFonts w:ascii="Arial" w:eastAsia="Times New Roman" w:hAnsi="Arial" w:cs="Arial"/>
                <w:sz w:val="20"/>
                <w:szCs w:val="20"/>
              </w:rPr>
            </w:pPr>
          </w:p>
          <w:p w:rsidR="00A0714F" w:rsidRDefault="00A0714F">
            <w:pPr>
              <w:spacing w:after="0" w:line="240" w:lineRule="auto"/>
              <w:rPr>
                <w:rFonts w:ascii="Arial" w:eastAsia="Times New Roman" w:hAnsi="Arial" w:cs="Arial"/>
                <w:sz w:val="20"/>
                <w:szCs w:val="20"/>
              </w:rPr>
            </w:pPr>
          </w:p>
          <w:p w:rsidR="00A0714F" w:rsidRDefault="00A0714F">
            <w:pPr>
              <w:spacing w:after="0" w:line="240" w:lineRule="auto"/>
              <w:rPr>
                <w:rFonts w:ascii="Arial" w:eastAsia="Times New Roman" w:hAnsi="Arial" w:cs="Arial"/>
                <w:sz w:val="20"/>
                <w:szCs w:val="20"/>
              </w:rPr>
            </w:pPr>
          </w:p>
          <w:p w:rsidR="00A0714F" w:rsidRDefault="00A0714F">
            <w:pPr>
              <w:spacing w:after="0" w:line="240" w:lineRule="auto"/>
              <w:rPr>
                <w:rFonts w:ascii="Arial" w:eastAsia="Times New Roman" w:hAnsi="Arial" w:cs="Arial"/>
                <w:sz w:val="20"/>
                <w:szCs w:val="20"/>
              </w:rPr>
            </w:pPr>
          </w:p>
          <w:p w:rsidR="00A0714F" w:rsidRDefault="00A0714F">
            <w:pPr>
              <w:spacing w:after="0" w:line="240" w:lineRule="auto"/>
              <w:rPr>
                <w:rFonts w:ascii="Arial" w:eastAsia="Times New Roman" w:hAnsi="Arial" w:cs="Arial"/>
                <w:sz w:val="20"/>
                <w:szCs w:val="20"/>
              </w:rPr>
            </w:pPr>
          </w:p>
          <w:p w:rsidR="00A0714F" w:rsidRDefault="002608D1">
            <w:pPr>
              <w:spacing w:after="0" w:line="240" w:lineRule="auto"/>
              <w:rPr>
                <w:rFonts w:ascii="Arial" w:eastAsia="Times New Roman" w:hAnsi="Arial" w:cs="Arial"/>
                <w:sz w:val="20"/>
                <w:szCs w:val="20"/>
              </w:rPr>
            </w:pPr>
            <w:r>
              <w:rPr>
                <w:rFonts w:ascii="Arial" w:eastAsia="Times New Roman" w:hAnsi="Arial" w:cs="Arial"/>
                <w:sz w:val="20"/>
                <w:szCs w:val="20"/>
              </w:rPr>
              <w:t>УИТ</w:t>
            </w:r>
          </w:p>
        </w:tc>
      </w:tr>
      <w:tr w:rsidR="00A0714F">
        <w:tc>
          <w:tcPr>
            <w:tcW w:w="1844" w:type="dxa"/>
          </w:tcPr>
          <w:p w:rsidR="00A0714F" w:rsidRDefault="002608D1">
            <w:pPr>
              <w:spacing w:after="0" w:line="240" w:lineRule="auto"/>
              <w:rPr>
                <w:rFonts w:ascii="Arial" w:eastAsia="Times New Roman" w:hAnsi="Arial" w:cs="Arial"/>
                <w:b/>
                <w:sz w:val="20"/>
                <w:szCs w:val="20"/>
              </w:rPr>
            </w:pPr>
            <w:r>
              <w:rPr>
                <w:rFonts w:ascii="Arial" w:eastAsia="Times New Roman" w:hAnsi="Arial" w:cs="Arial"/>
                <w:sz w:val="20"/>
                <w:szCs w:val="20"/>
              </w:rPr>
              <w:lastRenderedPageBreak/>
              <w:t>Идентификација на ученици со ПОП и потешкотии во учењето</w:t>
            </w:r>
          </w:p>
        </w:tc>
        <w:tc>
          <w:tcPr>
            <w:tcW w:w="2693" w:type="dxa"/>
          </w:tcPr>
          <w:p w:rsidR="00A0714F" w:rsidRDefault="00A0714F">
            <w:pPr>
              <w:spacing w:after="0" w:line="240" w:lineRule="auto"/>
              <w:rPr>
                <w:rFonts w:ascii="Arial" w:eastAsia="Times New Roman" w:hAnsi="Arial" w:cs="Arial"/>
                <w:sz w:val="20"/>
                <w:szCs w:val="20"/>
              </w:rPr>
            </w:pPr>
          </w:p>
          <w:p w:rsidR="00A0714F" w:rsidRDefault="002608D1">
            <w:pPr>
              <w:spacing w:after="0" w:line="240" w:lineRule="auto"/>
              <w:rPr>
                <w:rFonts w:ascii="Arial" w:eastAsia="Times New Roman" w:hAnsi="Arial" w:cs="Arial"/>
                <w:sz w:val="20"/>
                <w:szCs w:val="20"/>
              </w:rPr>
            </w:pPr>
            <w:r>
              <w:rPr>
                <w:rFonts w:ascii="Arial" w:eastAsia="Times New Roman" w:hAnsi="Arial" w:cs="Arial"/>
                <w:sz w:val="20"/>
                <w:szCs w:val="20"/>
              </w:rPr>
              <w:t>Опсервација на учениците и разговори</w:t>
            </w:r>
            <w:r>
              <w:rPr>
                <w:rFonts w:ascii="Arial" w:eastAsia="Times New Roman" w:hAnsi="Arial" w:cs="Arial"/>
                <w:sz w:val="20"/>
                <w:szCs w:val="20"/>
              </w:rPr>
              <w:t xml:space="preserve"> со наставниците</w:t>
            </w:r>
          </w:p>
        </w:tc>
        <w:tc>
          <w:tcPr>
            <w:tcW w:w="1276" w:type="dxa"/>
          </w:tcPr>
          <w:p w:rsidR="00A0714F" w:rsidRDefault="00A0714F">
            <w:pPr>
              <w:spacing w:after="0" w:line="240" w:lineRule="auto"/>
              <w:rPr>
                <w:rFonts w:ascii="Arial" w:eastAsia="Times New Roman" w:hAnsi="Arial" w:cs="Arial"/>
                <w:sz w:val="20"/>
                <w:szCs w:val="20"/>
              </w:rPr>
            </w:pPr>
          </w:p>
          <w:p w:rsidR="00A0714F" w:rsidRDefault="002608D1">
            <w:pPr>
              <w:spacing w:after="0" w:line="240" w:lineRule="auto"/>
              <w:rPr>
                <w:rFonts w:ascii="Arial" w:eastAsia="Times New Roman" w:hAnsi="Arial" w:cs="Arial"/>
                <w:sz w:val="20"/>
                <w:szCs w:val="20"/>
              </w:rPr>
            </w:pPr>
            <w:r>
              <w:rPr>
                <w:rFonts w:ascii="Arial" w:eastAsia="Times New Roman" w:hAnsi="Arial" w:cs="Arial"/>
                <w:sz w:val="20"/>
                <w:szCs w:val="20"/>
              </w:rPr>
              <w:t>Септември-Октомври</w:t>
            </w:r>
          </w:p>
        </w:tc>
        <w:tc>
          <w:tcPr>
            <w:tcW w:w="1134" w:type="dxa"/>
          </w:tcPr>
          <w:p w:rsidR="00A0714F" w:rsidRDefault="00A0714F">
            <w:pPr>
              <w:spacing w:after="0" w:line="240" w:lineRule="auto"/>
              <w:rPr>
                <w:rFonts w:ascii="Arial" w:eastAsia="Times New Roman" w:hAnsi="Arial" w:cs="Arial"/>
                <w:sz w:val="20"/>
                <w:szCs w:val="20"/>
              </w:rPr>
            </w:pPr>
          </w:p>
          <w:p w:rsidR="00A0714F" w:rsidRDefault="002608D1">
            <w:pPr>
              <w:spacing w:after="0" w:line="240" w:lineRule="auto"/>
              <w:rPr>
                <w:rFonts w:ascii="Arial" w:eastAsia="Times New Roman" w:hAnsi="Arial" w:cs="Arial"/>
                <w:sz w:val="20"/>
                <w:szCs w:val="20"/>
              </w:rPr>
            </w:pPr>
            <w:r>
              <w:rPr>
                <w:rFonts w:ascii="Arial" w:eastAsia="Times New Roman" w:hAnsi="Arial" w:cs="Arial"/>
                <w:sz w:val="20"/>
                <w:szCs w:val="20"/>
              </w:rPr>
              <w:t>УИТ</w:t>
            </w:r>
          </w:p>
        </w:tc>
        <w:tc>
          <w:tcPr>
            <w:tcW w:w="2268" w:type="dxa"/>
          </w:tcPr>
          <w:p w:rsidR="00A0714F" w:rsidRDefault="002608D1">
            <w:pPr>
              <w:spacing w:after="0" w:line="240" w:lineRule="auto"/>
              <w:rPr>
                <w:rFonts w:ascii="Arial" w:eastAsia="Times New Roman" w:hAnsi="Arial" w:cs="Arial"/>
                <w:sz w:val="20"/>
                <w:szCs w:val="20"/>
              </w:rPr>
            </w:pPr>
            <w:r>
              <w:rPr>
                <w:rFonts w:ascii="Arial" w:eastAsia="Times New Roman" w:hAnsi="Arial" w:cs="Arial"/>
                <w:sz w:val="20"/>
                <w:szCs w:val="20"/>
              </w:rPr>
              <w:t>Навремено идентификувани децата со ПОП</w:t>
            </w:r>
          </w:p>
        </w:tc>
        <w:tc>
          <w:tcPr>
            <w:tcW w:w="1134" w:type="dxa"/>
          </w:tcPr>
          <w:p w:rsidR="00A0714F" w:rsidRDefault="00A0714F">
            <w:pPr>
              <w:spacing w:after="0" w:line="240" w:lineRule="auto"/>
              <w:rPr>
                <w:rFonts w:ascii="Arial" w:eastAsia="Times New Roman" w:hAnsi="Arial" w:cs="Arial"/>
                <w:sz w:val="20"/>
                <w:szCs w:val="20"/>
              </w:rPr>
            </w:pPr>
          </w:p>
          <w:p w:rsidR="00A0714F" w:rsidRDefault="002608D1">
            <w:pPr>
              <w:spacing w:after="0" w:line="240" w:lineRule="auto"/>
              <w:rPr>
                <w:rFonts w:ascii="Arial" w:eastAsia="Times New Roman" w:hAnsi="Arial" w:cs="Arial"/>
                <w:sz w:val="20"/>
                <w:szCs w:val="20"/>
              </w:rPr>
            </w:pPr>
            <w:r>
              <w:rPr>
                <w:rFonts w:ascii="Arial" w:eastAsia="Times New Roman" w:hAnsi="Arial" w:cs="Arial"/>
                <w:sz w:val="20"/>
                <w:szCs w:val="20"/>
              </w:rPr>
              <w:t>УИТ</w:t>
            </w:r>
          </w:p>
        </w:tc>
      </w:tr>
      <w:tr w:rsidR="00A0714F">
        <w:tc>
          <w:tcPr>
            <w:tcW w:w="1844" w:type="dxa"/>
          </w:tcPr>
          <w:p w:rsidR="00A0714F" w:rsidRDefault="002608D1">
            <w:pPr>
              <w:spacing w:after="0" w:line="240" w:lineRule="auto"/>
              <w:rPr>
                <w:rFonts w:ascii="Arial" w:eastAsia="Times New Roman" w:hAnsi="Arial" w:cs="Arial"/>
                <w:b/>
                <w:sz w:val="20"/>
                <w:szCs w:val="20"/>
              </w:rPr>
            </w:pPr>
            <w:r>
              <w:rPr>
                <w:rFonts w:ascii="Arial" w:eastAsia="Times New Roman" w:hAnsi="Arial" w:cs="Arial"/>
                <w:sz w:val="20"/>
                <w:szCs w:val="20"/>
              </w:rPr>
              <w:t>Процена на способностите на учениците со ПОП со цел да изработка на ИОП</w:t>
            </w:r>
          </w:p>
        </w:tc>
        <w:tc>
          <w:tcPr>
            <w:tcW w:w="2693" w:type="dxa"/>
          </w:tcPr>
          <w:p w:rsidR="00A0714F" w:rsidRDefault="00A0714F">
            <w:pPr>
              <w:spacing w:after="0" w:line="240" w:lineRule="auto"/>
              <w:rPr>
                <w:rFonts w:ascii="Arial" w:eastAsia="Times New Roman" w:hAnsi="Arial" w:cs="Arial"/>
                <w:sz w:val="20"/>
                <w:szCs w:val="20"/>
              </w:rPr>
            </w:pPr>
          </w:p>
          <w:p w:rsidR="00A0714F" w:rsidRDefault="00A0714F">
            <w:pPr>
              <w:spacing w:after="0" w:line="240" w:lineRule="auto"/>
              <w:rPr>
                <w:rFonts w:ascii="Arial" w:eastAsia="Times New Roman" w:hAnsi="Arial" w:cs="Arial"/>
                <w:sz w:val="20"/>
                <w:szCs w:val="20"/>
              </w:rPr>
            </w:pPr>
          </w:p>
          <w:p w:rsidR="00A0714F" w:rsidRDefault="002608D1">
            <w:pPr>
              <w:spacing w:after="0" w:line="240" w:lineRule="auto"/>
              <w:rPr>
                <w:rFonts w:ascii="Arial" w:eastAsia="Times New Roman" w:hAnsi="Arial" w:cs="Arial"/>
                <w:sz w:val="20"/>
                <w:szCs w:val="20"/>
              </w:rPr>
            </w:pPr>
            <w:r>
              <w:rPr>
                <w:rFonts w:ascii="Arial" w:eastAsia="Times New Roman" w:hAnsi="Arial" w:cs="Arial"/>
                <w:sz w:val="20"/>
                <w:szCs w:val="20"/>
              </w:rPr>
              <w:t>Опсервација,следење,</w:t>
            </w:r>
          </w:p>
          <w:p w:rsidR="00A0714F" w:rsidRDefault="002608D1">
            <w:pPr>
              <w:spacing w:after="0" w:line="240" w:lineRule="auto"/>
              <w:rPr>
                <w:rFonts w:ascii="Arial" w:eastAsia="Times New Roman" w:hAnsi="Arial" w:cs="Arial"/>
                <w:sz w:val="20"/>
                <w:szCs w:val="20"/>
              </w:rPr>
            </w:pPr>
            <w:r>
              <w:rPr>
                <w:rFonts w:ascii="Arial" w:eastAsia="Times New Roman" w:hAnsi="Arial" w:cs="Arial"/>
                <w:sz w:val="20"/>
                <w:szCs w:val="20"/>
              </w:rPr>
              <w:t>Разговори</w:t>
            </w:r>
          </w:p>
        </w:tc>
        <w:tc>
          <w:tcPr>
            <w:tcW w:w="1276" w:type="dxa"/>
          </w:tcPr>
          <w:p w:rsidR="00A0714F" w:rsidRDefault="00A0714F">
            <w:pPr>
              <w:spacing w:after="0" w:line="240" w:lineRule="auto"/>
              <w:rPr>
                <w:rFonts w:ascii="Arial" w:eastAsia="Times New Roman" w:hAnsi="Arial" w:cs="Arial"/>
                <w:sz w:val="20"/>
                <w:szCs w:val="20"/>
              </w:rPr>
            </w:pPr>
          </w:p>
          <w:p w:rsidR="00A0714F" w:rsidRDefault="002608D1">
            <w:pPr>
              <w:spacing w:after="0" w:line="240" w:lineRule="auto"/>
              <w:rPr>
                <w:rFonts w:ascii="Arial" w:eastAsia="Times New Roman" w:hAnsi="Arial" w:cs="Arial"/>
                <w:sz w:val="20"/>
                <w:szCs w:val="20"/>
              </w:rPr>
            </w:pPr>
            <w:r>
              <w:rPr>
                <w:rFonts w:ascii="Arial" w:eastAsia="Times New Roman" w:hAnsi="Arial" w:cs="Arial"/>
                <w:sz w:val="20"/>
                <w:szCs w:val="20"/>
              </w:rPr>
              <w:t>Септември-Октомври</w:t>
            </w:r>
          </w:p>
        </w:tc>
        <w:tc>
          <w:tcPr>
            <w:tcW w:w="1134" w:type="dxa"/>
          </w:tcPr>
          <w:p w:rsidR="00A0714F" w:rsidRDefault="00A0714F">
            <w:pPr>
              <w:spacing w:after="0" w:line="240" w:lineRule="auto"/>
              <w:rPr>
                <w:rFonts w:ascii="Arial" w:eastAsia="Times New Roman" w:hAnsi="Arial" w:cs="Arial"/>
                <w:sz w:val="20"/>
                <w:szCs w:val="20"/>
              </w:rPr>
            </w:pPr>
          </w:p>
          <w:p w:rsidR="00A0714F" w:rsidRDefault="002608D1">
            <w:pPr>
              <w:spacing w:after="0" w:line="240" w:lineRule="auto"/>
              <w:rPr>
                <w:rFonts w:ascii="Arial" w:eastAsia="Times New Roman" w:hAnsi="Arial" w:cs="Arial"/>
                <w:sz w:val="20"/>
                <w:szCs w:val="20"/>
              </w:rPr>
            </w:pPr>
            <w:r>
              <w:rPr>
                <w:rFonts w:ascii="Arial" w:eastAsia="Times New Roman" w:hAnsi="Arial" w:cs="Arial"/>
                <w:sz w:val="20"/>
                <w:szCs w:val="20"/>
              </w:rPr>
              <w:t>Наставници</w:t>
            </w:r>
          </w:p>
          <w:p w:rsidR="00A0714F" w:rsidRDefault="002608D1">
            <w:pPr>
              <w:spacing w:after="0" w:line="240" w:lineRule="auto"/>
              <w:rPr>
                <w:rFonts w:ascii="Arial" w:eastAsia="Times New Roman" w:hAnsi="Arial" w:cs="Arial"/>
                <w:sz w:val="20"/>
                <w:szCs w:val="20"/>
              </w:rPr>
            </w:pPr>
            <w:r>
              <w:rPr>
                <w:rFonts w:ascii="Arial" w:eastAsia="Times New Roman" w:hAnsi="Arial" w:cs="Arial"/>
                <w:sz w:val="20"/>
                <w:szCs w:val="20"/>
              </w:rPr>
              <w:t xml:space="preserve">УИТ </w:t>
            </w:r>
          </w:p>
          <w:p w:rsidR="00A0714F" w:rsidRDefault="002608D1">
            <w:pPr>
              <w:spacing w:after="0" w:line="240" w:lineRule="auto"/>
              <w:rPr>
                <w:rFonts w:ascii="Arial" w:eastAsia="Times New Roman" w:hAnsi="Arial" w:cs="Arial"/>
                <w:sz w:val="20"/>
                <w:szCs w:val="20"/>
              </w:rPr>
            </w:pPr>
            <w:r>
              <w:rPr>
                <w:rFonts w:ascii="Arial" w:eastAsia="Times New Roman" w:hAnsi="Arial" w:cs="Arial"/>
                <w:sz w:val="20"/>
                <w:szCs w:val="20"/>
              </w:rPr>
              <w:t>Родители</w:t>
            </w:r>
          </w:p>
        </w:tc>
        <w:tc>
          <w:tcPr>
            <w:tcW w:w="2268" w:type="dxa"/>
          </w:tcPr>
          <w:p w:rsidR="00A0714F" w:rsidRDefault="002608D1">
            <w:pPr>
              <w:spacing w:after="0" w:line="240" w:lineRule="auto"/>
              <w:rPr>
                <w:rFonts w:ascii="Arial" w:eastAsia="Times New Roman" w:hAnsi="Arial" w:cs="Arial"/>
                <w:sz w:val="20"/>
                <w:szCs w:val="20"/>
              </w:rPr>
            </w:pPr>
            <w:r>
              <w:rPr>
                <w:rFonts w:ascii="Arial" w:eastAsia="Times New Roman" w:hAnsi="Arial" w:cs="Arial"/>
                <w:sz w:val="20"/>
                <w:szCs w:val="20"/>
              </w:rPr>
              <w:t xml:space="preserve">Навремено </w:t>
            </w:r>
            <w:r>
              <w:rPr>
                <w:rFonts w:ascii="Arial" w:eastAsia="Times New Roman" w:hAnsi="Arial" w:cs="Arial"/>
                <w:sz w:val="20"/>
                <w:szCs w:val="20"/>
              </w:rPr>
              <w:t>проценување на способностите на децата со ПОП со цел да се подготви  и изработи ИОП</w:t>
            </w:r>
          </w:p>
        </w:tc>
        <w:tc>
          <w:tcPr>
            <w:tcW w:w="1134" w:type="dxa"/>
          </w:tcPr>
          <w:p w:rsidR="00A0714F" w:rsidRDefault="00A0714F">
            <w:pPr>
              <w:spacing w:after="0" w:line="240" w:lineRule="auto"/>
              <w:rPr>
                <w:rFonts w:ascii="Arial" w:eastAsia="Times New Roman" w:hAnsi="Arial" w:cs="Arial"/>
                <w:sz w:val="20"/>
                <w:szCs w:val="20"/>
              </w:rPr>
            </w:pPr>
          </w:p>
          <w:p w:rsidR="00A0714F" w:rsidRDefault="00A0714F">
            <w:pPr>
              <w:spacing w:after="0" w:line="240" w:lineRule="auto"/>
              <w:rPr>
                <w:rFonts w:ascii="Arial" w:eastAsia="Times New Roman" w:hAnsi="Arial" w:cs="Arial"/>
                <w:sz w:val="20"/>
                <w:szCs w:val="20"/>
              </w:rPr>
            </w:pPr>
          </w:p>
          <w:p w:rsidR="00A0714F" w:rsidRDefault="002608D1">
            <w:pPr>
              <w:spacing w:after="0" w:line="240" w:lineRule="auto"/>
              <w:rPr>
                <w:rFonts w:ascii="Arial" w:eastAsia="Times New Roman" w:hAnsi="Arial" w:cs="Arial"/>
                <w:sz w:val="20"/>
                <w:szCs w:val="20"/>
              </w:rPr>
            </w:pPr>
            <w:r>
              <w:rPr>
                <w:rFonts w:ascii="Arial" w:eastAsia="Times New Roman" w:hAnsi="Arial" w:cs="Arial"/>
                <w:sz w:val="20"/>
                <w:szCs w:val="20"/>
              </w:rPr>
              <w:t>УИТ</w:t>
            </w:r>
          </w:p>
        </w:tc>
      </w:tr>
      <w:tr w:rsidR="00A0714F">
        <w:tc>
          <w:tcPr>
            <w:tcW w:w="1844" w:type="dxa"/>
          </w:tcPr>
          <w:p w:rsidR="00A0714F" w:rsidRDefault="002608D1">
            <w:pPr>
              <w:spacing w:after="0" w:line="240" w:lineRule="auto"/>
              <w:rPr>
                <w:rFonts w:ascii="Arial" w:eastAsia="Times New Roman" w:hAnsi="Arial" w:cs="Arial"/>
                <w:b/>
                <w:sz w:val="20"/>
                <w:szCs w:val="20"/>
              </w:rPr>
            </w:pPr>
            <w:r>
              <w:rPr>
                <w:rFonts w:ascii="Arial" w:eastAsia="Times New Roman" w:hAnsi="Arial" w:cs="Arial"/>
                <w:sz w:val="20"/>
                <w:szCs w:val="20"/>
              </w:rPr>
              <w:t>Утврдување на стратегии за учење со примена на диференциран пристап</w:t>
            </w:r>
          </w:p>
        </w:tc>
        <w:tc>
          <w:tcPr>
            <w:tcW w:w="2693" w:type="dxa"/>
          </w:tcPr>
          <w:p w:rsidR="00A0714F" w:rsidRDefault="002608D1">
            <w:pPr>
              <w:spacing w:after="0" w:line="240" w:lineRule="auto"/>
              <w:rPr>
                <w:rFonts w:ascii="Arial" w:eastAsia="Times New Roman" w:hAnsi="Arial" w:cs="Arial"/>
                <w:sz w:val="20"/>
                <w:szCs w:val="20"/>
              </w:rPr>
            </w:pPr>
            <w:r>
              <w:rPr>
                <w:rFonts w:ascii="Arial" w:eastAsia="Times New Roman" w:hAnsi="Arial" w:cs="Arial"/>
                <w:sz w:val="20"/>
                <w:szCs w:val="20"/>
              </w:rPr>
              <w:t>Споделување на искуства на наставниците за примена на диференциран пристап</w:t>
            </w:r>
          </w:p>
        </w:tc>
        <w:tc>
          <w:tcPr>
            <w:tcW w:w="1276" w:type="dxa"/>
          </w:tcPr>
          <w:p w:rsidR="00A0714F" w:rsidRDefault="00A0714F">
            <w:pPr>
              <w:spacing w:after="0" w:line="240" w:lineRule="auto"/>
              <w:rPr>
                <w:rFonts w:ascii="Arial" w:eastAsia="Times New Roman" w:hAnsi="Arial" w:cs="Arial"/>
                <w:sz w:val="20"/>
                <w:szCs w:val="20"/>
              </w:rPr>
            </w:pPr>
          </w:p>
          <w:p w:rsidR="00A0714F" w:rsidRDefault="002608D1">
            <w:pPr>
              <w:spacing w:after="0" w:line="240" w:lineRule="auto"/>
              <w:rPr>
                <w:rFonts w:ascii="Arial" w:eastAsia="Times New Roman" w:hAnsi="Arial" w:cs="Arial"/>
                <w:sz w:val="20"/>
                <w:szCs w:val="20"/>
              </w:rPr>
            </w:pPr>
            <w:r>
              <w:rPr>
                <w:rFonts w:ascii="Arial" w:eastAsia="Times New Roman" w:hAnsi="Arial" w:cs="Arial"/>
                <w:sz w:val="20"/>
                <w:szCs w:val="20"/>
              </w:rPr>
              <w:t>Октомври</w:t>
            </w:r>
          </w:p>
        </w:tc>
        <w:tc>
          <w:tcPr>
            <w:tcW w:w="1134" w:type="dxa"/>
          </w:tcPr>
          <w:p w:rsidR="00A0714F" w:rsidRDefault="00A0714F">
            <w:pPr>
              <w:spacing w:after="0" w:line="240" w:lineRule="auto"/>
              <w:rPr>
                <w:rFonts w:ascii="Arial" w:eastAsia="Times New Roman" w:hAnsi="Arial" w:cs="Arial"/>
                <w:sz w:val="20"/>
                <w:szCs w:val="20"/>
              </w:rPr>
            </w:pPr>
          </w:p>
          <w:p w:rsidR="00A0714F" w:rsidRDefault="002608D1">
            <w:pPr>
              <w:spacing w:after="0" w:line="240" w:lineRule="auto"/>
              <w:rPr>
                <w:rFonts w:ascii="Arial" w:eastAsia="Times New Roman" w:hAnsi="Arial" w:cs="Arial"/>
                <w:sz w:val="20"/>
                <w:szCs w:val="20"/>
              </w:rPr>
            </w:pPr>
            <w:r>
              <w:rPr>
                <w:rFonts w:ascii="Arial" w:eastAsia="Times New Roman" w:hAnsi="Arial" w:cs="Arial"/>
                <w:sz w:val="20"/>
                <w:szCs w:val="20"/>
              </w:rPr>
              <w:t xml:space="preserve">УИТ </w:t>
            </w:r>
          </w:p>
          <w:p w:rsidR="00A0714F" w:rsidRDefault="002608D1">
            <w:pPr>
              <w:spacing w:after="0" w:line="240" w:lineRule="auto"/>
              <w:rPr>
                <w:rFonts w:ascii="Arial" w:eastAsia="Times New Roman" w:hAnsi="Arial" w:cs="Arial"/>
                <w:sz w:val="20"/>
                <w:szCs w:val="20"/>
              </w:rPr>
            </w:pPr>
            <w:r>
              <w:rPr>
                <w:rFonts w:ascii="Arial" w:eastAsia="Times New Roman" w:hAnsi="Arial" w:cs="Arial"/>
                <w:sz w:val="20"/>
                <w:szCs w:val="20"/>
              </w:rPr>
              <w:t>Настав</w:t>
            </w:r>
            <w:r>
              <w:rPr>
                <w:rFonts w:ascii="Arial" w:eastAsia="Times New Roman" w:hAnsi="Arial" w:cs="Arial"/>
                <w:sz w:val="20"/>
                <w:szCs w:val="20"/>
              </w:rPr>
              <w:t>ници</w:t>
            </w:r>
          </w:p>
        </w:tc>
        <w:tc>
          <w:tcPr>
            <w:tcW w:w="2268" w:type="dxa"/>
          </w:tcPr>
          <w:p w:rsidR="00A0714F" w:rsidRDefault="002608D1">
            <w:pPr>
              <w:spacing w:after="0" w:line="240" w:lineRule="auto"/>
              <w:rPr>
                <w:rFonts w:ascii="Arial" w:eastAsia="Times New Roman" w:hAnsi="Arial" w:cs="Arial"/>
                <w:sz w:val="20"/>
                <w:szCs w:val="20"/>
              </w:rPr>
            </w:pPr>
            <w:r>
              <w:rPr>
                <w:rFonts w:ascii="Arial" w:eastAsia="Times New Roman" w:hAnsi="Arial" w:cs="Arial"/>
                <w:sz w:val="20"/>
                <w:szCs w:val="20"/>
              </w:rPr>
              <w:t>Примена на соодветни стратегии за учење кај децата со ПОП со диференциран пристап</w:t>
            </w:r>
          </w:p>
        </w:tc>
        <w:tc>
          <w:tcPr>
            <w:tcW w:w="1134" w:type="dxa"/>
          </w:tcPr>
          <w:p w:rsidR="00A0714F" w:rsidRDefault="00A0714F">
            <w:pPr>
              <w:spacing w:after="0" w:line="240" w:lineRule="auto"/>
              <w:rPr>
                <w:rFonts w:ascii="Arial" w:eastAsia="Times New Roman" w:hAnsi="Arial" w:cs="Arial"/>
                <w:sz w:val="20"/>
                <w:szCs w:val="20"/>
              </w:rPr>
            </w:pPr>
          </w:p>
          <w:p w:rsidR="00A0714F" w:rsidRDefault="002608D1">
            <w:pPr>
              <w:spacing w:after="0" w:line="240" w:lineRule="auto"/>
              <w:rPr>
                <w:rFonts w:ascii="Arial" w:eastAsia="Times New Roman" w:hAnsi="Arial" w:cs="Arial"/>
                <w:sz w:val="20"/>
                <w:szCs w:val="20"/>
              </w:rPr>
            </w:pPr>
            <w:r>
              <w:rPr>
                <w:rFonts w:ascii="Arial" w:eastAsia="Times New Roman" w:hAnsi="Arial" w:cs="Arial"/>
                <w:sz w:val="20"/>
                <w:szCs w:val="20"/>
              </w:rPr>
              <w:t xml:space="preserve">УИТ </w:t>
            </w:r>
          </w:p>
          <w:p w:rsidR="00A0714F" w:rsidRDefault="002608D1">
            <w:pPr>
              <w:spacing w:after="0" w:line="240" w:lineRule="auto"/>
              <w:rPr>
                <w:rFonts w:ascii="Arial" w:eastAsia="Times New Roman" w:hAnsi="Arial" w:cs="Arial"/>
                <w:sz w:val="20"/>
                <w:szCs w:val="20"/>
              </w:rPr>
            </w:pPr>
            <w:r>
              <w:rPr>
                <w:rFonts w:ascii="Arial" w:eastAsia="Times New Roman" w:hAnsi="Arial" w:cs="Arial"/>
                <w:sz w:val="20"/>
                <w:szCs w:val="20"/>
              </w:rPr>
              <w:t>Наставници</w:t>
            </w:r>
          </w:p>
        </w:tc>
      </w:tr>
      <w:tr w:rsidR="00A0714F">
        <w:tc>
          <w:tcPr>
            <w:tcW w:w="1844" w:type="dxa"/>
          </w:tcPr>
          <w:p w:rsidR="00A0714F" w:rsidRDefault="00A0714F">
            <w:pPr>
              <w:spacing w:after="0" w:line="240" w:lineRule="auto"/>
              <w:rPr>
                <w:rFonts w:ascii="Arial" w:eastAsia="Times New Roman" w:hAnsi="Arial" w:cs="Arial"/>
                <w:b/>
                <w:sz w:val="20"/>
                <w:szCs w:val="20"/>
              </w:rPr>
            </w:pPr>
          </w:p>
          <w:p w:rsidR="00A0714F" w:rsidRDefault="002608D1">
            <w:pPr>
              <w:spacing w:after="0" w:line="240" w:lineRule="auto"/>
              <w:rPr>
                <w:rFonts w:ascii="Arial" w:eastAsia="Times New Roman" w:hAnsi="Arial" w:cs="Arial"/>
                <w:b/>
                <w:sz w:val="20"/>
                <w:szCs w:val="20"/>
              </w:rPr>
            </w:pPr>
            <w:r>
              <w:rPr>
                <w:rFonts w:ascii="Arial" w:eastAsia="Times New Roman" w:hAnsi="Arial" w:cs="Arial"/>
                <w:sz w:val="20"/>
                <w:szCs w:val="20"/>
              </w:rPr>
              <w:t>Следење на децата со ПОП и давање соодветни инструкции на наставници и родители</w:t>
            </w:r>
          </w:p>
          <w:p w:rsidR="00A0714F" w:rsidRDefault="00A0714F">
            <w:pPr>
              <w:spacing w:after="0" w:line="240" w:lineRule="auto"/>
              <w:rPr>
                <w:rFonts w:ascii="Arial" w:eastAsia="Times New Roman" w:hAnsi="Arial" w:cs="Arial"/>
                <w:b/>
                <w:sz w:val="20"/>
                <w:szCs w:val="20"/>
              </w:rPr>
            </w:pPr>
          </w:p>
        </w:tc>
        <w:tc>
          <w:tcPr>
            <w:tcW w:w="2693" w:type="dxa"/>
          </w:tcPr>
          <w:p w:rsidR="00A0714F" w:rsidRDefault="00A0714F">
            <w:pPr>
              <w:spacing w:after="0" w:line="240" w:lineRule="auto"/>
              <w:rPr>
                <w:rFonts w:ascii="Arial" w:eastAsia="Times New Roman" w:hAnsi="Arial" w:cs="Arial"/>
                <w:sz w:val="20"/>
                <w:szCs w:val="20"/>
              </w:rPr>
            </w:pPr>
          </w:p>
          <w:p w:rsidR="00A0714F" w:rsidRDefault="00A0714F">
            <w:pPr>
              <w:spacing w:after="0" w:line="240" w:lineRule="auto"/>
              <w:rPr>
                <w:rFonts w:ascii="Arial" w:eastAsia="Times New Roman" w:hAnsi="Arial" w:cs="Arial"/>
                <w:sz w:val="20"/>
                <w:szCs w:val="20"/>
              </w:rPr>
            </w:pPr>
          </w:p>
          <w:p w:rsidR="00A0714F" w:rsidRDefault="002608D1">
            <w:pPr>
              <w:spacing w:after="0" w:line="240" w:lineRule="auto"/>
              <w:rPr>
                <w:rFonts w:ascii="Arial" w:eastAsia="Times New Roman" w:hAnsi="Arial" w:cs="Arial"/>
                <w:sz w:val="20"/>
                <w:szCs w:val="20"/>
              </w:rPr>
            </w:pPr>
            <w:r>
              <w:rPr>
                <w:rFonts w:ascii="Arial" w:eastAsia="Times New Roman" w:hAnsi="Arial" w:cs="Arial"/>
                <w:sz w:val="20"/>
                <w:szCs w:val="20"/>
              </w:rPr>
              <w:t>Следење,разговори и</w:t>
            </w:r>
          </w:p>
          <w:p w:rsidR="00A0714F" w:rsidRDefault="002608D1">
            <w:pPr>
              <w:spacing w:after="0" w:line="240" w:lineRule="auto"/>
              <w:rPr>
                <w:rFonts w:ascii="Arial" w:eastAsia="Times New Roman" w:hAnsi="Arial" w:cs="Arial"/>
                <w:sz w:val="20"/>
                <w:szCs w:val="20"/>
              </w:rPr>
            </w:pPr>
            <w:r>
              <w:rPr>
                <w:rFonts w:ascii="Arial" w:eastAsia="Times New Roman" w:hAnsi="Arial" w:cs="Arial"/>
                <w:sz w:val="20"/>
                <w:szCs w:val="20"/>
              </w:rPr>
              <w:t>давање инструкции</w:t>
            </w:r>
          </w:p>
        </w:tc>
        <w:tc>
          <w:tcPr>
            <w:tcW w:w="1276" w:type="dxa"/>
          </w:tcPr>
          <w:p w:rsidR="00A0714F" w:rsidRDefault="00A0714F">
            <w:pPr>
              <w:spacing w:after="0" w:line="240" w:lineRule="auto"/>
              <w:rPr>
                <w:rFonts w:ascii="Arial" w:eastAsia="Times New Roman" w:hAnsi="Arial" w:cs="Arial"/>
                <w:sz w:val="20"/>
                <w:szCs w:val="20"/>
              </w:rPr>
            </w:pPr>
          </w:p>
          <w:p w:rsidR="00A0714F" w:rsidRDefault="00A0714F">
            <w:pPr>
              <w:spacing w:after="0" w:line="240" w:lineRule="auto"/>
              <w:rPr>
                <w:rFonts w:ascii="Arial" w:eastAsia="Times New Roman" w:hAnsi="Arial" w:cs="Arial"/>
                <w:sz w:val="20"/>
                <w:szCs w:val="20"/>
              </w:rPr>
            </w:pPr>
          </w:p>
          <w:p w:rsidR="00A0714F" w:rsidRDefault="002608D1">
            <w:pPr>
              <w:spacing w:after="0" w:line="240" w:lineRule="auto"/>
              <w:rPr>
                <w:rFonts w:ascii="Arial" w:eastAsia="Times New Roman" w:hAnsi="Arial" w:cs="Arial"/>
                <w:sz w:val="20"/>
                <w:szCs w:val="20"/>
              </w:rPr>
            </w:pPr>
            <w:r>
              <w:rPr>
                <w:rFonts w:ascii="Arial" w:eastAsia="Times New Roman" w:hAnsi="Arial" w:cs="Arial"/>
                <w:sz w:val="20"/>
                <w:szCs w:val="20"/>
              </w:rPr>
              <w:t>Континуирано</w:t>
            </w:r>
          </w:p>
        </w:tc>
        <w:tc>
          <w:tcPr>
            <w:tcW w:w="1134" w:type="dxa"/>
          </w:tcPr>
          <w:p w:rsidR="00A0714F" w:rsidRDefault="00A0714F">
            <w:pPr>
              <w:spacing w:after="0" w:line="240" w:lineRule="auto"/>
              <w:rPr>
                <w:rFonts w:ascii="Arial" w:eastAsia="Times New Roman" w:hAnsi="Arial" w:cs="Arial"/>
                <w:sz w:val="20"/>
                <w:szCs w:val="20"/>
              </w:rPr>
            </w:pPr>
          </w:p>
          <w:p w:rsidR="00A0714F" w:rsidRDefault="00A0714F">
            <w:pPr>
              <w:spacing w:after="0" w:line="240" w:lineRule="auto"/>
              <w:rPr>
                <w:rFonts w:ascii="Arial" w:eastAsia="Times New Roman" w:hAnsi="Arial" w:cs="Arial"/>
                <w:sz w:val="20"/>
                <w:szCs w:val="20"/>
              </w:rPr>
            </w:pPr>
          </w:p>
          <w:p w:rsidR="00A0714F" w:rsidRDefault="002608D1">
            <w:pPr>
              <w:spacing w:after="0" w:line="240" w:lineRule="auto"/>
              <w:rPr>
                <w:rFonts w:ascii="Arial" w:eastAsia="Times New Roman" w:hAnsi="Arial" w:cs="Arial"/>
                <w:sz w:val="20"/>
                <w:szCs w:val="20"/>
              </w:rPr>
            </w:pPr>
            <w:r>
              <w:rPr>
                <w:rFonts w:ascii="Arial" w:eastAsia="Times New Roman" w:hAnsi="Arial" w:cs="Arial"/>
                <w:sz w:val="20"/>
                <w:szCs w:val="20"/>
              </w:rPr>
              <w:t>УИТ</w:t>
            </w:r>
          </w:p>
          <w:p w:rsidR="00A0714F" w:rsidRDefault="002608D1">
            <w:pPr>
              <w:spacing w:after="0" w:line="240" w:lineRule="auto"/>
              <w:rPr>
                <w:rFonts w:ascii="Arial" w:eastAsia="Times New Roman" w:hAnsi="Arial" w:cs="Arial"/>
                <w:sz w:val="20"/>
                <w:szCs w:val="20"/>
              </w:rPr>
            </w:pPr>
            <w:r>
              <w:rPr>
                <w:rFonts w:ascii="Arial" w:eastAsia="Times New Roman" w:hAnsi="Arial" w:cs="Arial"/>
                <w:sz w:val="20"/>
                <w:szCs w:val="20"/>
              </w:rPr>
              <w:t>Училиш</w:t>
            </w:r>
            <w:r>
              <w:rPr>
                <w:rFonts w:ascii="Arial" w:eastAsia="Times New Roman" w:hAnsi="Arial" w:cs="Arial"/>
                <w:sz w:val="20"/>
                <w:szCs w:val="20"/>
                <w:lang w:val="mk-MK"/>
              </w:rPr>
              <w:t>-</w:t>
            </w:r>
            <w:r>
              <w:rPr>
                <w:rFonts w:ascii="Arial" w:eastAsia="Times New Roman" w:hAnsi="Arial" w:cs="Arial"/>
                <w:sz w:val="20"/>
                <w:szCs w:val="20"/>
              </w:rPr>
              <w:t>те со ресурсен центар</w:t>
            </w:r>
          </w:p>
        </w:tc>
        <w:tc>
          <w:tcPr>
            <w:tcW w:w="2268" w:type="dxa"/>
          </w:tcPr>
          <w:p w:rsidR="00A0714F" w:rsidRDefault="00A0714F">
            <w:pPr>
              <w:spacing w:after="0" w:line="240" w:lineRule="auto"/>
              <w:rPr>
                <w:rFonts w:ascii="Arial" w:eastAsia="Times New Roman" w:hAnsi="Arial" w:cs="Arial"/>
                <w:sz w:val="20"/>
                <w:szCs w:val="20"/>
              </w:rPr>
            </w:pPr>
          </w:p>
          <w:p w:rsidR="00A0714F" w:rsidRDefault="002608D1">
            <w:pPr>
              <w:spacing w:after="0" w:line="240" w:lineRule="auto"/>
              <w:rPr>
                <w:rFonts w:ascii="Arial" w:eastAsia="Times New Roman" w:hAnsi="Arial" w:cs="Arial"/>
                <w:sz w:val="20"/>
                <w:szCs w:val="20"/>
              </w:rPr>
            </w:pPr>
            <w:r>
              <w:rPr>
                <w:rFonts w:ascii="Arial" w:eastAsia="Times New Roman" w:hAnsi="Arial" w:cs="Arial"/>
                <w:sz w:val="20"/>
                <w:szCs w:val="20"/>
              </w:rPr>
              <w:t>Напредок во учењето и реален пристап и адекватна помош од страна на родителите</w:t>
            </w:r>
          </w:p>
        </w:tc>
        <w:tc>
          <w:tcPr>
            <w:tcW w:w="1134" w:type="dxa"/>
          </w:tcPr>
          <w:p w:rsidR="00A0714F" w:rsidRDefault="00A0714F">
            <w:pPr>
              <w:spacing w:after="0" w:line="240" w:lineRule="auto"/>
              <w:rPr>
                <w:rFonts w:ascii="Arial" w:eastAsia="Times New Roman" w:hAnsi="Arial" w:cs="Arial"/>
                <w:sz w:val="20"/>
                <w:szCs w:val="20"/>
              </w:rPr>
            </w:pPr>
          </w:p>
          <w:p w:rsidR="00A0714F" w:rsidRDefault="002608D1">
            <w:pPr>
              <w:spacing w:after="0" w:line="240" w:lineRule="auto"/>
              <w:rPr>
                <w:rFonts w:ascii="Arial" w:eastAsia="Times New Roman" w:hAnsi="Arial" w:cs="Arial"/>
                <w:sz w:val="20"/>
                <w:szCs w:val="20"/>
              </w:rPr>
            </w:pPr>
            <w:r>
              <w:rPr>
                <w:rFonts w:ascii="Arial" w:eastAsia="Times New Roman" w:hAnsi="Arial" w:cs="Arial"/>
                <w:sz w:val="20"/>
                <w:szCs w:val="20"/>
              </w:rPr>
              <w:t xml:space="preserve">УИТ </w:t>
            </w:r>
          </w:p>
          <w:p w:rsidR="00A0714F" w:rsidRDefault="002608D1">
            <w:pPr>
              <w:spacing w:after="0" w:line="240" w:lineRule="auto"/>
              <w:rPr>
                <w:rFonts w:ascii="Arial" w:eastAsia="Times New Roman" w:hAnsi="Arial" w:cs="Arial"/>
                <w:sz w:val="20"/>
                <w:szCs w:val="20"/>
              </w:rPr>
            </w:pPr>
            <w:r>
              <w:rPr>
                <w:rFonts w:ascii="Arial" w:eastAsia="Times New Roman" w:hAnsi="Arial" w:cs="Arial"/>
                <w:sz w:val="20"/>
                <w:szCs w:val="20"/>
              </w:rPr>
              <w:t>Училиште со ресурсен центар</w:t>
            </w:r>
          </w:p>
        </w:tc>
      </w:tr>
      <w:tr w:rsidR="00A0714F">
        <w:tc>
          <w:tcPr>
            <w:tcW w:w="1844" w:type="dxa"/>
          </w:tcPr>
          <w:p w:rsidR="00A0714F" w:rsidRDefault="002608D1">
            <w:pPr>
              <w:spacing w:after="0" w:line="240" w:lineRule="auto"/>
              <w:rPr>
                <w:rFonts w:ascii="Arial" w:eastAsia="Times New Roman" w:hAnsi="Arial" w:cs="Arial"/>
                <w:b/>
                <w:sz w:val="20"/>
                <w:szCs w:val="20"/>
                <w:lang w:val="mk-MK"/>
              </w:rPr>
            </w:pPr>
            <w:r>
              <w:rPr>
                <w:rFonts w:ascii="Arial" w:eastAsia="Times New Roman" w:hAnsi="Arial" w:cs="Arial"/>
                <w:sz w:val="20"/>
                <w:szCs w:val="20"/>
                <w:lang w:val="mk-MK"/>
              </w:rPr>
              <w:t>Проценка на  ефектите од севкупните работи</w:t>
            </w:r>
          </w:p>
        </w:tc>
        <w:tc>
          <w:tcPr>
            <w:tcW w:w="2693" w:type="dxa"/>
          </w:tcPr>
          <w:p w:rsidR="00A0714F" w:rsidRDefault="00A0714F">
            <w:pPr>
              <w:spacing w:after="0" w:line="240" w:lineRule="auto"/>
              <w:rPr>
                <w:rFonts w:ascii="Arial" w:eastAsia="Times New Roman" w:hAnsi="Arial" w:cs="Arial"/>
                <w:sz w:val="20"/>
                <w:szCs w:val="20"/>
                <w:lang w:val="mk-MK"/>
              </w:rPr>
            </w:pPr>
          </w:p>
          <w:p w:rsidR="00A0714F" w:rsidRDefault="002608D1">
            <w:pPr>
              <w:spacing w:after="0" w:line="240" w:lineRule="auto"/>
              <w:rPr>
                <w:rFonts w:ascii="Arial" w:eastAsia="Times New Roman" w:hAnsi="Arial" w:cs="Arial"/>
                <w:sz w:val="20"/>
                <w:szCs w:val="20"/>
                <w:lang w:val="mk-MK"/>
              </w:rPr>
            </w:pPr>
            <w:r>
              <w:rPr>
                <w:rFonts w:ascii="Arial" w:eastAsia="Times New Roman" w:hAnsi="Arial" w:cs="Arial"/>
                <w:sz w:val="20"/>
                <w:szCs w:val="20"/>
                <w:lang w:val="mk-MK"/>
              </w:rPr>
              <w:t>Евалуација на работата на инклузивниот тим</w:t>
            </w:r>
          </w:p>
        </w:tc>
        <w:tc>
          <w:tcPr>
            <w:tcW w:w="1276" w:type="dxa"/>
          </w:tcPr>
          <w:p w:rsidR="00A0714F" w:rsidRDefault="00A0714F">
            <w:pPr>
              <w:spacing w:after="0" w:line="240" w:lineRule="auto"/>
              <w:rPr>
                <w:rFonts w:ascii="Arial" w:eastAsia="Times New Roman" w:hAnsi="Arial" w:cs="Arial"/>
                <w:sz w:val="20"/>
                <w:szCs w:val="20"/>
                <w:lang w:val="mk-MK"/>
              </w:rPr>
            </w:pPr>
          </w:p>
          <w:p w:rsidR="00A0714F" w:rsidRDefault="002608D1">
            <w:pPr>
              <w:spacing w:after="0" w:line="240" w:lineRule="auto"/>
              <w:rPr>
                <w:rFonts w:ascii="Arial" w:eastAsia="Times New Roman" w:hAnsi="Arial" w:cs="Arial"/>
                <w:sz w:val="20"/>
                <w:szCs w:val="20"/>
                <w:lang w:val="mk-MK"/>
              </w:rPr>
            </w:pPr>
            <w:r>
              <w:rPr>
                <w:rFonts w:ascii="Arial" w:eastAsia="Times New Roman" w:hAnsi="Arial" w:cs="Arial"/>
                <w:sz w:val="20"/>
                <w:szCs w:val="20"/>
                <w:lang w:val="mk-MK"/>
              </w:rPr>
              <w:t>Јуни-Јули</w:t>
            </w:r>
          </w:p>
        </w:tc>
        <w:tc>
          <w:tcPr>
            <w:tcW w:w="1134" w:type="dxa"/>
          </w:tcPr>
          <w:p w:rsidR="00A0714F" w:rsidRDefault="00A0714F">
            <w:pPr>
              <w:spacing w:after="0" w:line="240" w:lineRule="auto"/>
              <w:rPr>
                <w:rFonts w:ascii="Arial" w:eastAsia="Times New Roman" w:hAnsi="Arial" w:cs="Arial"/>
                <w:sz w:val="20"/>
                <w:szCs w:val="20"/>
                <w:lang w:val="mk-MK"/>
              </w:rPr>
            </w:pPr>
          </w:p>
          <w:p w:rsidR="00A0714F" w:rsidRDefault="002608D1">
            <w:pPr>
              <w:spacing w:after="0" w:line="240" w:lineRule="auto"/>
              <w:rPr>
                <w:rFonts w:ascii="Arial" w:eastAsia="Times New Roman" w:hAnsi="Arial" w:cs="Arial"/>
                <w:sz w:val="20"/>
                <w:szCs w:val="20"/>
                <w:lang w:val="mk-MK"/>
              </w:rPr>
            </w:pPr>
            <w:r>
              <w:rPr>
                <w:rFonts w:ascii="Arial" w:eastAsia="Times New Roman" w:hAnsi="Arial" w:cs="Arial"/>
                <w:sz w:val="20"/>
                <w:szCs w:val="20"/>
                <w:lang w:val="mk-MK"/>
              </w:rPr>
              <w:t>УИТ</w:t>
            </w:r>
          </w:p>
        </w:tc>
        <w:tc>
          <w:tcPr>
            <w:tcW w:w="2268" w:type="dxa"/>
          </w:tcPr>
          <w:p w:rsidR="00A0714F" w:rsidRDefault="002608D1">
            <w:pPr>
              <w:spacing w:after="0" w:line="240" w:lineRule="auto"/>
              <w:rPr>
                <w:rFonts w:ascii="Arial" w:eastAsia="Times New Roman" w:hAnsi="Arial" w:cs="Arial"/>
                <w:sz w:val="20"/>
                <w:szCs w:val="20"/>
                <w:lang w:val="mk-MK"/>
              </w:rPr>
            </w:pPr>
            <w:r>
              <w:rPr>
                <w:rFonts w:ascii="Arial" w:eastAsia="Times New Roman" w:hAnsi="Arial" w:cs="Arial"/>
                <w:sz w:val="20"/>
                <w:szCs w:val="20"/>
                <w:lang w:val="mk-MK"/>
              </w:rPr>
              <w:t xml:space="preserve">Дефинирање на </w:t>
            </w:r>
            <w:r>
              <w:rPr>
                <w:rFonts w:ascii="Arial" w:eastAsia="Times New Roman" w:hAnsi="Arial" w:cs="Arial"/>
                <w:sz w:val="20"/>
                <w:szCs w:val="20"/>
                <w:lang w:val="mk-MK"/>
              </w:rPr>
              <w:t>следните чекори и активности на инклузивниот тим</w:t>
            </w:r>
          </w:p>
        </w:tc>
        <w:tc>
          <w:tcPr>
            <w:tcW w:w="1134" w:type="dxa"/>
          </w:tcPr>
          <w:p w:rsidR="00A0714F" w:rsidRDefault="00A0714F">
            <w:pPr>
              <w:spacing w:after="0" w:line="240" w:lineRule="auto"/>
              <w:rPr>
                <w:rFonts w:ascii="Arial" w:eastAsia="Times New Roman" w:hAnsi="Arial" w:cs="Arial"/>
                <w:sz w:val="20"/>
                <w:szCs w:val="20"/>
                <w:lang w:val="mk-MK"/>
              </w:rPr>
            </w:pPr>
          </w:p>
          <w:p w:rsidR="00A0714F" w:rsidRDefault="002608D1">
            <w:pPr>
              <w:spacing w:after="0" w:line="240" w:lineRule="auto"/>
              <w:rPr>
                <w:rFonts w:ascii="Arial" w:eastAsia="Times New Roman" w:hAnsi="Arial" w:cs="Arial"/>
                <w:sz w:val="20"/>
                <w:szCs w:val="20"/>
                <w:lang w:val="mk-MK"/>
              </w:rPr>
            </w:pPr>
            <w:r>
              <w:rPr>
                <w:rFonts w:ascii="Arial" w:eastAsia="Times New Roman" w:hAnsi="Arial" w:cs="Arial"/>
                <w:sz w:val="20"/>
                <w:szCs w:val="20"/>
                <w:lang w:val="mk-MK"/>
              </w:rPr>
              <w:t>УИТ</w:t>
            </w:r>
          </w:p>
        </w:tc>
      </w:tr>
      <w:tr w:rsidR="00A0714F">
        <w:tc>
          <w:tcPr>
            <w:tcW w:w="1844" w:type="dxa"/>
          </w:tcPr>
          <w:p w:rsidR="00A0714F" w:rsidRDefault="002608D1">
            <w:pPr>
              <w:spacing w:after="0" w:line="240" w:lineRule="auto"/>
              <w:rPr>
                <w:rFonts w:ascii="Arial" w:eastAsia="Times New Roman" w:hAnsi="Arial" w:cs="Arial"/>
                <w:b/>
                <w:sz w:val="20"/>
                <w:szCs w:val="20"/>
                <w:lang w:val="mk-MK"/>
              </w:rPr>
            </w:pPr>
            <w:r>
              <w:rPr>
                <w:rFonts w:ascii="Arial" w:eastAsia="Times New Roman" w:hAnsi="Arial" w:cs="Arial"/>
                <w:sz w:val="20"/>
                <w:szCs w:val="20"/>
                <w:lang w:val="mk-MK"/>
              </w:rPr>
              <w:t>Соработка со образовни асистенти и следење на напредокот и развојот на учениците со ПОП кои имаат асистенти</w:t>
            </w:r>
          </w:p>
        </w:tc>
        <w:tc>
          <w:tcPr>
            <w:tcW w:w="2693" w:type="dxa"/>
          </w:tcPr>
          <w:p w:rsidR="00A0714F" w:rsidRDefault="00A0714F">
            <w:pPr>
              <w:spacing w:after="0" w:line="240" w:lineRule="auto"/>
              <w:rPr>
                <w:rFonts w:ascii="Arial" w:eastAsia="Times New Roman" w:hAnsi="Arial" w:cs="Arial"/>
                <w:sz w:val="20"/>
                <w:szCs w:val="20"/>
                <w:lang w:val="mk-MK"/>
              </w:rPr>
            </w:pPr>
          </w:p>
          <w:p w:rsidR="00A0714F" w:rsidRDefault="002608D1">
            <w:pPr>
              <w:spacing w:after="0" w:line="240" w:lineRule="auto"/>
              <w:rPr>
                <w:rFonts w:ascii="Arial" w:eastAsia="Times New Roman" w:hAnsi="Arial" w:cs="Arial"/>
                <w:sz w:val="20"/>
                <w:szCs w:val="20"/>
                <w:lang w:val="mk-MK"/>
              </w:rPr>
            </w:pPr>
            <w:r>
              <w:rPr>
                <w:rFonts w:ascii="Arial" w:eastAsia="Times New Roman" w:hAnsi="Arial" w:cs="Arial"/>
                <w:sz w:val="20"/>
                <w:szCs w:val="20"/>
                <w:lang w:val="mk-MK"/>
              </w:rPr>
              <w:t>Следење на адаптацијата, климата во одделението и напредокот на учењето</w:t>
            </w:r>
          </w:p>
        </w:tc>
        <w:tc>
          <w:tcPr>
            <w:tcW w:w="1276" w:type="dxa"/>
          </w:tcPr>
          <w:p w:rsidR="00A0714F" w:rsidRDefault="00A0714F">
            <w:pPr>
              <w:spacing w:after="0" w:line="240" w:lineRule="auto"/>
              <w:rPr>
                <w:rFonts w:ascii="Arial" w:eastAsia="Times New Roman" w:hAnsi="Arial" w:cs="Arial"/>
                <w:sz w:val="20"/>
                <w:szCs w:val="20"/>
                <w:lang w:val="mk-MK"/>
              </w:rPr>
            </w:pPr>
          </w:p>
          <w:p w:rsidR="00A0714F" w:rsidRDefault="002608D1">
            <w:pPr>
              <w:spacing w:after="0" w:line="240" w:lineRule="auto"/>
              <w:rPr>
                <w:rFonts w:ascii="Arial" w:eastAsia="Times New Roman" w:hAnsi="Arial" w:cs="Arial"/>
                <w:sz w:val="20"/>
                <w:szCs w:val="20"/>
                <w:lang w:val="mk-MK"/>
              </w:rPr>
            </w:pPr>
            <w:r>
              <w:rPr>
                <w:rFonts w:ascii="Arial" w:eastAsia="Times New Roman" w:hAnsi="Arial" w:cs="Arial"/>
                <w:sz w:val="20"/>
                <w:szCs w:val="20"/>
                <w:lang w:val="mk-MK"/>
              </w:rPr>
              <w:t>Континуирано</w:t>
            </w:r>
          </w:p>
        </w:tc>
        <w:tc>
          <w:tcPr>
            <w:tcW w:w="1134" w:type="dxa"/>
          </w:tcPr>
          <w:p w:rsidR="00A0714F" w:rsidRDefault="00A0714F">
            <w:pPr>
              <w:spacing w:after="0" w:line="240" w:lineRule="auto"/>
              <w:rPr>
                <w:rFonts w:ascii="Arial" w:eastAsia="Times New Roman" w:hAnsi="Arial" w:cs="Arial"/>
                <w:sz w:val="20"/>
                <w:szCs w:val="20"/>
                <w:lang w:val="mk-MK"/>
              </w:rPr>
            </w:pPr>
          </w:p>
          <w:p w:rsidR="00A0714F" w:rsidRDefault="002608D1">
            <w:pPr>
              <w:spacing w:after="0" w:line="240" w:lineRule="auto"/>
              <w:rPr>
                <w:rFonts w:ascii="Arial" w:eastAsia="Times New Roman" w:hAnsi="Arial" w:cs="Arial"/>
                <w:sz w:val="20"/>
                <w:szCs w:val="20"/>
                <w:lang w:val="mk-MK"/>
              </w:rPr>
            </w:pPr>
            <w:r>
              <w:rPr>
                <w:rFonts w:ascii="Arial" w:eastAsia="Times New Roman" w:hAnsi="Arial" w:cs="Arial"/>
                <w:sz w:val="20"/>
                <w:szCs w:val="20"/>
                <w:lang w:val="mk-MK"/>
              </w:rPr>
              <w:t xml:space="preserve">УИТ </w:t>
            </w:r>
          </w:p>
          <w:p w:rsidR="00A0714F" w:rsidRDefault="002608D1">
            <w:pPr>
              <w:spacing w:after="0" w:line="240" w:lineRule="auto"/>
              <w:rPr>
                <w:rFonts w:ascii="Arial" w:eastAsia="Times New Roman" w:hAnsi="Arial" w:cs="Arial"/>
                <w:sz w:val="20"/>
                <w:szCs w:val="20"/>
                <w:lang w:val="mk-MK"/>
              </w:rPr>
            </w:pPr>
            <w:r>
              <w:rPr>
                <w:rFonts w:ascii="Arial" w:eastAsia="Times New Roman" w:hAnsi="Arial" w:cs="Arial"/>
                <w:sz w:val="20"/>
                <w:szCs w:val="20"/>
                <w:lang w:val="mk-MK"/>
              </w:rPr>
              <w:t>Образов-ни асистен-ти</w:t>
            </w:r>
          </w:p>
          <w:p w:rsidR="00A0714F" w:rsidRDefault="00A0714F">
            <w:pPr>
              <w:spacing w:after="0" w:line="240" w:lineRule="auto"/>
              <w:rPr>
                <w:rFonts w:ascii="Arial" w:eastAsia="Times New Roman" w:hAnsi="Arial" w:cs="Arial"/>
                <w:sz w:val="20"/>
                <w:szCs w:val="20"/>
                <w:lang w:val="mk-MK"/>
              </w:rPr>
            </w:pPr>
          </w:p>
        </w:tc>
        <w:tc>
          <w:tcPr>
            <w:tcW w:w="2268" w:type="dxa"/>
          </w:tcPr>
          <w:p w:rsidR="00A0714F" w:rsidRDefault="002608D1">
            <w:pPr>
              <w:spacing w:after="0" w:line="240" w:lineRule="auto"/>
              <w:rPr>
                <w:rFonts w:ascii="Arial" w:eastAsia="Times New Roman" w:hAnsi="Arial" w:cs="Arial"/>
                <w:sz w:val="20"/>
                <w:szCs w:val="20"/>
                <w:lang w:val="mk-MK"/>
              </w:rPr>
            </w:pPr>
            <w:r>
              <w:rPr>
                <w:rFonts w:ascii="Arial" w:eastAsia="Times New Roman" w:hAnsi="Arial" w:cs="Arial"/>
                <w:sz w:val="20"/>
                <w:szCs w:val="20"/>
                <w:lang w:val="mk-MK"/>
              </w:rPr>
              <w:t>Воспоставен систем на соработка помеѓу сите субјекти кои работат со ученикот со цел напредок во сите области</w:t>
            </w:r>
          </w:p>
        </w:tc>
        <w:tc>
          <w:tcPr>
            <w:tcW w:w="1134" w:type="dxa"/>
          </w:tcPr>
          <w:p w:rsidR="00A0714F" w:rsidRDefault="002608D1">
            <w:pPr>
              <w:spacing w:after="0" w:line="240" w:lineRule="auto"/>
              <w:rPr>
                <w:rFonts w:ascii="Arial" w:eastAsia="Times New Roman" w:hAnsi="Arial" w:cs="Arial"/>
                <w:sz w:val="20"/>
                <w:szCs w:val="20"/>
                <w:lang w:val="mk-MK"/>
              </w:rPr>
            </w:pPr>
            <w:r>
              <w:rPr>
                <w:rFonts w:ascii="Arial" w:eastAsia="Times New Roman" w:hAnsi="Arial" w:cs="Arial"/>
                <w:sz w:val="20"/>
                <w:szCs w:val="20"/>
                <w:lang w:val="mk-MK"/>
              </w:rPr>
              <w:t xml:space="preserve">УИТ </w:t>
            </w:r>
          </w:p>
          <w:p w:rsidR="00A0714F" w:rsidRDefault="002608D1">
            <w:pPr>
              <w:spacing w:after="0" w:line="240" w:lineRule="auto"/>
              <w:rPr>
                <w:rFonts w:ascii="Arial" w:eastAsia="Times New Roman" w:hAnsi="Arial" w:cs="Arial"/>
                <w:sz w:val="20"/>
                <w:szCs w:val="20"/>
                <w:lang w:val="mk-MK"/>
              </w:rPr>
            </w:pPr>
            <w:r>
              <w:rPr>
                <w:rFonts w:ascii="Arial" w:eastAsia="Times New Roman" w:hAnsi="Arial" w:cs="Arial"/>
                <w:sz w:val="20"/>
                <w:szCs w:val="20"/>
                <w:lang w:val="mk-MK"/>
              </w:rPr>
              <w:t>Училиште со ресурсен центар</w:t>
            </w:r>
          </w:p>
        </w:tc>
      </w:tr>
      <w:tr w:rsidR="00A0714F">
        <w:tc>
          <w:tcPr>
            <w:tcW w:w="1844" w:type="dxa"/>
          </w:tcPr>
          <w:p w:rsidR="00A0714F" w:rsidRDefault="002608D1">
            <w:pPr>
              <w:spacing w:after="0" w:line="240" w:lineRule="auto"/>
              <w:rPr>
                <w:rFonts w:ascii="Arial" w:eastAsia="Times New Roman" w:hAnsi="Arial" w:cs="Arial"/>
                <w:sz w:val="20"/>
                <w:szCs w:val="20"/>
                <w:lang w:val="mk-MK"/>
              </w:rPr>
            </w:pPr>
            <w:r>
              <w:rPr>
                <w:rFonts w:ascii="Arial" w:eastAsia="Times New Roman" w:hAnsi="Arial" w:cs="Arial"/>
                <w:sz w:val="20"/>
                <w:szCs w:val="20"/>
                <w:lang w:val="mk-MK"/>
              </w:rPr>
              <w:t xml:space="preserve">Идентификација на надарени и талентирани ученици (наставниците изготвуваат програма за </w:t>
            </w:r>
            <w:r>
              <w:rPr>
                <w:rFonts w:ascii="Arial" w:eastAsia="Times New Roman" w:hAnsi="Arial" w:cs="Arial"/>
                <w:sz w:val="20"/>
                <w:szCs w:val="20"/>
                <w:lang w:val="mk-MK"/>
              </w:rPr>
              <w:t>додатна настава)</w:t>
            </w:r>
          </w:p>
        </w:tc>
        <w:tc>
          <w:tcPr>
            <w:tcW w:w="2693" w:type="dxa"/>
          </w:tcPr>
          <w:tbl>
            <w:tblPr>
              <w:tblW w:w="0" w:type="auto"/>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258"/>
            </w:tblGrid>
            <w:tr w:rsidR="00A0714F">
              <w:trPr>
                <w:trHeight w:val="1219"/>
              </w:trPr>
              <w:tc>
                <w:tcPr>
                  <w:tcW w:w="3258" w:type="dxa"/>
                  <w:tcBorders>
                    <w:top w:val="single" w:sz="4" w:space="0" w:color="auto"/>
                    <w:left w:val="nil"/>
                    <w:bottom w:val="nil"/>
                    <w:right w:val="nil"/>
                  </w:tcBorders>
                  <w:vAlign w:val="center"/>
                </w:tcPr>
                <w:p w:rsidR="00A0714F" w:rsidRDefault="002608D1">
                  <w:pPr>
                    <w:spacing w:after="0" w:line="240" w:lineRule="auto"/>
                    <w:rPr>
                      <w:rFonts w:ascii="Arial" w:eastAsia="Times New Roman" w:hAnsi="Arial" w:cs="Arial"/>
                      <w:lang w:eastAsia="en-US"/>
                    </w:rPr>
                  </w:pPr>
                  <w:r>
                    <w:rPr>
                      <w:rFonts w:ascii="Arial" w:eastAsia="Times New Roman" w:hAnsi="Arial" w:cs="Arial"/>
                      <w:lang w:eastAsia="en-US"/>
                    </w:rPr>
                    <w:t>Идентификувањенатворечкитекарактеристики.</w:t>
                  </w:r>
                  <w:r>
                    <w:rPr>
                      <w:rFonts w:ascii="Arial" w:eastAsia="Times New Roman" w:hAnsi="Arial" w:cs="Arial"/>
                      <w:lang w:eastAsia="en-US"/>
                    </w:rPr>
                    <w:br/>
                    <w:t>Препознавањенамотивационитекарактеристики.</w:t>
                  </w:r>
                  <w:r>
                    <w:rPr>
                      <w:rFonts w:ascii="Arial" w:eastAsia="Times New Roman" w:hAnsi="Arial" w:cs="Arial"/>
                      <w:lang w:eastAsia="en-US"/>
                    </w:rPr>
                    <w:br/>
                    <w:t>Идентификувањенасоцијалнитекарактеристики.</w:t>
                  </w:r>
                </w:p>
              </w:tc>
            </w:tr>
          </w:tbl>
          <w:p w:rsidR="00A0714F" w:rsidRDefault="00A0714F">
            <w:pPr>
              <w:spacing w:after="0" w:line="240" w:lineRule="auto"/>
              <w:rPr>
                <w:rFonts w:ascii="Arial" w:eastAsia="Times New Roman" w:hAnsi="Arial" w:cs="Arial"/>
                <w:sz w:val="20"/>
                <w:szCs w:val="20"/>
                <w:lang w:val="mk-MK"/>
              </w:rPr>
            </w:pPr>
          </w:p>
        </w:tc>
        <w:tc>
          <w:tcPr>
            <w:tcW w:w="1276" w:type="dxa"/>
          </w:tcPr>
          <w:p w:rsidR="00A0714F" w:rsidRDefault="00A0714F">
            <w:pPr>
              <w:spacing w:after="0" w:line="240" w:lineRule="auto"/>
              <w:rPr>
                <w:rFonts w:ascii="Arial" w:eastAsia="Times New Roman" w:hAnsi="Arial" w:cs="Arial"/>
                <w:sz w:val="20"/>
                <w:szCs w:val="20"/>
                <w:lang w:val="mk-MK"/>
              </w:rPr>
            </w:pPr>
          </w:p>
          <w:p w:rsidR="00A0714F" w:rsidRDefault="002608D1">
            <w:pPr>
              <w:spacing w:after="0" w:line="240" w:lineRule="auto"/>
              <w:rPr>
                <w:rFonts w:ascii="Arial" w:eastAsia="Times New Roman" w:hAnsi="Arial" w:cs="Arial"/>
                <w:sz w:val="20"/>
                <w:szCs w:val="20"/>
                <w:lang w:val="mk-MK"/>
              </w:rPr>
            </w:pPr>
            <w:r>
              <w:rPr>
                <w:rFonts w:ascii="Arial" w:eastAsia="Times New Roman" w:hAnsi="Arial" w:cs="Arial"/>
                <w:sz w:val="20"/>
                <w:szCs w:val="20"/>
                <w:lang w:val="mk-MK"/>
              </w:rPr>
              <w:t>Континуирано</w:t>
            </w:r>
          </w:p>
        </w:tc>
        <w:tc>
          <w:tcPr>
            <w:tcW w:w="1134" w:type="dxa"/>
          </w:tcPr>
          <w:p w:rsidR="00A0714F" w:rsidRDefault="00A0714F">
            <w:pPr>
              <w:spacing w:after="0" w:line="240" w:lineRule="auto"/>
              <w:rPr>
                <w:rFonts w:ascii="Arial" w:eastAsia="Times New Roman" w:hAnsi="Arial" w:cs="Arial"/>
                <w:sz w:val="20"/>
                <w:szCs w:val="20"/>
                <w:lang w:val="mk-MK"/>
              </w:rPr>
            </w:pPr>
          </w:p>
          <w:p w:rsidR="00A0714F" w:rsidRDefault="002608D1">
            <w:pPr>
              <w:spacing w:after="0" w:line="240" w:lineRule="auto"/>
              <w:rPr>
                <w:rFonts w:ascii="Arial" w:eastAsia="Times New Roman" w:hAnsi="Arial" w:cs="Arial"/>
                <w:sz w:val="20"/>
                <w:szCs w:val="20"/>
                <w:lang w:val="mk-MK"/>
              </w:rPr>
            </w:pPr>
            <w:r>
              <w:rPr>
                <w:rFonts w:ascii="Arial" w:eastAsia="Times New Roman" w:hAnsi="Arial" w:cs="Arial"/>
                <w:sz w:val="20"/>
                <w:szCs w:val="20"/>
                <w:lang w:val="mk-MK"/>
              </w:rPr>
              <w:t xml:space="preserve">УИТ </w:t>
            </w:r>
          </w:p>
          <w:p w:rsidR="00A0714F" w:rsidRDefault="002608D1">
            <w:pPr>
              <w:spacing w:after="0" w:line="240" w:lineRule="auto"/>
              <w:rPr>
                <w:rFonts w:ascii="Arial" w:eastAsia="Times New Roman" w:hAnsi="Arial" w:cs="Arial"/>
                <w:sz w:val="20"/>
                <w:szCs w:val="20"/>
                <w:lang w:val="mk-MK"/>
              </w:rPr>
            </w:pPr>
            <w:r>
              <w:rPr>
                <w:rFonts w:ascii="Arial" w:eastAsia="Times New Roman" w:hAnsi="Arial" w:cs="Arial"/>
                <w:sz w:val="20"/>
                <w:szCs w:val="20"/>
                <w:lang w:val="mk-MK"/>
              </w:rPr>
              <w:t>Наставници</w:t>
            </w:r>
          </w:p>
        </w:tc>
        <w:tc>
          <w:tcPr>
            <w:tcW w:w="2268" w:type="dxa"/>
          </w:tcPr>
          <w:tbl>
            <w:tblPr>
              <w:tblW w:w="0" w:type="auto"/>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475"/>
            </w:tblGrid>
            <w:tr w:rsidR="00A0714F">
              <w:tc>
                <w:tcPr>
                  <w:tcW w:w="2475" w:type="dxa"/>
                  <w:tcBorders>
                    <w:top w:val="single" w:sz="4" w:space="0" w:color="auto"/>
                    <w:left w:val="nil"/>
                    <w:bottom w:val="nil"/>
                    <w:right w:val="nil"/>
                  </w:tcBorders>
                  <w:vAlign w:val="center"/>
                </w:tcPr>
                <w:p w:rsidR="00A0714F" w:rsidRDefault="002608D1">
                  <w:pPr>
                    <w:spacing w:after="0" w:line="240" w:lineRule="auto"/>
                    <w:rPr>
                      <w:rFonts w:ascii="Arial" w:eastAsia="Times New Roman" w:hAnsi="Arial" w:cs="Arial"/>
                      <w:lang w:eastAsia="en-US"/>
                    </w:rPr>
                  </w:pPr>
                  <w:r>
                    <w:rPr>
                      <w:rFonts w:ascii="Arial" w:eastAsia="Times New Roman" w:hAnsi="Arial" w:cs="Arial"/>
                      <w:lang w:eastAsia="en-US"/>
                    </w:rPr>
                    <w:t>Идентификуванисе</w:t>
                  </w:r>
                  <w:r>
                    <w:rPr>
                      <w:rFonts w:ascii="Arial" w:eastAsia="Times New Roman" w:hAnsi="Arial" w:cs="Arial"/>
                      <w:lang w:eastAsia="en-US"/>
                    </w:rPr>
                    <w:br/>
                    <w:t>ученицитесоопшта</w:t>
                  </w:r>
                  <w:r>
                    <w:rPr>
                      <w:rFonts w:ascii="Arial" w:eastAsia="Times New Roman" w:hAnsi="Arial" w:cs="Arial"/>
                      <w:lang w:eastAsia="en-US"/>
                    </w:rPr>
                    <w:br/>
                    <w:t>надареностзаодделниобласти.</w:t>
                  </w:r>
                </w:p>
              </w:tc>
            </w:tr>
          </w:tbl>
          <w:p w:rsidR="00A0714F" w:rsidRDefault="00A0714F">
            <w:pPr>
              <w:spacing w:after="0" w:line="240" w:lineRule="auto"/>
              <w:rPr>
                <w:rFonts w:ascii="Arial" w:eastAsia="Times New Roman" w:hAnsi="Arial" w:cs="Arial"/>
                <w:sz w:val="20"/>
                <w:szCs w:val="20"/>
                <w:lang w:val="mk-MK"/>
              </w:rPr>
            </w:pPr>
          </w:p>
        </w:tc>
        <w:tc>
          <w:tcPr>
            <w:tcW w:w="1134" w:type="dxa"/>
          </w:tcPr>
          <w:p w:rsidR="00A0714F" w:rsidRDefault="002608D1">
            <w:pPr>
              <w:spacing w:after="0" w:line="240" w:lineRule="auto"/>
              <w:rPr>
                <w:rFonts w:ascii="Arial" w:eastAsia="Times New Roman" w:hAnsi="Arial" w:cs="Arial"/>
                <w:sz w:val="20"/>
                <w:szCs w:val="20"/>
                <w:lang w:val="mk-MK"/>
              </w:rPr>
            </w:pPr>
            <w:r>
              <w:rPr>
                <w:rFonts w:ascii="Arial" w:eastAsia="Times New Roman" w:hAnsi="Arial" w:cs="Arial"/>
                <w:sz w:val="20"/>
                <w:szCs w:val="20"/>
                <w:lang w:val="mk-MK"/>
              </w:rPr>
              <w:t>УИТ</w:t>
            </w:r>
          </w:p>
        </w:tc>
      </w:tr>
      <w:tr w:rsidR="00A0714F">
        <w:tc>
          <w:tcPr>
            <w:tcW w:w="1844" w:type="dxa"/>
          </w:tcPr>
          <w:p w:rsidR="00A0714F" w:rsidRDefault="002608D1">
            <w:pPr>
              <w:spacing w:after="0" w:line="240" w:lineRule="auto"/>
              <w:rPr>
                <w:rFonts w:ascii="Arial" w:eastAsia="Times New Roman" w:hAnsi="Arial" w:cs="Arial"/>
                <w:sz w:val="20"/>
                <w:szCs w:val="20"/>
                <w:lang w:val="mk-MK"/>
              </w:rPr>
            </w:pPr>
            <w:r>
              <w:rPr>
                <w:rFonts w:ascii="Arial" w:eastAsia="Times New Roman" w:hAnsi="Arial" w:cs="Arial"/>
                <w:sz w:val="20"/>
                <w:szCs w:val="20"/>
                <w:lang w:val="mk-MK"/>
              </w:rPr>
              <w:t xml:space="preserve">Извештај </w:t>
            </w:r>
            <w:r>
              <w:rPr>
                <w:rFonts w:ascii="Arial" w:eastAsia="Times New Roman" w:hAnsi="Arial" w:cs="Arial"/>
                <w:sz w:val="20"/>
                <w:szCs w:val="20"/>
                <w:lang w:val="mk-MK"/>
              </w:rPr>
              <w:t>за работа на инклузивниот тим</w:t>
            </w:r>
          </w:p>
        </w:tc>
        <w:tc>
          <w:tcPr>
            <w:tcW w:w="2693" w:type="dxa"/>
          </w:tcPr>
          <w:tbl>
            <w:tblPr>
              <w:tblW w:w="0" w:type="auto"/>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790"/>
            </w:tblGrid>
            <w:tr w:rsidR="00A0714F">
              <w:tc>
                <w:tcPr>
                  <w:tcW w:w="2790" w:type="dxa"/>
                  <w:tcBorders>
                    <w:top w:val="single" w:sz="4" w:space="0" w:color="auto"/>
                    <w:left w:val="nil"/>
                    <w:bottom w:val="nil"/>
                    <w:right w:val="nil"/>
                  </w:tcBorders>
                  <w:vAlign w:val="center"/>
                </w:tcPr>
                <w:p w:rsidR="00A0714F" w:rsidRDefault="002608D1">
                  <w:pPr>
                    <w:spacing w:after="0" w:line="240" w:lineRule="auto"/>
                    <w:rPr>
                      <w:rFonts w:ascii="Arial" w:eastAsia="Times New Roman" w:hAnsi="Arial" w:cs="Arial"/>
                      <w:lang w:eastAsia="en-US"/>
                    </w:rPr>
                  </w:pPr>
                  <w:r>
                    <w:rPr>
                      <w:rFonts w:ascii="Arial" w:eastAsia="Times New Roman" w:hAnsi="Arial" w:cs="Arial"/>
                      <w:lang w:val="mk-MK" w:eastAsia="en-US"/>
                    </w:rPr>
                    <w:t xml:space="preserve">Сумирање на </w:t>
                  </w:r>
                  <w:r>
                    <w:rPr>
                      <w:rFonts w:ascii="Arial" w:eastAsia="Times New Roman" w:hAnsi="Arial" w:cs="Arial"/>
                      <w:lang w:eastAsia="en-US"/>
                    </w:rPr>
                    <w:t xml:space="preserve">реализацијатанаактивностите и ефектитеодработатана </w:t>
                  </w:r>
                  <w:r>
                    <w:rPr>
                      <w:rFonts w:ascii="Arial" w:eastAsia="Times New Roman" w:hAnsi="Arial" w:cs="Arial"/>
                      <w:lang w:eastAsia="en-US"/>
                    </w:rPr>
                    <w:lastRenderedPageBreak/>
                    <w:t>УИТ и</w:t>
                  </w:r>
                  <w:r>
                    <w:rPr>
                      <w:rFonts w:ascii="Arial" w:eastAsia="Times New Roman" w:hAnsi="Arial" w:cs="Arial"/>
                      <w:lang w:eastAsia="en-US"/>
                    </w:rPr>
                    <w:br/>
                    <w:t>наинклузивнотообразованиевоучилиштето</w:t>
                  </w:r>
                </w:p>
              </w:tc>
            </w:tr>
          </w:tbl>
          <w:p w:rsidR="00A0714F" w:rsidRDefault="00A0714F">
            <w:pPr>
              <w:spacing w:after="0" w:line="240" w:lineRule="auto"/>
              <w:rPr>
                <w:rFonts w:ascii="Arial" w:eastAsia="Times New Roman" w:hAnsi="Arial" w:cs="Arial"/>
                <w:sz w:val="20"/>
                <w:szCs w:val="20"/>
                <w:lang w:val="mk-MK"/>
              </w:rPr>
            </w:pPr>
          </w:p>
        </w:tc>
        <w:tc>
          <w:tcPr>
            <w:tcW w:w="1276" w:type="dxa"/>
          </w:tcPr>
          <w:p w:rsidR="00A0714F" w:rsidRDefault="002608D1">
            <w:pPr>
              <w:spacing w:after="0" w:line="240" w:lineRule="auto"/>
              <w:rPr>
                <w:rFonts w:ascii="Arial" w:eastAsia="Times New Roman" w:hAnsi="Arial" w:cs="Arial"/>
                <w:sz w:val="20"/>
                <w:szCs w:val="20"/>
                <w:lang w:val="mk-MK"/>
              </w:rPr>
            </w:pPr>
            <w:r>
              <w:rPr>
                <w:rFonts w:ascii="Arial" w:eastAsia="Times New Roman" w:hAnsi="Arial" w:cs="Arial"/>
                <w:sz w:val="20"/>
                <w:szCs w:val="20"/>
                <w:lang w:val="mk-MK"/>
              </w:rPr>
              <w:lastRenderedPageBreak/>
              <w:t>На крај на година</w:t>
            </w:r>
          </w:p>
        </w:tc>
        <w:tc>
          <w:tcPr>
            <w:tcW w:w="1134" w:type="dxa"/>
          </w:tcPr>
          <w:p w:rsidR="00A0714F" w:rsidRDefault="002608D1">
            <w:pPr>
              <w:spacing w:after="0" w:line="240" w:lineRule="auto"/>
              <w:rPr>
                <w:rFonts w:ascii="Arial" w:eastAsia="Times New Roman" w:hAnsi="Arial" w:cs="Arial"/>
                <w:sz w:val="20"/>
                <w:szCs w:val="20"/>
                <w:lang w:val="mk-MK"/>
              </w:rPr>
            </w:pPr>
            <w:r>
              <w:rPr>
                <w:rFonts w:ascii="Arial" w:eastAsia="Times New Roman" w:hAnsi="Arial" w:cs="Arial"/>
                <w:sz w:val="20"/>
                <w:szCs w:val="20"/>
                <w:lang w:val="mk-MK"/>
              </w:rPr>
              <w:t>УИТ</w:t>
            </w:r>
          </w:p>
        </w:tc>
        <w:tc>
          <w:tcPr>
            <w:tcW w:w="2268" w:type="dxa"/>
          </w:tcPr>
          <w:tbl>
            <w:tblPr>
              <w:tblW w:w="0" w:type="auto"/>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475"/>
            </w:tblGrid>
            <w:tr w:rsidR="00A0714F">
              <w:tc>
                <w:tcPr>
                  <w:tcW w:w="2475" w:type="dxa"/>
                  <w:tcBorders>
                    <w:top w:val="single" w:sz="4" w:space="0" w:color="auto"/>
                    <w:left w:val="nil"/>
                    <w:bottom w:val="nil"/>
                    <w:right w:val="nil"/>
                  </w:tcBorders>
                  <w:vAlign w:val="center"/>
                </w:tcPr>
                <w:p w:rsidR="00A0714F" w:rsidRDefault="002608D1">
                  <w:pPr>
                    <w:spacing w:after="0" w:line="240" w:lineRule="auto"/>
                    <w:rPr>
                      <w:rFonts w:ascii="Arial" w:eastAsia="Times New Roman" w:hAnsi="Arial" w:cs="Arial"/>
                      <w:lang w:eastAsia="en-US"/>
                    </w:rPr>
                  </w:pPr>
                  <w:r>
                    <w:rPr>
                      <w:rFonts w:ascii="Arial" w:eastAsia="Times New Roman" w:hAnsi="Arial" w:cs="Arial"/>
                      <w:lang w:val="mk-MK" w:eastAsia="en-US"/>
                    </w:rPr>
                    <w:t xml:space="preserve">Изготвен е извештај за </w:t>
                  </w:r>
                  <w:r>
                    <w:rPr>
                      <w:rFonts w:ascii="Arial" w:eastAsia="Times New Roman" w:hAnsi="Arial" w:cs="Arial"/>
                      <w:lang w:eastAsia="en-US"/>
                    </w:rPr>
                    <w:t xml:space="preserve"> работатана УИТ.</w:t>
                  </w:r>
                  <w:r>
                    <w:rPr>
                      <w:rFonts w:ascii="Arial" w:eastAsia="Times New Roman" w:hAnsi="Arial" w:cs="Arial"/>
                      <w:lang w:eastAsia="en-US"/>
                    </w:rPr>
                    <w:br/>
                  </w:r>
                  <w:r>
                    <w:rPr>
                      <w:rFonts w:ascii="Arial" w:eastAsia="Times New Roman" w:hAnsi="Arial" w:cs="Arial"/>
                      <w:lang w:eastAsia="en-US"/>
                    </w:rPr>
                    <w:br/>
                  </w:r>
                </w:p>
              </w:tc>
            </w:tr>
          </w:tbl>
          <w:p w:rsidR="00A0714F" w:rsidRDefault="00A0714F">
            <w:pPr>
              <w:spacing w:after="0" w:line="240" w:lineRule="auto"/>
              <w:rPr>
                <w:rFonts w:ascii="Arial" w:eastAsia="Times New Roman" w:hAnsi="Arial" w:cs="Arial"/>
                <w:sz w:val="20"/>
                <w:szCs w:val="20"/>
                <w:lang w:val="mk-MK"/>
              </w:rPr>
            </w:pPr>
          </w:p>
        </w:tc>
        <w:tc>
          <w:tcPr>
            <w:tcW w:w="1134" w:type="dxa"/>
          </w:tcPr>
          <w:p w:rsidR="00A0714F" w:rsidRDefault="002608D1">
            <w:pPr>
              <w:spacing w:after="0" w:line="240" w:lineRule="auto"/>
              <w:rPr>
                <w:rFonts w:ascii="Arial" w:eastAsia="Times New Roman" w:hAnsi="Arial" w:cs="Arial"/>
                <w:sz w:val="20"/>
                <w:szCs w:val="20"/>
                <w:lang w:val="mk-MK"/>
              </w:rPr>
            </w:pPr>
            <w:r>
              <w:rPr>
                <w:rFonts w:ascii="Arial" w:eastAsia="Times New Roman" w:hAnsi="Arial" w:cs="Arial"/>
                <w:sz w:val="20"/>
                <w:szCs w:val="20"/>
                <w:lang w:val="mk-MK"/>
              </w:rPr>
              <w:t>УИТ</w:t>
            </w:r>
          </w:p>
        </w:tc>
      </w:tr>
    </w:tbl>
    <w:p w:rsidR="00A0714F" w:rsidRDefault="002608D1">
      <w:pPr>
        <w:spacing w:after="0" w:line="240" w:lineRule="auto"/>
        <w:rPr>
          <w:rFonts w:ascii="Arial" w:eastAsia="Times New Roman" w:hAnsi="Arial" w:cs="Arial"/>
          <w:b/>
          <w:szCs w:val="20"/>
          <w:lang w:val="mk-MK"/>
        </w:rPr>
      </w:pPr>
      <w:r>
        <w:rPr>
          <w:rFonts w:ascii="Arial" w:eastAsia="Times New Roman" w:hAnsi="Arial" w:cs="Arial"/>
          <w:b/>
          <w:szCs w:val="20"/>
          <w:lang w:val="mk-MK"/>
        </w:rPr>
        <w:lastRenderedPageBreak/>
        <w:t>ПРИЛОГ П -16</w:t>
      </w:r>
    </w:p>
    <w:p w:rsidR="00A0714F" w:rsidRDefault="00A0714F">
      <w:pPr>
        <w:spacing w:after="0" w:line="240" w:lineRule="auto"/>
        <w:jc w:val="center"/>
        <w:rPr>
          <w:rFonts w:ascii="Arial" w:eastAsia="Times New Roman" w:hAnsi="Arial" w:cs="Arial"/>
          <w:b/>
          <w:szCs w:val="20"/>
          <w:u w:val="single"/>
          <w:lang w:val="mk-MK"/>
        </w:rPr>
      </w:pPr>
    </w:p>
    <w:p w:rsidR="00A0714F" w:rsidRDefault="002608D1">
      <w:pPr>
        <w:spacing w:after="0" w:line="240" w:lineRule="auto"/>
        <w:jc w:val="center"/>
        <w:rPr>
          <w:rFonts w:ascii="Arial" w:eastAsia="Times New Roman" w:hAnsi="Arial" w:cs="Arial"/>
          <w:b/>
          <w:szCs w:val="20"/>
          <w:u w:val="single"/>
          <w:lang w:val="mk-MK"/>
        </w:rPr>
      </w:pPr>
      <w:r>
        <w:rPr>
          <w:rFonts w:ascii="Arial" w:eastAsia="Times New Roman" w:hAnsi="Arial" w:cs="Arial"/>
          <w:b/>
          <w:szCs w:val="20"/>
          <w:u w:val="single"/>
        </w:rPr>
        <w:t>АКЦИСКИ  ПЛАН  НА</w:t>
      </w:r>
      <w:r>
        <w:rPr>
          <w:rFonts w:ascii="Arial" w:eastAsia="Times New Roman" w:hAnsi="Arial" w:cs="Arial"/>
          <w:b/>
          <w:szCs w:val="20"/>
          <w:u w:val="single"/>
          <w:lang w:val="mk-MK"/>
        </w:rPr>
        <w:t xml:space="preserve"> УЧИЛИШЕН</w:t>
      </w:r>
      <w:r>
        <w:rPr>
          <w:rFonts w:ascii="Arial" w:eastAsia="Times New Roman" w:hAnsi="Arial" w:cs="Arial"/>
          <w:b/>
          <w:szCs w:val="20"/>
          <w:u w:val="single"/>
        </w:rPr>
        <w:t xml:space="preserve"> ИНКЛУЗИВЕН ТИМ</w:t>
      </w:r>
    </w:p>
    <w:p w:rsidR="00A0714F" w:rsidRDefault="00A0714F">
      <w:pPr>
        <w:suppressAutoHyphens w:val="0"/>
        <w:jc w:val="center"/>
        <w:rPr>
          <w:rFonts w:ascii="Arial" w:eastAsiaTheme="minorHAnsi" w:hAnsi="Arial" w:cs="Arial"/>
          <w:b/>
          <w:sz w:val="24"/>
          <w:szCs w:val="24"/>
          <w:u w:val="single"/>
          <w:lang w:val="mk-MK" w:eastAsia="en-US"/>
        </w:rPr>
      </w:pPr>
    </w:p>
    <w:p w:rsidR="00A0714F" w:rsidRDefault="002608D1">
      <w:pPr>
        <w:spacing w:after="0" w:line="240" w:lineRule="auto"/>
        <w:ind w:firstLine="720"/>
        <w:jc w:val="both"/>
        <w:rPr>
          <w:rFonts w:ascii="Arial" w:eastAsia="Times New Roman" w:hAnsi="Arial" w:cs="Arial"/>
          <w:szCs w:val="24"/>
          <w:lang w:val="mk-MK"/>
        </w:rPr>
      </w:pPr>
      <w:r>
        <w:rPr>
          <w:rFonts w:ascii="Arial" w:eastAsia="Times New Roman" w:hAnsi="Arial" w:cs="Arial"/>
          <w:szCs w:val="24"/>
          <w:lang w:val="mk-MK"/>
        </w:rPr>
        <w:t>Во нашето училиште има инклузирано 3 деца со посебни образовни потреби, распоредени во различни одделенија и паралелки. За еден ученик со ПОП се изработува индивидуален образовен план (ИОП)и два ученика по  МП со кој се опишува моменталнот</w:t>
      </w:r>
      <w:r>
        <w:rPr>
          <w:rFonts w:ascii="Arial" w:eastAsia="Times New Roman" w:hAnsi="Arial" w:cs="Arial"/>
          <w:szCs w:val="24"/>
          <w:lang w:val="mk-MK"/>
        </w:rPr>
        <w:t xml:space="preserve">о ниво на функционирање на ученикот, неговите можности и способности и прилагодувањата кои ќе се направат. Наставниците планираат среднорочни цели во ИОП-от кои во фокусот го имаат конкретниот ученик и неговите потреби од една страна и наставната програма </w:t>
      </w:r>
      <w:r>
        <w:rPr>
          <w:rFonts w:ascii="Arial" w:eastAsia="Times New Roman" w:hAnsi="Arial" w:cs="Arial"/>
          <w:szCs w:val="24"/>
          <w:lang w:val="mk-MK"/>
        </w:rPr>
        <w:t>од друга страна. Секој ИОП важи за тековната учебна година и во текот на учебната година се прави ревидирање , а на крајот на секоја учебна година се врши евалуација на ИОП-от. МП е со важност од три години. За два ученика кој минатата година следеа настав</w:t>
      </w:r>
      <w:r>
        <w:rPr>
          <w:rFonts w:ascii="Arial" w:eastAsia="Times New Roman" w:hAnsi="Arial" w:cs="Arial"/>
          <w:szCs w:val="24"/>
          <w:lang w:val="mk-MK"/>
        </w:rPr>
        <w:t>а во  прво и второ одд. изготвена е Модифицирана програма со планирани цели и задачи за првиот класификационен период (период од прво до трето одд.)За едниот ученик оваа година ќе биде изготвен втор класификационен период (период од трето до шесто одд).</w:t>
      </w:r>
    </w:p>
    <w:p w:rsidR="00A0714F" w:rsidRDefault="002608D1">
      <w:pPr>
        <w:spacing w:after="0" w:line="240" w:lineRule="auto"/>
        <w:jc w:val="both"/>
        <w:rPr>
          <w:rFonts w:ascii="Arial" w:eastAsia="Times New Roman" w:hAnsi="Arial" w:cs="Arial"/>
          <w:szCs w:val="24"/>
          <w:lang w:val="mk-MK"/>
        </w:rPr>
      </w:pPr>
      <w:r>
        <w:rPr>
          <w:rFonts w:ascii="Arial" w:eastAsia="Times New Roman" w:hAnsi="Arial" w:cs="Arial"/>
          <w:szCs w:val="24"/>
          <w:lang w:val="mk-MK"/>
        </w:rPr>
        <w:t>Ид</w:t>
      </w:r>
      <w:r>
        <w:rPr>
          <w:rFonts w:ascii="Arial" w:eastAsia="Times New Roman" w:hAnsi="Arial" w:cs="Arial"/>
          <w:szCs w:val="24"/>
          <w:lang w:val="mk-MK"/>
        </w:rPr>
        <w:t>ентификацијата најчесто се врши  при запишување  во прво одделение од страна на комисијата за запишување во прво одделение,родителите на ученикот, а понатаму од наставниците, специјален едукатор и рехабилитатор и педагог. Доколку има потреба ученикот се уп</w:t>
      </w:r>
      <w:r>
        <w:rPr>
          <w:rFonts w:ascii="Arial" w:eastAsia="Times New Roman" w:hAnsi="Arial" w:cs="Arial"/>
          <w:szCs w:val="24"/>
          <w:lang w:val="mk-MK"/>
        </w:rPr>
        <w:t>атува до МКФ Струмица.</w:t>
      </w:r>
    </w:p>
    <w:p w:rsidR="00A0714F" w:rsidRDefault="002608D1">
      <w:pPr>
        <w:suppressAutoHyphens w:val="0"/>
        <w:spacing w:after="0" w:line="240" w:lineRule="auto"/>
        <w:jc w:val="both"/>
        <w:rPr>
          <w:rFonts w:ascii="Arial" w:eastAsia="Times New Roman" w:hAnsi="Arial" w:cs="Arial"/>
          <w:b/>
          <w:szCs w:val="20"/>
          <w:u w:val="single"/>
          <w:lang w:val="mk-MK"/>
        </w:rPr>
      </w:pPr>
      <w:r>
        <w:rPr>
          <w:rFonts w:ascii="Arial" w:hAnsi="Arial" w:cs="Arial"/>
          <w:szCs w:val="20"/>
          <w:lang w:val="mk-MK"/>
        </w:rPr>
        <w:t>Во училиштето има формирано Училишен Инклузивен тим кој работи по план и програма. Истиот е во состав: Слаџана Ѓоргиева-спец.едукатор и рехабилитатор, Велика Ташкова-педагог, Елена Крстевска- директор,Македонка Узунова -одд.наставник</w:t>
      </w:r>
      <w:r>
        <w:rPr>
          <w:rFonts w:ascii="Arial" w:hAnsi="Arial" w:cs="Arial"/>
          <w:szCs w:val="20"/>
          <w:lang w:val="mk-MK"/>
        </w:rPr>
        <w:t>, Драгица Прочкова –одделенскинаставник, Зорица Трајкова-родител, Соња Костадинова -родител. Исто така за секој ученик со ПОП е формиран Инклузивен тим за ученикот кој е составен од специјален едукатор, педагог, родител на конкретниот ученик и одделенски и</w:t>
      </w:r>
      <w:r>
        <w:rPr>
          <w:rFonts w:ascii="Arial" w:hAnsi="Arial" w:cs="Arial"/>
          <w:szCs w:val="20"/>
          <w:lang w:val="mk-MK"/>
        </w:rPr>
        <w:t>ли класен раководител, наставници кои му предаваат на ученикот  и може да биде вклучен и образовен асистент доколку има.</w:t>
      </w:r>
    </w:p>
    <w:tbl>
      <w:tblPr>
        <w:tblStyle w:val="LightGrid-Accent51"/>
        <w:tblpPr w:leftFromText="180" w:rightFromText="180" w:vertAnchor="text" w:horzAnchor="margin" w:tblpXSpec="center" w:tblpY="391"/>
        <w:tblW w:w="10807" w:type="dxa"/>
        <w:tblLayout w:type="fixed"/>
        <w:tblLook w:val="04A0" w:firstRow="1" w:lastRow="0" w:firstColumn="1" w:lastColumn="0" w:noHBand="0" w:noVBand="1"/>
      </w:tblPr>
      <w:tblGrid>
        <w:gridCol w:w="2727"/>
        <w:gridCol w:w="1701"/>
        <w:gridCol w:w="1417"/>
        <w:gridCol w:w="2485"/>
        <w:gridCol w:w="2477"/>
      </w:tblGrid>
      <w:tr w:rsidR="00A0714F" w:rsidTr="00A0714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7" w:type="dxa"/>
            <w:tcBorders>
              <w:top w:val="triple" w:sz="4" w:space="0" w:color="auto"/>
              <w:left w:val="triple" w:sz="4" w:space="0" w:color="auto"/>
              <w:bottom w:val="triple" w:sz="4" w:space="0" w:color="auto"/>
              <w:right w:val="single" w:sz="8" w:space="0" w:color="5B9BD5"/>
            </w:tcBorders>
          </w:tcPr>
          <w:p w:rsidR="00A0714F" w:rsidRDefault="002608D1">
            <w:pPr>
              <w:spacing w:after="0" w:line="240" w:lineRule="auto"/>
              <w:jc w:val="center"/>
              <w:rPr>
                <w:rFonts w:ascii="Arial" w:eastAsia="Times New Roman" w:hAnsi="Arial" w:cs="Arial"/>
                <w:b w:val="0"/>
                <w:bCs w:val="0"/>
                <w:sz w:val="20"/>
                <w:szCs w:val="20"/>
                <w:u w:val="single"/>
                <w:lang w:val="mk-MK"/>
              </w:rPr>
            </w:pPr>
            <w:r>
              <w:rPr>
                <w:rFonts w:ascii="Arial" w:eastAsia="Times New Roman" w:hAnsi="Arial" w:cs="Arial"/>
                <w:sz w:val="20"/>
                <w:szCs w:val="20"/>
                <w:u w:val="single"/>
                <w:lang w:val="mk-MK"/>
              </w:rPr>
              <w:t>ПЛАНИРАНА ПРОГРАМСКА АКТИВНОСТ</w:t>
            </w:r>
          </w:p>
        </w:tc>
        <w:tc>
          <w:tcPr>
            <w:tcW w:w="1701" w:type="dxa"/>
            <w:tcBorders>
              <w:top w:val="triple" w:sz="4" w:space="0" w:color="auto"/>
              <w:left w:val="triple" w:sz="4" w:space="0" w:color="auto"/>
              <w:bottom w:val="triple" w:sz="4" w:space="0" w:color="auto"/>
              <w:right w:val="single" w:sz="8" w:space="0" w:color="5B9BD5"/>
            </w:tcBorders>
          </w:tcPr>
          <w:p w:rsidR="00A0714F" w:rsidRDefault="002608D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 w:val="20"/>
                <w:szCs w:val="20"/>
                <w:u w:val="single"/>
                <w:lang w:val="mk-MK"/>
              </w:rPr>
            </w:pPr>
            <w:r>
              <w:rPr>
                <w:rFonts w:ascii="Arial" w:eastAsia="Times New Roman" w:hAnsi="Arial" w:cs="Arial"/>
                <w:sz w:val="20"/>
                <w:szCs w:val="20"/>
                <w:u w:val="single"/>
                <w:lang w:val="mk-MK"/>
              </w:rPr>
              <w:t>ВРЕМЕ НА РЕАЛИЗА.</w:t>
            </w:r>
          </w:p>
        </w:tc>
        <w:tc>
          <w:tcPr>
            <w:tcW w:w="1417" w:type="dxa"/>
            <w:tcBorders>
              <w:top w:val="triple" w:sz="4" w:space="0" w:color="auto"/>
              <w:left w:val="triple" w:sz="4" w:space="0" w:color="auto"/>
              <w:bottom w:val="triple" w:sz="4" w:space="0" w:color="auto"/>
              <w:right w:val="single" w:sz="8" w:space="0" w:color="5B9BD5"/>
            </w:tcBorders>
          </w:tcPr>
          <w:p w:rsidR="00A0714F" w:rsidRDefault="002608D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 w:val="20"/>
                <w:szCs w:val="20"/>
                <w:u w:val="single"/>
                <w:lang w:val="mk-MK"/>
              </w:rPr>
            </w:pPr>
            <w:r>
              <w:rPr>
                <w:rFonts w:ascii="Arial" w:eastAsia="Times New Roman" w:hAnsi="Arial" w:cs="Arial"/>
                <w:sz w:val="20"/>
                <w:szCs w:val="20"/>
                <w:u w:val="single"/>
                <w:lang w:val="mk-MK"/>
              </w:rPr>
              <w:t>РЕАЛИ-ЗАТОР</w:t>
            </w:r>
          </w:p>
        </w:tc>
        <w:tc>
          <w:tcPr>
            <w:tcW w:w="2485" w:type="dxa"/>
            <w:tcBorders>
              <w:top w:val="triple" w:sz="4" w:space="0" w:color="auto"/>
              <w:left w:val="triple" w:sz="4" w:space="0" w:color="auto"/>
              <w:bottom w:val="triple" w:sz="4" w:space="0" w:color="auto"/>
              <w:right w:val="single" w:sz="8" w:space="0" w:color="5B9BD5"/>
            </w:tcBorders>
          </w:tcPr>
          <w:p w:rsidR="00A0714F" w:rsidRDefault="002608D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 w:val="20"/>
                <w:szCs w:val="20"/>
                <w:u w:val="single"/>
                <w:lang w:val="mk-MK"/>
              </w:rPr>
            </w:pPr>
            <w:r>
              <w:rPr>
                <w:rFonts w:ascii="Arial" w:eastAsia="Times New Roman" w:hAnsi="Arial" w:cs="Arial"/>
                <w:sz w:val="20"/>
                <w:szCs w:val="20"/>
                <w:u w:val="single"/>
                <w:lang w:val="mk-MK"/>
              </w:rPr>
              <w:t>ЦЕЛИ</w:t>
            </w:r>
          </w:p>
        </w:tc>
        <w:tc>
          <w:tcPr>
            <w:tcW w:w="2477" w:type="dxa"/>
            <w:tcBorders>
              <w:top w:val="triple" w:sz="4" w:space="0" w:color="auto"/>
              <w:left w:val="triple" w:sz="4" w:space="0" w:color="auto"/>
              <w:bottom w:val="triple" w:sz="4" w:space="0" w:color="auto"/>
              <w:right w:val="triple" w:sz="4" w:space="0" w:color="auto"/>
            </w:tcBorders>
          </w:tcPr>
          <w:p w:rsidR="00A0714F" w:rsidRDefault="002608D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 w:val="20"/>
                <w:szCs w:val="20"/>
                <w:u w:val="single"/>
                <w:lang w:val="mk-MK"/>
              </w:rPr>
            </w:pPr>
            <w:r>
              <w:rPr>
                <w:rFonts w:ascii="Arial" w:eastAsia="Times New Roman" w:hAnsi="Arial" w:cs="Arial"/>
                <w:sz w:val="20"/>
                <w:szCs w:val="20"/>
                <w:u w:val="single"/>
                <w:lang w:val="mk-MK"/>
              </w:rPr>
              <w:t>ОЧЕКУВАНИ ЕФЕКТИ</w:t>
            </w:r>
          </w:p>
        </w:tc>
      </w:tr>
      <w:tr w:rsidR="00A0714F" w:rsidTr="00A0714F">
        <w:tc>
          <w:tcPr>
            <w:cnfStyle w:val="001000000000" w:firstRow="0" w:lastRow="0" w:firstColumn="1" w:lastColumn="0" w:oddVBand="0" w:evenVBand="0" w:oddHBand="0" w:evenHBand="0" w:firstRowFirstColumn="0" w:firstRowLastColumn="0" w:lastRowFirstColumn="0" w:lastRowLastColumn="0"/>
            <w:tcW w:w="2727" w:type="dxa"/>
            <w:tcBorders>
              <w:top w:val="triple" w:sz="4" w:space="0" w:color="auto"/>
              <w:left w:val="single" w:sz="8" w:space="0" w:color="5B9BD5"/>
              <w:bottom w:val="single" w:sz="8" w:space="0" w:color="5B9BD5"/>
              <w:right w:val="single" w:sz="8" w:space="0" w:color="5B9BD5"/>
            </w:tcBorders>
            <w:shd w:val="clear" w:color="auto" w:fill="D6E6F4"/>
          </w:tcPr>
          <w:p w:rsidR="00A0714F" w:rsidRDefault="002608D1">
            <w:pPr>
              <w:spacing w:after="0" w:line="240" w:lineRule="auto"/>
              <w:rPr>
                <w:rFonts w:ascii="Arial" w:eastAsia="Times New Roman" w:hAnsi="Arial" w:cs="Arial"/>
                <w:b w:val="0"/>
                <w:bCs w:val="0"/>
                <w:sz w:val="20"/>
                <w:szCs w:val="20"/>
                <w:lang w:val="mk-MK"/>
              </w:rPr>
            </w:pPr>
            <w:r>
              <w:rPr>
                <w:rFonts w:ascii="Arial" w:eastAsia="Times New Roman" w:hAnsi="Arial" w:cs="Arial"/>
                <w:sz w:val="20"/>
                <w:szCs w:val="20"/>
                <w:lang w:val="mk-MK"/>
              </w:rPr>
              <w:t xml:space="preserve">Изготвување акционен план за работа на тимот за </w:t>
            </w:r>
            <w:r>
              <w:rPr>
                <w:rFonts w:ascii="Arial" w:eastAsia="Times New Roman" w:hAnsi="Arial" w:cs="Arial"/>
                <w:sz w:val="20"/>
                <w:szCs w:val="20"/>
                <w:lang w:val="mk-MK"/>
              </w:rPr>
              <w:t>2025/26 год.</w:t>
            </w:r>
          </w:p>
        </w:tc>
        <w:tc>
          <w:tcPr>
            <w:tcW w:w="1701" w:type="dxa"/>
            <w:tcBorders>
              <w:top w:val="triple" w:sz="4" w:space="0" w:color="auto"/>
              <w:bottom w:val="single" w:sz="8" w:space="0" w:color="5B9BD5"/>
              <w:right w:val="single" w:sz="8" w:space="0" w:color="5B9BD5"/>
            </w:tcBorders>
            <w:shd w:val="clear" w:color="auto" w:fill="D6E6F4"/>
          </w:tcPr>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јули-август</w:t>
            </w:r>
          </w:p>
        </w:tc>
        <w:tc>
          <w:tcPr>
            <w:tcW w:w="1417" w:type="dxa"/>
            <w:tcBorders>
              <w:top w:val="triple" w:sz="4" w:space="0" w:color="auto"/>
              <w:bottom w:val="single" w:sz="8" w:space="0" w:color="5B9BD5"/>
              <w:right w:val="single" w:sz="8" w:space="0" w:color="5B9BD5"/>
            </w:tcBorders>
            <w:shd w:val="clear" w:color="auto" w:fill="D6E6F4"/>
          </w:tcPr>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УИТ</w:t>
            </w:r>
          </w:p>
          <w:p w:rsidR="00A0714F" w:rsidRDefault="00A0714F">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p>
        </w:tc>
        <w:tc>
          <w:tcPr>
            <w:tcW w:w="2485" w:type="dxa"/>
            <w:tcBorders>
              <w:top w:val="triple" w:sz="4" w:space="0" w:color="auto"/>
              <w:bottom w:val="single" w:sz="8" w:space="0" w:color="5B9BD5"/>
              <w:right w:val="single" w:sz="8" w:space="0" w:color="5B9BD5"/>
            </w:tcBorders>
            <w:shd w:val="clear" w:color="auto" w:fill="D6E6F4"/>
          </w:tcPr>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Креирање на политика за работа со деца со ПОП</w:t>
            </w:r>
          </w:p>
        </w:tc>
        <w:tc>
          <w:tcPr>
            <w:tcW w:w="2477" w:type="dxa"/>
            <w:tcBorders>
              <w:top w:val="triple" w:sz="4" w:space="0" w:color="auto"/>
              <w:bottom w:val="single" w:sz="8" w:space="0" w:color="5B9BD5"/>
              <w:right w:val="single" w:sz="8" w:space="0" w:color="5B9BD5"/>
            </w:tcBorders>
            <w:shd w:val="clear" w:color="auto" w:fill="D6E6F4"/>
          </w:tcPr>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Успешна реализација на плнираните активности</w:t>
            </w:r>
          </w:p>
        </w:tc>
      </w:tr>
      <w:tr w:rsidR="00A0714F" w:rsidTr="00A0714F">
        <w:tc>
          <w:tcPr>
            <w:cnfStyle w:val="001000000000" w:firstRow="0" w:lastRow="0" w:firstColumn="1" w:lastColumn="0" w:oddVBand="0" w:evenVBand="0" w:oddHBand="0" w:evenHBand="0" w:firstRowFirstColumn="0" w:firstRowLastColumn="0" w:lastRowFirstColumn="0" w:lastRowLastColumn="0"/>
            <w:tcW w:w="2727" w:type="dxa"/>
            <w:tcBorders>
              <w:top w:val="single" w:sz="8" w:space="0" w:color="5B9BD5"/>
              <w:left w:val="single" w:sz="8" w:space="0" w:color="5B9BD5"/>
              <w:bottom w:val="single" w:sz="8" w:space="0" w:color="5B9BD5"/>
              <w:right w:val="single" w:sz="8" w:space="0" w:color="5B9BD5"/>
            </w:tcBorders>
          </w:tcPr>
          <w:p w:rsidR="00A0714F" w:rsidRDefault="002608D1">
            <w:pPr>
              <w:spacing w:after="0" w:line="240" w:lineRule="auto"/>
              <w:rPr>
                <w:rFonts w:ascii="Arial" w:eastAsia="Times New Roman" w:hAnsi="Arial" w:cs="Arial"/>
                <w:b w:val="0"/>
                <w:bCs w:val="0"/>
                <w:sz w:val="20"/>
                <w:szCs w:val="20"/>
                <w:lang w:val="mk-MK"/>
              </w:rPr>
            </w:pPr>
            <w:r>
              <w:rPr>
                <w:rFonts w:ascii="Arial" w:eastAsia="Times New Roman" w:hAnsi="Arial" w:cs="Arial"/>
                <w:sz w:val="20"/>
                <w:szCs w:val="20"/>
                <w:lang w:val="mk-MK"/>
              </w:rPr>
              <w:t>Идентификување на ученици со пречки во развојот,потешкотии во учењето и други специфични потешкотии</w:t>
            </w:r>
          </w:p>
        </w:tc>
        <w:tc>
          <w:tcPr>
            <w:tcW w:w="1701" w:type="dxa"/>
            <w:tcBorders>
              <w:top w:val="single" w:sz="8" w:space="0" w:color="5B9BD5"/>
              <w:bottom w:val="single" w:sz="8" w:space="0" w:color="5B9BD5"/>
              <w:right w:val="single" w:sz="8" w:space="0" w:color="5B9BD5"/>
            </w:tcBorders>
          </w:tcPr>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во текот на целата учебна година</w:t>
            </w:r>
          </w:p>
        </w:tc>
        <w:tc>
          <w:tcPr>
            <w:tcW w:w="1417" w:type="dxa"/>
            <w:tcBorders>
              <w:top w:val="single" w:sz="8" w:space="0" w:color="5B9BD5"/>
              <w:bottom w:val="single" w:sz="8" w:space="0" w:color="5B9BD5"/>
              <w:right w:val="single" w:sz="8" w:space="0" w:color="5B9BD5"/>
            </w:tcBorders>
          </w:tcPr>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УИТ</w:t>
            </w:r>
          </w:p>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Наставници,</w:t>
            </w:r>
          </w:p>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Стручни соработници</w:t>
            </w:r>
          </w:p>
        </w:tc>
        <w:tc>
          <w:tcPr>
            <w:tcW w:w="2485" w:type="dxa"/>
            <w:tcBorders>
              <w:top w:val="single" w:sz="8" w:space="0" w:color="5B9BD5"/>
              <w:bottom w:val="single" w:sz="8" w:space="0" w:color="5B9BD5"/>
              <w:right w:val="single" w:sz="8" w:space="0" w:color="5B9BD5"/>
            </w:tcBorders>
          </w:tcPr>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Запознавање со бројот на ученици и видот на попреченост</w:t>
            </w:r>
          </w:p>
        </w:tc>
        <w:tc>
          <w:tcPr>
            <w:tcW w:w="2477" w:type="dxa"/>
            <w:tcBorders>
              <w:top w:val="single" w:sz="8" w:space="0" w:color="5B9BD5"/>
              <w:bottom w:val="single" w:sz="8" w:space="0" w:color="5B9BD5"/>
              <w:right w:val="single" w:sz="8" w:space="0" w:color="5B9BD5"/>
            </w:tcBorders>
          </w:tcPr>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Правилна идентификација на ученици за понатамошна поддршка</w:t>
            </w:r>
          </w:p>
        </w:tc>
      </w:tr>
      <w:tr w:rsidR="00A0714F" w:rsidTr="00A0714F">
        <w:tc>
          <w:tcPr>
            <w:cnfStyle w:val="001000000000" w:firstRow="0" w:lastRow="0" w:firstColumn="1" w:lastColumn="0" w:oddVBand="0" w:evenVBand="0" w:oddHBand="0" w:evenHBand="0" w:firstRowFirstColumn="0" w:firstRowLastColumn="0" w:lastRowFirstColumn="0" w:lastRowLastColumn="0"/>
            <w:tcW w:w="2727" w:type="dxa"/>
            <w:tcBorders>
              <w:top w:val="single" w:sz="8" w:space="0" w:color="5B9BD5"/>
              <w:left w:val="single" w:sz="8" w:space="0" w:color="5B9BD5"/>
              <w:bottom w:val="single" w:sz="8" w:space="0" w:color="5B9BD5"/>
              <w:right w:val="single" w:sz="8" w:space="0" w:color="5B9BD5"/>
            </w:tcBorders>
            <w:shd w:val="clear" w:color="auto" w:fill="D6E6F4"/>
          </w:tcPr>
          <w:p w:rsidR="00A0714F" w:rsidRDefault="002608D1">
            <w:pPr>
              <w:spacing w:after="0" w:line="240" w:lineRule="auto"/>
              <w:rPr>
                <w:rFonts w:ascii="Arial" w:eastAsia="Times New Roman" w:hAnsi="Arial" w:cs="Arial"/>
                <w:b w:val="0"/>
                <w:bCs w:val="0"/>
                <w:sz w:val="20"/>
                <w:szCs w:val="20"/>
                <w:lang w:val="mk-MK"/>
              </w:rPr>
            </w:pPr>
            <w:r>
              <w:rPr>
                <w:rFonts w:ascii="Arial" w:eastAsia="Times New Roman" w:hAnsi="Arial" w:cs="Arial"/>
                <w:sz w:val="20"/>
                <w:szCs w:val="20"/>
                <w:lang w:val="mk-MK"/>
              </w:rPr>
              <w:t>Формирање на ИТУ</w:t>
            </w:r>
          </w:p>
        </w:tc>
        <w:tc>
          <w:tcPr>
            <w:tcW w:w="1701" w:type="dxa"/>
            <w:tcBorders>
              <w:top w:val="single" w:sz="8" w:space="0" w:color="5B9BD5"/>
              <w:bottom w:val="single" w:sz="8" w:space="0" w:color="5B9BD5"/>
              <w:right w:val="single" w:sz="8" w:space="0" w:color="5B9BD5"/>
            </w:tcBorders>
            <w:shd w:val="clear" w:color="auto" w:fill="D6E6F4"/>
          </w:tcPr>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септември-ноември</w:t>
            </w:r>
          </w:p>
        </w:tc>
        <w:tc>
          <w:tcPr>
            <w:tcW w:w="1417" w:type="dxa"/>
            <w:tcBorders>
              <w:top w:val="single" w:sz="8" w:space="0" w:color="5B9BD5"/>
              <w:bottom w:val="single" w:sz="8" w:space="0" w:color="5B9BD5"/>
              <w:right w:val="single" w:sz="8" w:space="0" w:color="5B9BD5"/>
            </w:tcBorders>
            <w:shd w:val="clear" w:color="auto" w:fill="D6E6F4"/>
          </w:tcPr>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УИТ</w:t>
            </w:r>
          </w:p>
        </w:tc>
        <w:tc>
          <w:tcPr>
            <w:tcW w:w="2485" w:type="dxa"/>
            <w:tcBorders>
              <w:top w:val="single" w:sz="8" w:space="0" w:color="5B9BD5"/>
              <w:bottom w:val="single" w:sz="8" w:space="0" w:color="5B9BD5"/>
              <w:right w:val="single" w:sz="8" w:space="0" w:color="5B9BD5"/>
            </w:tcBorders>
            <w:shd w:val="clear" w:color="auto" w:fill="D6E6F4"/>
          </w:tcPr>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Конституирање на инклузивни  тимови за секој ученик со ПОП</w:t>
            </w:r>
          </w:p>
        </w:tc>
        <w:tc>
          <w:tcPr>
            <w:tcW w:w="2477" w:type="dxa"/>
            <w:tcBorders>
              <w:top w:val="single" w:sz="8" w:space="0" w:color="5B9BD5"/>
              <w:bottom w:val="single" w:sz="8" w:space="0" w:color="5B9BD5"/>
              <w:right w:val="single" w:sz="8" w:space="0" w:color="5B9BD5"/>
            </w:tcBorders>
            <w:shd w:val="clear" w:color="auto" w:fill="D6E6F4"/>
          </w:tcPr>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Формирани тимови кои во фокус на работата ќе го имаат конкретниот ученик во</w:t>
            </w:r>
          </w:p>
        </w:tc>
      </w:tr>
      <w:tr w:rsidR="00A0714F" w:rsidTr="00A0714F">
        <w:tc>
          <w:tcPr>
            <w:cnfStyle w:val="001000000000" w:firstRow="0" w:lastRow="0" w:firstColumn="1" w:lastColumn="0" w:oddVBand="0" w:evenVBand="0" w:oddHBand="0" w:evenHBand="0" w:firstRowFirstColumn="0" w:firstRowLastColumn="0" w:lastRowFirstColumn="0" w:lastRowLastColumn="0"/>
            <w:tcW w:w="2727" w:type="dxa"/>
            <w:tcBorders>
              <w:top w:val="single" w:sz="8" w:space="0" w:color="5B9BD5"/>
              <w:left w:val="single" w:sz="8" w:space="0" w:color="5B9BD5"/>
              <w:bottom w:val="single" w:sz="8" w:space="0" w:color="5B9BD5"/>
              <w:right w:val="single" w:sz="8" w:space="0" w:color="5B9BD5"/>
            </w:tcBorders>
          </w:tcPr>
          <w:p w:rsidR="00A0714F" w:rsidRDefault="002608D1">
            <w:pPr>
              <w:spacing w:after="0" w:line="240" w:lineRule="auto"/>
              <w:rPr>
                <w:rFonts w:ascii="Arial" w:eastAsia="Times New Roman" w:hAnsi="Arial" w:cs="Arial"/>
                <w:b w:val="0"/>
                <w:bCs w:val="0"/>
                <w:sz w:val="20"/>
                <w:szCs w:val="20"/>
                <w:lang w:val="mk-MK"/>
              </w:rPr>
            </w:pPr>
            <w:r>
              <w:rPr>
                <w:rFonts w:ascii="Arial" w:eastAsia="Times New Roman" w:hAnsi="Arial" w:cs="Arial"/>
                <w:sz w:val="20"/>
                <w:szCs w:val="20"/>
                <w:lang w:val="mk-MK"/>
              </w:rPr>
              <w:t>Упатување на ученици до регионалното тело на MKФ во Струмица</w:t>
            </w:r>
          </w:p>
        </w:tc>
        <w:tc>
          <w:tcPr>
            <w:tcW w:w="1701" w:type="dxa"/>
            <w:tcBorders>
              <w:top w:val="single" w:sz="8" w:space="0" w:color="5B9BD5"/>
              <w:bottom w:val="single" w:sz="8" w:space="0" w:color="5B9BD5"/>
              <w:right w:val="single" w:sz="8" w:space="0" w:color="5B9BD5"/>
            </w:tcBorders>
          </w:tcPr>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во текот на целата учебна година</w:t>
            </w:r>
          </w:p>
        </w:tc>
        <w:tc>
          <w:tcPr>
            <w:tcW w:w="1417" w:type="dxa"/>
            <w:tcBorders>
              <w:top w:val="single" w:sz="8" w:space="0" w:color="5B9BD5"/>
              <w:bottom w:val="single" w:sz="8" w:space="0" w:color="5B9BD5"/>
              <w:right w:val="single" w:sz="8" w:space="0" w:color="5B9BD5"/>
            </w:tcBorders>
          </w:tcPr>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УИТ</w:t>
            </w:r>
          </w:p>
        </w:tc>
        <w:tc>
          <w:tcPr>
            <w:tcW w:w="2485" w:type="dxa"/>
            <w:tcBorders>
              <w:top w:val="single" w:sz="8" w:space="0" w:color="5B9BD5"/>
              <w:bottom w:val="single" w:sz="8" w:space="0" w:color="5B9BD5"/>
              <w:right w:val="single" w:sz="8" w:space="0" w:color="5B9BD5"/>
            </w:tcBorders>
          </w:tcPr>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 xml:space="preserve">Обезбедување на наод и стручно мислење за учениците кои немаат соодветна </w:t>
            </w:r>
            <w:r>
              <w:rPr>
                <w:rFonts w:ascii="Arial" w:eastAsia="Times New Roman" w:hAnsi="Arial" w:cs="Arial"/>
                <w:sz w:val="20"/>
                <w:szCs w:val="20"/>
                <w:lang w:val="mk-MK"/>
              </w:rPr>
              <w:lastRenderedPageBreak/>
              <w:t>документација</w:t>
            </w:r>
          </w:p>
        </w:tc>
        <w:tc>
          <w:tcPr>
            <w:tcW w:w="2477" w:type="dxa"/>
            <w:tcBorders>
              <w:top w:val="single" w:sz="8" w:space="0" w:color="5B9BD5"/>
              <w:bottom w:val="single" w:sz="8" w:space="0" w:color="5B9BD5"/>
              <w:right w:val="single" w:sz="8" w:space="0" w:color="5B9BD5"/>
            </w:tcBorders>
          </w:tcPr>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lastRenderedPageBreak/>
              <w:t xml:space="preserve">Соодветна документација за учениците со ПОП и дадени насоки за </w:t>
            </w:r>
            <w:r>
              <w:rPr>
                <w:rFonts w:ascii="Arial" w:eastAsia="Times New Roman" w:hAnsi="Arial" w:cs="Arial"/>
                <w:sz w:val="20"/>
                <w:szCs w:val="20"/>
                <w:lang w:val="mk-MK"/>
              </w:rPr>
              <w:lastRenderedPageBreak/>
              <w:t>понатамошна работа</w:t>
            </w:r>
          </w:p>
        </w:tc>
      </w:tr>
      <w:tr w:rsidR="00A0714F" w:rsidTr="00A0714F">
        <w:tc>
          <w:tcPr>
            <w:cnfStyle w:val="001000000000" w:firstRow="0" w:lastRow="0" w:firstColumn="1" w:lastColumn="0" w:oddVBand="0" w:evenVBand="0" w:oddHBand="0" w:evenHBand="0" w:firstRowFirstColumn="0" w:firstRowLastColumn="0" w:lastRowFirstColumn="0" w:lastRowLastColumn="0"/>
            <w:tcW w:w="2727" w:type="dxa"/>
            <w:tcBorders>
              <w:top w:val="single" w:sz="8" w:space="0" w:color="5B9BD5"/>
              <w:left w:val="single" w:sz="8" w:space="0" w:color="5B9BD5"/>
              <w:bottom w:val="single" w:sz="8" w:space="0" w:color="5B9BD5"/>
              <w:right w:val="single" w:sz="8" w:space="0" w:color="5B9BD5"/>
            </w:tcBorders>
            <w:shd w:val="clear" w:color="auto" w:fill="D6E6F4"/>
          </w:tcPr>
          <w:p w:rsidR="00A0714F" w:rsidRDefault="002608D1">
            <w:pPr>
              <w:spacing w:after="0" w:line="240" w:lineRule="auto"/>
              <w:rPr>
                <w:rFonts w:ascii="Arial" w:eastAsia="Times New Roman" w:hAnsi="Arial" w:cs="Arial"/>
                <w:b w:val="0"/>
                <w:bCs w:val="0"/>
                <w:sz w:val="20"/>
                <w:szCs w:val="20"/>
                <w:lang w:val="mk-MK"/>
              </w:rPr>
            </w:pPr>
            <w:r>
              <w:rPr>
                <w:rFonts w:ascii="Arial" w:eastAsia="Times New Roman" w:hAnsi="Arial" w:cs="Arial"/>
                <w:sz w:val="20"/>
                <w:szCs w:val="20"/>
                <w:lang w:val="mk-MK"/>
              </w:rPr>
              <w:lastRenderedPageBreak/>
              <w:t>Соработка со основно училиште со ресурсен центар Св.Климент Охридски-Ново Село</w:t>
            </w:r>
          </w:p>
        </w:tc>
        <w:tc>
          <w:tcPr>
            <w:tcW w:w="1701" w:type="dxa"/>
            <w:tcBorders>
              <w:top w:val="single" w:sz="8" w:space="0" w:color="5B9BD5"/>
              <w:bottom w:val="single" w:sz="8" w:space="0" w:color="5B9BD5"/>
              <w:right w:val="single" w:sz="8" w:space="0" w:color="5B9BD5"/>
            </w:tcBorders>
            <w:shd w:val="clear" w:color="auto" w:fill="D6E6F4"/>
          </w:tcPr>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во текот на целата учебна година</w:t>
            </w:r>
          </w:p>
        </w:tc>
        <w:tc>
          <w:tcPr>
            <w:tcW w:w="1417" w:type="dxa"/>
            <w:tcBorders>
              <w:top w:val="single" w:sz="8" w:space="0" w:color="5B9BD5"/>
              <w:bottom w:val="single" w:sz="8" w:space="0" w:color="5B9BD5"/>
              <w:right w:val="single" w:sz="8" w:space="0" w:color="5B9BD5"/>
            </w:tcBorders>
            <w:shd w:val="clear" w:color="auto" w:fill="D6E6F4"/>
          </w:tcPr>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УИТ</w:t>
            </w:r>
          </w:p>
        </w:tc>
        <w:tc>
          <w:tcPr>
            <w:tcW w:w="2485" w:type="dxa"/>
            <w:tcBorders>
              <w:top w:val="single" w:sz="8" w:space="0" w:color="5B9BD5"/>
              <w:bottom w:val="single" w:sz="8" w:space="0" w:color="5B9BD5"/>
              <w:right w:val="single" w:sz="8" w:space="0" w:color="5B9BD5"/>
            </w:tcBorders>
            <w:shd w:val="clear" w:color="auto" w:fill="D6E6F4"/>
          </w:tcPr>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 xml:space="preserve">Изработка на план за заедничка соработка </w:t>
            </w:r>
            <w:r>
              <w:rPr>
                <w:rFonts w:ascii="Arial" w:eastAsia="Times New Roman" w:hAnsi="Arial" w:cs="Arial"/>
                <w:sz w:val="20"/>
                <w:szCs w:val="20"/>
                <w:lang w:val="mk-MK"/>
              </w:rPr>
              <w:t>помеѓу двете училишта;</w:t>
            </w:r>
          </w:p>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Утврдување на потребите за дополнителен сервис и начините за поддршка кои се нудат;</w:t>
            </w:r>
          </w:p>
        </w:tc>
        <w:tc>
          <w:tcPr>
            <w:tcW w:w="2477" w:type="dxa"/>
            <w:tcBorders>
              <w:top w:val="single" w:sz="8" w:space="0" w:color="5B9BD5"/>
              <w:bottom w:val="single" w:sz="8" w:space="0" w:color="5B9BD5"/>
              <w:right w:val="single" w:sz="8" w:space="0" w:color="5B9BD5"/>
            </w:tcBorders>
            <w:shd w:val="clear" w:color="auto" w:fill="D6E6F4"/>
          </w:tcPr>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Успешна соработка со училиштето со ресурсен центар</w:t>
            </w:r>
          </w:p>
        </w:tc>
      </w:tr>
      <w:tr w:rsidR="00A0714F" w:rsidTr="00A0714F">
        <w:tc>
          <w:tcPr>
            <w:cnfStyle w:val="001000000000" w:firstRow="0" w:lastRow="0" w:firstColumn="1" w:lastColumn="0" w:oddVBand="0" w:evenVBand="0" w:oddHBand="0" w:evenHBand="0" w:firstRowFirstColumn="0" w:firstRowLastColumn="0" w:lastRowFirstColumn="0" w:lastRowLastColumn="0"/>
            <w:tcW w:w="2727" w:type="dxa"/>
            <w:tcBorders>
              <w:top w:val="single" w:sz="8" w:space="0" w:color="5B9BD5"/>
              <w:left w:val="single" w:sz="8" w:space="0" w:color="5B9BD5"/>
              <w:bottom w:val="single" w:sz="8" w:space="0" w:color="5B9BD5"/>
              <w:right w:val="single" w:sz="8" w:space="0" w:color="5B9BD5"/>
            </w:tcBorders>
          </w:tcPr>
          <w:p w:rsidR="00A0714F" w:rsidRDefault="002608D1">
            <w:pPr>
              <w:spacing w:after="0" w:line="240" w:lineRule="auto"/>
              <w:rPr>
                <w:rFonts w:ascii="Arial" w:eastAsia="Times New Roman" w:hAnsi="Arial" w:cs="Arial"/>
                <w:b w:val="0"/>
                <w:bCs w:val="0"/>
                <w:sz w:val="20"/>
                <w:szCs w:val="20"/>
                <w:lang w:val="mk-MK"/>
              </w:rPr>
            </w:pPr>
            <w:r>
              <w:rPr>
                <w:rFonts w:ascii="Arial" w:eastAsia="Times New Roman" w:hAnsi="Arial" w:cs="Arial"/>
                <w:sz w:val="20"/>
                <w:szCs w:val="20"/>
                <w:lang w:val="mk-MK"/>
              </w:rPr>
              <w:t xml:space="preserve">Изработка на ИОП за учениците со ПОП и измени и дополнување на Модифицираната програма за ученикот која е изготвена од минатата година  </w:t>
            </w:r>
          </w:p>
        </w:tc>
        <w:tc>
          <w:tcPr>
            <w:tcW w:w="1701" w:type="dxa"/>
            <w:tcBorders>
              <w:top w:val="single" w:sz="8" w:space="0" w:color="5B9BD5"/>
              <w:bottom w:val="single" w:sz="8" w:space="0" w:color="5B9BD5"/>
              <w:right w:val="single" w:sz="8" w:space="0" w:color="5B9BD5"/>
            </w:tcBorders>
          </w:tcPr>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септември-ноември</w:t>
            </w:r>
          </w:p>
        </w:tc>
        <w:tc>
          <w:tcPr>
            <w:tcW w:w="1417" w:type="dxa"/>
            <w:tcBorders>
              <w:top w:val="single" w:sz="8" w:space="0" w:color="5B9BD5"/>
              <w:bottom w:val="single" w:sz="8" w:space="0" w:color="5B9BD5"/>
              <w:right w:val="single" w:sz="8" w:space="0" w:color="5B9BD5"/>
            </w:tcBorders>
          </w:tcPr>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УИТ,ИТУ</w:t>
            </w:r>
          </w:p>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Наставници,</w:t>
            </w:r>
          </w:p>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Стручни соработници</w:t>
            </w:r>
          </w:p>
        </w:tc>
        <w:tc>
          <w:tcPr>
            <w:tcW w:w="2485" w:type="dxa"/>
            <w:tcBorders>
              <w:top w:val="single" w:sz="8" w:space="0" w:color="5B9BD5"/>
              <w:bottom w:val="single" w:sz="8" w:space="0" w:color="5B9BD5"/>
              <w:right w:val="single" w:sz="8" w:space="0" w:color="5B9BD5"/>
            </w:tcBorders>
          </w:tcPr>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Изготвување на индивидуален образовен план и дополнување на М</w:t>
            </w:r>
            <w:r>
              <w:rPr>
                <w:rFonts w:ascii="Arial" w:eastAsia="Times New Roman" w:hAnsi="Arial" w:cs="Arial"/>
                <w:sz w:val="20"/>
                <w:szCs w:val="20"/>
                <w:lang w:val="mk-MK"/>
              </w:rPr>
              <w:t>одифицираната програма кои одговараат на потребите и можностите на учениците</w:t>
            </w:r>
          </w:p>
        </w:tc>
        <w:tc>
          <w:tcPr>
            <w:tcW w:w="2477" w:type="dxa"/>
            <w:tcBorders>
              <w:top w:val="single" w:sz="8" w:space="0" w:color="5B9BD5"/>
              <w:bottom w:val="single" w:sz="8" w:space="0" w:color="5B9BD5"/>
              <w:right w:val="single" w:sz="8" w:space="0" w:color="5B9BD5"/>
            </w:tcBorders>
          </w:tcPr>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-Правилно користење на потенцијалите на секој ученик</w:t>
            </w:r>
          </w:p>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-Проценка на потребите и можностите</w:t>
            </w:r>
          </w:p>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-Постигнување на поголеми успеси во учењето</w:t>
            </w:r>
          </w:p>
        </w:tc>
      </w:tr>
      <w:tr w:rsidR="00A0714F" w:rsidTr="00A0714F">
        <w:tc>
          <w:tcPr>
            <w:cnfStyle w:val="001000000000" w:firstRow="0" w:lastRow="0" w:firstColumn="1" w:lastColumn="0" w:oddVBand="0" w:evenVBand="0" w:oddHBand="0" w:evenHBand="0" w:firstRowFirstColumn="0" w:firstRowLastColumn="0" w:lastRowFirstColumn="0" w:lastRowLastColumn="0"/>
            <w:tcW w:w="2727" w:type="dxa"/>
            <w:tcBorders>
              <w:top w:val="single" w:sz="8" w:space="0" w:color="5B9BD5"/>
              <w:left w:val="single" w:sz="8" w:space="0" w:color="5B9BD5"/>
              <w:bottom w:val="single" w:sz="8" w:space="0" w:color="5B9BD5"/>
              <w:right w:val="single" w:sz="8" w:space="0" w:color="5B9BD5"/>
            </w:tcBorders>
            <w:shd w:val="clear" w:color="auto" w:fill="D6E6F4"/>
          </w:tcPr>
          <w:p w:rsidR="00A0714F" w:rsidRDefault="002608D1">
            <w:pPr>
              <w:spacing w:after="0" w:line="240" w:lineRule="auto"/>
              <w:rPr>
                <w:rFonts w:ascii="Arial" w:eastAsia="Times New Roman" w:hAnsi="Arial" w:cs="Arial"/>
                <w:b w:val="0"/>
                <w:bCs w:val="0"/>
                <w:sz w:val="20"/>
                <w:szCs w:val="20"/>
                <w:lang w:val="mk-MK"/>
              </w:rPr>
            </w:pPr>
            <w:r>
              <w:rPr>
                <w:rFonts w:ascii="Arial" w:eastAsia="Times New Roman" w:hAnsi="Arial" w:cs="Arial"/>
                <w:sz w:val="20"/>
                <w:szCs w:val="20"/>
                <w:lang w:val="mk-MK"/>
              </w:rPr>
              <w:t xml:space="preserve">Разговори со учениците на одд.часови </w:t>
            </w:r>
          </w:p>
          <w:p w:rsidR="00A0714F" w:rsidRDefault="002608D1">
            <w:pPr>
              <w:spacing w:after="0" w:line="240" w:lineRule="auto"/>
              <w:rPr>
                <w:rFonts w:ascii="Arial" w:eastAsia="Times New Roman" w:hAnsi="Arial" w:cs="Arial"/>
                <w:b w:val="0"/>
                <w:bCs w:val="0"/>
                <w:sz w:val="20"/>
                <w:szCs w:val="20"/>
                <w:lang w:val="mk-MK"/>
              </w:rPr>
            </w:pPr>
            <w:r>
              <w:rPr>
                <w:rFonts w:ascii="Arial" w:eastAsia="Times New Roman" w:hAnsi="Arial" w:cs="Arial"/>
                <w:sz w:val="20"/>
                <w:szCs w:val="20"/>
                <w:lang w:val="mk-MK"/>
              </w:rPr>
              <w:t>Разговори со родителите на родителски и индивидуални средби</w:t>
            </w:r>
          </w:p>
        </w:tc>
        <w:tc>
          <w:tcPr>
            <w:tcW w:w="1701" w:type="dxa"/>
            <w:tcBorders>
              <w:top w:val="single" w:sz="8" w:space="0" w:color="5B9BD5"/>
              <w:bottom w:val="single" w:sz="8" w:space="0" w:color="5B9BD5"/>
              <w:right w:val="single" w:sz="8" w:space="0" w:color="5B9BD5"/>
            </w:tcBorders>
            <w:shd w:val="clear" w:color="auto" w:fill="D6E6F4"/>
          </w:tcPr>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Во тек на годината</w:t>
            </w:r>
          </w:p>
        </w:tc>
        <w:tc>
          <w:tcPr>
            <w:tcW w:w="1417" w:type="dxa"/>
            <w:tcBorders>
              <w:top w:val="single" w:sz="8" w:space="0" w:color="5B9BD5"/>
              <w:bottom w:val="single" w:sz="8" w:space="0" w:color="5B9BD5"/>
              <w:right w:val="single" w:sz="8" w:space="0" w:color="5B9BD5"/>
            </w:tcBorders>
            <w:shd w:val="clear" w:color="auto" w:fill="D6E6F4"/>
          </w:tcPr>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Стручни соработници, родители, наставници</w:t>
            </w:r>
          </w:p>
        </w:tc>
        <w:tc>
          <w:tcPr>
            <w:tcW w:w="2485" w:type="dxa"/>
            <w:tcBorders>
              <w:top w:val="single" w:sz="8" w:space="0" w:color="5B9BD5"/>
              <w:bottom w:val="single" w:sz="8" w:space="0" w:color="5B9BD5"/>
              <w:right w:val="single" w:sz="8" w:space="0" w:color="5B9BD5"/>
            </w:tcBorders>
            <w:shd w:val="clear" w:color="auto" w:fill="D6E6F4"/>
          </w:tcPr>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Подобрување на социјалниот и емоционалниот статус на учениците со посебни образовни потреби</w:t>
            </w:r>
          </w:p>
          <w:p w:rsidR="00A0714F" w:rsidRDefault="00A0714F">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p>
        </w:tc>
        <w:tc>
          <w:tcPr>
            <w:tcW w:w="2477" w:type="dxa"/>
            <w:tcBorders>
              <w:top w:val="single" w:sz="8" w:space="0" w:color="5B9BD5"/>
              <w:bottom w:val="single" w:sz="8" w:space="0" w:color="5B9BD5"/>
              <w:right w:val="single" w:sz="8" w:space="0" w:color="5B9BD5"/>
            </w:tcBorders>
            <w:shd w:val="clear" w:color="auto" w:fill="D6E6F4"/>
          </w:tcPr>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-Развивање на позитивни ставови кај учениц</w:t>
            </w:r>
            <w:r>
              <w:rPr>
                <w:rFonts w:ascii="Arial" w:eastAsia="Times New Roman" w:hAnsi="Arial" w:cs="Arial"/>
                <w:sz w:val="20"/>
                <w:szCs w:val="20"/>
                <w:lang w:val="mk-MK"/>
              </w:rPr>
              <w:t>ите кон учениците со посебни образовни потреби</w:t>
            </w:r>
          </w:p>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 xml:space="preserve"> -Вклучување на децата со посебни образовни потреби во локалната заедница</w:t>
            </w:r>
          </w:p>
        </w:tc>
      </w:tr>
      <w:tr w:rsidR="00A0714F" w:rsidTr="00A0714F">
        <w:tc>
          <w:tcPr>
            <w:cnfStyle w:val="001000000000" w:firstRow="0" w:lastRow="0" w:firstColumn="1" w:lastColumn="0" w:oddVBand="0" w:evenVBand="0" w:oddHBand="0" w:evenHBand="0" w:firstRowFirstColumn="0" w:firstRowLastColumn="0" w:lastRowFirstColumn="0" w:lastRowLastColumn="0"/>
            <w:tcW w:w="2727" w:type="dxa"/>
            <w:tcBorders>
              <w:top w:val="single" w:sz="8" w:space="0" w:color="5B9BD5"/>
              <w:left w:val="single" w:sz="8" w:space="0" w:color="5B9BD5"/>
              <w:bottom w:val="single" w:sz="8" w:space="0" w:color="5B9BD5"/>
              <w:right w:val="single" w:sz="8" w:space="0" w:color="5B9BD5"/>
            </w:tcBorders>
          </w:tcPr>
          <w:p w:rsidR="00A0714F" w:rsidRDefault="002608D1">
            <w:pPr>
              <w:spacing w:after="0" w:line="240" w:lineRule="auto"/>
              <w:rPr>
                <w:rFonts w:ascii="Arial" w:eastAsia="Times New Roman" w:hAnsi="Arial" w:cs="Arial"/>
                <w:b w:val="0"/>
                <w:bCs w:val="0"/>
                <w:sz w:val="20"/>
                <w:szCs w:val="20"/>
                <w:lang w:val="mk-MK"/>
              </w:rPr>
            </w:pPr>
            <w:r>
              <w:rPr>
                <w:rFonts w:ascii="Arial" w:eastAsia="Times New Roman" w:hAnsi="Arial" w:cs="Arial"/>
                <w:sz w:val="20"/>
                <w:szCs w:val="20"/>
                <w:lang w:val="mk-MK"/>
              </w:rPr>
              <w:t>Утврдување на индивидуалните постигања на учениците со ПОП</w:t>
            </w:r>
          </w:p>
        </w:tc>
        <w:tc>
          <w:tcPr>
            <w:tcW w:w="1701" w:type="dxa"/>
            <w:tcBorders>
              <w:top w:val="single" w:sz="8" w:space="0" w:color="5B9BD5"/>
              <w:bottom w:val="single" w:sz="8" w:space="0" w:color="5B9BD5"/>
              <w:right w:val="single" w:sz="8" w:space="0" w:color="5B9BD5"/>
            </w:tcBorders>
          </w:tcPr>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 xml:space="preserve">тромесечије, </w:t>
            </w:r>
          </w:p>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полугодие,</w:t>
            </w:r>
          </w:p>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крај на учебна год.</w:t>
            </w:r>
          </w:p>
        </w:tc>
        <w:tc>
          <w:tcPr>
            <w:tcW w:w="1417" w:type="dxa"/>
            <w:tcBorders>
              <w:top w:val="single" w:sz="8" w:space="0" w:color="5B9BD5"/>
              <w:bottom w:val="single" w:sz="8" w:space="0" w:color="5B9BD5"/>
              <w:right w:val="single" w:sz="8" w:space="0" w:color="5B9BD5"/>
            </w:tcBorders>
          </w:tcPr>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УИТ, ИТУ</w:t>
            </w:r>
          </w:p>
        </w:tc>
        <w:tc>
          <w:tcPr>
            <w:tcW w:w="2485" w:type="dxa"/>
            <w:tcBorders>
              <w:top w:val="single" w:sz="8" w:space="0" w:color="5B9BD5"/>
              <w:bottom w:val="single" w:sz="8" w:space="0" w:color="5B9BD5"/>
              <w:right w:val="single" w:sz="8" w:space="0" w:color="5B9BD5"/>
            </w:tcBorders>
          </w:tcPr>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 xml:space="preserve">Увидување во постигнатиот успех </w:t>
            </w:r>
          </w:p>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Ревидирање на ИОП</w:t>
            </w:r>
          </w:p>
        </w:tc>
        <w:tc>
          <w:tcPr>
            <w:tcW w:w="2477" w:type="dxa"/>
            <w:tcBorders>
              <w:top w:val="single" w:sz="8" w:space="0" w:color="5B9BD5"/>
              <w:bottom w:val="single" w:sz="8" w:space="0" w:color="5B9BD5"/>
              <w:right w:val="single" w:sz="8" w:space="0" w:color="5B9BD5"/>
            </w:tcBorders>
          </w:tcPr>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-Проценка на постигањата                     -Определување на соодветни форми/методи за работа</w:t>
            </w:r>
          </w:p>
        </w:tc>
      </w:tr>
      <w:tr w:rsidR="00A0714F" w:rsidTr="00A0714F">
        <w:tc>
          <w:tcPr>
            <w:cnfStyle w:val="001000000000" w:firstRow="0" w:lastRow="0" w:firstColumn="1" w:lastColumn="0" w:oddVBand="0" w:evenVBand="0" w:oddHBand="0" w:evenHBand="0" w:firstRowFirstColumn="0" w:firstRowLastColumn="0" w:lastRowFirstColumn="0" w:lastRowLastColumn="0"/>
            <w:tcW w:w="2727" w:type="dxa"/>
            <w:tcBorders>
              <w:top w:val="single" w:sz="8" w:space="0" w:color="5B9BD5"/>
              <w:left w:val="single" w:sz="8" w:space="0" w:color="5B9BD5"/>
              <w:bottom w:val="single" w:sz="8" w:space="0" w:color="5B9BD5"/>
              <w:right w:val="single" w:sz="8" w:space="0" w:color="5B9BD5"/>
            </w:tcBorders>
            <w:shd w:val="clear" w:color="auto" w:fill="D6E6F4"/>
          </w:tcPr>
          <w:p w:rsidR="00A0714F" w:rsidRDefault="002608D1">
            <w:pPr>
              <w:spacing w:after="0" w:line="240" w:lineRule="auto"/>
              <w:rPr>
                <w:rFonts w:ascii="Arial" w:eastAsia="Times New Roman" w:hAnsi="Arial" w:cs="Arial"/>
                <w:b w:val="0"/>
                <w:bCs w:val="0"/>
                <w:sz w:val="20"/>
                <w:szCs w:val="20"/>
                <w:lang w:val="mk-MK"/>
              </w:rPr>
            </w:pPr>
            <w:r>
              <w:rPr>
                <w:rFonts w:ascii="Arial" w:eastAsia="Times New Roman" w:hAnsi="Arial" w:cs="Arial"/>
                <w:sz w:val="20"/>
                <w:szCs w:val="20"/>
                <w:lang w:val="mk-MK"/>
              </w:rPr>
              <w:t>Следење на напредокот на учениците</w:t>
            </w:r>
          </w:p>
        </w:tc>
        <w:tc>
          <w:tcPr>
            <w:tcW w:w="1701" w:type="dxa"/>
            <w:tcBorders>
              <w:top w:val="single" w:sz="8" w:space="0" w:color="5B9BD5"/>
              <w:bottom w:val="single" w:sz="8" w:space="0" w:color="5B9BD5"/>
              <w:right w:val="single" w:sz="8" w:space="0" w:color="5B9BD5"/>
            </w:tcBorders>
            <w:shd w:val="clear" w:color="auto" w:fill="D6E6F4"/>
          </w:tcPr>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Континуирано во текот на целата учебна година</w:t>
            </w:r>
          </w:p>
        </w:tc>
        <w:tc>
          <w:tcPr>
            <w:tcW w:w="1417" w:type="dxa"/>
            <w:tcBorders>
              <w:top w:val="single" w:sz="8" w:space="0" w:color="5B9BD5"/>
              <w:bottom w:val="single" w:sz="8" w:space="0" w:color="5B9BD5"/>
              <w:right w:val="single" w:sz="8" w:space="0" w:color="5B9BD5"/>
            </w:tcBorders>
            <w:shd w:val="clear" w:color="auto" w:fill="D6E6F4"/>
          </w:tcPr>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УИТ,ИТУ, Наставници</w:t>
            </w:r>
          </w:p>
        </w:tc>
        <w:tc>
          <w:tcPr>
            <w:tcW w:w="2485" w:type="dxa"/>
            <w:tcBorders>
              <w:top w:val="single" w:sz="8" w:space="0" w:color="5B9BD5"/>
              <w:bottom w:val="single" w:sz="8" w:space="0" w:color="5B9BD5"/>
              <w:right w:val="single" w:sz="8" w:space="0" w:color="5B9BD5"/>
            </w:tcBorders>
            <w:shd w:val="clear" w:color="auto" w:fill="D6E6F4"/>
          </w:tcPr>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 xml:space="preserve">Утврдување и увидување на постигањата и потешкотиите </w:t>
            </w:r>
          </w:p>
        </w:tc>
        <w:tc>
          <w:tcPr>
            <w:tcW w:w="2477" w:type="dxa"/>
            <w:tcBorders>
              <w:top w:val="single" w:sz="8" w:space="0" w:color="5B9BD5"/>
              <w:bottom w:val="single" w:sz="8" w:space="0" w:color="5B9BD5"/>
              <w:right w:val="single" w:sz="8" w:space="0" w:color="5B9BD5"/>
            </w:tcBorders>
            <w:shd w:val="clear" w:color="auto" w:fill="D6E6F4"/>
          </w:tcPr>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Подобар увид во напредокот на ученикот</w:t>
            </w:r>
          </w:p>
        </w:tc>
      </w:tr>
      <w:tr w:rsidR="00A0714F" w:rsidTr="00A0714F">
        <w:tc>
          <w:tcPr>
            <w:cnfStyle w:val="001000000000" w:firstRow="0" w:lastRow="0" w:firstColumn="1" w:lastColumn="0" w:oddVBand="0" w:evenVBand="0" w:oddHBand="0" w:evenHBand="0" w:firstRowFirstColumn="0" w:firstRowLastColumn="0" w:lastRowFirstColumn="0" w:lastRowLastColumn="0"/>
            <w:tcW w:w="2727" w:type="dxa"/>
            <w:tcBorders>
              <w:top w:val="single" w:sz="8" w:space="0" w:color="5B9BD5"/>
              <w:left w:val="single" w:sz="8" w:space="0" w:color="5B9BD5"/>
              <w:bottom w:val="single" w:sz="8" w:space="0" w:color="5B9BD5"/>
              <w:right w:val="single" w:sz="8" w:space="0" w:color="5B9BD5"/>
            </w:tcBorders>
          </w:tcPr>
          <w:p w:rsidR="00A0714F" w:rsidRDefault="002608D1">
            <w:pPr>
              <w:spacing w:after="0" w:line="240" w:lineRule="auto"/>
              <w:rPr>
                <w:rFonts w:ascii="Arial" w:eastAsia="Times New Roman" w:hAnsi="Arial" w:cs="Arial"/>
                <w:b w:val="0"/>
                <w:bCs w:val="0"/>
                <w:sz w:val="20"/>
                <w:szCs w:val="20"/>
                <w:lang w:val="mk-MK"/>
              </w:rPr>
            </w:pPr>
            <w:r>
              <w:rPr>
                <w:rFonts w:ascii="Arial" w:eastAsia="Times New Roman" w:hAnsi="Arial" w:cs="Arial"/>
                <w:sz w:val="20"/>
                <w:szCs w:val="20"/>
                <w:lang w:val="mk-MK"/>
              </w:rPr>
              <w:t>Пренесување на искуства и иинформации во процесот на работа со деца со ПОП (дисеминација од посетените семинари)</w:t>
            </w:r>
          </w:p>
        </w:tc>
        <w:tc>
          <w:tcPr>
            <w:tcW w:w="1701" w:type="dxa"/>
            <w:tcBorders>
              <w:top w:val="single" w:sz="8" w:space="0" w:color="5B9BD5"/>
              <w:bottom w:val="single" w:sz="8" w:space="0" w:color="5B9BD5"/>
              <w:right w:val="single" w:sz="8" w:space="0" w:color="5B9BD5"/>
            </w:tcBorders>
          </w:tcPr>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 xml:space="preserve">Во текот на целата учебна година (после секое </w:t>
            </w:r>
            <w:r>
              <w:rPr>
                <w:rFonts w:ascii="Arial" w:eastAsia="Times New Roman" w:hAnsi="Arial" w:cs="Arial"/>
                <w:sz w:val="20"/>
                <w:szCs w:val="20"/>
                <w:lang w:val="mk-MK"/>
              </w:rPr>
              <w:t>присуство на семинари)</w:t>
            </w:r>
          </w:p>
        </w:tc>
        <w:tc>
          <w:tcPr>
            <w:tcW w:w="1417" w:type="dxa"/>
            <w:tcBorders>
              <w:top w:val="single" w:sz="8" w:space="0" w:color="5B9BD5"/>
              <w:bottom w:val="single" w:sz="8" w:space="0" w:color="5B9BD5"/>
              <w:right w:val="single" w:sz="8" w:space="0" w:color="5B9BD5"/>
            </w:tcBorders>
          </w:tcPr>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Pr>
                <w:rFonts w:ascii="Arial" w:eastAsia="Times New Roman" w:hAnsi="Arial" w:cs="Arial"/>
                <w:sz w:val="20"/>
                <w:szCs w:val="20"/>
                <w:lang w:val="mk-MK"/>
              </w:rPr>
              <w:t xml:space="preserve">УИТ, </w:t>
            </w:r>
          </w:p>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Наставници</w:t>
            </w:r>
          </w:p>
        </w:tc>
        <w:tc>
          <w:tcPr>
            <w:tcW w:w="2485" w:type="dxa"/>
            <w:tcBorders>
              <w:top w:val="single" w:sz="8" w:space="0" w:color="5B9BD5"/>
              <w:bottom w:val="single" w:sz="8" w:space="0" w:color="5B9BD5"/>
              <w:right w:val="single" w:sz="8" w:space="0" w:color="5B9BD5"/>
            </w:tcBorders>
          </w:tcPr>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Информирање на наставниците   за посетите на семинари</w:t>
            </w:r>
          </w:p>
        </w:tc>
        <w:tc>
          <w:tcPr>
            <w:tcW w:w="2477" w:type="dxa"/>
            <w:tcBorders>
              <w:top w:val="single" w:sz="8" w:space="0" w:color="5B9BD5"/>
              <w:bottom w:val="single" w:sz="8" w:space="0" w:color="5B9BD5"/>
              <w:right w:val="single" w:sz="8" w:space="0" w:color="5B9BD5"/>
            </w:tcBorders>
          </w:tcPr>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Наставниците да бидат запознаени  со нови методи и техники во работата со деца со ПОП</w:t>
            </w:r>
          </w:p>
        </w:tc>
      </w:tr>
      <w:tr w:rsidR="00A0714F" w:rsidTr="00A0714F">
        <w:tc>
          <w:tcPr>
            <w:cnfStyle w:val="001000000000" w:firstRow="0" w:lastRow="0" w:firstColumn="1" w:lastColumn="0" w:oddVBand="0" w:evenVBand="0" w:oddHBand="0" w:evenHBand="0" w:firstRowFirstColumn="0" w:firstRowLastColumn="0" w:lastRowFirstColumn="0" w:lastRowLastColumn="0"/>
            <w:tcW w:w="2727" w:type="dxa"/>
            <w:tcBorders>
              <w:top w:val="single" w:sz="8" w:space="0" w:color="5B9BD5"/>
              <w:left w:val="single" w:sz="8" w:space="0" w:color="5B9BD5"/>
              <w:bottom w:val="single" w:sz="8" w:space="0" w:color="5B9BD5"/>
              <w:right w:val="single" w:sz="8" w:space="0" w:color="5B9BD5"/>
            </w:tcBorders>
            <w:shd w:val="clear" w:color="auto" w:fill="D6E6F4"/>
          </w:tcPr>
          <w:p w:rsidR="00A0714F" w:rsidRDefault="002608D1">
            <w:pPr>
              <w:spacing w:after="0" w:line="240" w:lineRule="auto"/>
              <w:rPr>
                <w:rFonts w:ascii="Arial" w:eastAsia="Times New Roman" w:hAnsi="Arial" w:cs="Arial"/>
                <w:b w:val="0"/>
                <w:bCs w:val="0"/>
                <w:sz w:val="20"/>
                <w:szCs w:val="20"/>
                <w:lang w:val="mk-MK"/>
              </w:rPr>
            </w:pPr>
            <w:r>
              <w:rPr>
                <w:rFonts w:ascii="Arial" w:eastAsia="Times New Roman" w:hAnsi="Arial" w:cs="Arial"/>
                <w:sz w:val="20"/>
                <w:szCs w:val="20"/>
                <w:lang w:val="mk-MK"/>
              </w:rPr>
              <w:t>Соработка со:</w:t>
            </w:r>
          </w:p>
          <w:p w:rsidR="00A0714F" w:rsidRDefault="002608D1">
            <w:pPr>
              <w:spacing w:after="0" w:line="240" w:lineRule="auto"/>
              <w:rPr>
                <w:rFonts w:ascii="Arial" w:eastAsia="Times New Roman" w:hAnsi="Arial" w:cs="Arial"/>
                <w:b w:val="0"/>
                <w:bCs w:val="0"/>
                <w:sz w:val="20"/>
                <w:szCs w:val="20"/>
                <w:lang w:val="mk-MK"/>
              </w:rPr>
            </w:pPr>
            <w:r>
              <w:rPr>
                <w:rFonts w:ascii="Arial" w:eastAsia="Times New Roman" w:hAnsi="Arial" w:cs="Arial"/>
                <w:sz w:val="20"/>
                <w:szCs w:val="20"/>
                <w:lang w:val="mk-MK"/>
              </w:rPr>
              <w:t>-образовни асистенти</w:t>
            </w:r>
          </w:p>
          <w:p w:rsidR="00A0714F" w:rsidRDefault="002608D1">
            <w:pPr>
              <w:spacing w:after="0" w:line="240" w:lineRule="auto"/>
              <w:rPr>
                <w:rFonts w:ascii="Arial" w:eastAsia="Times New Roman" w:hAnsi="Arial" w:cs="Arial"/>
                <w:b w:val="0"/>
                <w:bCs w:val="0"/>
                <w:sz w:val="20"/>
                <w:szCs w:val="20"/>
                <w:lang w:val="mk-MK"/>
              </w:rPr>
            </w:pPr>
            <w:r>
              <w:rPr>
                <w:rFonts w:ascii="Arial" w:eastAsia="Times New Roman" w:hAnsi="Arial" w:cs="Arial"/>
                <w:sz w:val="20"/>
                <w:szCs w:val="20"/>
                <w:lang w:val="mk-MK"/>
              </w:rPr>
              <w:t>- родители на деца со ПОП</w:t>
            </w:r>
          </w:p>
        </w:tc>
        <w:tc>
          <w:tcPr>
            <w:tcW w:w="1701" w:type="dxa"/>
            <w:tcBorders>
              <w:top w:val="single" w:sz="8" w:space="0" w:color="5B9BD5"/>
              <w:bottom w:val="single" w:sz="8" w:space="0" w:color="5B9BD5"/>
              <w:right w:val="single" w:sz="8" w:space="0" w:color="5B9BD5"/>
            </w:tcBorders>
            <w:shd w:val="clear" w:color="auto" w:fill="D6E6F4"/>
          </w:tcPr>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 xml:space="preserve">Во текот на </w:t>
            </w:r>
            <w:r>
              <w:rPr>
                <w:rFonts w:ascii="Arial" w:eastAsia="Times New Roman" w:hAnsi="Arial" w:cs="Arial"/>
                <w:sz w:val="20"/>
                <w:szCs w:val="20"/>
                <w:lang w:val="mk-MK"/>
              </w:rPr>
              <w:t>цела година</w:t>
            </w:r>
          </w:p>
        </w:tc>
        <w:tc>
          <w:tcPr>
            <w:tcW w:w="1417" w:type="dxa"/>
            <w:tcBorders>
              <w:top w:val="single" w:sz="8" w:space="0" w:color="5B9BD5"/>
              <w:bottom w:val="single" w:sz="8" w:space="0" w:color="5B9BD5"/>
              <w:right w:val="single" w:sz="8" w:space="0" w:color="5B9BD5"/>
            </w:tcBorders>
            <w:shd w:val="clear" w:color="auto" w:fill="D6E6F4"/>
          </w:tcPr>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Pr>
                <w:rFonts w:ascii="Arial" w:eastAsia="Times New Roman" w:hAnsi="Arial" w:cs="Arial"/>
                <w:sz w:val="20"/>
                <w:szCs w:val="20"/>
                <w:lang w:val="mk-MK"/>
              </w:rPr>
              <w:t xml:space="preserve">УИТ, </w:t>
            </w:r>
          </w:p>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Наставници</w:t>
            </w:r>
          </w:p>
        </w:tc>
        <w:tc>
          <w:tcPr>
            <w:tcW w:w="2485" w:type="dxa"/>
            <w:tcBorders>
              <w:top w:val="single" w:sz="8" w:space="0" w:color="5B9BD5"/>
              <w:bottom w:val="single" w:sz="8" w:space="0" w:color="5B9BD5"/>
              <w:right w:val="single" w:sz="8" w:space="0" w:color="5B9BD5"/>
            </w:tcBorders>
            <w:shd w:val="clear" w:color="auto" w:fill="D6E6F4"/>
          </w:tcPr>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Изградување на систем за соработка помеѓу сите субјекти кои работат со учениците со ПОП</w:t>
            </w:r>
          </w:p>
        </w:tc>
        <w:tc>
          <w:tcPr>
            <w:tcW w:w="2477" w:type="dxa"/>
            <w:tcBorders>
              <w:top w:val="single" w:sz="8" w:space="0" w:color="5B9BD5"/>
              <w:bottom w:val="single" w:sz="8" w:space="0" w:color="5B9BD5"/>
              <w:right w:val="single" w:sz="8" w:space="0" w:color="5B9BD5"/>
            </w:tcBorders>
            <w:shd w:val="clear" w:color="auto" w:fill="D6E6F4"/>
          </w:tcPr>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-Поголем напредок на учениците со ПОП</w:t>
            </w:r>
          </w:p>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-Заеднички активности помеѓу сите субјекти</w:t>
            </w:r>
          </w:p>
        </w:tc>
      </w:tr>
      <w:tr w:rsidR="00A0714F" w:rsidTr="00A0714F">
        <w:trPr>
          <w:trHeight w:val="675"/>
        </w:trPr>
        <w:tc>
          <w:tcPr>
            <w:cnfStyle w:val="001000000000" w:firstRow="0" w:lastRow="0" w:firstColumn="1" w:lastColumn="0" w:oddVBand="0" w:evenVBand="0" w:oddHBand="0" w:evenHBand="0" w:firstRowFirstColumn="0" w:firstRowLastColumn="0" w:lastRowFirstColumn="0" w:lastRowLastColumn="0"/>
            <w:tcW w:w="2727" w:type="dxa"/>
            <w:tcBorders>
              <w:top w:val="single" w:sz="8" w:space="0" w:color="5B9BD5"/>
              <w:left w:val="single" w:sz="8" w:space="0" w:color="5B9BD5"/>
              <w:bottom w:val="single" w:sz="8" w:space="0" w:color="5B9BD5"/>
              <w:right w:val="single" w:sz="8" w:space="0" w:color="5B9BD5"/>
            </w:tcBorders>
          </w:tcPr>
          <w:p w:rsidR="00A0714F" w:rsidRDefault="002608D1">
            <w:pPr>
              <w:spacing w:after="0" w:line="240" w:lineRule="auto"/>
              <w:rPr>
                <w:rFonts w:ascii="Arial" w:eastAsia="Times New Roman" w:hAnsi="Arial" w:cs="Arial"/>
                <w:b w:val="0"/>
                <w:bCs w:val="0"/>
                <w:sz w:val="20"/>
                <w:szCs w:val="20"/>
                <w:lang w:val="mk-MK"/>
              </w:rPr>
            </w:pPr>
            <w:r>
              <w:rPr>
                <w:rFonts w:ascii="Arial" w:eastAsia="Times New Roman" w:hAnsi="Arial" w:cs="Arial"/>
                <w:sz w:val="20"/>
                <w:szCs w:val="20"/>
                <w:lang w:val="mk-MK"/>
              </w:rPr>
              <w:t xml:space="preserve">Изработка на наставни материјали и средства според </w:t>
            </w:r>
            <w:r>
              <w:rPr>
                <w:rFonts w:ascii="Arial" w:eastAsia="Times New Roman" w:hAnsi="Arial" w:cs="Arial"/>
                <w:sz w:val="20"/>
                <w:szCs w:val="20"/>
                <w:lang w:val="mk-MK"/>
              </w:rPr>
              <w:t>потребите на децата</w:t>
            </w:r>
          </w:p>
        </w:tc>
        <w:tc>
          <w:tcPr>
            <w:tcW w:w="1701" w:type="dxa"/>
            <w:tcBorders>
              <w:top w:val="single" w:sz="8" w:space="0" w:color="5B9BD5"/>
              <w:bottom w:val="single" w:sz="8" w:space="0" w:color="5B9BD5"/>
              <w:right w:val="single" w:sz="8" w:space="0" w:color="5B9BD5"/>
            </w:tcBorders>
          </w:tcPr>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Во текот на цела година</w:t>
            </w:r>
          </w:p>
        </w:tc>
        <w:tc>
          <w:tcPr>
            <w:tcW w:w="1417" w:type="dxa"/>
            <w:tcBorders>
              <w:top w:val="single" w:sz="8" w:space="0" w:color="5B9BD5"/>
              <w:bottom w:val="single" w:sz="8" w:space="0" w:color="5B9BD5"/>
              <w:right w:val="single" w:sz="8" w:space="0" w:color="5B9BD5"/>
            </w:tcBorders>
          </w:tcPr>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Pr>
                <w:rFonts w:ascii="Arial" w:eastAsia="Times New Roman" w:hAnsi="Arial" w:cs="Arial"/>
                <w:sz w:val="20"/>
                <w:szCs w:val="20"/>
                <w:lang w:val="mk-MK"/>
              </w:rPr>
              <w:t xml:space="preserve">УИТ, </w:t>
            </w:r>
          </w:p>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Pr>
                <w:rFonts w:ascii="Arial" w:eastAsia="Times New Roman" w:hAnsi="Arial" w:cs="Arial"/>
                <w:sz w:val="20"/>
                <w:szCs w:val="20"/>
                <w:lang w:val="mk-MK"/>
              </w:rPr>
              <w:t xml:space="preserve">наставници, </w:t>
            </w:r>
          </w:p>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УЗ</w:t>
            </w:r>
          </w:p>
        </w:tc>
        <w:tc>
          <w:tcPr>
            <w:tcW w:w="2485" w:type="dxa"/>
            <w:tcBorders>
              <w:top w:val="single" w:sz="8" w:space="0" w:color="5B9BD5"/>
              <w:bottom w:val="single" w:sz="8" w:space="0" w:color="5B9BD5"/>
              <w:right w:val="single" w:sz="8" w:space="0" w:color="5B9BD5"/>
            </w:tcBorders>
          </w:tcPr>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Да се задоволат индивидуалните потреби на децата со ПОП</w:t>
            </w:r>
          </w:p>
        </w:tc>
        <w:tc>
          <w:tcPr>
            <w:tcW w:w="2477" w:type="dxa"/>
            <w:tcBorders>
              <w:top w:val="single" w:sz="8" w:space="0" w:color="5B9BD5"/>
              <w:bottom w:val="single" w:sz="8" w:space="0" w:color="5B9BD5"/>
              <w:right w:val="single" w:sz="8" w:space="0" w:color="5B9BD5"/>
            </w:tcBorders>
          </w:tcPr>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-изработка на нагледни наставни средства и материјали кои им се потребни на децата</w:t>
            </w:r>
          </w:p>
        </w:tc>
      </w:tr>
      <w:tr w:rsidR="00A0714F" w:rsidTr="00A0714F">
        <w:trPr>
          <w:trHeight w:val="675"/>
        </w:trPr>
        <w:tc>
          <w:tcPr>
            <w:cnfStyle w:val="001000000000" w:firstRow="0" w:lastRow="0" w:firstColumn="1" w:lastColumn="0" w:oddVBand="0" w:evenVBand="0" w:oddHBand="0" w:evenHBand="0" w:firstRowFirstColumn="0" w:firstRowLastColumn="0" w:lastRowFirstColumn="0" w:lastRowLastColumn="0"/>
            <w:tcW w:w="2727" w:type="dxa"/>
            <w:tcBorders>
              <w:top w:val="single" w:sz="8" w:space="0" w:color="5B9BD5"/>
              <w:left w:val="single" w:sz="8" w:space="0" w:color="5B9BD5"/>
              <w:bottom w:val="single" w:sz="8" w:space="0" w:color="5B9BD5"/>
              <w:right w:val="single" w:sz="8" w:space="0" w:color="5B9BD5"/>
            </w:tcBorders>
            <w:shd w:val="clear" w:color="auto" w:fill="D6E6F4"/>
          </w:tcPr>
          <w:p w:rsidR="00A0714F" w:rsidRDefault="002608D1">
            <w:pPr>
              <w:spacing w:after="0" w:line="240" w:lineRule="auto"/>
              <w:rPr>
                <w:rFonts w:ascii="Arial" w:eastAsia="Times New Roman" w:hAnsi="Arial" w:cs="Arial"/>
                <w:b w:val="0"/>
                <w:bCs w:val="0"/>
                <w:sz w:val="20"/>
                <w:szCs w:val="20"/>
                <w:lang w:val="mk-MK"/>
              </w:rPr>
            </w:pPr>
            <w:r>
              <w:rPr>
                <w:rFonts w:ascii="Arial" w:eastAsia="Times New Roman" w:hAnsi="Arial" w:cs="Arial"/>
                <w:sz w:val="20"/>
                <w:szCs w:val="20"/>
                <w:lang w:val="mk-MK"/>
              </w:rPr>
              <w:t>Унапредување на инклузивната практика</w:t>
            </w:r>
          </w:p>
        </w:tc>
        <w:tc>
          <w:tcPr>
            <w:tcW w:w="1701" w:type="dxa"/>
            <w:tcBorders>
              <w:top w:val="single" w:sz="8" w:space="0" w:color="5B9BD5"/>
              <w:bottom w:val="single" w:sz="8" w:space="0" w:color="5B9BD5"/>
              <w:right w:val="single" w:sz="8" w:space="0" w:color="5B9BD5"/>
            </w:tcBorders>
            <w:shd w:val="clear" w:color="auto" w:fill="D6E6F4"/>
          </w:tcPr>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Континуирано</w:t>
            </w:r>
            <w:r>
              <w:rPr>
                <w:rFonts w:ascii="Arial" w:eastAsia="Times New Roman" w:hAnsi="Arial" w:cs="Arial"/>
                <w:sz w:val="20"/>
                <w:szCs w:val="20"/>
                <w:lang w:val="mk-MK"/>
              </w:rPr>
              <w:t xml:space="preserve"> во текот на целата учебна </w:t>
            </w:r>
            <w:r>
              <w:rPr>
                <w:rFonts w:ascii="Arial" w:eastAsia="Times New Roman" w:hAnsi="Arial" w:cs="Arial"/>
                <w:sz w:val="20"/>
                <w:szCs w:val="20"/>
                <w:lang w:val="mk-MK"/>
              </w:rPr>
              <w:lastRenderedPageBreak/>
              <w:t>година</w:t>
            </w:r>
          </w:p>
        </w:tc>
        <w:tc>
          <w:tcPr>
            <w:tcW w:w="1417" w:type="dxa"/>
            <w:tcBorders>
              <w:top w:val="single" w:sz="8" w:space="0" w:color="5B9BD5"/>
              <w:bottom w:val="single" w:sz="8" w:space="0" w:color="5B9BD5"/>
              <w:right w:val="single" w:sz="8" w:space="0" w:color="5B9BD5"/>
            </w:tcBorders>
            <w:shd w:val="clear" w:color="auto" w:fill="D6E6F4"/>
          </w:tcPr>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Pr>
                <w:rFonts w:ascii="Arial" w:eastAsia="Times New Roman" w:hAnsi="Arial" w:cs="Arial"/>
                <w:sz w:val="20"/>
                <w:szCs w:val="20"/>
                <w:lang w:val="mk-MK"/>
              </w:rPr>
              <w:lastRenderedPageBreak/>
              <w:t>УИ</w:t>
            </w:r>
            <w:r>
              <w:rPr>
                <w:rFonts w:ascii="Arial" w:eastAsia="Times New Roman" w:hAnsi="Arial" w:cs="Arial"/>
                <w:sz w:val="20"/>
                <w:szCs w:val="20"/>
              </w:rPr>
              <w:t>T,</w:t>
            </w:r>
          </w:p>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Pr>
                <w:rFonts w:ascii="Arial" w:eastAsia="Times New Roman" w:hAnsi="Arial" w:cs="Arial"/>
                <w:sz w:val="20"/>
                <w:szCs w:val="20"/>
                <w:lang w:val="mk-MK"/>
              </w:rPr>
              <w:t xml:space="preserve">наставници, </w:t>
            </w:r>
          </w:p>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УЗ</w:t>
            </w:r>
          </w:p>
        </w:tc>
        <w:tc>
          <w:tcPr>
            <w:tcW w:w="2485" w:type="dxa"/>
            <w:tcBorders>
              <w:top w:val="single" w:sz="8" w:space="0" w:color="5B9BD5"/>
              <w:bottom w:val="single" w:sz="8" w:space="0" w:color="5B9BD5"/>
              <w:right w:val="single" w:sz="8" w:space="0" w:color="5B9BD5"/>
            </w:tcBorders>
            <w:shd w:val="clear" w:color="auto" w:fill="D6E6F4"/>
          </w:tcPr>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t xml:space="preserve">Соодветно прилагодување и диференцирање на </w:t>
            </w:r>
            <w:r>
              <w:rPr>
                <w:rFonts w:ascii="Arial" w:eastAsia="Times New Roman" w:hAnsi="Arial" w:cs="Arial"/>
                <w:sz w:val="20"/>
                <w:szCs w:val="20"/>
                <w:lang w:val="mk-MK"/>
              </w:rPr>
              <w:lastRenderedPageBreak/>
              <w:t>наставните содржини според индивидуалните потенцијали, можности и способности на учениците</w:t>
            </w:r>
          </w:p>
        </w:tc>
        <w:tc>
          <w:tcPr>
            <w:tcW w:w="2477" w:type="dxa"/>
            <w:tcBorders>
              <w:top w:val="single" w:sz="8" w:space="0" w:color="5B9BD5"/>
              <w:bottom w:val="single" w:sz="8" w:space="0" w:color="5B9BD5"/>
              <w:right w:val="single" w:sz="8" w:space="0" w:color="5B9BD5"/>
            </w:tcBorders>
            <w:shd w:val="clear" w:color="auto" w:fill="D6E6F4"/>
          </w:tcPr>
          <w:p w:rsidR="00A0714F" w:rsidRDefault="002608D1">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mk-MK"/>
              </w:rPr>
            </w:pPr>
            <w:r>
              <w:rPr>
                <w:rFonts w:ascii="Arial" w:eastAsia="Times New Roman" w:hAnsi="Arial" w:cs="Arial"/>
                <w:sz w:val="20"/>
                <w:szCs w:val="20"/>
                <w:lang w:val="mk-MK"/>
              </w:rPr>
              <w:lastRenderedPageBreak/>
              <w:t xml:space="preserve">Почитување и вреднување на различностите кај </w:t>
            </w:r>
            <w:r>
              <w:rPr>
                <w:rFonts w:ascii="Arial" w:eastAsia="Times New Roman" w:hAnsi="Arial" w:cs="Arial"/>
                <w:sz w:val="20"/>
                <w:szCs w:val="20"/>
                <w:lang w:val="mk-MK"/>
              </w:rPr>
              <w:lastRenderedPageBreak/>
              <w:t xml:space="preserve">учениците и </w:t>
            </w:r>
            <w:r>
              <w:rPr>
                <w:rFonts w:ascii="Arial" w:eastAsia="Times New Roman" w:hAnsi="Arial" w:cs="Arial"/>
                <w:sz w:val="20"/>
                <w:szCs w:val="20"/>
                <w:lang w:val="mk-MK"/>
              </w:rPr>
              <w:t>прилагодување според индивидуалните потенцијали</w:t>
            </w:r>
          </w:p>
        </w:tc>
      </w:tr>
    </w:tbl>
    <w:p w:rsidR="00A0714F" w:rsidRDefault="002608D1">
      <w:pPr>
        <w:spacing w:after="0" w:line="240" w:lineRule="auto"/>
        <w:jc w:val="both"/>
        <w:rPr>
          <w:rFonts w:ascii="Times New Roman" w:eastAsia="Times New Roman" w:hAnsi="Times New Roman"/>
          <w:b/>
          <w:sz w:val="20"/>
          <w:szCs w:val="20"/>
          <w:lang w:val="mk-MK"/>
        </w:rPr>
      </w:pPr>
      <w:r>
        <w:rPr>
          <w:rFonts w:ascii="Times New Roman" w:eastAsia="Times New Roman" w:hAnsi="Times New Roman"/>
          <w:b/>
          <w:sz w:val="20"/>
          <w:szCs w:val="20"/>
          <w:lang w:val="mk-MK"/>
        </w:rPr>
        <w:lastRenderedPageBreak/>
        <w:t xml:space="preserve">*Делови од програмата можат да бидат пролонгирани или порано реализирани во зависност од потребите, односно доколку училишниот инклузивен тим  така одлучи, како и дополнување на тимот со нови членови во </w:t>
      </w:r>
      <w:r>
        <w:rPr>
          <w:rFonts w:ascii="Times New Roman" w:eastAsia="Times New Roman" w:hAnsi="Times New Roman"/>
          <w:b/>
          <w:sz w:val="20"/>
          <w:szCs w:val="20"/>
          <w:lang w:val="mk-MK"/>
        </w:rPr>
        <w:t>зависност од потребите</w:t>
      </w:r>
    </w:p>
    <w:p w:rsidR="00A0714F" w:rsidRDefault="00A0714F">
      <w:pPr>
        <w:spacing w:after="0" w:line="240" w:lineRule="auto"/>
        <w:jc w:val="both"/>
        <w:rPr>
          <w:rFonts w:ascii="Times New Roman" w:eastAsia="Times New Roman" w:hAnsi="Times New Roman"/>
          <w:b/>
          <w:sz w:val="20"/>
          <w:szCs w:val="20"/>
          <w:lang w:val="mk-MK"/>
        </w:rPr>
      </w:pPr>
    </w:p>
    <w:p w:rsidR="00A0714F" w:rsidRDefault="00A0714F">
      <w:pPr>
        <w:suppressAutoHyphens w:val="0"/>
        <w:spacing w:after="0" w:line="240" w:lineRule="auto"/>
        <w:jc w:val="center"/>
        <w:rPr>
          <w:rFonts w:ascii="Arial" w:eastAsia="Arial" w:hAnsi="Arial" w:cs="Arial"/>
          <w:b/>
          <w:lang w:val="mk-MK" w:eastAsia="en-US"/>
        </w:rPr>
      </w:pPr>
    </w:p>
    <w:p w:rsidR="00A0714F" w:rsidRDefault="002608D1">
      <w:pPr>
        <w:suppressAutoHyphens w:val="0"/>
        <w:spacing w:after="0" w:line="240" w:lineRule="auto"/>
        <w:rPr>
          <w:rFonts w:ascii="Arial" w:eastAsia="Arial" w:hAnsi="Arial" w:cs="Arial"/>
          <w:b/>
          <w:lang w:val="mk-MK" w:eastAsia="en-US"/>
        </w:rPr>
      </w:pPr>
      <w:r>
        <w:rPr>
          <w:rFonts w:ascii="Arial" w:eastAsia="Arial" w:hAnsi="Arial" w:cs="Arial"/>
          <w:b/>
          <w:lang w:val="mk-MK" w:eastAsia="en-US"/>
        </w:rPr>
        <w:t>Прилог П-17                                      П Р О Г Р АМА</w:t>
      </w:r>
    </w:p>
    <w:p w:rsidR="00A0714F" w:rsidRDefault="002608D1">
      <w:pPr>
        <w:suppressAutoHyphens w:val="0"/>
        <w:spacing w:after="0" w:line="240" w:lineRule="auto"/>
        <w:jc w:val="center"/>
        <w:rPr>
          <w:rFonts w:ascii="Arial" w:eastAsia="Arial" w:hAnsi="Arial" w:cs="Arial"/>
          <w:b/>
          <w:lang w:val="mk-MK" w:eastAsia="en-US"/>
        </w:rPr>
      </w:pPr>
      <w:r>
        <w:rPr>
          <w:rFonts w:ascii="Arial" w:eastAsia="Arial" w:hAnsi="Arial" w:cs="Arial"/>
          <w:b/>
          <w:lang w:val="mk-MK" w:eastAsia="en-US"/>
        </w:rPr>
        <w:t>За работа на Детска организација</w:t>
      </w:r>
    </w:p>
    <w:p w:rsidR="00A0714F" w:rsidRDefault="002608D1">
      <w:pPr>
        <w:tabs>
          <w:tab w:val="left" w:pos="4995"/>
        </w:tabs>
        <w:suppressAutoHyphens w:val="0"/>
        <w:spacing w:after="0" w:line="240" w:lineRule="auto"/>
        <w:rPr>
          <w:rFonts w:ascii="Arial" w:eastAsia="Arial" w:hAnsi="Arial" w:cs="Arial"/>
          <w:b/>
          <w:lang w:val="mk-MK" w:eastAsia="en-US"/>
        </w:rPr>
      </w:pPr>
      <w:r>
        <w:rPr>
          <w:rFonts w:ascii="Arial" w:eastAsia="Arial" w:hAnsi="Arial" w:cs="Arial"/>
          <w:b/>
          <w:lang w:val="mk-MK" w:eastAsia="en-US"/>
        </w:rPr>
        <w:tab/>
      </w:r>
    </w:p>
    <w:tbl>
      <w:tblPr>
        <w:tblStyle w:val="TableGrid9"/>
        <w:tblW w:w="10206" w:type="dxa"/>
        <w:tblInd w:w="-459" w:type="dxa"/>
        <w:tblLook w:val="04A0" w:firstRow="1" w:lastRow="0" w:firstColumn="1" w:lastColumn="0" w:noHBand="0" w:noVBand="1"/>
      </w:tblPr>
      <w:tblGrid>
        <w:gridCol w:w="7797"/>
        <w:gridCol w:w="2409"/>
      </w:tblGrid>
      <w:tr w:rsidR="00A0714F">
        <w:tc>
          <w:tcPr>
            <w:tcW w:w="7797" w:type="dxa"/>
            <w:shd w:val="clear" w:color="auto" w:fill="F2F2F2" w:themeFill="background1" w:themeFillShade="F2"/>
          </w:tcPr>
          <w:p w:rsidR="00A0714F" w:rsidRDefault="002608D1">
            <w:pPr>
              <w:suppressAutoHyphens w:val="0"/>
              <w:spacing w:after="0" w:line="240" w:lineRule="auto"/>
              <w:jc w:val="center"/>
              <w:rPr>
                <w:rFonts w:ascii="Arial" w:eastAsia="Arial" w:hAnsi="Arial" w:cs="Arial"/>
                <w:b/>
                <w:lang w:val="mk-MK" w:eastAsia="en-US"/>
              </w:rPr>
            </w:pPr>
            <w:r>
              <w:rPr>
                <w:rFonts w:ascii="Arial" w:eastAsia="Arial" w:hAnsi="Arial" w:cs="Arial"/>
                <w:b/>
                <w:lang w:val="mk-MK" w:eastAsia="en-US"/>
              </w:rPr>
              <w:t>Содржини/активности</w:t>
            </w:r>
          </w:p>
        </w:tc>
        <w:tc>
          <w:tcPr>
            <w:tcW w:w="2409" w:type="dxa"/>
            <w:shd w:val="clear" w:color="auto" w:fill="F2F2F2" w:themeFill="background1" w:themeFillShade="F2"/>
          </w:tcPr>
          <w:p w:rsidR="00A0714F" w:rsidRDefault="002608D1">
            <w:pPr>
              <w:suppressAutoHyphens w:val="0"/>
              <w:spacing w:after="0" w:line="240" w:lineRule="auto"/>
              <w:jc w:val="center"/>
              <w:rPr>
                <w:rFonts w:ascii="Arial" w:eastAsia="Arial" w:hAnsi="Arial" w:cs="Arial"/>
                <w:b/>
                <w:lang w:val="mk-MK" w:eastAsia="en-US"/>
              </w:rPr>
            </w:pPr>
            <w:r>
              <w:rPr>
                <w:rFonts w:ascii="Arial" w:eastAsia="Arial" w:hAnsi="Arial" w:cs="Arial"/>
                <w:b/>
                <w:lang w:val="mk-MK" w:eastAsia="en-US"/>
              </w:rPr>
              <w:t>Време на реализација</w:t>
            </w:r>
          </w:p>
        </w:tc>
      </w:tr>
      <w:tr w:rsidR="00A0714F">
        <w:tc>
          <w:tcPr>
            <w:tcW w:w="77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1.Избор на раковоство на Детска организација на училиштето и донесување Годишна програма за</w:t>
            </w:r>
            <w:r>
              <w:rPr>
                <w:rFonts w:ascii="Arial" w:eastAsia="Arial" w:hAnsi="Arial" w:cs="Arial"/>
                <w:lang w:val="mk-MK" w:eastAsia="en-US"/>
              </w:rPr>
              <w:t xml:space="preserve"> работа</w:t>
            </w:r>
          </w:p>
        </w:tc>
        <w:tc>
          <w:tcPr>
            <w:tcW w:w="2409" w:type="dxa"/>
            <w:vMerge w:val="restart"/>
          </w:tcPr>
          <w:p w:rsidR="00A0714F" w:rsidRDefault="002608D1">
            <w:pPr>
              <w:suppressAutoHyphens w:val="0"/>
              <w:spacing w:after="0" w:line="240" w:lineRule="auto"/>
              <w:jc w:val="center"/>
              <w:rPr>
                <w:rFonts w:ascii="Arial" w:eastAsia="Arial" w:hAnsi="Arial" w:cs="Arial"/>
                <w:lang w:val="mk-MK" w:eastAsia="en-US"/>
              </w:rPr>
            </w:pPr>
            <w:r>
              <w:rPr>
                <w:rFonts w:ascii="Arial" w:eastAsia="Arial" w:hAnsi="Arial" w:cs="Arial"/>
                <w:lang w:val="mk-MK" w:eastAsia="en-US"/>
              </w:rPr>
              <w:t>Август/Септември</w:t>
            </w:r>
          </w:p>
        </w:tc>
      </w:tr>
      <w:tr w:rsidR="00A0714F">
        <w:tc>
          <w:tcPr>
            <w:tcW w:w="77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2.Подготовка на приредба за прием на првачиња</w:t>
            </w:r>
          </w:p>
        </w:tc>
        <w:tc>
          <w:tcPr>
            <w:tcW w:w="2409" w:type="dxa"/>
            <w:vMerge/>
          </w:tcPr>
          <w:p w:rsidR="00A0714F" w:rsidRDefault="00A0714F">
            <w:pPr>
              <w:suppressAutoHyphens w:val="0"/>
              <w:spacing w:after="0" w:line="240" w:lineRule="auto"/>
              <w:jc w:val="center"/>
              <w:rPr>
                <w:rFonts w:ascii="Arial" w:eastAsia="Arial" w:hAnsi="Arial" w:cs="Arial"/>
                <w:lang w:val="mk-MK" w:eastAsia="en-US"/>
              </w:rPr>
            </w:pPr>
          </w:p>
        </w:tc>
      </w:tr>
      <w:tr w:rsidR="00A0714F">
        <w:trPr>
          <w:trHeight w:val="586"/>
        </w:trPr>
        <w:tc>
          <w:tcPr>
            <w:tcW w:w="7797" w:type="dxa"/>
            <w:tcBorders>
              <w:bottom w:val="single" w:sz="4" w:space="0" w:color="auto"/>
            </w:tcBorders>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3.Свечено одбележување на почетокот на учебната година и приредба за учениците и родителите од прво одделение</w:t>
            </w:r>
          </w:p>
        </w:tc>
        <w:tc>
          <w:tcPr>
            <w:tcW w:w="2409" w:type="dxa"/>
            <w:vMerge/>
          </w:tcPr>
          <w:p w:rsidR="00A0714F" w:rsidRDefault="00A0714F">
            <w:pPr>
              <w:suppressAutoHyphens w:val="0"/>
              <w:spacing w:after="0" w:line="240" w:lineRule="auto"/>
              <w:jc w:val="center"/>
              <w:rPr>
                <w:rFonts w:ascii="Arial" w:eastAsia="Arial" w:hAnsi="Arial" w:cs="Arial"/>
                <w:lang w:val="mk-MK" w:eastAsia="en-US"/>
              </w:rPr>
            </w:pPr>
          </w:p>
        </w:tc>
      </w:tr>
      <w:tr w:rsidR="00A0714F">
        <w:tc>
          <w:tcPr>
            <w:tcW w:w="77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4.Активности за одбележување на 8 Септември</w:t>
            </w:r>
          </w:p>
        </w:tc>
        <w:tc>
          <w:tcPr>
            <w:tcW w:w="2409" w:type="dxa"/>
            <w:vMerge/>
          </w:tcPr>
          <w:p w:rsidR="00A0714F" w:rsidRDefault="00A0714F">
            <w:pPr>
              <w:suppressAutoHyphens w:val="0"/>
              <w:spacing w:after="0" w:line="240" w:lineRule="auto"/>
              <w:jc w:val="center"/>
              <w:rPr>
                <w:rFonts w:ascii="Arial" w:eastAsia="Arial" w:hAnsi="Arial" w:cs="Arial"/>
                <w:lang w:val="mk-MK" w:eastAsia="en-US"/>
              </w:rPr>
            </w:pPr>
          </w:p>
        </w:tc>
      </w:tr>
      <w:tr w:rsidR="00A0714F">
        <w:tc>
          <w:tcPr>
            <w:tcW w:w="77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5.Одбележување на Детска</w:t>
            </w:r>
            <w:r>
              <w:rPr>
                <w:rFonts w:ascii="Arial" w:eastAsia="Arial" w:hAnsi="Arial" w:cs="Arial"/>
                <w:lang w:val="mk-MK" w:eastAsia="en-US"/>
              </w:rPr>
              <w:t xml:space="preserve"> недела – прием на првачињата во Детска организација и вклучување во нејзините активности</w:t>
            </w:r>
          </w:p>
        </w:tc>
        <w:tc>
          <w:tcPr>
            <w:tcW w:w="2409" w:type="dxa"/>
            <w:vMerge w:val="restart"/>
          </w:tcPr>
          <w:p w:rsidR="00A0714F" w:rsidRDefault="002608D1">
            <w:pPr>
              <w:suppressAutoHyphens w:val="0"/>
              <w:spacing w:after="0" w:line="240" w:lineRule="auto"/>
              <w:jc w:val="center"/>
              <w:rPr>
                <w:rFonts w:ascii="Arial" w:eastAsia="Arial" w:hAnsi="Arial" w:cs="Arial"/>
                <w:lang w:val="mk-MK" w:eastAsia="en-US"/>
              </w:rPr>
            </w:pPr>
            <w:r>
              <w:rPr>
                <w:rFonts w:ascii="Arial" w:eastAsia="Arial" w:hAnsi="Arial" w:cs="Arial"/>
                <w:lang w:val="mk-MK" w:eastAsia="en-US"/>
              </w:rPr>
              <w:t>Октомври</w:t>
            </w:r>
          </w:p>
        </w:tc>
      </w:tr>
      <w:tr w:rsidR="00A0714F">
        <w:tc>
          <w:tcPr>
            <w:tcW w:w="77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6.Одбележување на светски ден на детето 5 октомври и ден на учителот</w:t>
            </w:r>
          </w:p>
        </w:tc>
        <w:tc>
          <w:tcPr>
            <w:tcW w:w="2409" w:type="dxa"/>
            <w:vMerge/>
          </w:tcPr>
          <w:p w:rsidR="00A0714F" w:rsidRDefault="00A0714F">
            <w:pPr>
              <w:suppressAutoHyphens w:val="0"/>
              <w:spacing w:after="0" w:line="240" w:lineRule="auto"/>
              <w:jc w:val="center"/>
              <w:rPr>
                <w:rFonts w:ascii="Arial" w:eastAsia="Arial" w:hAnsi="Arial" w:cs="Arial"/>
                <w:lang w:val="mk-MK" w:eastAsia="en-US"/>
              </w:rPr>
            </w:pPr>
          </w:p>
        </w:tc>
      </w:tr>
      <w:tr w:rsidR="00A0714F">
        <w:tc>
          <w:tcPr>
            <w:tcW w:w="77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7. Одбележување на 11 Октомври, ден на народното востание</w:t>
            </w:r>
          </w:p>
        </w:tc>
        <w:tc>
          <w:tcPr>
            <w:tcW w:w="2409" w:type="dxa"/>
            <w:vMerge/>
          </w:tcPr>
          <w:p w:rsidR="00A0714F" w:rsidRDefault="00A0714F">
            <w:pPr>
              <w:suppressAutoHyphens w:val="0"/>
              <w:spacing w:after="0" w:line="240" w:lineRule="auto"/>
              <w:jc w:val="center"/>
              <w:rPr>
                <w:rFonts w:ascii="Arial" w:eastAsia="Arial" w:hAnsi="Arial" w:cs="Arial"/>
                <w:lang w:val="mk-MK" w:eastAsia="en-US"/>
              </w:rPr>
            </w:pPr>
          </w:p>
        </w:tc>
      </w:tr>
      <w:tr w:rsidR="00A0714F">
        <w:tc>
          <w:tcPr>
            <w:tcW w:w="77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 xml:space="preserve">8. Одбележување на 31 </w:t>
            </w:r>
            <w:r>
              <w:rPr>
                <w:rFonts w:ascii="Arial" w:eastAsia="Arial" w:hAnsi="Arial" w:cs="Arial"/>
                <w:lang w:val="mk-MK" w:eastAsia="en-US"/>
              </w:rPr>
              <w:t>октомври, ден на штедењето</w:t>
            </w:r>
          </w:p>
        </w:tc>
        <w:tc>
          <w:tcPr>
            <w:tcW w:w="2409" w:type="dxa"/>
            <w:vMerge/>
          </w:tcPr>
          <w:p w:rsidR="00A0714F" w:rsidRDefault="00A0714F">
            <w:pPr>
              <w:suppressAutoHyphens w:val="0"/>
              <w:spacing w:after="0" w:line="240" w:lineRule="auto"/>
              <w:jc w:val="center"/>
              <w:rPr>
                <w:rFonts w:ascii="Arial" w:eastAsia="Arial" w:hAnsi="Arial" w:cs="Arial"/>
                <w:lang w:val="mk-MK" w:eastAsia="en-US"/>
              </w:rPr>
            </w:pPr>
          </w:p>
        </w:tc>
      </w:tr>
      <w:tr w:rsidR="00A0714F">
        <w:tc>
          <w:tcPr>
            <w:tcW w:w="77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9.Активности по повод месецот на книгата</w:t>
            </w:r>
          </w:p>
        </w:tc>
        <w:tc>
          <w:tcPr>
            <w:tcW w:w="2409" w:type="dxa"/>
            <w:vMerge w:val="restart"/>
          </w:tcPr>
          <w:p w:rsidR="00A0714F" w:rsidRDefault="002608D1">
            <w:pPr>
              <w:suppressAutoHyphens w:val="0"/>
              <w:spacing w:after="0" w:line="240" w:lineRule="auto"/>
              <w:jc w:val="center"/>
              <w:rPr>
                <w:rFonts w:ascii="Arial" w:eastAsia="Arial" w:hAnsi="Arial" w:cs="Arial"/>
                <w:lang w:val="mk-MK" w:eastAsia="en-US"/>
              </w:rPr>
            </w:pPr>
            <w:r>
              <w:rPr>
                <w:rFonts w:ascii="Arial" w:eastAsia="Arial" w:hAnsi="Arial" w:cs="Arial"/>
                <w:lang w:val="mk-MK" w:eastAsia="en-US"/>
              </w:rPr>
              <w:t>Ноември</w:t>
            </w:r>
          </w:p>
        </w:tc>
      </w:tr>
      <w:tr w:rsidR="00A0714F">
        <w:tc>
          <w:tcPr>
            <w:tcW w:w="77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10.Учество во активности по повод ослободување на Гевгелија -               7 Ноември</w:t>
            </w:r>
          </w:p>
        </w:tc>
        <w:tc>
          <w:tcPr>
            <w:tcW w:w="2409" w:type="dxa"/>
            <w:vMerge/>
          </w:tcPr>
          <w:p w:rsidR="00A0714F" w:rsidRDefault="00A0714F">
            <w:pPr>
              <w:suppressAutoHyphens w:val="0"/>
              <w:spacing w:after="0" w:line="240" w:lineRule="auto"/>
              <w:jc w:val="center"/>
              <w:rPr>
                <w:rFonts w:ascii="Arial" w:eastAsia="Arial" w:hAnsi="Arial" w:cs="Arial"/>
                <w:lang w:val="mk-MK" w:eastAsia="en-US"/>
              </w:rPr>
            </w:pPr>
          </w:p>
        </w:tc>
      </w:tr>
      <w:tr w:rsidR="00A0714F">
        <w:tc>
          <w:tcPr>
            <w:tcW w:w="77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11.Собирна хуманитарна акција (прехрамбени и хигиенски производи)</w:t>
            </w:r>
          </w:p>
        </w:tc>
        <w:tc>
          <w:tcPr>
            <w:tcW w:w="2409" w:type="dxa"/>
            <w:vMerge/>
          </w:tcPr>
          <w:p w:rsidR="00A0714F" w:rsidRDefault="00A0714F">
            <w:pPr>
              <w:suppressAutoHyphens w:val="0"/>
              <w:spacing w:after="0" w:line="240" w:lineRule="auto"/>
              <w:jc w:val="center"/>
              <w:rPr>
                <w:rFonts w:ascii="Arial" w:eastAsia="Arial" w:hAnsi="Arial" w:cs="Arial"/>
                <w:lang w:val="mk-MK" w:eastAsia="en-US"/>
              </w:rPr>
            </w:pPr>
          </w:p>
        </w:tc>
      </w:tr>
      <w:tr w:rsidR="00A0714F">
        <w:tc>
          <w:tcPr>
            <w:tcW w:w="77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 xml:space="preserve">12.Активности по </w:t>
            </w:r>
            <w:r>
              <w:rPr>
                <w:rFonts w:ascii="Arial" w:eastAsia="Arial" w:hAnsi="Arial" w:cs="Arial"/>
                <w:lang w:val="mk-MK" w:eastAsia="en-US"/>
              </w:rPr>
              <w:t>зачленување на првачињата во ПЦК</w:t>
            </w:r>
          </w:p>
        </w:tc>
        <w:tc>
          <w:tcPr>
            <w:tcW w:w="2409" w:type="dxa"/>
            <w:vMerge/>
          </w:tcPr>
          <w:p w:rsidR="00A0714F" w:rsidRDefault="00A0714F">
            <w:pPr>
              <w:suppressAutoHyphens w:val="0"/>
              <w:spacing w:after="0" w:line="240" w:lineRule="auto"/>
              <w:jc w:val="center"/>
              <w:rPr>
                <w:rFonts w:ascii="Arial" w:eastAsia="Arial" w:hAnsi="Arial" w:cs="Arial"/>
                <w:lang w:val="mk-MK" w:eastAsia="en-US"/>
              </w:rPr>
            </w:pPr>
          </w:p>
        </w:tc>
      </w:tr>
      <w:tr w:rsidR="00A0714F">
        <w:tc>
          <w:tcPr>
            <w:tcW w:w="77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13.Новогодишно декорирање на училишниот простор и училниците</w:t>
            </w:r>
          </w:p>
        </w:tc>
        <w:tc>
          <w:tcPr>
            <w:tcW w:w="2409" w:type="dxa"/>
            <w:vMerge w:val="restart"/>
          </w:tcPr>
          <w:p w:rsidR="00A0714F" w:rsidRDefault="002608D1">
            <w:pPr>
              <w:suppressAutoHyphens w:val="0"/>
              <w:spacing w:after="0" w:line="240" w:lineRule="auto"/>
              <w:jc w:val="center"/>
              <w:rPr>
                <w:rFonts w:ascii="Arial" w:eastAsia="Arial" w:hAnsi="Arial" w:cs="Arial"/>
                <w:lang w:val="mk-MK" w:eastAsia="en-US"/>
              </w:rPr>
            </w:pPr>
            <w:r>
              <w:rPr>
                <w:rFonts w:ascii="Arial" w:eastAsia="Arial" w:hAnsi="Arial" w:cs="Arial"/>
                <w:lang w:val="mk-MK" w:eastAsia="en-US"/>
              </w:rPr>
              <w:t>Декември</w:t>
            </w:r>
          </w:p>
        </w:tc>
      </w:tr>
      <w:tr w:rsidR="00A0714F">
        <w:tc>
          <w:tcPr>
            <w:tcW w:w="77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14.Организирање активности по повод Нова година (новогодишен базар, поделување подароци...)</w:t>
            </w:r>
          </w:p>
        </w:tc>
        <w:tc>
          <w:tcPr>
            <w:tcW w:w="2409" w:type="dxa"/>
            <w:vMerge/>
          </w:tcPr>
          <w:p w:rsidR="00A0714F" w:rsidRDefault="00A0714F">
            <w:pPr>
              <w:suppressAutoHyphens w:val="0"/>
              <w:spacing w:after="0" w:line="240" w:lineRule="auto"/>
              <w:jc w:val="center"/>
              <w:rPr>
                <w:rFonts w:ascii="Arial" w:eastAsia="Arial" w:hAnsi="Arial" w:cs="Arial"/>
                <w:lang w:val="mk-MK" w:eastAsia="en-US"/>
              </w:rPr>
            </w:pPr>
          </w:p>
        </w:tc>
      </w:tr>
      <w:tr w:rsidR="00A0714F">
        <w:tc>
          <w:tcPr>
            <w:tcW w:w="77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15.Детските права и нивната имплементација во светот (УН</w:t>
            </w:r>
            <w:r>
              <w:rPr>
                <w:rFonts w:ascii="Arial" w:eastAsia="Arial" w:hAnsi="Arial" w:cs="Arial"/>
                <w:lang w:val="mk-MK" w:eastAsia="en-US"/>
              </w:rPr>
              <w:t>ИЦЕФ)</w:t>
            </w:r>
          </w:p>
        </w:tc>
        <w:tc>
          <w:tcPr>
            <w:tcW w:w="2409" w:type="dxa"/>
            <w:vMerge w:val="restart"/>
          </w:tcPr>
          <w:p w:rsidR="00A0714F" w:rsidRDefault="002608D1">
            <w:pPr>
              <w:suppressAutoHyphens w:val="0"/>
              <w:spacing w:after="0" w:line="240" w:lineRule="auto"/>
              <w:jc w:val="center"/>
              <w:rPr>
                <w:rFonts w:ascii="Arial" w:eastAsia="Arial" w:hAnsi="Arial" w:cs="Arial"/>
                <w:lang w:val="mk-MK" w:eastAsia="en-US"/>
              </w:rPr>
            </w:pPr>
            <w:r>
              <w:rPr>
                <w:rFonts w:ascii="Arial" w:eastAsia="Arial" w:hAnsi="Arial" w:cs="Arial"/>
                <w:lang w:val="mk-MK" w:eastAsia="en-US"/>
              </w:rPr>
              <w:t>Февруари</w:t>
            </w:r>
          </w:p>
        </w:tc>
      </w:tr>
      <w:tr w:rsidR="00A0714F">
        <w:tc>
          <w:tcPr>
            <w:tcW w:w="77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16.Организирање трибина на тема Како да се заштитиме од сајбер насилство</w:t>
            </w:r>
          </w:p>
        </w:tc>
        <w:tc>
          <w:tcPr>
            <w:tcW w:w="2409" w:type="dxa"/>
            <w:vMerge/>
          </w:tcPr>
          <w:p w:rsidR="00A0714F" w:rsidRDefault="00A0714F">
            <w:pPr>
              <w:suppressAutoHyphens w:val="0"/>
              <w:spacing w:after="0" w:line="240" w:lineRule="auto"/>
              <w:jc w:val="center"/>
              <w:rPr>
                <w:rFonts w:ascii="Arial" w:eastAsia="Arial" w:hAnsi="Arial" w:cs="Arial"/>
                <w:lang w:val="mk-MK" w:eastAsia="en-US"/>
              </w:rPr>
            </w:pPr>
          </w:p>
        </w:tc>
      </w:tr>
      <w:tr w:rsidR="00A0714F">
        <w:tc>
          <w:tcPr>
            <w:tcW w:w="77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17.Одбележување на денот на жената 8 Март</w:t>
            </w:r>
          </w:p>
        </w:tc>
        <w:tc>
          <w:tcPr>
            <w:tcW w:w="2409" w:type="dxa"/>
            <w:vMerge w:val="restart"/>
          </w:tcPr>
          <w:p w:rsidR="00A0714F" w:rsidRDefault="002608D1">
            <w:pPr>
              <w:suppressAutoHyphens w:val="0"/>
              <w:spacing w:after="0" w:line="240" w:lineRule="auto"/>
              <w:jc w:val="center"/>
              <w:rPr>
                <w:rFonts w:ascii="Arial" w:eastAsia="Arial" w:hAnsi="Arial" w:cs="Arial"/>
                <w:lang w:val="mk-MK" w:eastAsia="en-US"/>
              </w:rPr>
            </w:pPr>
            <w:r>
              <w:rPr>
                <w:rFonts w:ascii="Arial" w:eastAsia="Arial" w:hAnsi="Arial" w:cs="Arial"/>
                <w:lang w:val="mk-MK" w:eastAsia="en-US"/>
              </w:rPr>
              <w:t>Март</w:t>
            </w:r>
          </w:p>
        </w:tc>
      </w:tr>
      <w:tr w:rsidR="00A0714F">
        <w:tc>
          <w:tcPr>
            <w:tcW w:w="77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18.Одбележување на денот на крводарителството 17 март</w:t>
            </w:r>
          </w:p>
        </w:tc>
        <w:tc>
          <w:tcPr>
            <w:tcW w:w="2409" w:type="dxa"/>
            <w:vMerge/>
          </w:tcPr>
          <w:p w:rsidR="00A0714F" w:rsidRDefault="00A0714F">
            <w:pPr>
              <w:suppressAutoHyphens w:val="0"/>
              <w:spacing w:after="0" w:line="240" w:lineRule="auto"/>
              <w:jc w:val="center"/>
              <w:rPr>
                <w:rFonts w:ascii="Arial" w:eastAsia="Arial" w:hAnsi="Arial" w:cs="Arial"/>
                <w:lang w:val="mk-MK" w:eastAsia="en-US"/>
              </w:rPr>
            </w:pPr>
          </w:p>
        </w:tc>
      </w:tr>
      <w:tr w:rsidR="00A0714F">
        <w:tc>
          <w:tcPr>
            <w:tcW w:w="77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 xml:space="preserve">19.Организирање активности по повод денот на екологијата 21 </w:t>
            </w:r>
            <w:r>
              <w:rPr>
                <w:rFonts w:ascii="Arial" w:eastAsia="Arial" w:hAnsi="Arial" w:cs="Arial"/>
                <w:lang w:val="mk-MK" w:eastAsia="en-US"/>
              </w:rPr>
              <w:t>март (еколошка трибина, акција за уредување на училишниот двор и простор)</w:t>
            </w:r>
          </w:p>
        </w:tc>
        <w:tc>
          <w:tcPr>
            <w:tcW w:w="2409" w:type="dxa"/>
            <w:vMerge/>
          </w:tcPr>
          <w:p w:rsidR="00A0714F" w:rsidRDefault="00A0714F">
            <w:pPr>
              <w:suppressAutoHyphens w:val="0"/>
              <w:spacing w:after="0" w:line="240" w:lineRule="auto"/>
              <w:jc w:val="center"/>
              <w:rPr>
                <w:rFonts w:ascii="Arial" w:eastAsia="Arial" w:hAnsi="Arial" w:cs="Arial"/>
                <w:lang w:val="mk-MK" w:eastAsia="en-US"/>
              </w:rPr>
            </w:pPr>
          </w:p>
        </w:tc>
      </w:tr>
      <w:tr w:rsidR="00A0714F">
        <w:tc>
          <w:tcPr>
            <w:tcW w:w="77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20.Организирање дефиле под маски за денот на шегата 1 април</w:t>
            </w:r>
          </w:p>
        </w:tc>
        <w:tc>
          <w:tcPr>
            <w:tcW w:w="2409" w:type="dxa"/>
            <w:vMerge w:val="restart"/>
          </w:tcPr>
          <w:p w:rsidR="00A0714F" w:rsidRDefault="002608D1">
            <w:pPr>
              <w:suppressAutoHyphens w:val="0"/>
              <w:spacing w:after="0" w:line="240" w:lineRule="auto"/>
              <w:jc w:val="center"/>
              <w:rPr>
                <w:rFonts w:ascii="Arial" w:eastAsia="Arial" w:hAnsi="Arial" w:cs="Arial"/>
                <w:lang w:val="mk-MK" w:eastAsia="en-US"/>
              </w:rPr>
            </w:pPr>
            <w:r>
              <w:rPr>
                <w:rFonts w:ascii="Arial" w:eastAsia="Arial" w:hAnsi="Arial" w:cs="Arial"/>
                <w:lang w:val="mk-MK" w:eastAsia="en-US"/>
              </w:rPr>
              <w:t>Април</w:t>
            </w:r>
          </w:p>
        </w:tc>
      </w:tr>
      <w:tr w:rsidR="00A0714F">
        <w:tc>
          <w:tcPr>
            <w:tcW w:w="77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21.Организирање еколошка акција по повод денот на планетата Земја 22 април</w:t>
            </w:r>
          </w:p>
        </w:tc>
        <w:tc>
          <w:tcPr>
            <w:tcW w:w="2409" w:type="dxa"/>
            <w:vMerge/>
          </w:tcPr>
          <w:p w:rsidR="00A0714F" w:rsidRDefault="00A0714F">
            <w:pPr>
              <w:suppressAutoHyphens w:val="0"/>
              <w:spacing w:after="0" w:line="240" w:lineRule="auto"/>
              <w:jc w:val="center"/>
              <w:rPr>
                <w:rFonts w:ascii="Arial" w:eastAsia="Arial" w:hAnsi="Arial" w:cs="Arial"/>
                <w:lang w:val="mk-MK" w:eastAsia="en-US"/>
              </w:rPr>
            </w:pPr>
          </w:p>
        </w:tc>
      </w:tr>
      <w:tr w:rsidR="00A0714F">
        <w:tc>
          <w:tcPr>
            <w:tcW w:w="77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22.Активности според МИО проектот</w:t>
            </w:r>
          </w:p>
        </w:tc>
        <w:tc>
          <w:tcPr>
            <w:tcW w:w="2409" w:type="dxa"/>
            <w:vMerge/>
          </w:tcPr>
          <w:p w:rsidR="00A0714F" w:rsidRDefault="00A0714F">
            <w:pPr>
              <w:suppressAutoHyphens w:val="0"/>
              <w:spacing w:after="0" w:line="240" w:lineRule="auto"/>
              <w:jc w:val="center"/>
              <w:rPr>
                <w:rFonts w:ascii="Arial" w:eastAsia="Arial" w:hAnsi="Arial" w:cs="Arial"/>
                <w:lang w:val="mk-MK" w:eastAsia="en-US"/>
              </w:rPr>
            </w:pPr>
          </w:p>
        </w:tc>
      </w:tr>
      <w:tr w:rsidR="00A0714F">
        <w:tc>
          <w:tcPr>
            <w:tcW w:w="77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 xml:space="preserve">23.Велигденско празнување (изработка на декорирани велигденски јајца, велигденска трпеза) </w:t>
            </w:r>
          </w:p>
        </w:tc>
        <w:tc>
          <w:tcPr>
            <w:tcW w:w="2409" w:type="dxa"/>
            <w:vMerge/>
          </w:tcPr>
          <w:p w:rsidR="00A0714F" w:rsidRDefault="00A0714F">
            <w:pPr>
              <w:suppressAutoHyphens w:val="0"/>
              <w:spacing w:after="0" w:line="240" w:lineRule="auto"/>
              <w:jc w:val="center"/>
              <w:rPr>
                <w:rFonts w:ascii="Arial" w:eastAsia="Arial" w:hAnsi="Arial" w:cs="Arial"/>
                <w:lang w:val="mk-MK" w:eastAsia="en-US"/>
              </w:rPr>
            </w:pPr>
          </w:p>
        </w:tc>
      </w:tr>
      <w:tr w:rsidR="00A0714F">
        <w:tc>
          <w:tcPr>
            <w:tcW w:w="77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24.Одбележување  на 1 Мај – ден на трудот</w:t>
            </w:r>
          </w:p>
        </w:tc>
        <w:tc>
          <w:tcPr>
            <w:tcW w:w="2409" w:type="dxa"/>
            <w:vMerge w:val="restart"/>
          </w:tcPr>
          <w:p w:rsidR="00A0714F" w:rsidRDefault="002608D1">
            <w:pPr>
              <w:suppressAutoHyphens w:val="0"/>
              <w:spacing w:after="0" w:line="240" w:lineRule="auto"/>
              <w:jc w:val="center"/>
              <w:rPr>
                <w:rFonts w:ascii="Arial" w:eastAsia="Arial" w:hAnsi="Arial" w:cs="Arial"/>
                <w:lang w:val="mk-MK" w:eastAsia="en-US"/>
              </w:rPr>
            </w:pPr>
            <w:r>
              <w:rPr>
                <w:rFonts w:ascii="Arial" w:eastAsia="Arial" w:hAnsi="Arial" w:cs="Arial"/>
                <w:lang w:val="mk-MK" w:eastAsia="en-US"/>
              </w:rPr>
              <w:t>Мај</w:t>
            </w:r>
          </w:p>
        </w:tc>
      </w:tr>
      <w:tr w:rsidR="00A0714F">
        <w:tc>
          <w:tcPr>
            <w:tcW w:w="77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 xml:space="preserve">25.Организирање активности за прославување на патрониот празник       9 Мај (приредба, спортски натпревари, изложба </w:t>
            </w:r>
            <w:r>
              <w:rPr>
                <w:rFonts w:ascii="Arial" w:eastAsia="Arial" w:hAnsi="Arial" w:cs="Arial"/>
                <w:lang w:val="mk-MK" w:eastAsia="en-US"/>
              </w:rPr>
              <w:t>на ученички ликовни и литературни творби)</w:t>
            </w:r>
          </w:p>
        </w:tc>
        <w:tc>
          <w:tcPr>
            <w:tcW w:w="2409" w:type="dxa"/>
            <w:vMerge/>
          </w:tcPr>
          <w:p w:rsidR="00A0714F" w:rsidRDefault="00A0714F">
            <w:pPr>
              <w:suppressAutoHyphens w:val="0"/>
              <w:spacing w:after="0" w:line="240" w:lineRule="auto"/>
              <w:jc w:val="center"/>
              <w:rPr>
                <w:rFonts w:ascii="Arial" w:eastAsia="Arial" w:hAnsi="Arial" w:cs="Arial"/>
                <w:lang w:val="mk-MK" w:eastAsia="en-US"/>
              </w:rPr>
            </w:pPr>
          </w:p>
        </w:tc>
      </w:tr>
      <w:tr w:rsidR="00A0714F">
        <w:tc>
          <w:tcPr>
            <w:tcW w:w="77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26.Одбележување на 24 Мај ден на словенските просветители</w:t>
            </w:r>
          </w:p>
        </w:tc>
        <w:tc>
          <w:tcPr>
            <w:tcW w:w="2409" w:type="dxa"/>
            <w:vMerge/>
          </w:tcPr>
          <w:p w:rsidR="00A0714F" w:rsidRDefault="00A0714F">
            <w:pPr>
              <w:suppressAutoHyphens w:val="0"/>
              <w:spacing w:after="0" w:line="240" w:lineRule="auto"/>
              <w:jc w:val="center"/>
              <w:rPr>
                <w:rFonts w:ascii="Arial" w:eastAsia="Arial" w:hAnsi="Arial" w:cs="Arial"/>
                <w:lang w:val="mk-MK" w:eastAsia="en-US"/>
              </w:rPr>
            </w:pPr>
          </w:p>
        </w:tc>
      </w:tr>
      <w:tr w:rsidR="00A0714F">
        <w:tc>
          <w:tcPr>
            <w:tcW w:w="77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lastRenderedPageBreak/>
              <w:t>27.Заеднички активности од МИО проектот со партнер училиште</w:t>
            </w:r>
          </w:p>
        </w:tc>
        <w:tc>
          <w:tcPr>
            <w:tcW w:w="2409" w:type="dxa"/>
            <w:vMerge/>
          </w:tcPr>
          <w:p w:rsidR="00A0714F" w:rsidRDefault="00A0714F">
            <w:pPr>
              <w:suppressAutoHyphens w:val="0"/>
              <w:spacing w:after="0" w:line="240" w:lineRule="auto"/>
              <w:jc w:val="center"/>
              <w:rPr>
                <w:rFonts w:ascii="Arial" w:eastAsia="Arial" w:hAnsi="Arial" w:cs="Arial"/>
                <w:lang w:val="mk-MK" w:eastAsia="en-US"/>
              </w:rPr>
            </w:pPr>
          </w:p>
        </w:tc>
      </w:tr>
      <w:tr w:rsidR="00A0714F">
        <w:tc>
          <w:tcPr>
            <w:tcW w:w="77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28.Предлагање ученици за пофалби и награди</w:t>
            </w:r>
          </w:p>
        </w:tc>
        <w:tc>
          <w:tcPr>
            <w:tcW w:w="2409" w:type="dxa"/>
            <w:vMerge w:val="restart"/>
          </w:tcPr>
          <w:p w:rsidR="00A0714F" w:rsidRDefault="002608D1">
            <w:pPr>
              <w:suppressAutoHyphens w:val="0"/>
              <w:spacing w:after="0" w:line="240" w:lineRule="auto"/>
              <w:jc w:val="center"/>
              <w:rPr>
                <w:rFonts w:ascii="Arial" w:eastAsia="Arial" w:hAnsi="Arial" w:cs="Arial"/>
                <w:lang w:val="mk-MK" w:eastAsia="en-US"/>
              </w:rPr>
            </w:pPr>
            <w:r>
              <w:rPr>
                <w:rFonts w:ascii="Arial" w:eastAsia="Arial" w:hAnsi="Arial" w:cs="Arial"/>
                <w:lang w:val="mk-MK" w:eastAsia="en-US"/>
              </w:rPr>
              <w:t>Јуни</w:t>
            </w:r>
          </w:p>
        </w:tc>
      </w:tr>
      <w:tr w:rsidR="00A0714F">
        <w:tc>
          <w:tcPr>
            <w:tcW w:w="77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 xml:space="preserve">29.Разгледување моѓности за организирано </w:t>
            </w:r>
            <w:r>
              <w:rPr>
                <w:rFonts w:ascii="Arial" w:eastAsia="Arial" w:hAnsi="Arial" w:cs="Arial"/>
                <w:lang w:val="mk-MK" w:eastAsia="en-US"/>
              </w:rPr>
              <w:t>летување</w:t>
            </w:r>
          </w:p>
        </w:tc>
        <w:tc>
          <w:tcPr>
            <w:tcW w:w="2409" w:type="dxa"/>
            <w:vMerge/>
          </w:tcPr>
          <w:p w:rsidR="00A0714F" w:rsidRDefault="00A0714F">
            <w:pPr>
              <w:suppressAutoHyphens w:val="0"/>
              <w:spacing w:after="0" w:line="240" w:lineRule="auto"/>
              <w:jc w:val="center"/>
              <w:rPr>
                <w:rFonts w:ascii="Arial" w:eastAsia="Arial" w:hAnsi="Arial" w:cs="Arial"/>
                <w:lang w:val="mk-MK" w:eastAsia="en-US"/>
              </w:rPr>
            </w:pPr>
          </w:p>
        </w:tc>
      </w:tr>
      <w:tr w:rsidR="00A0714F">
        <w:tc>
          <w:tcPr>
            <w:tcW w:w="77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30.Свечено доделување на свидетелства, награди на ученици и награда за ученик првенец на генерацијата</w:t>
            </w:r>
          </w:p>
        </w:tc>
        <w:tc>
          <w:tcPr>
            <w:tcW w:w="2409" w:type="dxa"/>
            <w:vMerge/>
          </w:tcPr>
          <w:p w:rsidR="00A0714F" w:rsidRDefault="00A0714F">
            <w:pPr>
              <w:suppressAutoHyphens w:val="0"/>
              <w:spacing w:after="0" w:line="240" w:lineRule="auto"/>
              <w:jc w:val="center"/>
              <w:rPr>
                <w:rFonts w:ascii="Arial" w:eastAsia="Arial" w:hAnsi="Arial" w:cs="Arial"/>
                <w:lang w:val="mk-MK" w:eastAsia="en-US"/>
              </w:rPr>
            </w:pPr>
          </w:p>
        </w:tc>
      </w:tr>
    </w:tbl>
    <w:p w:rsidR="00A0714F" w:rsidRDefault="002608D1">
      <w:pPr>
        <w:suppressAutoHyphens w:val="0"/>
        <w:spacing w:after="0" w:line="240" w:lineRule="auto"/>
        <w:rPr>
          <w:rFonts w:ascii="Arial" w:eastAsia="Arial" w:hAnsi="Arial" w:cs="Arial"/>
          <w:b/>
          <w:lang w:val="mk-MK" w:eastAsia="en-US"/>
        </w:rPr>
      </w:pPr>
      <w:r>
        <w:rPr>
          <w:rFonts w:ascii="Arial" w:eastAsia="Arial" w:hAnsi="Arial" w:cs="Arial"/>
          <w:b/>
          <w:lang w:val="mk-MK" w:eastAsia="en-US"/>
        </w:rPr>
        <w:t xml:space="preserve">  Одговорни наставници: Ѕ.Анастасова, М.Митрова</w:t>
      </w:r>
    </w:p>
    <w:p w:rsidR="00A0714F" w:rsidRDefault="00A0714F">
      <w:pPr>
        <w:suppressAutoHyphens w:val="0"/>
        <w:spacing w:after="0" w:line="240" w:lineRule="auto"/>
        <w:jc w:val="center"/>
        <w:rPr>
          <w:rFonts w:ascii="Arial" w:eastAsia="Arial" w:hAnsi="Arial" w:cs="Arial"/>
          <w:b/>
          <w:lang w:val="mk-MK" w:eastAsia="en-US"/>
        </w:rPr>
      </w:pPr>
    </w:p>
    <w:p w:rsidR="00A0714F" w:rsidRDefault="00A0714F">
      <w:pPr>
        <w:suppressAutoHyphens w:val="0"/>
        <w:spacing w:after="0" w:line="240" w:lineRule="auto"/>
        <w:jc w:val="center"/>
        <w:rPr>
          <w:rFonts w:ascii="Arial" w:eastAsia="Arial" w:hAnsi="Arial" w:cs="Arial"/>
          <w:b/>
          <w:lang w:val="mk-MK" w:eastAsia="en-US"/>
        </w:rPr>
      </w:pPr>
    </w:p>
    <w:p w:rsidR="00A0714F" w:rsidRDefault="00A0714F">
      <w:pPr>
        <w:suppressAutoHyphens w:val="0"/>
        <w:spacing w:after="0" w:line="240" w:lineRule="auto"/>
        <w:jc w:val="center"/>
        <w:rPr>
          <w:rFonts w:ascii="Arial" w:eastAsia="Arial" w:hAnsi="Arial" w:cs="Arial"/>
          <w:b/>
          <w:lang w:val="mk-MK" w:eastAsia="en-US"/>
        </w:rPr>
      </w:pPr>
    </w:p>
    <w:p w:rsidR="00A0714F" w:rsidRDefault="00A0714F">
      <w:pPr>
        <w:suppressAutoHyphens w:val="0"/>
        <w:spacing w:after="0" w:line="240" w:lineRule="auto"/>
        <w:rPr>
          <w:rFonts w:ascii="Arial" w:eastAsia="Arial" w:hAnsi="Arial" w:cs="Arial"/>
          <w:b/>
          <w:lang w:val="mk-MK" w:eastAsia="en-US"/>
        </w:rPr>
      </w:pPr>
    </w:p>
    <w:p w:rsidR="00A0714F" w:rsidRDefault="002608D1">
      <w:pPr>
        <w:suppressAutoHyphens w:val="0"/>
        <w:spacing w:after="0" w:line="240" w:lineRule="auto"/>
        <w:rPr>
          <w:rFonts w:ascii="Arial" w:eastAsia="Arial" w:hAnsi="Arial" w:cs="Arial"/>
          <w:b/>
          <w:lang w:val="mk-MK" w:eastAsia="en-US"/>
        </w:rPr>
      </w:pPr>
      <w:r>
        <w:rPr>
          <w:rFonts w:ascii="Arial" w:eastAsia="Arial" w:hAnsi="Arial" w:cs="Arial"/>
          <w:b/>
          <w:lang w:val="mk-MK" w:eastAsia="en-US"/>
        </w:rPr>
        <w:t xml:space="preserve">Прилог П-18                                     </w:t>
      </w:r>
    </w:p>
    <w:p w:rsidR="00A0714F" w:rsidRDefault="002608D1">
      <w:pPr>
        <w:suppressAutoHyphens w:val="0"/>
        <w:spacing w:after="0" w:line="240" w:lineRule="auto"/>
        <w:rPr>
          <w:rFonts w:ascii="Arial" w:eastAsia="Arial" w:hAnsi="Arial" w:cs="Arial"/>
          <w:b/>
          <w:lang w:val="mk-MK" w:eastAsia="en-US"/>
        </w:rPr>
      </w:pPr>
      <w:r>
        <w:rPr>
          <w:rFonts w:ascii="Arial" w:eastAsia="Arial" w:hAnsi="Arial" w:cs="Arial"/>
          <w:b/>
          <w:lang w:val="mk-MK" w:eastAsia="en-US"/>
        </w:rPr>
        <w:t xml:space="preserve">                                                   П Р О Г Р АМА</w:t>
      </w:r>
    </w:p>
    <w:p w:rsidR="00A0714F" w:rsidRDefault="002608D1">
      <w:pPr>
        <w:suppressAutoHyphens w:val="0"/>
        <w:spacing w:after="0" w:line="240" w:lineRule="auto"/>
        <w:jc w:val="center"/>
        <w:rPr>
          <w:rFonts w:ascii="Arial" w:eastAsia="Arial" w:hAnsi="Arial" w:cs="Arial"/>
          <w:b/>
          <w:lang w:val="mk-MK" w:eastAsia="en-US"/>
        </w:rPr>
      </w:pPr>
      <w:r>
        <w:rPr>
          <w:rFonts w:ascii="Arial" w:eastAsia="Arial" w:hAnsi="Arial" w:cs="Arial"/>
          <w:b/>
          <w:lang w:val="mk-MK" w:eastAsia="en-US"/>
        </w:rPr>
        <w:t>За работа на Подмладок на Црвен крст</w:t>
      </w:r>
    </w:p>
    <w:p w:rsidR="00A0714F" w:rsidRDefault="00A0714F">
      <w:pPr>
        <w:suppressAutoHyphens w:val="0"/>
        <w:spacing w:after="0" w:line="240" w:lineRule="auto"/>
        <w:jc w:val="center"/>
        <w:rPr>
          <w:rFonts w:ascii="Arial" w:eastAsia="Arial" w:hAnsi="Arial" w:cs="Arial"/>
          <w:b/>
          <w:lang w:val="mk-MK" w:eastAsia="en-US"/>
        </w:rPr>
      </w:pPr>
    </w:p>
    <w:tbl>
      <w:tblPr>
        <w:tblStyle w:val="TableGrid8"/>
        <w:tblW w:w="10206" w:type="dxa"/>
        <w:tblInd w:w="-459" w:type="dxa"/>
        <w:tblLook w:val="04A0" w:firstRow="1" w:lastRow="0" w:firstColumn="1" w:lastColumn="0" w:noHBand="0" w:noVBand="1"/>
      </w:tblPr>
      <w:tblGrid>
        <w:gridCol w:w="7797"/>
        <w:gridCol w:w="2409"/>
      </w:tblGrid>
      <w:tr w:rsidR="00A0714F">
        <w:tc>
          <w:tcPr>
            <w:tcW w:w="7797" w:type="dxa"/>
            <w:shd w:val="clear" w:color="auto" w:fill="F2F2F2" w:themeFill="background1" w:themeFillShade="F2"/>
          </w:tcPr>
          <w:p w:rsidR="00A0714F" w:rsidRDefault="002608D1">
            <w:pPr>
              <w:suppressAutoHyphens w:val="0"/>
              <w:spacing w:after="0" w:line="240" w:lineRule="auto"/>
              <w:jc w:val="center"/>
              <w:rPr>
                <w:rFonts w:ascii="Arial" w:eastAsia="Arial" w:hAnsi="Arial" w:cs="Arial"/>
                <w:b/>
                <w:lang w:val="mk-MK" w:eastAsia="en-US"/>
              </w:rPr>
            </w:pPr>
            <w:r>
              <w:rPr>
                <w:rFonts w:ascii="Arial" w:eastAsia="Arial" w:hAnsi="Arial" w:cs="Arial"/>
                <w:b/>
                <w:lang w:val="mk-MK" w:eastAsia="en-US"/>
              </w:rPr>
              <w:t>Содржини/активности</w:t>
            </w:r>
          </w:p>
        </w:tc>
        <w:tc>
          <w:tcPr>
            <w:tcW w:w="2409" w:type="dxa"/>
            <w:shd w:val="clear" w:color="auto" w:fill="F2F2F2" w:themeFill="background1" w:themeFillShade="F2"/>
          </w:tcPr>
          <w:p w:rsidR="00A0714F" w:rsidRDefault="002608D1">
            <w:pPr>
              <w:suppressAutoHyphens w:val="0"/>
              <w:spacing w:after="0" w:line="240" w:lineRule="auto"/>
              <w:jc w:val="center"/>
              <w:rPr>
                <w:rFonts w:ascii="Arial" w:eastAsia="Arial" w:hAnsi="Arial" w:cs="Arial"/>
                <w:b/>
                <w:lang w:val="mk-MK" w:eastAsia="en-US"/>
              </w:rPr>
            </w:pPr>
            <w:r>
              <w:rPr>
                <w:rFonts w:ascii="Arial" w:eastAsia="Arial" w:hAnsi="Arial" w:cs="Arial"/>
                <w:b/>
                <w:lang w:val="mk-MK" w:eastAsia="en-US"/>
              </w:rPr>
              <w:t>Време на реализација</w:t>
            </w:r>
          </w:p>
        </w:tc>
      </w:tr>
      <w:tr w:rsidR="00A0714F">
        <w:tc>
          <w:tcPr>
            <w:tcW w:w="77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1.Донесување Годишна програма за работа на ПЦК, регрутирање на членови и формирање тимови</w:t>
            </w:r>
          </w:p>
        </w:tc>
        <w:tc>
          <w:tcPr>
            <w:tcW w:w="2409" w:type="dxa"/>
            <w:vMerge w:val="restart"/>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 xml:space="preserve">        Септември</w:t>
            </w:r>
          </w:p>
        </w:tc>
      </w:tr>
      <w:tr w:rsidR="00A0714F">
        <w:tc>
          <w:tcPr>
            <w:tcW w:w="77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2.Мерки за заштита и превенција од Ковид 19</w:t>
            </w:r>
          </w:p>
        </w:tc>
        <w:tc>
          <w:tcPr>
            <w:tcW w:w="2409" w:type="dxa"/>
            <w:vMerge/>
          </w:tcPr>
          <w:p w:rsidR="00A0714F" w:rsidRDefault="00A0714F">
            <w:pPr>
              <w:suppressAutoHyphens w:val="0"/>
              <w:spacing w:after="0" w:line="240" w:lineRule="auto"/>
              <w:jc w:val="center"/>
              <w:rPr>
                <w:rFonts w:ascii="Arial" w:eastAsia="Arial" w:hAnsi="Arial" w:cs="Arial"/>
                <w:lang w:val="mk-MK" w:eastAsia="en-US"/>
              </w:rPr>
            </w:pPr>
          </w:p>
        </w:tc>
      </w:tr>
      <w:tr w:rsidR="00A0714F">
        <w:trPr>
          <w:trHeight w:val="217"/>
        </w:trPr>
        <w:tc>
          <w:tcPr>
            <w:tcW w:w="7797" w:type="dxa"/>
            <w:tcBorders>
              <w:bottom w:val="single" w:sz="4" w:space="0" w:color="auto"/>
            </w:tcBorders>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3. Вклучување во активности на Општинска организација на Црвен крст (втора сабота-Светски ден на прва помош)</w:t>
            </w:r>
          </w:p>
        </w:tc>
        <w:tc>
          <w:tcPr>
            <w:tcW w:w="2409" w:type="dxa"/>
            <w:vMerge/>
          </w:tcPr>
          <w:p w:rsidR="00A0714F" w:rsidRDefault="00A0714F">
            <w:pPr>
              <w:suppressAutoHyphens w:val="0"/>
              <w:spacing w:after="0" w:line="240" w:lineRule="auto"/>
              <w:jc w:val="center"/>
              <w:rPr>
                <w:rFonts w:ascii="Arial" w:eastAsia="Arial" w:hAnsi="Arial" w:cs="Arial"/>
                <w:lang w:val="mk-MK" w:eastAsia="en-US"/>
              </w:rPr>
            </w:pPr>
          </w:p>
        </w:tc>
      </w:tr>
      <w:tr w:rsidR="00A0714F">
        <w:tc>
          <w:tcPr>
            <w:tcW w:w="77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4.Вклучување во акција „Недела на борба против ТБЦ“(14-21 септември)</w:t>
            </w:r>
          </w:p>
        </w:tc>
        <w:tc>
          <w:tcPr>
            <w:tcW w:w="2409" w:type="dxa"/>
            <w:vMerge/>
          </w:tcPr>
          <w:p w:rsidR="00A0714F" w:rsidRDefault="00A0714F">
            <w:pPr>
              <w:suppressAutoHyphens w:val="0"/>
              <w:spacing w:after="0" w:line="240" w:lineRule="auto"/>
              <w:jc w:val="center"/>
              <w:rPr>
                <w:rFonts w:ascii="Arial" w:eastAsia="Arial" w:hAnsi="Arial" w:cs="Arial"/>
                <w:lang w:val="mk-MK" w:eastAsia="en-US"/>
              </w:rPr>
            </w:pPr>
          </w:p>
        </w:tc>
      </w:tr>
      <w:tr w:rsidR="00A0714F">
        <w:tc>
          <w:tcPr>
            <w:tcW w:w="77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 xml:space="preserve">5.Недела на промоција на </w:t>
            </w:r>
            <w:r>
              <w:rPr>
                <w:rFonts w:ascii="Arial" w:eastAsia="Arial" w:hAnsi="Arial" w:cs="Arial"/>
                <w:lang w:val="mk-MK" w:eastAsia="en-US"/>
              </w:rPr>
              <w:t>хумани вредности (ПХВ- 21-27 септември)</w:t>
            </w:r>
          </w:p>
        </w:tc>
        <w:tc>
          <w:tcPr>
            <w:tcW w:w="2409" w:type="dxa"/>
            <w:vMerge/>
          </w:tcPr>
          <w:p w:rsidR="00A0714F" w:rsidRDefault="00A0714F">
            <w:pPr>
              <w:suppressAutoHyphens w:val="0"/>
              <w:spacing w:after="0" w:line="240" w:lineRule="auto"/>
              <w:jc w:val="center"/>
              <w:rPr>
                <w:rFonts w:ascii="Arial" w:eastAsia="Arial" w:hAnsi="Arial" w:cs="Arial"/>
                <w:lang w:val="mk-MK" w:eastAsia="en-US"/>
              </w:rPr>
            </w:pPr>
          </w:p>
        </w:tc>
      </w:tr>
      <w:tr w:rsidR="00A0714F">
        <w:tc>
          <w:tcPr>
            <w:tcW w:w="77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6.Одбележување на Меѓународен ден на стари лица (1 октомври)</w:t>
            </w:r>
          </w:p>
        </w:tc>
        <w:tc>
          <w:tcPr>
            <w:tcW w:w="2409" w:type="dxa"/>
            <w:vMerge w:val="restart"/>
          </w:tcPr>
          <w:p w:rsidR="00A0714F" w:rsidRDefault="002608D1">
            <w:pPr>
              <w:suppressAutoHyphens w:val="0"/>
              <w:spacing w:after="0" w:line="240" w:lineRule="auto"/>
              <w:jc w:val="center"/>
              <w:rPr>
                <w:rFonts w:ascii="Arial" w:eastAsia="Arial" w:hAnsi="Arial" w:cs="Arial"/>
                <w:lang w:val="mk-MK" w:eastAsia="en-US"/>
              </w:rPr>
            </w:pPr>
            <w:r>
              <w:rPr>
                <w:rFonts w:ascii="Arial" w:eastAsia="Arial" w:hAnsi="Arial" w:cs="Arial"/>
                <w:lang w:val="mk-MK" w:eastAsia="en-US"/>
              </w:rPr>
              <w:t>Октомври</w:t>
            </w:r>
          </w:p>
        </w:tc>
      </w:tr>
      <w:tr w:rsidR="00A0714F">
        <w:tc>
          <w:tcPr>
            <w:tcW w:w="77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7.Одбележување на недела на Млади на Црвен крст (1-7 октомври)</w:t>
            </w:r>
          </w:p>
        </w:tc>
        <w:tc>
          <w:tcPr>
            <w:tcW w:w="2409" w:type="dxa"/>
            <w:vMerge/>
          </w:tcPr>
          <w:p w:rsidR="00A0714F" w:rsidRDefault="00A0714F">
            <w:pPr>
              <w:suppressAutoHyphens w:val="0"/>
              <w:spacing w:after="0" w:line="240" w:lineRule="auto"/>
              <w:jc w:val="center"/>
              <w:rPr>
                <w:rFonts w:ascii="Arial" w:eastAsia="Arial" w:hAnsi="Arial" w:cs="Arial"/>
                <w:lang w:val="mk-MK" w:eastAsia="en-US"/>
              </w:rPr>
            </w:pPr>
          </w:p>
        </w:tc>
      </w:tr>
      <w:tr w:rsidR="00A0714F">
        <w:tc>
          <w:tcPr>
            <w:tcW w:w="77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 xml:space="preserve">8.Одбележување на недела на борба против гладта (16-22 октомври- собирна </w:t>
            </w:r>
            <w:r>
              <w:rPr>
                <w:rFonts w:ascii="Arial" w:eastAsia="Arial" w:hAnsi="Arial" w:cs="Arial"/>
                <w:lang w:val="mk-MK" w:eastAsia="en-US"/>
              </w:rPr>
              <w:t>акција на прехрамбени продукти)</w:t>
            </w:r>
          </w:p>
        </w:tc>
        <w:tc>
          <w:tcPr>
            <w:tcW w:w="2409" w:type="dxa"/>
            <w:vMerge/>
          </w:tcPr>
          <w:p w:rsidR="00A0714F" w:rsidRDefault="00A0714F">
            <w:pPr>
              <w:suppressAutoHyphens w:val="0"/>
              <w:spacing w:after="0" w:line="240" w:lineRule="auto"/>
              <w:jc w:val="center"/>
              <w:rPr>
                <w:rFonts w:ascii="Arial" w:eastAsia="Arial" w:hAnsi="Arial" w:cs="Arial"/>
                <w:lang w:val="mk-MK" w:eastAsia="en-US"/>
              </w:rPr>
            </w:pPr>
          </w:p>
        </w:tc>
      </w:tr>
      <w:tr w:rsidR="00A0714F">
        <w:tc>
          <w:tcPr>
            <w:tcW w:w="77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9.Месец на борба против болести на зависност (1-30 ноември)</w:t>
            </w:r>
          </w:p>
        </w:tc>
        <w:tc>
          <w:tcPr>
            <w:tcW w:w="2409" w:type="dxa"/>
            <w:vMerge w:val="restart"/>
          </w:tcPr>
          <w:p w:rsidR="00A0714F" w:rsidRDefault="002608D1">
            <w:pPr>
              <w:suppressAutoHyphens w:val="0"/>
              <w:spacing w:after="0" w:line="240" w:lineRule="auto"/>
              <w:jc w:val="center"/>
              <w:rPr>
                <w:rFonts w:ascii="Arial" w:eastAsia="Arial" w:hAnsi="Arial" w:cs="Arial"/>
                <w:lang w:val="mk-MK" w:eastAsia="en-US"/>
              </w:rPr>
            </w:pPr>
            <w:r>
              <w:rPr>
                <w:rFonts w:ascii="Arial" w:eastAsia="Arial" w:hAnsi="Arial" w:cs="Arial"/>
                <w:lang w:val="mk-MK" w:eastAsia="en-US"/>
              </w:rPr>
              <w:t>Ноември</w:t>
            </w:r>
          </w:p>
        </w:tc>
      </w:tr>
      <w:tr w:rsidR="00A0714F">
        <w:tc>
          <w:tcPr>
            <w:tcW w:w="77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10.Организирање акција за грижа за стари лица (трета недела)</w:t>
            </w:r>
          </w:p>
        </w:tc>
        <w:tc>
          <w:tcPr>
            <w:tcW w:w="2409" w:type="dxa"/>
            <w:vMerge/>
          </w:tcPr>
          <w:p w:rsidR="00A0714F" w:rsidRDefault="00A0714F">
            <w:pPr>
              <w:suppressAutoHyphens w:val="0"/>
              <w:spacing w:after="0" w:line="240" w:lineRule="auto"/>
              <w:jc w:val="center"/>
              <w:rPr>
                <w:rFonts w:ascii="Arial" w:eastAsia="Arial" w:hAnsi="Arial" w:cs="Arial"/>
                <w:lang w:val="mk-MK" w:eastAsia="en-US"/>
              </w:rPr>
            </w:pPr>
          </w:p>
        </w:tc>
      </w:tr>
      <w:tr w:rsidR="00A0714F">
        <w:tc>
          <w:tcPr>
            <w:tcW w:w="77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11.Организирање предавње за борба против ХИВ/СИДА (1-7 декември)</w:t>
            </w:r>
          </w:p>
        </w:tc>
        <w:tc>
          <w:tcPr>
            <w:tcW w:w="2409" w:type="dxa"/>
            <w:vMerge w:val="restart"/>
          </w:tcPr>
          <w:p w:rsidR="00A0714F" w:rsidRDefault="002608D1">
            <w:pPr>
              <w:suppressAutoHyphens w:val="0"/>
              <w:spacing w:after="0" w:line="240" w:lineRule="auto"/>
              <w:jc w:val="center"/>
              <w:rPr>
                <w:rFonts w:ascii="Arial" w:eastAsia="Arial" w:hAnsi="Arial" w:cs="Arial"/>
                <w:lang w:val="mk-MK" w:eastAsia="en-US"/>
              </w:rPr>
            </w:pPr>
            <w:r>
              <w:rPr>
                <w:rFonts w:ascii="Arial" w:eastAsia="Arial" w:hAnsi="Arial" w:cs="Arial"/>
                <w:lang w:val="mk-MK" w:eastAsia="en-US"/>
              </w:rPr>
              <w:t>Декември</w:t>
            </w:r>
          </w:p>
        </w:tc>
      </w:tr>
      <w:tr w:rsidR="00A0714F">
        <w:tc>
          <w:tcPr>
            <w:tcW w:w="77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12.Одбележување</w:t>
            </w:r>
            <w:r>
              <w:rPr>
                <w:rFonts w:ascii="Arial" w:eastAsia="Arial" w:hAnsi="Arial" w:cs="Arial"/>
                <w:lang w:val="mk-MK" w:eastAsia="en-US"/>
              </w:rPr>
              <w:t xml:space="preserve"> на недела за заштита на забите (15-21 декември)</w:t>
            </w:r>
          </w:p>
        </w:tc>
        <w:tc>
          <w:tcPr>
            <w:tcW w:w="2409" w:type="dxa"/>
            <w:vMerge/>
          </w:tcPr>
          <w:p w:rsidR="00A0714F" w:rsidRDefault="00A0714F">
            <w:pPr>
              <w:suppressAutoHyphens w:val="0"/>
              <w:spacing w:after="0" w:line="240" w:lineRule="auto"/>
              <w:jc w:val="center"/>
              <w:rPr>
                <w:rFonts w:ascii="Arial" w:eastAsia="Arial" w:hAnsi="Arial" w:cs="Arial"/>
                <w:lang w:val="mk-MK" w:eastAsia="en-US"/>
              </w:rPr>
            </w:pPr>
          </w:p>
        </w:tc>
      </w:tr>
      <w:tr w:rsidR="00A0714F">
        <w:tc>
          <w:tcPr>
            <w:tcW w:w="77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13.Одбележување на недела на борба против срцево-садови заболувања   (21-28 февруари)</w:t>
            </w:r>
          </w:p>
        </w:tc>
        <w:tc>
          <w:tcPr>
            <w:tcW w:w="2409" w:type="dxa"/>
            <w:vMerge w:val="restart"/>
          </w:tcPr>
          <w:p w:rsidR="00A0714F" w:rsidRDefault="002608D1">
            <w:pPr>
              <w:suppressAutoHyphens w:val="0"/>
              <w:spacing w:after="0" w:line="240" w:lineRule="auto"/>
              <w:jc w:val="center"/>
              <w:rPr>
                <w:rFonts w:ascii="Arial" w:eastAsia="Arial" w:hAnsi="Arial" w:cs="Arial"/>
                <w:lang w:val="mk-MK" w:eastAsia="en-US"/>
              </w:rPr>
            </w:pPr>
            <w:r>
              <w:rPr>
                <w:rFonts w:ascii="Arial" w:eastAsia="Arial" w:hAnsi="Arial" w:cs="Arial"/>
                <w:lang w:val="mk-MK" w:eastAsia="en-US"/>
              </w:rPr>
              <w:t>Февруари</w:t>
            </w:r>
          </w:p>
        </w:tc>
      </w:tr>
      <w:tr w:rsidR="00A0714F">
        <w:tc>
          <w:tcPr>
            <w:tcW w:w="77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14.Последици од физичка неактивност и неправилна исхрана кај младите</w:t>
            </w:r>
          </w:p>
        </w:tc>
        <w:tc>
          <w:tcPr>
            <w:tcW w:w="2409" w:type="dxa"/>
            <w:vMerge/>
          </w:tcPr>
          <w:p w:rsidR="00A0714F" w:rsidRDefault="00A0714F">
            <w:pPr>
              <w:suppressAutoHyphens w:val="0"/>
              <w:spacing w:after="0" w:line="240" w:lineRule="auto"/>
              <w:jc w:val="center"/>
              <w:rPr>
                <w:rFonts w:ascii="Arial" w:eastAsia="Arial" w:hAnsi="Arial" w:cs="Arial"/>
                <w:lang w:val="mk-MK" w:eastAsia="en-US"/>
              </w:rPr>
            </w:pPr>
          </w:p>
        </w:tc>
      </w:tr>
      <w:tr w:rsidR="00A0714F">
        <w:tc>
          <w:tcPr>
            <w:tcW w:w="77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15.Одбележување на недела на борба про</w:t>
            </w:r>
            <w:r>
              <w:rPr>
                <w:rFonts w:ascii="Arial" w:eastAsia="Arial" w:hAnsi="Arial" w:cs="Arial"/>
                <w:lang w:val="mk-MK" w:eastAsia="en-US"/>
              </w:rPr>
              <w:t>тив ракот (1-8 март)</w:t>
            </w:r>
          </w:p>
        </w:tc>
        <w:tc>
          <w:tcPr>
            <w:tcW w:w="2409" w:type="dxa"/>
            <w:vMerge w:val="restart"/>
          </w:tcPr>
          <w:p w:rsidR="00A0714F" w:rsidRDefault="002608D1">
            <w:pPr>
              <w:suppressAutoHyphens w:val="0"/>
              <w:spacing w:after="0" w:line="240" w:lineRule="auto"/>
              <w:jc w:val="center"/>
              <w:rPr>
                <w:rFonts w:ascii="Arial" w:eastAsia="Arial" w:hAnsi="Arial" w:cs="Arial"/>
                <w:lang w:val="mk-MK" w:eastAsia="en-US"/>
              </w:rPr>
            </w:pPr>
            <w:r>
              <w:rPr>
                <w:rFonts w:ascii="Arial" w:eastAsia="Arial" w:hAnsi="Arial" w:cs="Arial"/>
                <w:lang w:val="mk-MK" w:eastAsia="en-US"/>
              </w:rPr>
              <w:t>Март</w:t>
            </w:r>
          </w:p>
        </w:tc>
      </w:tr>
      <w:tr w:rsidR="00A0714F">
        <w:tc>
          <w:tcPr>
            <w:tcW w:w="77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16.Одбележување на ден на крводарителство на РСМ (17 март)</w:t>
            </w:r>
          </w:p>
        </w:tc>
        <w:tc>
          <w:tcPr>
            <w:tcW w:w="2409" w:type="dxa"/>
            <w:vMerge/>
          </w:tcPr>
          <w:p w:rsidR="00A0714F" w:rsidRDefault="00A0714F">
            <w:pPr>
              <w:suppressAutoHyphens w:val="0"/>
              <w:spacing w:after="0" w:line="240" w:lineRule="auto"/>
              <w:jc w:val="center"/>
              <w:rPr>
                <w:rFonts w:ascii="Arial" w:eastAsia="Arial" w:hAnsi="Arial" w:cs="Arial"/>
                <w:lang w:val="mk-MK" w:eastAsia="en-US"/>
              </w:rPr>
            </w:pPr>
          </w:p>
        </w:tc>
      </w:tr>
      <w:tr w:rsidR="00A0714F">
        <w:tc>
          <w:tcPr>
            <w:tcW w:w="77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17.Предавање на тема Превенција од сексуално преносливи болести</w:t>
            </w:r>
          </w:p>
        </w:tc>
        <w:tc>
          <w:tcPr>
            <w:tcW w:w="2409" w:type="dxa"/>
            <w:vMerge/>
          </w:tcPr>
          <w:p w:rsidR="00A0714F" w:rsidRDefault="00A0714F">
            <w:pPr>
              <w:suppressAutoHyphens w:val="0"/>
              <w:spacing w:after="0" w:line="240" w:lineRule="auto"/>
              <w:jc w:val="center"/>
              <w:rPr>
                <w:rFonts w:ascii="Arial" w:eastAsia="Arial" w:hAnsi="Arial" w:cs="Arial"/>
                <w:lang w:val="mk-MK" w:eastAsia="en-US"/>
              </w:rPr>
            </w:pPr>
          </w:p>
        </w:tc>
      </w:tr>
      <w:tr w:rsidR="00A0714F">
        <w:tc>
          <w:tcPr>
            <w:tcW w:w="77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18.Одбележување на светски ден на здравјето (7 април)</w:t>
            </w:r>
          </w:p>
        </w:tc>
        <w:tc>
          <w:tcPr>
            <w:tcW w:w="2409" w:type="dxa"/>
            <w:vMerge w:val="restart"/>
          </w:tcPr>
          <w:p w:rsidR="00A0714F" w:rsidRDefault="002608D1">
            <w:pPr>
              <w:suppressAutoHyphens w:val="0"/>
              <w:spacing w:after="0" w:line="240" w:lineRule="auto"/>
              <w:jc w:val="center"/>
              <w:rPr>
                <w:rFonts w:ascii="Arial" w:eastAsia="Arial" w:hAnsi="Arial" w:cs="Arial"/>
                <w:lang w:val="mk-MK" w:eastAsia="en-US"/>
              </w:rPr>
            </w:pPr>
            <w:r>
              <w:rPr>
                <w:rFonts w:ascii="Arial" w:eastAsia="Arial" w:hAnsi="Arial" w:cs="Arial"/>
                <w:lang w:val="mk-MK" w:eastAsia="en-US"/>
              </w:rPr>
              <w:t>Април</w:t>
            </w:r>
          </w:p>
        </w:tc>
      </w:tr>
      <w:tr w:rsidR="00A0714F">
        <w:tc>
          <w:tcPr>
            <w:tcW w:w="77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 xml:space="preserve">19.Одбележување на недела на </w:t>
            </w:r>
            <w:r>
              <w:rPr>
                <w:rFonts w:ascii="Arial" w:eastAsia="Arial" w:hAnsi="Arial" w:cs="Arial"/>
                <w:lang w:val="mk-MK" w:eastAsia="en-US"/>
              </w:rPr>
              <w:t>хигиенизација (акции за уредување на училиштето и предавање за одржување лична хигиена- 8-15 април)</w:t>
            </w:r>
          </w:p>
        </w:tc>
        <w:tc>
          <w:tcPr>
            <w:tcW w:w="2409" w:type="dxa"/>
            <w:vMerge/>
          </w:tcPr>
          <w:p w:rsidR="00A0714F" w:rsidRDefault="00A0714F">
            <w:pPr>
              <w:suppressAutoHyphens w:val="0"/>
              <w:spacing w:after="0" w:line="240" w:lineRule="auto"/>
              <w:jc w:val="center"/>
              <w:rPr>
                <w:rFonts w:ascii="Arial" w:eastAsia="Arial" w:hAnsi="Arial" w:cs="Arial"/>
                <w:lang w:val="mk-MK" w:eastAsia="en-US"/>
              </w:rPr>
            </w:pPr>
          </w:p>
        </w:tc>
      </w:tr>
      <w:tr w:rsidR="00A0714F">
        <w:tc>
          <w:tcPr>
            <w:tcW w:w="77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20.Подготовки и учество на натпревар по ПМП (прва медицинска помош)</w:t>
            </w:r>
          </w:p>
        </w:tc>
        <w:tc>
          <w:tcPr>
            <w:tcW w:w="2409" w:type="dxa"/>
            <w:vMerge/>
          </w:tcPr>
          <w:p w:rsidR="00A0714F" w:rsidRDefault="00A0714F">
            <w:pPr>
              <w:suppressAutoHyphens w:val="0"/>
              <w:spacing w:after="0" w:line="240" w:lineRule="auto"/>
              <w:jc w:val="center"/>
              <w:rPr>
                <w:rFonts w:ascii="Arial" w:eastAsia="Arial" w:hAnsi="Arial" w:cs="Arial"/>
                <w:lang w:val="mk-MK" w:eastAsia="en-US"/>
              </w:rPr>
            </w:pPr>
          </w:p>
        </w:tc>
      </w:tr>
      <w:tr w:rsidR="00A0714F">
        <w:tc>
          <w:tcPr>
            <w:tcW w:w="77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21.Одбележување на Светски ден на Црвен крст и Црвена полумесечина и недела на Црвен</w:t>
            </w:r>
            <w:r>
              <w:rPr>
                <w:rFonts w:ascii="Arial" w:eastAsia="Arial" w:hAnsi="Arial" w:cs="Arial"/>
                <w:lang w:val="mk-MK" w:eastAsia="en-US"/>
              </w:rPr>
              <w:t xml:space="preserve"> крст на РСМ (8-15 мај)</w:t>
            </w:r>
          </w:p>
        </w:tc>
        <w:tc>
          <w:tcPr>
            <w:tcW w:w="2409" w:type="dxa"/>
            <w:vMerge w:val="restart"/>
          </w:tcPr>
          <w:p w:rsidR="00A0714F" w:rsidRDefault="002608D1">
            <w:pPr>
              <w:suppressAutoHyphens w:val="0"/>
              <w:spacing w:after="0" w:line="240" w:lineRule="auto"/>
              <w:jc w:val="center"/>
              <w:rPr>
                <w:rFonts w:ascii="Arial" w:eastAsia="Arial" w:hAnsi="Arial" w:cs="Arial"/>
                <w:lang w:val="mk-MK" w:eastAsia="en-US"/>
              </w:rPr>
            </w:pPr>
            <w:r>
              <w:rPr>
                <w:rFonts w:ascii="Arial" w:eastAsia="Arial" w:hAnsi="Arial" w:cs="Arial"/>
                <w:lang w:val="mk-MK" w:eastAsia="en-US"/>
              </w:rPr>
              <w:t>Мај</w:t>
            </w:r>
          </w:p>
        </w:tc>
      </w:tr>
      <w:tr w:rsidR="00A0714F">
        <w:tc>
          <w:tcPr>
            <w:tcW w:w="77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22.Предавање за основањето и организацијата на Црвен крст</w:t>
            </w:r>
          </w:p>
        </w:tc>
        <w:tc>
          <w:tcPr>
            <w:tcW w:w="2409" w:type="dxa"/>
            <w:vMerge/>
          </w:tcPr>
          <w:p w:rsidR="00A0714F" w:rsidRDefault="00A0714F">
            <w:pPr>
              <w:suppressAutoHyphens w:val="0"/>
              <w:spacing w:after="0" w:line="240" w:lineRule="auto"/>
              <w:jc w:val="center"/>
              <w:rPr>
                <w:rFonts w:ascii="Arial" w:eastAsia="Arial" w:hAnsi="Arial" w:cs="Arial"/>
                <w:lang w:val="mk-MK" w:eastAsia="en-US"/>
              </w:rPr>
            </w:pPr>
          </w:p>
        </w:tc>
      </w:tr>
      <w:tr w:rsidR="00A0714F">
        <w:tc>
          <w:tcPr>
            <w:tcW w:w="77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Одбележување на Светски ден на крводарителството (14 јуни)</w:t>
            </w:r>
          </w:p>
        </w:tc>
        <w:tc>
          <w:tcPr>
            <w:tcW w:w="2409" w:type="dxa"/>
            <w:vMerge w:val="restart"/>
          </w:tcPr>
          <w:p w:rsidR="00A0714F" w:rsidRDefault="002608D1">
            <w:pPr>
              <w:suppressAutoHyphens w:val="0"/>
              <w:spacing w:after="0" w:line="240" w:lineRule="auto"/>
              <w:jc w:val="center"/>
              <w:rPr>
                <w:rFonts w:ascii="Arial" w:eastAsia="Arial" w:hAnsi="Arial" w:cs="Arial"/>
                <w:lang w:val="mk-MK" w:eastAsia="en-US"/>
              </w:rPr>
            </w:pPr>
            <w:r>
              <w:rPr>
                <w:rFonts w:ascii="Arial" w:eastAsia="Arial" w:hAnsi="Arial" w:cs="Arial"/>
                <w:lang w:val="mk-MK" w:eastAsia="en-US"/>
              </w:rPr>
              <w:t>Јуни</w:t>
            </w:r>
          </w:p>
        </w:tc>
      </w:tr>
      <w:tr w:rsidR="00A0714F">
        <w:tc>
          <w:tcPr>
            <w:tcW w:w="77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23.Извештај од работата на ПЦК</w:t>
            </w:r>
          </w:p>
        </w:tc>
        <w:tc>
          <w:tcPr>
            <w:tcW w:w="2409" w:type="dxa"/>
            <w:vMerge/>
          </w:tcPr>
          <w:p w:rsidR="00A0714F" w:rsidRDefault="00A0714F">
            <w:pPr>
              <w:suppressAutoHyphens w:val="0"/>
              <w:spacing w:after="0" w:line="240" w:lineRule="auto"/>
              <w:jc w:val="center"/>
              <w:rPr>
                <w:rFonts w:ascii="Arial" w:eastAsia="Arial" w:hAnsi="Arial" w:cs="Arial"/>
                <w:lang w:val="mk-MK" w:eastAsia="en-US"/>
              </w:rPr>
            </w:pPr>
          </w:p>
        </w:tc>
      </w:tr>
    </w:tbl>
    <w:p w:rsidR="00A0714F" w:rsidRDefault="00A0714F">
      <w:pPr>
        <w:suppressAutoHyphens w:val="0"/>
        <w:spacing w:after="0" w:line="240" w:lineRule="auto"/>
        <w:rPr>
          <w:rFonts w:ascii="Arial" w:eastAsia="Arial" w:hAnsi="Arial" w:cs="Arial"/>
          <w:b/>
          <w:lang w:val="mk-MK" w:eastAsia="en-US"/>
        </w:rPr>
      </w:pPr>
    </w:p>
    <w:p w:rsidR="00A0714F" w:rsidRDefault="002608D1">
      <w:pPr>
        <w:suppressAutoHyphens w:val="0"/>
        <w:spacing w:after="0" w:line="240" w:lineRule="auto"/>
        <w:rPr>
          <w:rFonts w:ascii="Arial" w:eastAsia="Arial" w:hAnsi="Arial" w:cs="Arial"/>
          <w:b/>
          <w:lang w:val="mk-MK" w:eastAsia="en-US"/>
        </w:rPr>
      </w:pPr>
      <w:r>
        <w:rPr>
          <w:rFonts w:ascii="Arial" w:eastAsia="Arial" w:hAnsi="Arial" w:cs="Arial"/>
          <w:b/>
          <w:lang w:val="mk-MK" w:eastAsia="en-US"/>
        </w:rPr>
        <w:t>Одговорни наставници: Македонка Узунова и Љилјана Стамкова</w:t>
      </w:r>
    </w:p>
    <w:p w:rsidR="00A0714F" w:rsidRDefault="00A0714F">
      <w:pPr>
        <w:suppressAutoHyphens w:val="0"/>
        <w:rPr>
          <w:rFonts w:ascii="Arial" w:eastAsiaTheme="minorHAnsi" w:hAnsi="Arial" w:cs="Arial"/>
          <w:b/>
          <w:sz w:val="24"/>
          <w:szCs w:val="24"/>
          <w:u w:val="single"/>
          <w:lang w:val="mk-MK" w:eastAsia="en-US"/>
        </w:rPr>
      </w:pPr>
    </w:p>
    <w:p w:rsidR="00A0714F" w:rsidRDefault="00A0714F">
      <w:pPr>
        <w:rPr>
          <w:rFonts w:ascii="Arial" w:hAnsi="Arial" w:cs="Arial"/>
          <w:b/>
          <w:kern w:val="3"/>
          <w:sz w:val="24"/>
          <w:szCs w:val="24"/>
          <w:lang w:val="mk-MK" w:eastAsia="mk-MK"/>
        </w:rPr>
      </w:pPr>
    </w:p>
    <w:p w:rsidR="00A0714F" w:rsidRDefault="002608D1">
      <w:pPr>
        <w:rPr>
          <w:rFonts w:ascii="Arial" w:hAnsi="Arial" w:cs="Arial"/>
          <w:b/>
          <w:sz w:val="24"/>
          <w:szCs w:val="24"/>
          <w:lang w:val="mk-MK"/>
        </w:rPr>
      </w:pPr>
      <w:r>
        <w:rPr>
          <w:rFonts w:ascii="Arial" w:hAnsi="Arial" w:cs="Arial"/>
          <w:b/>
          <w:kern w:val="3"/>
          <w:sz w:val="24"/>
          <w:szCs w:val="24"/>
          <w:lang w:val="mk-MK" w:eastAsia="mk-MK"/>
        </w:rPr>
        <w:t>П</w:t>
      </w:r>
      <w:r>
        <w:rPr>
          <w:rFonts w:ascii="Arial" w:hAnsi="Arial" w:cs="Arial"/>
          <w:b/>
          <w:sz w:val="24"/>
          <w:szCs w:val="24"/>
          <w:lang w:val="mk-MK"/>
        </w:rPr>
        <w:t xml:space="preserve">РИЛОГ </w:t>
      </w:r>
      <w:r>
        <w:rPr>
          <w:rFonts w:ascii="Arial" w:hAnsi="Arial" w:cs="Arial"/>
          <w:b/>
          <w:sz w:val="24"/>
          <w:szCs w:val="24"/>
          <w:lang w:val="mk-MK"/>
        </w:rPr>
        <w:t xml:space="preserve"> П –19</w:t>
      </w:r>
    </w:p>
    <w:p w:rsidR="00A0714F" w:rsidRDefault="00A0714F">
      <w:pPr>
        <w:suppressAutoHyphens w:val="0"/>
        <w:spacing w:after="0" w:line="240" w:lineRule="auto"/>
        <w:rPr>
          <w:rFonts w:ascii="Arial" w:eastAsia="Arial" w:hAnsi="Arial" w:cs="Arial"/>
          <w:lang w:val="mk-MK" w:eastAsia="en-US"/>
        </w:rPr>
      </w:pPr>
    </w:p>
    <w:p w:rsidR="00A0714F" w:rsidRDefault="002608D1">
      <w:pPr>
        <w:suppressAutoHyphens w:val="0"/>
        <w:spacing w:after="0" w:line="240" w:lineRule="auto"/>
        <w:jc w:val="center"/>
        <w:rPr>
          <w:rFonts w:ascii="Arial" w:eastAsia="Arial" w:hAnsi="Arial" w:cs="Arial"/>
          <w:b/>
          <w:lang w:val="mk-MK" w:eastAsia="en-US"/>
        </w:rPr>
      </w:pPr>
      <w:r>
        <w:rPr>
          <w:rFonts w:ascii="Arial" w:eastAsia="Arial" w:hAnsi="Arial" w:cs="Arial"/>
          <w:b/>
          <w:lang w:val="mk-MK" w:eastAsia="en-US"/>
        </w:rPr>
        <w:t xml:space="preserve">П Р О Г Р А М А </w:t>
      </w:r>
    </w:p>
    <w:p w:rsidR="00A0714F" w:rsidRDefault="002608D1">
      <w:pPr>
        <w:suppressAutoHyphens w:val="0"/>
        <w:spacing w:after="0" w:line="240" w:lineRule="auto"/>
        <w:jc w:val="center"/>
        <w:rPr>
          <w:rFonts w:ascii="Arial" w:eastAsia="Arial" w:hAnsi="Arial" w:cs="Arial"/>
          <w:b/>
          <w:lang w:val="mk-MK" w:eastAsia="en-US"/>
        </w:rPr>
      </w:pPr>
      <w:r>
        <w:rPr>
          <w:rFonts w:ascii="Arial" w:eastAsia="Arial" w:hAnsi="Arial" w:cs="Arial"/>
          <w:b/>
          <w:lang w:val="mk-MK" w:eastAsia="en-US"/>
        </w:rPr>
        <w:t xml:space="preserve">За работа на Ученичкот парламент </w:t>
      </w:r>
    </w:p>
    <w:p w:rsidR="00A0714F" w:rsidRDefault="002608D1">
      <w:pPr>
        <w:suppressAutoHyphens w:val="0"/>
        <w:spacing w:after="0" w:line="240" w:lineRule="auto"/>
        <w:jc w:val="center"/>
        <w:rPr>
          <w:rFonts w:ascii="Arial" w:eastAsia="Arial" w:hAnsi="Arial" w:cs="Arial"/>
          <w:b/>
          <w:lang w:val="mk-MK" w:eastAsia="en-US"/>
        </w:rPr>
      </w:pPr>
      <w:r>
        <w:rPr>
          <w:rFonts w:ascii="Arial" w:eastAsia="Arial" w:hAnsi="Arial" w:cs="Arial"/>
          <w:b/>
          <w:lang w:val="mk-MK" w:eastAsia="en-US"/>
        </w:rPr>
        <w:t xml:space="preserve"> во ООУ „Ристо Шуклев“ Негорци за учебна 2025/26г.</w:t>
      </w:r>
    </w:p>
    <w:p w:rsidR="00A0714F" w:rsidRDefault="00A0714F">
      <w:pPr>
        <w:suppressAutoHyphens w:val="0"/>
        <w:spacing w:after="0" w:line="240" w:lineRule="auto"/>
        <w:jc w:val="center"/>
        <w:rPr>
          <w:rFonts w:ascii="Arial" w:eastAsia="Arial" w:hAnsi="Arial" w:cs="Arial"/>
          <w:b/>
          <w:lang w:val="mk-MK" w:eastAsia="en-US"/>
        </w:rPr>
      </w:pPr>
    </w:p>
    <w:tbl>
      <w:tblPr>
        <w:tblStyle w:val="TableGrid7"/>
        <w:tblW w:w="10206" w:type="dxa"/>
        <w:tblInd w:w="-459" w:type="dxa"/>
        <w:tblLook w:val="04A0" w:firstRow="1" w:lastRow="0" w:firstColumn="1" w:lastColumn="0" w:noHBand="0" w:noVBand="1"/>
      </w:tblPr>
      <w:tblGrid>
        <w:gridCol w:w="1812"/>
        <w:gridCol w:w="2998"/>
        <w:gridCol w:w="3391"/>
        <w:gridCol w:w="2005"/>
      </w:tblGrid>
      <w:tr w:rsidR="00A0714F">
        <w:tc>
          <w:tcPr>
            <w:tcW w:w="1832" w:type="dxa"/>
          </w:tcPr>
          <w:p w:rsidR="00A0714F" w:rsidRDefault="002608D1">
            <w:pPr>
              <w:suppressAutoHyphens w:val="0"/>
              <w:spacing w:after="0" w:line="240" w:lineRule="auto"/>
              <w:jc w:val="center"/>
              <w:rPr>
                <w:rFonts w:ascii="Arial" w:eastAsia="Arial" w:hAnsi="Arial" w:cs="Arial"/>
                <w:b/>
                <w:lang w:val="mk-MK" w:eastAsia="en-US"/>
              </w:rPr>
            </w:pPr>
            <w:r>
              <w:rPr>
                <w:rFonts w:ascii="Arial" w:eastAsia="Arial" w:hAnsi="Arial" w:cs="Arial"/>
                <w:b/>
                <w:lang w:val="mk-MK" w:eastAsia="en-US"/>
              </w:rPr>
              <w:t>Време на реализација</w:t>
            </w:r>
          </w:p>
        </w:tc>
        <w:tc>
          <w:tcPr>
            <w:tcW w:w="3082" w:type="dxa"/>
          </w:tcPr>
          <w:p w:rsidR="00A0714F" w:rsidRDefault="002608D1">
            <w:pPr>
              <w:suppressAutoHyphens w:val="0"/>
              <w:spacing w:after="0" w:line="240" w:lineRule="auto"/>
              <w:jc w:val="center"/>
              <w:rPr>
                <w:rFonts w:ascii="Arial" w:eastAsia="Arial" w:hAnsi="Arial" w:cs="Arial"/>
                <w:b/>
                <w:lang w:val="mk-MK" w:eastAsia="en-US"/>
              </w:rPr>
            </w:pPr>
            <w:r>
              <w:rPr>
                <w:rFonts w:ascii="Arial" w:eastAsia="Arial" w:hAnsi="Arial" w:cs="Arial"/>
                <w:b/>
                <w:lang w:val="mk-MK" w:eastAsia="en-US"/>
              </w:rPr>
              <w:t>Содржини и активности</w:t>
            </w:r>
          </w:p>
        </w:tc>
        <w:tc>
          <w:tcPr>
            <w:tcW w:w="3497" w:type="dxa"/>
          </w:tcPr>
          <w:p w:rsidR="00A0714F" w:rsidRDefault="002608D1">
            <w:pPr>
              <w:suppressAutoHyphens w:val="0"/>
              <w:spacing w:after="0" w:line="240" w:lineRule="auto"/>
              <w:jc w:val="center"/>
              <w:rPr>
                <w:rFonts w:ascii="Arial" w:eastAsia="Arial" w:hAnsi="Arial" w:cs="Arial"/>
                <w:b/>
                <w:lang w:val="mk-MK" w:eastAsia="en-US"/>
              </w:rPr>
            </w:pPr>
            <w:r>
              <w:rPr>
                <w:rFonts w:ascii="Arial" w:eastAsia="Arial" w:hAnsi="Arial" w:cs="Arial"/>
                <w:b/>
                <w:lang w:val="mk-MK" w:eastAsia="en-US"/>
              </w:rPr>
              <w:t>Цел и задачи</w:t>
            </w:r>
          </w:p>
        </w:tc>
        <w:tc>
          <w:tcPr>
            <w:tcW w:w="1795" w:type="dxa"/>
          </w:tcPr>
          <w:p w:rsidR="00A0714F" w:rsidRDefault="002608D1">
            <w:pPr>
              <w:suppressAutoHyphens w:val="0"/>
              <w:spacing w:after="0" w:line="240" w:lineRule="auto"/>
              <w:jc w:val="center"/>
              <w:rPr>
                <w:rFonts w:ascii="Arial" w:eastAsia="Arial" w:hAnsi="Arial" w:cs="Arial"/>
                <w:b/>
                <w:lang w:val="mk-MK" w:eastAsia="en-US"/>
              </w:rPr>
            </w:pPr>
            <w:r>
              <w:rPr>
                <w:rFonts w:ascii="Arial" w:eastAsia="Arial" w:hAnsi="Arial" w:cs="Arial"/>
                <w:b/>
                <w:lang w:val="mk-MK" w:eastAsia="en-US"/>
              </w:rPr>
              <w:t>Соработници</w:t>
            </w:r>
          </w:p>
        </w:tc>
      </w:tr>
      <w:tr w:rsidR="00A0714F">
        <w:tc>
          <w:tcPr>
            <w:tcW w:w="1832" w:type="dxa"/>
            <w:vMerge w:val="restart"/>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Септември</w:t>
            </w:r>
          </w:p>
        </w:tc>
        <w:tc>
          <w:tcPr>
            <w:tcW w:w="3082"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 xml:space="preserve">-Спроведување демократски избори на раководство на ученички </w:t>
            </w:r>
            <w:r>
              <w:rPr>
                <w:rFonts w:ascii="Arial" w:eastAsia="Arial" w:hAnsi="Arial" w:cs="Arial"/>
                <w:lang w:val="mk-MK" w:eastAsia="en-US"/>
              </w:rPr>
              <w:t>заедници на паралелките</w:t>
            </w:r>
          </w:p>
        </w:tc>
        <w:tc>
          <w:tcPr>
            <w:tcW w:w="34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-Воведување во демократски процес и остварување на правото на децата на избор и свое мислење</w:t>
            </w:r>
          </w:p>
        </w:tc>
        <w:tc>
          <w:tcPr>
            <w:tcW w:w="1795"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одделенски раководители</w:t>
            </w:r>
          </w:p>
        </w:tc>
      </w:tr>
      <w:tr w:rsidR="00A0714F">
        <w:tc>
          <w:tcPr>
            <w:tcW w:w="1832" w:type="dxa"/>
            <w:vMerge/>
          </w:tcPr>
          <w:p w:rsidR="00A0714F" w:rsidRDefault="00A0714F">
            <w:pPr>
              <w:suppressAutoHyphens w:val="0"/>
              <w:spacing w:after="0" w:line="240" w:lineRule="auto"/>
              <w:rPr>
                <w:rFonts w:ascii="Arial" w:eastAsia="Arial" w:hAnsi="Arial" w:cs="Arial"/>
                <w:lang w:val="mk-MK" w:eastAsia="en-US"/>
              </w:rPr>
            </w:pPr>
          </w:p>
        </w:tc>
        <w:tc>
          <w:tcPr>
            <w:tcW w:w="3082"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-Усвојување на план и програма за работа</w:t>
            </w:r>
          </w:p>
        </w:tc>
        <w:tc>
          <w:tcPr>
            <w:tcW w:w="34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 xml:space="preserve">-Запознавање со програмата и поттикнување одговорност за креирање на </w:t>
            </w:r>
            <w:r>
              <w:rPr>
                <w:rFonts w:ascii="Arial" w:eastAsia="Arial" w:hAnsi="Arial" w:cs="Arial"/>
                <w:lang w:val="mk-MK" w:eastAsia="en-US"/>
              </w:rPr>
              <w:t>програмата</w:t>
            </w:r>
          </w:p>
        </w:tc>
        <w:tc>
          <w:tcPr>
            <w:tcW w:w="1795"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директор, педагог</w:t>
            </w:r>
          </w:p>
          <w:p w:rsidR="00A0714F" w:rsidRDefault="00A0714F">
            <w:pPr>
              <w:suppressAutoHyphens w:val="0"/>
              <w:spacing w:after="0" w:line="240" w:lineRule="auto"/>
              <w:rPr>
                <w:rFonts w:ascii="Arial" w:eastAsia="Arial" w:hAnsi="Arial" w:cs="Arial"/>
                <w:lang w:val="mk-MK" w:eastAsia="en-US"/>
              </w:rPr>
            </w:pPr>
          </w:p>
        </w:tc>
      </w:tr>
      <w:tr w:rsidR="00A0714F">
        <w:tc>
          <w:tcPr>
            <w:tcW w:w="1832" w:type="dxa"/>
            <w:vMerge/>
          </w:tcPr>
          <w:p w:rsidR="00A0714F" w:rsidRDefault="00A0714F">
            <w:pPr>
              <w:suppressAutoHyphens w:val="0"/>
              <w:spacing w:after="0" w:line="240" w:lineRule="auto"/>
              <w:rPr>
                <w:rFonts w:ascii="Arial" w:eastAsia="Arial" w:hAnsi="Arial" w:cs="Arial"/>
                <w:lang w:val="mk-MK" w:eastAsia="en-US"/>
              </w:rPr>
            </w:pPr>
          </w:p>
        </w:tc>
        <w:tc>
          <w:tcPr>
            <w:tcW w:w="3082"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 xml:space="preserve">-Одредување задолженија на дежурни ученици во паралелките </w:t>
            </w:r>
          </w:p>
        </w:tc>
        <w:tc>
          <w:tcPr>
            <w:tcW w:w="34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-Создавање навики за извршување на поставените задачи и одговорности</w:t>
            </w:r>
          </w:p>
        </w:tc>
        <w:tc>
          <w:tcPr>
            <w:tcW w:w="1795"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одделенски раководители</w:t>
            </w:r>
          </w:p>
        </w:tc>
      </w:tr>
      <w:tr w:rsidR="00A0714F">
        <w:tc>
          <w:tcPr>
            <w:tcW w:w="1832" w:type="dxa"/>
            <w:vMerge/>
          </w:tcPr>
          <w:p w:rsidR="00A0714F" w:rsidRDefault="00A0714F">
            <w:pPr>
              <w:suppressAutoHyphens w:val="0"/>
              <w:spacing w:after="0" w:line="240" w:lineRule="auto"/>
              <w:rPr>
                <w:rFonts w:ascii="Arial" w:eastAsia="Arial" w:hAnsi="Arial" w:cs="Arial"/>
                <w:lang w:val="mk-MK" w:eastAsia="en-US"/>
              </w:rPr>
            </w:pPr>
          </w:p>
        </w:tc>
        <w:tc>
          <w:tcPr>
            <w:tcW w:w="3082"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 xml:space="preserve">-Анализа на состојбата со снабденост на учениците со учебници и друг </w:t>
            </w:r>
            <w:r>
              <w:rPr>
                <w:rFonts w:ascii="Arial" w:eastAsia="Arial" w:hAnsi="Arial" w:cs="Arial"/>
                <w:lang w:val="mk-MK" w:eastAsia="en-US"/>
              </w:rPr>
              <w:t>училишен прибор</w:t>
            </w:r>
          </w:p>
        </w:tc>
        <w:tc>
          <w:tcPr>
            <w:tcW w:w="34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-Целосна снабденост на учениците со потребните учебници и друг училишен прибор</w:t>
            </w:r>
          </w:p>
        </w:tc>
        <w:tc>
          <w:tcPr>
            <w:tcW w:w="1795"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одделенски раководители, претседатели на УЗ на паралелките</w:t>
            </w:r>
          </w:p>
        </w:tc>
      </w:tr>
      <w:tr w:rsidR="00A0714F">
        <w:tc>
          <w:tcPr>
            <w:tcW w:w="1832" w:type="dxa"/>
            <w:vMerge w:val="restart"/>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Октомври</w:t>
            </w:r>
          </w:p>
        </w:tc>
        <w:tc>
          <w:tcPr>
            <w:tcW w:w="3082"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-Спроведување на демократски избори на претседателство на Ученички парламент и ученички прав</w:t>
            </w:r>
            <w:r>
              <w:rPr>
                <w:rFonts w:ascii="Arial" w:eastAsia="Arial" w:hAnsi="Arial" w:cs="Arial"/>
                <w:lang w:val="mk-MK" w:eastAsia="en-US"/>
              </w:rPr>
              <w:t>обранител</w:t>
            </w:r>
          </w:p>
        </w:tc>
        <w:tc>
          <w:tcPr>
            <w:tcW w:w="34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 xml:space="preserve">-Воведување на учениците во демократски процедури за спроведување на правата во пракса </w:t>
            </w:r>
          </w:p>
        </w:tc>
        <w:tc>
          <w:tcPr>
            <w:tcW w:w="1795"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одделенски раководители, педагог, директор</w:t>
            </w:r>
          </w:p>
        </w:tc>
      </w:tr>
      <w:tr w:rsidR="00A0714F">
        <w:tc>
          <w:tcPr>
            <w:tcW w:w="1832" w:type="dxa"/>
            <w:vMerge/>
          </w:tcPr>
          <w:p w:rsidR="00A0714F" w:rsidRDefault="00A0714F">
            <w:pPr>
              <w:suppressAutoHyphens w:val="0"/>
              <w:spacing w:after="0" w:line="240" w:lineRule="auto"/>
              <w:rPr>
                <w:rFonts w:ascii="Arial" w:eastAsia="Arial" w:hAnsi="Arial" w:cs="Arial"/>
                <w:lang w:val="mk-MK" w:eastAsia="en-US"/>
              </w:rPr>
            </w:pPr>
          </w:p>
        </w:tc>
        <w:tc>
          <w:tcPr>
            <w:tcW w:w="3082"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-Формирање комисии за: одржување лична хигиена и хигиена во училиштето и локалната средина, следење на успехот, д</w:t>
            </w:r>
            <w:r>
              <w:rPr>
                <w:rFonts w:ascii="Arial" w:eastAsia="Arial" w:hAnsi="Arial" w:cs="Arial"/>
                <w:lang w:val="mk-MK" w:eastAsia="en-US"/>
              </w:rPr>
              <w:t>исциплината и редовноста во наставата и давање помош на ученици на кои им е потребно, организирање активности од културно-забавен карактер,</w:t>
            </w:r>
          </w:p>
        </w:tc>
        <w:tc>
          <w:tcPr>
            <w:tcW w:w="34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-Поттикнување навики за одговорност, критика и самокритика, развивање на креативност и способност за организирање пр</w:t>
            </w:r>
            <w:r>
              <w:rPr>
                <w:rFonts w:ascii="Arial" w:eastAsia="Arial" w:hAnsi="Arial" w:cs="Arial"/>
                <w:lang w:val="mk-MK" w:eastAsia="en-US"/>
              </w:rPr>
              <w:t>иредби, забави и други манифестации</w:t>
            </w:r>
          </w:p>
        </w:tc>
        <w:tc>
          <w:tcPr>
            <w:tcW w:w="1795"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Одделенски раководители, одговорни наставници и ученици, директор, стручни соработници</w:t>
            </w:r>
          </w:p>
        </w:tc>
      </w:tr>
      <w:tr w:rsidR="00A0714F">
        <w:tc>
          <w:tcPr>
            <w:tcW w:w="1832"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Септември-јуни</w:t>
            </w:r>
          </w:p>
        </w:tc>
        <w:tc>
          <w:tcPr>
            <w:tcW w:w="3082"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-Редовно следење и грижа за одржување хигиена во училиштето</w:t>
            </w:r>
          </w:p>
        </w:tc>
        <w:tc>
          <w:tcPr>
            <w:tcW w:w="34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-подигање на повисоко ниво на хигиенските навики</w:t>
            </w:r>
          </w:p>
        </w:tc>
        <w:tc>
          <w:tcPr>
            <w:tcW w:w="1795"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Одговорни наставници, ученици и хигиеничарри</w:t>
            </w:r>
          </w:p>
        </w:tc>
      </w:tr>
      <w:tr w:rsidR="00A0714F">
        <w:tc>
          <w:tcPr>
            <w:tcW w:w="1832"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Октомври-мај</w:t>
            </w:r>
          </w:p>
        </w:tc>
        <w:tc>
          <w:tcPr>
            <w:tcW w:w="3082"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 xml:space="preserve">-Организирање континуирана помош на ученици кои потешко ги совладуваат наставните содржини и на ученици со </w:t>
            </w:r>
            <w:r>
              <w:rPr>
                <w:rFonts w:ascii="Arial" w:eastAsia="Arial" w:hAnsi="Arial" w:cs="Arial"/>
                <w:lang w:val="mk-MK" w:eastAsia="en-US"/>
              </w:rPr>
              <w:lastRenderedPageBreak/>
              <w:t>ПОП</w:t>
            </w:r>
          </w:p>
        </w:tc>
        <w:tc>
          <w:tcPr>
            <w:tcW w:w="34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lastRenderedPageBreak/>
              <w:t>-развивање на хумано, другарско однесување и создавање соработнички однос со другите у</w:t>
            </w:r>
            <w:r>
              <w:rPr>
                <w:rFonts w:ascii="Arial" w:eastAsia="Arial" w:hAnsi="Arial" w:cs="Arial"/>
                <w:lang w:val="mk-MK" w:eastAsia="en-US"/>
              </w:rPr>
              <w:t>ченици</w:t>
            </w:r>
          </w:p>
        </w:tc>
        <w:tc>
          <w:tcPr>
            <w:tcW w:w="1795"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Претседатели и други ученици кои можат и сакаат да помогнат</w:t>
            </w:r>
          </w:p>
        </w:tc>
      </w:tr>
      <w:tr w:rsidR="00A0714F">
        <w:tc>
          <w:tcPr>
            <w:tcW w:w="1832" w:type="dxa"/>
            <w:vMerge w:val="restart"/>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lastRenderedPageBreak/>
              <w:t>Ноември</w:t>
            </w:r>
          </w:p>
        </w:tc>
        <w:tc>
          <w:tcPr>
            <w:tcW w:w="3082"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-Анализа на успехот, поведението и редовноста  во прво тримесечие и предлагање мерки за подобрување на состојбите</w:t>
            </w:r>
          </w:p>
        </w:tc>
        <w:tc>
          <w:tcPr>
            <w:tcW w:w="34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 xml:space="preserve">-Запознавање со постигањата и мотивирање за повисоки резултати </w:t>
            </w:r>
          </w:p>
        </w:tc>
        <w:tc>
          <w:tcPr>
            <w:tcW w:w="1795"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Директор, педагог, наставници</w:t>
            </w:r>
          </w:p>
        </w:tc>
      </w:tr>
      <w:tr w:rsidR="00A0714F">
        <w:tc>
          <w:tcPr>
            <w:tcW w:w="1832" w:type="dxa"/>
            <w:vMerge/>
          </w:tcPr>
          <w:p w:rsidR="00A0714F" w:rsidRDefault="00A0714F">
            <w:pPr>
              <w:suppressAutoHyphens w:val="0"/>
              <w:spacing w:after="0" w:line="240" w:lineRule="auto"/>
              <w:rPr>
                <w:rFonts w:ascii="Arial" w:eastAsia="Arial" w:hAnsi="Arial" w:cs="Arial"/>
                <w:lang w:val="mk-MK" w:eastAsia="en-US"/>
              </w:rPr>
            </w:pPr>
          </w:p>
        </w:tc>
        <w:tc>
          <w:tcPr>
            <w:tcW w:w="3082"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-Спроведување анкета во врска со практицирањето на демократијата во училиштето, нејзина обработка и предлагање содржини и активности за унапредување</w:t>
            </w:r>
          </w:p>
        </w:tc>
        <w:tc>
          <w:tcPr>
            <w:tcW w:w="34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-Создавање критички однос на состојбите и вештини за  иницирање иницијативи</w:t>
            </w:r>
            <w:r>
              <w:rPr>
                <w:rFonts w:ascii="Arial" w:eastAsia="Arial" w:hAnsi="Arial" w:cs="Arial"/>
                <w:lang w:val="mk-MK" w:eastAsia="en-US"/>
              </w:rPr>
              <w:t xml:space="preserve"> за подобрување на условите за работа и други воочени состојби во училиштето или локалната заедница</w:t>
            </w:r>
          </w:p>
        </w:tc>
        <w:tc>
          <w:tcPr>
            <w:tcW w:w="1795"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 xml:space="preserve">Одговорни наставници, директор, стручни соработници, </w:t>
            </w:r>
          </w:p>
        </w:tc>
      </w:tr>
      <w:tr w:rsidR="00A0714F">
        <w:tc>
          <w:tcPr>
            <w:tcW w:w="1832" w:type="dxa"/>
            <w:vMerge w:val="restart"/>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Декември</w:t>
            </w:r>
          </w:p>
        </w:tc>
        <w:tc>
          <w:tcPr>
            <w:tcW w:w="3082"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-Предлози за прослава на новогодишните и божиќните празници (новогодишна забава, приредба, б</w:t>
            </w:r>
            <w:r>
              <w:rPr>
                <w:rFonts w:ascii="Arial" w:eastAsia="Arial" w:hAnsi="Arial" w:cs="Arial"/>
                <w:lang w:val="mk-MK" w:eastAsia="en-US"/>
              </w:rPr>
              <w:t>азар)</w:t>
            </w:r>
          </w:p>
        </w:tc>
        <w:tc>
          <w:tcPr>
            <w:tcW w:w="34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-Развивање на способност за донесување на одлуки и организаторски вештини за прослави, забави и други форми на ангажирање</w:t>
            </w:r>
          </w:p>
        </w:tc>
        <w:tc>
          <w:tcPr>
            <w:tcW w:w="1795"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Одделенски наставници, одговорни наставници и ученици</w:t>
            </w:r>
          </w:p>
        </w:tc>
      </w:tr>
      <w:tr w:rsidR="00A0714F">
        <w:tc>
          <w:tcPr>
            <w:tcW w:w="1832" w:type="dxa"/>
            <w:vMerge/>
          </w:tcPr>
          <w:p w:rsidR="00A0714F" w:rsidRDefault="00A0714F">
            <w:pPr>
              <w:suppressAutoHyphens w:val="0"/>
              <w:spacing w:after="0" w:line="240" w:lineRule="auto"/>
              <w:rPr>
                <w:rFonts w:ascii="Arial" w:eastAsia="Arial" w:hAnsi="Arial" w:cs="Arial"/>
                <w:lang w:val="mk-MK" w:eastAsia="en-US"/>
              </w:rPr>
            </w:pPr>
          </w:p>
        </w:tc>
        <w:tc>
          <w:tcPr>
            <w:tcW w:w="3082"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 xml:space="preserve">-Превземање активност за превенција од распрскувачки материјали за новогодишните празници </w:t>
            </w:r>
          </w:p>
        </w:tc>
        <w:tc>
          <w:tcPr>
            <w:tcW w:w="34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-Развивање свест за последиците од користењето на пиротехнички материјали</w:t>
            </w:r>
          </w:p>
        </w:tc>
        <w:tc>
          <w:tcPr>
            <w:tcW w:w="1795"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Одделенски раководители, стручни лица од МВР</w:t>
            </w:r>
          </w:p>
        </w:tc>
      </w:tr>
      <w:tr w:rsidR="00A0714F">
        <w:tc>
          <w:tcPr>
            <w:tcW w:w="1832" w:type="dxa"/>
            <w:vMerge w:val="restart"/>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Јануари</w:t>
            </w:r>
          </w:p>
        </w:tc>
        <w:tc>
          <w:tcPr>
            <w:tcW w:w="3082"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 xml:space="preserve">-Анализа на полугодишен успех, </w:t>
            </w:r>
            <w:r>
              <w:rPr>
                <w:rFonts w:ascii="Arial" w:eastAsia="Arial" w:hAnsi="Arial" w:cs="Arial"/>
                <w:lang w:val="mk-MK" w:eastAsia="en-US"/>
              </w:rPr>
              <w:t>поведение и редовност и предлагање мерки за понатамошно дејствување кај одредени ученици</w:t>
            </w:r>
          </w:p>
        </w:tc>
        <w:tc>
          <w:tcPr>
            <w:tcW w:w="34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-Запознавање со резултатите и развивање чувство за одговорност, критичност и самокритичност</w:t>
            </w:r>
          </w:p>
        </w:tc>
        <w:tc>
          <w:tcPr>
            <w:tcW w:w="1795"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Директор, стручни соработници,</w:t>
            </w:r>
          </w:p>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одделенски раководители</w:t>
            </w:r>
          </w:p>
        </w:tc>
      </w:tr>
      <w:tr w:rsidR="00A0714F">
        <w:tc>
          <w:tcPr>
            <w:tcW w:w="1832" w:type="dxa"/>
            <w:vMerge/>
          </w:tcPr>
          <w:p w:rsidR="00A0714F" w:rsidRDefault="00A0714F">
            <w:pPr>
              <w:suppressAutoHyphens w:val="0"/>
              <w:spacing w:after="0" w:line="240" w:lineRule="auto"/>
              <w:rPr>
                <w:rFonts w:ascii="Arial" w:eastAsia="Arial" w:hAnsi="Arial" w:cs="Arial"/>
                <w:lang w:val="mk-MK" w:eastAsia="en-US"/>
              </w:rPr>
            </w:pPr>
          </w:p>
        </w:tc>
        <w:tc>
          <w:tcPr>
            <w:tcW w:w="3082"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-Дебата на тема „Н</w:t>
            </w:r>
            <w:r>
              <w:rPr>
                <w:rFonts w:ascii="Arial" w:eastAsia="Arial" w:hAnsi="Arial" w:cs="Arial"/>
                <w:lang w:val="mk-MK" w:eastAsia="en-US"/>
              </w:rPr>
              <w:t>а нашето училиште му недостига ...“ или „Во нашето училиште сакаме да ....“</w:t>
            </w:r>
          </w:p>
        </w:tc>
        <w:tc>
          <w:tcPr>
            <w:tcW w:w="34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-Развивање аналитичко мислење за проценка  на состојбата со условите за работа во училиштето и превземање иницијатива за подобрување на истата</w:t>
            </w:r>
          </w:p>
        </w:tc>
        <w:tc>
          <w:tcPr>
            <w:tcW w:w="1795"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Одделенски раководители, одговорни на</w:t>
            </w:r>
            <w:r>
              <w:rPr>
                <w:rFonts w:ascii="Arial" w:eastAsia="Arial" w:hAnsi="Arial" w:cs="Arial"/>
                <w:lang w:val="mk-MK" w:eastAsia="en-US"/>
              </w:rPr>
              <w:t>ставници</w:t>
            </w:r>
          </w:p>
        </w:tc>
      </w:tr>
      <w:tr w:rsidR="00A0714F">
        <w:tc>
          <w:tcPr>
            <w:tcW w:w="1832"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Февруари</w:t>
            </w:r>
          </w:p>
        </w:tc>
        <w:tc>
          <w:tcPr>
            <w:tcW w:w="3082"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-Организирање помош на ученици кои покажале слаб успех во прво полугодие и ученици со ПОП</w:t>
            </w:r>
          </w:p>
        </w:tc>
        <w:tc>
          <w:tcPr>
            <w:tcW w:w="34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 xml:space="preserve">-Поттикнување на желба за помагање на дригите како позитивна карактеристика на личноста а со тоа и  самопотврдување на сопствените апособности  </w:t>
            </w:r>
          </w:p>
        </w:tc>
        <w:tc>
          <w:tcPr>
            <w:tcW w:w="1795"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Претседатели на УЗ, ученици, одделенски раководители</w:t>
            </w:r>
          </w:p>
        </w:tc>
      </w:tr>
      <w:tr w:rsidR="00A0714F">
        <w:tc>
          <w:tcPr>
            <w:tcW w:w="1832" w:type="dxa"/>
            <w:vMerge w:val="restart"/>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Март</w:t>
            </w:r>
          </w:p>
        </w:tc>
        <w:tc>
          <w:tcPr>
            <w:tcW w:w="3082"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 xml:space="preserve">-Организирање на денот на екологија со повеќе активности- акција за уредување на училишниот простор и непосредната околина </w:t>
            </w:r>
          </w:p>
        </w:tc>
        <w:tc>
          <w:tcPr>
            <w:tcW w:w="34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-Мотивирање за негување на уредена, здрава и чиста околина, создавање нав</w:t>
            </w:r>
            <w:r>
              <w:rPr>
                <w:rFonts w:ascii="Arial" w:eastAsia="Arial" w:hAnsi="Arial" w:cs="Arial"/>
                <w:lang w:val="mk-MK" w:eastAsia="en-US"/>
              </w:rPr>
              <w:t xml:space="preserve">ики за рационално искористување на просторот  </w:t>
            </w:r>
          </w:p>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-Развивање одговорност за заштита на планетата земја</w:t>
            </w:r>
          </w:p>
        </w:tc>
        <w:tc>
          <w:tcPr>
            <w:tcW w:w="1795"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Одговорни наставници, ученици, директор</w:t>
            </w:r>
          </w:p>
        </w:tc>
      </w:tr>
      <w:tr w:rsidR="00A0714F">
        <w:tc>
          <w:tcPr>
            <w:tcW w:w="1832" w:type="dxa"/>
            <w:vMerge/>
          </w:tcPr>
          <w:p w:rsidR="00A0714F" w:rsidRDefault="00A0714F">
            <w:pPr>
              <w:suppressAutoHyphens w:val="0"/>
              <w:spacing w:after="0" w:line="240" w:lineRule="auto"/>
              <w:rPr>
                <w:rFonts w:ascii="Arial" w:eastAsia="Arial" w:hAnsi="Arial" w:cs="Arial"/>
                <w:lang w:val="mk-MK" w:eastAsia="en-US"/>
              </w:rPr>
            </w:pPr>
          </w:p>
        </w:tc>
        <w:tc>
          <w:tcPr>
            <w:tcW w:w="3082"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 xml:space="preserve">-Одбележување денот на здравјето и организирање посета на стари и </w:t>
            </w:r>
            <w:r>
              <w:rPr>
                <w:rFonts w:ascii="Arial" w:eastAsia="Arial" w:hAnsi="Arial" w:cs="Arial"/>
                <w:lang w:val="mk-MK" w:eastAsia="en-US"/>
              </w:rPr>
              <w:lastRenderedPageBreak/>
              <w:t>изнемоштени лица</w:t>
            </w:r>
          </w:p>
        </w:tc>
        <w:tc>
          <w:tcPr>
            <w:tcW w:w="34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lastRenderedPageBreak/>
              <w:t xml:space="preserve">-Негување хуман однос кај </w:t>
            </w:r>
            <w:r>
              <w:rPr>
                <w:rFonts w:ascii="Arial" w:eastAsia="Arial" w:hAnsi="Arial" w:cs="Arial"/>
                <w:lang w:val="mk-MK" w:eastAsia="en-US"/>
              </w:rPr>
              <w:t>учениците и почит кон постарите</w:t>
            </w:r>
          </w:p>
        </w:tc>
        <w:tc>
          <w:tcPr>
            <w:tcW w:w="1795"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Одговорни наставници, ученици</w:t>
            </w:r>
          </w:p>
        </w:tc>
      </w:tr>
      <w:tr w:rsidR="00A0714F">
        <w:tc>
          <w:tcPr>
            <w:tcW w:w="1832" w:type="dxa"/>
            <w:vMerge w:val="restart"/>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lastRenderedPageBreak/>
              <w:t>Април</w:t>
            </w:r>
          </w:p>
        </w:tc>
        <w:tc>
          <w:tcPr>
            <w:tcW w:w="3082"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-Првоаприлско дефиле под маски</w:t>
            </w:r>
          </w:p>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-Анализа на успехот, поведението и редовноста во трето тримесечие</w:t>
            </w:r>
          </w:p>
        </w:tc>
        <w:tc>
          <w:tcPr>
            <w:tcW w:w="34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-Развивање чувство за одговорност и колективен успех, креативност и проценка на успешност</w:t>
            </w:r>
          </w:p>
        </w:tc>
        <w:tc>
          <w:tcPr>
            <w:tcW w:w="1795"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Директор, стручни соработници</w:t>
            </w:r>
          </w:p>
        </w:tc>
      </w:tr>
      <w:tr w:rsidR="00A0714F">
        <w:tc>
          <w:tcPr>
            <w:tcW w:w="1832" w:type="dxa"/>
            <w:vMerge/>
          </w:tcPr>
          <w:p w:rsidR="00A0714F" w:rsidRDefault="00A0714F">
            <w:pPr>
              <w:suppressAutoHyphens w:val="0"/>
              <w:spacing w:after="0" w:line="240" w:lineRule="auto"/>
              <w:rPr>
                <w:rFonts w:ascii="Arial" w:eastAsia="Arial" w:hAnsi="Arial" w:cs="Arial"/>
                <w:lang w:val="mk-MK" w:eastAsia="en-US"/>
              </w:rPr>
            </w:pPr>
          </w:p>
        </w:tc>
        <w:tc>
          <w:tcPr>
            <w:tcW w:w="3082"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eastAsia="en-US"/>
              </w:rPr>
              <w:t>-</w:t>
            </w:r>
            <w:r>
              <w:rPr>
                <w:rFonts w:ascii="Arial" w:eastAsia="Arial" w:hAnsi="Arial" w:cs="Arial"/>
                <w:lang w:val="mk-MK" w:eastAsia="en-US"/>
              </w:rPr>
              <w:t>Организирање активности за одбележување на велигденските празници (велигденска трпеза, декорација на велигденски јајца...)</w:t>
            </w:r>
          </w:p>
        </w:tc>
        <w:tc>
          <w:tcPr>
            <w:tcW w:w="34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-Негување на традицијата и развивање организаторски и креативни способности</w:t>
            </w:r>
          </w:p>
        </w:tc>
        <w:tc>
          <w:tcPr>
            <w:tcW w:w="1795"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 xml:space="preserve">Одделенски наставници, </w:t>
            </w:r>
            <w:r>
              <w:rPr>
                <w:rFonts w:ascii="Arial" w:eastAsia="Arial" w:hAnsi="Arial" w:cs="Arial"/>
                <w:lang w:val="mk-MK" w:eastAsia="en-US"/>
              </w:rPr>
              <w:t>одговорни наставници</w:t>
            </w:r>
          </w:p>
        </w:tc>
      </w:tr>
      <w:tr w:rsidR="00A0714F">
        <w:tc>
          <w:tcPr>
            <w:tcW w:w="1832"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Мај</w:t>
            </w:r>
          </w:p>
        </w:tc>
        <w:tc>
          <w:tcPr>
            <w:tcW w:w="3082"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-Организирање активности за прослава на патрониот празник (приредба, изложба, спортски активности)</w:t>
            </w:r>
          </w:p>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-Учество во процедурата за избор на ученик на генерацијата</w:t>
            </w:r>
          </w:p>
        </w:tc>
        <w:tc>
          <w:tcPr>
            <w:tcW w:w="34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-Почитување на ликот на патронот, промоција на постигања на училиштето п</w:t>
            </w:r>
            <w:r>
              <w:rPr>
                <w:rFonts w:ascii="Arial" w:eastAsia="Arial" w:hAnsi="Arial" w:cs="Arial"/>
                <w:lang w:val="mk-MK" w:eastAsia="en-US"/>
              </w:rPr>
              <w:t>реку активно вклучување на учениците во содржините за прославување</w:t>
            </w:r>
          </w:p>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-Објективно проценување на исполнетите услови и критериуми за избор на ученик на генерација</w:t>
            </w:r>
          </w:p>
        </w:tc>
        <w:tc>
          <w:tcPr>
            <w:tcW w:w="1795"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Одговорни наставници, ученици, директор, стручни соработници</w:t>
            </w:r>
          </w:p>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 xml:space="preserve">Претседателство на УЗ на </w:t>
            </w:r>
            <w:r>
              <w:rPr>
                <w:rFonts w:ascii="Arial" w:eastAsia="Arial" w:hAnsi="Arial" w:cs="Arial"/>
                <w:lang w:eastAsia="en-US"/>
              </w:rPr>
              <w:t>IX</w:t>
            </w:r>
            <w:r>
              <w:rPr>
                <w:rFonts w:ascii="Arial" w:eastAsia="Arial" w:hAnsi="Arial" w:cs="Arial"/>
                <w:lang w:val="mk-MK" w:eastAsia="en-US"/>
              </w:rPr>
              <w:t xml:space="preserve"> одд. и У</w:t>
            </w:r>
            <w:r>
              <w:rPr>
                <w:rFonts w:ascii="Arial" w:eastAsia="Arial" w:hAnsi="Arial" w:cs="Arial"/>
                <w:lang w:val="mk-MK" w:eastAsia="en-US"/>
              </w:rPr>
              <w:t>П, комисија</w:t>
            </w:r>
          </w:p>
        </w:tc>
      </w:tr>
      <w:tr w:rsidR="00A0714F">
        <w:tc>
          <w:tcPr>
            <w:tcW w:w="1832" w:type="dxa"/>
            <w:vMerge w:val="restart"/>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Јуни</w:t>
            </w:r>
          </w:p>
        </w:tc>
        <w:tc>
          <w:tcPr>
            <w:tcW w:w="3082"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-Анализа на успехот, поведението и редовноста и предлог содржини за планирање на Годишната програма за работа за следната учебна година (програма за екскурзии, предлози за воннаставни активности....)</w:t>
            </w:r>
          </w:p>
        </w:tc>
        <w:tc>
          <w:tcPr>
            <w:tcW w:w="34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 xml:space="preserve">-Развивање на одговорност во </w:t>
            </w:r>
            <w:r>
              <w:rPr>
                <w:rFonts w:ascii="Arial" w:eastAsia="Arial" w:hAnsi="Arial" w:cs="Arial"/>
                <w:lang w:val="mk-MK" w:eastAsia="en-US"/>
              </w:rPr>
              <w:t>планирањето на работата на училиштето и проценувањето на успешноста на реализацијата во тековната година</w:t>
            </w:r>
          </w:p>
        </w:tc>
        <w:tc>
          <w:tcPr>
            <w:tcW w:w="1795"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Директор, стручни соработници, одделенски наставници</w:t>
            </w:r>
          </w:p>
        </w:tc>
      </w:tr>
      <w:tr w:rsidR="00A0714F">
        <w:tc>
          <w:tcPr>
            <w:tcW w:w="1832" w:type="dxa"/>
            <w:vMerge/>
          </w:tcPr>
          <w:p w:rsidR="00A0714F" w:rsidRDefault="00A0714F">
            <w:pPr>
              <w:suppressAutoHyphens w:val="0"/>
              <w:spacing w:after="0" w:line="240" w:lineRule="auto"/>
              <w:rPr>
                <w:rFonts w:ascii="Arial" w:eastAsia="Arial" w:hAnsi="Arial" w:cs="Arial"/>
                <w:lang w:val="mk-MK" w:eastAsia="en-US"/>
              </w:rPr>
            </w:pPr>
          </w:p>
        </w:tc>
        <w:tc>
          <w:tcPr>
            <w:tcW w:w="3082"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-Предлози и идеи за организирање полуматурска вечер и доделување на свидетелстава</w:t>
            </w:r>
          </w:p>
        </w:tc>
        <w:tc>
          <w:tcPr>
            <w:tcW w:w="34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 xml:space="preserve">-Донесување заедничка одлука </w:t>
            </w:r>
          </w:p>
        </w:tc>
        <w:tc>
          <w:tcPr>
            <w:tcW w:w="1795"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УП, одделенски раководители, директор</w:t>
            </w:r>
          </w:p>
        </w:tc>
      </w:tr>
      <w:tr w:rsidR="00A0714F">
        <w:tc>
          <w:tcPr>
            <w:tcW w:w="1832" w:type="dxa"/>
            <w:vMerge/>
          </w:tcPr>
          <w:p w:rsidR="00A0714F" w:rsidRDefault="00A0714F">
            <w:pPr>
              <w:suppressAutoHyphens w:val="0"/>
              <w:spacing w:after="0" w:line="240" w:lineRule="auto"/>
              <w:rPr>
                <w:rFonts w:ascii="Arial" w:eastAsia="Arial" w:hAnsi="Arial" w:cs="Arial"/>
                <w:lang w:val="mk-MK" w:eastAsia="en-US"/>
              </w:rPr>
            </w:pPr>
          </w:p>
        </w:tc>
        <w:tc>
          <w:tcPr>
            <w:tcW w:w="3082"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-Како рационално да се помине летниот распуст</w:t>
            </w:r>
          </w:p>
        </w:tc>
        <w:tc>
          <w:tcPr>
            <w:tcW w:w="3497"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-Негување правилно размислување за содржинско и активно користење на летниот распуст</w:t>
            </w:r>
          </w:p>
        </w:tc>
        <w:tc>
          <w:tcPr>
            <w:tcW w:w="1795" w:type="dxa"/>
          </w:tcPr>
          <w:p w:rsidR="00A0714F" w:rsidRDefault="002608D1">
            <w:pPr>
              <w:suppressAutoHyphens w:val="0"/>
              <w:spacing w:after="0" w:line="240" w:lineRule="auto"/>
              <w:rPr>
                <w:rFonts w:ascii="Arial" w:eastAsia="Arial" w:hAnsi="Arial" w:cs="Arial"/>
                <w:lang w:val="mk-MK" w:eastAsia="en-US"/>
              </w:rPr>
            </w:pPr>
            <w:r>
              <w:rPr>
                <w:rFonts w:ascii="Arial" w:eastAsia="Arial" w:hAnsi="Arial" w:cs="Arial"/>
                <w:lang w:val="mk-MK" w:eastAsia="en-US"/>
              </w:rPr>
              <w:t>Претседателство на УП, одделенски раководители</w:t>
            </w:r>
          </w:p>
        </w:tc>
      </w:tr>
    </w:tbl>
    <w:p w:rsidR="00A0714F" w:rsidRDefault="002608D1">
      <w:pPr>
        <w:suppressAutoHyphens w:val="0"/>
        <w:spacing w:after="0" w:line="240" w:lineRule="auto"/>
        <w:rPr>
          <w:rFonts w:ascii="Arial" w:eastAsia="Arial" w:hAnsi="Arial" w:cs="Arial"/>
          <w:lang w:val="mk-MK" w:eastAsia="en-US"/>
        </w:rPr>
      </w:pPr>
      <w:r>
        <w:rPr>
          <w:rFonts w:ascii="Arial" w:eastAsia="Arial" w:hAnsi="Arial" w:cs="Arial"/>
          <w:b/>
          <w:lang w:val="mk-MK" w:eastAsia="en-US"/>
        </w:rPr>
        <w:t>Одговор</w:t>
      </w:r>
      <w:r>
        <w:rPr>
          <w:rFonts w:ascii="Arial" w:eastAsia="Arial" w:hAnsi="Arial" w:cs="Arial"/>
          <w:b/>
          <w:lang w:val="mk-MK" w:eastAsia="en-US"/>
        </w:rPr>
        <w:t>ни наставници</w:t>
      </w:r>
    </w:p>
    <w:p w:rsidR="00A0714F" w:rsidRDefault="002608D1">
      <w:pPr>
        <w:suppressAutoHyphens w:val="0"/>
        <w:spacing w:after="0" w:line="240" w:lineRule="auto"/>
        <w:rPr>
          <w:rFonts w:ascii="Arial" w:eastAsia="Arial" w:hAnsi="Arial" w:cs="Arial"/>
          <w:b/>
          <w:lang w:val="mk-MK" w:eastAsia="en-US"/>
        </w:rPr>
      </w:pPr>
      <w:r>
        <w:rPr>
          <w:rFonts w:ascii="Arial" w:eastAsia="Arial" w:hAnsi="Arial" w:cs="Arial"/>
          <w:b/>
          <w:lang w:val="mk-MK" w:eastAsia="en-US"/>
        </w:rPr>
        <w:tab/>
      </w:r>
      <w:r>
        <w:rPr>
          <w:rFonts w:ascii="Arial" w:eastAsia="Arial" w:hAnsi="Arial" w:cs="Arial"/>
          <w:b/>
          <w:lang w:val="mk-MK" w:eastAsia="en-US"/>
        </w:rPr>
        <w:tab/>
      </w:r>
      <w:r>
        <w:rPr>
          <w:rFonts w:ascii="Arial" w:eastAsia="Arial" w:hAnsi="Arial" w:cs="Arial"/>
          <w:b/>
          <w:lang w:val="mk-MK" w:eastAsia="en-US"/>
        </w:rPr>
        <w:tab/>
      </w:r>
      <w:r>
        <w:rPr>
          <w:rFonts w:ascii="Arial" w:eastAsia="Arial" w:hAnsi="Arial" w:cs="Arial"/>
          <w:b/>
          <w:lang w:val="mk-MK" w:eastAsia="en-US"/>
        </w:rPr>
        <w:tab/>
      </w:r>
      <w:r>
        <w:rPr>
          <w:rFonts w:ascii="Arial" w:eastAsia="Arial" w:hAnsi="Arial" w:cs="Arial"/>
          <w:b/>
          <w:lang w:val="mk-MK" w:eastAsia="en-US"/>
        </w:rPr>
        <w:tab/>
      </w:r>
      <w:r>
        <w:rPr>
          <w:rFonts w:ascii="Arial" w:eastAsia="Arial" w:hAnsi="Arial" w:cs="Arial"/>
          <w:b/>
          <w:lang w:val="mk-MK" w:eastAsia="en-US"/>
        </w:rPr>
        <w:tab/>
      </w:r>
      <w:r>
        <w:rPr>
          <w:rFonts w:ascii="Arial" w:eastAsia="Arial" w:hAnsi="Arial" w:cs="Arial"/>
          <w:b/>
          <w:lang w:val="mk-MK" w:eastAsia="en-US"/>
        </w:rPr>
        <w:tab/>
      </w:r>
      <w:r>
        <w:rPr>
          <w:rFonts w:ascii="Arial" w:eastAsia="Arial" w:hAnsi="Arial" w:cs="Arial"/>
          <w:b/>
          <w:lang w:val="mk-MK" w:eastAsia="en-US"/>
        </w:rPr>
        <w:tab/>
        <w:t>Александра Аблакова</w:t>
      </w:r>
    </w:p>
    <w:p w:rsidR="00A0714F" w:rsidRDefault="002608D1">
      <w:pPr>
        <w:suppressAutoHyphens w:val="0"/>
        <w:spacing w:after="0" w:line="240" w:lineRule="auto"/>
        <w:rPr>
          <w:rFonts w:ascii="Arial" w:eastAsia="Arial" w:hAnsi="Arial" w:cs="Arial"/>
          <w:lang w:val="mk-MK" w:eastAsia="en-US"/>
        </w:rPr>
      </w:pPr>
      <w:r>
        <w:rPr>
          <w:rFonts w:ascii="Arial" w:eastAsia="Arial" w:hAnsi="Arial" w:cs="Arial"/>
          <w:b/>
          <w:lang w:val="mk-MK" w:eastAsia="en-US"/>
        </w:rPr>
        <w:tab/>
      </w:r>
      <w:r>
        <w:rPr>
          <w:rFonts w:ascii="Arial" w:eastAsia="Arial" w:hAnsi="Arial" w:cs="Arial"/>
          <w:b/>
          <w:lang w:val="mk-MK" w:eastAsia="en-US"/>
        </w:rPr>
        <w:tab/>
      </w:r>
      <w:r>
        <w:rPr>
          <w:rFonts w:ascii="Arial" w:eastAsia="Arial" w:hAnsi="Arial" w:cs="Arial"/>
          <w:b/>
          <w:lang w:val="mk-MK" w:eastAsia="en-US"/>
        </w:rPr>
        <w:tab/>
      </w:r>
      <w:r>
        <w:rPr>
          <w:rFonts w:ascii="Arial" w:eastAsia="Arial" w:hAnsi="Arial" w:cs="Arial"/>
          <w:b/>
          <w:lang w:val="mk-MK" w:eastAsia="en-US"/>
        </w:rPr>
        <w:tab/>
      </w:r>
      <w:r>
        <w:rPr>
          <w:rFonts w:ascii="Arial" w:eastAsia="Arial" w:hAnsi="Arial" w:cs="Arial"/>
          <w:b/>
          <w:lang w:val="mk-MK" w:eastAsia="en-US"/>
        </w:rPr>
        <w:tab/>
      </w:r>
      <w:r>
        <w:rPr>
          <w:rFonts w:ascii="Arial" w:eastAsia="Arial" w:hAnsi="Arial" w:cs="Arial"/>
          <w:b/>
          <w:lang w:val="mk-MK" w:eastAsia="en-US"/>
        </w:rPr>
        <w:tab/>
      </w:r>
      <w:r>
        <w:rPr>
          <w:rFonts w:ascii="Arial" w:eastAsia="Arial" w:hAnsi="Arial" w:cs="Arial"/>
          <w:b/>
          <w:lang w:val="mk-MK" w:eastAsia="en-US"/>
        </w:rPr>
        <w:tab/>
      </w:r>
      <w:r>
        <w:rPr>
          <w:rFonts w:ascii="Arial" w:eastAsia="Arial" w:hAnsi="Arial" w:cs="Arial"/>
          <w:b/>
          <w:lang w:val="mk-MK" w:eastAsia="en-US"/>
        </w:rPr>
        <w:tab/>
        <w:t>Жаклина Линкова</w:t>
      </w:r>
    </w:p>
    <w:p w:rsidR="00A0714F" w:rsidRDefault="00A0714F">
      <w:pPr>
        <w:jc w:val="center"/>
        <w:rPr>
          <w:rFonts w:ascii="Arial" w:hAnsi="Arial" w:cs="Arial"/>
          <w:b/>
          <w:sz w:val="24"/>
          <w:szCs w:val="24"/>
          <w:lang w:val="mk-MK"/>
        </w:rPr>
      </w:pPr>
    </w:p>
    <w:p w:rsidR="00A0714F" w:rsidRDefault="00A0714F">
      <w:pPr>
        <w:rPr>
          <w:rFonts w:ascii="Arial" w:hAnsi="Arial" w:cs="Arial"/>
          <w:b/>
          <w:sz w:val="24"/>
          <w:szCs w:val="24"/>
          <w:lang w:val="mk-MK"/>
        </w:rPr>
      </w:pPr>
    </w:p>
    <w:p w:rsidR="00A0714F" w:rsidRDefault="00A0714F">
      <w:pPr>
        <w:rPr>
          <w:rFonts w:ascii="Arial" w:hAnsi="Arial" w:cs="Arial"/>
          <w:b/>
          <w:sz w:val="24"/>
          <w:szCs w:val="24"/>
          <w:lang w:val="mk-MK"/>
        </w:rPr>
      </w:pPr>
    </w:p>
    <w:p w:rsidR="00A0714F" w:rsidRDefault="00A0714F">
      <w:pPr>
        <w:rPr>
          <w:rFonts w:ascii="Arial" w:hAnsi="Arial" w:cs="Arial"/>
          <w:b/>
          <w:sz w:val="24"/>
          <w:szCs w:val="24"/>
          <w:lang w:val="mk-MK"/>
        </w:rPr>
      </w:pPr>
    </w:p>
    <w:p w:rsidR="00A0714F" w:rsidRDefault="00A0714F">
      <w:pPr>
        <w:rPr>
          <w:rFonts w:ascii="Arial" w:hAnsi="Arial" w:cs="Arial"/>
          <w:b/>
          <w:sz w:val="24"/>
          <w:szCs w:val="24"/>
          <w:lang w:val="mk-MK"/>
        </w:rPr>
      </w:pPr>
    </w:p>
    <w:p w:rsidR="00A0714F" w:rsidRDefault="002608D1">
      <w:pPr>
        <w:rPr>
          <w:rFonts w:ascii="Arial" w:hAnsi="Arial" w:cs="Arial"/>
          <w:b/>
          <w:sz w:val="24"/>
          <w:szCs w:val="24"/>
          <w:lang w:val="mk-MK"/>
        </w:rPr>
      </w:pPr>
      <w:r>
        <w:rPr>
          <w:rFonts w:ascii="Arial" w:hAnsi="Arial" w:cs="Arial"/>
          <w:b/>
          <w:sz w:val="24"/>
          <w:szCs w:val="24"/>
          <w:lang w:val="mk-MK"/>
        </w:rPr>
        <w:lastRenderedPageBreak/>
        <w:t>ПРИЛОГ П-20</w:t>
      </w:r>
    </w:p>
    <w:p w:rsidR="00A0714F" w:rsidRDefault="002608D1">
      <w:pPr>
        <w:jc w:val="center"/>
        <w:rPr>
          <w:rFonts w:ascii="Arial" w:hAnsi="Arial" w:cs="Arial"/>
          <w:b/>
          <w:sz w:val="24"/>
          <w:szCs w:val="24"/>
          <w:lang w:val="mk-MK"/>
        </w:rPr>
      </w:pPr>
      <w:r>
        <w:rPr>
          <w:rFonts w:ascii="Arial" w:hAnsi="Arial" w:cs="Arial"/>
          <w:b/>
          <w:sz w:val="24"/>
          <w:szCs w:val="24"/>
          <w:lang w:val="mk-MK"/>
        </w:rPr>
        <w:t>ПРОГРАМА ЗА ВОННАСТАВНИ АКТИВНОСТИ</w:t>
      </w:r>
    </w:p>
    <w:p w:rsidR="00A0714F" w:rsidRDefault="002608D1">
      <w:pPr>
        <w:pStyle w:val="ListParagraph"/>
        <w:ind w:left="0"/>
        <w:jc w:val="center"/>
        <w:rPr>
          <w:rFonts w:ascii="Arial" w:hAnsi="Arial" w:cs="Arial"/>
          <w:b/>
          <w:sz w:val="24"/>
          <w:szCs w:val="24"/>
          <w:lang w:val="mk-MK"/>
        </w:rPr>
      </w:pPr>
      <w:r>
        <w:rPr>
          <w:rFonts w:ascii="Arial" w:hAnsi="Arial" w:cs="Arial"/>
          <w:b/>
          <w:sz w:val="24"/>
          <w:szCs w:val="24"/>
          <w:lang w:val="mk-MK"/>
        </w:rPr>
        <w:t>П Р О Г Р АМ А</w:t>
      </w:r>
    </w:p>
    <w:p w:rsidR="00A0714F" w:rsidRDefault="002608D1">
      <w:pPr>
        <w:pStyle w:val="ListParagraph"/>
        <w:ind w:left="1080"/>
        <w:rPr>
          <w:rFonts w:ascii="Arial" w:hAnsi="Arial" w:cs="Arial"/>
          <w:b/>
          <w:sz w:val="24"/>
          <w:szCs w:val="24"/>
        </w:rPr>
      </w:pPr>
      <w:r>
        <w:rPr>
          <w:rFonts w:ascii="Arial" w:hAnsi="Arial" w:cs="Arial"/>
          <w:b/>
          <w:sz w:val="24"/>
          <w:szCs w:val="24"/>
          <w:lang w:val="mk-MK"/>
        </w:rPr>
        <w:t xml:space="preserve">                За </w:t>
      </w:r>
      <w:r>
        <w:rPr>
          <w:rFonts w:ascii="Arial" w:hAnsi="Arial" w:cs="Arial"/>
          <w:b/>
          <w:sz w:val="24"/>
          <w:szCs w:val="24"/>
        </w:rPr>
        <w:t>општествено</w:t>
      </w:r>
      <w:r>
        <w:rPr>
          <w:rFonts w:ascii="Arial" w:hAnsi="Arial" w:cs="Arial"/>
          <w:b/>
          <w:sz w:val="24"/>
          <w:szCs w:val="24"/>
          <w:lang w:val="mk-MK"/>
        </w:rPr>
        <w:t>-хуманитарн</w:t>
      </w:r>
      <w:r>
        <w:rPr>
          <w:rFonts w:ascii="Arial" w:hAnsi="Arial" w:cs="Arial"/>
          <w:b/>
          <w:sz w:val="24"/>
          <w:szCs w:val="24"/>
        </w:rPr>
        <w:t>а работа</w:t>
      </w:r>
    </w:p>
    <w:p w:rsidR="00A0714F" w:rsidRDefault="002608D1">
      <w:pPr>
        <w:ind w:left="-142" w:right="-330" w:firstLine="862"/>
        <w:jc w:val="both"/>
        <w:rPr>
          <w:rFonts w:ascii="Arial" w:hAnsi="Arial" w:cs="Arial"/>
          <w:szCs w:val="24"/>
          <w:lang w:val="mk-MK"/>
        </w:rPr>
      </w:pPr>
      <w:r>
        <w:rPr>
          <w:rFonts w:ascii="Arial" w:hAnsi="Arial" w:cs="Arial"/>
          <w:color w:val="000000"/>
          <w:szCs w:val="24"/>
          <w:lang w:val="mk-MK"/>
        </w:rPr>
        <w:t xml:space="preserve">Општествено-хуманитарна работа училиштето реализира според Програма со </w:t>
      </w:r>
      <w:r>
        <w:rPr>
          <w:rFonts w:ascii="Arial" w:hAnsi="Arial" w:cs="Arial"/>
          <w:color w:val="000000"/>
          <w:szCs w:val="24"/>
          <w:lang w:val="mk-MK"/>
        </w:rPr>
        <w:t>која се опфатени повеќе собирни акции, активности за уредување на училишниот простор, уредување на населеното место, културно-историски споменици и обележја и др. На отворен ден за граѓанско образование, во училиштето учениците ќе дебатираат на одредена те</w:t>
      </w:r>
      <w:r>
        <w:rPr>
          <w:rFonts w:ascii="Arial" w:hAnsi="Arial" w:cs="Arial"/>
          <w:color w:val="000000"/>
          <w:szCs w:val="24"/>
          <w:lang w:val="mk-MK"/>
        </w:rPr>
        <w:t>ма која е од нивен интерес во остварувањето на одговорноста и иницијативноста во носењето одлуки во училиштето и општеството воопшто. Исто така ќе бидат организирани повеќе акции од хуманитарен и еколошки карактер со цел да влијаат на подобрувањето на живо</w:t>
      </w:r>
      <w:r>
        <w:rPr>
          <w:rFonts w:ascii="Arial" w:hAnsi="Arial" w:cs="Arial"/>
          <w:color w:val="000000"/>
          <w:szCs w:val="24"/>
          <w:lang w:val="mk-MK"/>
        </w:rPr>
        <w:t>тот на социјално загрозените семејства и на подобрувањето на условите во училишниот простор и населеното место.</w:t>
      </w:r>
    </w:p>
    <w:tbl>
      <w:tblPr>
        <w:tblW w:w="9732" w:type="dxa"/>
        <w:tblInd w:w="-32" w:type="dxa"/>
        <w:tblLayout w:type="fixed"/>
        <w:tblLook w:val="04A0" w:firstRow="1" w:lastRow="0" w:firstColumn="1" w:lastColumn="0" w:noHBand="0" w:noVBand="1"/>
      </w:tblPr>
      <w:tblGrid>
        <w:gridCol w:w="4251"/>
        <w:gridCol w:w="2126"/>
        <w:gridCol w:w="1134"/>
        <w:gridCol w:w="1985"/>
        <w:gridCol w:w="236"/>
      </w:tblGrid>
      <w:tr w:rsidR="00A0714F">
        <w:trPr>
          <w:gridAfter w:val="1"/>
          <w:wAfter w:w="236" w:type="dxa"/>
          <w:cantSplit/>
          <w:trHeight w:val="520"/>
        </w:trPr>
        <w:tc>
          <w:tcPr>
            <w:tcW w:w="4251" w:type="dxa"/>
            <w:tcBorders>
              <w:top w:val="single" w:sz="8" w:space="0" w:color="000000"/>
              <w:left w:val="single" w:sz="8" w:space="0" w:color="000000"/>
              <w:bottom w:val="single" w:sz="8" w:space="0" w:color="000000"/>
            </w:tcBorders>
            <w:shd w:val="clear" w:color="auto" w:fill="C0C0C0"/>
            <w:vAlign w:val="center"/>
          </w:tcPr>
          <w:p w:rsidR="00A0714F" w:rsidRDefault="002608D1">
            <w:pPr>
              <w:jc w:val="both"/>
              <w:rPr>
                <w:rFonts w:ascii="Arial" w:hAnsi="Arial" w:cs="Arial"/>
                <w:b/>
                <w:szCs w:val="24"/>
              </w:rPr>
            </w:pPr>
            <w:r>
              <w:rPr>
                <w:rFonts w:ascii="Arial" w:hAnsi="Arial" w:cs="Arial"/>
                <w:b/>
                <w:szCs w:val="24"/>
              </w:rPr>
              <w:t>Содржини и активности</w:t>
            </w:r>
          </w:p>
        </w:tc>
        <w:tc>
          <w:tcPr>
            <w:tcW w:w="2126" w:type="dxa"/>
            <w:tcBorders>
              <w:top w:val="single" w:sz="8" w:space="0" w:color="000000"/>
              <w:left w:val="single" w:sz="4" w:space="0" w:color="000000"/>
              <w:bottom w:val="single" w:sz="8" w:space="0" w:color="000000"/>
            </w:tcBorders>
            <w:shd w:val="clear" w:color="auto" w:fill="C0C0C0"/>
          </w:tcPr>
          <w:p w:rsidR="00A0714F" w:rsidRDefault="002608D1">
            <w:pPr>
              <w:jc w:val="both"/>
              <w:rPr>
                <w:rFonts w:ascii="Arial" w:hAnsi="Arial" w:cs="Arial"/>
                <w:b/>
                <w:szCs w:val="24"/>
              </w:rPr>
            </w:pPr>
            <w:r>
              <w:rPr>
                <w:rFonts w:ascii="Arial" w:hAnsi="Arial" w:cs="Arial"/>
                <w:b/>
                <w:szCs w:val="24"/>
              </w:rPr>
              <w:t>време на реали-зација (месец)</w:t>
            </w:r>
          </w:p>
        </w:tc>
        <w:tc>
          <w:tcPr>
            <w:tcW w:w="1134" w:type="dxa"/>
            <w:tcBorders>
              <w:top w:val="single" w:sz="8" w:space="0" w:color="000000"/>
              <w:left w:val="single" w:sz="4" w:space="0" w:color="000000"/>
              <w:bottom w:val="single" w:sz="8" w:space="0" w:color="000000"/>
            </w:tcBorders>
            <w:shd w:val="clear" w:color="auto" w:fill="C0C0C0"/>
          </w:tcPr>
          <w:p w:rsidR="00A0714F" w:rsidRDefault="002608D1">
            <w:pPr>
              <w:jc w:val="both"/>
              <w:rPr>
                <w:rFonts w:ascii="Arial" w:hAnsi="Arial" w:cs="Arial"/>
                <w:b/>
                <w:szCs w:val="24"/>
              </w:rPr>
            </w:pPr>
            <w:r>
              <w:rPr>
                <w:rFonts w:ascii="Arial" w:hAnsi="Arial" w:cs="Arial"/>
                <w:b/>
                <w:szCs w:val="24"/>
              </w:rPr>
              <w:t>група одд.</w:t>
            </w:r>
          </w:p>
        </w:tc>
        <w:tc>
          <w:tcPr>
            <w:tcW w:w="1985" w:type="dxa"/>
            <w:tcBorders>
              <w:top w:val="single" w:sz="8" w:space="0" w:color="000000"/>
              <w:left w:val="single" w:sz="4" w:space="0" w:color="000000"/>
              <w:bottom w:val="single" w:sz="8" w:space="0" w:color="000000"/>
              <w:right w:val="single" w:sz="8" w:space="0" w:color="000000"/>
            </w:tcBorders>
            <w:shd w:val="clear" w:color="auto" w:fill="C0C0C0"/>
            <w:vAlign w:val="center"/>
          </w:tcPr>
          <w:p w:rsidR="00A0714F" w:rsidRDefault="002608D1">
            <w:pPr>
              <w:jc w:val="both"/>
              <w:rPr>
                <w:rFonts w:ascii="Arial" w:hAnsi="Arial" w:cs="Arial"/>
                <w:b/>
                <w:szCs w:val="24"/>
              </w:rPr>
            </w:pPr>
            <w:r>
              <w:rPr>
                <w:rFonts w:ascii="Arial" w:hAnsi="Arial" w:cs="Arial"/>
                <w:b/>
                <w:szCs w:val="24"/>
              </w:rPr>
              <w:t>задолжени наставници реализатори</w:t>
            </w:r>
          </w:p>
        </w:tc>
      </w:tr>
      <w:tr w:rsidR="00A0714F">
        <w:trPr>
          <w:trHeight w:val="526"/>
        </w:trPr>
        <w:tc>
          <w:tcPr>
            <w:tcW w:w="4251" w:type="dxa"/>
            <w:tcBorders>
              <w:top w:val="single" w:sz="8" w:space="0" w:color="000000"/>
              <w:left w:val="single" w:sz="4" w:space="0" w:color="000000"/>
              <w:bottom w:val="single" w:sz="4" w:space="0" w:color="000000"/>
            </w:tcBorders>
          </w:tcPr>
          <w:p w:rsidR="00A0714F" w:rsidRDefault="002608D1">
            <w:pPr>
              <w:jc w:val="both"/>
              <w:rPr>
                <w:rFonts w:ascii="Arial" w:hAnsi="Arial" w:cs="Arial"/>
                <w:szCs w:val="24"/>
              </w:rPr>
            </w:pPr>
            <w:r>
              <w:rPr>
                <w:rFonts w:ascii="Arial" w:hAnsi="Arial" w:cs="Arial"/>
                <w:szCs w:val="24"/>
              </w:rPr>
              <w:t>1. Одржување и уредување на училишната зграда и</w:t>
            </w:r>
            <w:r>
              <w:rPr>
                <w:rFonts w:ascii="Arial" w:hAnsi="Arial" w:cs="Arial"/>
                <w:szCs w:val="24"/>
              </w:rPr>
              <w:t xml:space="preserve"> дворот</w:t>
            </w:r>
          </w:p>
        </w:tc>
        <w:tc>
          <w:tcPr>
            <w:tcW w:w="2126" w:type="dxa"/>
            <w:tcBorders>
              <w:top w:val="single" w:sz="8" w:space="0" w:color="000000"/>
              <w:left w:val="single" w:sz="4" w:space="0" w:color="000000"/>
              <w:bottom w:val="single" w:sz="4" w:space="0" w:color="000000"/>
            </w:tcBorders>
          </w:tcPr>
          <w:p w:rsidR="00A0714F" w:rsidRDefault="002608D1">
            <w:pPr>
              <w:jc w:val="both"/>
              <w:rPr>
                <w:rFonts w:ascii="Arial" w:hAnsi="Arial" w:cs="Arial"/>
                <w:szCs w:val="24"/>
              </w:rPr>
            </w:pPr>
            <w:r>
              <w:rPr>
                <w:rFonts w:ascii="Arial" w:hAnsi="Arial" w:cs="Arial"/>
                <w:szCs w:val="24"/>
              </w:rPr>
              <w:t>IX/20</w:t>
            </w:r>
            <w:r>
              <w:rPr>
                <w:rFonts w:ascii="Arial" w:hAnsi="Arial" w:cs="Arial"/>
                <w:szCs w:val="24"/>
                <w:lang w:val="mk-MK"/>
              </w:rPr>
              <w:t>25</w:t>
            </w:r>
            <w:r>
              <w:rPr>
                <w:rFonts w:ascii="Arial" w:hAnsi="Arial" w:cs="Arial"/>
                <w:szCs w:val="24"/>
              </w:rPr>
              <w:t>-VI/20</w:t>
            </w:r>
            <w:r>
              <w:rPr>
                <w:rFonts w:ascii="Arial" w:hAnsi="Arial" w:cs="Arial"/>
                <w:szCs w:val="24"/>
                <w:lang w:val="mk-MK"/>
              </w:rPr>
              <w:t>26г.</w:t>
            </w:r>
          </w:p>
        </w:tc>
        <w:tc>
          <w:tcPr>
            <w:tcW w:w="1134" w:type="dxa"/>
            <w:tcBorders>
              <w:top w:val="single" w:sz="8" w:space="0" w:color="000000"/>
              <w:left w:val="single" w:sz="4" w:space="0" w:color="000000"/>
              <w:bottom w:val="single" w:sz="4" w:space="0" w:color="000000"/>
            </w:tcBorders>
            <w:vAlign w:val="center"/>
          </w:tcPr>
          <w:p w:rsidR="00A0714F" w:rsidRDefault="002608D1">
            <w:pPr>
              <w:jc w:val="both"/>
              <w:rPr>
                <w:rFonts w:ascii="Arial" w:hAnsi="Arial" w:cs="Arial"/>
                <w:szCs w:val="24"/>
              </w:rPr>
            </w:pPr>
            <w:r>
              <w:rPr>
                <w:rFonts w:ascii="Arial" w:hAnsi="Arial" w:cs="Arial"/>
                <w:szCs w:val="24"/>
              </w:rPr>
              <w:t>I-IX</w:t>
            </w:r>
          </w:p>
        </w:tc>
        <w:tc>
          <w:tcPr>
            <w:tcW w:w="1985" w:type="dxa"/>
            <w:tcBorders>
              <w:top w:val="single" w:sz="8" w:space="0" w:color="000000"/>
              <w:left w:val="single" w:sz="4" w:space="0" w:color="000000"/>
              <w:bottom w:val="single" w:sz="4" w:space="0" w:color="000000"/>
            </w:tcBorders>
          </w:tcPr>
          <w:p w:rsidR="00A0714F" w:rsidRDefault="002608D1">
            <w:pPr>
              <w:rPr>
                <w:rFonts w:ascii="Arial" w:hAnsi="Arial" w:cs="Arial"/>
                <w:szCs w:val="24"/>
                <w:lang w:val="mk-MK"/>
              </w:rPr>
            </w:pPr>
            <w:r>
              <w:rPr>
                <w:rFonts w:ascii="Arial" w:hAnsi="Arial" w:cs="Arial"/>
                <w:szCs w:val="24"/>
              </w:rPr>
              <w:t>Наставници од   I-IX</w:t>
            </w:r>
            <w:r>
              <w:rPr>
                <w:rFonts w:ascii="Arial" w:hAnsi="Arial" w:cs="Arial"/>
                <w:szCs w:val="24"/>
                <w:lang w:val="mk-MK"/>
              </w:rPr>
              <w:t xml:space="preserve"> одд.</w:t>
            </w:r>
          </w:p>
        </w:tc>
        <w:tc>
          <w:tcPr>
            <w:tcW w:w="236" w:type="dxa"/>
            <w:tcBorders>
              <w:left w:val="single" w:sz="4" w:space="0" w:color="000000"/>
            </w:tcBorders>
          </w:tcPr>
          <w:p w:rsidR="00A0714F" w:rsidRDefault="00A0714F">
            <w:pPr>
              <w:jc w:val="both"/>
              <w:rPr>
                <w:rFonts w:ascii="Arial" w:hAnsi="Arial" w:cs="Arial"/>
                <w:szCs w:val="24"/>
              </w:rPr>
            </w:pPr>
          </w:p>
        </w:tc>
      </w:tr>
      <w:tr w:rsidR="00A0714F">
        <w:trPr>
          <w:trHeight w:val="519"/>
        </w:trPr>
        <w:tc>
          <w:tcPr>
            <w:tcW w:w="4251" w:type="dxa"/>
            <w:tcBorders>
              <w:top w:val="single" w:sz="4" w:space="0" w:color="000000"/>
              <w:left w:val="single" w:sz="4" w:space="0" w:color="000000"/>
              <w:bottom w:val="single" w:sz="4" w:space="0" w:color="000000"/>
            </w:tcBorders>
          </w:tcPr>
          <w:p w:rsidR="00A0714F" w:rsidRDefault="002608D1">
            <w:pPr>
              <w:jc w:val="both"/>
              <w:rPr>
                <w:rFonts w:ascii="Arial" w:hAnsi="Arial" w:cs="Arial"/>
                <w:szCs w:val="24"/>
              </w:rPr>
            </w:pPr>
            <w:r>
              <w:rPr>
                <w:rFonts w:ascii="Arial" w:hAnsi="Arial" w:cs="Arial"/>
                <w:szCs w:val="24"/>
              </w:rPr>
              <w:t>2. Чистење и уредување на непосредната околина</w:t>
            </w:r>
          </w:p>
        </w:tc>
        <w:tc>
          <w:tcPr>
            <w:tcW w:w="2126" w:type="dxa"/>
            <w:tcBorders>
              <w:top w:val="single" w:sz="4" w:space="0" w:color="000000"/>
              <w:left w:val="single" w:sz="4" w:space="0" w:color="000000"/>
              <w:bottom w:val="single" w:sz="4" w:space="0" w:color="000000"/>
            </w:tcBorders>
          </w:tcPr>
          <w:p w:rsidR="00A0714F" w:rsidRDefault="002608D1">
            <w:pPr>
              <w:jc w:val="both"/>
              <w:rPr>
                <w:rFonts w:ascii="Arial" w:hAnsi="Arial" w:cs="Arial"/>
                <w:szCs w:val="24"/>
              </w:rPr>
            </w:pPr>
            <w:r>
              <w:rPr>
                <w:rFonts w:ascii="Arial" w:hAnsi="Arial" w:cs="Arial"/>
                <w:szCs w:val="24"/>
              </w:rPr>
              <w:t>IX/20</w:t>
            </w:r>
            <w:r>
              <w:rPr>
                <w:rFonts w:ascii="Arial" w:hAnsi="Arial" w:cs="Arial"/>
                <w:szCs w:val="24"/>
                <w:lang w:val="mk-MK"/>
              </w:rPr>
              <w:t>25</w:t>
            </w:r>
            <w:r>
              <w:rPr>
                <w:rFonts w:ascii="Arial" w:hAnsi="Arial" w:cs="Arial"/>
                <w:szCs w:val="24"/>
              </w:rPr>
              <w:t xml:space="preserve"> -V/20</w:t>
            </w:r>
            <w:r>
              <w:rPr>
                <w:rFonts w:ascii="Arial" w:hAnsi="Arial" w:cs="Arial"/>
                <w:szCs w:val="24"/>
                <w:lang w:val="mk-MK"/>
              </w:rPr>
              <w:t>26</w:t>
            </w:r>
            <w:r>
              <w:rPr>
                <w:rFonts w:ascii="Arial" w:hAnsi="Arial" w:cs="Arial"/>
                <w:szCs w:val="24"/>
              </w:rPr>
              <w:t>г.</w:t>
            </w:r>
          </w:p>
          <w:p w:rsidR="00A0714F" w:rsidRDefault="00A0714F">
            <w:pPr>
              <w:jc w:val="both"/>
              <w:rPr>
                <w:rFonts w:ascii="Arial" w:hAnsi="Arial" w:cs="Arial"/>
                <w:szCs w:val="24"/>
              </w:rPr>
            </w:pPr>
          </w:p>
        </w:tc>
        <w:tc>
          <w:tcPr>
            <w:tcW w:w="1134" w:type="dxa"/>
            <w:tcBorders>
              <w:top w:val="single" w:sz="4" w:space="0" w:color="000000"/>
              <w:left w:val="single" w:sz="4" w:space="0" w:color="000000"/>
              <w:bottom w:val="single" w:sz="4" w:space="0" w:color="000000"/>
            </w:tcBorders>
            <w:vAlign w:val="center"/>
          </w:tcPr>
          <w:p w:rsidR="00A0714F" w:rsidRDefault="002608D1">
            <w:pPr>
              <w:jc w:val="both"/>
              <w:rPr>
                <w:rFonts w:ascii="Arial" w:hAnsi="Arial" w:cs="Arial"/>
                <w:szCs w:val="24"/>
              </w:rPr>
            </w:pPr>
            <w:r>
              <w:rPr>
                <w:rFonts w:ascii="Arial" w:hAnsi="Arial" w:cs="Arial"/>
                <w:szCs w:val="24"/>
              </w:rPr>
              <w:t>I-IX</w:t>
            </w:r>
          </w:p>
        </w:tc>
        <w:tc>
          <w:tcPr>
            <w:tcW w:w="1985" w:type="dxa"/>
            <w:tcBorders>
              <w:top w:val="single" w:sz="4" w:space="0" w:color="000000"/>
              <w:left w:val="single" w:sz="4" w:space="0" w:color="000000"/>
              <w:bottom w:val="single" w:sz="4" w:space="0" w:color="000000"/>
            </w:tcBorders>
          </w:tcPr>
          <w:p w:rsidR="00A0714F" w:rsidRDefault="002608D1">
            <w:pPr>
              <w:rPr>
                <w:rFonts w:ascii="Arial" w:hAnsi="Arial" w:cs="Arial"/>
                <w:szCs w:val="24"/>
                <w:lang w:val="mk-MK"/>
              </w:rPr>
            </w:pPr>
            <w:r>
              <w:rPr>
                <w:rFonts w:ascii="Arial" w:hAnsi="Arial" w:cs="Arial"/>
                <w:szCs w:val="24"/>
              </w:rPr>
              <w:t>Наставници од   I-IX</w:t>
            </w:r>
            <w:r>
              <w:rPr>
                <w:rFonts w:ascii="Arial" w:hAnsi="Arial" w:cs="Arial"/>
                <w:szCs w:val="24"/>
                <w:lang w:val="mk-MK"/>
              </w:rPr>
              <w:t xml:space="preserve"> одд.</w:t>
            </w:r>
          </w:p>
        </w:tc>
        <w:tc>
          <w:tcPr>
            <w:tcW w:w="236" w:type="dxa"/>
            <w:tcBorders>
              <w:left w:val="single" w:sz="4" w:space="0" w:color="000000"/>
            </w:tcBorders>
          </w:tcPr>
          <w:p w:rsidR="00A0714F" w:rsidRDefault="00A0714F">
            <w:pPr>
              <w:jc w:val="both"/>
              <w:rPr>
                <w:rFonts w:ascii="Arial" w:hAnsi="Arial" w:cs="Arial"/>
                <w:szCs w:val="24"/>
              </w:rPr>
            </w:pPr>
          </w:p>
        </w:tc>
      </w:tr>
      <w:tr w:rsidR="00A0714F">
        <w:trPr>
          <w:trHeight w:val="1479"/>
        </w:trPr>
        <w:tc>
          <w:tcPr>
            <w:tcW w:w="4251" w:type="dxa"/>
            <w:tcBorders>
              <w:top w:val="single" w:sz="4" w:space="0" w:color="000000"/>
              <w:left w:val="single" w:sz="4" w:space="0" w:color="000000"/>
              <w:bottom w:val="single" w:sz="4" w:space="0" w:color="000000"/>
            </w:tcBorders>
          </w:tcPr>
          <w:p w:rsidR="00A0714F" w:rsidRDefault="002608D1">
            <w:pPr>
              <w:jc w:val="both"/>
              <w:rPr>
                <w:rFonts w:ascii="Arial" w:hAnsi="Arial" w:cs="Arial"/>
                <w:szCs w:val="24"/>
                <w:lang w:val="mk-MK"/>
              </w:rPr>
            </w:pPr>
            <w:r>
              <w:rPr>
                <w:rFonts w:ascii="Arial" w:hAnsi="Arial" w:cs="Arial"/>
                <w:szCs w:val="24"/>
                <w:lang w:val="mk-MK"/>
              </w:rPr>
              <w:t>3.Организирање отворен ден за граѓанско образование</w:t>
            </w:r>
          </w:p>
        </w:tc>
        <w:tc>
          <w:tcPr>
            <w:tcW w:w="2126" w:type="dxa"/>
            <w:tcBorders>
              <w:top w:val="single" w:sz="4" w:space="0" w:color="000000"/>
              <w:left w:val="single" w:sz="4" w:space="0" w:color="000000"/>
              <w:bottom w:val="single" w:sz="4" w:space="0" w:color="000000"/>
            </w:tcBorders>
          </w:tcPr>
          <w:p w:rsidR="00A0714F" w:rsidRDefault="002608D1">
            <w:pPr>
              <w:jc w:val="both"/>
              <w:rPr>
                <w:rFonts w:ascii="Arial" w:hAnsi="Arial" w:cs="Arial"/>
                <w:szCs w:val="24"/>
                <w:lang w:val="mk-MK"/>
              </w:rPr>
            </w:pPr>
            <w:r>
              <w:rPr>
                <w:rFonts w:ascii="Arial" w:hAnsi="Arial" w:cs="Arial"/>
                <w:szCs w:val="24"/>
              </w:rPr>
              <w:t>X/20</w:t>
            </w:r>
            <w:r>
              <w:rPr>
                <w:rFonts w:ascii="Arial" w:hAnsi="Arial" w:cs="Arial"/>
                <w:szCs w:val="24"/>
                <w:lang w:val="mk-MK"/>
              </w:rPr>
              <w:t>25г.</w:t>
            </w:r>
          </w:p>
        </w:tc>
        <w:tc>
          <w:tcPr>
            <w:tcW w:w="1134" w:type="dxa"/>
            <w:tcBorders>
              <w:top w:val="single" w:sz="4" w:space="0" w:color="000000"/>
              <w:left w:val="single" w:sz="4" w:space="0" w:color="000000"/>
              <w:bottom w:val="single" w:sz="4" w:space="0" w:color="000000"/>
            </w:tcBorders>
            <w:vAlign w:val="center"/>
          </w:tcPr>
          <w:p w:rsidR="00A0714F" w:rsidRDefault="002608D1">
            <w:pPr>
              <w:jc w:val="both"/>
              <w:rPr>
                <w:rFonts w:ascii="Arial" w:hAnsi="Arial" w:cs="Arial"/>
                <w:szCs w:val="24"/>
                <w:lang w:val="mk-MK"/>
              </w:rPr>
            </w:pPr>
            <w:r>
              <w:rPr>
                <w:rFonts w:ascii="Arial" w:hAnsi="Arial" w:cs="Arial"/>
                <w:szCs w:val="24"/>
              </w:rPr>
              <w:t>I-IX</w:t>
            </w:r>
          </w:p>
          <w:p w:rsidR="00A0714F" w:rsidRDefault="00A0714F">
            <w:pPr>
              <w:jc w:val="both"/>
              <w:rPr>
                <w:rFonts w:ascii="Arial" w:hAnsi="Arial" w:cs="Arial"/>
                <w:szCs w:val="24"/>
                <w:lang w:val="mk-MK"/>
              </w:rPr>
            </w:pPr>
          </w:p>
          <w:p w:rsidR="00A0714F" w:rsidRDefault="00A0714F">
            <w:pPr>
              <w:jc w:val="both"/>
              <w:rPr>
                <w:rFonts w:ascii="Arial" w:hAnsi="Arial" w:cs="Arial"/>
                <w:szCs w:val="24"/>
                <w:lang w:val="mk-MK"/>
              </w:rPr>
            </w:pPr>
          </w:p>
        </w:tc>
        <w:tc>
          <w:tcPr>
            <w:tcW w:w="1985" w:type="dxa"/>
            <w:tcBorders>
              <w:top w:val="single" w:sz="4" w:space="0" w:color="000000"/>
              <w:left w:val="single" w:sz="4" w:space="0" w:color="000000"/>
              <w:bottom w:val="single" w:sz="4" w:space="0" w:color="000000"/>
            </w:tcBorders>
          </w:tcPr>
          <w:p w:rsidR="00A0714F" w:rsidRDefault="002608D1">
            <w:pPr>
              <w:rPr>
                <w:rFonts w:ascii="Arial" w:hAnsi="Arial" w:cs="Arial"/>
                <w:szCs w:val="24"/>
                <w:lang w:val="mk-MK"/>
              </w:rPr>
            </w:pPr>
            <w:r>
              <w:rPr>
                <w:rFonts w:ascii="Arial" w:hAnsi="Arial" w:cs="Arial"/>
                <w:szCs w:val="24"/>
                <w:lang w:val="mk-MK"/>
              </w:rPr>
              <w:t xml:space="preserve">Тим за граѓанско образование, </w:t>
            </w:r>
            <w:r>
              <w:rPr>
                <w:rFonts w:ascii="Arial" w:hAnsi="Arial" w:cs="Arial"/>
                <w:szCs w:val="24"/>
                <w:lang w:val="mk-MK"/>
              </w:rPr>
              <w:t>одговорни на Детска организа. и Ученичка заед.</w:t>
            </w:r>
          </w:p>
        </w:tc>
        <w:tc>
          <w:tcPr>
            <w:tcW w:w="236" w:type="dxa"/>
            <w:tcBorders>
              <w:left w:val="single" w:sz="4" w:space="0" w:color="000000"/>
            </w:tcBorders>
          </w:tcPr>
          <w:p w:rsidR="00A0714F" w:rsidRDefault="00A0714F">
            <w:pPr>
              <w:jc w:val="both"/>
              <w:rPr>
                <w:rFonts w:ascii="Arial" w:hAnsi="Arial" w:cs="Arial"/>
                <w:szCs w:val="24"/>
              </w:rPr>
            </w:pPr>
          </w:p>
        </w:tc>
      </w:tr>
      <w:tr w:rsidR="00A0714F">
        <w:trPr>
          <w:trHeight w:val="520"/>
        </w:trPr>
        <w:tc>
          <w:tcPr>
            <w:tcW w:w="4251" w:type="dxa"/>
            <w:tcBorders>
              <w:top w:val="single" w:sz="4" w:space="0" w:color="000000"/>
              <w:left w:val="single" w:sz="4" w:space="0" w:color="000000"/>
              <w:bottom w:val="single" w:sz="4" w:space="0" w:color="000000"/>
            </w:tcBorders>
          </w:tcPr>
          <w:p w:rsidR="00A0714F" w:rsidRDefault="002608D1">
            <w:pPr>
              <w:jc w:val="both"/>
              <w:rPr>
                <w:rFonts w:ascii="Arial" w:hAnsi="Arial" w:cs="Arial"/>
                <w:szCs w:val="24"/>
              </w:rPr>
            </w:pPr>
            <w:r>
              <w:rPr>
                <w:rFonts w:ascii="Arial" w:hAnsi="Arial" w:cs="Arial"/>
                <w:szCs w:val="24"/>
                <w:lang w:val="mk-MK"/>
              </w:rPr>
              <w:t>4</w:t>
            </w:r>
            <w:r>
              <w:rPr>
                <w:rFonts w:ascii="Arial" w:hAnsi="Arial" w:cs="Arial"/>
                <w:szCs w:val="24"/>
              </w:rPr>
              <w:t>. Одржување и уредување на културно-историски споменици и обележување на значајни историски места во непосредната околина</w:t>
            </w:r>
          </w:p>
        </w:tc>
        <w:tc>
          <w:tcPr>
            <w:tcW w:w="2126" w:type="dxa"/>
            <w:tcBorders>
              <w:top w:val="single" w:sz="4" w:space="0" w:color="000000"/>
              <w:left w:val="single" w:sz="4" w:space="0" w:color="000000"/>
              <w:bottom w:val="single" w:sz="4" w:space="0" w:color="000000"/>
            </w:tcBorders>
            <w:vAlign w:val="center"/>
          </w:tcPr>
          <w:p w:rsidR="00A0714F" w:rsidRDefault="002608D1">
            <w:pPr>
              <w:jc w:val="both"/>
              <w:rPr>
                <w:rFonts w:ascii="Arial" w:hAnsi="Arial" w:cs="Arial"/>
                <w:szCs w:val="24"/>
              </w:rPr>
            </w:pPr>
            <w:r>
              <w:rPr>
                <w:rFonts w:ascii="Arial" w:hAnsi="Arial" w:cs="Arial"/>
                <w:szCs w:val="24"/>
              </w:rPr>
              <w:t>IX/</w:t>
            </w:r>
            <w:r>
              <w:rPr>
                <w:rFonts w:ascii="Arial" w:hAnsi="Arial" w:cs="Arial"/>
                <w:szCs w:val="24"/>
                <w:lang w:val="mk-MK"/>
              </w:rPr>
              <w:t>25</w:t>
            </w:r>
            <w:r>
              <w:rPr>
                <w:rFonts w:ascii="Arial" w:hAnsi="Arial" w:cs="Arial"/>
                <w:szCs w:val="24"/>
              </w:rPr>
              <w:t>-/20</w:t>
            </w:r>
            <w:r>
              <w:rPr>
                <w:rFonts w:ascii="Arial" w:hAnsi="Arial" w:cs="Arial"/>
                <w:szCs w:val="24"/>
                <w:lang w:val="mk-MK"/>
              </w:rPr>
              <w:t>26</w:t>
            </w:r>
            <w:r>
              <w:rPr>
                <w:rFonts w:ascii="Arial" w:hAnsi="Arial" w:cs="Arial"/>
                <w:szCs w:val="24"/>
              </w:rPr>
              <w:t>г.</w:t>
            </w:r>
          </w:p>
          <w:p w:rsidR="00A0714F" w:rsidRDefault="00A0714F">
            <w:pPr>
              <w:jc w:val="both"/>
              <w:rPr>
                <w:rFonts w:ascii="Arial" w:hAnsi="Arial" w:cs="Arial"/>
                <w:szCs w:val="24"/>
              </w:rPr>
            </w:pPr>
          </w:p>
        </w:tc>
        <w:tc>
          <w:tcPr>
            <w:tcW w:w="1134" w:type="dxa"/>
            <w:tcBorders>
              <w:top w:val="single" w:sz="4" w:space="0" w:color="000000"/>
              <w:left w:val="single" w:sz="4" w:space="0" w:color="000000"/>
              <w:bottom w:val="single" w:sz="4" w:space="0" w:color="000000"/>
            </w:tcBorders>
          </w:tcPr>
          <w:p w:rsidR="00A0714F" w:rsidRDefault="002608D1">
            <w:pPr>
              <w:jc w:val="both"/>
              <w:rPr>
                <w:rFonts w:ascii="Arial" w:hAnsi="Arial" w:cs="Arial"/>
                <w:szCs w:val="24"/>
              </w:rPr>
            </w:pPr>
            <w:r>
              <w:rPr>
                <w:rFonts w:ascii="Arial" w:hAnsi="Arial" w:cs="Arial"/>
                <w:szCs w:val="24"/>
              </w:rPr>
              <w:t>I-IX</w:t>
            </w:r>
          </w:p>
        </w:tc>
        <w:tc>
          <w:tcPr>
            <w:tcW w:w="1985" w:type="dxa"/>
            <w:tcBorders>
              <w:top w:val="single" w:sz="4" w:space="0" w:color="000000"/>
              <w:left w:val="single" w:sz="4" w:space="0" w:color="000000"/>
              <w:bottom w:val="single" w:sz="4" w:space="0" w:color="000000"/>
            </w:tcBorders>
          </w:tcPr>
          <w:p w:rsidR="00A0714F" w:rsidRDefault="002608D1">
            <w:pPr>
              <w:rPr>
                <w:rFonts w:ascii="Arial" w:hAnsi="Arial" w:cs="Arial"/>
                <w:szCs w:val="24"/>
                <w:lang w:val="mk-MK"/>
              </w:rPr>
            </w:pPr>
            <w:r>
              <w:rPr>
                <w:rFonts w:ascii="Arial" w:hAnsi="Arial" w:cs="Arial"/>
                <w:szCs w:val="24"/>
              </w:rPr>
              <w:t>Наставници од   I-IX</w:t>
            </w:r>
            <w:r>
              <w:rPr>
                <w:rFonts w:ascii="Arial" w:hAnsi="Arial" w:cs="Arial"/>
                <w:szCs w:val="24"/>
                <w:lang w:val="mk-MK"/>
              </w:rPr>
              <w:t xml:space="preserve"> одд.</w:t>
            </w:r>
          </w:p>
        </w:tc>
        <w:tc>
          <w:tcPr>
            <w:tcW w:w="236" w:type="dxa"/>
            <w:tcBorders>
              <w:left w:val="single" w:sz="4" w:space="0" w:color="000000"/>
            </w:tcBorders>
          </w:tcPr>
          <w:p w:rsidR="00A0714F" w:rsidRDefault="00A0714F">
            <w:pPr>
              <w:jc w:val="both"/>
              <w:rPr>
                <w:rFonts w:ascii="Arial" w:hAnsi="Arial" w:cs="Arial"/>
                <w:szCs w:val="24"/>
              </w:rPr>
            </w:pPr>
          </w:p>
        </w:tc>
      </w:tr>
      <w:tr w:rsidR="00A0714F">
        <w:trPr>
          <w:trHeight w:val="520"/>
        </w:trPr>
        <w:tc>
          <w:tcPr>
            <w:tcW w:w="4251" w:type="dxa"/>
            <w:tcBorders>
              <w:top w:val="single" w:sz="4" w:space="0" w:color="000000"/>
              <w:left w:val="single" w:sz="4" w:space="0" w:color="000000"/>
              <w:bottom w:val="single" w:sz="4" w:space="0" w:color="000000"/>
            </w:tcBorders>
            <w:vAlign w:val="center"/>
          </w:tcPr>
          <w:p w:rsidR="00A0714F" w:rsidRDefault="002608D1">
            <w:pPr>
              <w:jc w:val="both"/>
              <w:rPr>
                <w:rFonts w:ascii="Arial" w:hAnsi="Arial" w:cs="Arial"/>
                <w:szCs w:val="24"/>
              </w:rPr>
            </w:pPr>
            <w:r>
              <w:rPr>
                <w:rFonts w:ascii="Arial" w:hAnsi="Arial" w:cs="Arial"/>
                <w:szCs w:val="24"/>
                <w:lang w:val="mk-MK"/>
              </w:rPr>
              <w:t>5</w:t>
            </w:r>
            <w:r>
              <w:rPr>
                <w:rFonts w:ascii="Arial" w:hAnsi="Arial" w:cs="Arial"/>
                <w:szCs w:val="24"/>
              </w:rPr>
              <w:t>. Организирање собирни акции</w:t>
            </w:r>
          </w:p>
        </w:tc>
        <w:tc>
          <w:tcPr>
            <w:tcW w:w="2126" w:type="dxa"/>
            <w:tcBorders>
              <w:top w:val="single" w:sz="4" w:space="0" w:color="000000"/>
              <w:left w:val="single" w:sz="4" w:space="0" w:color="000000"/>
              <w:bottom w:val="single" w:sz="4" w:space="0" w:color="000000"/>
            </w:tcBorders>
            <w:vAlign w:val="center"/>
          </w:tcPr>
          <w:p w:rsidR="00A0714F" w:rsidRDefault="002608D1">
            <w:pPr>
              <w:jc w:val="both"/>
              <w:rPr>
                <w:rFonts w:ascii="Arial" w:hAnsi="Arial" w:cs="Arial"/>
                <w:szCs w:val="24"/>
              </w:rPr>
            </w:pPr>
            <w:r>
              <w:rPr>
                <w:rFonts w:ascii="Arial" w:hAnsi="Arial" w:cs="Arial"/>
                <w:szCs w:val="24"/>
              </w:rPr>
              <w:t>IV-V/20</w:t>
            </w:r>
            <w:r>
              <w:rPr>
                <w:rFonts w:ascii="Arial" w:hAnsi="Arial" w:cs="Arial"/>
                <w:szCs w:val="24"/>
                <w:lang w:val="mk-MK"/>
              </w:rPr>
              <w:t>26</w:t>
            </w:r>
            <w:r>
              <w:rPr>
                <w:rFonts w:ascii="Arial" w:hAnsi="Arial" w:cs="Arial"/>
                <w:szCs w:val="24"/>
              </w:rPr>
              <w:t>г.</w:t>
            </w:r>
          </w:p>
        </w:tc>
        <w:tc>
          <w:tcPr>
            <w:tcW w:w="1134" w:type="dxa"/>
            <w:tcBorders>
              <w:top w:val="single" w:sz="4" w:space="0" w:color="000000"/>
              <w:left w:val="single" w:sz="4" w:space="0" w:color="000000"/>
              <w:bottom w:val="single" w:sz="4" w:space="0" w:color="000000"/>
            </w:tcBorders>
          </w:tcPr>
          <w:p w:rsidR="00A0714F" w:rsidRDefault="002608D1">
            <w:pPr>
              <w:jc w:val="both"/>
              <w:rPr>
                <w:rFonts w:ascii="Arial" w:hAnsi="Arial" w:cs="Arial"/>
                <w:szCs w:val="24"/>
              </w:rPr>
            </w:pPr>
            <w:r>
              <w:rPr>
                <w:rFonts w:ascii="Arial" w:hAnsi="Arial" w:cs="Arial"/>
                <w:szCs w:val="24"/>
              </w:rPr>
              <w:t>I-IX</w:t>
            </w:r>
          </w:p>
        </w:tc>
        <w:tc>
          <w:tcPr>
            <w:tcW w:w="1985" w:type="dxa"/>
            <w:tcBorders>
              <w:top w:val="single" w:sz="4" w:space="0" w:color="000000"/>
              <w:left w:val="single" w:sz="4" w:space="0" w:color="000000"/>
              <w:bottom w:val="single" w:sz="4" w:space="0" w:color="000000"/>
            </w:tcBorders>
          </w:tcPr>
          <w:p w:rsidR="00A0714F" w:rsidRDefault="002608D1">
            <w:pPr>
              <w:rPr>
                <w:rFonts w:ascii="Arial" w:hAnsi="Arial" w:cs="Arial"/>
                <w:szCs w:val="24"/>
                <w:lang w:val="mk-MK"/>
              </w:rPr>
            </w:pPr>
            <w:r>
              <w:rPr>
                <w:rFonts w:ascii="Arial" w:hAnsi="Arial" w:cs="Arial"/>
                <w:szCs w:val="24"/>
              </w:rPr>
              <w:t>Наставници од   I-IX</w:t>
            </w:r>
            <w:r>
              <w:rPr>
                <w:rFonts w:ascii="Arial" w:hAnsi="Arial" w:cs="Arial"/>
                <w:szCs w:val="24"/>
                <w:lang w:val="mk-MK"/>
              </w:rPr>
              <w:t xml:space="preserve"> одд.</w:t>
            </w:r>
          </w:p>
        </w:tc>
        <w:tc>
          <w:tcPr>
            <w:tcW w:w="236" w:type="dxa"/>
            <w:tcBorders>
              <w:left w:val="single" w:sz="4" w:space="0" w:color="000000"/>
            </w:tcBorders>
          </w:tcPr>
          <w:p w:rsidR="00A0714F" w:rsidRDefault="00A0714F">
            <w:pPr>
              <w:jc w:val="both"/>
              <w:rPr>
                <w:rFonts w:ascii="Arial" w:hAnsi="Arial" w:cs="Arial"/>
                <w:szCs w:val="24"/>
              </w:rPr>
            </w:pPr>
          </w:p>
        </w:tc>
      </w:tr>
      <w:tr w:rsidR="00A0714F">
        <w:trPr>
          <w:trHeight w:val="630"/>
        </w:trPr>
        <w:tc>
          <w:tcPr>
            <w:tcW w:w="4251" w:type="dxa"/>
            <w:tcBorders>
              <w:top w:val="single" w:sz="4" w:space="0" w:color="000000"/>
              <w:left w:val="single" w:sz="4" w:space="0" w:color="000000"/>
              <w:bottom w:val="single" w:sz="4" w:space="0" w:color="000000"/>
            </w:tcBorders>
            <w:vAlign w:val="center"/>
          </w:tcPr>
          <w:p w:rsidR="00A0714F" w:rsidRDefault="002608D1">
            <w:pPr>
              <w:jc w:val="both"/>
              <w:rPr>
                <w:rFonts w:ascii="Arial" w:hAnsi="Arial" w:cs="Arial"/>
                <w:szCs w:val="24"/>
                <w:lang w:val="mk-MK"/>
              </w:rPr>
            </w:pPr>
            <w:r>
              <w:rPr>
                <w:rFonts w:ascii="Arial" w:hAnsi="Arial" w:cs="Arial"/>
                <w:szCs w:val="24"/>
                <w:lang w:val="mk-MK"/>
              </w:rPr>
              <w:t>6</w:t>
            </w:r>
            <w:r>
              <w:rPr>
                <w:rFonts w:ascii="Arial" w:hAnsi="Arial" w:cs="Arial"/>
                <w:szCs w:val="24"/>
              </w:rPr>
              <w:t>. Рециклирање отпад</w:t>
            </w:r>
          </w:p>
          <w:p w:rsidR="00A0714F" w:rsidRDefault="00A0714F">
            <w:pPr>
              <w:jc w:val="both"/>
              <w:rPr>
                <w:rFonts w:ascii="Arial" w:hAnsi="Arial" w:cs="Arial"/>
                <w:szCs w:val="24"/>
                <w:lang w:val="mk-MK"/>
              </w:rPr>
            </w:pPr>
          </w:p>
        </w:tc>
        <w:tc>
          <w:tcPr>
            <w:tcW w:w="2126" w:type="dxa"/>
            <w:tcBorders>
              <w:top w:val="single" w:sz="4" w:space="0" w:color="000000"/>
              <w:left w:val="single" w:sz="4" w:space="0" w:color="000000"/>
              <w:bottom w:val="single" w:sz="4" w:space="0" w:color="000000"/>
            </w:tcBorders>
            <w:vAlign w:val="center"/>
          </w:tcPr>
          <w:p w:rsidR="00A0714F" w:rsidRDefault="002608D1">
            <w:pPr>
              <w:jc w:val="both"/>
              <w:rPr>
                <w:rFonts w:ascii="Arial" w:hAnsi="Arial" w:cs="Arial"/>
                <w:szCs w:val="24"/>
                <w:lang w:val="mk-MK"/>
              </w:rPr>
            </w:pPr>
            <w:r>
              <w:rPr>
                <w:rFonts w:ascii="Arial" w:hAnsi="Arial" w:cs="Arial"/>
                <w:szCs w:val="24"/>
              </w:rPr>
              <w:t>IX/20</w:t>
            </w:r>
            <w:r>
              <w:rPr>
                <w:rFonts w:ascii="Arial" w:hAnsi="Arial" w:cs="Arial"/>
                <w:szCs w:val="24"/>
                <w:lang w:val="mk-MK"/>
              </w:rPr>
              <w:t>25</w:t>
            </w:r>
            <w:r>
              <w:rPr>
                <w:rFonts w:ascii="Arial" w:hAnsi="Arial" w:cs="Arial"/>
                <w:szCs w:val="24"/>
              </w:rPr>
              <w:t>- V/20</w:t>
            </w:r>
            <w:r>
              <w:rPr>
                <w:rFonts w:ascii="Arial" w:hAnsi="Arial" w:cs="Arial"/>
                <w:szCs w:val="24"/>
                <w:lang w:val="mk-MK"/>
              </w:rPr>
              <w:t>26</w:t>
            </w:r>
            <w:r>
              <w:rPr>
                <w:rFonts w:ascii="Arial" w:hAnsi="Arial" w:cs="Arial"/>
                <w:szCs w:val="24"/>
              </w:rPr>
              <w:t>г.</w:t>
            </w:r>
          </w:p>
        </w:tc>
        <w:tc>
          <w:tcPr>
            <w:tcW w:w="1134" w:type="dxa"/>
            <w:tcBorders>
              <w:top w:val="single" w:sz="4" w:space="0" w:color="000000"/>
              <w:left w:val="single" w:sz="4" w:space="0" w:color="000000"/>
              <w:bottom w:val="single" w:sz="4" w:space="0" w:color="000000"/>
            </w:tcBorders>
          </w:tcPr>
          <w:p w:rsidR="00A0714F" w:rsidRDefault="002608D1">
            <w:pPr>
              <w:jc w:val="both"/>
              <w:rPr>
                <w:rFonts w:ascii="Arial" w:hAnsi="Arial" w:cs="Arial"/>
                <w:szCs w:val="24"/>
              </w:rPr>
            </w:pPr>
            <w:r>
              <w:rPr>
                <w:rFonts w:ascii="Arial" w:hAnsi="Arial" w:cs="Arial"/>
                <w:szCs w:val="24"/>
              </w:rPr>
              <w:t>I-IX</w:t>
            </w:r>
          </w:p>
        </w:tc>
        <w:tc>
          <w:tcPr>
            <w:tcW w:w="1985" w:type="dxa"/>
            <w:tcBorders>
              <w:top w:val="single" w:sz="4" w:space="0" w:color="000000"/>
              <w:left w:val="single" w:sz="4" w:space="0" w:color="000000"/>
              <w:bottom w:val="single" w:sz="4" w:space="0" w:color="000000"/>
            </w:tcBorders>
          </w:tcPr>
          <w:p w:rsidR="00A0714F" w:rsidRDefault="002608D1">
            <w:pPr>
              <w:rPr>
                <w:rFonts w:ascii="Arial" w:hAnsi="Arial" w:cs="Arial"/>
                <w:szCs w:val="24"/>
                <w:lang w:val="mk-MK"/>
              </w:rPr>
            </w:pPr>
            <w:r>
              <w:rPr>
                <w:rFonts w:ascii="Arial" w:hAnsi="Arial" w:cs="Arial"/>
                <w:szCs w:val="24"/>
              </w:rPr>
              <w:t>Наставници од   I-IX</w:t>
            </w:r>
            <w:r>
              <w:rPr>
                <w:rFonts w:ascii="Arial" w:hAnsi="Arial" w:cs="Arial"/>
                <w:szCs w:val="24"/>
                <w:lang w:val="mk-MK"/>
              </w:rPr>
              <w:t>одд.</w:t>
            </w:r>
          </w:p>
        </w:tc>
        <w:tc>
          <w:tcPr>
            <w:tcW w:w="236" w:type="dxa"/>
            <w:tcBorders>
              <w:left w:val="single" w:sz="4" w:space="0" w:color="000000"/>
            </w:tcBorders>
          </w:tcPr>
          <w:p w:rsidR="00A0714F" w:rsidRDefault="00A0714F">
            <w:pPr>
              <w:jc w:val="both"/>
              <w:rPr>
                <w:rFonts w:ascii="Arial" w:hAnsi="Arial" w:cs="Arial"/>
                <w:szCs w:val="24"/>
              </w:rPr>
            </w:pPr>
          </w:p>
        </w:tc>
      </w:tr>
      <w:tr w:rsidR="00A0714F">
        <w:trPr>
          <w:trHeight w:val="520"/>
        </w:trPr>
        <w:tc>
          <w:tcPr>
            <w:tcW w:w="4251" w:type="dxa"/>
            <w:tcBorders>
              <w:top w:val="single" w:sz="4" w:space="0" w:color="000000"/>
              <w:left w:val="single" w:sz="4" w:space="0" w:color="000000"/>
              <w:bottom w:val="single" w:sz="4" w:space="0" w:color="000000"/>
            </w:tcBorders>
          </w:tcPr>
          <w:p w:rsidR="00A0714F" w:rsidRDefault="002608D1">
            <w:pPr>
              <w:jc w:val="both"/>
              <w:rPr>
                <w:rFonts w:ascii="Arial" w:hAnsi="Arial" w:cs="Arial"/>
                <w:szCs w:val="24"/>
              </w:rPr>
            </w:pPr>
            <w:r>
              <w:rPr>
                <w:rFonts w:ascii="Arial" w:hAnsi="Arial" w:cs="Arial"/>
                <w:szCs w:val="24"/>
                <w:lang w:val="mk-MK"/>
              </w:rPr>
              <w:t>7</w:t>
            </w:r>
            <w:r>
              <w:rPr>
                <w:rFonts w:ascii="Arial" w:hAnsi="Arial" w:cs="Arial"/>
                <w:szCs w:val="24"/>
              </w:rPr>
              <w:t>. Пошумување на голините во непосредната околина</w:t>
            </w:r>
          </w:p>
        </w:tc>
        <w:tc>
          <w:tcPr>
            <w:tcW w:w="2126" w:type="dxa"/>
            <w:tcBorders>
              <w:top w:val="single" w:sz="4" w:space="0" w:color="000000"/>
              <w:left w:val="single" w:sz="4" w:space="0" w:color="000000"/>
              <w:bottom w:val="single" w:sz="4" w:space="0" w:color="000000"/>
            </w:tcBorders>
            <w:vAlign w:val="center"/>
          </w:tcPr>
          <w:p w:rsidR="00A0714F" w:rsidRDefault="002608D1">
            <w:pPr>
              <w:jc w:val="both"/>
              <w:rPr>
                <w:rFonts w:ascii="Arial" w:hAnsi="Arial" w:cs="Arial"/>
                <w:szCs w:val="24"/>
              </w:rPr>
            </w:pPr>
            <w:r>
              <w:rPr>
                <w:rFonts w:ascii="Arial" w:hAnsi="Arial" w:cs="Arial"/>
                <w:szCs w:val="24"/>
              </w:rPr>
              <w:t>IX/20</w:t>
            </w:r>
            <w:r>
              <w:rPr>
                <w:rFonts w:ascii="Arial" w:hAnsi="Arial" w:cs="Arial"/>
                <w:szCs w:val="24"/>
                <w:lang w:val="mk-MK"/>
              </w:rPr>
              <w:t>25-</w:t>
            </w:r>
            <w:r>
              <w:rPr>
                <w:rFonts w:ascii="Arial" w:hAnsi="Arial" w:cs="Arial"/>
                <w:szCs w:val="24"/>
              </w:rPr>
              <w:t>IV/20</w:t>
            </w:r>
            <w:r>
              <w:rPr>
                <w:rFonts w:ascii="Arial" w:hAnsi="Arial" w:cs="Arial"/>
                <w:szCs w:val="24"/>
                <w:lang w:val="mk-MK"/>
              </w:rPr>
              <w:t>26</w:t>
            </w:r>
            <w:r>
              <w:rPr>
                <w:rFonts w:ascii="Arial" w:hAnsi="Arial" w:cs="Arial"/>
                <w:szCs w:val="24"/>
              </w:rPr>
              <w:t>г..</w:t>
            </w:r>
          </w:p>
        </w:tc>
        <w:tc>
          <w:tcPr>
            <w:tcW w:w="1134" w:type="dxa"/>
            <w:tcBorders>
              <w:top w:val="single" w:sz="4" w:space="0" w:color="000000"/>
              <w:left w:val="single" w:sz="4" w:space="0" w:color="000000"/>
              <w:bottom w:val="single" w:sz="4" w:space="0" w:color="000000"/>
            </w:tcBorders>
          </w:tcPr>
          <w:p w:rsidR="00A0714F" w:rsidRDefault="002608D1">
            <w:pPr>
              <w:jc w:val="both"/>
              <w:rPr>
                <w:rFonts w:ascii="Arial" w:hAnsi="Arial" w:cs="Arial"/>
                <w:szCs w:val="24"/>
              </w:rPr>
            </w:pPr>
            <w:r>
              <w:rPr>
                <w:rFonts w:ascii="Arial" w:hAnsi="Arial" w:cs="Arial"/>
                <w:szCs w:val="24"/>
              </w:rPr>
              <w:t>I-IX</w:t>
            </w:r>
          </w:p>
        </w:tc>
        <w:tc>
          <w:tcPr>
            <w:tcW w:w="1985" w:type="dxa"/>
            <w:tcBorders>
              <w:top w:val="single" w:sz="4" w:space="0" w:color="000000"/>
              <w:left w:val="single" w:sz="4" w:space="0" w:color="000000"/>
              <w:bottom w:val="single" w:sz="4" w:space="0" w:color="000000"/>
            </w:tcBorders>
          </w:tcPr>
          <w:p w:rsidR="00A0714F" w:rsidRDefault="002608D1">
            <w:pPr>
              <w:rPr>
                <w:rFonts w:ascii="Arial" w:hAnsi="Arial" w:cs="Arial"/>
                <w:szCs w:val="24"/>
                <w:lang w:val="mk-MK"/>
              </w:rPr>
            </w:pPr>
            <w:r>
              <w:rPr>
                <w:rFonts w:ascii="Arial" w:hAnsi="Arial" w:cs="Arial"/>
                <w:szCs w:val="24"/>
              </w:rPr>
              <w:t>Наставници од   I-IX</w:t>
            </w:r>
            <w:r>
              <w:rPr>
                <w:rFonts w:ascii="Arial" w:hAnsi="Arial" w:cs="Arial"/>
                <w:szCs w:val="24"/>
                <w:lang w:val="mk-MK"/>
              </w:rPr>
              <w:t xml:space="preserve"> одд.</w:t>
            </w:r>
          </w:p>
        </w:tc>
        <w:tc>
          <w:tcPr>
            <w:tcW w:w="236" w:type="dxa"/>
            <w:tcBorders>
              <w:left w:val="single" w:sz="4" w:space="0" w:color="000000"/>
            </w:tcBorders>
          </w:tcPr>
          <w:p w:rsidR="00A0714F" w:rsidRDefault="00A0714F">
            <w:pPr>
              <w:jc w:val="both"/>
              <w:rPr>
                <w:rFonts w:ascii="Arial" w:hAnsi="Arial" w:cs="Arial"/>
                <w:szCs w:val="24"/>
              </w:rPr>
            </w:pPr>
          </w:p>
        </w:tc>
      </w:tr>
    </w:tbl>
    <w:p w:rsidR="00A0714F" w:rsidRDefault="00A0714F">
      <w:pPr>
        <w:jc w:val="both"/>
        <w:rPr>
          <w:rFonts w:ascii="Arial" w:hAnsi="Arial" w:cs="Arial"/>
          <w:color w:val="000000"/>
          <w:szCs w:val="24"/>
          <w:lang w:val="mk-MK"/>
        </w:rPr>
      </w:pPr>
    </w:p>
    <w:p w:rsidR="00A0714F" w:rsidRDefault="002608D1">
      <w:pPr>
        <w:pStyle w:val="ListParagraph"/>
        <w:ind w:left="0"/>
        <w:jc w:val="center"/>
        <w:rPr>
          <w:rFonts w:ascii="Arial" w:hAnsi="Arial" w:cs="Arial"/>
          <w:b/>
          <w:szCs w:val="24"/>
          <w:lang w:val="mk-MK"/>
        </w:rPr>
      </w:pPr>
      <w:r>
        <w:rPr>
          <w:rFonts w:ascii="Arial" w:hAnsi="Arial" w:cs="Arial"/>
          <w:b/>
          <w:szCs w:val="24"/>
          <w:lang w:val="mk-MK"/>
        </w:rPr>
        <w:t>П Р Е Г Л Е Д</w:t>
      </w:r>
    </w:p>
    <w:p w:rsidR="00A0714F" w:rsidRDefault="002608D1">
      <w:pPr>
        <w:pStyle w:val="ListParagraph"/>
        <w:ind w:left="0"/>
        <w:jc w:val="center"/>
        <w:rPr>
          <w:rFonts w:ascii="Arial" w:hAnsi="Arial" w:cs="Arial"/>
          <w:szCs w:val="24"/>
          <w:lang w:val="mk-MK"/>
        </w:rPr>
      </w:pPr>
      <w:r>
        <w:rPr>
          <w:rFonts w:ascii="Arial" w:hAnsi="Arial" w:cs="Arial"/>
          <w:szCs w:val="24"/>
          <w:lang w:val="mk-MK"/>
        </w:rPr>
        <w:t xml:space="preserve">На членови на </w:t>
      </w:r>
      <w:r>
        <w:rPr>
          <w:rFonts w:ascii="Arial" w:hAnsi="Arial" w:cs="Arial"/>
          <w:szCs w:val="24"/>
          <w:lang w:val="mk-MK"/>
        </w:rPr>
        <w:t>еко-патроли</w:t>
      </w:r>
    </w:p>
    <w:tbl>
      <w:tblPr>
        <w:tblpPr w:leftFromText="180" w:rightFromText="180" w:vertAnchor="text" w:horzAnchor="margin" w:tblpXSpec="center" w:tblpY="732"/>
        <w:tblW w:w="8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5"/>
        <w:gridCol w:w="1741"/>
        <w:gridCol w:w="1872"/>
        <w:gridCol w:w="1808"/>
        <w:gridCol w:w="1731"/>
      </w:tblGrid>
      <w:tr w:rsidR="00A0714F">
        <w:trPr>
          <w:trHeight w:val="906"/>
        </w:trPr>
        <w:tc>
          <w:tcPr>
            <w:tcW w:w="1405" w:type="dxa"/>
          </w:tcPr>
          <w:p w:rsidR="00A0714F" w:rsidRDefault="002608D1">
            <w:pPr>
              <w:spacing w:after="0" w:line="240" w:lineRule="auto"/>
              <w:jc w:val="both"/>
              <w:rPr>
                <w:rFonts w:ascii="Arial" w:hAnsi="Arial" w:cs="Arial"/>
                <w:b/>
                <w:szCs w:val="24"/>
                <w:lang w:val="mk-MK"/>
              </w:rPr>
            </w:pPr>
            <w:r>
              <w:rPr>
                <w:rFonts w:ascii="Arial" w:hAnsi="Arial" w:cs="Arial"/>
                <w:b/>
                <w:szCs w:val="24"/>
                <w:lang w:val="mk-MK"/>
              </w:rPr>
              <w:t>одделение</w:t>
            </w:r>
          </w:p>
        </w:tc>
        <w:tc>
          <w:tcPr>
            <w:tcW w:w="1679" w:type="dxa"/>
          </w:tcPr>
          <w:p w:rsidR="00A0714F" w:rsidRDefault="002608D1">
            <w:pPr>
              <w:spacing w:after="0" w:line="240" w:lineRule="auto"/>
              <w:rPr>
                <w:rFonts w:ascii="Arial" w:hAnsi="Arial" w:cs="Arial"/>
                <w:b/>
                <w:szCs w:val="24"/>
                <w:lang w:val="mk-MK"/>
              </w:rPr>
            </w:pPr>
            <w:r>
              <w:rPr>
                <w:rFonts w:ascii="Arial" w:hAnsi="Arial" w:cs="Arial"/>
                <w:b/>
                <w:szCs w:val="24"/>
              </w:rPr>
              <w:t xml:space="preserve">I </w:t>
            </w:r>
            <w:r>
              <w:rPr>
                <w:rFonts w:ascii="Arial" w:hAnsi="Arial" w:cs="Arial"/>
                <w:b/>
                <w:szCs w:val="24"/>
                <w:lang w:val="mk-MK"/>
              </w:rPr>
              <w:t>еко-стандард (енергија)</w:t>
            </w:r>
          </w:p>
        </w:tc>
        <w:tc>
          <w:tcPr>
            <w:tcW w:w="1884" w:type="dxa"/>
          </w:tcPr>
          <w:p w:rsidR="00A0714F" w:rsidRDefault="002608D1">
            <w:pPr>
              <w:spacing w:after="0" w:line="240" w:lineRule="auto"/>
              <w:jc w:val="both"/>
              <w:rPr>
                <w:rFonts w:ascii="Arial" w:hAnsi="Arial" w:cs="Arial"/>
                <w:b/>
                <w:szCs w:val="24"/>
                <w:lang w:val="mk-MK"/>
              </w:rPr>
            </w:pPr>
            <w:r>
              <w:rPr>
                <w:rFonts w:ascii="Arial" w:hAnsi="Arial" w:cs="Arial"/>
                <w:b/>
                <w:szCs w:val="24"/>
              </w:rPr>
              <w:t>II</w:t>
            </w:r>
            <w:r>
              <w:rPr>
                <w:rFonts w:ascii="Arial" w:hAnsi="Arial" w:cs="Arial"/>
                <w:b/>
                <w:szCs w:val="24"/>
                <w:lang w:val="mk-MK"/>
              </w:rPr>
              <w:t xml:space="preserve"> еко-стандард (вода)</w:t>
            </w:r>
          </w:p>
        </w:tc>
        <w:tc>
          <w:tcPr>
            <w:tcW w:w="1811" w:type="dxa"/>
          </w:tcPr>
          <w:p w:rsidR="00A0714F" w:rsidRDefault="002608D1">
            <w:pPr>
              <w:spacing w:after="0" w:line="240" w:lineRule="auto"/>
              <w:rPr>
                <w:rFonts w:ascii="Arial" w:hAnsi="Arial" w:cs="Arial"/>
                <w:b/>
                <w:szCs w:val="24"/>
                <w:lang w:val="mk-MK"/>
              </w:rPr>
            </w:pPr>
            <w:r>
              <w:rPr>
                <w:rFonts w:ascii="Arial" w:hAnsi="Arial" w:cs="Arial"/>
                <w:b/>
                <w:szCs w:val="24"/>
                <w:lang w:val="mk-MK"/>
              </w:rPr>
              <w:t>III еко-стандард  (одржување на училиш.)</w:t>
            </w:r>
          </w:p>
        </w:tc>
        <w:tc>
          <w:tcPr>
            <w:tcW w:w="1778" w:type="dxa"/>
          </w:tcPr>
          <w:p w:rsidR="00A0714F" w:rsidRDefault="002608D1">
            <w:pPr>
              <w:spacing w:after="0" w:line="240" w:lineRule="auto"/>
              <w:rPr>
                <w:rFonts w:ascii="Arial" w:hAnsi="Arial" w:cs="Arial"/>
                <w:b/>
                <w:szCs w:val="24"/>
                <w:lang w:val="mk-MK"/>
              </w:rPr>
            </w:pPr>
            <w:r>
              <w:rPr>
                <w:rFonts w:ascii="Arial" w:hAnsi="Arial" w:cs="Arial"/>
                <w:b/>
                <w:szCs w:val="24"/>
                <w:lang w:val="mk-MK"/>
              </w:rPr>
              <w:t>IV еко- стандард (уреден двор)</w:t>
            </w:r>
          </w:p>
        </w:tc>
      </w:tr>
      <w:tr w:rsidR="00A0714F">
        <w:trPr>
          <w:trHeight w:val="743"/>
        </w:trPr>
        <w:tc>
          <w:tcPr>
            <w:tcW w:w="1405" w:type="dxa"/>
          </w:tcPr>
          <w:p w:rsidR="00A0714F" w:rsidRDefault="002608D1">
            <w:pPr>
              <w:spacing w:after="0" w:line="240" w:lineRule="auto"/>
              <w:jc w:val="both"/>
              <w:rPr>
                <w:rFonts w:ascii="Arial" w:hAnsi="Arial" w:cs="Arial"/>
                <w:b/>
                <w:szCs w:val="24"/>
              </w:rPr>
            </w:pPr>
            <w:r>
              <w:rPr>
                <w:rFonts w:ascii="Arial" w:hAnsi="Arial" w:cs="Arial"/>
                <w:b/>
                <w:szCs w:val="24"/>
              </w:rPr>
              <w:t>I</w:t>
            </w:r>
          </w:p>
        </w:tc>
        <w:tc>
          <w:tcPr>
            <w:tcW w:w="1679" w:type="dxa"/>
          </w:tcPr>
          <w:p w:rsidR="00A0714F" w:rsidRDefault="002608D1">
            <w:pPr>
              <w:spacing w:after="0" w:line="240" w:lineRule="auto"/>
              <w:rPr>
                <w:rFonts w:ascii="Arial" w:hAnsi="Arial" w:cs="Arial"/>
                <w:szCs w:val="24"/>
                <w:lang w:val="mk-MK"/>
              </w:rPr>
            </w:pPr>
            <w:r>
              <w:rPr>
                <w:rFonts w:ascii="Arial" w:hAnsi="Arial" w:cs="Arial"/>
                <w:szCs w:val="24"/>
                <w:lang w:val="mk-MK"/>
              </w:rPr>
              <w:t>Марија Малашева</w:t>
            </w:r>
          </w:p>
        </w:tc>
        <w:tc>
          <w:tcPr>
            <w:tcW w:w="1884" w:type="dxa"/>
          </w:tcPr>
          <w:p w:rsidR="00A0714F" w:rsidRDefault="002608D1">
            <w:pPr>
              <w:spacing w:after="0" w:line="240" w:lineRule="auto"/>
              <w:jc w:val="both"/>
              <w:rPr>
                <w:rFonts w:ascii="Arial" w:hAnsi="Arial" w:cs="Arial"/>
                <w:szCs w:val="24"/>
                <w:lang w:val="mk-MK"/>
              </w:rPr>
            </w:pPr>
            <w:r>
              <w:rPr>
                <w:rFonts w:ascii="Arial" w:hAnsi="Arial" w:cs="Arial"/>
                <w:szCs w:val="24"/>
                <w:lang w:val="mk-MK"/>
              </w:rPr>
              <w:t>Лука Марковски</w:t>
            </w:r>
          </w:p>
        </w:tc>
        <w:tc>
          <w:tcPr>
            <w:tcW w:w="1811" w:type="dxa"/>
          </w:tcPr>
          <w:p w:rsidR="00A0714F" w:rsidRDefault="002608D1">
            <w:pPr>
              <w:spacing w:after="0" w:line="240" w:lineRule="auto"/>
              <w:rPr>
                <w:rFonts w:ascii="Arial" w:hAnsi="Arial" w:cs="Arial"/>
                <w:szCs w:val="24"/>
                <w:lang w:val="mk-MK"/>
              </w:rPr>
            </w:pPr>
            <w:r>
              <w:rPr>
                <w:rFonts w:ascii="Arial" w:hAnsi="Arial" w:cs="Arial"/>
                <w:szCs w:val="24"/>
                <w:lang w:val="mk-MK"/>
              </w:rPr>
              <w:t>Марко Митров</w:t>
            </w:r>
          </w:p>
        </w:tc>
        <w:tc>
          <w:tcPr>
            <w:tcW w:w="1778" w:type="dxa"/>
          </w:tcPr>
          <w:p w:rsidR="00A0714F" w:rsidRDefault="002608D1">
            <w:pPr>
              <w:spacing w:after="0" w:line="240" w:lineRule="auto"/>
              <w:rPr>
                <w:rFonts w:ascii="Arial" w:hAnsi="Arial" w:cs="Arial"/>
                <w:szCs w:val="24"/>
                <w:lang w:val="mk-MK"/>
              </w:rPr>
            </w:pPr>
            <w:r>
              <w:rPr>
                <w:rFonts w:ascii="Arial" w:hAnsi="Arial" w:cs="Arial"/>
                <w:szCs w:val="24"/>
                <w:lang w:val="mk-MK"/>
              </w:rPr>
              <w:t>Петар Кочев</w:t>
            </w:r>
          </w:p>
        </w:tc>
      </w:tr>
      <w:tr w:rsidR="00A0714F">
        <w:trPr>
          <w:trHeight w:val="637"/>
        </w:trPr>
        <w:tc>
          <w:tcPr>
            <w:tcW w:w="1405" w:type="dxa"/>
          </w:tcPr>
          <w:p w:rsidR="00A0714F" w:rsidRDefault="002608D1">
            <w:pPr>
              <w:spacing w:after="0" w:line="240" w:lineRule="auto"/>
              <w:jc w:val="both"/>
              <w:rPr>
                <w:rFonts w:ascii="Arial" w:hAnsi="Arial" w:cs="Arial"/>
                <w:b/>
                <w:szCs w:val="24"/>
              </w:rPr>
            </w:pPr>
            <w:r>
              <w:rPr>
                <w:rFonts w:ascii="Arial" w:hAnsi="Arial" w:cs="Arial"/>
                <w:b/>
                <w:szCs w:val="24"/>
              </w:rPr>
              <w:t>II</w:t>
            </w:r>
          </w:p>
        </w:tc>
        <w:tc>
          <w:tcPr>
            <w:tcW w:w="1679" w:type="dxa"/>
          </w:tcPr>
          <w:p w:rsidR="00A0714F" w:rsidRDefault="002608D1">
            <w:pPr>
              <w:spacing w:after="0" w:line="240" w:lineRule="auto"/>
              <w:rPr>
                <w:rFonts w:ascii="Arial" w:hAnsi="Arial" w:cs="Arial"/>
                <w:szCs w:val="24"/>
                <w:lang w:val="mk-MK"/>
              </w:rPr>
            </w:pPr>
            <w:r>
              <w:rPr>
                <w:rFonts w:ascii="Arial" w:hAnsi="Arial" w:cs="Arial"/>
                <w:szCs w:val="24"/>
                <w:lang w:val="mk-MK"/>
              </w:rPr>
              <w:t>Катерина Пешова</w:t>
            </w:r>
          </w:p>
        </w:tc>
        <w:tc>
          <w:tcPr>
            <w:tcW w:w="1884" w:type="dxa"/>
          </w:tcPr>
          <w:p w:rsidR="00A0714F" w:rsidRDefault="002608D1">
            <w:pPr>
              <w:spacing w:after="0" w:line="240" w:lineRule="auto"/>
              <w:jc w:val="both"/>
              <w:rPr>
                <w:rFonts w:ascii="Arial" w:hAnsi="Arial" w:cs="Arial"/>
                <w:szCs w:val="24"/>
                <w:lang w:val="mk-MK"/>
              </w:rPr>
            </w:pPr>
            <w:r>
              <w:rPr>
                <w:rFonts w:ascii="Arial" w:hAnsi="Arial" w:cs="Arial"/>
                <w:szCs w:val="24"/>
                <w:lang w:val="mk-MK"/>
              </w:rPr>
              <w:t>Илија Јованов</w:t>
            </w:r>
          </w:p>
        </w:tc>
        <w:tc>
          <w:tcPr>
            <w:tcW w:w="1811" w:type="dxa"/>
          </w:tcPr>
          <w:p w:rsidR="00A0714F" w:rsidRDefault="002608D1">
            <w:pPr>
              <w:spacing w:after="0" w:line="240" w:lineRule="auto"/>
              <w:rPr>
                <w:rFonts w:ascii="Arial" w:hAnsi="Arial" w:cs="Arial"/>
                <w:b/>
                <w:szCs w:val="24"/>
                <w:lang w:val="mk-MK"/>
              </w:rPr>
            </w:pPr>
            <w:r>
              <w:rPr>
                <w:rFonts w:ascii="Arial" w:hAnsi="Arial" w:cs="Arial"/>
                <w:szCs w:val="24"/>
                <w:lang w:val="mk-MK"/>
              </w:rPr>
              <w:t>Александра Николова</w:t>
            </w:r>
          </w:p>
        </w:tc>
        <w:tc>
          <w:tcPr>
            <w:tcW w:w="1778" w:type="dxa"/>
          </w:tcPr>
          <w:p w:rsidR="00A0714F" w:rsidRDefault="002608D1">
            <w:pPr>
              <w:spacing w:after="0" w:line="240" w:lineRule="auto"/>
              <w:rPr>
                <w:rFonts w:ascii="Arial" w:hAnsi="Arial" w:cs="Arial"/>
                <w:szCs w:val="24"/>
                <w:lang w:val="mk-MK"/>
              </w:rPr>
            </w:pPr>
            <w:r>
              <w:rPr>
                <w:rFonts w:ascii="Arial" w:hAnsi="Arial" w:cs="Arial"/>
                <w:szCs w:val="24"/>
                <w:lang w:val="mk-MK"/>
              </w:rPr>
              <w:t>Вероника Илиева</w:t>
            </w:r>
          </w:p>
        </w:tc>
      </w:tr>
      <w:tr w:rsidR="00A0714F">
        <w:trPr>
          <w:trHeight w:val="748"/>
        </w:trPr>
        <w:tc>
          <w:tcPr>
            <w:tcW w:w="1405" w:type="dxa"/>
          </w:tcPr>
          <w:p w:rsidR="00A0714F" w:rsidRDefault="002608D1">
            <w:pPr>
              <w:spacing w:after="0"/>
              <w:jc w:val="both"/>
              <w:rPr>
                <w:rFonts w:ascii="Arial" w:hAnsi="Arial" w:cs="Arial"/>
                <w:b/>
                <w:szCs w:val="24"/>
              </w:rPr>
            </w:pPr>
            <w:r>
              <w:rPr>
                <w:rFonts w:ascii="Arial" w:hAnsi="Arial" w:cs="Arial"/>
                <w:b/>
                <w:szCs w:val="24"/>
              </w:rPr>
              <w:t>III</w:t>
            </w:r>
          </w:p>
        </w:tc>
        <w:tc>
          <w:tcPr>
            <w:tcW w:w="1679" w:type="dxa"/>
            <w:vAlign w:val="center"/>
          </w:tcPr>
          <w:p w:rsidR="00A0714F" w:rsidRDefault="002608D1">
            <w:pPr>
              <w:spacing w:after="0"/>
              <w:rPr>
                <w:rFonts w:ascii="Arial" w:hAnsi="Arial" w:cs="Arial"/>
                <w:lang w:val="mk-MK"/>
              </w:rPr>
            </w:pPr>
            <w:r>
              <w:rPr>
                <w:rFonts w:ascii="Arial" w:hAnsi="Arial" w:cs="Arial"/>
                <w:lang w:val="mk-MK"/>
              </w:rPr>
              <w:t>Христина Ѓоргиева</w:t>
            </w:r>
          </w:p>
        </w:tc>
        <w:tc>
          <w:tcPr>
            <w:tcW w:w="1884" w:type="dxa"/>
            <w:vAlign w:val="center"/>
          </w:tcPr>
          <w:p w:rsidR="00A0714F" w:rsidRDefault="002608D1">
            <w:pPr>
              <w:spacing w:after="0"/>
              <w:rPr>
                <w:rFonts w:ascii="Arial" w:hAnsi="Arial" w:cs="Arial"/>
                <w:lang w:val="mk-MK"/>
              </w:rPr>
            </w:pPr>
            <w:r>
              <w:rPr>
                <w:rFonts w:ascii="Arial" w:hAnsi="Arial" w:cs="Arial"/>
                <w:lang w:val="mk-MK"/>
              </w:rPr>
              <w:t>Ѓорге Костадиновски</w:t>
            </w:r>
          </w:p>
        </w:tc>
        <w:tc>
          <w:tcPr>
            <w:tcW w:w="1811" w:type="dxa"/>
            <w:vAlign w:val="center"/>
          </w:tcPr>
          <w:p w:rsidR="00A0714F" w:rsidRDefault="002608D1">
            <w:pPr>
              <w:spacing w:after="0"/>
              <w:rPr>
                <w:rFonts w:ascii="Arial" w:hAnsi="Arial" w:cs="Arial"/>
                <w:lang w:val="mk-MK"/>
              </w:rPr>
            </w:pPr>
            <w:r>
              <w:rPr>
                <w:rFonts w:ascii="Arial" w:hAnsi="Arial" w:cs="Arial"/>
                <w:lang w:val="mk-MK"/>
              </w:rPr>
              <w:t>Јован Кочев</w:t>
            </w:r>
          </w:p>
        </w:tc>
        <w:tc>
          <w:tcPr>
            <w:tcW w:w="1778" w:type="dxa"/>
          </w:tcPr>
          <w:p w:rsidR="00A0714F" w:rsidRDefault="002608D1">
            <w:pPr>
              <w:spacing w:after="0"/>
              <w:rPr>
                <w:rFonts w:ascii="Arial" w:hAnsi="Arial" w:cs="Arial"/>
                <w:lang w:val="mk-MK"/>
              </w:rPr>
            </w:pPr>
            <w:r>
              <w:rPr>
                <w:rFonts w:ascii="Arial" w:hAnsi="Arial" w:cs="Arial"/>
                <w:lang w:val="mk-MK"/>
              </w:rPr>
              <w:t>Димитар Атанасов</w:t>
            </w:r>
          </w:p>
        </w:tc>
      </w:tr>
      <w:tr w:rsidR="00A0714F">
        <w:trPr>
          <w:trHeight w:val="427"/>
        </w:trPr>
        <w:tc>
          <w:tcPr>
            <w:tcW w:w="1405" w:type="dxa"/>
          </w:tcPr>
          <w:p w:rsidR="00A0714F" w:rsidRDefault="002608D1">
            <w:pPr>
              <w:spacing w:after="0"/>
              <w:jc w:val="both"/>
              <w:rPr>
                <w:rFonts w:ascii="Arial" w:hAnsi="Arial" w:cs="Arial"/>
                <w:b/>
                <w:szCs w:val="24"/>
                <w:lang w:val="mk-MK"/>
              </w:rPr>
            </w:pPr>
            <w:r>
              <w:rPr>
                <w:rFonts w:ascii="Arial" w:hAnsi="Arial" w:cs="Arial"/>
                <w:b/>
                <w:szCs w:val="24"/>
              </w:rPr>
              <w:t>IV</w:t>
            </w:r>
          </w:p>
        </w:tc>
        <w:tc>
          <w:tcPr>
            <w:tcW w:w="1679" w:type="dxa"/>
            <w:vAlign w:val="center"/>
          </w:tcPr>
          <w:p w:rsidR="00A0714F" w:rsidRDefault="002608D1">
            <w:pPr>
              <w:spacing w:after="0"/>
              <w:rPr>
                <w:rFonts w:ascii="Arial" w:hAnsi="Arial" w:cs="Arial"/>
                <w:lang w:val="mk-MK"/>
              </w:rPr>
            </w:pPr>
            <w:r>
              <w:rPr>
                <w:rFonts w:ascii="Arial" w:hAnsi="Arial" w:cs="Arial"/>
                <w:lang w:val="mk-MK"/>
              </w:rPr>
              <w:t>Виктор Нанчев</w:t>
            </w:r>
          </w:p>
          <w:p w:rsidR="00A0714F" w:rsidRDefault="00A0714F">
            <w:pPr>
              <w:spacing w:after="0"/>
              <w:rPr>
                <w:rFonts w:ascii="Arial" w:hAnsi="Arial" w:cs="Arial"/>
                <w:lang w:val="mk-MK"/>
              </w:rPr>
            </w:pPr>
          </w:p>
        </w:tc>
        <w:tc>
          <w:tcPr>
            <w:tcW w:w="1884" w:type="dxa"/>
            <w:vAlign w:val="center"/>
          </w:tcPr>
          <w:p w:rsidR="00A0714F" w:rsidRDefault="002608D1">
            <w:pPr>
              <w:spacing w:after="0"/>
              <w:rPr>
                <w:rFonts w:ascii="Arial" w:hAnsi="Arial" w:cs="Arial"/>
                <w:lang w:val="mk-MK"/>
              </w:rPr>
            </w:pPr>
            <w:r>
              <w:rPr>
                <w:rFonts w:ascii="Arial" w:hAnsi="Arial" w:cs="Arial"/>
                <w:lang w:val="mk-MK"/>
              </w:rPr>
              <w:t>Нада Мурџева</w:t>
            </w:r>
          </w:p>
        </w:tc>
        <w:tc>
          <w:tcPr>
            <w:tcW w:w="1811" w:type="dxa"/>
            <w:vAlign w:val="center"/>
          </w:tcPr>
          <w:p w:rsidR="00A0714F" w:rsidRDefault="002608D1">
            <w:pPr>
              <w:spacing w:after="0"/>
              <w:rPr>
                <w:rFonts w:ascii="Arial" w:hAnsi="Arial" w:cs="Arial"/>
                <w:lang w:val="mk-MK"/>
              </w:rPr>
            </w:pPr>
            <w:r>
              <w:rPr>
                <w:rFonts w:ascii="Arial" w:hAnsi="Arial" w:cs="Arial"/>
                <w:lang w:val="mk-MK"/>
              </w:rPr>
              <w:t>Сара Југова</w:t>
            </w:r>
          </w:p>
        </w:tc>
        <w:tc>
          <w:tcPr>
            <w:tcW w:w="1778" w:type="dxa"/>
          </w:tcPr>
          <w:p w:rsidR="00A0714F" w:rsidRDefault="002608D1">
            <w:pPr>
              <w:spacing w:after="0"/>
              <w:rPr>
                <w:rFonts w:ascii="Arial" w:hAnsi="Arial" w:cs="Arial"/>
                <w:lang w:val="mk-MK"/>
              </w:rPr>
            </w:pPr>
            <w:r>
              <w:rPr>
                <w:rFonts w:ascii="Arial" w:hAnsi="Arial" w:cs="Arial"/>
                <w:lang w:val="mk-MK"/>
              </w:rPr>
              <w:t>Скајлер Киара Цое</w:t>
            </w:r>
          </w:p>
        </w:tc>
      </w:tr>
      <w:tr w:rsidR="00A0714F">
        <w:tc>
          <w:tcPr>
            <w:tcW w:w="1405" w:type="dxa"/>
          </w:tcPr>
          <w:p w:rsidR="00A0714F" w:rsidRDefault="002608D1">
            <w:pPr>
              <w:spacing w:after="0"/>
              <w:jc w:val="both"/>
              <w:rPr>
                <w:rFonts w:ascii="Arial" w:hAnsi="Arial" w:cs="Arial"/>
                <w:b/>
                <w:szCs w:val="24"/>
              </w:rPr>
            </w:pPr>
            <w:r>
              <w:rPr>
                <w:rFonts w:ascii="Arial" w:hAnsi="Arial" w:cs="Arial"/>
                <w:b/>
                <w:szCs w:val="24"/>
              </w:rPr>
              <w:t>V</w:t>
            </w:r>
          </w:p>
        </w:tc>
        <w:tc>
          <w:tcPr>
            <w:tcW w:w="1679" w:type="dxa"/>
            <w:vAlign w:val="center"/>
          </w:tcPr>
          <w:p w:rsidR="00A0714F" w:rsidRDefault="002608D1">
            <w:pPr>
              <w:spacing w:after="0"/>
              <w:jc w:val="both"/>
              <w:rPr>
                <w:rFonts w:ascii="Arial" w:hAnsi="Arial" w:cs="Arial"/>
                <w:szCs w:val="24"/>
                <w:lang w:val="mk-MK"/>
              </w:rPr>
            </w:pPr>
            <w:r>
              <w:rPr>
                <w:rFonts w:ascii="Arial" w:hAnsi="Arial" w:cs="Arial"/>
                <w:szCs w:val="24"/>
                <w:lang w:val="mk-MK"/>
              </w:rPr>
              <w:t>Димитар Аризанов</w:t>
            </w:r>
          </w:p>
        </w:tc>
        <w:tc>
          <w:tcPr>
            <w:tcW w:w="1884" w:type="dxa"/>
            <w:vAlign w:val="center"/>
          </w:tcPr>
          <w:p w:rsidR="00A0714F" w:rsidRDefault="002608D1">
            <w:pPr>
              <w:spacing w:after="0"/>
              <w:jc w:val="both"/>
              <w:rPr>
                <w:rFonts w:ascii="Arial" w:hAnsi="Arial" w:cs="Arial"/>
                <w:szCs w:val="24"/>
                <w:lang w:val="mk-MK"/>
              </w:rPr>
            </w:pPr>
            <w:r>
              <w:rPr>
                <w:rFonts w:ascii="Arial" w:hAnsi="Arial" w:cs="Arial"/>
                <w:szCs w:val="24"/>
                <w:lang w:val="mk-MK"/>
              </w:rPr>
              <w:t>Марио Митров</w:t>
            </w:r>
          </w:p>
        </w:tc>
        <w:tc>
          <w:tcPr>
            <w:tcW w:w="1811" w:type="dxa"/>
            <w:vAlign w:val="center"/>
          </w:tcPr>
          <w:p w:rsidR="00A0714F" w:rsidRDefault="002608D1">
            <w:pPr>
              <w:spacing w:after="0"/>
              <w:jc w:val="both"/>
              <w:rPr>
                <w:rFonts w:ascii="Arial" w:hAnsi="Arial" w:cs="Arial"/>
                <w:szCs w:val="24"/>
                <w:lang w:val="mk-MK"/>
              </w:rPr>
            </w:pPr>
            <w:r>
              <w:rPr>
                <w:rFonts w:ascii="Arial" w:hAnsi="Arial" w:cs="Arial"/>
                <w:szCs w:val="24"/>
                <w:lang w:val="mk-MK"/>
              </w:rPr>
              <w:t>Марко Милосављевиќ</w:t>
            </w:r>
          </w:p>
        </w:tc>
        <w:tc>
          <w:tcPr>
            <w:tcW w:w="1778" w:type="dxa"/>
          </w:tcPr>
          <w:p w:rsidR="00A0714F" w:rsidRDefault="002608D1">
            <w:pPr>
              <w:spacing w:after="0"/>
              <w:jc w:val="both"/>
              <w:rPr>
                <w:rFonts w:ascii="Arial" w:hAnsi="Arial" w:cs="Arial"/>
                <w:szCs w:val="24"/>
                <w:lang w:val="mk-MK"/>
              </w:rPr>
            </w:pPr>
            <w:r>
              <w:rPr>
                <w:rFonts w:ascii="Arial" w:hAnsi="Arial" w:cs="Arial"/>
                <w:szCs w:val="24"/>
                <w:lang w:val="mk-MK"/>
              </w:rPr>
              <w:t>Петар Ристов</w:t>
            </w:r>
          </w:p>
        </w:tc>
      </w:tr>
      <w:tr w:rsidR="00A0714F">
        <w:trPr>
          <w:trHeight w:val="592"/>
        </w:trPr>
        <w:tc>
          <w:tcPr>
            <w:tcW w:w="1405" w:type="dxa"/>
          </w:tcPr>
          <w:p w:rsidR="00A0714F" w:rsidRDefault="002608D1">
            <w:pPr>
              <w:spacing w:after="0"/>
              <w:jc w:val="both"/>
              <w:rPr>
                <w:rFonts w:ascii="Arial" w:hAnsi="Arial" w:cs="Arial"/>
                <w:b/>
                <w:szCs w:val="24"/>
                <w:lang w:val="mk-MK"/>
              </w:rPr>
            </w:pPr>
            <w:r>
              <w:rPr>
                <w:rFonts w:ascii="Arial" w:hAnsi="Arial" w:cs="Arial"/>
                <w:b/>
                <w:szCs w:val="24"/>
                <w:lang w:val="mk-MK"/>
              </w:rPr>
              <w:t xml:space="preserve">   </w:t>
            </w:r>
            <w:r>
              <w:rPr>
                <w:rFonts w:ascii="Arial" w:hAnsi="Arial" w:cs="Arial"/>
                <w:b/>
                <w:szCs w:val="24"/>
              </w:rPr>
              <w:t xml:space="preserve">I-V </w:t>
            </w:r>
            <w:r>
              <w:rPr>
                <w:rFonts w:ascii="Arial" w:hAnsi="Arial" w:cs="Arial"/>
                <w:b/>
                <w:szCs w:val="24"/>
                <w:lang w:val="mk-MK"/>
              </w:rPr>
              <w:t>Прдејци</w:t>
            </w:r>
          </w:p>
        </w:tc>
        <w:tc>
          <w:tcPr>
            <w:tcW w:w="1679" w:type="dxa"/>
            <w:vAlign w:val="center"/>
          </w:tcPr>
          <w:p w:rsidR="00A0714F" w:rsidRDefault="002608D1">
            <w:pPr>
              <w:spacing w:after="0"/>
              <w:jc w:val="both"/>
              <w:rPr>
                <w:rFonts w:ascii="Arial" w:hAnsi="Arial" w:cs="Arial"/>
                <w:szCs w:val="24"/>
                <w:lang w:val="mk-MK"/>
              </w:rPr>
            </w:pPr>
            <w:r>
              <w:rPr>
                <w:rFonts w:ascii="Arial" w:hAnsi="Arial" w:cs="Arial"/>
                <w:szCs w:val="24"/>
                <w:lang w:val="mk-MK"/>
              </w:rPr>
              <w:t>Љупчо Ѓуров</w:t>
            </w:r>
          </w:p>
        </w:tc>
        <w:tc>
          <w:tcPr>
            <w:tcW w:w="1884" w:type="dxa"/>
            <w:vAlign w:val="center"/>
          </w:tcPr>
          <w:p w:rsidR="00A0714F" w:rsidRDefault="002608D1">
            <w:pPr>
              <w:spacing w:after="0"/>
              <w:jc w:val="both"/>
              <w:rPr>
                <w:rFonts w:ascii="Arial" w:hAnsi="Arial" w:cs="Arial"/>
                <w:szCs w:val="24"/>
                <w:lang w:val="mk-MK"/>
              </w:rPr>
            </w:pPr>
            <w:r>
              <w:rPr>
                <w:rFonts w:ascii="Arial" w:hAnsi="Arial" w:cs="Arial"/>
                <w:szCs w:val="24"/>
                <w:lang w:val="mk-MK"/>
              </w:rPr>
              <w:t>Дани Јованова</w:t>
            </w:r>
          </w:p>
        </w:tc>
        <w:tc>
          <w:tcPr>
            <w:tcW w:w="1811" w:type="dxa"/>
            <w:vAlign w:val="center"/>
          </w:tcPr>
          <w:p w:rsidR="00A0714F" w:rsidRDefault="002608D1">
            <w:pPr>
              <w:spacing w:after="0"/>
              <w:jc w:val="both"/>
              <w:rPr>
                <w:rFonts w:ascii="Arial" w:hAnsi="Arial" w:cs="Arial"/>
                <w:szCs w:val="24"/>
                <w:lang w:val="mk-MK"/>
              </w:rPr>
            </w:pPr>
            <w:r>
              <w:rPr>
                <w:rFonts w:ascii="Arial" w:hAnsi="Arial" w:cs="Arial"/>
                <w:szCs w:val="24"/>
                <w:lang w:val="mk-MK"/>
              </w:rPr>
              <w:t>Нина Атанасова</w:t>
            </w:r>
          </w:p>
        </w:tc>
        <w:tc>
          <w:tcPr>
            <w:tcW w:w="1778" w:type="dxa"/>
          </w:tcPr>
          <w:p w:rsidR="00A0714F" w:rsidRDefault="002608D1">
            <w:pPr>
              <w:spacing w:after="0"/>
              <w:jc w:val="both"/>
              <w:rPr>
                <w:rFonts w:ascii="Arial" w:hAnsi="Arial" w:cs="Arial"/>
                <w:szCs w:val="24"/>
                <w:lang w:val="mk-MK"/>
              </w:rPr>
            </w:pPr>
            <w:r>
              <w:rPr>
                <w:rFonts w:ascii="Arial" w:hAnsi="Arial" w:cs="Arial"/>
                <w:szCs w:val="24"/>
                <w:lang w:val="mk-MK"/>
              </w:rPr>
              <w:t>Никола Петров</w:t>
            </w:r>
          </w:p>
        </w:tc>
      </w:tr>
      <w:tr w:rsidR="00A0714F">
        <w:trPr>
          <w:trHeight w:val="592"/>
        </w:trPr>
        <w:tc>
          <w:tcPr>
            <w:tcW w:w="1405" w:type="dxa"/>
          </w:tcPr>
          <w:p w:rsidR="00A0714F" w:rsidRDefault="002608D1">
            <w:pPr>
              <w:spacing w:after="0"/>
              <w:jc w:val="both"/>
              <w:rPr>
                <w:rFonts w:ascii="Arial" w:hAnsi="Arial" w:cs="Arial"/>
                <w:b/>
                <w:szCs w:val="24"/>
              </w:rPr>
            </w:pPr>
            <w:r>
              <w:rPr>
                <w:rFonts w:ascii="Arial" w:hAnsi="Arial" w:cs="Arial"/>
                <w:b/>
                <w:szCs w:val="24"/>
              </w:rPr>
              <w:t>II-III-IV</w:t>
            </w:r>
          </w:p>
          <w:p w:rsidR="00A0714F" w:rsidRDefault="002608D1">
            <w:pPr>
              <w:spacing w:after="0"/>
              <w:jc w:val="both"/>
              <w:rPr>
                <w:rFonts w:ascii="Arial" w:hAnsi="Arial" w:cs="Arial"/>
                <w:b/>
                <w:szCs w:val="24"/>
                <w:lang w:val="mk-MK"/>
              </w:rPr>
            </w:pPr>
            <w:r>
              <w:rPr>
                <w:rFonts w:ascii="Arial" w:hAnsi="Arial" w:cs="Arial"/>
                <w:b/>
                <w:szCs w:val="24"/>
                <w:lang w:val="mk-MK"/>
              </w:rPr>
              <w:t>Прдејци</w:t>
            </w:r>
          </w:p>
        </w:tc>
        <w:tc>
          <w:tcPr>
            <w:tcW w:w="1679" w:type="dxa"/>
            <w:vAlign w:val="center"/>
          </w:tcPr>
          <w:p w:rsidR="00A0714F" w:rsidRDefault="00A0714F">
            <w:pPr>
              <w:spacing w:after="0"/>
              <w:jc w:val="both"/>
              <w:rPr>
                <w:rFonts w:ascii="Arial" w:hAnsi="Arial" w:cs="Arial"/>
                <w:szCs w:val="24"/>
                <w:lang w:val="mk-MK"/>
              </w:rPr>
            </w:pPr>
          </w:p>
        </w:tc>
        <w:tc>
          <w:tcPr>
            <w:tcW w:w="1884" w:type="dxa"/>
            <w:vAlign w:val="center"/>
          </w:tcPr>
          <w:p w:rsidR="00A0714F" w:rsidRDefault="00A0714F">
            <w:pPr>
              <w:spacing w:after="0"/>
              <w:jc w:val="both"/>
              <w:rPr>
                <w:rFonts w:ascii="Arial" w:hAnsi="Arial" w:cs="Arial"/>
                <w:szCs w:val="24"/>
                <w:lang w:val="mk-MK"/>
              </w:rPr>
            </w:pPr>
          </w:p>
        </w:tc>
        <w:tc>
          <w:tcPr>
            <w:tcW w:w="1811" w:type="dxa"/>
            <w:vAlign w:val="center"/>
          </w:tcPr>
          <w:p w:rsidR="00A0714F" w:rsidRDefault="00A0714F">
            <w:pPr>
              <w:spacing w:after="0"/>
              <w:jc w:val="both"/>
              <w:rPr>
                <w:rFonts w:ascii="Arial" w:hAnsi="Arial" w:cs="Arial"/>
                <w:szCs w:val="24"/>
                <w:lang w:val="mk-MK"/>
              </w:rPr>
            </w:pPr>
          </w:p>
        </w:tc>
        <w:tc>
          <w:tcPr>
            <w:tcW w:w="1778" w:type="dxa"/>
          </w:tcPr>
          <w:p w:rsidR="00A0714F" w:rsidRDefault="00A0714F">
            <w:pPr>
              <w:spacing w:after="0"/>
              <w:jc w:val="both"/>
              <w:rPr>
                <w:rFonts w:ascii="Arial" w:hAnsi="Arial" w:cs="Arial"/>
                <w:szCs w:val="24"/>
                <w:lang w:val="mk-MK"/>
              </w:rPr>
            </w:pPr>
          </w:p>
        </w:tc>
      </w:tr>
      <w:tr w:rsidR="00A0714F">
        <w:trPr>
          <w:trHeight w:val="612"/>
        </w:trPr>
        <w:tc>
          <w:tcPr>
            <w:tcW w:w="1405" w:type="dxa"/>
          </w:tcPr>
          <w:p w:rsidR="00A0714F" w:rsidRDefault="002608D1">
            <w:pPr>
              <w:spacing w:after="0"/>
              <w:jc w:val="both"/>
              <w:rPr>
                <w:rFonts w:ascii="Arial" w:hAnsi="Arial" w:cs="Arial"/>
                <w:b/>
                <w:szCs w:val="24"/>
                <w:lang w:val="mk-MK"/>
              </w:rPr>
            </w:pPr>
            <w:r>
              <w:rPr>
                <w:rFonts w:ascii="Arial" w:hAnsi="Arial" w:cs="Arial"/>
                <w:b/>
                <w:szCs w:val="24"/>
              </w:rPr>
              <w:t xml:space="preserve">I-III </w:t>
            </w:r>
            <w:r>
              <w:rPr>
                <w:rFonts w:ascii="Arial" w:hAnsi="Arial" w:cs="Arial"/>
                <w:b/>
                <w:szCs w:val="24"/>
                <w:lang w:val="mk-MK"/>
              </w:rPr>
              <w:t>Кованец</w:t>
            </w:r>
          </w:p>
        </w:tc>
        <w:tc>
          <w:tcPr>
            <w:tcW w:w="1679" w:type="dxa"/>
            <w:vAlign w:val="center"/>
          </w:tcPr>
          <w:p w:rsidR="00A0714F" w:rsidRDefault="002608D1">
            <w:pPr>
              <w:spacing w:after="0"/>
              <w:jc w:val="both"/>
              <w:rPr>
                <w:rFonts w:ascii="Arial" w:hAnsi="Arial" w:cs="Arial"/>
                <w:szCs w:val="24"/>
                <w:lang w:val="mk-MK"/>
              </w:rPr>
            </w:pPr>
            <w:r>
              <w:rPr>
                <w:rFonts w:ascii="Arial" w:hAnsi="Arial" w:cs="Arial"/>
                <w:szCs w:val="24"/>
                <w:lang w:val="mk-MK"/>
              </w:rPr>
              <w:t>Димитар Делев</w:t>
            </w:r>
          </w:p>
        </w:tc>
        <w:tc>
          <w:tcPr>
            <w:tcW w:w="1884" w:type="dxa"/>
            <w:vAlign w:val="center"/>
          </w:tcPr>
          <w:p w:rsidR="00A0714F" w:rsidRDefault="002608D1">
            <w:pPr>
              <w:spacing w:after="0"/>
              <w:jc w:val="both"/>
              <w:rPr>
                <w:rFonts w:ascii="Arial" w:hAnsi="Arial" w:cs="Arial"/>
                <w:szCs w:val="24"/>
                <w:lang w:val="mk-MK"/>
              </w:rPr>
            </w:pPr>
            <w:r>
              <w:rPr>
                <w:rFonts w:ascii="Arial" w:hAnsi="Arial" w:cs="Arial"/>
                <w:szCs w:val="24"/>
                <w:lang w:val="mk-MK"/>
              </w:rPr>
              <w:t>Драган Боболков</w:t>
            </w:r>
          </w:p>
        </w:tc>
        <w:tc>
          <w:tcPr>
            <w:tcW w:w="1811" w:type="dxa"/>
            <w:vAlign w:val="center"/>
          </w:tcPr>
          <w:p w:rsidR="00A0714F" w:rsidRDefault="002608D1">
            <w:pPr>
              <w:spacing w:after="0"/>
              <w:jc w:val="both"/>
              <w:rPr>
                <w:rFonts w:ascii="Arial" w:hAnsi="Arial" w:cs="Arial"/>
                <w:szCs w:val="24"/>
                <w:lang w:val="mk-MK"/>
              </w:rPr>
            </w:pPr>
            <w:r>
              <w:rPr>
                <w:rFonts w:ascii="Arial" w:hAnsi="Arial" w:cs="Arial"/>
                <w:szCs w:val="24"/>
                <w:lang w:val="mk-MK"/>
              </w:rPr>
              <w:t>Димитар Делев</w:t>
            </w:r>
          </w:p>
        </w:tc>
        <w:tc>
          <w:tcPr>
            <w:tcW w:w="1778" w:type="dxa"/>
          </w:tcPr>
          <w:p w:rsidR="00A0714F" w:rsidRDefault="002608D1">
            <w:pPr>
              <w:spacing w:after="0"/>
              <w:jc w:val="both"/>
              <w:rPr>
                <w:rFonts w:ascii="Arial" w:hAnsi="Arial" w:cs="Arial"/>
                <w:szCs w:val="24"/>
                <w:lang w:val="mk-MK"/>
              </w:rPr>
            </w:pPr>
            <w:r>
              <w:rPr>
                <w:rFonts w:ascii="Arial" w:hAnsi="Arial" w:cs="Arial"/>
                <w:szCs w:val="24"/>
                <w:lang w:val="mk-MK"/>
              </w:rPr>
              <w:t>Драган Боболков</w:t>
            </w:r>
          </w:p>
        </w:tc>
      </w:tr>
      <w:tr w:rsidR="00A0714F">
        <w:trPr>
          <w:trHeight w:val="592"/>
        </w:trPr>
        <w:tc>
          <w:tcPr>
            <w:tcW w:w="1405" w:type="dxa"/>
          </w:tcPr>
          <w:p w:rsidR="00A0714F" w:rsidRDefault="002608D1">
            <w:pPr>
              <w:spacing w:after="0"/>
              <w:jc w:val="both"/>
              <w:rPr>
                <w:rFonts w:ascii="Arial" w:hAnsi="Arial" w:cs="Arial"/>
                <w:b/>
                <w:szCs w:val="24"/>
                <w:lang w:val="mk-MK"/>
              </w:rPr>
            </w:pPr>
            <w:r>
              <w:rPr>
                <w:rFonts w:ascii="Arial" w:hAnsi="Arial" w:cs="Arial"/>
                <w:b/>
                <w:szCs w:val="24"/>
              </w:rPr>
              <w:t>VI</w:t>
            </w:r>
          </w:p>
        </w:tc>
        <w:tc>
          <w:tcPr>
            <w:tcW w:w="1679" w:type="dxa"/>
            <w:vAlign w:val="center"/>
          </w:tcPr>
          <w:p w:rsidR="00A0714F" w:rsidRDefault="002608D1">
            <w:pPr>
              <w:spacing w:after="0"/>
              <w:jc w:val="both"/>
              <w:rPr>
                <w:rFonts w:ascii="Arial" w:hAnsi="Arial" w:cs="Arial"/>
                <w:szCs w:val="24"/>
                <w:lang w:val="mk-MK"/>
              </w:rPr>
            </w:pPr>
            <w:r>
              <w:rPr>
                <w:rFonts w:ascii="Arial" w:hAnsi="Arial" w:cs="Arial"/>
                <w:szCs w:val="24"/>
                <w:lang w:val="mk-MK"/>
              </w:rPr>
              <w:t>Павел Самарџиев</w:t>
            </w:r>
          </w:p>
        </w:tc>
        <w:tc>
          <w:tcPr>
            <w:tcW w:w="1884" w:type="dxa"/>
            <w:vAlign w:val="center"/>
          </w:tcPr>
          <w:p w:rsidR="00A0714F" w:rsidRDefault="002608D1">
            <w:pPr>
              <w:spacing w:after="0"/>
              <w:jc w:val="both"/>
              <w:rPr>
                <w:rFonts w:ascii="Arial" w:hAnsi="Arial" w:cs="Arial"/>
                <w:szCs w:val="24"/>
                <w:lang w:val="mk-MK"/>
              </w:rPr>
            </w:pPr>
            <w:r>
              <w:rPr>
                <w:rFonts w:ascii="Arial" w:hAnsi="Arial" w:cs="Arial"/>
                <w:szCs w:val="24"/>
                <w:lang w:val="mk-MK"/>
              </w:rPr>
              <w:t>Јована Трајанова</w:t>
            </w:r>
          </w:p>
        </w:tc>
        <w:tc>
          <w:tcPr>
            <w:tcW w:w="1811" w:type="dxa"/>
            <w:vAlign w:val="center"/>
          </w:tcPr>
          <w:p w:rsidR="00A0714F" w:rsidRDefault="002608D1">
            <w:pPr>
              <w:spacing w:after="0"/>
              <w:jc w:val="both"/>
              <w:rPr>
                <w:rFonts w:ascii="Arial" w:hAnsi="Arial" w:cs="Arial"/>
                <w:szCs w:val="24"/>
                <w:lang w:val="mk-MK"/>
              </w:rPr>
            </w:pPr>
            <w:r>
              <w:rPr>
                <w:rFonts w:ascii="Arial" w:hAnsi="Arial" w:cs="Arial"/>
                <w:szCs w:val="24"/>
                <w:lang w:val="mk-MK"/>
              </w:rPr>
              <w:t>Лили Марковска</w:t>
            </w:r>
          </w:p>
        </w:tc>
        <w:tc>
          <w:tcPr>
            <w:tcW w:w="1778" w:type="dxa"/>
          </w:tcPr>
          <w:p w:rsidR="00A0714F" w:rsidRDefault="002608D1">
            <w:pPr>
              <w:spacing w:after="0"/>
              <w:jc w:val="both"/>
              <w:rPr>
                <w:rFonts w:ascii="Arial" w:hAnsi="Arial" w:cs="Arial"/>
                <w:szCs w:val="24"/>
                <w:lang w:val="mk-MK"/>
              </w:rPr>
            </w:pPr>
            <w:r>
              <w:rPr>
                <w:rFonts w:ascii="Arial" w:hAnsi="Arial" w:cs="Arial"/>
                <w:szCs w:val="24"/>
                <w:lang w:val="mk-MK"/>
              </w:rPr>
              <w:t>Мила Стамкова</w:t>
            </w:r>
          </w:p>
        </w:tc>
      </w:tr>
      <w:tr w:rsidR="00A0714F">
        <w:trPr>
          <w:trHeight w:val="646"/>
        </w:trPr>
        <w:tc>
          <w:tcPr>
            <w:tcW w:w="1405" w:type="dxa"/>
          </w:tcPr>
          <w:p w:rsidR="00A0714F" w:rsidRDefault="002608D1">
            <w:pPr>
              <w:spacing w:after="0"/>
              <w:jc w:val="both"/>
              <w:rPr>
                <w:rFonts w:ascii="Arial" w:hAnsi="Arial" w:cs="Arial"/>
                <w:b/>
                <w:szCs w:val="24"/>
                <w:lang w:val="mk-MK"/>
              </w:rPr>
            </w:pPr>
            <w:r>
              <w:rPr>
                <w:rFonts w:ascii="Arial" w:hAnsi="Arial" w:cs="Arial"/>
                <w:b/>
                <w:szCs w:val="24"/>
              </w:rPr>
              <w:t>VII</w:t>
            </w:r>
            <w:r>
              <w:rPr>
                <w:rFonts w:ascii="Arial" w:hAnsi="Arial" w:cs="Arial"/>
                <w:b/>
                <w:szCs w:val="24"/>
                <w:lang w:val="mk-MK"/>
              </w:rPr>
              <w:t>а</w:t>
            </w:r>
          </w:p>
        </w:tc>
        <w:tc>
          <w:tcPr>
            <w:tcW w:w="1679" w:type="dxa"/>
            <w:vAlign w:val="center"/>
          </w:tcPr>
          <w:p w:rsidR="00A0714F" w:rsidRDefault="002608D1">
            <w:pPr>
              <w:spacing w:after="0"/>
              <w:jc w:val="both"/>
              <w:rPr>
                <w:rFonts w:ascii="Arial" w:hAnsi="Arial" w:cs="Arial"/>
                <w:szCs w:val="24"/>
                <w:lang w:val="mk-MK"/>
              </w:rPr>
            </w:pPr>
            <w:r>
              <w:rPr>
                <w:rFonts w:ascii="Arial" w:hAnsi="Arial" w:cs="Arial"/>
                <w:szCs w:val="24"/>
                <w:lang w:val="mk-MK"/>
              </w:rPr>
              <w:t>Илина Боболкова</w:t>
            </w:r>
          </w:p>
        </w:tc>
        <w:tc>
          <w:tcPr>
            <w:tcW w:w="1884" w:type="dxa"/>
            <w:vAlign w:val="center"/>
          </w:tcPr>
          <w:p w:rsidR="00A0714F" w:rsidRDefault="002608D1">
            <w:pPr>
              <w:spacing w:after="0"/>
              <w:jc w:val="both"/>
              <w:rPr>
                <w:rFonts w:ascii="Arial" w:hAnsi="Arial" w:cs="Arial"/>
                <w:szCs w:val="24"/>
                <w:lang w:val="mk-MK"/>
              </w:rPr>
            </w:pPr>
            <w:r>
              <w:rPr>
                <w:rFonts w:ascii="Arial" w:hAnsi="Arial" w:cs="Arial"/>
                <w:szCs w:val="24"/>
                <w:lang w:val="mk-MK"/>
              </w:rPr>
              <w:t>Теодор Стамков</w:t>
            </w:r>
          </w:p>
        </w:tc>
        <w:tc>
          <w:tcPr>
            <w:tcW w:w="1811" w:type="dxa"/>
            <w:vAlign w:val="center"/>
          </w:tcPr>
          <w:p w:rsidR="00A0714F" w:rsidRDefault="002608D1">
            <w:pPr>
              <w:spacing w:after="0"/>
              <w:jc w:val="both"/>
              <w:rPr>
                <w:rFonts w:ascii="Arial" w:hAnsi="Arial" w:cs="Arial"/>
                <w:szCs w:val="24"/>
                <w:lang w:val="mk-MK"/>
              </w:rPr>
            </w:pPr>
            <w:r>
              <w:rPr>
                <w:rFonts w:ascii="Arial" w:hAnsi="Arial" w:cs="Arial"/>
                <w:szCs w:val="24"/>
                <w:lang w:val="mk-MK"/>
              </w:rPr>
              <w:t>Драгица Стамкова</w:t>
            </w:r>
          </w:p>
        </w:tc>
        <w:tc>
          <w:tcPr>
            <w:tcW w:w="1778" w:type="dxa"/>
          </w:tcPr>
          <w:p w:rsidR="00A0714F" w:rsidRDefault="002608D1">
            <w:pPr>
              <w:spacing w:after="0"/>
              <w:jc w:val="both"/>
              <w:rPr>
                <w:rFonts w:ascii="Arial" w:hAnsi="Arial" w:cs="Arial"/>
                <w:szCs w:val="24"/>
                <w:lang w:val="mk-MK"/>
              </w:rPr>
            </w:pPr>
            <w:r>
              <w:rPr>
                <w:rFonts w:ascii="Arial" w:hAnsi="Arial" w:cs="Arial"/>
                <w:szCs w:val="24"/>
                <w:lang w:val="mk-MK"/>
              </w:rPr>
              <w:t xml:space="preserve">Ивона </w:t>
            </w:r>
            <w:r>
              <w:rPr>
                <w:rFonts w:ascii="Arial" w:hAnsi="Arial" w:cs="Arial"/>
                <w:szCs w:val="24"/>
                <w:lang w:val="mk-MK"/>
              </w:rPr>
              <w:t>Велкова</w:t>
            </w:r>
          </w:p>
        </w:tc>
      </w:tr>
      <w:tr w:rsidR="00A0714F">
        <w:tc>
          <w:tcPr>
            <w:tcW w:w="1405" w:type="dxa"/>
          </w:tcPr>
          <w:p w:rsidR="00A0714F" w:rsidRDefault="002608D1">
            <w:pPr>
              <w:spacing w:after="0"/>
              <w:jc w:val="both"/>
              <w:rPr>
                <w:rFonts w:ascii="Arial" w:hAnsi="Arial" w:cs="Arial"/>
                <w:b/>
                <w:szCs w:val="24"/>
                <w:lang w:val="mk-MK"/>
              </w:rPr>
            </w:pPr>
            <w:r>
              <w:rPr>
                <w:rFonts w:ascii="Arial" w:hAnsi="Arial" w:cs="Arial"/>
                <w:b/>
                <w:szCs w:val="24"/>
              </w:rPr>
              <w:t>VII</w:t>
            </w:r>
            <w:r>
              <w:rPr>
                <w:rFonts w:ascii="Arial" w:hAnsi="Arial" w:cs="Arial"/>
                <w:b/>
                <w:szCs w:val="24"/>
                <w:lang w:val="mk-MK"/>
              </w:rPr>
              <w:t>б</w:t>
            </w:r>
          </w:p>
        </w:tc>
        <w:tc>
          <w:tcPr>
            <w:tcW w:w="1679" w:type="dxa"/>
            <w:vAlign w:val="center"/>
          </w:tcPr>
          <w:p w:rsidR="00A0714F" w:rsidRDefault="002608D1">
            <w:pPr>
              <w:spacing w:after="0"/>
              <w:jc w:val="both"/>
              <w:rPr>
                <w:rFonts w:ascii="Arial" w:hAnsi="Arial" w:cs="Arial"/>
                <w:szCs w:val="24"/>
                <w:lang w:val="mk-MK"/>
              </w:rPr>
            </w:pPr>
            <w:r>
              <w:rPr>
                <w:rFonts w:ascii="Arial" w:hAnsi="Arial" w:cs="Arial"/>
                <w:szCs w:val="24"/>
                <w:lang w:val="mk-MK"/>
              </w:rPr>
              <w:t>Никола Костадиновски</w:t>
            </w:r>
          </w:p>
        </w:tc>
        <w:tc>
          <w:tcPr>
            <w:tcW w:w="1884" w:type="dxa"/>
            <w:vAlign w:val="center"/>
          </w:tcPr>
          <w:p w:rsidR="00A0714F" w:rsidRDefault="002608D1">
            <w:pPr>
              <w:spacing w:after="0"/>
              <w:jc w:val="both"/>
              <w:rPr>
                <w:rFonts w:ascii="Arial" w:hAnsi="Arial" w:cs="Arial"/>
                <w:szCs w:val="24"/>
                <w:lang w:val="mk-MK"/>
              </w:rPr>
            </w:pPr>
            <w:r>
              <w:rPr>
                <w:rFonts w:ascii="Arial" w:hAnsi="Arial" w:cs="Arial"/>
                <w:szCs w:val="24"/>
                <w:lang w:val="mk-MK"/>
              </w:rPr>
              <w:t>Валентин Ѓоргиев</w:t>
            </w:r>
          </w:p>
        </w:tc>
        <w:tc>
          <w:tcPr>
            <w:tcW w:w="1811" w:type="dxa"/>
            <w:vAlign w:val="center"/>
          </w:tcPr>
          <w:p w:rsidR="00A0714F" w:rsidRDefault="002608D1">
            <w:pPr>
              <w:spacing w:after="0"/>
              <w:jc w:val="both"/>
              <w:rPr>
                <w:rFonts w:ascii="Arial" w:hAnsi="Arial" w:cs="Arial"/>
                <w:szCs w:val="24"/>
                <w:lang w:val="mk-MK"/>
              </w:rPr>
            </w:pPr>
            <w:r>
              <w:rPr>
                <w:rFonts w:ascii="Arial" w:hAnsi="Arial" w:cs="Arial"/>
                <w:szCs w:val="24"/>
                <w:lang w:val="mk-MK"/>
              </w:rPr>
              <w:t>Дамјан Василев</w:t>
            </w:r>
          </w:p>
        </w:tc>
        <w:tc>
          <w:tcPr>
            <w:tcW w:w="1778" w:type="dxa"/>
          </w:tcPr>
          <w:p w:rsidR="00A0714F" w:rsidRDefault="002608D1">
            <w:pPr>
              <w:spacing w:after="0"/>
              <w:jc w:val="both"/>
              <w:rPr>
                <w:rFonts w:ascii="Arial" w:hAnsi="Arial" w:cs="Arial"/>
                <w:szCs w:val="24"/>
                <w:lang w:val="mk-MK"/>
              </w:rPr>
            </w:pPr>
            <w:r>
              <w:rPr>
                <w:rFonts w:ascii="Arial" w:hAnsi="Arial" w:cs="Arial"/>
                <w:szCs w:val="24"/>
                <w:lang w:val="mk-MK"/>
              </w:rPr>
              <w:t>Христијан Марков</w:t>
            </w:r>
          </w:p>
        </w:tc>
      </w:tr>
      <w:tr w:rsidR="00A0714F">
        <w:tc>
          <w:tcPr>
            <w:tcW w:w="1405" w:type="dxa"/>
          </w:tcPr>
          <w:p w:rsidR="00A0714F" w:rsidRDefault="002608D1">
            <w:pPr>
              <w:spacing w:after="0"/>
              <w:jc w:val="both"/>
              <w:rPr>
                <w:rFonts w:ascii="Arial" w:hAnsi="Arial" w:cs="Arial"/>
                <w:b/>
                <w:szCs w:val="24"/>
                <w:lang w:val="mk-MK"/>
              </w:rPr>
            </w:pPr>
            <w:r>
              <w:rPr>
                <w:rFonts w:ascii="Arial" w:hAnsi="Arial" w:cs="Arial"/>
                <w:b/>
                <w:szCs w:val="24"/>
              </w:rPr>
              <w:t>VIII</w:t>
            </w:r>
          </w:p>
        </w:tc>
        <w:tc>
          <w:tcPr>
            <w:tcW w:w="1679" w:type="dxa"/>
            <w:vAlign w:val="center"/>
          </w:tcPr>
          <w:p w:rsidR="00A0714F" w:rsidRDefault="002608D1">
            <w:pPr>
              <w:spacing w:after="0"/>
              <w:jc w:val="both"/>
              <w:rPr>
                <w:rFonts w:ascii="Arial" w:hAnsi="Arial" w:cs="Arial"/>
                <w:szCs w:val="24"/>
                <w:lang w:val="mk-MK"/>
              </w:rPr>
            </w:pPr>
            <w:r>
              <w:rPr>
                <w:rFonts w:ascii="Arial" w:hAnsi="Arial" w:cs="Arial"/>
                <w:szCs w:val="24"/>
                <w:lang w:val="mk-MK"/>
              </w:rPr>
              <w:t>Мартин Ристов</w:t>
            </w:r>
          </w:p>
        </w:tc>
        <w:tc>
          <w:tcPr>
            <w:tcW w:w="1884" w:type="dxa"/>
            <w:vAlign w:val="center"/>
          </w:tcPr>
          <w:p w:rsidR="00A0714F" w:rsidRDefault="002608D1">
            <w:pPr>
              <w:spacing w:after="0"/>
              <w:jc w:val="both"/>
              <w:rPr>
                <w:rFonts w:ascii="Arial" w:hAnsi="Arial" w:cs="Arial"/>
                <w:szCs w:val="24"/>
                <w:lang w:val="mk-MK"/>
              </w:rPr>
            </w:pPr>
            <w:r>
              <w:rPr>
                <w:rFonts w:ascii="Arial" w:hAnsi="Arial" w:cs="Arial"/>
                <w:szCs w:val="24"/>
                <w:lang w:val="mk-MK"/>
              </w:rPr>
              <w:t>Никола Карагонов</w:t>
            </w:r>
          </w:p>
        </w:tc>
        <w:tc>
          <w:tcPr>
            <w:tcW w:w="1811" w:type="dxa"/>
            <w:vAlign w:val="center"/>
          </w:tcPr>
          <w:p w:rsidR="00A0714F" w:rsidRDefault="002608D1">
            <w:pPr>
              <w:spacing w:after="0"/>
              <w:jc w:val="both"/>
              <w:rPr>
                <w:rFonts w:ascii="Arial" w:hAnsi="Arial" w:cs="Arial"/>
                <w:szCs w:val="24"/>
                <w:lang w:val="mk-MK"/>
              </w:rPr>
            </w:pPr>
            <w:r>
              <w:rPr>
                <w:rFonts w:ascii="Arial" w:hAnsi="Arial" w:cs="Arial"/>
                <w:szCs w:val="24"/>
                <w:lang w:val="mk-MK"/>
              </w:rPr>
              <w:t>Ристе Петров</w:t>
            </w:r>
          </w:p>
        </w:tc>
        <w:tc>
          <w:tcPr>
            <w:tcW w:w="1778" w:type="dxa"/>
          </w:tcPr>
          <w:p w:rsidR="00A0714F" w:rsidRDefault="002608D1">
            <w:pPr>
              <w:spacing w:after="0"/>
              <w:jc w:val="both"/>
              <w:rPr>
                <w:rFonts w:ascii="Arial" w:hAnsi="Arial" w:cs="Arial"/>
                <w:szCs w:val="24"/>
                <w:lang w:val="mk-MK"/>
              </w:rPr>
            </w:pPr>
            <w:r>
              <w:rPr>
                <w:rFonts w:ascii="Arial" w:hAnsi="Arial" w:cs="Arial"/>
                <w:szCs w:val="24"/>
                <w:lang w:val="mk-MK"/>
              </w:rPr>
              <w:t>Крсте Марков</w:t>
            </w:r>
          </w:p>
        </w:tc>
      </w:tr>
      <w:tr w:rsidR="00A0714F">
        <w:tc>
          <w:tcPr>
            <w:tcW w:w="1405" w:type="dxa"/>
          </w:tcPr>
          <w:p w:rsidR="00A0714F" w:rsidRDefault="002608D1">
            <w:pPr>
              <w:spacing w:after="0"/>
              <w:rPr>
                <w:lang w:val="mk-MK"/>
              </w:rPr>
            </w:pPr>
            <w:r>
              <w:rPr>
                <w:rFonts w:ascii="Arial" w:hAnsi="Arial" w:cs="Arial"/>
                <w:b/>
                <w:szCs w:val="24"/>
              </w:rPr>
              <w:t>IX</w:t>
            </w:r>
          </w:p>
        </w:tc>
        <w:tc>
          <w:tcPr>
            <w:tcW w:w="1679" w:type="dxa"/>
            <w:vAlign w:val="center"/>
          </w:tcPr>
          <w:p w:rsidR="00A0714F" w:rsidRDefault="002608D1">
            <w:pPr>
              <w:spacing w:after="0"/>
              <w:jc w:val="both"/>
              <w:rPr>
                <w:rFonts w:ascii="Arial" w:hAnsi="Arial" w:cs="Arial"/>
                <w:szCs w:val="24"/>
                <w:lang w:val="mk-MK"/>
              </w:rPr>
            </w:pPr>
            <w:r>
              <w:rPr>
                <w:rFonts w:ascii="Arial" w:hAnsi="Arial" w:cs="Arial"/>
                <w:szCs w:val="24"/>
                <w:lang w:val="mk-MK"/>
              </w:rPr>
              <w:t>Ален Ибрахимовиќ</w:t>
            </w:r>
          </w:p>
        </w:tc>
        <w:tc>
          <w:tcPr>
            <w:tcW w:w="1884" w:type="dxa"/>
            <w:vAlign w:val="center"/>
          </w:tcPr>
          <w:p w:rsidR="00A0714F" w:rsidRDefault="002608D1">
            <w:pPr>
              <w:spacing w:after="0"/>
              <w:jc w:val="both"/>
              <w:rPr>
                <w:rFonts w:ascii="Arial" w:hAnsi="Arial" w:cs="Arial"/>
                <w:szCs w:val="24"/>
                <w:lang w:val="mk-MK"/>
              </w:rPr>
            </w:pPr>
            <w:r>
              <w:rPr>
                <w:rFonts w:ascii="Arial" w:hAnsi="Arial" w:cs="Arial"/>
                <w:szCs w:val="24"/>
                <w:lang w:val="mk-MK"/>
              </w:rPr>
              <w:t>Илија Кованцалиев</w:t>
            </w:r>
          </w:p>
        </w:tc>
        <w:tc>
          <w:tcPr>
            <w:tcW w:w="1811" w:type="dxa"/>
            <w:vAlign w:val="center"/>
          </w:tcPr>
          <w:p w:rsidR="00A0714F" w:rsidRDefault="002608D1">
            <w:pPr>
              <w:spacing w:after="0"/>
              <w:jc w:val="both"/>
              <w:rPr>
                <w:rFonts w:ascii="Arial" w:hAnsi="Arial" w:cs="Arial"/>
                <w:szCs w:val="24"/>
                <w:lang w:val="mk-MK"/>
              </w:rPr>
            </w:pPr>
            <w:r>
              <w:rPr>
                <w:rFonts w:ascii="Arial" w:hAnsi="Arial" w:cs="Arial"/>
                <w:szCs w:val="24"/>
                <w:lang w:val="mk-MK"/>
              </w:rPr>
              <w:t>Тодор Лазаров</w:t>
            </w:r>
          </w:p>
        </w:tc>
        <w:tc>
          <w:tcPr>
            <w:tcW w:w="1778" w:type="dxa"/>
          </w:tcPr>
          <w:p w:rsidR="00A0714F" w:rsidRDefault="002608D1">
            <w:pPr>
              <w:spacing w:after="0"/>
              <w:jc w:val="both"/>
              <w:rPr>
                <w:rFonts w:ascii="Arial" w:hAnsi="Arial" w:cs="Arial"/>
                <w:szCs w:val="24"/>
                <w:lang w:val="mk-MK"/>
              </w:rPr>
            </w:pPr>
            <w:r>
              <w:rPr>
                <w:rFonts w:ascii="Arial" w:hAnsi="Arial" w:cs="Arial"/>
                <w:szCs w:val="24"/>
                <w:lang w:val="mk-MK"/>
              </w:rPr>
              <w:t>Јован Станчев</w:t>
            </w:r>
          </w:p>
        </w:tc>
      </w:tr>
    </w:tbl>
    <w:p w:rsidR="00A0714F" w:rsidRDefault="00A0714F">
      <w:pPr>
        <w:rPr>
          <w:rFonts w:ascii="Arial" w:hAnsi="Arial" w:cs="Arial"/>
          <w:sz w:val="24"/>
          <w:szCs w:val="24"/>
          <w:lang w:val="mk-MK"/>
        </w:rPr>
      </w:pPr>
    </w:p>
    <w:p w:rsidR="00A0714F" w:rsidRDefault="00A0714F">
      <w:pPr>
        <w:rPr>
          <w:rFonts w:ascii="Arial" w:hAnsi="Arial" w:cs="Arial"/>
          <w:b/>
          <w:sz w:val="24"/>
          <w:szCs w:val="24"/>
          <w:lang w:val="mk-MK"/>
        </w:rPr>
      </w:pPr>
    </w:p>
    <w:p w:rsidR="00A0714F" w:rsidRDefault="00A0714F">
      <w:pPr>
        <w:rPr>
          <w:rFonts w:ascii="Arial" w:hAnsi="Arial" w:cs="Arial"/>
          <w:b/>
          <w:sz w:val="24"/>
          <w:szCs w:val="24"/>
          <w:lang w:val="mk-MK"/>
        </w:rPr>
      </w:pPr>
    </w:p>
    <w:p w:rsidR="00A0714F" w:rsidRDefault="00A0714F">
      <w:pPr>
        <w:rPr>
          <w:rFonts w:ascii="Arial" w:hAnsi="Arial" w:cs="Arial"/>
          <w:b/>
          <w:sz w:val="24"/>
          <w:szCs w:val="24"/>
          <w:lang w:val="mk-MK"/>
        </w:rPr>
      </w:pPr>
    </w:p>
    <w:p w:rsidR="00A0714F" w:rsidRDefault="002608D1">
      <w:pPr>
        <w:rPr>
          <w:rFonts w:ascii="Arial" w:hAnsi="Arial" w:cs="Arial"/>
          <w:b/>
          <w:sz w:val="24"/>
          <w:szCs w:val="24"/>
          <w:lang w:val="mk-MK"/>
        </w:rPr>
      </w:pPr>
      <w:r>
        <w:rPr>
          <w:rFonts w:ascii="Arial" w:hAnsi="Arial" w:cs="Arial"/>
          <w:b/>
          <w:sz w:val="24"/>
          <w:szCs w:val="24"/>
          <w:lang w:val="mk-MK"/>
        </w:rPr>
        <w:lastRenderedPageBreak/>
        <w:t>ПРИЛОГ П-21</w:t>
      </w:r>
    </w:p>
    <w:p w:rsidR="00A0714F" w:rsidRDefault="002608D1">
      <w:pPr>
        <w:jc w:val="center"/>
        <w:rPr>
          <w:rFonts w:ascii="Arial" w:hAnsi="Arial" w:cs="Arial"/>
          <w:b/>
          <w:sz w:val="24"/>
          <w:szCs w:val="24"/>
          <w:lang w:val="mk-MK"/>
        </w:rPr>
      </w:pPr>
      <w:r>
        <w:rPr>
          <w:rFonts w:ascii="Arial" w:hAnsi="Arial" w:cs="Arial"/>
          <w:b/>
          <w:sz w:val="24"/>
          <w:szCs w:val="24"/>
          <w:lang w:val="mk-MK"/>
        </w:rPr>
        <w:t xml:space="preserve">ПРОГРАМА ЗА ВОНУЧИЛИШНИ </w:t>
      </w:r>
      <w:r>
        <w:rPr>
          <w:rFonts w:ascii="Arial" w:hAnsi="Arial" w:cs="Arial"/>
          <w:b/>
          <w:sz w:val="24"/>
          <w:szCs w:val="24"/>
          <w:lang w:val="mk-MK"/>
        </w:rPr>
        <w:t>АКТИВНОСТИ</w:t>
      </w:r>
    </w:p>
    <w:p w:rsidR="00A0714F" w:rsidRDefault="002608D1">
      <w:pPr>
        <w:suppressAutoHyphens w:val="0"/>
        <w:spacing w:after="160" w:line="240" w:lineRule="auto"/>
        <w:jc w:val="both"/>
        <w:rPr>
          <w:rFonts w:ascii="Arial" w:hAnsi="Arial" w:cs="Arial"/>
          <w:lang w:eastAsia="en-US"/>
        </w:rPr>
      </w:pPr>
      <w:r>
        <w:rPr>
          <w:rFonts w:ascii="Arial" w:hAnsi="Arial" w:cs="Arial"/>
          <w:lang w:val="ru-RU" w:eastAsia="en-US"/>
        </w:rPr>
        <w:t>Тимот  за подготовка на Програмата за екскурзии, излети настава во природа го сочинуваат:</w:t>
      </w:r>
    </w:p>
    <w:p w:rsidR="00A0714F" w:rsidRDefault="002608D1">
      <w:pPr>
        <w:suppressAutoHyphens w:val="0"/>
        <w:spacing w:after="160" w:line="240" w:lineRule="auto"/>
        <w:rPr>
          <w:rFonts w:ascii="Arial" w:hAnsi="Arial" w:cs="Arial"/>
          <w:lang w:val="ru-RU" w:eastAsia="en-US"/>
        </w:rPr>
      </w:pPr>
      <w:r>
        <w:rPr>
          <w:rFonts w:ascii="Arial" w:hAnsi="Arial" w:cs="Arial"/>
          <w:lang w:val="ru-RU" w:eastAsia="en-US"/>
        </w:rPr>
        <w:t xml:space="preserve">Е. Крстевска -  директор, В.Попов, </w:t>
      </w:r>
      <w:r>
        <w:rPr>
          <w:rFonts w:ascii="Arial" w:hAnsi="Arial" w:cs="Arial"/>
          <w:lang w:val="mk-MK" w:eastAsia="en-US"/>
        </w:rPr>
        <w:t>Д. Манева</w:t>
      </w:r>
      <w:r>
        <w:rPr>
          <w:rFonts w:ascii="Arial" w:hAnsi="Arial" w:cs="Arial"/>
          <w:lang w:val="ru-RU" w:eastAsia="en-US"/>
        </w:rPr>
        <w:t xml:space="preserve">- предметни наставници, С.Попова и </w:t>
      </w:r>
      <w:r>
        <w:rPr>
          <w:rFonts w:ascii="Arial" w:hAnsi="Arial" w:cs="Arial"/>
          <w:lang w:val="mk-MK" w:eastAsia="en-US"/>
        </w:rPr>
        <w:t>Б.Лазарева</w:t>
      </w:r>
      <w:r>
        <w:rPr>
          <w:rFonts w:ascii="Arial" w:hAnsi="Arial" w:cs="Arial"/>
          <w:lang w:val="ru-RU" w:eastAsia="en-US"/>
        </w:rPr>
        <w:t>– одделенски наставници</w:t>
      </w:r>
    </w:p>
    <w:p w:rsidR="00A0714F" w:rsidRDefault="002608D1">
      <w:pPr>
        <w:suppressAutoHyphens w:val="0"/>
        <w:spacing w:after="160" w:line="240" w:lineRule="auto"/>
        <w:rPr>
          <w:rFonts w:ascii="Arial" w:hAnsi="Arial" w:cs="Arial"/>
          <w:lang w:val="mk-MK" w:eastAsia="en-US"/>
        </w:rPr>
      </w:pPr>
      <w:r>
        <w:rPr>
          <w:rFonts w:ascii="Arial" w:hAnsi="Arial" w:cs="Arial"/>
          <w:lang w:val="ru-RU" w:eastAsia="en-US"/>
        </w:rPr>
        <w:t xml:space="preserve">              Програмата за екскурзии, излети и настава во природа  ги опфаќа следните видови:</w:t>
      </w:r>
    </w:p>
    <w:tbl>
      <w:tblPr>
        <w:tblW w:w="9493" w:type="dxa"/>
        <w:tblInd w:w="-34" w:type="dxa"/>
        <w:tblLayout w:type="fixed"/>
        <w:tblLook w:val="04A0" w:firstRow="1" w:lastRow="0" w:firstColumn="1" w:lastColumn="0" w:noHBand="0" w:noVBand="1"/>
      </w:tblPr>
      <w:tblGrid>
        <w:gridCol w:w="2976"/>
        <w:gridCol w:w="1700"/>
        <w:gridCol w:w="1842"/>
        <w:gridCol w:w="1700"/>
        <w:gridCol w:w="1275"/>
      </w:tblGrid>
      <w:tr w:rsidR="00A0714F">
        <w:tc>
          <w:tcPr>
            <w:tcW w:w="2976" w:type="dxa"/>
            <w:tcBorders>
              <w:top w:val="single" w:sz="4" w:space="0" w:color="000000"/>
              <w:left w:val="single" w:sz="4" w:space="0" w:color="000000"/>
              <w:bottom w:val="single" w:sz="4" w:space="0" w:color="000000"/>
              <w:right w:val="nil"/>
            </w:tcBorders>
            <w:shd w:val="clear" w:color="auto" w:fill="B8CCE4"/>
          </w:tcPr>
          <w:p w:rsidR="00A0714F" w:rsidRDefault="002608D1">
            <w:pPr>
              <w:snapToGrid w:val="0"/>
              <w:spacing w:after="0" w:line="240" w:lineRule="auto"/>
              <w:rPr>
                <w:rFonts w:ascii="Arial" w:hAnsi="Arial" w:cs="Arial"/>
                <w:lang w:val="pt-PT"/>
              </w:rPr>
            </w:pPr>
            <w:r>
              <w:rPr>
                <w:rFonts w:ascii="Arial" w:hAnsi="Arial" w:cs="Arial"/>
                <w:lang w:val="pt-PT"/>
              </w:rPr>
              <w:t>Вид на екскурзиите</w:t>
            </w:r>
          </w:p>
        </w:tc>
        <w:tc>
          <w:tcPr>
            <w:tcW w:w="1700" w:type="dxa"/>
            <w:tcBorders>
              <w:top w:val="single" w:sz="4" w:space="0" w:color="000000"/>
              <w:left w:val="single" w:sz="4" w:space="0" w:color="000000"/>
              <w:bottom w:val="single" w:sz="4" w:space="0" w:color="000000"/>
              <w:right w:val="nil"/>
            </w:tcBorders>
            <w:shd w:val="clear" w:color="auto" w:fill="B8CCE4"/>
          </w:tcPr>
          <w:p w:rsidR="00A0714F" w:rsidRDefault="002608D1">
            <w:pPr>
              <w:snapToGrid w:val="0"/>
              <w:spacing w:after="0" w:line="240" w:lineRule="auto"/>
              <w:rPr>
                <w:rFonts w:ascii="Arial" w:hAnsi="Arial" w:cs="Arial"/>
                <w:lang w:val="pt-PT"/>
              </w:rPr>
            </w:pPr>
            <w:r>
              <w:rPr>
                <w:rFonts w:ascii="Arial" w:hAnsi="Arial" w:cs="Arial"/>
                <w:lang w:val="pt-PT"/>
              </w:rPr>
              <w:t>Времетраење</w:t>
            </w:r>
          </w:p>
        </w:tc>
        <w:tc>
          <w:tcPr>
            <w:tcW w:w="1842" w:type="dxa"/>
            <w:tcBorders>
              <w:top w:val="single" w:sz="4" w:space="0" w:color="000000"/>
              <w:left w:val="single" w:sz="4" w:space="0" w:color="000000"/>
              <w:bottom w:val="single" w:sz="4" w:space="0" w:color="000000"/>
              <w:right w:val="nil"/>
            </w:tcBorders>
            <w:shd w:val="clear" w:color="auto" w:fill="B8CCE4"/>
          </w:tcPr>
          <w:p w:rsidR="00A0714F" w:rsidRDefault="002608D1">
            <w:pPr>
              <w:snapToGrid w:val="0"/>
              <w:spacing w:after="0" w:line="240" w:lineRule="auto"/>
              <w:rPr>
                <w:rFonts w:ascii="Arial" w:hAnsi="Arial" w:cs="Arial"/>
                <w:lang w:val="pt-PT"/>
              </w:rPr>
            </w:pPr>
            <w:r>
              <w:rPr>
                <w:rFonts w:ascii="Arial" w:hAnsi="Arial" w:cs="Arial"/>
                <w:lang w:val="pt-PT"/>
              </w:rPr>
              <w:t>Дестинација</w:t>
            </w:r>
          </w:p>
        </w:tc>
        <w:tc>
          <w:tcPr>
            <w:tcW w:w="1700" w:type="dxa"/>
            <w:tcBorders>
              <w:top w:val="single" w:sz="4" w:space="0" w:color="000000"/>
              <w:left w:val="single" w:sz="4" w:space="0" w:color="000000"/>
              <w:bottom w:val="single" w:sz="4" w:space="0" w:color="000000"/>
              <w:right w:val="nil"/>
            </w:tcBorders>
            <w:shd w:val="clear" w:color="auto" w:fill="B8CCE4"/>
          </w:tcPr>
          <w:p w:rsidR="00A0714F" w:rsidRDefault="002608D1">
            <w:pPr>
              <w:snapToGrid w:val="0"/>
              <w:spacing w:after="0" w:line="240" w:lineRule="auto"/>
              <w:rPr>
                <w:rFonts w:ascii="Arial" w:hAnsi="Arial" w:cs="Arial"/>
                <w:lang w:val="pt-PT"/>
              </w:rPr>
            </w:pPr>
            <w:r>
              <w:rPr>
                <w:rFonts w:ascii="Arial" w:hAnsi="Arial" w:cs="Arial"/>
                <w:lang w:val="pt-PT"/>
              </w:rPr>
              <w:t xml:space="preserve">   Динамика </w:t>
            </w:r>
          </w:p>
        </w:tc>
        <w:tc>
          <w:tcPr>
            <w:tcW w:w="1275" w:type="dxa"/>
            <w:tcBorders>
              <w:top w:val="single" w:sz="4" w:space="0" w:color="000000"/>
              <w:left w:val="single" w:sz="4" w:space="0" w:color="000000"/>
              <w:bottom w:val="single" w:sz="4" w:space="0" w:color="000000"/>
              <w:right w:val="single" w:sz="4" w:space="0" w:color="000000"/>
            </w:tcBorders>
            <w:shd w:val="clear" w:color="auto" w:fill="B8CCE4"/>
          </w:tcPr>
          <w:p w:rsidR="00A0714F" w:rsidRDefault="002608D1">
            <w:pPr>
              <w:snapToGrid w:val="0"/>
              <w:spacing w:after="0" w:line="240" w:lineRule="auto"/>
              <w:rPr>
                <w:rFonts w:ascii="Arial" w:hAnsi="Arial" w:cs="Arial"/>
                <w:lang w:val="pt-PT"/>
              </w:rPr>
            </w:pPr>
            <w:r>
              <w:rPr>
                <w:rFonts w:ascii="Arial" w:hAnsi="Arial" w:cs="Arial"/>
                <w:lang w:val="pt-PT"/>
              </w:rPr>
              <w:t xml:space="preserve">   Ученици</w:t>
            </w:r>
          </w:p>
        </w:tc>
      </w:tr>
      <w:tr w:rsidR="00A0714F">
        <w:tc>
          <w:tcPr>
            <w:tcW w:w="2976" w:type="dxa"/>
            <w:tcBorders>
              <w:top w:val="single" w:sz="4" w:space="0" w:color="000000"/>
              <w:left w:val="single" w:sz="4" w:space="0" w:color="000000"/>
              <w:bottom w:val="single" w:sz="4" w:space="0" w:color="000000"/>
              <w:right w:val="nil"/>
            </w:tcBorders>
          </w:tcPr>
          <w:p w:rsidR="00A0714F" w:rsidRDefault="002608D1">
            <w:pPr>
              <w:snapToGrid w:val="0"/>
              <w:spacing w:after="0" w:line="240" w:lineRule="auto"/>
              <w:rPr>
                <w:rFonts w:ascii="Arial" w:hAnsi="Arial" w:cs="Arial"/>
                <w:lang w:val="mk-MK"/>
              </w:rPr>
            </w:pPr>
            <w:r>
              <w:rPr>
                <w:rFonts w:ascii="Arial" w:hAnsi="Arial" w:cs="Arial"/>
              </w:rPr>
              <w:t>1.Рекреативни</w:t>
            </w:r>
          </w:p>
          <w:p w:rsidR="00A0714F" w:rsidRDefault="00A0714F">
            <w:pPr>
              <w:snapToGrid w:val="0"/>
              <w:spacing w:after="0" w:line="240" w:lineRule="auto"/>
              <w:rPr>
                <w:rFonts w:ascii="Arial" w:hAnsi="Arial" w:cs="Arial"/>
                <w:lang w:val="mk-MK"/>
              </w:rPr>
            </w:pPr>
          </w:p>
          <w:p w:rsidR="00A0714F" w:rsidRDefault="00A0714F">
            <w:pPr>
              <w:snapToGrid w:val="0"/>
              <w:spacing w:after="0" w:line="240" w:lineRule="auto"/>
              <w:rPr>
                <w:rFonts w:ascii="Arial" w:hAnsi="Arial" w:cs="Arial"/>
                <w:lang w:val="mk-MK"/>
              </w:rPr>
            </w:pPr>
          </w:p>
        </w:tc>
        <w:tc>
          <w:tcPr>
            <w:tcW w:w="1700" w:type="dxa"/>
            <w:tcBorders>
              <w:top w:val="single" w:sz="4" w:space="0" w:color="000000"/>
              <w:left w:val="single" w:sz="4" w:space="0" w:color="000000"/>
              <w:bottom w:val="single" w:sz="4" w:space="0" w:color="000000"/>
              <w:right w:val="nil"/>
            </w:tcBorders>
          </w:tcPr>
          <w:p w:rsidR="00A0714F" w:rsidRDefault="002608D1">
            <w:pPr>
              <w:snapToGrid w:val="0"/>
              <w:spacing w:after="0" w:line="240" w:lineRule="auto"/>
              <w:rPr>
                <w:rFonts w:ascii="Arial" w:hAnsi="Arial" w:cs="Arial"/>
                <w:lang w:val="pt-PT"/>
              </w:rPr>
            </w:pPr>
            <w:r>
              <w:rPr>
                <w:rFonts w:ascii="Arial" w:hAnsi="Arial" w:cs="Arial"/>
                <w:lang w:val="pt-PT"/>
              </w:rPr>
              <w:t>еднодневни</w:t>
            </w:r>
          </w:p>
        </w:tc>
        <w:tc>
          <w:tcPr>
            <w:tcW w:w="1842" w:type="dxa"/>
            <w:tcBorders>
              <w:top w:val="single" w:sz="4" w:space="0" w:color="000000"/>
              <w:left w:val="single" w:sz="4" w:space="0" w:color="000000"/>
              <w:bottom w:val="single" w:sz="4" w:space="0" w:color="000000"/>
              <w:right w:val="nil"/>
            </w:tcBorders>
          </w:tcPr>
          <w:p w:rsidR="00A0714F" w:rsidRDefault="002608D1">
            <w:pPr>
              <w:snapToGrid w:val="0"/>
              <w:spacing w:after="0" w:line="240" w:lineRule="auto"/>
              <w:rPr>
                <w:rFonts w:ascii="Arial" w:hAnsi="Arial" w:cs="Arial"/>
                <w:lang w:val="pt-PT"/>
              </w:rPr>
            </w:pPr>
            <w:r>
              <w:rPr>
                <w:rFonts w:ascii="Arial" w:hAnsi="Arial" w:cs="Arial"/>
                <w:lang w:val="pt-PT"/>
              </w:rPr>
              <w:t>општина</w:t>
            </w:r>
          </w:p>
        </w:tc>
        <w:tc>
          <w:tcPr>
            <w:tcW w:w="1700" w:type="dxa"/>
            <w:tcBorders>
              <w:top w:val="single" w:sz="4" w:space="0" w:color="000000"/>
              <w:left w:val="single" w:sz="4" w:space="0" w:color="000000"/>
              <w:bottom w:val="single" w:sz="4" w:space="0" w:color="000000"/>
              <w:right w:val="nil"/>
            </w:tcBorders>
          </w:tcPr>
          <w:p w:rsidR="00A0714F" w:rsidRDefault="002608D1">
            <w:pPr>
              <w:snapToGrid w:val="0"/>
              <w:spacing w:after="0" w:line="240" w:lineRule="auto"/>
              <w:rPr>
                <w:rFonts w:ascii="Arial" w:hAnsi="Arial" w:cs="Arial"/>
              </w:rPr>
            </w:pPr>
            <w:r>
              <w:rPr>
                <w:rFonts w:ascii="Arial" w:hAnsi="Arial" w:cs="Arial"/>
              </w:rPr>
              <w:t xml:space="preserve"> октомври</w:t>
            </w:r>
          </w:p>
          <w:p w:rsidR="00A0714F" w:rsidRDefault="002608D1">
            <w:pPr>
              <w:spacing w:after="0" w:line="240" w:lineRule="auto"/>
              <w:rPr>
                <w:rFonts w:ascii="Arial" w:hAnsi="Arial" w:cs="Arial"/>
              </w:rPr>
            </w:pPr>
            <w:r>
              <w:rPr>
                <w:rFonts w:ascii="Arial" w:hAnsi="Arial" w:cs="Arial"/>
              </w:rPr>
              <w:t xml:space="preserve"> април</w:t>
            </w:r>
          </w:p>
        </w:tc>
        <w:tc>
          <w:tcPr>
            <w:tcW w:w="1275" w:type="dxa"/>
            <w:tcBorders>
              <w:top w:val="single" w:sz="4" w:space="0" w:color="000000"/>
              <w:left w:val="single" w:sz="4" w:space="0" w:color="000000"/>
              <w:bottom w:val="single" w:sz="4" w:space="0" w:color="000000"/>
              <w:right w:val="single" w:sz="4" w:space="0" w:color="000000"/>
            </w:tcBorders>
          </w:tcPr>
          <w:p w:rsidR="00A0714F" w:rsidRDefault="002608D1">
            <w:pPr>
              <w:snapToGrid w:val="0"/>
              <w:spacing w:after="0" w:line="240" w:lineRule="auto"/>
              <w:rPr>
                <w:rFonts w:ascii="Arial" w:hAnsi="Arial" w:cs="Arial"/>
                <w:lang w:val="mk-MK"/>
              </w:rPr>
            </w:pPr>
            <w:r>
              <w:rPr>
                <w:rFonts w:ascii="Arial" w:hAnsi="Arial" w:cs="Arial"/>
              </w:rPr>
              <w:t>I – IX</w:t>
            </w:r>
          </w:p>
        </w:tc>
      </w:tr>
      <w:tr w:rsidR="00A0714F">
        <w:tc>
          <w:tcPr>
            <w:tcW w:w="2976" w:type="dxa"/>
            <w:tcBorders>
              <w:top w:val="single" w:sz="4" w:space="0" w:color="000000"/>
              <w:left w:val="single" w:sz="4" w:space="0" w:color="000000"/>
              <w:bottom w:val="single" w:sz="4" w:space="0" w:color="000000"/>
              <w:right w:val="nil"/>
            </w:tcBorders>
          </w:tcPr>
          <w:p w:rsidR="00A0714F" w:rsidRDefault="002608D1">
            <w:pPr>
              <w:snapToGrid w:val="0"/>
              <w:spacing w:after="0" w:line="240" w:lineRule="auto"/>
              <w:rPr>
                <w:rFonts w:ascii="Arial" w:hAnsi="Arial" w:cs="Arial"/>
                <w:lang w:val="pt-PT"/>
              </w:rPr>
            </w:pPr>
            <w:r>
              <w:rPr>
                <w:rFonts w:ascii="Arial" w:hAnsi="Arial" w:cs="Arial"/>
                <w:lang w:val="pt-PT"/>
              </w:rPr>
              <w:t>2.Наставно рекреативни</w:t>
            </w: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tc>
        <w:tc>
          <w:tcPr>
            <w:tcW w:w="1700" w:type="dxa"/>
            <w:tcBorders>
              <w:top w:val="single" w:sz="4" w:space="0" w:color="000000"/>
              <w:left w:val="single" w:sz="4" w:space="0" w:color="000000"/>
              <w:bottom w:val="single" w:sz="4" w:space="0" w:color="000000"/>
              <w:right w:val="nil"/>
            </w:tcBorders>
          </w:tcPr>
          <w:p w:rsidR="00A0714F" w:rsidRDefault="002608D1">
            <w:pPr>
              <w:snapToGrid w:val="0"/>
              <w:spacing w:after="0" w:line="240" w:lineRule="auto"/>
              <w:rPr>
                <w:rFonts w:ascii="Arial" w:hAnsi="Arial" w:cs="Arial"/>
                <w:lang w:val="pt-PT"/>
              </w:rPr>
            </w:pPr>
            <w:r>
              <w:rPr>
                <w:rFonts w:ascii="Arial" w:hAnsi="Arial" w:cs="Arial"/>
                <w:lang w:val="pt-PT"/>
              </w:rPr>
              <w:t>еднодневни</w:t>
            </w:r>
          </w:p>
        </w:tc>
        <w:tc>
          <w:tcPr>
            <w:tcW w:w="1842" w:type="dxa"/>
            <w:tcBorders>
              <w:top w:val="single" w:sz="4" w:space="0" w:color="000000"/>
              <w:left w:val="single" w:sz="4" w:space="0" w:color="000000"/>
              <w:bottom w:val="single" w:sz="4" w:space="0" w:color="000000"/>
              <w:right w:val="nil"/>
            </w:tcBorders>
          </w:tcPr>
          <w:p w:rsidR="00A0714F" w:rsidRDefault="002608D1">
            <w:pPr>
              <w:snapToGrid w:val="0"/>
              <w:spacing w:after="0" w:line="240" w:lineRule="auto"/>
              <w:rPr>
                <w:rFonts w:ascii="Arial" w:hAnsi="Arial" w:cs="Arial"/>
                <w:lang w:val="pt-PT"/>
              </w:rPr>
            </w:pPr>
            <w:r>
              <w:rPr>
                <w:rFonts w:ascii="Arial" w:hAnsi="Arial" w:cs="Arial"/>
                <w:lang w:val="pt-PT"/>
              </w:rPr>
              <w:t>Р</w:t>
            </w:r>
            <w:r>
              <w:rPr>
                <w:rFonts w:ascii="Arial" w:hAnsi="Arial" w:cs="Arial"/>
                <w:lang w:val="mk-MK"/>
              </w:rPr>
              <w:t>С</w:t>
            </w:r>
            <w:r>
              <w:rPr>
                <w:rFonts w:ascii="Arial" w:hAnsi="Arial" w:cs="Arial"/>
                <w:lang w:val="pt-PT"/>
              </w:rPr>
              <w:t xml:space="preserve"> Македонија</w:t>
            </w:r>
          </w:p>
        </w:tc>
        <w:tc>
          <w:tcPr>
            <w:tcW w:w="1700" w:type="dxa"/>
            <w:tcBorders>
              <w:top w:val="single" w:sz="4" w:space="0" w:color="000000"/>
              <w:left w:val="single" w:sz="4" w:space="0" w:color="000000"/>
              <w:bottom w:val="single" w:sz="4" w:space="0" w:color="000000"/>
              <w:right w:val="nil"/>
            </w:tcBorders>
          </w:tcPr>
          <w:p w:rsidR="00A0714F" w:rsidRDefault="002608D1">
            <w:pPr>
              <w:snapToGrid w:val="0"/>
              <w:spacing w:after="0" w:line="240" w:lineRule="auto"/>
              <w:rPr>
                <w:rFonts w:ascii="Arial" w:hAnsi="Arial" w:cs="Arial"/>
              </w:rPr>
            </w:pPr>
            <w:r>
              <w:rPr>
                <w:rFonts w:ascii="Arial" w:hAnsi="Arial" w:cs="Arial"/>
              </w:rPr>
              <w:t>октомври</w:t>
            </w:r>
          </w:p>
          <w:p w:rsidR="00A0714F" w:rsidRDefault="002608D1">
            <w:pPr>
              <w:spacing w:after="0" w:line="240" w:lineRule="auto"/>
              <w:rPr>
                <w:rFonts w:ascii="Arial" w:hAnsi="Arial" w:cs="Arial"/>
              </w:rPr>
            </w:pPr>
            <w:r>
              <w:rPr>
                <w:rFonts w:ascii="Arial" w:hAnsi="Arial" w:cs="Arial"/>
              </w:rPr>
              <w:t>ноември</w:t>
            </w:r>
          </w:p>
          <w:p w:rsidR="00A0714F" w:rsidRDefault="002608D1">
            <w:pPr>
              <w:spacing w:after="0" w:line="240" w:lineRule="auto"/>
              <w:rPr>
                <w:rFonts w:ascii="Arial" w:hAnsi="Arial" w:cs="Arial"/>
              </w:rPr>
            </w:pPr>
            <w:r>
              <w:rPr>
                <w:rFonts w:ascii="Arial" w:hAnsi="Arial" w:cs="Arial"/>
              </w:rPr>
              <w:t>април</w:t>
            </w:r>
          </w:p>
        </w:tc>
        <w:tc>
          <w:tcPr>
            <w:tcW w:w="1275" w:type="dxa"/>
            <w:tcBorders>
              <w:top w:val="single" w:sz="4" w:space="0" w:color="000000"/>
              <w:left w:val="single" w:sz="4" w:space="0" w:color="000000"/>
              <w:bottom w:val="single" w:sz="4" w:space="0" w:color="000000"/>
              <w:right w:val="single" w:sz="4" w:space="0" w:color="000000"/>
            </w:tcBorders>
          </w:tcPr>
          <w:p w:rsidR="00A0714F" w:rsidRDefault="002608D1">
            <w:pPr>
              <w:snapToGrid w:val="0"/>
              <w:spacing w:after="0" w:line="240" w:lineRule="auto"/>
              <w:rPr>
                <w:rFonts w:ascii="Arial" w:hAnsi="Arial" w:cs="Arial"/>
              </w:rPr>
            </w:pPr>
            <w:r>
              <w:rPr>
                <w:rFonts w:ascii="Arial" w:hAnsi="Arial" w:cs="Arial"/>
              </w:rPr>
              <w:t>II – IX</w:t>
            </w:r>
          </w:p>
        </w:tc>
      </w:tr>
      <w:tr w:rsidR="00A0714F">
        <w:tc>
          <w:tcPr>
            <w:tcW w:w="2976" w:type="dxa"/>
            <w:tcBorders>
              <w:top w:val="single" w:sz="4" w:space="0" w:color="000000"/>
              <w:left w:val="single" w:sz="4" w:space="0" w:color="000000"/>
              <w:bottom w:val="single" w:sz="4" w:space="0" w:color="000000"/>
              <w:right w:val="nil"/>
            </w:tcBorders>
          </w:tcPr>
          <w:p w:rsidR="00A0714F" w:rsidRDefault="002608D1">
            <w:pPr>
              <w:snapToGrid w:val="0"/>
              <w:spacing w:after="0" w:line="240" w:lineRule="auto"/>
              <w:rPr>
                <w:rFonts w:ascii="Arial" w:hAnsi="Arial" w:cs="Arial"/>
                <w:lang w:val="pt-PT"/>
              </w:rPr>
            </w:pPr>
            <w:r>
              <w:rPr>
                <w:rFonts w:ascii="Arial" w:hAnsi="Arial" w:cs="Arial"/>
                <w:lang w:val="pt-PT"/>
              </w:rPr>
              <w:t>3.Наставно рекреативни</w:t>
            </w:r>
          </w:p>
          <w:p w:rsidR="00A0714F" w:rsidRDefault="00A0714F">
            <w:pPr>
              <w:spacing w:after="0" w:line="240" w:lineRule="auto"/>
              <w:rPr>
                <w:rFonts w:ascii="Arial" w:hAnsi="Arial" w:cs="Arial"/>
                <w:lang w:val="mk-MK"/>
              </w:rPr>
            </w:pPr>
          </w:p>
          <w:p w:rsidR="00A0714F" w:rsidRDefault="00A0714F">
            <w:pPr>
              <w:spacing w:after="0" w:line="240" w:lineRule="auto"/>
              <w:rPr>
                <w:rFonts w:ascii="Arial" w:hAnsi="Arial" w:cs="Arial"/>
                <w:lang w:val="mk-MK"/>
              </w:rPr>
            </w:pPr>
          </w:p>
        </w:tc>
        <w:tc>
          <w:tcPr>
            <w:tcW w:w="1700" w:type="dxa"/>
            <w:tcBorders>
              <w:top w:val="single" w:sz="4" w:space="0" w:color="000000"/>
              <w:left w:val="single" w:sz="4" w:space="0" w:color="000000"/>
              <w:bottom w:val="single" w:sz="4" w:space="0" w:color="000000"/>
              <w:right w:val="nil"/>
            </w:tcBorders>
          </w:tcPr>
          <w:p w:rsidR="00A0714F" w:rsidRDefault="002608D1">
            <w:pPr>
              <w:snapToGrid w:val="0"/>
              <w:spacing w:after="0" w:line="240" w:lineRule="auto"/>
              <w:rPr>
                <w:rFonts w:ascii="Arial" w:hAnsi="Arial" w:cs="Arial"/>
                <w:lang w:val="pt-PT"/>
              </w:rPr>
            </w:pPr>
            <w:r>
              <w:rPr>
                <w:rFonts w:ascii="Arial" w:hAnsi="Arial" w:cs="Arial"/>
                <w:lang w:val="pt-PT"/>
              </w:rPr>
              <w:t>еднодневни</w:t>
            </w:r>
          </w:p>
        </w:tc>
        <w:tc>
          <w:tcPr>
            <w:tcW w:w="1842" w:type="dxa"/>
            <w:tcBorders>
              <w:top w:val="single" w:sz="4" w:space="0" w:color="000000"/>
              <w:left w:val="single" w:sz="4" w:space="0" w:color="000000"/>
              <w:bottom w:val="single" w:sz="4" w:space="0" w:color="000000"/>
              <w:right w:val="nil"/>
            </w:tcBorders>
          </w:tcPr>
          <w:p w:rsidR="00A0714F" w:rsidRDefault="002608D1">
            <w:pPr>
              <w:snapToGrid w:val="0"/>
              <w:spacing w:after="0" w:line="240" w:lineRule="auto"/>
              <w:rPr>
                <w:rFonts w:ascii="Arial" w:hAnsi="Arial" w:cs="Arial"/>
                <w:lang w:val="pt-PT"/>
              </w:rPr>
            </w:pPr>
            <w:r>
              <w:rPr>
                <w:rFonts w:ascii="Arial" w:hAnsi="Arial" w:cs="Arial"/>
                <w:lang w:val="pt-PT"/>
              </w:rPr>
              <w:t>зимски центри</w:t>
            </w:r>
          </w:p>
        </w:tc>
        <w:tc>
          <w:tcPr>
            <w:tcW w:w="1700" w:type="dxa"/>
            <w:tcBorders>
              <w:top w:val="single" w:sz="4" w:space="0" w:color="000000"/>
              <w:left w:val="single" w:sz="4" w:space="0" w:color="000000"/>
              <w:bottom w:val="single" w:sz="4" w:space="0" w:color="000000"/>
              <w:right w:val="nil"/>
            </w:tcBorders>
          </w:tcPr>
          <w:p w:rsidR="00A0714F" w:rsidRDefault="002608D1">
            <w:pPr>
              <w:snapToGrid w:val="0"/>
              <w:spacing w:after="0" w:line="240" w:lineRule="auto"/>
              <w:rPr>
                <w:rFonts w:ascii="Arial" w:hAnsi="Arial" w:cs="Arial"/>
              </w:rPr>
            </w:pPr>
            <w:r>
              <w:rPr>
                <w:rFonts w:ascii="Arial" w:hAnsi="Arial" w:cs="Arial"/>
              </w:rPr>
              <w:t>декември</w:t>
            </w:r>
          </w:p>
          <w:p w:rsidR="00A0714F" w:rsidRDefault="002608D1">
            <w:pPr>
              <w:spacing w:after="0" w:line="240" w:lineRule="auto"/>
              <w:rPr>
                <w:rFonts w:ascii="Arial" w:hAnsi="Arial" w:cs="Arial"/>
              </w:rPr>
            </w:pPr>
            <w:r>
              <w:rPr>
                <w:rFonts w:ascii="Arial" w:hAnsi="Arial" w:cs="Arial"/>
              </w:rPr>
              <w:t>јануари</w:t>
            </w:r>
          </w:p>
        </w:tc>
        <w:tc>
          <w:tcPr>
            <w:tcW w:w="1275" w:type="dxa"/>
            <w:tcBorders>
              <w:top w:val="single" w:sz="4" w:space="0" w:color="000000"/>
              <w:left w:val="single" w:sz="4" w:space="0" w:color="000000"/>
              <w:bottom w:val="single" w:sz="4" w:space="0" w:color="000000"/>
              <w:right w:val="single" w:sz="4" w:space="0" w:color="000000"/>
            </w:tcBorders>
          </w:tcPr>
          <w:p w:rsidR="00A0714F" w:rsidRDefault="002608D1">
            <w:pPr>
              <w:snapToGrid w:val="0"/>
              <w:spacing w:after="0" w:line="240" w:lineRule="auto"/>
              <w:rPr>
                <w:rFonts w:ascii="Arial" w:hAnsi="Arial" w:cs="Arial"/>
              </w:rPr>
            </w:pPr>
            <w:r>
              <w:rPr>
                <w:rFonts w:ascii="Arial" w:hAnsi="Arial" w:cs="Arial"/>
              </w:rPr>
              <w:t>II – IX</w:t>
            </w:r>
          </w:p>
        </w:tc>
      </w:tr>
      <w:tr w:rsidR="00A0714F">
        <w:tc>
          <w:tcPr>
            <w:tcW w:w="2976" w:type="dxa"/>
            <w:tcBorders>
              <w:top w:val="single" w:sz="4" w:space="0" w:color="000000"/>
              <w:left w:val="single" w:sz="4" w:space="0" w:color="000000"/>
              <w:bottom w:val="single" w:sz="4" w:space="0" w:color="000000"/>
              <w:right w:val="nil"/>
            </w:tcBorders>
          </w:tcPr>
          <w:p w:rsidR="00A0714F" w:rsidRDefault="002608D1">
            <w:pPr>
              <w:snapToGrid w:val="0"/>
              <w:spacing w:after="0" w:line="240" w:lineRule="auto"/>
              <w:rPr>
                <w:rFonts w:ascii="Arial" w:hAnsi="Arial" w:cs="Arial"/>
                <w:lang w:val="mk-MK"/>
              </w:rPr>
            </w:pPr>
            <w:r>
              <w:rPr>
                <w:rFonts w:ascii="Arial" w:hAnsi="Arial" w:cs="Arial"/>
                <w:lang w:val="pt-PT"/>
              </w:rPr>
              <w:t>4.Наставно рекреативни</w:t>
            </w:r>
          </w:p>
          <w:p w:rsidR="00A0714F" w:rsidRDefault="00A0714F">
            <w:pPr>
              <w:snapToGrid w:val="0"/>
              <w:spacing w:after="0" w:line="240" w:lineRule="auto"/>
              <w:rPr>
                <w:rFonts w:ascii="Arial" w:hAnsi="Arial" w:cs="Arial"/>
                <w:lang w:val="mk-MK"/>
              </w:rPr>
            </w:pPr>
          </w:p>
          <w:p w:rsidR="00A0714F" w:rsidRDefault="00A0714F">
            <w:pPr>
              <w:snapToGrid w:val="0"/>
              <w:spacing w:after="0" w:line="240" w:lineRule="auto"/>
              <w:rPr>
                <w:rFonts w:ascii="Arial" w:hAnsi="Arial" w:cs="Arial"/>
                <w:lang w:val="mk-MK"/>
              </w:rPr>
            </w:pPr>
          </w:p>
        </w:tc>
        <w:tc>
          <w:tcPr>
            <w:tcW w:w="1700" w:type="dxa"/>
            <w:tcBorders>
              <w:top w:val="single" w:sz="4" w:space="0" w:color="000000"/>
              <w:left w:val="single" w:sz="4" w:space="0" w:color="000000"/>
              <w:bottom w:val="single" w:sz="4" w:space="0" w:color="000000"/>
              <w:right w:val="nil"/>
            </w:tcBorders>
          </w:tcPr>
          <w:p w:rsidR="00A0714F" w:rsidRDefault="002608D1">
            <w:pPr>
              <w:snapToGrid w:val="0"/>
              <w:spacing w:after="0" w:line="240" w:lineRule="auto"/>
              <w:rPr>
                <w:rFonts w:ascii="Arial" w:hAnsi="Arial" w:cs="Arial"/>
                <w:lang w:val="mk-MK"/>
              </w:rPr>
            </w:pPr>
            <w:r>
              <w:rPr>
                <w:rFonts w:ascii="Arial" w:hAnsi="Arial" w:cs="Arial"/>
                <w:lang w:val="pt-PT"/>
              </w:rPr>
              <w:t>Дводневни</w:t>
            </w:r>
          </w:p>
          <w:p w:rsidR="00A0714F" w:rsidRDefault="002608D1">
            <w:pPr>
              <w:snapToGrid w:val="0"/>
              <w:spacing w:after="0" w:line="240" w:lineRule="auto"/>
              <w:rPr>
                <w:rFonts w:ascii="Arial" w:hAnsi="Arial" w:cs="Arial"/>
                <w:lang w:val="pt-PT"/>
              </w:rPr>
            </w:pPr>
            <w:r>
              <w:rPr>
                <w:rFonts w:ascii="Arial" w:hAnsi="Arial" w:cs="Arial"/>
                <w:lang w:val="pt-PT"/>
              </w:rPr>
              <w:t xml:space="preserve"> (тр</w:t>
            </w:r>
            <w:r>
              <w:rPr>
                <w:rFonts w:ascii="Arial" w:hAnsi="Arial" w:cs="Arial"/>
                <w:lang w:val="mk-MK"/>
              </w:rPr>
              <w:t>и</w:t>
            </w:r>
            <w:r>
              <w:rPr>
                <w:rFonts w:ascii="Arial" w:hAnsi="Arial" w:cs="Arial"/>
                <w:lang w:val="pt-PT"/>
              </w:rPr>
              <w:t>дневни)</w:t>
            </w:r>
          </w:p>
        </w:tc>
        <w:tc>
          <w:tcPr>
            <w:tcW w:w="1842" w:type="dxa"/>
            <w:tcBorders>
              <w:top w:val="single" w:sz="4" w:space="0" w:color="000000"/>
              <w:left w:val="single" w:sz="4" w:space="0" w:color="000000"/>
              <w:bottom w:val="single" w:sz="4" w:space="0" w:color="000000"/>
              <w:right w:val="nil"/>
            </w:tcBorders>
          </w:tcPr>
          <w:p w:rsidR="00A0714F" w:rsidRDefault="002608D1">
            <w:pPr>
              <w:snapToGrid w:val="0"/>
              <w:spacing w:after="0" w:line="240" w:lineRule="auto"/>
              <w:rPr>
                <w:rFonts w:ascii="Arial" w:hAnsi="Arial" w:cs="Arial"/>
                <w:lang w:val="pt-PT"/>
              </w:rPr>
            </w:pPr>
            <w:r>
              <w:rPr>
                <w:rFonts w:ascii="Arial" w:hAnsi="Arial" w:cs="Arial"/>
                <w:lang w:val="pt-PT"/>
              </w:rPr>
              <w:t>Р</w:t>
            </w:r>
            <w:r>
              <w:rPr>
                <w:rFonts w:ascii="Arial" w:hAnsi="Arial" w:cs="Arial"/>
                <w:lang w:val="mk-MK"/>
              </w:rPr>
              <w:t>С</w:t>
            </w:r>
            <w:r>
              <w:rPr>
                <w:rFonts w:ascii="Arial" w:hAnsi="Arial" w:cs="Arial"/>
                <w:lang w:val="pt-PT"/>
              </w:rPr>
              <w:t xml:space="preserve"> Македонија</w:t>
            </w:r>
          </w:p>
        </w:tc>
        <w:tc>
          <w:tcPr>
            <w:tcW w:w="1700" w:type="dxa"/>
            <w:tcBorders>
              <w:top w:val="single" w:sz="4" w:space="0" w:color="000000"/>
              <w:left w:val="single" w:sz="4" w:space="0" w:color="000000"/>
              <w:bottom w:val="single" w:sz="4" w:space="0" w:color="000000"/>
              <w:right w:val="nil"/>
            </w:tcBorders>
          </w:tcPr>
          <w:p w:rsidR="00A0714F" w:rsidRDefault="002608D1">
            <w:pPr>
              <w:snapToGrid w:val="0"/>
              <w:spacing w:after="0" w:line="240" w:lineRule="auto"/>
              <w:rPr>
                <w:rFonts w:ascii="Arial" w:hAnsi="Arial" w:cs="Arial"/>
              </w:rPr>
            </w:pPr>
            <w:r>
              <w:rPr>
                <w:rFonts w:ascii="Arial" w:hAnsi="Arial" w:cs="Arial"/>
              </w:rPr>
              <w:t>октомври</w:t>
            </w:r>
          </w:p>
          <w:p w:rsidR="00A0714F" w:rsidRDefault="002608D1">
            <w:pPr>
              <w:spacing w:after="0" w:line="240" w:lineRule="auto"/>
              <w:rPr>
                <w:rFonts w:ascii="Arial" w:hAnsi="Arial" w:cs="Arial"/>
              </w:rPr>
            </w:pPr>
            <w:r>
              <w:rPr>
                <w:rFonts w:ascii="Arial" w:hAnsi="Arial" w:cs="Arial"/>
              </w:rPr>
              <w:t>април</w:t>
            </w:r>
          </w:p>
        </w:tc>
        <w:tc>
          <w:tcPr>
            <w:tcW w:w="1275" w:type="dxa"/>
            <w:tcBorders>
              <w:top w:val="single" w:sz="4" w:space="0" w:color="000000"/>
              <w:left w:val="single" w:sz="4" w:space="0" w:color="000000"/>
              <w:bottom w:val="single" w:sz="4" w:space="0" w:color="000000"/>
              <w:right w:val="single" w:sz="4" w:space="0" w:color="000000"/>
            </w:tcBorders>
          </w:tcPr>
          <w:p w:rsidR="00A0714F" w:rsidRDefault="002608D1">
            <w:pPr>
              <w:snapToGrid w:val="0"/>
              <w:spacing w:after="0" w:line="240" w:lineRule="auto"/>
              <w:rPr>
                <w:rFonts w:ascii="Arial" w:hAnsi="Arial" w:cs="Arial"/>
                <w:lang w:val="mk-MK"/>
              </w:rPr>
            </w:pPr>
            <w:r>
              <w:rPr>
                <w:rFonts w:ascii="Arial" w:hAnsi="Arial" w:cs="Arial"/>
              </w:rPr>
              <w:t>VI</w:t>
            </w:r>
          </w:p>
        </w:tc>
      </w:tr>
      <w:tr w:rsidR="00A0714F">
        <w:tc>
          <w:tcPr>
            <w:tcW w:w="2976" w:type="dxa"/>
            <w:tcBorders>
              <w:top w:val="single" w:sz="4" w:space="0" w:color="000000"/>
              <w:left w:val="single" w:sz="4" w:space="0" w:color="000000"/>
              <w:bottom w:val="single" w:sz="4" w:space="0" w:color="000000"/>
              <w:right w:val="nil"/>
            </w:tcBorders>
          </w:tcPr>
          <w:p w:rsidR="00A0714F" w:rsidRDefault="002608D1">
            <w:pPr>
              <w:snapToGrid w:val="0"/>
              <w:spacing w:after="0" w:line="240" w:lineRule="auto"/>
              <w:rPr>
                <w:rFonts w:ascii="Arial" w:hAnsi="Arial" w:cs="Arial"/>
                <w:lang w:val="pt-PT"/>
              </w:rPr>
            </w:pPr>
            <w:r>
              <w:rPr>
                <w:rFonts w:ascii="Arial" w:hAnsi="Arial" w:cs="Arial"/>
                <w:lang w:val="pt-PT"/>
              </w:rPr>
              <w:t>5.Наставно рекреативни</w:t>
            </w:r>
          </w:p>
          <w:p w:rsidR="00A0714F" w:rsidRDefault="00A0714F">
            <w:pPr>
              <w:spacing w:after="0" w:line="240" w:lineRule="auto"/>
              <w:rPr>
                <w:rFonts w:ascii="Arial" w:hAnsi="Arial" w:cs="Arial"/>
                <w:lang w:val="pt-PT"/>
              </w:rPr>
            </w:pPr>
          </w:p>
          <w:p w:rsidR="00A0714F" w:rsidRDefault="00A0714F">
            <w:pPr>
              <w:spacing w:after="0" w:line="240" w:lineRule="auto"/>
              <w:rPr>
                <w:rFonts w:ascii="Arial" w:hAnsi="Arial" w:cs="Arial"/>
                <w:lang w:val="pt-PT"/>
              </w:rPr>
            </w:pPr>
          </w:p>
        </w:tc>
        <w:tc>
          <w:tcPr>
            <w:tcW w:w="1700" w:type="dxa"/>
            <w:tcBorders>
              <w:top w:val="single" w:sz="4" w:space="0" w:color="000000"/>
              <w:left w:val="single" w:sz="4" w:space="0" w:color="000000"/>
              <w:bottom w:val="single" w:sz="4" w:space="0" w:color="000000"/>
              <w:right w:val="nil"/>
            </w:tcBorders>
          </w:tcPr>
          <w:p w:rsidR="00A0714F" w:rsidRDefault="002608D1">
            <w:pPr>
              <w:snapToGrid w:val="0"/>
              <w:spacing w:after="0" w:line="240" w:lineRule="auto"/>
              <w:rPr>
                <w:rFonts w:ascii="Arial" w:hAnsi="Arial" w:cs="Arial"/>
                <w:lang w:val="pt-PT"/>
              </w:rPr>
            </w:pPr>
            <w:r>
              <w:rPr>
                <w:rFonts w:ascii="Arial" w:hAnsi="Arial" w:cs="Arial"/>
                <w:lang w:val="pt-PT"/>
              </w:rPr>
              <w:t>Tридневни</w:t>
            </w:r>
          </w:p>
          <w:p w:rsidR="00A0714F" w:rsidRDefault="00A0714F">
            <w:pPr>
              <w:spacing w:after="0" w:line="240" w:lineRule="auto"/>
              <w:rPr>
                <w:rFonts w:ascii="Arial" w:hAnsi="Arial" w:cs="Arial"/>
                <w:lang w:val="pt-PT"/>
              </w:rPr>
            </w:pPr>
          </w:p>
        </w:tc>
        <w:tc>
          <w:tcPr>
            <w:tcW w:w="1842" w:type="dxa"/>
            <w:tcBorders>
              <w:top w:val="single" w:sz="4" w:space="0" w:color="000000"/>
              <w:left w:val="single" w:sz="4" w:space="0" w:color="000000"/>
              <w:bottom w:val="single" w:sz="4" w:space="0" w:color="000000"/>
              <w:right w:val="nil"/>
            </w:tcBorders>
          </w:tcPr>
          <w:p w:rsidR="00A0714F" w:rsidRDefault="002608D1">
            <w:pPr>
              <w:snapToGrid w:val="0"/>
              <w:spacing w:after="0" w:line="240" w:lineRule="auto"/>
              <w:rPr>
                <w:rFonts w:ascii="Arial" w:hAnsi="Arial" w:cs="Arial"/>
                <w:lang w:val="pt-PT"/>
              </w:rPr>
            </w:pPr>
            <w:r>
              <w:rPr>
                <w:rFonts w:ascii="Arial" w:hAnsi="Arial" w:cs="Arial"/>
                <w:lang w:val="pt-PT"/>
              </w:rPr>
              <w:t>Р</w:t>
            </w:r>
            <w:r>
              <w:rPr>
                <w:rFonts w:ascii="Arial" w:hAnsi="Arial" w:cs="Arial"/>
                <w:lang w:val="mk-MK"/>
              </w:rPr>
              <w:t>С</w:t>
            </w:r>
            <w:r>
              <w:rPr>
                <w:rFonts w:ascii="Arial" w:hAnsi="Arial" w:cs="Arial"/>
                <w:lang w:val="pt-PT"/>
              </w:rPr>
              <w:t xml:space="preserve"> Македонија</w:t>
            </w:r>
          </w:p>
        </w:tc>
        <w:tc>
          <w:tcPr>
            <w:tcW w:w="1700" w:type="dxa"/>
            <w:tcBorders>
              <w:top w:val="single" w:sz="4" w:space="0" w:color="000000"/>
              <w:left w:val="single" w:sz="4" w:space="0" w:color="000000"/>
              <w:bottom w:val="single" w:sz="4" w:space="0" w:color="000000"/>
              <w:right w:val="nil"/>
            </w:tcBorders>
          </w:tcPr>
          <w:p w:rsidR="00A0714F" w:rsidRDefault="002608D1">
            <w:pPr>
              <w:snapToGrid w:val="0"/>
              <w:spacing w:after="0" w:line="240" w:lineRule="auto"/>
              <w:rPr>
                <w:rFonts w:ascii="Arial" w:hAnsi="Arial" w:cs="Arial"/>
                <w:lang w:val="pt-PT"/>
              </w:rPr>
            </w:pPr>
            <w:r>
              <w:rPr>
                <w:rFonts w:ascii="Arial" w:hAnsi="Arial" w:cs="Arial"/>
                <w:lang w:val="pt-PT"/>
              </w:rPr>
              <w:t>септември</w:t>
            </w:r>
          </w:p>
          <w:p w:rsidR="00A0714F" w:rsidRDefault="002608D1">
            <w:pPr>
              <w:spacing w:after="0" w:line="240" w:lineRule="auto"/>
              <w:rPr>
                <w:rFonts w:ascii="Arial" w:hAnsi="Arial" w:cs="Arial"/>
                <w:lang w:val="pt-PT"/>
              </w:rPr>
            </w:pPr>
            <w:r>
              <w:rPr>
                <w:rFonts w:ascii="Arial" w:hAnsi="Arial" w:cs="Arial"/>
                <w:lang w:val="pt-PT"/>
              </w:rPr>
              <w:t>октомври</w:t>
            </w:r>
          </w:p>
        </w:tc>
        <w:tc>
          <w:tcPr>
            <w:tcW w:w="1275" w:type="dxa"/>
            <w:tcBorders>
              <w:top w:val="single" w:sz="4" w:space="0" w:color="000000"/>
              <w:left w:val="single" w:sz="4" w:space="0" w:color="000000"/>
              <w:bottom w:val="single" w:sz="4" w:space="0" w:color="000000"/>
              <w:right w:val="single" w:sz="4" w:space="0" w:color="000000"/>
            </w:tcBorders>
          </w:tcPr>
          <w:p w:rsidR="00A0714F" w:rsidRDefault="002608D1">
            <w:pPr>
              <w:snapToGrid w:val="0"/>
              <w:spacing w:after="0" w:line="240" w:lineRule="auto"/>
              <w:rPr>
                <w:rFonts w:ascii="Arial" w:hAnsi="Arial" w:cs="Arial"/>
              </w:rPr>
            </w:pPr>
            <w:r>
              <w:rPr>
                <w:rFonts w:ascii="Arial" w:hAnsi="Arial" w:cs="Arial"/>
              </w:rPr>
              <w:t>IX</w:t>
            </w:r>
          </w:p>
        </w:tc>
      </w:tr>
      <w:tr w:rsidR="00A0714F">
        <w:tc>
          <w:tcPr>
            <w:tcW w:w="2976" w:type="dxa"/>
            <w:tcBorders>
              <w:top w:val="single" w:sz="4" w:space="0" w:color="000000"/>
              <w:left w:val="single" w:sz="4" w:space="0" w:color="000000"/>
              <w:bottom w:val="single" w:sz="4" w:space="0" w:color="000000"/>
              <w:right w:val="nil"/>
            </w:tcBorders>
          </w:tcPr>
          <w:p w:rsidR="00A0714F" w:rsidRDefault="002608D1">
            <w:pPr>
              <w:snapToGrid w:val="0"/>
              <w:spacing w:after="0" w:line="240" w:lineRule="auto"/>
              <w:rPr>
                <w:rFonts w:ascii="Arial" w:hAnsi="Arial" w:cs="Arial"/>
                <w:lang w:val="mk-MK"/>
              </w:rPr>
            </w:pPr>
            <w:r>
              <w:rPr>
                <w:rFonts w:ascii="Arial" w:hAnsi="Arial" w:cs="Arial"/>
                <w:lang w:val="mk-MK"/>
              </w:rPr>
              <w:t>6. Настава во природа</w:t>
            </w:r>
          </w:p>
        </w:tc>
        <w:tc>
          <w:tcPr>
            <w:tcW w:w="1700" w:type="dxa"/>
            <w:tcBorders>
              <w:top w:val="single" w:sz="4" w:space="0" w:color="000000"/>
              <w:left w:val="single" w:sz="4" w:space="0" w:color="000000"/>
              <w:bottom w:val="single" w:sz="4" w:space="0" w:color="000000"/>
              <w:right w:val="nil"/>
            </w:tcBorders>
          </w:tcPr>
          <w:p w:rsidR="00A0714F" w:rsidRDefault="002608D1">
            <w:pPr>
              <w:snapToGrid w:val="0"/>
              <w:spacing w:after="0" w:line="240" w:lineRule="auto"/>
              <w:rPr>
                <w:rFonts w:ascii="Arial" w:hAnsi="Arial" w:cs="Arial"/>
                <w:lang w:val="mk-MK"/>
              </w:rPr>
            </w:pPr>
            <w:r>
              <w:rPr>
                <w:rFonts w:ascii="Arial" w:hAnsi="Arial" w:cs="Arial"/>
                <w:lang w:val="mk-MK"/>
              </w:rPr>
              <w:t xml:space="preserve">Петдневни </w:t>
            </w:r>
          </w:p>
        </w:tc>
        <w:tc>
          <w:tcPr>
            <w:tcW w:w="1842" w:type="dxa"/>
            <w:tcBorders>
              <w:top w:val="single" w:sz="4" w:space="0" w:color="000000"/>
              <w:left w:val="single" w:sz="4" w:space="0" w:color="000000"/>
              <w:bottom w:val="single" w:sz="4" w:space="0" w:color="000000"/>
              <w:right w:val="nil"/>
            </w:tcBorders>
          </w:tcPr>
          <w:p w:rsidR="00A0714F" w:rsidRDefault="00A0714F">
            <w:pPr>
              <w:snapToGrid w:val="0"/>
              <w:spacing w:after="0" w:line="240" w:lineRule="auto"/>
              <w:rPr>
                <w:rFonts w:ascii="Arial" w:hAnsi="Arial" w:cs="Arial"/>
              </w:rPr>
            </w:pPr>
          </w:p>
          <w:p w:rsidR="00A0714F" w:rsidRDefault="002608D1">
            <w:pPr>
              <w:snapToGrid w:val="0"/>
              <w:spacing w:after="0" w:line="240" w:lineRule="auto"/>
              <w:rPr>
                <w:rFonts w:ascii="Arial" w:hAnsi="Arial" w:cs="Arial"/>
              </w:rPr>
            </w:pPr>
            <w:r>
              <w:rPr>
                <w:rFonts w:ascii="Arial" w:hAnsi="Arial" w:cs="Arial"/>
                <w:lang w:val="pt-PT"/>
              </w:rPr>
              <w:t>Р</w:t>
            </w:r>
            <w:r>
              <w:rPr>
                <w:rFonts w:ascii="Arial" w:hAnsi="Arial" w:cs="Arial"/>
                <w:lang w:val="mk-MK"/>
              </w:rPr>
              <w:t>С</w:t>
            </w:r>
            <w:r>
              <w:rPr>
                <w:rFonts w:ascii="Arial" w:hAnsi="Arial" w:cs="Arial"/>
                <w:lang w:val="pt-PT"/>
              </w:rPr>
              <w:t xml:space="preserve"> Македонија</w:t>
            </w:r>
          </w:p>
          <w:p w:rsidR="00A0714F" w:rsidRDefault="00A0714F">
            <w:pPr>
              <w:snapToGrid w:val="0"/>
              <w:spacing w:after="0" w:line="240" w:lineRule="auto"/>
              <w:rPr>
                <w:rFonts w:ascii="Arial" w:hAnsi="Arial" w:cs="Arial"/>
              </w:rPr>
            </w:pPr>
          </w:p>
        </w:tc>
        <w:tc>
          <w:tcPr>
            <w:tcW w:w="1700" w:type="dxa"/>
            <w:tcBorders>
              <w:top w:val="single" w:sz="4" w:space="0" w:color="000000"/>
              <w:left w:val="single" w:sz="4" w:space="0" w:color="000000"/>
              <w:bottom w:val="single" w:sz="4" w:space="0" w:color="000000"/>
              <w:right w:val="nil"/>
            </w:tcBorders>
          </w:tcPr>
          <w:p w:rsidR="00A0714F" w:rsidRDefault="002608D1">
            <w:pPr>
              <w:snapToGrid w:val="0"/>
              <w:spacing w:after="0" w:line="240" w:lineRule="auto"/>
              <w:rPr>
                <w:rFonts w:ascii="Arial" w:hAnsi="Arial" w:cs="Arial"/>
                <w:lang w:val="mk-MK"/>
              </w:rPr>
            </w:pPr>
            <w:r>
              <w:rPr>
                <w:rFonts w:ascii="Arial" w:hAnsi="Arial" w:cs="Arial"/>
                <w:lang w:val="mk-MK"/>
              </w:rPr>
              <w:t>пролет</w:t>
            </w:r>
          </w:p>
        </w:tc>
        <w:tc>
          <w:tcPr>
            <w:tcW w:w="1275" w:type="dxa"/>
            <w:tcBorders>
              <w:top w:val="single" w:sz="4" w:space="0" w:color="000000"/>
              <w:left w:val="single" w:sz="4" w:space="0" w:color="000000"/>
              <w:bottom w:val="single" w:sz="4" w:space="0" w:color="000000"/>
              <w:right w:val="single" w:sz="4" w:space="0" w:color="000000"/>
            </w:tcBorders>
          </w:tcPr>
          <w:p w:rsidR="00A0714F" w:rsidRDefault="00A0714F">
            <w:pPr>
              <w:snapToGrid w:val="0"/>
              <w:spacing w:after="0" w:line="240" w:lineRule="auto"/>
              <w:rPr>
                <w:rFonts w:ascii="Arial" w:hAnsi="Arial" w:cs="Arial"/>
                <w:lang w:val="mk-MK"/>
              </w:rPr>
            </w:pPr>
          </w:p>
        </w:tc>
      </w:tr>
      <w:tr w:rsidR="00A0714F">
        <w:tc>
          <w:tcPr>
            <w:tcW w:w="2976" w:type="dxa"/>
            <w:tcBorders>
              <w:top w:val="single" w:sz="4" w:space="0" w:color="000000"/>
              <w:left w:val="single" w:sz="4" w:space="0" w:color="000000"/>
              <w:bottom w:val="single" w:sz="4" w:space="0" w:color="000000"/>
              <w:right w:val="nil"/>
            </w:tcBorders>
          </w:tcPr>
          <w:p w:rsidR="00A0714F" w:rsidRDefault="002608D1">
            <w:pPr>
              <w:snapToGrid w:val="0"/>
              <w:spacing w:after="0" w:line="240" w:lineRule="auto"/>
              <w:rPr>
                <w:rFonts w:ascii="Arial" w:hAnsi="Arial" w:cs="Arial"/>
                <w:lang w:val="mk-MK"/>
              </w:rPr>
            </w:pPr>
            <w:r>
              <w:rPr>
                <w:rFonts w:ascii="Arial" w:hAnsi="Arial" w:cs="Arial"/>
              </w:rPr>
              <w:t>7.Излети</w:t>
            </w:r>
          </w:p>
          <w:p w:rsidR="00A0714F" w:rsidRDefault="00A0714F">
            <w:pPr>
              <w:snapToGrid w:val="0"/>
              <w:spacing w:after="0" w:line="240" w:lineRule="auto"/>
              <w:rPr>
                <w:rFonts w:ascii="Arial" w:hAnsi="Arial" w:cs="Arial"/>
              </w:rPr>
            </w:pPr>
          </w:p>
          <w:p w:rsidR="00A0714F" w:rsidRDefault="00A0714F">
            <w:pPr>
              <w:snapToGrid w:val="0"/>
              <w:spacing w:after="0" w:line="240" w:lineRule="auto"/>
              <w:rPr>
                <w:rFonts w:ascii="Arial" w:hAnsi="Arial" w:cs="Arial"/>
              </w:rPr>
            </w:pPr>
          </w:p>
        </w:tc>
        <w:tc>
          <w:tcPr>
            <w:tcW w:w="1700" w:type="dxa"/>
            <w:tcBorders>
              <w:top w:val="single" w:sz="4" w:space="0" w:color="000000"/>
              <w:left w:val="single" w:sz="4" w:space="0" w:color="000000"/>
              <w:bottom w:val="single" w:sz="4" w:space="0" w:color="000000"/>
              <w:right w:val="nil"/>
            </w:tcBorders>
          </w:tcPr>
          <w:p w:rsidR="00A0714F" w:rsidRDefault="002608D1">
            <w:pPr>
              <w:snapToGrid w:val="0"/>
              <w:spacing w:after="0" w:line="240" w:lineRule="auto"/>
              <w:rPr>
                <w:rFonts w:ascii="Arial" w:hAnsi="Arial" w:cs="Arial"/>
                <w:lang w:val="mk-MK"/>
              </w:rPr>
            </w:pPr>
            <w:r>
              <w:rPr>
                <w:rFonts w:ascii="Arial" w:hAnsi="Arial" w:cs="Arial"/>
                <w:lang w:val="mk-MK"/>
              </w:rPr>
              <w:t>еднодневни</w:t>
            </w:r>
          </w:p>
        </w:tc>
        <w:tc>
          <w:tcPr>
            <w:tcW w:w="1842" w:type="dxa"/>
            <w:tcBorders>
              <w:top w:val="single" w:sz="4" w:space="0" w:color="000000"/>
              <w:left w:val="single" w:sz="4" w:space="0" w:color="000000"/>
              <w:bottom w:val="single" w:sz="4" w:space="0" w:color="000000"/>
              <w:right w:val="nil"/>
            </w:tcBorders>
          </w:tcPr>
          <w:p w:rsidR="00A0714F" w:rsidRDefault="002608D1">
            <w:pPr>
              <w:snapToGrid w:val="0"/>
              <w:spacing w:after="0" w:line="240" w:lineRule="auto"/>
              <w:rPr>
                <w:rFonts w:ascii="Arial" w:hAnsi="Arial" w:cs="Arial"/>
                <w:lang w:val="mk-MK"/>
              </w:rPr>
            </w:pPr>
            <w:r>
              <w:rPr>
                <w:rFonts w:ascii="Arial" w:hAnsi="Arial" w:cs="Arial"/>
                <w:lang w:val="mk-MK"/>
              </w:rPr>
              <w:t>до 30 км</w:t>
            </w:r>
          </w:p>
        </w:tc>
        <w:tc>
          <w:tcPr>
            <w:tcW w:w="1700" w:type="dxa"/>
            <w:tcBorders>
              <w:top w:val="single" w:sz="4" w:space="0" w:color="000000"/>
              <w:left w:val="single" w:sz="4" w:space="0" w:color="000000"/>
              <w:bottom w:val="single" w:sz="4" w:space="0" w:color="000000"/>
              <w:right w:val="nil"/>
            </w:tcBorders>
          </w:tcPr>
          <w:p w:rsidR="00A0714F" w:rsidRDefault="002608D1">
            <w:pPr>
              <w:snapToGrid w:val="0"/>
              <w:spacing w:after="0" w:line="240" w:lineRule="auto"/>
              <w:rPr>
                <w:rFonts w:ascii="Arial" w:hAnsi="Arial" w:cs="Arial"/>
                <w:lang w:val="mk-MK"/>
              </w:rPr>
            </w:pPr>
            <w:r>
              <w:rPr>
                <w:rFonts w:ascii="Arial" w:hAnsi="Arial" w:cs="Arial"/>
                <w:lang w:val="mk-MK"/>
              </w:rPr>
              <w:t>есен, пролет</w:t>
            </w:r>
          </w:p>
        </w:tc>
        <w:tc>
          <w:tcPr>
            <w:tcW w:w="1275" w:type="dxa"/>
            <w:tcBorders>
              <w:top w:val="single" w:sz="4" w:space="0" w:color="000000"/>
              <w:left w:val="single" w:sz="4" w:space="0" w:color="000000"/>
              <w:bottom w:val="single" w:sz="4" w:space="0" w:color="000000"/>
              <w:right w:val="single" w:sz="4" w:space="0" w:color="000000"/>
            </w:tcBorders>
          </w:tcPr>
          <w:p w:rsidR="00A0714F" w:rsidRDefault="002608D1">
            <w:pPr>
              <w:snapToGrid w:val="0"/>
              <w:spacing w:after="0" w:line="240" w:lineRule="auto"/>
              <w:rPr>
                <w:rFonts w:ascii="Arial" w:hAnsi="Arial" w:cs="Arial"/>
                <w:lang w:val="mk-MK"/>
              </w:rPr>
            </w:pPr>
            <w:r>
              <w:rPr>
                <w:rFonts w:ascii="Arial" w:hAnsi="Arial" w:cs="Arial"/>
              </w:rPr>
              <w:t>I – IX</w:t>
            </w:r>
          </w:p>
        </w:tc>
      </w:tr>
    </w:tbl>
    <w:p w:rsidR="00A0714F" w:rsidRDefault="00A0714F">
      <w:pPr>
        <w:ind w:right="-330"/>
        <w:rPr>
          <w:rFonts w:ascii="Arial" w:hAnsi="Arial" w:cs="Arial"/>
          <w:sz w:val="24"/>
          <w:szCs w:val="24"/>
          <w:lang w:val="mk-MK"/>
        </w:rPr>
      </w:pPr>
    </w:p>
    <w:p w:rsidR="00A0714F" w:rsidRDefault="002608D1">
      <w:pPr>
        <w:ind w:right="-330"/>
        <w:rPr>
          <w:rFonts w:ascii="Arial" w:hAnsi="Arial" w:cs="Arial"/>
          <w:lang w:val="mk-MK"/>
        </w:rPr>
      </w:pPr>
      <w:r>
        <w:rPr>
          <w:rFonts w:ascii="Arial" w:hAnsi="Arial" w:cs="Arial"/>
          <w:lang w:val="mk-MK"/>
        </w:rPr>
        <w:t xml:space="preserve">Програма за изведување ученички екскурзии, излети и други еднодневни посети ќе се изготват дополнително според условите за нивна реализација. </w:t>
      </w:r>
    </w:p>
    <w:p w:rsidR="00A0714F" w:rsidRDefault="00A0714F">
      <w:pPr>
        <w:suppressAutoHyphens w:val="0"/>
        <w:spacing w:after="160" w:line="240" w:lineRule="auto"/>
        <w:jc w:val="both"/>
        <w:rPr>
          <w:rFonts w:ascii="Arial" w:hAnsi="Arial" w:cs="Arial"/>
          <w:sz w:val="20"/>
          <w:szCs w:val="20"/>
          <w:lang w:val="mk-MK" w:eastAsia="en-US"/>
        </w:rPr>
      </w:pPr>
    </w:p>
    <w:p w:rsidR="00A0714F" w:rsidRDefault="002608D1">
      <w:pPr>
        <w:suppressAutoHyphens w:val="0"/>
        <w:spacing w:after="160" w:line="259" w:lineRule="auto"/>
        <w:jc w:val="both"/>
        <w:rPr>
          <w:rFonts w:ascii="Arial" w:hAnsi="Arial" w:cs="Arial"/>
          <w:b/>
          <w:sz w:val="24"/>
          <w:szCs w:val="24"/>
          <w:lang w:val="mk-MK" w:eastAsia="en-US"/>
        </w:rPr>
      </w:pPr>
      <w:r>
        <w:rPr>
          <w:rFonts w:ascii="Arial" w:hAnsi="Arial" w:cs="Arial"/>
          <w:b/>
          <w:sz w:val="24"/>
          <w:szCs w:val="24"/>
          <w:lang w:val="mk-MK"/>
        </w:rPr>
        <w:t>Прилог П –22</w:t>
      </w:r>
    </w:p>
    <w:p w:rsidR="00A0714F" w:rsidRDefault="002608D1">
      <w:pPr>
        <w:suppressAutoHyphens w:val="0"/>
        <w:spacing w:after="160" w:line="259" w:lineRule="auto"/>
        <w:jc w:val="center"/>
        <w:rPr>
          <w:rFonts w:ascii="Arial" w:hAnsi="Arial" w:cs="Arial"/>
          <w:b/>
          <w:sz w:val="24"/>
          <w:szCs w:val="24"/>
          <w:lang w:eastAsia="en-US"/>
        </w:rPr>
      </w:pPr>
      <w:r>
        <w:rPr>
          <w:rFonts w:ascii="Arial" w:hAnsi="Arial" w:cs="Arial"/>
          <w:b/>
          <w:sz w:val="24"/>
          <w:szCs w:val="24"/>
          <w:lang w:val="mk-MK" w:eastAsia="en-US"/>
        </w:rPr>
        <w:t>ПРОГРАМА ЗА РЕАЛИЗАЦИЈА НА УЧЕНИЧКИ НАТПРЕВАРИ</w:t>
      </w:r>
    </w:p>
    <w:p w:rsidR="00A0714F" w:rsidRDefault="002608D1">
      <w:pPr>
        <w:suppressAutoHyphens w:val="0"/>
        <w:autoSpaceDE w:val="0"/>
        <w:autoSpaceDN w:val="0"/>
        <w:adjustRightInd w:val="0"/>
        <w:spacing w:after="0" w:line="240" w:lineRule="auto"/>
        <w:jc w:val="both"/>
        <w:rPr>
          <w:rFonts w:ascii="Arial" w:hAnsi="Arial" w:cs="Arial"/>
          <w:lang w:val="mk-MK" w:eastAsia="mk-MK"/>
        </w:rPr>
      </w:pPr>
      <w:r>
        <w:rPr>
          <w:rFonts w:ascii="Arial" w:hAnsi="Arial" w:cs="Arial"/>
          <w:lang w:val="mk-MK" w:eastAsia="mk-MK"/>
        </w:rPr>
        <w:t xml:space="preserve">За учениците што покажуваат особен успех по одделни </w:t>
      </w:r>
      <w:r>
        <w:rPr>
          <w:rFonts w:ascii="Arial" w:hAnsi="Arial" w:cs="Arial"/>
          <w:lang w:val="mk-MK" w:eastAsia="mk-MK"/>
        </w:rPr>
        <w:t>наставни предмети сеорганизираат натпревари на училишно, општинско, регионално и државно ниво.</w:t>
      </w:r>
    </w:p>
    <w:p w:rsidR="00A0714F" w:rsidRDefault="002608D1">
      <w:pPr>
        <w:jc w:val="both"/>
        <w:rPr>
          <w:rFonts w:ascii="Arial" w:hAnsi="Arial" w:cs="Arial"/>
          <w:lang w:val="mk-MK" w:eastAsia="en-US"/>
        </w:rPr>
      </w:pPr>
      <w:r>
        <w:rPr>
          <w:rFonts w:ascii="Arial" w:hAnsi="Arial" w:cs="Arial"/>
          <w:lang w:val="mk-MK" w:eastAsia="mk-MK"/>
        </w:rPr>
        <w:t xml:space="preserve">Натпреварите ги организираат акредитирани здруженија на наставници. </w:t>
      </w:r>
      <w:r>
        <w:rPr>
          <w:rFonts w:ascii="Arial" w:hAnsi="Arial" w:cs="Arial"/>
          <w:lang w:val="mk-MK"/>
        </w:rPr>
        <w:t>Во училиштето ќе се одржат долунаведените ученички натпревари. Зависно од постигањата и резул</w:t>
      </w:r>
      <w:r>
        <w:rPr>
          <w:rFonts w:ascii="Arial" w:hAnsi="Arial" w:cs="Arial"/>
          <w:lang w:val="mk-MK"/>
        </w:rPr>
        <w:t xml:space="preserve">татите, секој соодветен наставник во договор со другите наставници почитувајќи ги способностите, желбите и постигањата на учениците, ќе изврши избор на ученици кои  училиштето ќе го претставуваат на општинско, </w:t>
      </w:r>
      <w:r>
        <w:rPr>
          <w:rFonts w:ascii="Arial" w:hAnsi="Arial" w:cs="Arial"/>
          <w:lang w:val="mk-MK"/>
        </w:rPr>
        <w:lastRenderedPageBreak/>
        <w:t>регионално или државно ниво. За успешно спрове</w:t>
      </w:r>
      <w:r>
        <w:rPr>
          <w:rFonts w:ascii="Arial" w:hAnsi="Arial" w:cs="Arial"/>
          <w:lang w:val="mk-MK"/>
        </w:rPr>
        <w:t xml:space="preserve">дување и учество на ученичките натпревари </w:t>
      </w:r>
      <w:r>
        <w:rPr>
          <w:rFonts w:ascii="Arial" w:hAnsi="Arial" w:cs="Arial"/>
          <w:color w:val="000000"/>
          <w:lang w:val="mk-MK"/>
        </w:rPr>
        <w:t xml:space="preserve">ќе се обезбеди тимска поддршка од наставниците за подготовка и финансиски план за </w:t>
      </w:r>
      <w:r>
        <w:rPr>
          <w:rFonts w:ascii="Arial" w:hAnsi="Arial" w:cs="Arial"/>
          <w:lang w:val="mk-MK"/>
        </w:rPr>
        <w:t>реализација и поддршка од училиштето и од советот на родители.</w:t>
      </w:r>
      <w:r>
        <w:rPr>
          <w:rFonts w:ascii="Arial" w:hAnsi="Arial" w:cs="Arial"/>
          <w:lang w:val="mk-MK" w:eastAsia="en-US"/>
        </w:rPr>
        <w:t xml:space="preserve">Ученичките натпревари се можност да се презентираат постигнувањата на </w:t>
      </w:r>
      <w:r>
        <w:rPr>
          <w:rFonts w:ascii="Arial" w:hAnsi="Arial" w:cs="Arial"/>
          <w:lang w:val="mk-MK" w:eastAsia="en-US"/>
        </w:rPr>
        <w:t>учениците и училиштето во сите подрачја од воспитно-образовниот процес. Натпреварите имаат за цел:</w:t>
      </w:r>
    </w:p>
    <w:p w:rsidR="00A0714F" w:rsidRDefault="002608D1">
      <w:pPr>
        <w:rPr>
          <w:rFonts w:ascii="Arial" w:hAnsi="Arial" w:cs="Arial"/>
          <w:lang w:val="mk-MK" w:eastAsia="en-US"/>
        </w:rPr>
      </w:pPr>
      <w:r>
        <w:rPr>
          <w:rFonts w:ascii="Arial" w:hAnsi="Arial" w:cs="Arial"/>
          <w:lang w:val="mk-MK" w:eastAsia="en-US"/>
        </w:rPr>
        <w:sym w:font="Symbol" w:char="F0B7"/>
      </w:r>
      <w:r>
        <w:rPr>
          <w:rFonts w:ascii="Arial" w:hAnsi="Arial" w:cs="Arial"/>
          <w:lang w:val="mk-MK" w:eastAsia="en-US"/>
        </w:rPr>
        <w:t>Иницирање поголем интерес за одреден предмет кај учениците;</w:t>
      </w:r>
      <w:r>
        <w:rPr>
          <w:rFonts w:ascii="Arial" w:hAnsi="Arial" w:cs="Arial"/>
          <w:lang w:val="mk-MK" w:eastAsia="en-US"/>
        </w:rPr>
        <w:sym w:font="Symbol" w:char="F0B7"/>
      </w:r>
      <w:r>
        <w:rPr>
          <w:rFonts w:ascii="Arial" w:hAnsi="Arial" w:cs="Arial"/>
          <w:lang w:val="mk-MK" w:eastAsia="en-US"/>
        </w:rPr>
        <w:t xml:space="preserve"> Вреднување и рангирање на ниво на стекнати знаења, вештини и умеења кај учениците;</w:t>
      </w:r>
      <w:r>
        <w:rPr>
          <w:rFonts w:ascii="Arial" w:hAnsi="Arial" w:cs="Arial"/>
          <w:lang w:val="mk-MK" w:eastAsia="en-US"/>
        </w:rPr>
        <w:sym w:font="Symbol" w:char="F0B7"/>
      </w:r>
      <w:r>
        <w:rPr>
          <w:rFonts w:ascii="Arial" w:hAnsi="Arial" w:cs="Arial"/>
          <w:lang w:val="mk-MK" w:eastAsia="en-US"/>
        </w:rPr>
        <w:t xml:space="preserve"> Поттикнувањ</w:t>
      </w:r>
      <w:r>
        <w:rPr>
          <w:rFonts w:ascii="Arial" w:hAnsi="Arial" w:cs="Arial"/>
          <w:lang w:val="mk-MK" w:eastAsia="en-US"/>
        </w:rPr>
        <w:t>е на учениците кон проширување и продлабочување на знаењата;</w:t>
      </w:r>
      <w:r>
        <w:rPr>
          <w:rFonts w:ascii="Arial" w:hAnsi="Arial" w:cs="Arial"/>
          <w:lang w:val="mk-MK" w:eastAsia="en-US"/>
        </w:rPr>
        <w:sym w:font="Symbol" w:char="F0B7"/>
      </w:r>
      <w:r>
        <w:rPr>
          <w:rFonts w:ascii="Arial" w:hAnsi="Arial" w:cs="Arial"/>
          <w:lang w:val="mk-MK" w:eastAsia="en-US"/>
        </w:rPr>
        <w:t xml:space="preserve">Развивање на натпреварувачки дух; </w:t>
      </w:r>
      <w:r>
        <w:rPr>
          <w:rFonts w:ascii="Arial" w:hAnsi="Arial" w:cs="Arial"/>
          <w:lang w:val="mk-MK" w:eastAsia="en-US"/>
        </w:rPr>
        <w:sym w:font="Symbol" w:char="F0B7"/>
      </w:r>
      <w:r>
        <w:rPr>
          <w:rFonts w:ascii="Arial" w:hAnsi="Arial" w:cs="Arial"/>
          <w:lang w:val="mk-MK" w:eastAsia="en-US"/>
        </w:rPr>
        <w:t xml:space="preserve"> Откривање на надарените и талентираните ученици заради насочување на истите кон продлабочени содржини;</w:t>
      </w:r>
      <w:r>
        <w:rPr>
          <w:rFonts w:ascii="Arial" w:hAnsi="Arial" w:cs="Arial"/>
          <w:lang w:val="mk-MK" w:eastAsia="en-US"/>
        </w:rPr>
        <w:sym w:font="Symbol" w:char="F0B7"/>
      </w:r>
      <w:r>
        <w:rPr>
          <w:rFonts w:ascii="Arial" w:hAnsi="Arial" w:cs="Arial"/>
          <w:lang w:val="mk-MK" w:eastAsia="en-US"/>
        </w:rPr>
        <w:t xml:space="preserve"> Поттикнување соработка меѓу учениците и менторите, како</w:t>
      </w:r>
      <w:r>
        <w:rPr>
          <w:rFonts w:ascii="Arial" w:hAnsi="Arial" w:cs="Arial"/>
          <w:lang w:val="mk-MK" w:eastAsia="en-US"/>
        </w:rPr>
        <w:t xml:space="preserve"> и меѓусебна размена на информации на сите нивоа. </w:t>
      </w:r>
    </w:p>
    <w:p w:rsidR="00A0714F" w:rsidRDefault="002608D1">
      <w:pPr>
        <w:suppressAutoHyphens w:val="0"/>
        <w:jc w:val="both"/>
        <w:rPr>
          <w:rFonts w:ascii="Arial" w:hAnsi="Arial" w:cs="Arial"/>
          <w:lang w:val="mk-MK" w:eastAsia="en-US"/>
        </w:rPr>
      </w:pPr>
      <w:r>
        <w:rPr>
          <w:rFonts w:ascii="Arial" w:hAnsi="Arial" w:cs="Arial"/>
          <w:lang w:val="mk-MK" w:eastAsia="en-US"/>
        </w:rPr>
        <w:t xml:space="preserve">       На крајот на учебната година, училиштето организира анкети за учениците и родителите за нивното поле на интересирање за избор на секција за следната учебна година.</w:t>
      </w:r>
    </w:p>
    <w:p w:rsidR="00A0714F" w:rsidRDefault="002608D1">
      <w:pPr>
        <w:jc w:val="center"/>
        <w:rPr>
          <w:rFonts w:ascii="Arial" w:hAnsi="Arial" w:cs="Arial"/>
          <w:lang w:val="mk-MK"/>
        </w:rPr>
      </w:pPr>
      <w:r>
        <w:rPr>
          <w:rFonts w:ascii="Arial" w:hAnsi="Arial" w:cs="Arial"/>
          <w:lang w:val="mk-MK"/>
        </w:rPr>
        <w:t>П Р Е Г Л Е Д</w:t>
      </w:r>
    </w:p>
    <w:p w:rsidR="00A0714F" w:rsidRDefault="002608D1">
      <w:pPr>
        <w:jc w:val="center"/>
        <w:rPr>
          <w:rFonts w:ascii="Arial" w:hAnsi="Arial" w:cs="Arial"/>
          <w:lang w:val="mk-MK"/>
        </w:rPr>
      </w:pPr>
      <w:r>
        <w:rPr>
          <w:rFonts w:ascii="Arial" w:hAnsi="Arial" w:cs="Arial"/>
          <w:lang w:val="mk-MK"/>
        </w:rPr>
        <w:t xml:space="preserve">На структура на </w:t>
      </w:r>
      <w:r>
        <w:rPr>
          <w:rFonts w:ascii="Arial" w:hAnsi="Arial" w:cs="Arial"/>
          <w:lang w:val="mk-MK"/>
        </w:rPr>
        <w:t>ученички натпревари во училиштето</w:t>
      </w:r>
    </w:p>
    <w:tbl>
      <w:tblPr>
        <w:tblpPr w:leftFromText="180" w:rightFromText="180" w:vertAnchor="text" w:horzAnchor="margin" w:tblpXSpec="center" w:tblpY="226"/>
        <w:tblW w:w="9951" w:type="dxa"/>
        <w:tblLayout w:type="fixed"/>
        <w:tblLook w:val="04A0" w:firstRow="1" w:lastRow="0" w:firstColumn="1" w:lastColumn="0" w:noHBand="0" w:noVBand="1"/>
      </w:tblPr>
      <w:tblGrid>
        <w:gridCol w:w="992"/>
        <w:gridCol w:w="1996"/>
        <w:gridCol w:w="2160"/>
        <w:gridCol w:w="1800"/>
        <w:gridCol w:w="3003"/>
      </w:tblGrid>
      <w:tr w:rsidR="00A0714F">
        <w:trPr>
          <w:trHeight w:val="245"/>
        </w:trPr>
        <w:tc>
          <w:tcPr>
            <w:tcW w:w="992"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ред. бр.</w:t>
            </w:r>
          </w:p>
        </w:tc>
        <w:tc>
          <w:tcPr>
            <w:tcW w:w="1996"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вид на натпревари</w:t>
            </w:r>
          </w:p>
        </w:tc>
        <w:tc>
          <w:tcPr>
            <w:tcW w:w="2160"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наставен предмет</w:t>
            </w:r>
          </w:p>
        </w:tc>
        <w:tc>
          <w:tcPr>
            <w:tcW w:w="1800"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динамика</w:t>
            </w:r>
          </w:p>
        </w:tc>
        <w:tc>
          <w:tcPr>
            <w:tcW w:w="3003" w:type="dxa"/>
            <w:tcBorders>
              <w:top w:val="single" w:sz="4" w:space="0" w:color="000000"/>
              <w:left w:val="single" w:sz="4" w:space="0" w:color="000000"/>
              <w:bottom w:val="single" w:sz="4" w:space="0" w:color="000000"/>
              <w:right w:val="single" w:sz="4" w:space="0" w:color="000000"/>
            </w:tcBorders>
            <w:vAlign w:val="center"/>
          </w:tcPr>
          <w:p w:rsidR="00A0714F" w:rsidRDefault="002608D1">
            <w:pPr>
              <w:rPr>
                <w:rFonts w:ascii="Arial" w:hAnsi="Arial" w:cs="Arial"/>
              </w:rPr>
            </w:pPr>
            <w:r>
              <w:rPr>
                <w:rFonts w:ascii="Arial" w:hAnsi="Arial" w:cs="Arial"/>
              </w:rPr>
              <w:t>наставник</w:t>
            </w:r>
          </w:p>
        </w:tc>
      </w:tr>
      <w:tr w:rsidR="00A0714F">
        <w:trPr>
          <w:trHeight w:val="245"/>
        </w:trPr>
        <w:tc>
          <w:tcPr>
            <w:tcW w:w="992" w:type="dxa"/>
            <w:tcBorders>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1.</w:t>
            </w:r>
          </w:p>
        </w:tc>
        <w:tc>
          <w:tcPr>
            <w:tcW w:w="1996" w:type="dxa"/>
            <w:tcBorders>
              <w:left w:val="single" w:sz="4" w:space="0" w:color="000000"/>
              <w:bottom w:val="single" w:sz="4" w:space="0" w:color="000000"/>
            </w:tcBorders>
            <w:vAlign w:val="bottom"/>
          </w:tcPr>
          <w:p w:rsidR="00A0714F" w:rsidRDefault="002608D1">
            <w:pPr>
              <w:rPr>
                <w:rFonts w:ascii="Arial" w:hAnsi="Arial" w:cs="Arial"/>
              </w:rPr>
            </w:pPr>
            <w:r>
              <w:rPr>
                <w:rFonts w:ascii="Arial" w:hAnsi="Arial" w:cs="Arial"/>
                <w:lang w:val="mk-MK"/>
              </w:rPr>
              <w:t>п</w:t>
            </w:r>
            <w:r>
              <w:rPr>
                <w:rFonts w:ascii="Arial" w:hAnsi="Arial" w:cs="Arial"/>
              </w:rPr>
              <w:t>оединечно</w:t>
            </w:r>
          </w:p>
        </w:tc>
        <w:tc>
          <w:tcPr>
            <w:tcW w:w="2160" w:type="dxa"/>
            <w:tcBorders>
              <w:left w:val="single" w:sz="4" w:space="0" w:color="000000"/>
              <w:bottom w:val="single" w:sz="4" w:space="0" w:color="000000"/>
            </w:tcBorders>
            <w:vAlign w:val="bottom"/>
          </w:tcPr>
          <w:p w:rsidR="00A0714F" w:rsidRDefault="002608D1">
            <w:pPr>
              <w:rPr>
                <w:rFonts w:ascii="Arial" w:hAnsi="Arial" w:cs="Arial"/>
              </w:rPr>
            </w:pPr>
            <w:r>
              <w:rPr>
                <w:rFonts w:ascii="Arial" w:hAnsi="Arial" w:cs="Arial"/>
              </w:rPr>
              <w:t xml:space="preserve">библиотекарство македонски јазик   </w:t>
            </w:r>
          </w:p>
        </w:tc>
        <w:tc>
          <w:tcPr>
            <w:tcW w:w="1800" w:type="dxa"/>
            <w:tcBorders>
              <w:left w:val="single" w:sz="4" w:space="0" w:color="000000"/>
              <w:bottom w:val="single" w:sz="4" w:space="0" w:color="000000"/>
            </w:tcBorders>
            <w:vAlign w:val="bottom"/>
          </w:tcPr>
          <w:p w:rsidR="00A0714F" w:rsidRDefault="002608D1">
            <w:pPr>
              <w:rPr>
                <w:rFonts w:ascii="Arial" w:hAnsi="Arial" w:cs="Arial"/>
                <w:lang w:val="mk-MK"/>
              </w:rPr>
            </w:pPr>
            <w:r>
              <w:rPr>
                <w:rFonts w:ascii="Arial" w:hAnsi="Arial" w:cs="Arial"/>
              </w:rPr>
              <w:t xml:space="preserve">октомври  </w:t>
            </w:r>
          </w:p>
          <w:p w:rsidR="00A0714F" w:rsidRDefault="002608D1">
            <w:pPr>
              <w:rPr>
                <w:rFonts w:ascii="Arial" w:hAnsi="Arial" w:cs="Arial"/>
              </w:rPr>
            </w:pPr>
            <w:r>
              <w:rPr>
                <w:rFonts w:ascii="Arial" w:hAnsi="Arial" w:cs="Arial"/>
              </w:rPr>
              <w:t xml:space="preserve">март </w:t>
            </w:r>
          </w:p>
        </w:tc>
        <w:tc>
          <w:tcPr>
            <w:tcW w:w="3003" w:type="dxa"/>
            <w:tcBorders>
              <w:left w:val="single" w:sz="4" w:space="0" w:color="000000"/>
              <w:bottom w:val="single" w:sz="4" w:space="0" w:color="000000"/>
              <w:right w:val="single" w:sz="4" w:space="0" w:color="000000"/>
            </w:tcBorders>
            <w:vAlign w:val="bottom"/>
          </w:tcPr>
          <w:p w:rsidR="00A0714F" w:rsidRDefault="002608D1">
            <w:pPr>
              <w:rPr>
                <w:rFonts w:ascii="Arial" w:hAnsi="Arial" w:cs="Arial"/>
                <w:lang w:val="mk-MK"/>
              </w:rPr>
            </w:pPr>
            <w:r>
              <w:rPr>
                <w:rFonts w:ascii="Arial" w:hAnsi="Arial" w:cs="Arial"/>
                <w:lang w:val="mk-MK"/>
              </w:rPr>
              <w:t>Ж. Линкова</w:t>
            </w:r>
          </w:p>
          <w:p w:rsidR="00A0714F" w:rsidRDefault="00A0714F">
            <w:pPr>
              <w:rPr>
                <w:rFonts w:ascii="Arial" w:hAnsi="Arial" w:cs="Arial"/>
              </w:rPr>
            </w:pPr>
          </w:p>
        </w:tc>
      </w:tr>
      <w:tr w:rsidR="00A0714F">
        <w:trPr>
          <w:trHeight w:val="275"/>
        </w:trPr>
        <w:tc>
          <w:tcPr>
            <w:tcW w:w="992" w:type="dxa"/>
            <w:tcBorders>
              <w:left w:val="single" w:sz="4" w:space="0" w:color="000000"/>
              <w:bottom w:val="single" w:sz="4" w:space="0" w:color="000000"/>
            </w:tcBorders>
            <w:vAlign w:val="center"/>
          </w:tcPr>
          <w:p w:rsidR="00A0714F" w:rsidRDefault="00A0714F">
            <w:pPr>
              <w:rPr>
                <w:rFonts w:ascii="Arial" w:hAnsi="Arial" w:cs="Arial"/>
              </w:rPr>
            </w:pPr>
          </w:p>
        </w:tc>
        <w:tc>
          <w:tcPr>
            <w:tcW w:w="1996" w:type="dxa"/>
            <w:tcBorders>
              <w:left w:val="single" w:sz="4" w:space="0" w:color="000000"/>
              <w:bottom w:val="single" w:sz="4" w:space="0" w:color="000000"/>
            </w:tcBorders>
            <w:vAlign w:val="bottom"/>
          </w:tcPr>
          <w:p w:rsidR="00A0714F" w:rsidRDefault="00A0714F">
            <w:pPr>
              <w:rPr>
                <w:rFonts w:ascii="Arial" w:hAnsi="Arial" w:cs="Arial"/>
              </w:rPr>
            </w:pPr>
          </w:p>
        </w:tc>
        <w:tc>
          <w:tcPr>
            <w:tcW w:w="2160" w:type="dxa"/>
            <w:tcBorders>
              <w:left w:val="single" w:sz="4" w:space="0" w:color="000000"/>
              <w:bottom w:val="single" w:sz="4" w:space="0" w:color="000000"/>
            </w:tcBorders>
            <w:vAlign w:val="bottom"/>
          </w:tcPr>
          <w:p w:rsidR="00A0714F" w:rsidRDefault="002608D1">
            <w:pPr>
              <w:rPr>
                <w:rFonts w:ascii="Arial" w:hAnsi="Arial" w:cs="Arial"/>
              </w:rPr>
            </w:pPr>
            <w:r>
              <w:rPr>
                <w:rFonts w:ascii="Arial" w:hAnsi="Arial" w:cs="Arial"/>
              </w:rPr>
              <w:t>англиски јазик</w:t>
            </w:r>
          </w:p>
        </w:tc>
        <w:tc>
          <w:tcPr>
            <w:tcW w:w="1800" w:type="dxa"/>
            <w:tcBorders>
              <w:left w:val="single" w:sz="4" w:space="0" w:color="000000"/>
              <w:bottom w:val="single" w:sz="4" w:space="0" w:color="000000"/>
            </w:tcBorders>
            <w:vAlign w:val="bottom"/>
          </w:tcPr>
          <w:p w:rsidR="00A0714F" w:rsidRDefault="002608D1">
            <w:pPr>
              <w:rPr>
                <w:rFonts w:ascii="Arial" w:hAnsi="Arial" w:cs="Arial"/>
                <w:lang w:val="mk-MK"/>
              </w:rPr>
            </w:pPr>
            <w:r>
              <w:rPr>
                <w:rFonts w:ascii="Arial" w:hAnsi="Arial" w:cs="Arial"/>
              </w:rPr>
              <w:t> </w:t>
            </w:r>
            <w:r>
              <w:rPr>
                <w:rFonts w:ascii="Arial" w:hAnsi="Arial" w:cs="Arial"/>
                <w:lang w:val="mk-MK"/>
              </w:rPr>
              <w:t>ноември</w:t>
            </w:r>
          </w:p>
        </w:tc>
        <w:tc>
          <w:tcPr>
            <w:tcW w:w="3003" w:type="dxa"/>
            <w:tcBorders>
              <w:left w:val="single" w:sz="4" w:space="0" w:color="000000"/>
              <w:bottom w:val="single" w:sz="4" w:space="0" w:color="000000"/>
              <w:right w:val="single" w:sz="4" w:space="0" w:color="000000"/>
            </w:tcBorders>
            <w:vAlign w:val="bottom"/>
          </w:tcPr>
          <w:p w:rsidR="00A0714F" w:rsidRDefault="002608D1">
            <w:pPr>
              <w:rPr>
                <w:rFonts w:ascii="Arial" w:hAnsi="Arial" w:cs="Arial"/>
                <w:lang w:val="mk-MK"/>
              </w:rPr>
            </w:pPr>
            <w:r>
              <w:rPr>
                <w:rFonts w:ascii="Arial" w:hAnsi="Arial" w:cs="Arial"/>
                <w:lang w:val="mk-MK"/>
              </w:rPr>
              <w:t>Д. Манева,</w:t>
            </w:r>
            <w:r>
              <w:rPr>
                <w:rFonts w:ascii="Arial" w:hAnsi="Arial" w:cs="Arial"/>
              </w:rPr>
              <w:t xml:space="preserve"> А. </w:t>
            </w:r>
            <w:r>
              <w:rPr>
                <w:rFonts w:ascii="Arial" w:hAnsi="Arial" w:cs="Arial"/>
                <w:lang w:val="mk-MK"/>
              </w:rPr>
              <w:t>Аблакова</w:t>
            </w:r>
          </w:p>
        </w:tc>
      </w:tr>
      <w:tr w:rsidR="00A0714F">
        <w:trPr>
          <w:trHeight w:val="245"/>
        </w:trPr>
        <w:tc>
          <w:tcPr>
            <w:tcW w:w="992" w:type="dxa"/>
            <w:tcBorders>
              <w:left w:val="single" w:sz="4" w:space="0" w:color="000000"/>
              <w:bottom w:val="single" w:sz="4" w:space="0" w:color="000000"/>
            </w:tcBorders>
            <w:vAlign w:val="center"/>
          </w:tcPr>
          <w:p w:rsidR="00A0714F" w:rsidRDefault="00A0714F">
            <w:pPr>
              <w:rPr>
                <w:rFonts w:ascii="Arial" w:hAnsi="Arial" w:cs="Arial"/>
              </w:rPr>
            </w:pPr>
          </w:p>
        </w:tc>
        <w:tc>
          <w:tcPr>
            <w:tcW w:w="1996" w:type="dxa"/>
            <w:tcBorders>
              <w:left w:val="single" w:sz="4" w:space="0" w:color="000000"/>
              <w:bottom w:val="single" w:sz="4" w:space="0" w:color="000000"/>
            </w:tcBorders>
            <w:vAlign w:val="bottom"/>
          </w:tcPr>
          <w:p w:rsidR="00A0714F" w:rsidRDefault="002608D1">
            <w:pPr>
              <w:rPr>
                <w:rFonts w:ascii="Arial" w:hAnsi="Arial" w:cs="Arial"/>
              </w:rPr>
            </w:pPr>
            <w:r>
              <w:rPr>
                <w:rFonts w:ascii="Arial" w:hAnsi="Arial" w:cs="Arial"/>
              </w:rPr>
              <w:t> </w:t>
            </w:r>
          </w:p>
        </w:tc>
        <w:tc>
          <w:tcPr>
            <w:tcW w:w="2160" w:type="dxa"/>
            <w:tcBorders>
              <w:left w:val="single" w:sz="4" w:space="0" w:color="000000"/>
              <w:bottom w:val="single" w:sz="4" w:space="0" w:color="000000"/>
            </w:tcBorders>
            <w:vAlign w:val="bottom"/>
          </w:tcPr>
          <w:p w:rsidR="00A0714F" w:rsidRDefault="002608D1">
            <w:pPr>
              <w:rPr>
                <w:rFonts w:ascii="Arial" w:hAnsi="Arial" w:cs="Arial"/>
              </w:rPr>
            </w:pPr>
            <w:r>
              <w:rPr>
                <w:rFonts w:ascii="Arial" w:hAnsi="Arial" w:cs="Arial"/>
              </w:rPr>
              <w:t>француски јазик</w:t>
            </w:r>
          </w:p>
        </w:tc>
        <w:tc>
          <w:tcPr>
            <w:tcW w:w="1800" w:type="dxa"/>
            <w:tcBorders>
              <w:left w:val="single" w:sz="4" w:space="0" w:color="000000"/>
              <w:bottom w:val="single" w:sz="4" w:space="0" w:color="000000"/>
            </w:tcBorders>
            <w:vAlign w:val="bottom"/>
          </w:tcPr>
          <w:p w:rsidR="00A0714F" w:rsidRDefault="002608D1">
            <w:pPr>
              <w:rPr>
                <w:rFonts w:ascii="Arial" w:hAnsi="Arial" w:cs="Arial"/>
                <w:lang w:val="mk-MK"/>
              </w:rPr>
            </w:pPr>
            <w:r>
              <w:rPr>
                <w:rFonts w:ascii="Arial" w:hAnsi="Arial" w:cs="Arial"/>
              </w:rPr>
              <w:t> </w:t>
            </w:r>
            <w:r>
              <w:rPr>
                <w:rFonts w:ascii="Arial" w:hAnsi="Arial" w:cs="Arial"/>
                <w:lang w:val="mk-MK"/>
              </w:rPr>
              <w:t>октомври</w:t>
            </w:r>
          </w:p>
        </w:tc>
        <w:tc>
          <w:tcPr>
            <w:tcW w:w="3003" w:type="dxa"/>
            <w:tcBorders>
              <w:left w:val="single" w:sz="4" w:space="0" w:color="000000"/>
              <w:bottom w:val="single" w:sz="4" w:space="0" w:color="000000"/>
              <w:right w:val="single" w:sz="4" w:space="0" w:color="000000"/>
            </w:tcBorders>
            <w:vAlign w:val="bottom"/>
          </w:tcPr>
          <w:p w:rsidR="00A0714F" w:rsidRDefault="002608D1">
            <w:pPr>
              <w:rPr>
                <w:rFonts w:ascii="Arial" w:hAnsi="Arial" w:cs="Arial"/>
                <w:lang w:val="mk-MK"/>
              </w:rPr>
            </w:pPr>
            <w:r>
              <w:rPr>
                <w:rFonts w:ascii="Arial" w:hAnsi="Arial" w:cs="Arial"/>
              </w:rPr>
              <w:t> </w:t>
            </w:r>
            <w:r>
              <w:rPr>
                <w:rFonts w:ascii="Arial" w:hAnsi="Arial" w:cs="Arial"/>
                <w:lang w:val="mk-MK"/>
              </w:rPr>
              <w:t>А.Аблакова</w:t>
            </w:r>
          </w:p>
        </w:tc>
      </w:tr>
      <w:tr w:rsidR="00A0714F">
        <w:trPr>
          <w:trHeight w:val="245"/>
        </w:trPr>
        <w:tc>
          <w:tcPr>
            <w:tcW w:w="992" w:type="dxa"/>
            <w:tcBorders>
              <w:left w:val="single" w:sz="4" w:space="0" w:color="000000"/>
              <w:bottom w:val="single" w:sz="4" w:space="0" w:color="000000"/>
            </w:tcBorders>
            <w:vAlign w:val="center"/>
          </w:tcPr>
          <w:p w:rsidR="00A0714F" w:rsidRDefault="00A0714F">
            <w:pPr>
              <w:rPr>
                <w:rFonts w:ascii="Arial" w:hAnsi="Arial" w:cs="Arial"/>
              </w:rPr>
            </w:pPr>
          </w:p>
        </w:tc>
        <w:tc>
          <w:tcPr>
            <w:tcW w:w="1996" w:type="dxa"/>
            <w:tcBorders>
              <w:left w:val="single" w:sz="4" w:space="0" w:color="000000"/>
              <w:bottom w:val="single" w:sz="4" w:space="0" w:color="000000"/>
            </w:tcBorders>
            <w:vAlign w:val="bottom"/>
          </w:tcPr>
          <w:p w:rsidR="00A0714F" w:rsidRDefault="002608D1">
            <w:pPr>
              <w:rPr>
                <w:rFonts w:ascii="Arial" w:hAnsi="Arial" w:cs="Arial"/>
              </w:rPr>
            </w:pPr>
            <w:r>
              <w:rPr>
                <w:rFonts w:ascii="Arial" w:hAnsi="Arial" w:cs="Arial"/>
              </w:rPr>
              <w:t> </w:t>
            </w:r>
          </w:p>
        </w:tc>
        <w:tc>
          <w:tcPr>
            <w:tcW w:w="2160" w:type="dxa"/>
            <w:tcBorders>
              <w:left w:val="single" w:sz="4" w:space="0" w:color="000000"/>
              <w:bottom w:val="single" w:sz="4" w:space="0" w:color="000000"/>
            </w:tcBorders>
            <w:vAlign w:val="bottom"/>
          </w:tcPr>
          <w:p w:rsidR="00A0714F" w:rsidRDefault="002608D1">
            <w:pPr>
              <w:rPr>
                <w:rFonts w:ascii="Arial" w:hAnsi="Arial" w:cs="Arial"/>
              </w:rPr>
            </w:pPr>
            <w:r>
              <w:rPr>
                <w:rFonts w:ascii="Arial" w:hAnsi="Arial" w:cs="Arial"/>
              </w:rPr>
              <w:t>математика</w:t>
            </w:r>
          </w:p>
        </w:tc>
        <w:tc>
          <w:tcPr>
            <w:tcW w:w="1800" w:type="dxa"/>
            <w:tcBorders>
              <w:left w:val="single" w:sz="4" w:space="0" w:color="000000"/>
              <w:bottom w:val="single" w:sz="4" w:space="0" w:color="000000"/>
            </w:tcBorders>
            <w:vAlign w:val="bottom"/>
          </w:tcPr>
          <w:p w:rsidR="00A0714F" w:rsidRDefault="002608D1">
            <w:pPr>
              <w:rPr>
                <w:rFonts w:ascii="Arial" w:hAnsi="Arial" w:cs="Arial"/>
                <w:lang w:val="mk-MK"/>
              </w:rPr>
            </w:pPr>
            <w:r>
              <w:rPr>
                <w:rFonts w:ascii="Arial" w:hAnsi="Arial" w:cs="Arial"/>
              </w:rPr>
              <w:t> </w:t>
            </w:r>
            <w:r>
              <w:rPr>
                <w:rFonts w:ascii="Arial" w:hAnsi="Arial" w:cs="Arial"/>
                <w:lang w:val="mk-MK"/>
              </w:rPr>
              <w:t>декември</w:t>
            </w:r>
          </w:p>
        </w:tc>
        <w:tc>
          <w:tcPr>
            <w:tcW w:w="3003" w:type="dxa"/>
            <w:tcBorders>
              <w:left w:val="single" w:sz="4" w:space="0" w:color="000000"/>
              <w:bottom w:val="single" w:sz="4" w:space="0" w:color="000000"/>
              <w:right w:val="single" w:sz="4" w:space="0" w:color="000000"/>
            </w:tcBorders>
            <w:vAlign w:val="bottom"/>
          </w:tcPr>
          <w:p w:rsidR="00A0714F" w:rsidRDefault="002608D1">
            <w:pPr>
              <w:rPr>
                <w:rFonts w:ascii="Arial" w:hAnsi="Arial" w:cs="Arial"/>
                <w:lang w:val="mk-MK"/>
              </w:rPr>
            </w:pPr>
            <w:r>
              <w:rPr>
                <w:rFonts w:ascii="Arial" w:hAnsi="Arial" w:cs="Arial"/>
                <w:lang w:val="mk-MK"/>
              </w:rPr>
              <w:t>Љ. Лазарова</w:t>
            </w:r>
            <w:r>
              <w:rPr>
                <w:rFonts w:ascii="Arial" w:hAnsi="Arial" w:cs="Arial"/>
              </w:rPr>
              <w:t xml:space="preserve">, </w:t>
            </w:r>
            <w:r>
              <w:rPr>
                <w:rFonts w:ascii="Arial" w:hAnsi="Arial" w:cs="Arial"/>
                <w:lang w:val="mk-MK"/>
              </w:rPr>
              <w:t>Е. Јанева,М.Узунова, Б. Лазарева</w:t>
            </w:r>
          </w:p>
        </w:tc>
      </w:tr>
      <w:tr w:rsidR="00A0714F">
        <w:trPr>
          <w:trHeight w:val="245"/>
        </w:trPr>
        <w:tc>
          <w:tcPr>
            <w:tcW w:w="992" w:type="dxa"/>
            <w:tcBorders>
              <w:left w:val="single" w:sz="4" w:space="0" w:color="000000"/>
              <w:bottom w:val="single" w:sz="4" w:space="0" w:color="000000"/>
            </w:tcBorders>
            <w:vAlign w:val="center"/>
          </w:tcPr>
          <w:p w:rsidR="00A0714F" w:rsidRDefault="00A0714F">
            <w:pPr>
              <w:rPr>
                <w:rFonts w:ascii="Arial" w:hAnsi="Arial" w:cs="Arial"/>
              </w:rPr>
            </w:pPr>
          </w:p>
        </w:tc>
        <w:tc>
          <w:tcPr>
            <w:tcW w:w="1996" w:type="dxa"/>
            <w:tcBorders>
              <w:left w:val="single" w:sz="4" w:space="0" w:color="000000"/>
              <w:bottom w:val="single" w:sz="4" w:space="0" w:color="000000"/>
            </w:tcBorders>
            <w:vAlign w:val="bottom"/>
          </w:tcPr>
          <w:p w:rsidR="00A0714F" w:rsidRDefault="002608D1">
            <w:pPr>
              <w:rPr>
                <w:rFonts w:ascii="Arial" w:hAnsi="Arial" w:cs="Arial"/>
              </w:rPr>
            </w:pPr>
            <w:r>
              <w:rPr>
                <w:rFonts w:ascii="Arial" w:hAnsi="Arial" w:cs="Arial"/>
              </w:rPr>
              <w:t> </w:t>
            </w:r>
          </w:p>
        </w:tc>
        <w:tc>
          <w:tcPr>
            <w:tcW w:w="2160" w:type="dxa"/>
            <w:tcBorders>
              <w:left w:val="single" w:sz="4" w:space="0" w:color="000000"/>
              <w:bottom w:val="single" w:sz="4" w:space="0" w:color="000000"/>
            </w:tcBorders>
            <w:vAlign w:val="bottom"/>
          </w:tcPr>
          <w:p w:rsidR="00A0714F" w:rsidRDefault="002608D1">
            <w:pPr>
              <w:rPr>
                <w:rFonts w:ascii="Arial" w:hAnsi="Arial" w:cs="Arial"/>
              </w:rPr>
            </w:pPr>
            <w:r>
              <w:rPr>
                <w:rFonts w:ascii="Arial" w:hAnsi="Arial" w:cs="Arial"/>
              </w:rPr>
              <w:t>физика</w:t>
            </w:r>
          </w:p>
        </w:tc>
        <w:tc>
          <w:tcPr>
            <w:tcW w:w="1800" w:type="dxa"/>
            <w:tcBorders>
              <w:left w:val="single" w:sz="4" w:space="0" w:color="000000"/>
              <w:bottom w:val="single" w:sz="4" w:space="0" w:color="000000"/>
            </w:tcBorders>
            <w:vAlign w:val="bottom"/>
          </w:tcPr>
          <w:p w:rsidR="00A0714F" w:rsidRDefault="002608D1">
            <w:pPr>
              <w:rPr>
                <w:rFonts w:ascii="Arial" w:hAnsi="Arial" w:cs="Arial"/>
                <w:lang w:val="mk-MK"/>
              </w:rPr>
            </w:pPr>
            <w:r>
              <w:rPr>
                <w:rFonts w:ascii="Arial" w:hAnsi="Arial" w:cs="Arial"/>
              </w:rPr>
              <w:t> </w:t>
            </w:r>
            <w:r>
              <w:rPr>
                <w:rFonts w:ascii="Arial" w:hAnsi="Arial" w:cs="Arial"/>
                <w:lang w:val="mk-MK"/>
              </w:rPr>
              <w:t>декември</w:t>
            </w:r>
          </w:p>
        </w:tc>
        <w:tc>
          <w:tcPr>
            <w:tcW w:w="3003" w:type="dxa"/>
            <w:tcBorders>
              <w:left w:val="single" w:sz="4" w:space="0" w:color="000000"/>
              <w:bottom w:val="single" w:sz="4" w:space="0" w:color="000000"/>
              <w:right w:val="single" w:sz="4" w:space="0" w:color="000000"/>
            </w:tcBorders>
            <w:vAlign w:val="bottom"/>
          </w:tcPr>
          <w:p w:rsidR="00A0714F" w:rsidRDefault="002608D1">
            <w:pPr>
              <w:rPr>
                <w:rFonts w:ascii="Arial" w:hAnsi="Arial" w:cs="Arial"/>
                <w:lang w:val="mk-MK"/>
              </w:rPr>
            </w:pPr>
            <w:r>
              <w:rPr>
                <w:rFonts w:ascii="Arial" w:hAnsi="Arial" w:cs="Arial"/>
                <w:lang w:val="mk-MK"/>
              </w:rPr>
              <w:t>Магдалена Џотова</w:t>
            </w:r>
          </w:p>
        </w:tc>
      </w:tr>
      <w:tr w:rsidR="00A0714F">
        <w:trPr>
          <w:trHeight w:val="1016"/>
        </w:trPr>
        <w:tc>
          <w:tcPr>
            <w:tcW w:w="992" w:type="dxa"/>
            <w:tcBorders>
              <w:left w:val="single" w:sz="4" w:space="0" w:color="000000"/>
              <w:bottom w:val="single" w:sz="4" w:space="0" w:color="000000"/>
            </w:tcBorders>
            <w:vAlign w:val="center"/>
          </w:tcPr>
          <w:p w:rsidR="00A0714F" w:rsidRDefault="00A0714F">
            <w:pPr>
              <w:rPr>
                <w:rFonts w:ascii="Arial" w:hAnsi="Arial" w:cs="Arial"/>
              </w:rPr>
            </w:pPr>
          </w:p>
        </w:tc>
        <w:tc>
          <w:tcPr>
            <w:tcW w:w="1996" w:type="dxa"/>
            <w:tcBorders>
              <w:left w:val="single" w:sz="4" w:space="0" w:color="000000"/>
              <w:bottom w:val="single" w:sz="4" w:space="0" w:color="000000"/>
            </w:tcBorders>
            <w:vAlign w:val="bottom"/>
          </w:tcPr>
          <w:p w:rsidR="00A0714F" w:rsidRDefault="002608D1">
            <w:pPr>
              <w:rPr>
                <w:rFonts w:ascii="Arial" w:hAnsi="Arial" w:cs="Arial"/>
              </w:rPr>
            </w:pPr>
            <w:r>
              <w:rPr>
                <w:rFonts w:ascii="Arial" w:hAnsi="Arial" w:cs="Arial"/>
              </w:rPr>
              <w:t> </w:t>
            </w:r>
          </w:p>
        </w:tc>
        <w:tc>
          <w:tcPr>
            <w:tcW w:w="2160" w:type="dxa"/>
            <w:tcBorders>
              <w:left w:val="single" w:sz="4" w:space="0" w:color="000000"/>
              <w:bottom w:val="single" w:sz="4" w:space="0" w:color="000000"/>
            </w:tcBorders>
            <w:vAlign w:val="bottom"/>
          </w:tcPr>
          <w:p w:rsidR="00A0714F" w:rsidRDefault="002608D1">
            <w:pPr>
              <w:rPr>
                <w:rFonts w:ascii="Arial" w:hAnsi="Arial" w:cs="Arial"/>
                <w:lang w:val="mk-MK"/>
              </w:rPr>
            </w:pPr>
            <w:r>
              <w:rPr>
                <w:rFonts w:ascii="Arial" w:hAnsi="Arial" w:cs="Arial"/>
                <w:lang w:val="mk-MK"/>
              </w:rPr>
              <w:t xml:space="preserve">природни науки, </w:t>
            </w:r>
            <w:r>
              <w:rPr>
                <w:rFonts w:ascii="Arial" w:hAnsi="Arial" w:cs="Arial"/>
              </w:rPr>
              <w:t>биологија</w:t>
            </w:r>
          </w:p>
          <w:p w:rsidR="00A0714F" w:rsidRDefault="00A0714F">
            <w:pPr>
              <w:rPr>
                <w:rFonts w:ascii="Arial" w:hAnsi="Arial" w:cs="Arial"/>
                <w:lang w:val="mk-MK"/>
              </w:rPr>
            </w:pPr>
          </w:p>
        </w:tc>
        <w:tc>
          <w:tcPr>
            <w:tcW w:w="1800" w:type="dxa"/>
            <w:tcBorders>
              <w:left w:val="single" w:sz="4" w:space="0" w:color="000000"/>
              <w:bottom w:val="single" w:sz="4" w:space="0" w:color="000000"/>
            </w:tcBorders>
            <w:vAlign w:val="bottom"/>
          </w:tcPr>
          <w:p w:rsidR="00A0714F" w:rsidRDefault="002608D1">
            <w:pPr>
              <w:rPr>
                <w:rFonts w:ascii="Arial" w:hAnsi="Arial" w:cs="Arial"/>
                <w:lang w:val="mk-MK"/>
              </w:rPr>
            </w:pPr>
            <w:r>
              <w:rPr>
                <w:rFonts w:ascii="Arial" w:hAnsi="Arial" w:cs="Arial"/>
              </w:rPr>
              <w:t> </w:t>
            </w:r>
            <w:r>
              <w:rPr>
                <w:rFonts w:ascii="Arial" w:hAnsi="Arial" w:cs="Arial"/>
                <w:lang w:val="mk-MK"/>
              </w:rPr>
              <w:t>октомври</w:t>
            </w:r>
          </w:p>
          <w:p w:rsidR="00A0714F" w:rsidRDefault="00A0714F">
            <w:pPr>
              <w:rPr>
                <w:rFonts w:ascii="Arial" w:hAnsi="Arial" w:cs="Arial"/>
                <w:lang w:val="mk-MK"/>
              </w:rPr>
            </w:pPr>
          </w:p>
        </w:tc>
        <w:tc>
          <w:tcPr>
            <w:tcW w:w="3003" w:type="dxa"/>
            <w:tcBorders>
              <w:left w:val="single" w:sz="4" w:space="0" w:color="000000"/>
              <w:bottom w:val="single" w:sz="4" w:space="0" w:color="000000"/>
              <w:right w:val="single" w:sz="4" w:space="0" w:color="000000"/>
            </w:tcBorders>
            <w:vAlign w:val="bottom"/>
          </w:tcPr>
          <w:p w:rsidR="00A0714F" w:rsidRDefault="002608D1">
            <w:pPr>
              <w:rPr>
                <w:rFonts w:ascii="Arial" w:hAnsi="Arial" w:cs="Arial"/>
                <w:lang w:val="mk-MK"/>
              </w:rPr>
            </w:pPr>
            <w:r>
              <w:rPr>
                <w:rFonts w:ascii="Arial" w:hAnsi="Arial" w:cs="Arial"/>
              </w:rPr>
              <w:t>Љ. Стамкова</w:t>
            </w:r>
            <w:r>
              <w:rPr>
                <w:rFonts w:ascii="Arial" w:hAnsi="Arial" w:cs="Arial"/>
                <w:lang w:val="mk-MK"/>
              </w:rPr>
              <w:t xml:space="preserve">, Е,Јанева,М.Узунова, Б.Лазарева,                                  </w:t>
            </w:r>
          </w:p>
        </w:tc>
      </w:tr>
      <w:tr w:rsidR="00A0714F">
        <w:trPr>
          <w:trHeight w:val="245"/>
        </w:trPr>
        <w:tc>
          <w:tcPr>
            <w:tcW w:w="992" w:type="dxa"/>
            <w:tcBorders>
              <w:left w:val="single" w:sz="4" w:space="0" w:color="000000"/>
              <w:bottom w:val="single" w:sz="4" w:space="0" w:color="000000"/>
            </w:tcBorders>
            <w:vAlign w:val="center"/>
          </w:tcPr>
          <w:p w:rsidR="00A0714F" w:rsidRDefault="00A0714F">
            <w:pPr>
              <w:rPr>
                <w:rFonts w:ascii="Arial" w:hAnsi="Arial" w:cs="Arial"/>
              </w:rPr>
            </w:pPr>
          </w:p>
        </w:tc>
        <w:tc>
          <w:tcPr>
            <w:tcW w:w="1996" w:type="dxa"/>
            <w:tcBorders>
              <w:left w:val="single" w:sz="4" w:space="0" w:color="000000"/>
              <w:bottom w:val="single" w:sz="4" w:space="0" w:color="000000"/>
            </w:tcBorders>
            <w:vAlign w:val="bottom"/>
          </w:tcPr>
          <w:p w:rsidR="00A0714F" w:rsidRDefault="002608D1">
            <w:pPr>
              <w:rPr>
                <w:rFonts w:ascii="Arial" w:hAnsi="Arial" w:cs="Arial"/>
              </w:rPr>
            </w:pPr>
            <w:r>
              <w:rPr>
                <w:rFonts w:ascii="Arial" w:hAnsi="Arial" w:cs="Arial"/>
              </w:rPr>
              <w:t> </w:t>
            </w:r>
          </w:p>
        </w:tc>
        <w:tc>
          <w:tcPr>
            <w:tcW w:w="2160" w:type="dxa"/>
            <w:tcBorders>
              <w:left w:val="single" w:sz="4" w:space="0" w:color="000000"/>
              <w:bottom w:val="single" w:sz="4" w:space="0" w:color="000000"/>
            </w:tcBorders>
            <w:vAlign w:val="bottom"/>
          </w:tcPr>
          <w:p w:rsidR="00A0714F" w:rsidRDefault="002608D1">
            <w:pPr>
              <w:rPr>
                <w:rFonts w:ascii="Arial" w:hAnsi="Arial" w:cs="Arial"/>
              </w:rPr>
            </w:pPr>
            <w:r>
              <w:rPr>
                <w:rFonts w:ascii="Arial" w:hAnsi="Arial" w:cs="Arial"/>
              </w:rPr>
              <w:t>хемија</w:t>
            </w:r>
          </w:p>
        </w:tc>
        <w:tc>
          <w:tcPr>
            <w:tcW w:w="1800" w:type="dxa"/>
            <w:tcBorders>
              <w:left w:val="single" w:sz="4" w:space="0" w:color="000000"/>
              <w:bottom w:val="single" w:sz="4" w:space="0" w:color="000000"/>
            </w:tcBorders>
            <w:vAlign w:val="bottom"/>
          </w:tcPr>
          <w:p w:rsidR="00A0714F" w:rsidRDefault="002608D1">
            <w:pPr>
              <w:tabs>
                <w:tab w:val="left" w:pos="2592"/>
              </w:tabs>
              <w:rPr>
                <w:rFonts w:ascii="Arial" w:hAnsi="Arial" w:cs="Arial"/>
                <w:lang w:val="mk-MK"/>
              </w:rPr>
            </w:pPr>
            <w:r>
              <w:rPr>
                <w:rFonts w:ascii="Arial" w:hAnsi="Arial" w:cs="Arial"/>
              </w:rPr>
              <w:t> </w:t>
            </w:r>
            <w:r>
              <w:rPr>
                <w:rFonts w:ascii="Arial" w:hAnsi="Arial" w:cs="Arial"/>
                <w:lang w:val="mk-MK"/>
              </w:rPr>
              <w:t>ноември</w:t>
            </w:r>
          </w:p>
        </w:tc>
        <w:tc>
          <w:tcPr>
            <w:tcW w:w="3003" w:type="dxa"/>
            <w:tcBorders>
              <w:left w:val="single" w:sz="4" w:space="0" w:color="000000"/>
              <w:bottom w:val="single" w:sz="4" w:space="0" w:color="000000"/>
              <w:right w:val="single" w:sz="4" w:space="0" w:color="000000"/>
            </w:tcBorders>
            <w:vAlign w:val="bottom"/>
          </w:tcPr>
          <w:p w:rsidR="00A0714F" w:rsidRDefault="002608D1">
            <w:pPr>
              <w:rPr>
                <w:rFonts w:ascii="Arial" w:hAnsi="Arial" w:cs="Arial"/>
              </w:rPr>
            </w:pPr>
            <w:r>
              <w:rPr>
                <w:rFonts w:ascii="Arial" w:hAnsi="Arial" w:cs="Arial"/>
              </w:rPr>
              <w:t>Љ. Стамкова</w:t>
            </w:r>
          </w:p>
        </w:tc>
      </w:tr>
      <w:tr w:rsidR="00A0714F">
        <w:trPr>
          <w:trHeight w:val="245"/>
        </w:trPr>
        <w:tc>
          <w:tcPr>
            <w:tcW w:w="992" w:type="dxa"/>
            <w:tcBorders>
              <w:left w:val="single" w:sz="4" w:space="0" w:color="000000"/>
              <w:bottom w:val="single" w:sz="4" w:space="0" w:color="000000"/>
            </w:tcBorders>
            <w:vAlign w:val="center"/>
          </w:tcPr>
          <w:p w:rsidR="00A0714F" w:rsidRDefault="00A0714F">
            <w:pPr>
              <w:rPr>
                <w:rFonts w:ascii="Arial" w:hAnsi="Arial" w:cs="Arial"/>
              </w:rPr>
            </w:pPr>
          </w:p>
        </w:tc>
        <w:tc>
          <w:tcPr>
            <w:tcW w:w="1996" w:type="dxa"/>
            <w:tcBorders>
              <w:left w:val="single" w:sz="4" w:space="0" w:color="000000"/>
              <w:bottom w:val="single" w:sz="4" w:space="0" w:color="000000"/>
            </w:tcBorders>
            <w:vAlign w:val="bottom"/>
          </w:tcPr>
          <w:p w:rsidR="00A0714F" w:rsidRDefault="002608D1">
            <w:pPr>
              <w:rPr>
                <w:rFonts w:ascii="Arial" w:hAnsi="Arial" w:cs="Arial"/>
              </w:rPr>
            </w:pPr>
            <w:r>
              <w:rPr>
                <w:rFonts w:ascii="Arial" w:hAnsi="Arial" w:cs="Arial"/>
              </w:rPr>
              <w:t> </w:t>
            </w:r>
          </w:p>
        </w:tc>
        <w:tc>
          <w:tcPr>
            <w:tcW w:w="2160" w:type="dxa"/>
            <w:tcBorders>
              <w:left w:val="single" w:sz="4" w:space="0" w:color="000000"/>
              <w:bottom w:val="single" w:sz="4" w:space="0" w:color="000000"/>
            </w:tcBorders>
            <w:vAlign w:val="bottom"/>
          </w:tcPr>
          <w:p w:rsidR="00A0714F" w:rsidRDefault="002608D1">
            <w:pPr>
              <w:rPr>
                <w:rFonts w:ascii="Arial" w:hAnsi="Arial" w:cs="Arial"/>
              </w:rPr>
            </w:pPr>
            <w:r>
              <w:rPr>
                <w:rFonts w:ascii="Arial" w:hAnsi="Arial" w:cs="Arial"/>
              </w:rPr>
              <w:t>географија</w:t>
            </w:r>
          </w:p>
        </w:tc>
        <w:tc>
          <w:tcPr>
            <w:tcW w:w="1800" w:type="dxa"/>
            <w:tcBorders>
              <w:left w:val="single" w:sz="4" w:space="0" w:color="000000"/>
              <w:bottom w:val="single" w:sz="4" w:space="0" w:color="000000"/>
            </w:tcBorders>
            <w:vAlign w:val="bottom"/>
          </w:tcPr>
          <w:p w:rsidR="00A0714F" w:rsidRDefault="002608D1">
            <w:pPr>
              <w:rPr>
                <w:rFonts w:ascii="Arial" w:hAnsi="Arial" w:cs="Arial"/>
                <w:lang w:val="mk-MK"/>
              </w:rPr>
            </w:pPr>
            <w:r>
              <w:rPr>
                <w:rFonts w:ascii="Arial" w:hAnsi="Arial" w:cs="Arial"/>
                <w:lang w:val="mk-MK"/>
              </w:rPr>
              <w:t>ноември</w:t>
            </w:r>
          </w:p>
        </w:tc>
        <w:tc>
          <w:tcPr>
            <w:tcW w:w="3003" w:type="dxa"/>
            <w:tcBorders>
              <w:left w:val="single" w:sz="4" w:space="0" w:color="000000"/>
              <w:bottom w:val="single" w:sz="4" w:space="0" w:color="000000"/>
              <w:right w:val="single" w:sz="4" w:space="0" w:color="000000"/>
            </w:tcBorders>
            <w:vAlign w:val="bottom"/>
          </w:tcPr>
          <w:p w:rsidR="00A0714F" w:rsidRDefault="002608D1">
            <w:pPr>
              <w:rPr>
                <w:rFonts w:ascii="Arial" w:hAnsi="Arial" w:cs="Arial"/>
              </w:rPr>
            </w:pPr>
            <w:r>
              <w:rPr>
                <w:rFonts w:ascii="Arial" w:hAnsi="Arial" w:cs="Arial"/>
              </w:rPr>
              <w:t> В. Попов</w:t>
            </w:r>
          </w:p>
        </w:tc>
      </w:tr>
      <w:tr w:rsidR="00A0714F">
        <w:trPr>
          <w:trHeight w:val="245"/>
        </w:trPr>
        <w:tc>
          <w:tcPr>
            <w:tcW w:w="992" w:type="dxa"/>
            <w:tcBorders>
              <w:left w:val="single" w:sz="4" w:space="0" w:color="000000"/>
              <w:bottom w:val="single" w:sz="4" w:space="0" w:color="000000"/>
            </w:tcBorders>
            <w:vAlign w:val="center"/>
          </w:tcPr>
          <w:p w:rsidR="00A0714F" w:rsidRDefault="00A0714F">
            <w:pPr>
              <w:rPr>
                <w:rFonts w:ascii="Arial" w:hAnsi="Arial" w:cs="Arial"/>
              </w:rPr>
            </w:pPr>
          </w:p>
        </w:tc>
        <w:tc>
          <w:tcPr>
            <w:tcW w:w="1996" w:type="dxa"/>
            <w:tcBorders>
              <w:left w:val="single" w:sz="4" w:space="0" w:color="000000"/>
              <w:bottom w:val="single" w:sz="4" w:space="0" w:color="000000"/>
            </w:tcBorders>
            <w:vAlign w:val="bottom"/>
          </w:tcPr>
          <w:p w:rsidR="00A0714F" w:rsidRDefault="002608D1">
            <w:pPr>
              <w:rPr>
                <w:rFonts w:ascii="Arial" w:hAnsi="Arial" w:cs="Arial"/>
              </w:rPr>
            </w:pPr>
            <w:r>
              <w:rPr>
                <w:rFonts w:ascii="Arial" w:hAnsi="Arial" w:cs="Arial"/>
              </w:rPr>
              <w:t> </w:t>
            </w:r>
          </w:p>
        </w:tc>
        <w:tc>
          <w:tcPr>
            <w:tcW w:w="2160" w:type="dxa"/>
            <w:tcBorders>
              <w:left w:val="single" w:sz="4" w:space="0" w:color="000000"/>
              <w:bottom w:val="single" w:sz="4" w:space="0" w:color="000000"/>
            </w:tcBorders>
            <w:vAlign w:val="bottom"/>
          </w:tcPr>
          <w:p w:rsidR="00A0714F" w:rsidRDefault="002608D1">
            <w:pPr>
              <w:rPr>
                <w:rFonts w:ascii="Arial" w:hAnsi="Arial" w:cs="Arial"/>
              </w:rPr>
            </w:pPr>
            <w:r>
              <w:rPr>
                <w:rFonts w:ascii="Arial" w:hAnsi="Arial" w:cs="Arial"/>
              </w:rPr>
              <w:t>историја</w:t>
            </w:r>
          </w:p>
        </w:tc>
        <w:tc>
          <w:tcPr>
            <w:tcW w:w="1800" w:type="dxa"/>
            <w:tcBorders>
              <w:left w:val="single" w:sz="4" w:space="0" w:color="000000"/>
              <w:bottom w:val="single" w:sz="4" w:space="0" w:color="000000"/>
            </w:tcBorders>
            <w:vAlign w:val="bottom"/>
          </w:tcPr>
          <w:p w:rsidR="00A0714F" w:rsidRDefault="002608D1">
            <w:pPr>
              <w:rPr>
                <w:rFonts w:ascii="Arial" w:hAnsi="Arial" w:cs="Arial"/>
                <w:lang w:val="mk-MK"/>
              </w:rPr>
            </w:pPr>
            <w:r>
              <w:rPr>
                <w:rFonts w:ascii="Arial" w:hAnsi="Arial" w:cs="Arial"/>
              </w:rPr>
              <w:t> </w:t>
            </w:r>
            <w:r>
              <w:rPr>
                <w:rFonts w:ascii="Arial" w:hAnsi="Arial" w:cs="Arial"/>
                <w:lang w:val="mk-MK"/>
              </w:rPr>
              <w:t>декември</w:t>
            </w:r>
          </w:p>
        </w:tc>
        <w:tc>
          <w:tcPr>
            <w:tcW w:w="3003" w:type="dxa"/>
            <w:tcBorders>
              <w:left w:val="single" w:sz="4" w:space="0" w:color="000000"/>
              <w:bottom w:val="single" w:sz="4" w:space="0" w:color="000000"/>
              <w:right w:val="single" w:sz="4" w:space="0" w:color="000000"/>
            </w:tcBorders>
            <w:vAlign w:val="bottom"/>
          </w:tcPr>
          <w:p w:rsidR="00A0714F" w:rsidRDefault="002608D1">
            <w:pPr>
              <w:rPr>
                <w:rFonts w:ascii="Arial" w:hAnsi="Arial" w:cs="Arial"/>
              </w:rPr>
            </w:pPr>
            <w:r>
              <w:rPr>
                <w:rFonts w:ascii="Arial" w:hAnsi="Arial" w:cs="Arial"/>
              </w:rPr>
              <w:t> В. Попов</w:t>
            </w:r>
          </w:p>
        </w:tc>
      </w:tr>
      <w:tr w:rsidR="00A0714F">
        <w:trPr>
          <w:trHeight w:val="245"/>
        </w:trPr>
        <w:tc>
          <w:tcPr>
            <w:tcW w:w="992" w:type="dxa"/>
            <w:tcBorders>
              <w:left w:val="single" w:sz="4" w:space="0" w:color="000000"/>
              <w:bottom w:val="single" w:sz="4" w:space="0" w:color="000000"/>
            </w:tcBorders>
            <w:vAlign w:val="center"/>
          </w:tcPr>
          <w:p w:rsidR="00A0714F" w:rsidRDefault="00A0714F">
            <w:pPr>
              <w:rPr>
                <w:rFonts w:ascii="Arial" w:hAnsi="Arial" w:cs="Arial"/>
              </w:rPr>
            </w:pPr>
          </w:p>
        </w:tc>
        <w:tc>
          <w:tcPr>
            <w:tcW w:w="1996" w:type="dxa"/>
            <w:tcBorders>
              <w:left w:val="single" w:sz="4" w:space="0" w:color="000000"/>
              <w:bottom w:val="single" w:sz="4" w:space="0" w:color="000000"/>
            </w:tcBorders>
            <w:vAlign w:val="bottom"/>
          </w:tcPr>
          <w:p w:rsidR="00A0714F" w:rsidRDefault="00A0714F">
            <w:pPr>
              <w:rPr>
                <w:rFonts w:ascii="Arial" w:hAnsi="Arial" w:cs="Arial"/>
              </w:rPr>
            </w:pPr>
          </w:p>
        </w:tc>
        <w:tc>
          <w:tcPr>
            <w:tcW w:w="2160" w:type="dxa"/>
            <w:tcBorders>
              <w:left w:val="single" w:sz="4" w:space="0" w:color="000000"/>
              <w:bottom w:val="single" w:sz="4" w:space="0" w:color="000000"/>
            </w:tcBorders>
            <w:vAlign w:val="bottom"/>
          </w:tcPr>
          <w:p w:rsidR="00A0714F" w:rsidRDefault="002608D1">
            <w:pPr>
              <w:rPr>
                <w:rFonts w:ascii="Arial" w:hAnsi="Arial" w:cs="Arial"/>
                <w:lang w:val="mk-MK"/>
              </w:rPr>
            </w:pPr>
            <w:r>
              <w:rPr>
                <w:rFonts w:ascii="Arial" w:hAnsi="Arial" w:cs="Arial"/>
                <w:lang w:val="mk-MK"/>
              </w:rPr>
              <w:t>информатика</w:t>
            </w:r>
          </w:p>
        </w:tc>
        <w:tc>
          <w:tcPr>
            <w:tcW w:w="1800" w:type="dxa"/>
            <w:tcBorders>
              <w:left w:val="single" w:sz="4" w:space="0" w:color="000000"/>
              <w:bottom w:val="single" w:sz="4" w:space="0" w:color="000000"/>
            </w:tcBorders>
            <w:vAlign w:val="bottom"/>
          </w:tcPr>
          <w:p w:rsidR="00A0714F" w:rsidRDefault="002608D1">
            <w:pPr>
              <w:rPr>
                <w:rFonts w:ascii="Arial" w:hAnsi="Arial" w:cs="Arial"/>
                <w:lang w:val="mk-MK"/>
              </w:rPr>
            </w:pPr>
            <w:r>
              <w:rPr>
                <w:rFonts w:ascii="Arial" w:hAnsi="Arial" w:cs="Arial"/>
                <w:lang w:val="mk-MK"/>
              </w:rPr>
              <w:t>ноември</w:t>
            </w:r>
          </w:p>
        </w:tc>
        <w:tc>
          <w:tcPr>
            <w:tcW w:w="3003" w:type="dxa"/>
            <w:tcBorders>
              <w:left w:val="single" w:sz="4" w:space="0" w:color="000000"/>
              <w:bottom w:val="single" w:sz="4" w:space="0" w:color="000000"/>
              <w:right w:val="single" w:sz="4" w:space="0" w:color="000000"/>
            </w:tcBorders>
            <w:vAlign w:val="bottom"/>
          </w:tcPr>
          <w:p w:rsidR="00A0714F" w:rsidRDefault="002608D1">
            <w:pPr>
              <w:rPr>
                <w:rFonts w:ascii="Arial" w:hAnsi="Arial" w:cs="Arial"/>
                <w:lang w:val="mk-MK"/>
              </w:rPr>
            </w:pPr>
            <w:r>
              <w:rPr>
                <w:rFonts w:ascii="Arial" w:hAnsi="Arial" w:cs="Arial"/>
                <w:lang w:val="mk-MK"/>
              </w:rPr>
              <w:t>М. Зајринова</w:t>
            </w:r>
          </w:p>
        </w:tc>
      </w:tr>
      <w:tr w:rsidR="00A0714F">
        <w:trPr>
          <w:trHeight w:val="245"/>
        </w:trPr>
        <w:tc>
          <w:tcPr>
            <w:tcW w:w="992" w:type="dxa"/>
            <w:tcBorders>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2.</w:t>
            </w:r>
          </w:p>
        </w:tc>
        <w:tc>
          <w:tcPr>
            <w:tcW w:w="1996" w:type="dxa"/>
            <w:tcBorders>
              <w:left w:val="single" w:sz="4" w:space="0" w:color="000000"/>
              <w:bottom w:val="single" w:sz="4" w:space="0" w:color="000000"/>
            </w:tcBorders>
            <w:vAlign w:val="bottom"/>
          </w:tcPr>
          <w:p w:rsidR="00A0714F" w:rsidRDefault="002608D1">
            <w:pPr>
              <w:rPr>
                <w:rFonts w:ascii="Arial" w:hAnsi="Arial" w:cs="Arial"/>
              </w:rPr>
            </w:pPr>
            <w:r>
              <w:rPr>
                <w:rFonts w:ascii="Arial" w:hAnsi="Arial" w:cs="Arial"/>
              </w:rPr>
              <w:t>Екипно</w:t>
            </w:r>
          </w:p>
        </w:tc>
        <w:tc>
          <w:tcPr>
            <w:tcW w:w="2160" w:type="dxa"/>
            <w:tcBorders>
              <w:left w:val="single" w:sz="4" w:space="0" w:color="000000"/>
              <w:bottom w:val="single" w:sz="4" w:space="0" w:color="000000"/>
            </w:tcBorders>
            <w:vAlign w:val="bottom"/>
          </w:tcPr>
          <w:p w:rsidR="00A0714F" w:rsidRDefault="002608D1">
            <w:pPr>
              <w:rPr>
                <w:rFonts w:ascii="Arial" w:hAnsi="Arial" w:cs="Arial"/>
              </w:rPr>
            </w:pPr>
            <w:r>
              <w:rPr>
                <w:rFonts w:ascii="Arial" w:hAnsi="Arial" w:cs="Arial"/>
              </w:rPr>
              <w:t>ТО - сообраќај</w:t>
            </w:r>
          </w:p>
        </w:tc>
        <w:tc>
          <w:tcPr>
            <w:tcW w:w="1800" w:type="dxa"/>
            <w:tcBorders>
              <w:left w:val="single" w:sz="4" w:space="0" w:color="000000"/>
              <w:bottom w:val="single" w:sz="4" w:space="0" w:color="000000"/>
            </w:tcBorders>
            <w:vAlign w:val="bottom"/>
          </w:tcPr>
          <w:p w:rsidR="00A0714F" w:rsidRDefault="002608D1">
            <w:pPr>
              <w:rPr>
                <w:rFonts w:ascii="Arial" w:hAnsi="Arial" w:cs="Arial"/>
                <w:lang w:val="mk-MK"/>
              </w:rPr>
            </w:pPr>
            <w:r>
              <w:rPr>
                <w:rFonts w:ascii="Arial" w:hAnsi="Arial" w:cs="Arial"/>
              </w:rPr>
              <w:t> </w:t>
            </w:r>
            <w:r>
              <w:rPr>
                <w:rFonts w:ascii="Arial" w:hAnsi="Arial" w:cs="Arial"/>
                <w:lang w:val="mk-MK"/>
              </w:rPr>
              <w:t>март</w:t>
            </w:r>
          </w:p>
        </w:tc>
        <w:tc>
          <w:tcPr>
            <w:tcW w:w="3003" w:type="dxa"/>
            <w:tcBorders>
              <w:left w:val="single" w:sz="4" w:space="0" w:color="000000"/>
              <w:bottom w:val="single" w:sz="4" w:space="0" w:color="000000"/>
              <w:right w:val="single" w:sz="4" w:space="0" w:color="000000"/>
            </w:tcBorders>
            <w:vAlign w:val="bottom"/>
          </w:tcPr>
          <w:p w:rsidR="00A0714F" w:rsidRDefault="002608D1">
            <w:pPr>
              <w:rPr>
                <w:rFonts w:ascii="Arial" w:hAnsi="Arial" w:cs="Arial"/>
                <w:lang w:val="mk-MK"/>
              </w:rPr>
            </w:pPr>
            <w:r>
              <w:rPr>
                <w:rFonts w:ascii="Arial" w:hAnsi="Arial" w:cs="Arial"/>
                <w:lang w:val="mk-MK"/>
              </w:rPr>
              <w:t>М. Зајринова</w:t>
            </w:r>
          </w:p>
        </w:tc>
      </w:tr>
      <w:tr w:rsidR="00A0714F">
        <w:trPr>
          <w:trHeight w:val="470"/>
        </w:trPr>
        <w:tc>
          <w:tcPr>
            <w:tcW w:w="992" w:type="dxa"/>
            <w:tcBorders>
              <w:left w:val="single" w:sz="4" w:space="0" w:color="000000"/>
              <w:bottom w:val="single" w:sz="4" w:space="0" w:color="auto"/>
            </w:tcBorders>
            <w:vAlign w:val="center"/>
          </w:tcPr>
          <w:p w:rsidR="00A0714F" w:rsidRDefault="00A0714F">
            <w:pPr>
              <w:rPr>
                <w:rFonts w:ascii="Arial" w:hAnsi="Arial" w:cs="Arial"/>
              </w:rPr>
            </w:pPr>
          </w:p>
        </w:tc>
        <w:tc>
          <w:tcPr>
            <w:tcW w:w="1996" w:type="dxa"/>
            <w:tcBorders>
              <w:left w:val="single" w:sz="4" w:space="0" w:color="000000"/>
              <w:bottom w:val="single" w:sz="4" w:space="0" w:color="auto"/>
            </w:tcBorders>
            <w:vAlign w:val="bottom"/>
          </w:tcPr>
          <w:p w:rsidR="00A0714F" w:rsidRDefault="00A0714F">
            <w:pPr>
              <w:rPr>
                <w:rFonts w:ascii="Arial" w:hAnsi="Arial" w:cs="Arial"/>
              </w:rPr>
            </w:pPr>
          </w:p>
        </w:tc>
        <w:tc>
          <w:tcPr>
            <w:tcW w:w="2160" w:type="dxa"/>
            <w:tcBorders>
              <w:left w:val="single" w:sz="4" w:space="0" w:color="000000"/>
              <w:bottom w:val="single" w:sz="4" w:space="0" w:color="auto"/>
            </w:tcBorders>
            <w:vAlign w:val="bottom"/>
          </w:tcPr>
          <w:p w:rsidR="00A0714F" w:rsidRDefault="002608D1">
            <w:pPr>
              <w:rPr>
                <w:rFonts w:ascii="Arial" w:hAnsi="Arial" w:cs="Arial"/>
              </w:rPr>
            </w:pPr>
            <w:r>
              <w:rPr>
                <w:rFonts w:ascii="Arial" w:hAnsi="Arial" w:cs="Arial"/>
              </w:rPr>
              <w:t>спортски натпревари</w:t>
            </w:r>
          </w:p>
        </w:tc>
        <w:tc>
          <w:tcPr>
            <w:tcW w:w="1800" w:type="dxa"/>
            <w:tcBorders>
              <w:left w:val="single" w:sz="4" w:space="0" w:color="000000"/>
              <w:bottom w:val="single" w:sz="4" w:space="0" w:color="auto"/>
            </w:tcBorders>
            <w:vAlign w:val="bottom"/>
          </w:tcPr>
          <w:p w:rsidR="00A0714F" w:rsidRDefault="002608D1">
            <w:pPr>
              <w:rPr>
                <w:rFonts w:ascii="Arial" w:hAnsi="Arial" w:cs="Arial"/>
              </w:rPr>
            </w:pPr>
            <w:r>
              <w:rPr>
                <w:rFonts w:ascii="Arial" w:hAnsi="Arial" w:cs="Arial"/>
              </w:rPr>
              <w:t> </w:t>
            </w:r>
            <w:r>
              <w:rPr>
                <w:rFonts w:ascii="Arial" w:hAnsi="Arial" w:cs="Arial"/>
                <w:lang w:val="mk-MK"/>
              </w:rPr>
              <w:t>во текот на учебната година</w:t>
            </w:r>
          </w:p>
        </w:tc>
        <w:tc>
          <w:tcPr>
            <w:tcW w:w="3003" w:type="dxa"/>
            <w:tcBorders>
              <w:left w:val="single" w:sz="4" w:space="0" w:color="000000"/>
              <w:bottom w:val="single" w:sz="4" w:space="0" w:color="auto"/>
              <w:right w:val="single" w:sz="4" w:space="0" w:color="000000"/>
            </w:tcBorders>
            <w:vAlign w:val="bottom"/>
          </w:tcPr>
          <w:p w:rsidR="00A0714F" w:rsidRDefault="002608D1">
            <w:pPr>
              <w:rPr>
                <w:rFonts w:ascii="Arial" w:hAnsi="Arial" w:cs="Arial"/>
                <w:lang w:val="mk-MK"/>
              </w:rPr>
            </w:pPr>
            <w:r>
              <w:rPr>
                <w:rFonts w:ascii="Arial" w:hAnsi="Arial" w:cs="Arial"/>
                <w:lang w:val="mk-MK"/>
              </w:rPr>
              <w:t xml:space="preserve">Б. Танова                            </w:t>
            </w:r>
            <w:r>
              <w:rPr>
                <w:rFonts w:ascii="Arial" w:hAnsi="Arial" w:cs="Arial"/>
                <w:lang w:val="mk-MK"/>
              </w:rPr>
              <w:t xml:space="preserve">               Д. Ристовски</w:t>
            </w:r>
          </w:p>
        </w:tc>
      </w:tr>
      <w:tr w:rsidR="00A0714F">
        <w:trPr>
          <w:trHeight w:val="470"/>
        </w:trPr>
        <w:tc>
          <w:tcPr>
            <w:tcW w:w="992" w:type="dxa"/>
            <w:tcBorders>
              <w:left w:val="single" w:sz="4" w:space="0" w:color="000000"/>
              <w:bottom w:val="single" w:sz="4" w:space="0" w:color="auto"/>
            </w:tcBorders>
            <w:vAlign w:val="center"/>
          </w:tcPr>
          <w:p w:rsidR="00A0714F" w:rsidRDefault="00A0714F">
            <w:pPr>
              <w:rPr>
                <w:rFonts w:ascii="Arial" w:hAnsi="Arial" w:cs="Arial"/>
              </w:rPr>
            </w:pPr>
          </w:p>
        </w:tc>
        <w:tc>
          <w:tcPr>
            <w:tcW w:w="1996" w:type="dxa"/>
            <w:tcBorders>
              <w:left w:val="single" w:sz="4" w:space="0" w:color="000000"/>
              <w:bottom w:val="single" w:sz="4" w:space="0" w:color="auto"/>
            </w:tcBorders>
            <w:vAlign w:val="bottom"/>
          </w:tcPr>
          <w:p w:rsidR="00A0714F" w:rsidRDefault="00A0714F">
            <w:pPr>
              <w:rPr>
                <w:rFonts w:ascii="Arial" w:hAnsi="Arial" w:cs="Arial"/>
              </w:rPr>
            </w:pPr>
          </w:p>
        </w:tc>
        <w:tc>
          <w:tcPr>
            <w:tcW w:w="2160" w:type="dxa"/>
            <w:tcBorders>
              <w:left w:val="single" w:sz="4" w:space="0" w:color="000000"/>
              <w:bottom w:val="single" w:sz="4" w:space="0" w:color="auto"/>
            </w:tcBorders>
            <w:vAlign w:val="bottom"/>
          </w:tcPr>
          <w:p w:rsidR="00A0714F" w:rsidRDefault="002608D1">
            <w:pPr>
              <w:rPr>
                <w:rFonts w:ascii="Arial" w:hAnsi="Arial" w:cs="Arial"/>
                <w:lang w:val="mk-MK"/>
              </w:rPr>
            </w:pPr>
            <w:r>
              <w:rPr>
                <w:rFonts w:ascii="Arial" w:hAnsi="Arial" w:cs="Arial"/>
                <w:lang w:val="mk-MK"/>
              </w:rPr>
              <w:t>Хорски и оркестарски смотри</w:t>
            </w:r>
          </w:p>
        </w:tc>
        <w:tc>
          <w:tcPr>
            <w:tcW w:w="1800" w:type="dxa"/>
            <w:tcBorders>
              <w:left w:val="single" w:sz="4" w:space="0" w:color="000000"/>
              <w:bottom w:val="single" w:sz="4" w:space="0" w:color="auto"/>
            </w:tcBorders>
            <w:vAlign w:val="bottom"/>
          </w:tcPr>
          <w:p w:rsidR="00A0714F" w:rsidRDefault="002608D1">
            <w:pPr>
              <w:rPr>
                <w:rFonts w:ascii="Arial" w:hAnsi="Arial" w:cs="Arial"/>
                <w:lang w:val="mk-MK"/>
              </w:rPr>
            </w:pPr>
            <w:r>
              <w:rPr>
                <w:rFonts w:ascii="Arial" w:hAnsi="Arial" w:cs="Arial"/>
                <w:lang w:val="mk-MK"/>
              </w:rPr>
              <w:t>Март-април</w:t>
            </w:r>
          </w:p>
        </w:tc>
        <w:tc>
          <w:tcPr>
            <w:tcW w:w="3003" w:type="dxa"/>
            <w:tcBorders>
              <w:left w:val="single" w:sz="4" w:space="0" w:color="000000"/>
              <w:bottom w:val="single" w:sz="4" w:space="0" w:color="auto"/>
              <w:right w:val="single" w:sz="4" w:space="0" w:color="000000"/>
            </w:tcBorders>
            <w:vAlign w:val="bottom"/>
          </w:tcPr>
          <w:p w:rsidR="00A0714F" w:rsidRDefault="002608D1">
            <w:pPr>
              <w:rPr>
                <w:rFonts w:ascii="Arial" w:hAnsi="Arial" w:cs="Arial"/>
                <w:lang w:val="mk-MK"/>
              </w:rPr>
            </w:pPr>
            <w:r>
              <w:rPr>
                <w:rFonts w:ascii="Arial" w:hAnsi="Arial" w:cs="Arial"/>
                <w:lang w:val="mk-MK"/>
              </w:rPr>
              <w:t>М. Делев</w:t>
            </w:r>
          </w:p>
        </w:tc>
      </w:tr>
      <w:tr w:rsidR="00A0714F">
        <w:trPr>
          <w:trHeight w:val="302"/>
        </w:trPr>
        <w:tc>
          <w:tcPr>
            <w:tcW w:w="9951" w:type="dxa"/>
            <w:gridSpan w:val="5"/>
            <w:tcBorders>
              <w:top w:val="single" w:sz="4" w:space="0" w:color="auto"/>
              <w:bottom w:val="single" w:sz="4" w:space="0" w:color="auto"/>
            </w:tcBorders>
            <w:vAlign w:val="center"/>
          </w:tcPr>
          <w:p w:rsidR="00A0714F" w:rsidRDefault="00A0714F">
            <w:pPr>
              <w:rPr>
                <w:rFonts w:ascii="Arial" w:hAnsi="Arial" w:cs="Arial"/>
              </w:rPr>
            </w:pPr>
          </w:p>
        </w:tc>
      </w:tr>
    </w:tbl>
    <w:p w:rsidR="00A0714F" w:rsidRDefault="00A0714F">
      <w:pPr>
        <w:suppressAutoHyphens w:val="0"/>
        <w:spacing w:after="160" w:line="259" w:lineRule="auto"/>
        <w:jc w:val="both"/>
        <w:rPr>
          <w:rFonts w:ascii="Arial" w:hAnsi="Arial" w:cs="Arial"/>
          <w:lang w:val="mk-MK" w:eastAsia="en-US"/>
        </w:rPr>
      </w:pPr>
    </w:p>
    <w:p w:rsidR="00A0714F" w:rsidRDefault="002608D1">
      <w:pPr>
        <w:suppressAutoHyphens w:val="0"/>
        <w:spacing w:after="160" w:line="259" w:lineRule="auto"/>
        <w:jc w:val="both"/>
        <w:rPr>
          <w:rFonts w:ascii="Arial" w:hAnsi="Arial" w:cs="Arial"/>
          <w:b/>
          <w:color w:val="000000"/>
          <w:lang w:val="mk-MK" w:eastAsia="en-US"/>
        </w:rPr>
      </w:pPr>
      <w:r>
        <w:rPr>
          <w:rFonts w:ascii="Arial" w:hAnsi="Arial" w:cs="Arial"/>
          <w:b/>
          <w:color w:val="000000"/>
          <w:lang w:val="mk-MK" w:eastAsia="en-US"/>
        </w:rPr>
        <w:t>Прилог П-23</w:t>
      </w:r>
    </w:p>
    <w:p w:rsidR="00A0714F" w:rsidRDefault="002608D1">
      <w:pPr>
        <w:suppressAutoHyphens w:val="0"/>
        <w:spacing w:after="160" w:line="259" w:lineRule="auto"/>
        <w:jc w:val="center"/>
        <w:rPr>
          <w:rFonts w:ascii="Arial" w:hAnsi="Arial" w:cs="Arial"/>
          <w:b/>
          <w:i/>
          <w:color w:val="000000"/>
          <w:lang w:eastAsia="en-US"/>
        </w:rPr>
      </w:pPr>
      <w:r>
        <w:rPr>
          <w:rFonts w:ascii="Arial" w:hAnsi="Arial" w:cs="Arial"/>
          <w:b/>
          <w:color w:val="000000"/>
          <w:lang w:eastAsia="en-US"/>
        </w:rPr>
        <w:t>Унапредување на мултикултурализмот/интерку</w:t>
      </w:r>
      <w:r>
        <w:rPr>
          <w:rFonts w:ascii="Arial" w:hAnsi="Arial" w:cs="Arial"/>
          <w:b/>
          <w:color w:val="000000"/>
          <w:lang w:val="mk-MK" w:eastAsia="en-US"/>
        </w:rPr>
        <w:t>л</w:t>
      </w:r>
      <w:r>
        <w:rPr>
          <w:rFonts w:ascii="Arial" w:hAnsi="Arial" w:cs="Arial"/>
          <w:b/>
          <w:color w:val="000000"/>
          <w:lang w:eastAsia="en-US"/>
        </w:rPr>
        <w:t>ту</w:t>
      </w:r>
      <w:r>
        <w:rPr>
          <w:rFonts w:ascii="Arial" w:hAnsi="Arial" w:cs="Arial"/>
          <w:b/>
          <w:color w:val="000000"/>
          <w:lang w:val="mk-MK" w:eastAsia="en-US"/>
        </w:rPr>
        <w:t>р</w:t>
      </w:r>
      <w:r>
        <w:rPr>
          <w:rFonts w:ascii="Arial" w:hAnsi="Arial" w:cs="Arial"/>
          <w:b/>
          <w:color w:val="000000"/>
          <w:lang w:eastAsia="en-US"/>
        </w:rPr>
        <w:t>а</w:t>
      </w:r>
      <w:r>
        <w:rPr>
          <w:rFonts w:ascii="Arial" w:hAnsi="Arial" w:cs="Arial"/>
          <w:b/>
          <w:color w:val="000000"/>
          <w:lang w:val="mk-MK" w:eastAsia="en-US"/>
        </w:rPr>
        <w:t>л</w:t>
      </w:r>
      <w:r>
        <w:rPr>
          <w:rFonts w:ascii="Arial" w:hAnsi="Arial" w:cs="Arial"/>
          <w:b/>
          <w:color w:val="000000"/>
          <w:lang w:eastAsia="en-US"/>
        </w:rPr>
        <w:t>измот и меѓуетничката  интеграција</w:t>
      </w:r>
    </w:p>
    <w:p w:rsidR="00A0714F" w:rsidRDefault="00A0714F">
      <w:pPr>
        <w:suppressAutoHyphens w:val="0"/>
        <w:autoSpaceDE w:val="0"/>
        <w:autoSpaceDN w:val="0"/>
        <w:adjustRightInd w:val="0"/>
        <w:spacing w:after="0" w:line="240" w:lineRule="auto"/>
        <w:ind w:firstLine="720"/>
        <w:jc w:val="both"/>
        <w:rPr>
          <w:rFonts w:ascii="Arial" w:hAnsi="Arial" w:cs="Arial"/>
          <w:lang w:val="mk-MK" w:eastAsia="mk-MK"/>
        </w:rPr>
      </w:pPr>
    </w:p>
    <w:p w:rsidR="00A0714F" w:rsidRDefault="002608D1">
      <w:pPr>
        <w:suppressAutoHyphens w:val="0"/>
        <w:autoSpaceDE w:val="0"/>
        <w:autoSpaceDN w:val="0"/>
        <w:adjustRightInd w:val="0"/>
        <w:spacing w:after="0"/>
        <w:ind w:firstLine="720"/>
        <w:jc w:val="both"/>
        <w:rPr>
          <w:rFonts w:ascii="Arial" w:hAnsi="Arial" w:cs="Arial"/>
          <w:lang w:val="mk-MK" w:eastAsia="mk-MK"/>
        </w:rPr>
      </w:pPr>
      <w:r>
        <w:rPr>
          <w:rFonts w:ascii="Arial" w:hAnsi="Arial" w:cs="Arial"/>
          <w:lang w:val="mk-MK" w:eastAsia="mk-MK"/>
        </w:rPr>
        <w:t xml:space="preserve">Тимот за училишна интеграција за период од три години е составен од пет до </w:t>
      </w:r>
      <w:r>
        <w:rPr>
          <w:rFonts w:ascii="Arial" w:hAnsi="Arial" w:cs="Arial"/>
          <w:lang w:val="mk-MK" w:eastAsia="mk-MK"/>
        </w:rPr>
        <w:t>седум члена и тоа претседателот на ученичкиот парламент, ученичкиот правобранител и од редот на стручните соработници и наставници. Директорот е член на тимот за училишна нтеграција по функција. Тимот за училишна интеграција планира и организира активности</w:t>
      </w:r>
      <w:r>
        <w:rPr>
          <w:rFonts w:ascii="Arial" w:hAnsi="Arial" w:cs="Arial"/>
          <w:lang w:val="mk-MK" w:eastAsia="mk-MK"/>
        </w:rPr>
        <w:t xml:space="preserve"> коипридонесуваат кон почитување на мултикултурализмот и за развој на интеркултурниотдијалот/интеракција и унапредување на меѓуетничката интеграција. Во соработка со наставниците тимот изработува план за активности училиштето во насока на унапредувањето на</w:t>
      </w:r>
      <w:r>
        <w:rPr>
          <w:rFonts w:ascii="Arial" w:hAnsi="Arial" w:cs="Arial"/>
          <w:lang w:val="mk-MK" w:eastAsia="mk-MK"/>
        </w:rPr>
        <w:t xml:space="preserve"> интеркултурализмот, препознавање на сличностите, прифаќање на различностите, сузбивање на стереотипите и предрасудите. Активностите имаат за цел интеракција, односно интеграција на етнички/јазично мешани групи учесници, помеѓу кои ќе се воспостави соработ</w:t>
      </w:r>
      <w:r>
        <w:rPr>
          <w:rFonts w:ascii="Arial" w:hAnsi="Arial" w:cs="Arial"/>
          <w:lang w:val="mk-MK" w:eastAsia="mk-MK"/>
        </w:rPr>
        <w:t>ка за постигнување конкретни-заеднички цели.</w:t>
      </w:r>
    </w:p>
    <w:p w:rsidR="00A0714F" w:rsidRDefault="002608D1">
      <w:pPr>
        <w:ind w:firstLine="720"/>
        <w:jc w:val="both"/>
        <w:rPr>
          <w:rFonts w:ascii="Arial" w:hAnsi="Arial" w:cs="Arial"/>
          <w:color w:val="000000"/>
          <w:lang w:val="mk-MK"/>
        </w:rPr>
      </w:pPr>
      <w:r>
        <w:rPr>
          <w:rFonts w:ascii="Arial" w:hAnsi="Arial" w:cs="Arial"/>
          <w:color w:val="000000"/>
          <w:lang w:val="mk-MK"/>
        </w:rPr>
        <w:t xml:space="preserve">Во училиштето сите ученици и вработени се Македонци, но и покрај тоа се негува и развива почитување на различности во поглед на различни култури и традиции. Наши ученици членуваат во повеќе секции, натпревари и </w:t>
      </w:r>
      <w:r>
        <w:rPr>
          <w:rFonts w:ascii="Arial" w:hAnsi="Arial" w:cs="Arial"/>
          <w:color w:val="000000"/>
          <w:lang w:val="mk-MK"/>
        </w:rPr>
        <w:t xml:space="preserve">културно-уметнички друштва, па имаат прилика да се запознаат и да разменуваат посети со врсници од други држави, со различни народи и припадници на етнички групи. Разменуваат искуства, се запознаваат со нивната култура и традиција. </w:t>
      </w:r>
    </w:p>
    <w:p w:rsidR="00A0714F" w:rsidRDefault="002608D1">
      <w:pPr>
        <w:ind w:firstLine="720"/>
        <w:jc w:val="both"/>
        <w:rPr>
          <w:rFonts w:ascii="Arial" w:hAnsi="Arial" w:cs="Arial"/>
          <w:color w:val="000000"/>
          <w:lang w:val="mk-MK"/>
        </w:rPr>
      </w:pPr>
      <w:r>
        <w:rPr>
          <w:rFonts w:ascii="Arial" w:hAnsi="Arial" w:cs="Arial"/>
          <w:color w:val="000000"/>
          <w:lang w:val="mk-MK"/>
        </w:rPr>
        <w:t>Веќе неколку години е в</w:t>
      </w:r>
      <w:r>
        <w:rPr>
          <w:rFonts w:ascii="Arial" w:hAnsi="Arial" w:cs="Arial"/>
          <w:color w:val="000000"/>
          <w:lang w:val="mk-MK"/>
        </w:rPr>
        <w:t>оведен Проектот за мултиетничка интеграција во образовнието (МИО). Наставниците во своите планирања предвидоа содржини и активности за мегуетничка интеграција. Некои ќе се реализираат во паралелка а некои на ниво на училиште. Според целите на Проектот, наш</w:t>
      </w:r>
      <w:r>
        <w:rPr>
          <w:rFonts w:ascii="Arial" w:hAnsi="Arial" w:cs="Arial"/>
          <w:color w:val="000000"/>
          <w:lang w:val="mk-MK"/>
        </w:rPr>
        <w:t xml:space="preserve">ето училиште има потпишано меморандум за соработува со партнер училиште  во кое настава се изведува и на турски јазик а тоа е ООУ „Кочо Рацин“ од Нов Дојран. Досега се организирани повеќе </w:t>
      </w:r>
      <w:r>
        <w:rPr>
          <w:rFonts w:ascii="Arial" w:hAnsi="Arial" w:cs="Arial"/>
          <w:color w:val="000000"/>
          <w:lang w:val="mk-MK"/>
        </w:rPr>
        <w:lastRenderedPageBreak/>
        <w:t>посети на училиштата и се реализирани заеднички активности за литера</w:t>
      </w:r>
      <w:r>
        <w:rPr>
          <w:rFonts w:ascii="Arial" w:hAnsi="Arial" w:cs="Arial"/>
          <w:color w:val="000000"/>
          <w:lang w:val="mk-MK"/>
        </w:rPr>
        <w:t>турно и ликовно творење, цртање на асфалт и спортски и рекреативни игри покрај брегот на Дојранското Езеро и во Негорски Бањи. Ефектите од заедничките активности се запознавање на културата, традицијата и карактеристичните обележја на припадниците на друга</w:t>
      </w:r>
      <w:r>
        <w:rPr>
          <w:rFonts w:ascii="Arial" w:hAnsi="Arial" w:cs="Arial"/>
          <w:color w:val="000000"/>
          <w:lang w:val="mk-MK"/>
        </w:rPr>
        <w:t>та етничка заедница, надминување на предрасуди и стереотипи, поголемо прифаќање и почитување на разликите и развиен толерантен однос. Двете училишта аплицираа за добивање гранд за реализација на две активности. Доколку условите дозволат, истите ќе се извед</w:t>
      </w:r>
      <w:r>
        <w:rPr>
          <w:rFonts w:ascii="Arial" w:hAnsi="Arial" w:cs="Arial"/>
          <w:color w:val="000000"/>
          <w:lang w:val="mk-MK"/>
        </w:rPr>
        <w:t xml:space="preserve">ат според планирањето и Акционен план на активности за меѓуетничка интеграција. </w:t>
      </w:r>
    </w:p>
    <w:p w:rsidR="00A0714F" w:rsidRDefault="002608D1">
      <w:pPr>
        <w:suppressAutoHyphens w:val="0"/>
        <w:spacing w:after="160"/>
        <w:jc w:val="both"/>
        <w:rPr>
          <w:rFonts w:ascii="Arial" w:hAnsi="Arial" w:cs="Arial"/>
          <w:b/>
          <w:color w:val="000000"/>
          <w:lang w:val="mk-MK" w:eastAsia="en-US"/>
        </w:rPr>
      </w:pPr>
      <w:r>
        <w:rPr>
          <w:rFonts w:ascii="Arial" w:hAnsi="Arial" w:cs="Arial"/>
          <w:b/>
          <w:color w:val="000000"/>
          <w:lang w:val="mk-MK" w:eastAsia="en-US"/>
        </w:rPr>
        <w:t>Прилог П-24</w:t>
      </w:r>
    </w:p>
    <w:p w:rsidR="00A0714F" w:rsidRDefault="002608D1">
      <w:pPr>
        <w:suppressAutoHyphens w:val="0"/>
        <w:spacing w:after="160"/>
        <w:jc w:val="center"/>
        <w:rPr>
          <w:rFonts w:ascii="Arial" w:hAnsi="Arial" w:cs="Arial"/>
          <w:lang w:eastAsia="en-US"/>
        </w:rPr>
      </w:pPr>
      <w:r>
        <w:rPr>
          <w:rFonts w:ascii="Arial" w:eastAsia="Arial" w:hAnsi="Arial" w:cs="Arial"/>
          <w:b/>
          <w:lang w:eastAsia="en-US"/>
        </w:rPr>
        <w:t>Проекти што се реализираат во основното училиште</w:t>
      </w:r>
    </w:p>
    <w:p w:rsidR="00A0714F" w:rsidRDefault="002608D1">
      <w:pPr>
        <w:suppressAutoHyphens w:val="0"/>
        <w:spacing w:after="160"/>
        <w:jc w:val="both"/>
        <w:rPr>
          <w:rFonts w:ascii="Arial" w:hAnsi="Arial" w:cs="Arial"/>
          <w:color w:val="000000"/>
          <w:lang w:val="mk-MK" w:eastAsia="en-US"/>
        </w:rPr>
      </w:pPr>
      <w:r>
        <w:rPr>
          <w:rFonts w:ascii="Arial" w:hAnsi="Arial" w:cs="Arial"/>
          <w:color w:val="000000"/>
          <w:lang w:val="mk-MK" w:eastAsia="en-US"/>
        </w:rPr>
        <w:t>Училиштето е вклучено во следниве проекти:</w:t>
      </w:r>
    </w:p>
    <w:p w:rsidR="00A0714F" w:rsidRDefault="002608D1">
      <w:pPr>
        <w:suppressAutoHyphens w:val="0"/>
        <w:spacing w:after="160"/>
        <w:jc w:val="both"/>
        <w:rPr>
          <w:rFonts w:ascii="Arial" w:hAnsi="Arial" w:cs="Arial"/>
          <w:color w:val="000000"/>
          <w:lang w:val="mk-MK" w:eastAsia="en-US"/>
        </w:rPr>
      </w:pPr>
      <w:r>
        <w:rPr>
          <w:rFonts w:ascii="Arial" w:hAnsi="Arial" w:cs="Arial"/>
          <w:color w:val="000000"/>
          <w:lang w:val="mk-MK" w:eastAsia="en-US"/>
        </w:rPr>
        <w:t xml:space="preserve">Проект Интеграција на еколошка едукација во македонскиот образовен </w:t>
      </w:r>
      <w:r>
        <w:rPr>
          <w:rFonts w:ascii="Arial" w:hAnsi="Arial" w:cs="Arial"/>
          <w:color w:val="000000"/>
          <w:lang w:val="mk-MK" w:eastAsia="en-US"/>
        </w:rPr>
        <w:t>систем поддржан од еколошко здружение ОХО кој има за цел да ја развива еколошката свест кај учениците и вработените за зачувување и уредување на непосредната околина, а како исход од реализираните содржини и активности е чиста и здрава средина за учење и п</w:t>
      </w:r>
      <w:r>
        <w:rPr>
          <w:rFonts w:ascii="Arial" w:hAnsi="Arial" w:cs="Arial"/>
          <w:color w:val="000000"/>
          <w:lang w:val="mk-MK" w:eastAsia="en-US"/>
        </w:rPr>
        <w:t>рестој во училиштето, рационално користење на водата, електричната и топлинска енергија, уреден училишен простор и двор, правилно постапување со отпадот и неупотребливите материјали и рд. Во реализацијата се вклучени сите ученици, наставници и други вработ</w:t>
      </w:r>
      <w:r>
        <w:rPr>
          <w:rFonts w:ascii="Arial" w:hAnsi="Arial" w:cs="Arial"/>
          <w:color w:val="000000"/>
          <w:lang w:val="mk-MK" w:eastAsia="en-US"/>
        </w:rPr>
        <w:t>ени, а активностите се одвиваат во текот на целата учебна година.</w:t>
      </w:r>
    </w:p>
    <w:p w:rsidR="00A0714F" w:rsidRDefault="002608D1">
      <w:pPr>
        <w:suppressAutoHyphens w:val="0"/>
        <w:spacing w:after="160"/>
        <w:jc w:val="both"/>
        <w:rPr>
          <w:rFonts w:ascii="Arial" w:hAnsi="Arial" w:cs="Arial"/>
          <w:color w:val="000000"/>
          <w:lang w:val="mk-MK" w:eastAsia="en-US"/>
        </w:rPr>
      </w:pPr>
      <w:r>
        <w:rPr>
          <w:rFonts w:ascii="Arial" w:hAnsi="Arial" w:cs="Arial"/>
          <w:color w:val="000000"/>
          <w:lang w:val="mk-MK" w:eastAsia="en-US"/>
        </w:rPr>
        <w:t>Проект Меѓуетничка интеграција во образовнието на младите (МИО) е поддржано од УСАИД, МОН и БРО и има за цел</w:t>
      </w:r>
      <w:r>
        <w:rPr>
          <w:rFonts w:ascii="Arial" w:hAnsi="Arial" w:cs="Arial"/>
          <w:color w:val="000000"/>
          <w:lang w:val="mk-MK"/>
        </w:rPr>
        <w:t xml:space="preserve"> запознавање на културата, традицијата и карактеристичните обележја на припадницит</w:t>
      </w:r>
      <w:r>
        <w:rPr>
          <w:rFonts w:ascii="Arial" w:hAnsi="Arial" w:cs="Arial"/>
          <w:color w:val="000000"/>
          <w:lang w:val="mk-MK"/>
        </w:rPr>
        <w:t>е на другата етничка заедница, надминување на предрасуди и стереотипи, поголемо прифаќање и почитување на разликите и развиен толерантен однос. Исходи од овој проект се заеднички организираните работилници, спортски и рекреативни дружења помеѓу учениците о</w:t>
      </w:r>
      <w:r>
        <w:rPr>
          <w:rFonts w:ascii="Arial" w:hAnsi="Arial" w:cs="Arial"/>
          <w:color w:val="000000"/>
          <w:lang w:val="mk-MK"/>
        </w:rPr>
        <w:t>д различни етнички заедници и размена на искуства и соработка помеѓу наставниците. Се реализираат повеќе содржини и активности во училиштето и заеднички активности со партнер училиштето од Нов Дојран. Во реализацијата и организацијата на истите вклучени се</w:t>
      </w:r>
      <w:r>
        <w:rPr>
          <w:rFonts w:ascii="Arial" w:hAnsi="Arial" w:cs="Arial"/>
          <w:color w:val="000000"/>
          <w:lang w:val="mk-MK"/>
        </w:rPr>
        <w:t xml:space="preserve"> тимот наставници и ученици според планирањата. </w:t>
      </w:r>
    </w:p>
    <w:p w:rsidR="00A0714F" w:rsidRDefault="002608D1">
      <w:pPr>
        <w:suppressAutoHyphens w:val="0"/>
        <w:autoSpaceDE w:val="0"/>
        <w:autoSpaceDN w:val="0"/>
        <w:adjustRightInd w:val="0"/>
        <w:spacing w:after="0"/>
        <w:rPr>
          <w:rFonts w:ascii="Arial" w:hAnsi="Arial" w:cs="Arial"/>
          <w:lang w:val="mk-MK" w:eastAsia="en-US"/>
        </w:rPr>
      </w:pPr>
      <w:r>
        <w:rPr>
          <w:rFonts w:ascii="Arial" w:hAnsi="Arial" w:cs="Arial"/>
          <w:bCs/>
          <w:lang w:val="mk-MK" w:eastAsia="en-US"/>
        </w:rPr>
        <w:t xml:space="preserve">Во училиштето се реализира Програма за антикорупциска едукација на учениците која има за цел да </w:t>
      </w:r>
      <w:r>
        <w:rPr>
          <w:rFonts w:ascii="Arial" w:hAnsi="Arial" w:cs="Arial"/>
          <w:lang w:val="mk-MK" w:eastAsia="en-US"/>
        </w:rPr>
        <w:t>ги вклучи учениците во  процесот на општествено живеење,  да ги запознае со одредени поими, односно преку одред</w:t>
      </w:r>
      <w:r>
        <w:rPr>
          <w:rFonts w:ascii="Arial" w:hAnsi="Arial" w:cs="Arial"/>
          <w:lang w:val="mk-MK" w:eastAsia="en-US"/>
        </w:rPr>
        <w:t>ени активности да разберат за корупцијата и антикорупцијата, да анализираат ситуации, личности и настани поврзани со корупцијата, и преку совладување на материјата да станат активни граѓани, кои што ќе придонесат кон развојот на модерното демократско опште</w:t>
      </w:r>
      <w:r>
        <w:rPr>
          <w:rFonts w:ascii="Arial" w:hAnsi="Arial" w:cs="Arial"/>
          <w:lang w:val="mk-MK" w:eastAsia="en-US"/>
        </w:rPr>
        <w:t xml:space="preserve">ство. Содржините и активностите од оваа програма ги реализира наставникот по граѓанско образование на додатни часови по овој наставен предмет. </w:t>
      </w:r>
    </w:p>
    <w:p w:rsidR="00A0714F" w:rsidRDefault="00A0714F">
      <w:pPr>
        <w:suppressAutoHyphens w:val="0"/>
        <w:autoSpaceDE w:val="0"/>
        <w:autoSpaceDN w:val="0"/>
        <w:adjustRightInd w:val="0"/>
        <w:spacing w:after="0"/>
        <w:rPr>
          <w:rFonts w:ascii="Arial" w:hAnsi="Arial" w:cs="Arial"/>
          <w:lang w:val="mk-MK" w:eastAsia="en-US"/>
        </w:rPr>
      </w:pPr>
    </w:p>
    <w:p w:rsidR="00A0714F" w:rsidRDefault="002608D1">
      <w:pPr>
        <w:suppressAutoHyphens w:val="0"/>
        <w:spacing w:after="160"/>
        <w:jc w:val="both"/>
        <w:rPr>
          <w:rFonts w:ascii="Arial" w:hAnsi="Arial" w:cs="Arial"/>
          <w:color w:val="000000"/>
          <w:lang w:val="mk-MK" w:eastAsia="en-US"/>
        </w:rPr>
      </w:pPr>
      <w:r>
        <w:rPr>
          <w:rFonts w:ascii="Arial" w:hAnsi="Arial" w:cs="Arial"/>
          <w:color w:val="000000"/>
          <w:lang w:val="mk-MK" w:eastAsia="en-US"/>
        </w:rPr>
        <w:t>Нашето училиште е вклучено во проектот Отворен ден за граѓанско образование поддржано од УСАИД, МОН и БРО. И ов</w:t>
      </w:r>
      <w:r>
        <w:rPr>
          <w:rFonts w:ascii="Arial" w:hAnsi="Arial" w:cs="Arial"/>
          <w:color w:val="000000"/>
          <w:lang w:val="mk-MK" w:eastAsia="en-US"/>
        </w:rPr>
        <w:t xml:space="preserve">аа година учениците заедно со наставниците </w:t>
      </w:r>
      <w:r>
        <w:rPr>
          <w:rFonts w:ascii="Arial" w:hAnsi="Arial" w:cs="Arial"/>
          <w:color w:val="000000"/>
          <w:lang w:val="mk-MK" w:eastAsia="en-US"/>
        </w:rPr>
        <w:lastRenderedPageBreak/>
        <w:t xml:space="preserve">ќе реализираат повеќе активности за подобрување на демократската клима во училиштето преку нивни идеи и иницијативи. Во реализацијата непосредно ќе бидат вклучени учениците од </w:t>
      </w:r>
      <w:r>
        <w:rPr>
          <w:rFonts w:ascii="Arial" w:hAnsi="Arial" w:cs="Arial"/>
          <w:color w:val="000000"/>
          <w:lang w:eastAsia="en-US"/>
        </w:rPr>
        <w:t>IX</w:t>
      </w:r>
      <w:r>
        <w:rPr>
          <w:rFonts w:ascii="Arial" w:hAnsi="Arial" w:cs="Arial"/>
          <w:color w:val="000000"/>
          <w:lang w:val="mk-MK" w:eastAsia="en-US"/>
        </w:rPr>
        <w:t xml:space="preserve"> одд. поддржани од наставници и дру</w:t>
      </w:r>
      <w:r>
        <w:rPr>
          <w:rFonts w:ascii="Arial" w:hAnsi="Arial" w:cs="Arial"/>
          <w:color w:val="000000"/>
          <w:lang w:val="mk-MK" w:eastAsia="en-US"/>
        </w:rPr>
        <w:t>гите вработени во училиштето.</w:t>
      </w:r>
    </w:p>
    <w:p w:rsidR="00A0714F" w:rsidRDefault="002608D1">
      <w:pPr>
        <w:suppressAutoHyphens w:val="0"/>
        <w:spacing w:after="160" w:line="259" w:lineRule="auto"/>
        <w:jc w:val="both"/>
        <w:rPr>
          <w:rFonts w:ascii="Arial" w:hAnsi="Arial" w:cs="Arial"/>
          <w:color w:val="000000"/>
          <w:lang w:val="mk-MK" w:eastAsia="en-US"/>
        </w:rPr>
      </w:pPr>
      <w:r>
        <w:rPr>
          <w:rFonts w:ascii="Arial" w:hAnsi="Arial" w:cs="Arial"/>
          <w:color w:val="000000"/>
          <w:lang w:val="mk-MK" w:eastAsia="en-US"/>
        </w:rPr>
        <w:t xml:space="preserve">Училиштето потпиша меморандум за учество во проектот „Вело училиште“ чиј организатор е Здружение на граѓани Еко-логик“ и реализираше неколку активности со учениците од </w:t>
      </w:r>
      <w:r>
        <w:rPr>
          <w:rFonts w:ascii="Arial" w:hAnsi="Arial" w:cs="Arial"/>
          <w:color w:val="000000"/>
          <w:lang w:eastAsia="en-US"/>
        </w:rPr>
        <w:t xml:space="preserve">VI </w:t>
      </w:r>
      <w:r>
        <w:rPr>
          <w:rFonts w:ascii="Arial" w:hAnsi="Arial" w:cs="Arial"/>
          <w:color w:val="000000"/>
          <w:lang w:val="mk-MK" w:eastAsia="en-US"/>
        </w:rPr>
        <w:t xml:space="preserve">и </w:t>
      </w:r>
      <w:r>
        <w:rPr>
          <w:rFonts w:ascii="Arial" w:hAnsi="Arial" w:cs="Arial"/>
          <w:color w:val="000000"/>
          <w:lang w:eastAsia="en-US"/>
        </w:rPr>
        <w:t>VII</w:t>
      </w:r>
      <w:r>
        <w:rPr>
          <w:rFonts w:ascii="Arial" w:hAnsi="Arial" w:cs="Arial"/>
          <w:color w:val="000000"/>
          <w:lang w:val="mk-MK" w:eastAsia="en-US"/>
        </w:rPr>
        <w:t xml:space="preserve"> одд. со цел ширење на свест за правилно користење</w:t>
      </w:r>
      <w:r>
        <w:rPr>
          <w:rFonts w:ascii="Arial" w:hAnsi="Arial" w:cs="Arial"/>
          <w:color w:val="000000"/>
          <w:lang w:val="mk-MK" w:eastAsia="en-US"/>
        </w:rPr>
        <w:t xml:space="preserve"> на велосипедот како превозно средство во сообраѓајот. И оваа година ќе се реализираат активности кои ќе произлезат од програмата на овој проект.</w:t>
      </w:r>
    </w:p>
    <w:p w:rsidR="00A0714F" w:rsidRDefault="00A0714F">
      <w:pPr>
        <w:suppressAutoHyphens w:val="0"/>
        <w:spacing w:after="160" w:line="259" w:lineRule="auto"/>
        <w:jc w:val="both"/>
        <w:rPr>
          <w:rFonts w:ascii="Arial" w:hAnsi="Arial" w:cs="Arial"/>
          <w:color w:val="000000"/>
          <w:lang w:val="mk-MK" w:eastAsia="en-US"/>
        </w:rPr>
      </w:pPr>
    </w:p>
    <w:p w:rsidR="00A0714F" w:rsidRDefault="002608D1">
      <w:pPr>
        <w:suppressAutoHyphens w:val="0"/>
        <w:jc w:val="both"/>
        <w:rPr>
          <w:rFonts w:ascii="Arial" w:hAnsi="Arial" w:cs="Arial"/>
          <w:b/>
          <w:lang w:val="mk-MK" w:eastAsia="en-US"/>
        </w:rPr>
      </w:pPr>
      <w:r>
        <w:rPr>
          <w:rFonts w:ascii="Arial" w:hAnsi="Arial" w:cs="Arial"/>
          <w:b/>
          <w:lang w:val="mk-MK" w:eastAsia="en-US"/>
        </w:rPr>
        <w:t>Прилог П-25</w:t>
      </w:r>
    </w:p>
    <w:p w:rsidR="00A0714F" w:rsidRDefault="002608D1">
      <w:pPr>
        <w:suppressAutoHyphens w:val="0"/>
        <w:autoSpaceDE w:val="0"/>
        <w:autoSpaceDN w:val="0"/>
        <w:adjustRightInd w:val="0"/>
        <w:spacing w:after="0" w:line="240" w:lineRule="auto"/>
        <w:jc w:val="center"/>
        <w:rPr>
          <w:rFonts w:ascii="Arial" w:hAnsi="Arial" w:cs="Arial"/>
          <w:b/>
          <w:bCs/>
          <w:lang w:val="mk-MK" w:eastAsia="en-US"/>
        </w:rPr>
      </w:pPr>
      <w:r>
        <w:rPr>
          <w:rFonts w:ascii="Arial" w:hAnsi="Arial" w:cs="Arial"/>
          <w:b/>
          <w:bCs/>
          <w:lang w:val="mk-MK" w:eastAsia="en-US"/>
        </w:rPr>
        <w:t>П РО Г Р А М А</w:t>
      </w:r>
    </w:p>
    <w:p w:rsidR="00A0714F" w:rsidRDefault="002608D1">
      <w:pPr>
        <w:suppressAutoHyphens w:val="0"/>
        <w:autoSpaceDE w:val="0"/>
        <w:autoSpaceDN w:val="0"/>
        <w:adjustRightInd w:val="0"/>
        <w:spacing w:after="0" w:line="240" w:lineRule="auto"/>
        <w:jc w:val="center"/>
        <w:rPr>
          <w:rFonts w:ascii="Arial" w:hAnsi="Arial" w:cs="Arial"/>
          <w:b/>
          <w:bCs/>
          <w:lang w:val="mk-MK" w:eastAsia="en-US"/>
        </w:rPr>
      </w:pPr>
      <w:r>
        <w:rPr>
          <w:rFonts w:ascii="Arial" w:hAnsi="Arial" w:cs="Arial"/>
          <w:b/>
          <w:bCs/>
          <w:lang w:val="mk-MK" w:eastAsia="en-US"/>
        </w:rPr>
        <w:t>ЗА АНТИКОРУПЦИСКА ЕДУКАЦИЈА НА УЧЕНИЦИТЕ</w:t>
      </w:r>
    </w:p>
    <w:p w:rsidR="00A0714F" w:rsidRDefault="002608D1">
      <w:pPr>
        <w:suppressAutoHyphens w:val="0"/>
        <w:autoSpaceDE w:val="0"/>
        <w:autoSpaceDN w:val="0"/>
        <w:adjustRightInd w:val="0"/>
        <w:spacing w:after="0" w:line="240" w:lineRule="auto"/>
        <w:jc w:val="center"/>
        <w:rPr>
          <w:rFonts w:ascii="Arial" w:hAnsi="Arial" w:cs="Arial"/>
          <w:b/>
          <w:bCs/>
          <w:lang w:val="mk-MK" w:eastAsia="en-US"/>
        </w:rPr>
      </w:pPr>
      <w:r>
        <w:rPr>
          <w:rFonts w:ascii="Arial" w:hAnsi="Arial" w:cs="Arial"/>
          <w:b/>
          <w:bCs/>
          <w:lang w:val="mk-MK" w:eastAsia="en-US"/>
        </w:rPr>
        <w:t xml:space="preserve">во ООУ „РИСТО ШУКЛЕВ“ НЕГОРЦИ за Учебна </w:t>
      </w:r>
      <w:r>
        <w:rPr>
          <w:rFonts w:ascii="Arial" w:hAnsi="Arial" w:cs="Arial"/>
          <w:b/>
          <w:bCs/>
          <w:lang w:val="mk-MK" w:eastAsia="en-US"/>
        </w:rPr>
        <w:t>2025/2026 година</w:t>
      </w:r>
    </w:p>
    <w:p w:rsidR="00A0714F" w:rsidRDefault="00A0714F">
      <w:pPr>
        <w:suppressAutoHyphens w:val="0"/>
        <w:autoSpaceDE w:val="0"/>
        <w:autoSpaceDN w:val="0"/>
        <w:adjustRightInd w:val="0"/>
        <w:spacing w:after="0" w:line="240" w:lineRule="auto"/>
        <w:jc w:val="center"/>
        <w:rPr>
          <w:rFonts w:ascii="Arial" w:hAnsi="Arial" w:cs="Arial"/>
          <w:b/>
          <w:bCs/>
          <w:lang w:val="mk-MK" w:eastAsia="en-US"/>
        </w:rPr>
      </w:pPr>
    </w:p>
    <w:p w:rsidR="00A0714F" w:rsidRDefault="002608D1">
      <w:pPr>
        <w:suppressAutoHyphens w:val="0"/>
        <w:autoSpaceDE w:val="0"/>
        <w:autoSpaceDN w:val="0"/>
        <w:adjustRightInd w:val="0"/>
        <w:spacing w:after="0"/>
        <w:rPr>
          <w:rFonts w:ascii="Arial" w:hAnsi="Arial" w:cs="Arial"/>
          <w:b/>
          <w:bCs/>
          <w:lang w:val="mk-MK" w:eastAsia="en-US"/>
        </w:rPr>
      </w:pPr>
      <w:r>
        <w:rPr>
          <w:rFonts w:ascii="Arial" w:hAnsi="Arial" w:cs="Arial"/>
          <w:b/>
          <w:bCs/>
          <w:lang w:val="mk-MK" w:eastAsia="en-US"/>
        </w:rPr>
        <w:t xml:space="preserve">1. Општи карактеристики и цели </w:t>
      </w:r>
    </w:p>
    <w:p w:rsidR="00A0714F" w:rsidRDefault="002608D1">
      <w:pPr>
        <w:suppressAutoHyphens w:val="0"/>
        <w:autoSpaceDE w:val="0"/>
        <w:autoSpaceDN w:val="0"/>
        <w:adjustRightInd w:val="0"/>
        <w:spacing w:after="0"/>
        <w:ind w:firstLine="720"/>
        <w:jc w:val="both"/>
        <w:rPr>
          <w:rFonts w:ascii="Arial" w:hAnsi="Arial" w:cs="Arial"/>
          <w:lang w:val="mk-MK" w:eastAsia="en-US"/>
        </w:rPr>
      </w:pPr>
      <w:r>
        <w:rPr>
          <w:rFonts w:ascii="Arial" w:hAnsi="Arial" w:cs="Arial"/>
          <w:lang w:val="mk-MK" w:eastAsia="en-US"/>
        </w:rPr>
        <w:t>Развојот на демократијата во едно општество претставува заложба на граѓаните и власта за исполнувањето на обврските и почитувањето на законите еднакво за сите граѓани независно од полот, верата, нацијата, п</w:t>
      </w:r>
      <w:r>
        <w:rPr>
          <w:rFonts w:ascii="Arial" w:hAnsi="Arial" w:cs="Arial"/>
          <w:lang w:val="mk-MK" w:eastAsia="en-US"/>
        </w:rPr>
        <w:t>рофесијата, возраста и други видови на разлики.</w:t>
      </w:r>
    </w:p>
    <w:p w:rsidR="00A0714F" w:rsidRDefault="002608D1">
      <w:pPr>
        <w:suppressAutoHyphens w:val="0"/>
        <w:autoSpaceDE w:val="0"/>
        <w:autoSpaceDN w:val="0"/>
        <w:adjustRightInd w:val="0"/>
        <w:spacing w:after="0"/>
        <w:ind w:firstLine="720"/>
        <w:jc w:val="both"/>
        <w:rPr>
          <w:rFonts w:ascii="Arial" w:hAnsi="Arial" w:cs="Arial"/>
          <w:lang w:val="mk-MK" w:eastAsia="en-US"/>
        </w:rPr>
      </w:pPr>
      <w:r>
        <w:rPr>
          <w:rFonts w:ascii="Arial" w:hAnsi="Arial" w:cs="Arial"/>
          <w:lang w:val="mk-MK" w:eastAsia="en-US"/>
        </w:rPr>
        <w:t xml:space="preserve">Разбирањето и прифаќањето на демократијата е од суштествено значење за учениците, а какво општество ќе градиме е во зависност од тоа какво образование поседуваме. Низ процесот на образование учениците треба </w:t>
      </w:r>
      <w:r>
        <w:rPr>
          <w:rFonts w:ascii="Arial" w:hAnsi="Arial" w:cs="Arial"/>
          <w:lang w:val="mk-MK" w:eastAsia="en-US"/>
        </w:rPr>
        <w:t>да ги осознаат и почитуваат принципите на развиеното демократско општество, односно да развијат вештини за функционирање во демократско опкружување. Исто така треба да бидат информирани за корупцијата и борбата против корупцијата, за заштитата од корупција</w:t>
      </w:r>
      <w:r>
        <w:rPr>
          <w:rFonts w:ascii="Arial" w:hAnsi="Arial" w:cs="Arial"/>
          <w:lang w:val="mk-MK" w:eastAsia="en-US"/>
        </w:rPr>
        <w:t>та. Во текот на својот живот, граѓаните и институциите, како и родителите и учениците, најчесто несвесно ја применуваат корупцијата при најобичните секојдневни активности, како дел од традиционалното однесување, не размислувајќи за истата како појава, а уш</w:t>
      </w:r>
      <w:r>
        <w:rPr>
          <w:rFonts w:ascii="Arial" w:hAnsi="Arial" w:cs="Arial"/>
          <w:lang w:val="mk-MK" w:eastAsia="en-US"/>
        </w:rPr>
        <w:t>те помалку за борбата против неа. Голем дел од луѓето, сметајќи дека одредени постапките се дел од љубезноста и учтивоста, несвесно стануваат дел од корупцијата. Постојат и луѓе кои свесно стануваат дел од овој процес, односно давачи или примачи на корупци</w:t>
      </w:r>
      <w:r>
        <w:rPr>
          <w:rFonts w:ascii="Arial" w:hAnsi="Arial" w:cs="Arial"/>
          <w:lang w:val="mk-MK" w:eastAsia="en-US"/>
        </w:rPr>
        <w:t xml:space="preserve">ја, изразувајќи благодарност, или одбирајќи начин за полесно остварување на определена цел. Кај некои од нив таа станува дел од секојдневниот живот и работа, и на неа гледаат како на нешто вообичаено и нормално. Затоа постојат  субјекти и механизми кои ќе </w:t>
      </w:r>
      <w:r>
        <w:rPr>
          <w:rFonts w:ascii="Arial" w:hAnsi="Arial" w:cs="Arial"/>
          <w:lang w:val="mk-MK" w:eastAsia="en-US"/>
        </w:rPr>
        <w:t>им предочат на другите што е корупција и како треба да се борат против неа.</w:t>
      </w:r>
    </w:p>
    <w:p w:rsidR="00A0714F" w:rsidRDefault="002608D1">
      <w:pPr>
        <w:suppressAutoHyphens w:val="0"/>
        <w:autoSpaceDE w:val="0"/>
        <w:autoSpaceDN w:val="0"/>
        <w:adjustRightInd w:val="0"/>
        <w:spacing w:after="0"/>
        <w:ind w:firstLine="720"/>
        <w:jc w:val="both"/>
        <w:rPr>
          <w:rFonts w:ascii="Arial" w:hAnsi="Arial" w:cs="Arial"/>
          <w:lang w:val="mk-MK" w:eastAsia="en-US"/>
        </w:rPr>
      </w:pPr>
      <w:r>
        <w:rPr>
          <w:rFonts w:ascii="Arial" w:hAnsi="Arial" w:cs="Arial"/>
          <w:lang w:val="mk-MK" w:eastAsia="en-US"/>
        </w:rPr>
        <w:t>Во државите во светот постојат механизми, мерки, закони, прописи и сл.,кои на различни начини влијаат на граѓаните, започнувајќи од едукација за антикорупција. И кај нас потребно е</w:t>
      </w:r>
      <w:r>
        <w:rPr>
          <w:rFonts w:ascii="Arial" w:hAnsi="Arial" w:cs="Arial"/>
          <w:lang w:val="mk-MK" w:eastAsia="en-US"/>
        </w:rPr>
        <w:t xml:space="preserve"> сите да бидат запознаени со антикорупцијата како појава, со облиците во кои може да се појави корупцијата и со борбата против неа. Преку оваа Програма ќе бидат информирани и учениците во основните училишта, кои учат како да станат активни граѓани, учат за</w:t>
      </w:r>
      <w:r>
        <w:rPr>
          <w:rFonts w:ascii="Arial" w:hAnsi="Arial" w:cs="Arial"/>
          <w:lang w:val="mk-MK" w:eastAsia="en-US"/>
        </w:rPr>
        <w:t xml:space="preserve"> демократијата и како да ги практикуваат нејзините позитивни вредности. Во основното образование се развива свеста за демократијата </w:t>
      </w:r>
      <w:r>
        <w:rPr>
          <w:rFonts w:ascii="Arial" w:hAnsi="Arial" w:cs="Arial"/>
          <w:lang w:val="mk-MK" w:eastAsia="en-US"/>
        </w:rPr>
        <w:lastRenderedPageBreak/>
        <w:t xml:space="preserve">преку повеќе наставни предмети. Наставниот предмет </w:t>
      </w:r>
      <w:r>
        <w:rPr>
          <w:rFonts w:ascii="Arial" w:hAnsi="Arial" w:cs="Arial"/>
          <w:iCs/>
          <w:lang w:val="mk-MK" w:eastAsia="en-US"/>
        </w:rPr>
        <w:t>граѓанско образование</w:t>
      </w:r>
      <w:r>
        <w:rPr>
          <w:rFonts w:ascii="Arial" w:hAnsi="Arial" w:cs="Arial"/>
          <w:lang w:val="mk-MK" w:eastAsia="en-US"/>
        </w:rPr>
        <w:t>е директно поврзан со теми во врска со демократијата</w:t>
      </w:r>
      <w:r>
        <w:rPr>
          <w:rFonts w:ascii="Arial" w:hAnsi="Arial" w:cs="Arial"/>
          <w:lang w:val="mk-MK" w:eastAsia="en-US"/>
        </w:rPr>
        <w:t xml:space="preserve"> и со развојот на граѓанскиот систем, со чија помош учениците се едуцираат како да бидат добри граѓани но нема посебни содржини кои се однесуваат на антикорупциската борба. Единственото место каде што се споменува антикорупцијата и има активности за истата</w:t>
      </w:r>
      <w:r>
        <w:rPr>
          <w:rFonts w:ascii="Arial" w:hAnsi="Arial" w:cs="Arial"/>
          <w:lang w:val="mk-MK" w:eastAsia="en-US"/>
        </w:rPr>
        <w:t xml:space="preserve"> е </w:t>
      </w:r>
      <w:r>
        <w:rPr>
          <w:rFonts w:ascii="Arial" w:hAnsi="Arial" w:cs="Arial"/>
          <w:iCs/>
          <w:lang w:val="mk-MK" w:eastAsia="en-US"/>
        </w:rPr>
        <w:t>програмата за образование за животни вештини</w:t>
      </w:r>
      <w:r>
        <w:rPr>
          <w:rFonts w:ascii="Arial" w:hAnsi="Arial" w:cs="Arial"/>
          <w:lang w:val="mk-MK" w:eastAsia="en-US"/>
        </w:rPr>
        <w:t>, но недоволно е објаснето за заштитата од корупцијата. Истите содржини поврзани со корупцијата и антикорупцијата можат да се сретнат и во текот на наставниот процес.</w:t>
      </w:r>
    </w:p>
    <w:p w:rsidR="00A0714F" w:rsidRDefault="002608D1">
      <w:pPr>
        <w:suppressAutoHyphens w:val="0"/>
        <w:autoSpaceDE w:val="0"/>
        <w:autoSpaceDN w:val="0"/>
        <w:adjustRightInd w:val="0"/>
        <w:spacing w:after="0"/>
        <w:ind w:firstLine="720"/>
        <w:rPr>
          <w:rFonts w:ascii="Arial" w:hAnsi="Arial" w:cs="Arial"/>
          <w:lang w:val="mk-MK" w:eastAsia="en-US"/>
        </w:rPr>
      </w:pPr>
      <w:r>
        <w:rPr>
          <w:rFonts w:ascii="Arial" w:hAnsi="Arial" w:cs="Arial"/>
          <w:lang w:val="mk-MK" w:eastAsia="en-US"/>
        </w:rPr>
        <w:t>Проектот „Антикорупциска едукација за учен</w:t>
      </w:r>
      <w:r>
        <w:rPr>
          <w:rFonts w:ascii="Arial" w:hAnsi="Arial" w:cs="Arial"/>
          <w:lang w:val="mk-MK" w:eastAsia="en-US"/>
        </w:rPr>
        <w:t>иците од основните училишта“ има за цел да воспостави вредносен систем, кој ќе ја измени сегашната култура на прифаќање на корупцијата и ќе ги промовира придобивките од доброто владеење и однесување. Заменувајќи ги лошите навики и пораки со добри, и истакн</w:t>
      </w:r>
      <w:r>
        <w:rPr>
          <w:rFonts w:ascii="Arial" w:hAnsi="Arial" w:cs="Arial"/>
          <w:lang w:val="mk-MK" w:eastAsia="en-US"/>
        </w:rPr>
        <w:t>увајќи ги позитивните примери, учениците ќе можат да ја препознаат корупцијата и да се заштитат од оваа негативна општествена појава.</w:t>
      </w:r>
    </w:p>
    <w:p w:rsidR="00A0714F" w:rsidRDefault="002608D1">
      <w:pPr>
        <w:suppressAutoHyphens w:val="0"/>
        <w:autoSpaceDE w:val="0"/>
        <w:autoSpaceDN w:val="0"/>
        <w:adjustRightInd w:val="0"/>
        <w:spacing w:after="0"/>
        <w:ind w:firstLine="720"/>
        <w:jc w:val="both"/>
        <w:rPr>
          <w:rFonts w:ascii="Arial" w:hAnsi="Arial" w:cs="Arial"/>
          <w:lang w:val="mk-MK" w:eastAsia="en-US"/>
        </w:rPr>
      </w:pPr>
      <w:r>
        <w:rPr>
          <w:rFonts w:ascii="Arial" w:hAnsi="Arial" w:cs="Arial"/>
          <w:lang w:val="mk-MK" w:eastAsia="en-US"/>
        </w:rPr>
        <w:t xml:space="preserve">Со мотото </w:t>
      </w:r>
      <w:r>
        <w:rPr>
          <w:rFonts w:ascii="Arial" w:hAnsi="Arial" w:cs="Arial"/>
          <w:b/>
          <w:bCs/>
          <w:lang w:val="mk-MK" w:eastAsia="en-US"/>
        </w:rPr>
        <w:t xml:space="preserve">„Корупција - ја сечеш гранката на која што седиш“ </w:t>
      </w:r>
      <w:r>
        <w:rPr>
          <w:rFonts w:ascii="Arial" w:hAnsi="Arial" w:cs="Arial"/>
          <w:lang w:val="mk-MK" w:eastAsia="en-US"/>
        </w:rPr>
        <w:t>се објаснува дека корупцијата не познава пол, вероисповед, нац</w:t>
      </w:r>
      <w:r>
        <w:rPr>
          <w:rFonts w:ascii="Arial" w:hAnsi="Arial" w:cs="Arial"/>
          <w:lang w:val="mk-MK" w:eastAsia="en-US"/>
        </w:rPr>
        <w:t>ија, професија, возраст, граници, степен на образование, нагласувајќи дека таа е негативен дел од денешницата и од неа треба да се заштитиме.</w:t>
      </w:r>
    </w:p>
    <w:p w:rsidR="00A0714F" w:rsidRDefault="002608D1">
      <w:pPr>
        <w:suppressAutoHyphens w:val="0"/>
        <w:autoSpaceDE w:val="0"/>
        <w:autoSpaceDN w:val="0"/>
        <w:adjustRightInd w:val="0"/>
        <w:spacing w:after="0"/>
        <w:ind w:firstLine="720"/>
        <w:jc w:val="both"/>
        <w:rPr>
          <w:rFonts w:ascii="Arial" w:hAnsi="Arial" w:cs="Arial"/>
          <w:lang w:val="mk-MK" w:eastAsia="en-US"/>
        </w:rPr>
      </w:pPr>
      <w:r>
        <w:rPr>
          <w:rFonts w:ascii="Arial" w:hAnsi="Arial" w:cs="Arial"/>
          <w:b/>
          <w:lang w:val="mk-MK" w:eastAsia="en-US"/>
        </w:rPr>
        <w:t>Целите</w:t>
      </w:r>
      <w:r>
        <w:rPr>
          <w:rFonts w:ascii="Arial" w:hAnsi="Arial" w:cs="Arial"/>
          <w:lang w:val="mk-MK" w:eastAsia="en-US"/>
        </w:rPr>
        <w:t xml:space="preserve"> кои ги вклучува програмата за антикорупциска едукација, посветена на учениците од основните училишта, е тие</w:t>
      </w:r>
      <w:r>
        <w:rPr>
          <w:rFonts w:ascii="Arial" w:hAnsi="Arial" w:cs="Arial"/>
          <w:lang w:val="mk-MK" w:eastAsia="en-US"/>
        </w:rPr>
        <w:t xml:space="preserve"> да бидат запознаени со одредени поими, односно преку одредени активности да разберат за корупцијата и антикорупцијата, да анализираат ситуации, личности и настани поврзани со корупцијата, да се стават во друга ситуација и преку совладување на материјата д</w:t>
      </w:r>
      <w:r>
        <w:rPr>
          <w:rFonts w:ascii="Arial" w:hAnsi="Arial" w:cs="Arial"/>
          <w:lang w:val="mk-MK" w:eastAsia="en-US"/>
        </w:rPr>
        <w:t>а станат активни граѓани, кои што ќе придонесат кон развојот на модерното демократско општество.</w:t>
      </w:r>
    </w:p>
    <w:p w:rsidR="00A0714F" w:rsidRDefault="00A0714F">
      <w:pPr>
        <w:suppressAutoHyphens w:val="0"/>
        <w:autoSpaceDE w:val="0"/>
        <w:autoSpaceDN w:val="0"/>
        <w:adjustRightInd w:val="0"/>
        <w:spacing w:after="0"/>
        <w:jc w:val="both"/>
        <w:rPr>
          <w:rFonts w:ascii="Arial" w:hAnsi="Arial" w:cs="Arial"/>
          <w:lang w:val="mk-MK" w:eastAsia="en-US"/>
        </w:rPr>
      </w:pPr>
    </w:p>
    <w:p w:rsidR="00A0714F" w:rsidRDefault="002608D1">
      <w:pPr>
        <w:suppressAutoHyphens w:val="0"/>
        <w:autoSpaceDE w:val="0"/>
        <w:autoSpaceDN w:val="0"/>
        <w:adjustRightInd w:val="0"/>
        <w:spacing w:after="0"/>
        <w:jc w:val="both"/>
        <w:rPr>
          <w:rFonts w:ascii="Arial" w:hAnsi="Arial" w:cs="Arial"/>
          <w:b/>
          <w:bCs/>
          <w:lang w:val="mk-MK" w:eastAsia="en-US"/>
        </w:rPr>
      </w:pPr>
      <w:r>
        <w:rPr>
          <w:rFonts w:ascii="Arial" w:hAnsi="Arial" w:cs="Arial"/>
          <w:b/>
          <w:bCs/>
          <w:lang w:val="mk-MK" w:eastAsia="en-US"/>
        </w:rPr>
        <w:t>Програмата за антикорупциска едукација на учениците од основните</w:t>
      </w:r>
    </w:p>
    <w:p w:rsidR="00A0714F" w:rsidRDefault="002608D1">
      <w:pPr>
        <w:suppressAutoHyphens w:val="0"/>
        <w:autoSpaceDE w:val="0"/>
        <w:autoSpaceDN w:val="0"/>
        <w:adjustRightInd w:val="0"/>
        <w:spacing w:after="0"/>
        <w:jc w:val="both"/>
        <w:rPr>
          <w:rFonts w:ascii="Arial" w:hAnsi="Arial" w:cs="Arial"/>
          <w:b/>
          <w:bCs/>
          <w:lang w:val="mk-MK" w:eastAsia="en-US"/>
        </w:rPr>
      </w:pPr>
      <w:r>
        <w:rPr>
          <w:rFonts w:ascii="Arial" w:hAnsi="Arial" w:cs="Arial"/>
          <w:b/>
          <w:bCs/>
          <w:lang w:val="mk-MK" w:eastAsia="en-US"/>
        </w:rPr>
        <w:t>училишта ќе опфати:</w:t>
      </w:r>
    </w:p>
    <w:p w:rsidR="00A0714F" w:rsidRDefault="002608D1">
      <w:pPr>
        <w:suppressAutoHyphens w:val="0"/>
        <w:autoSpaceDE w:val="0"/>
        <w:autoSpaceDN w:val="0"/>
        <w:adjustRightInd w:val="0"/>
        <w:spacing w:after="0"/>
        <w:ind w:firstLine="720"/>
        <w:jc w:val="both"/>
        <w:rPr>
          <w:rFonts w:ascii="Arial" w:hAnsi="Arial" w:cs="Arial"/>
          <w:lang w:val="mk-MK" w:eastAsia="en-US"/>
        </w:rPr>
      </w:pPr>
      <w:r>
        <w:rPr>
          <w:rFonts w:ascii="Arial" w:hAnsi="Arial" w:cs="Arial"/>
          <w:lang w:val="mk-MK" w:eastAsia="en-US"/>
        </w:rPr>
        <w:t>а) предавања за запознавање на учениците со поимите, можностите за заштит</w:t>
      </w:r>
      <w:r>
        <w:rPr>
          <w:rFonts w:ascii="Arial" w:hAnsi="Arial" w:cs="Arial"/>
          <w:lang w:val="mk-MK" w:eastAsia="en-US"/>
        </w:rPr>
        <w:t xml:space="preserve">а и превентивно делување кон корупциските активности; </w:t>
      </w:r>
    </w:p>
    <w:p w:rsidR="00A0714F" w:rsidRDefault="002608D1">
      <w:pPr>
        <w:suppressAutoHyphens w:val="0"/>
        <w:autoSpaceDE w:val="0"/>
        <w:autoSpaceDN w:val="0"/>
        <w:adjustRightInd w:val="0"/>
        <w:spacing w:after="0"/>
        <w:ind w:firstLine="720"/>
        <w:jc w:val="both"/>
        <w:rPr>
          <w:rFonts w:ascii="Arial" w:hAnsi="Arial" w:cs="Arial"/>
          <w:lang w:val="mk-MK" w:eastAsia="en-US"/>
        </w:rPr>
      </w:pPr>
      <w:r>
        <w:rPr>
          <w:rFonts w:ascii="Arial" w:hAnsi="Arial" w:cs="Arial"/>
          <w:lang w:val="mk-MK" w:eastAsia="en-US"/>
        </w:rPr>
        <w:t>б) работилници за антикорупциска едукација на учениците, со чија помош истите ќе бидат ставени во активна ситуација, во која ќе земат учество;</w:t>
      </w:r>
    </w:p>
    <w:p w:rsidR="00A0714F" w:rsidRDefault="002608D1">
      <w:pPr>
        <w:suppressAutoHyphens w:val="0"/>
        <w:autoSpaceDE w:val="0"/>
        <w:autoSpaceDN w:val="0"/>
        <w:adjustRightInd w:val="0"/>
        <w:spacing w:after="0"/>
        <w:ind w:firstLine="720"/>
        <w:jc w:val="both"/>
        <w:rPr>
          <w:rFonts w:ascii="Arial" w:hAnsi="Arial" w:cs="Arial"/>
          <w:lang w:val="mk-MK" w:eastAsia="en-US"/>
        </w:rPr>
      </w:pPr>
      <w:r>
        <w:rPr>
          <w:rFonts w:ascii="Arial" w:hAnsi="Arial" w:cs="Arial"/>
          <w:lang w:val="mk-MK" w:eastAsia="en-US"/>
        </w:rPr>
        <w:t>в) пополнување на прашалници од учениците пред почетокот н</w:t>
      </w:r>
      <w:r>
        <w:rPr>
          <w:rFonts w:ascii="Arial" w:hAnsi="Arial" w:cs="Arial"/>
          <w:lang w:val="mk-MK" w:eastAsia="en-US"/>
        </w:rPr>
        <w:t>а проектот и по</w:t>
      </w:r>
    </w:p>
    <w:p w:rsidR="00A0714F" w:rsidRDefault="002608D1">
      <w:pPr>
        <w:suppressAutoHyphens w:val="0"/>
        <w:autoSpaceDE w:val="0"/>
        <w:autoSpaceDN w:val="0"/>
        <w:adjustRightInd w:val="0"/>
        <w:spacing w:after="0"/>
        <w:jc w:val="both"/>
        <w:rPr>
          <w:rFonts w:ascii="Arial" w:hAnsi="Arial" w:cs="Arial"/>
          <w:lang w:val="mk-MK" w:eastAsia="en-US"/>
        </w:rPr>
      </w:pPr>
      <w:r>
        <w:rPr>
          <w:rFonts w:ascii="Arial" w:hAnsi="Arial" w:cs="Arial"/>
          <w:lang w:val="mk-MK" w:eastAsia="en-US"/>
        </w:rPr>
        <w:t>неговото завршување;</w:t>
      </w:r>
    </w:p>
    <w:p w:rsidR="00A0714F" w:rsidRDefault="002608D1">
      <w:pPr>
        <w:suppressAutoHyphens w:val="0"/>
        <w:autoSpaceDE w:val="0"/>
        <w:autoSpaceDN w:val="0"/>
        <w:adjustRightInd w:val="0"/>
        <w:spacing w:after="0"/>
        <w:ind w:firstLine="720"/>
        <w:jc w:val="both"/>
        <w:rPr>
          <w:rFonts w:ascii="Arial" w:hAnsi="Arial" w:cs="Arial"/>
          <w:lang w:val="mk-MK" w:eastAsia="en-US"/>
        </w:rPr>
      </w:pPr>
      <w:r>
        <w:rPr>
          <w:rFonts w:ascii="Arial" w:hAnsi="Arial" w:cs="Arial"/>
          <w:lang w:val="mk-MK" w:eastAsia="en-US"/>
        </w:rPr>
        <w:t>г) запознавање на пошироката јавност со активностите поврзани со борбата</w:t>
      </w:r>
    </w:p>
    <w:p w:rsidR="00A0714F" w:rsidRDefault="002608D1">
      <w:pPr>
        <w:suppressAutoHyphens w:val="0"/>
        <w:autoSpaceDE w:val="0"/>
        <w:autoSpaceDN w:val="0"/>
        <w:adjustRightInd w:val="0"/>
        <w:spacing w:after="0"/>
        <w:jc w:val="both"/>
        <w:rPr>
          <w:rFonts w:ascii="Arial" w:hAnsi="Arial" w:cs="Arial"/>
          <w:lang w:val="mk-MK" w:eastAsia="en-US"/>
        </w:rPr>
      </w:pPr>
      <w:r>
        <w:rPr>
          <w:rFonts w:ascii="Arial" w:hAnsi="Arial" w:cs="Arial"/>
          <w:lang w:val="mk-MK" w:eastAsia="en-US"/>
        </w:rPr>
        <w:t>против корупцијата преку работата на учениците;</w:t>
      </w:r>
    </w:p>
    <w:p w:rsidR="00A0714F" w:rsidRDefault="002608D1">
      <w:pPr>
        <w:suppressAutoHyphens w:val="0"/>
        <w:autoSpaceDE w:val="0"/>
        <w:autoSpaceDN w:val="0"/>
        <w:adjustRightInd w:val="0"/>
        <w:spacing w:after="0"/>
        <w:ind w:firstLine="720"/>
        <w:jc w:val="both"/>
        <w:rPr>
          <w:rFonts w:ascii="Arial" w:hAnsi="Arial" w:cs="Arial"/>
          <w:lang w:val="mk-MK" w:eastAsia="en-US"/>
        </w:rPr>
      </w:pPr>
      <w:r>
        <w:rPr>
          <w:rFonts w:ascii="Arial" w:hAnsi="Arial" w:cs="Arial"/>
          <w:lang w:val="mk-MK" w:eastAsia="en-US"/>
        </w:rPr>
        <w:t>д) организирање на натпревар за учениците за најдобра творба поврзана со</w:t>
      </w:r>
    </w:p>
    <w:p w:rsidR="00A0714F" w:rsidRDefault="002608D1">
      <w:pPr>
        <w:suppressAutoHyphens w:val="0"/>
        <w:autoSpaceDE w:val="0"/>
        <w:autoSpaceDN w:val="0"/>
        <w:adjustRightInd w:val="0"/>
        <w:spacing w:after="0"/>
        <w:jc w:val="both"/>
        <w:rPr>
          <w:rFonts w:ascii="Arial" w:hAnsi="Arial" w:cs="Arial"/>
          <w:lang w:val="mk-MK" w:eastAsia="en-US"/>
        </w:rPr>
      </w:pPr>
      <w:r>
        <w:rPr>
          <w:rFonts w:ascii="Arial" w:hAnsi="Arial" w:cs="Arial"/>
          <w:lang w:val="mk-MK" w:eastAsia="en-US"/>
        </w:rPr>
        <w:t xml:space="preserve">антикорупциската </w:t>
      </w:r>
      <w:r>
        <w:rPr>
          <w:rFonts w:ascii="Arial" w:hAnsi="Arial" w:cs="Arial"/>
          <w:lang w:val="mk-MK" w:eastAsia="en-US"/>
        </w:rPr>
        <w:t>едукација;</w:t>
      </w:r>
    </w:p>
    <w:p w:rsidR="00A0714F" w:rsidRDefault="00A0714F">
      <w:pPr>
        <w:suppressAutoHyphens w:val="0"/>
        <w:autoSpaceDE w:val="0"/>
        <w:autoSpaceDN w:val="0"/>
        <w:adjustRightInd w:val="0"/>
        <w:spacing w:after="0"/>
        <w:jc w:val="both"/>
        <w:rPr>
          <w:rFonts w:ascii="Arial" w:hAnsi="Arial" w:cs="Arial"/>
          <w:lang w:val="mk-MK" w:eastAsia="en-US"/>
        </w:rPr>
      </w:pPr>
    </w:p>
    <w:p w:rsidR="00A0714F" w:rsidRDefault="002608D1">
      <w:pPr>
        <w:suppressAutoHyphens w:val="0"/>
        <w:autoSpaceDE w:val="0"/>
        <w:autoSpaceDN w:val="0"/>
        <w:adjustRightInd w:val="0"/>
        <w:spacing w:after="0"/>
        <w:ind w:firstLine="720"/>
        <w:jc w:val="both"/>
        <w:rPr>
          <w:rFonts w:ascii="Arial" w:hAnsi="Arial" w:cs="Arial"/>
          <w:lang w:val="mk-MK" w:eastAsia="en-US"/>
        </w:rPr>
      </w:pPr>
      <w:r>
        <w:rPr>
          <w:rFonts w:ascii="Arial" w:hAnsi="Arial" w:cs="Arial"/>
          <w:lang w:val="mk-MK" w:eastAsia="en-US"/>
        </w:rPr>
        <w:t>Активности со учениците ќе бидат прилагодени на јазик и стил прифатлив за нивната возраст. Учениците ќе бидат ставени во активна улога, со цел позитивно да се влијае на нив за во иднина да бидат активни граѓани носители на позитивни вредности.</w:t>
      </w:r>
    </w:p>
    <w:p w:rsidR="00A0714F" w:rsidRDefault="00A0714F">
      <w:pPr>
        <w:suppressAutoHyphens w:val="0"/>
        <w:autoSpaceDE w:val="0"/>
        <w:autoSpaceDN w:val="0"/>
        <w:adjustRightInd w:val="0"/>
        <w:spacing w:after="0"/>
        <w:jc w:val="both"/>
        <w:rPr>
          <w:rFonts w:ascii="Arial" w:hAnsi="Arial" w:cs="Arial"/>
          <w:lang w:val="mk-MK" w:eastAsia="en-US"/>
        </w:rPr>
      </w:pPr>
    </w:p>
    <w:p w:rsidR="00A0714F" w:rsidRDefault="002608D1">
      <w:pPr>
        <w:suppressAutoHyphens w:val="0"/>
        <w:autoSpaceDE w:val="0"/>
        <w:autoSpaceDN w:val="0"/>
        <w:adjustRightInd w:val="0"/>
        <w:spacing w:after="0"/>
        <w:ind w:firstLine="720"/>
        <w:jc w:val="both"/>
        <w:rPr>
          <w:rFonts w:ascii="Arial" w:hAnsi="Arial" w:cs="Arial"/>
          <w:lang w:val="mk-MK" w:eastAsia="en-US"/>
        </w:rPr>
      </w:pPr>
      <w:r>
        <w:rPr>
          <w:rFonts w:ascii="Arial" w:hAnsi="Arial" w:cs="Arial"/>
          <w:lang w:val="mk-MK" w:eastAsia="en-US"/>
        </w:rPr>
        <w:t>При реализирање  на програмата ќе бидат развиени три нивоа на планирање, реализирање и повратен одговор.</w:t>
      </w:r>
    </w:p>
    <w:p w:rsidR="00A0714F" w:rsidRDefault="002608D1">
      <w:pPr>
        <w:suppressAutoHyphens w:val="0"/>
        <w:autoSpaceDE w:val="0"/>
        <w:autoSpaceDN w:val="0"/>
        <w:adjustRightInd w:val="0"/>
        <w:spacing w:after="0"/>
        <w:jc w:val="both"/>
        <w:rPr>
          <w:rFonts w:ascii="Arial" w:hAnsi="Arial" w:cs="Arial"/>
          <w:lang w:val="mk-MK" w:eastAsia="en-US"/>
        </w:rPr>
      </w:pPr>
      <w:r>
        <w:rPr>
          <w:rFonts w:ascii="Arial" w:hAnsi="Arial" w:cs="Arial"/>
          <w:lang w:val="mk-MK" w:eastAsia="en-US"/>
        </w:rPr>
        <w:t>прво ниво – ниво на разбирање или препознавање - проста репродукција на знаења;</w:t>
      </w:r>
    </w:p>
    <w:p w:rsidR="00A0714F" w:rsidRDefault="002608D1">
      <w:pPr>
        <w:suppressAutoHyphens w:val="0"/>
        <w:autoSpaceDE w:val="0"/>
        <w:autoSpaceDN w:val="0"/>
        <w:adjustRightInd w:val="0"/>
        <w:spacing w:after="0"/>
        <w:jc w:val="both"/>
        <w:rPr>
          <w:rFonts w:ascii="Arial" w:hAnsi="Arial" w:cs="Arial"/>
          <w:lang w:val="mk-MK" w:eastAsia="en-US"/>
        </w:rPr>
      </w:pPr>
      <w:r>
        <w:rPr>
          <w:rFonts w:ascii="Arial" w:hAnsi="Arial" w:cs="Arial"/>
          <w:lang w:val="mk-MK" w:eastAsia="en-US"/>
        </w:rPr>
        <w:lastRenderedPageBreak/>
        <w:t>второ ниво – ниво на сфаќање или разбирање на поими, настани и сл., ко</w:t>
      </w:r>
      <w:r>
        <w:rPr>
          <w:rFonts w:ascii="Arial" w:hAnsi="Arial" w:cs="Arial"/>
          <w:lang w:val="mk-MK" w:eastAsia="en-US"/>
        </w:rPr>
        <w:t>е бара мисловна активност на ученикот и</w:t>
      </w:r>
    </w:p>
    <w:p w:rsidR="00A0714F" w:rsidRDefault="002608D1">
      <w:pPr>
        <w:suppressAutoHyphens w:val="0"/>
        <w:autoSpaceDE w:val="0"/>
        <w:autoSpaceDN w:val="0"/>
        <w:adjustRightInd w:val="0"/>
        <w:spacing w:after="0"/>
        <w:jc w:val="both"/>
        <w:rPr>
          <w:rFonts w:ascii="Arial" w:hAnsi="Arial" w:cs="Arial"/>
          <w:lang w:val="mk-MK" w:eastAsia="en-US"/>
        </w:rPr>
      </w:pPr>
      <w:r>
        <w:rPr>
          <w:rFonts w:ascii="Arial" w:hAnsi="Arial" w:cs="Arial"/>
          <w:lang w:val="mk-MK" w:eastAsia="en-US"/>
        </w:rPr>
        <w:t>трето ниво – ниво на повисоки знаења (анализа, синтеза и др.) – за кои ученикот ќе треба да употреби сложени мисловни процеси.</w:t>
      </w:r>
    </w:p>
    <w:p w:rsidR="00A0714F" w:rsidRDefault="00A0714F">
      <w:pPr>
        <w:suppressAutoHyphens w:val="0"/>
        <w:autoSpaceDE w:val="0"/>
        <w:autoSpaceDN w:val="0"/>
        <w:adjustRightInd w:val="0"/>
        <w:spacing w:after="0"/>
        <w:jc w:val="both"/>
        <w:rPr>
          <w:rFonts w:ascii="Arial" w:hAnsi="Arial" w:cs="Arial"/>
          <w:lang w:val="mk-MK" w:eastAsia="en-US"/>
        </w:rPr>
      </w:pPr>
    </w:p>
    <w:p w:rsidR="00A0714F" w:rsidRDefault="002608D1">
      <w:pPr>
        <w:suppressAutoHyphens w:val="0"/>
        <w:autoSpaceDE w:val="0"/>
        <w:autoSpaceDN w:val="0"/>
        <w:adjustRightInd w:val="0"/>
        <w:spacing w:after="0"/>
        <w:jc w:val="both"/>
        <w:rPr>
          <w:rFonts w:ascii="Arial" w:hAnsi="Arial" w:cs="Arial"/>
          <w:b/>
          <w:bCs/>
          <w:lang w:val="mk-MK" w:eastAsia="en-US"/>
        </w:rPr>
      </w:pPr>
      <w:r>
        <w:rPr>
          <w:rFonts w:ascii="Arial" w:hAnsi="Arial" w:cs="Arial"/>
          <w:b/>
          <w:bCs/>
          <w:lang w:val="mk-MK" w:eastAsia="en-US"/>
        </w:rPr>
        <w:t xml:space="preserve">2. Цели </w:t>
      </w:r>
    </w:p>
    <w:p w:rsidR="00A0714F" w:rsidRDefault="002608D1">
      <w:pPr>
        <w:suppressAutoHyphens w:val="0"/>
        <w:autoSpaceDE w:val="0"/>
        <w:autoSpaceDN w:val="0"/>
        <w:adjustRightInd w:val="0"/>
        <w:spacing w:after="0"/>
        <w:jc w:val="both"/>
        <w:rPr>
          <w:rFonts w:ascii="Arial" w:hAnsi="Arial" w:cs="Arial"/>
          <w:lang w:val="mk-MK" w:eastAsia="en-US"/>
        </w:rPr>
      </w:pPr>
      <w:r>
        <w:rPr>
          <w:rFonts w:ascii="Arial" w:hAnsi="Arial" w:cs="Arial"/>
          <w:lang w:val="mk-MK" w:eastAsia="en-US"/>
        </w:rPr>
        <w:t>Ученикот/ученичката е потребно:</w:t>
      </w:r>
    </w:p>
    <w:p w:rsidR="00A0714F" w:rsidRDefault="002608D1">
      <w:pPr>
        <w:suppressAutoHyphens w:val="0"/>
        <w:autoSpaceDE w:val="0"/>
        <w:autoSpaceDN w:val="0"/>
        <w:adjustRightInd w:val="0"/>
        <w:spacing w:after="0"/>
        <w:jc w:val="both"/>
        <w:rPr>
          <w:rFonts w:ascii="Arial" w:hAnsi="Arial" w:cs="Arial"/>
          <w:lang w:val="mk-MK" w:eastAsia="en-US"/>
        </w:rPr>
      </w:pPr>
      <w:r>
        <w:rPr>
          <w:rFonts w:ascii="Arial" w:hAnsi="Arial" w:cs="Arial"/>
          <w:lang w:val="mk-MK" w:eastAsia="en-US"/>
        </w:rPr>
        <w:t>- да се запознае со поимите корупција, антикору</w:t>
      </w:r>
      <w:r>
        <w:rPr>
          <w:rFonts w:ascii="Arial" w:hAnsi="Arial" w:cs="Arial"/>
          <w:lang w:val="mk-MK" w:eastAsia="en-US"/>
        </w:rPr>
        <w:t>пција, интегритет и етичност;</w:t>
      </w:r>
    </w:p>
    <w:p w:rsidR="00A0714F" w:rsidRDefault="002608D1">
      <w:pPr>
        <w:suppressAutoHyphens w:val="0"/>
        <w:autoSpaceDE w:val="0"/>
        <w:autoSpaceDN w:val="0"/>
        <w:adjustRightInd w:val="0"/>
        <w:spacing w:after="0"/>
        <w:jc w:val="both"/>
        <w:rPr>
          <w:rFonts w:ascii="Arial" w:hAnsi="Arial" w:cs="Arial"/>
          <w:lang w:val="mk-MK" w:eastAsia="en-US"/>
        </w:rPr>
      </w:pPr>
      <w:r>
        <w:rPr>
          <w:rFonts w:ascii="Arial" w:hAnsi="Arial" w:cs="Arial"/>
          <w:lang w:val="mk-MK" w:eastAsia="en-US"/>
        </w:rPr>
        <w:t>- да се запознае што значи „одолевање на социјален притисок“;</w:t>
      </w:r>
    </w:p>
    <w:p w:rsidR="00A0714F" w:rsidRDefault="002608D1">
      <w:pPr>
        <w:suppressAutoHyphens w:val="0"/>
        <w:autoSpaceDE w:val="0"/>
        <w:autoSpaceDN w:val="0"/>
        <w:adjustRightInd w:val="0"/>
        <w:spacing w:after="0"/>
        <w:jc w:val="both"/>
        <w:rPr>
          <w:rFonts w:ascii="Arial" w:hAnsi="Arial" w:cs="Arial"/>
          <w:lang w:val="mk-MK" w:eastAsia="en-US"/>
        </w:rPr>
      </w:pPr>
      <w:r>
        <w:rPr>
          <w:rFonts w:ascii="Arial" w:hAnsi="Arial" w:cs="Arial"/>
          <w:lang w:val="mk-MK" w:eastAsia="en-US"/>
        </w:rPr>
        <w:t>- да знае за облиците во кои може да се појави корупцијата и начинот на спречување и заштита од истата;</w:t>
      </w:r>
    </w:p>
    <w:p w:rsidR="00A0714F" w:rsidRDefault="002608D1">
      <w:pPr>
        <w:suppressAutoHyphens w:val="0"/>
        <w:autoSpaceDE w:val="0"/>
        <w:autoSpaceDN w:val="0"/>
        <w:adjustRightInd w:val="0"/>
        <w:spacing w:after="0"/>
        <w:jc w:val="both"/>
        <w:rPr>
          <w:rFonts w:ascii="Arial" w:hAnsi="Arial" w:cs="Arial"/>
          <w:lang w:val="mk-MK" w:eastAsia="en-US"/>
        </w:rPr>
      </w:pPr>
      <w:r>
        <w:rPr>
          <w:rFonts w:ascii="Arial" w:hAnsi="Arial" w:cs="Arial"/>
          <w:lang w:val="mk-MK" w:eastAsia="en-US"/>
        </w:rPr>
        <w:t>- да ги препознава механизмите за спречување на корупцијата;</w:t>
      </w:r>
    </w:p>
    <w:p w:rsidR="00A0714F" w:rsidRDefault="002608D1">
      <w:pPr>
        <w:suppressAutoHyphens w:val="0"/>
        <w:autoSpaceDE w:val="0"/>
        <w:autoSpaceDN w:val="0"/>
        <w:adjustRightInd w:val="0"/>
        <w:spacing w:after="0"/>
        <w:jc w:val="both"/>
        <w:rPr>
          <w:rFonts w:ascii="Arial" w:hAnsi="Arial" w:cs="Arial"/>
          <w:lang w:val="mk-MK" w:eastAsia="en-US"/>
        </w:rPr>
      </w:pPr>
      <w:r>
        <w:rPr>
          <w:rFonts w:ascii="Arial" w:hAnsi="Arial" w:cs="Arial"/>
          <w:lang w:val="mk-MK" w:eastAsia="en-US"/>
        </w:rPr>
        <w:t>- да го сфати штетното влијание на корупцијата во општеството;</w:t>
      </w:r>
    </w:p>
    <w:p w:rsidR="00A0714F" w:rsidRDefault="002608D1">
      <w:pPr>
        <w:suppressAutoHyphens w:val="0"/>
        <w:autoSpaceDE w:val="0"/>
        <w:autoSpaceDN w:val="0"/>
        <w:adjustRightInd w:val="0"/>
        <w:spacing w:after="0"/>
        <w:jc w:val="both"/>
        <w:rPr>
          <w:rFonts w:ascii="Arial" w:hAnsi="Arial" w:cs="Arial"/>
          <w:lang w:val="mk-MK" w:eastAsia="en-US"/>
        </w:rPr>
      </w:pPr>
      <w:r>
        <w:rPr>
          <w:rFonts w:ascii="Arial" w:hAnsi="Arial" w:cs="Arial"/>
          <w:lang w:val="mk-MK" w:eastAsia="en-US"/>
        </w:rPr>
        <w:t>- да ја сфати улогата на Државната комисија за спречување на корупција во Република Македонија и механизмите преку кои таа делува;</w:t>
      </w:r>
    </w:p>
    <w:p w:rsidR="00A0714F" w:rsidRDefault="002608D1">
      <w:pPr>
        <w:suppressAutoHyphens w:val="0"/>
        <w:autoSpaceDE w:val="0"/>
        <w:autoSpaceDN w:val="0"/>
        <w:adjustRightInd w:val="0"/>
        <w:spacing w:after="0"/>
        <w:jc w:val="both"/>
        <w:rPr>
          <w:rFonts w:ascii="Arial" w:hAnsi="Arial" w:cs="Arial"/>
          <w:lang w:val="mk-MK" w:eastAsia="en-US"/>
        </w:rPr>
      </w:pPr>
      <w:r>
        <w:rPr>
          <w:rFonts w:ascii="Arial" w:hAnsi="Arial" w:cs="Arial"/>
          <w:lang w:val="mk-MK" w:eastAsia="en-US"/>
        </w:rPr>
        <w:t>- да анализира како и каде може да се појави корупцијата и на</w:t>
      </w:r>
      <w:r>
        <w:rPr>
          <w:rFonts w:ascii="Arial" w:hAnsi="Arial" w:cs="Arial"/>
          <w:lang w:val="mk-MK" w:eastAsia="en-US"/>
        </w:rPr>
        <w:t xml:space="preserve"> кој начин може да се спречи истата;</w:t>
      </w:r>
    </w:p>
    <w:p w:rsidR="00A0714F" w:rsidRDefault="002608D1">
      <w:pPr>
        <w:suppressAutoHyphens w:val="0"/>
        <w:autoSpaceDE w:val="0"/>
        <w:autoSpaceDN w:val="0"/>
        <w:adjustRightInd w:val="0"/>
        <w:spacing w:after="0"/>
        <w:jc w:val="both"/>
        <w:rPr>
          <w:rFonts w:ascii="Arial" w:hAnsi="Arial" w:cs="Arial"/>
          <w:lang w:val="mk-MK" w:eastAsia="en-US"/>
        </w:rPr>
      </w:pPr>
      <w:r>
        <w:rPr>
          <w:rFonts w:ascii="Arial" w:hAnsi="Arial" w:cs="Arial"/>
          <w:lang w:val="mk-MK" w:eastAsia="en-US"/>
        </w:rPr>
        <w:t>- да се стави во ситуација, во која ќе има активна улога, преку која ќе разбере за  антикорупцијата и за потребата од антикорупциска едукација и</w:t>
      </w:r>
    </w:p>
    <w:p w:rsidR="00A0714F" w:rsidRDefault="002608D1">
      <w:pPr>
        <w:suppressAutoHyphens w:val="0"/>
        <w:autoSpaceDE w:val="0"/>
        <w:autoSpaceDN w:val="0"/>
        <w:adjustRightInd w:val="0"/>
        <w:spacing w:after="0"/>
        <w:jc w:val="both"/>
        <w:rPr>
          <w:rFonts w:ascii="Arial" w:hAnsi="Arial" w:cs="Arial"/>
          <w:lang w:val="mk-MK" w:eastAsia="en-US"/>
        </w:rPr>
      </w:pPr>
      <w:r>
        <w:rPr>
          <w:rFonts w:ascii="Arial" w:hAnsi="Arial" w:cs="Arial"/>
          <w:lang w:val="mk-MK" w:eastAsia="en-US"/>
        </w:rPr>
        <w:t>- да се стави во улога на активен граѓанин, кој ќе придонесе за развојот н</w:t>
      </w:r>
      <w:r>
        <w:rPr>
          <w:rFonts w:ascii="Arial" w:hAnsi="Arial" w:cs="Arial"/>
          <w:lang w:val="mk-MK" w:eastAsia="en-US"/>
        </w:rPr>
        <w:t>а Република Македонија.</w:t>
      </w:r>
    </w:p>
    <w:p w:rsidR="00A0714F" w:rsidRDefault="00A0714F">
      <w:pPr>
        <w:suppressAutoHyphens w:val="0"/>
        <w:autoSpaceDE w:val="0"/>
        <w:autoSpaceDN w:val="0"/>
        <w:adjustRightInd w:val="0"/>
        <w:spacing w:after="0"/>
        <w:jc w:val="both"/>
        <w:rPr>
          <w:rFonts w:ascii="Arial" w:hAnsi="Arial" w:cs="Arial"/>
          <w:lang w:val="mk-MK" w:eastAsia="en-US"/>
        </w:rPr>
      </w:pPr>
    </w:p>
    <w:p w:rsidR="00A0714F" w:rsidRDefault="002608D1">
      <w:pPr>
        <w:suppressAutoHyphens w:val="0"/>
        <w:autoSpaceDE w:val="0"/>
        <w:autoSpaceDN w:val="0"/>
        <w:adjustRightInd w:val="0"/>
        <w:spacing w:after="0"/>
        <w:jc w:val="both"/>
        <w:rPr>
          <w:rFonts w:ascii="Arial" w:hAnsi="Arial" w:cs="Arial"/>
          <w:b/>
          <w:bCs/>
          <w:lang w:val="mk-MK" w:eastAsia="en-US"/>
        </w:rPr>
      </w:pPr>
      <w:r>
        <w:rPr>
          <w:rFonts w:ascii="Arial" w:hAnsi="Arial" w:cs="Arial"/>
          <w:b/>
          <w:bCs/>
          <w:lang w:val="mk-MK" w:eastAsia="en-US"/>
        </w:rPr>
        <w:t>3. Поими</w:t>
      </w:r>
    </w:p>
    <w:p w:rsidR="00A0714F" w:rsidRDefault="002608D1">
      <w:pPr>
        <w:suppressAutoHyphens w:val="0"/>
        <w:autoSpaceDE w:val="0"/>
        <w:autoSpaceDN w:val="0"/>
        <w:adjustRightInd w:val="0"/>
        <w:spacing w:after="0"/>
        <w:jc w:val="both"/>
        <w:rPr>
          <w:rFonts w:ascii="Arial" w:hAnsi="Arial" w:cs="Arial"/>
          <w:lang w:val="mk-MK" w:eastAsia="en-US"/>
        </w:rPr>
      </w:pPr>
      <w:r>
        <w:rPr>
          <w:rFonts w:ascii="Arial" w:hAnsi="Arial" w:cs="Arial"/>
          <w:lang w:val="mk-MK" w:eastAsia="en-US"/>
        </w:rPr>
        <w:t>Корупција, антикорупција, интегритет, етичност, социјален притисок, механизми за</w:t>
      </w:r>
    </w:p>
    <w:p w:rsidR="00A0714F" w:rsidRDefault="002608D1">
      <w:pPr>
        <w:suppressAutoHyphens w:val="0"/>
        <w:autoSpaceDE w:val="0"/>
        <w:autoSpaceDN w:val="0"/>
        <w:adjustRightInd w:val="0"/>
        <w:spacing w:after="0"/>
        <w:jc w:val="both"/>
        <w:rPr>
          <w:rFonts w:ascii="Arial" w:hAnsi="Arial" w:cs="Arial"/>
          <w:lang w:val="mk-MK" w:eastAsia="en-US"/>
        </w:rPr>
      </w:pPr>
      <w:r>
        <w:rPr>
          <w:rFonts w:ascii="Arial" w:hAnsi="Arial" w:cs="Arial"/>
          <w:lang w:val="mk-MK" w:eastAsia="en-US"/>
        </w:rPr>
        <w:t>спречување на корупцијата, Државна комисија за спречување на корупција, пари,</w:t>
      </w:r>
    </w:p>
    <w:p w:rsidR="00A0714F" w:rsidRDefault="002608D1">
      <w:pPr>
        <w:suppressAutoHyphens w:val="0"/>
        <w:autoSpaceDE w:val="0"/>
        <w:autoSpaceDN w:val="0"/>
        <w:adjustRightInd w:val="0"/>
        <w:spacing w:after="0"/>
        <w:jc w:val="both"/>
        <w:rPr>
          <w:rFonts w:ascii="Arial" w:hAnsi="Arial" w:cs="Arial"/>
          <w:lang w:val="mk-MK" w:eastAsia="en-US"/>
        </w:rPr>
      </w:pPr>
      <w:r>
        <w:rPr>
          <w:rFonts w:ascii="Arial" w:hAnsi="Arial" w:cs="Arial"/>
          <w:lang w:val="mk-MK" w:eastAsia="en-US"/>
        </w:rPr>
        <w:t>подароци, облека, храна, услуги.</w:t>
      </w:r>
    </w:p>
    <w:p w:rsidR="00A0714F" w:rsidRDefault="00A0714F">
      <w:pPr>
        <w:suppressAutoHyphens w:val="0"/>
        <w:autoSpaceDE w:val="0"/>
        <w:autoSpaceDN w:val="0"/>
        <w:adjustRightInd w:val="0"/>
        <w:spacing w:after="0"/>
        <w:jc w:val="both"/>
        <w:rPr>
          <w:rFonts w:ascii="Arial" w:hAnsi="Arial" w:cs="Arial"/>
          <w:lang w:val="mk-MK" w:eastAsia="en-US"/>
        </w:rPr>
      </w:pPr>
    </w:p>
    <w:p w:rsidR="00A0714F" w:rsidRDefault="002608D1">
      <w:pPr>
        <w:suppressAutoHyphens w:val="0"/>
        <w:autoSpaceDE w:val="0"/>
        <w:autoSpaceDN w:val="0"/>
        <w:adjustRightInd w:val="0"/>
        <w:spacing w:after="0"/>
        <w:jc w:val="both"/>
        <w:rPr>
          <w:rFonts w:ascii="Arial" w:hAnsi="Arial" w:cs="Arial"/>
          <w:b/>
          <w:bCs/>
          <w:lang w:val="mk-MK" w:eastAsia="en-US"/>
        </w:rPr>
      </w:pPr>
      <w:r>
        <w:rPr>
          <w:rFonts w:ascii="Arial" w:hAnsi="Arial" w:cs="Arial"/>
          <w:b/>
          <w:bCs/>
          <w:lang w:val="mk-MK" w:eastAsia="en-US"/>
        </w:rPr>
        <w:t xml:space="preserve">4. Реченици посветени на </w:t>
      </w:r>
      <w:r>
        <w:rPr>
          <w:rFonts w:ascii="Arial" w:hAnsi="Arial" w:cs="Arial"/>
          <w:b/>
          <w:bCs/>
          <w:lang w:val="mk-MK" w:eastAsia="en-US"/>
        </w:rPr>
        <w:t>корупцијата (слогани/пароли)</w:t>
      </w:r>
    </w:p>
    <w:p w:rsidR="00A0714F" w:rsidRDefault="002608D1">
      <w:pPr>
        <w:suppressAutoHyphens w:val="0"/>
        <w:autoSpaceDE w:val="0"/>
        <w:autoSpaceDN w:val="0"/>
        <w:adjustRightInd w:val="0"/>
        <w:spacing w:after="0"/>
        <w:ind w:firstLine="720"/>
        <w:jc w:val="both"/>
        <w:rPr>
          <w:rFonts w:ascii="Arial" w:hAnsi="Arial" w:cs="Arial"/>
          <w:b/>
          <w:bCs/>
          <w:i/>
          <w:iCs/>
          <w:lang w:val="mk-MK" w:eastAsia="en-US"/>
        </w:rPr>
      </w:pPr>
      <w:r>
        <w:rPr>
          <w:rFonts w:ascii="Arial" w:hAnsi="Arial" w:cs="Arial"/>
          <w:b/>
          <w:bCs/>
          <w:i/>
          <w:iCs/>
          <w:lang w:val="mk-MK" w:eastAsia="en-US"/>
        </w:rPr>
        <w:t>Корупција - ја сечеш гранката на којашто седиш.</w:t>
      </w:r>
    </w:p>
    <w:p w:rsidR="00A0714F" w:rsidRDefault="002608D1">
      <w:pPr>
        <w:suppressAutoHyphens w:val="0"/>
        <w:autoSpaceDE w:val="0"/>
        <w:autoSpaceDN w:val="0"/>
        <w:adjustRightInd w:val="0"/>
        <w:spacing w:after="0"/>
        <w:ind w:firstLine="720"/>
        <w:jc w:val="both"/>
        <w:rPr>
          <w:rFonts w:ascii="Arial" w:hAnsi="Arial" w:cs="Arial"/>
          <w:i/>
          <w:iCs/>
          <w:lang w:val="mk-MK" w:eastAsia="en-US"/>
        </w:rPr>
      </w:pPr>
      <w:r>
        <w:rPr>
          <w:rFonts w:ascii="Arial" w:hAnsi="Arial" w:cs="Arial"/>
          <w:i/>
          <w:iCs/>
          <w:lang w:val="mk-MK" w:eastAsia="en-US"/>
        </w:rPr>
        <w:t>Корупцијата е авторитет, плус монопол, минус транспарентност.</w:t>
      </w:r>
    </w:p>
    <w:p w:rsidR="00A0714F" w:rsidRDefault="002608D1">
      <w:pPr>
        <w:suppressAutoHyphens w:val="0"/>
        <w:autoSpaceDE w:val="0"/>
        <w:autoSpaceDN w:val="0"/>
        <w:adjustRightInd w:val="0"/>
        <w:spacing w:after="0"/>
        <w:ind w:firstLine="720"/>
        <w:jc w:val="both"/>
        <w:rPr>
          <w:rFonts w:ascii="Arial" w:hAnsi="Arial" w:cs="Arial"/>
          <w:i/>
          <w:iCs/>
          <w:lang w:val="mk-MK" w:eastAsia="en-US"/>
        </w:rPr>
      </w:pPr>
      <w:r>
        <w:rPr>
          <w:rFonts w:ascii="Arial" w:hAnsi="Arial" w:cs="Arial"/>
          <w:i/>
          <w:iCs/>
          <w:lang w:val="mk-MK" w:eastAsia="en-US"/>
        </w:rPr>
        <w:t>Стоп за корупцијата – ја разјадува довербата, ја руши демократијата.</w:t>
      </w:r>
    </w:p>
    <w:p w:rsidR="00A0714F" w:rsidRDefault="002608D1">
      <w:pPr>
        <w:suppressAutoHyphens w:val="0"/>
        <w:autoSpaceDE w:val="0"/>
        <w:autoSpaceDN w:val="0"/>
        <w:adjustRightInd w:val="0"/>
        <w:spacing w:after="0"/>
        <w:ind w:firstLine="720"/>
        <w:jc w:val="both"/>
        <w:rPr>
          <w:rFonts w:ascii="Arial" w:hAnsi="Arial" w:cs="Arial"/>
          <w:i/>
          <w:iCs/>
          <w:lang w:val="mk-MK" w:eastAsia="en-US"/>
        </w:rPr>
      </w:pPr>
      <w:r>
        <w:rPr>
          <w:rFonts w:ascii="Arial" w:hAnsi="Arial" w:cs="Arial"/>
          <w:i/>
          <w:iCs/>
          <w:lang w:val="mk-MK" w:eastAsia="en-US"/>
        </w:rPr>
        <w:t>Стоп за корупцијата – создава нееднаквост, ги на</w:t>
      </w:r>
      <w:r>
        <w:rPr>
          <w:rFonts w:ascii="Arial" w:hAnsi="Arial" w:cs="Arial"/>
          <w:i/>
          <w:iCs/>
          <w:lang w:val="mk-MK" w:eastAsia="en-US"/>
        </w:rPr>
        <w:t>малува можностите на</w:t>
      </w:r>
    </w:p>
    <w:p w:rsidR="00A0714F" w:rsidRDefault="002608D1">
      <w:pPr>
        <w:suppressAutoHyphens w:val="0"/>
        <w:autoSpaceDE w:val="0"/>
        <w:autoSpaceDN w:val="0"/>
        <w:adjustRightInd w:val="0"/>
        <w:spacing w:after="0"/>
        <w:jc w:val="both"/>
        <w:rPr>
          <w:rFonts w:ascii="Arial" w:hAnsi="Arial" w:cs="Arial"/>
          <w:i/>
          <w:iCs/>
          <w:lang w:val="mk-MK" w:eastAsia="en-US"/>
        </w:rPr>
      </w:pPr>
      <w:r>
        <w:rPr>
          <w:rFonts w:ascii="Arial" w:hAnsi="Arial" w:cs="Arial"/>
          <w:i/>
          <w:iCs/>
          <w:lang w:val="mk-MK" w:eastAsia="en-US"/>
        </w:rPr>
        <w:t>немоќните, ги форсира неспособните, го спречува развојот.</w:t>
      </w:r>
    </w:p>
    <w:p w:rsidR="00A0714F" w:rsidRDefault="002608D1">
      <w:pPr>
        <w:suppressAutoHyphens w:val="0"/>
        <w:autoSpaceDE w:val="0"/>
        <w:autoSpaceDN w:val="0"/>
        <w:adjustRightInd w:val="0"/>
        <w:spacing w:after="0"/>
        <w:ind w:firstLine="720"/>
        <w:jc w:val="both"/>
        <w:rPr>
          <w:rFonts w:ascii="Arial" w:hAnsi="Arial" w:cs="Arial"/>
          <w:i/>
          <w:iCs/>
          <w:lang w:val="mk-MK" w:eastAsia="en-US"/>
        </w:rPr>
      </w:pPr>
      <w:r>
        <w:rPr>
          <w:rFonts w:ascii="Arial" w:hAnsi="Arial" w:cs="Arial"/>
          <w:i/>
          <w:iCs/>
          <w:lang w:val="mk-MK" w:eastAsia="en-US"/>
        </w:rPr>
        <w:t>Со корупција сите плаќаат двојно.</w:t>
      </w:r>
    </w:p>
    <w:p w:rsidR="00A0714F" w:rsidRDefault="00A0714F">
      <w:pPr>
        <w:suppressAutoHyphens w:val="0"/>
        <w:autoSpaceDE w:val="0"/>
        <w:autoSpaceDN w:val="0"/>
        <w:adjustRightInd w:val="0"/>
        <w:spacing w:after="0"/>
        <w:jc w:val="both"/>
        <w:rPr>
          <w:rFonts w:ascii="Arial" w:hAnsi="Arial" w:cs="Arial"/>
          <w:lang w:val="mk-MK" w:eastAsia="en-US"/>
        </w:rPr>
      </w:pPr>
    </w:p>
    <w:p w:rsidR="00A0714F" w:rsidRDefault="00A0714F">
      <w:pPr>
        <w:suppressAutoHyphens w:val="0"/>
        <w:autoSpaceDE w:val="0"/>
        <w:autoSpaceDN w:val="0"/>
        <w:adjustRightInd w:val="0"/>
        <w:spacing w:after="0"/>
        <w:jc w:val="both"/>
        <w:rPr>
          <w:rFonts w:ascii="Arial" w:hAnsi="Arial" w:cs="Arial"/>
          <w:b/>
          <w:lang w:val="mk-MK" w:eastAsia="en-US"/>
        </w:rPr>
      </w:pPr>
    </w:p>
    <w:p w:rsidR="00A0714F" w:rsidRDefault="002608D1">
      <w:pPr>
        <w:suppressAutoHyphens w:val="0"/>
        <w:autoSpaceDE w:val="0"/>
        <w:autoSpaceDN w:val="0"/>
        <w:adjustRightInd w:val="0"/>
        <w:spacing w:after="0"/>
        <w:jc w:val="both"/>
        <w:rPr>
          <w:rFonts w:ascii="Arial" w:hAnsi="Arial" w:cs="Arial"/>
          <w:b/>
          <w:lang w:val="mk-MK" w:eastAsia="en-US"/>
        </w:rPr>
      </w:pPr>
      <w:r>
        <w:rPr>
          <w:rFonts w:ascii="Arial" w:hAnsi="Arial" w:cs="Arial"/>
          <w:b/>
          <w:lang w:val="mk-MK" w:eastAsia="en-US"/>
        </w:rPr>
        <w:t>6. Дидактички препораки</w:t>
      </w:r>
    </w:p>
    <w:p w:rsidR="00A0714F" w:rsidRDefault="00A0714F">
      <w:pPr>
        <w:suppressAutoHyphens w:val="0"/>
        <w:autoSpaceDE w:val="0"/>
        <w:autoSpaceDN w:val="0"/>
        <w:adjustRightInd w:val="0"/>
        <w:spacing w:after="0"/>
        <w:jc w:val="both"/>
        <w:rPr>
          <w:rFonts w:ascii="Arial" w:hAnsi="Arial" w:cs="Arial"/>
          <w:b/>
          <w:lang w:val="mk-MK" w:eastAsia="en-US"/>
        </w:rPr>
      </w:pPr>
    </w:p>
    <w:p w:rsidR="00A0714F" w:rsidRDefault="002608D1">
      <w:pPr>
        <w:suppressAutoHyphens w:val="0"/>
        <w:autoSpaceDE w:val="0"/>
        <w:autoSpaceDN w:val="0"/>
        <w:adjustRightInd w:val="0"/>
        <w:spacing w:after="0"/>
        <w:jc w:val="both"/>
        <w:rPr>
          <w:rFonts w:ascii="Arial" w:hAnsi="Arial" w:cs="Arial"/>
          <w:lang w:val="mk-MK" w:eastAsia="en-US"/>
        </w:rPr>
      </w:pPr>
      <w:r>
        <w:rPr>
          <w:rFonts w:ascii="Arial" w:hAnsi="Arial" w:cs="Arial"/>
          <w:lang w:val="mk-MK" w:eastAsia="en-US"/>
        </w:rPr>
        <w:t xml:space="preserve">Сите активности се изведуваат во </w:t>
      </w:r>
      <w:r>
        <w:rPr>
          <w:rFonts w:ascii="Arial" w:hAnsi="Arial" w:cs="Arial"/>
          <w:b/>
          <w:bCs/>
          <w:lang w:val="mk-MK" w:eastAsia="en-US"/>
        </w:rPr>
        <w:t xml:space="preserve">воннаставните активности по предметот граѓанско образование </w:t>
      </w:r>
      <w:r>
        <w:rPr>
          <w:rFonts w:ascii="Arial" w:hAnsi="Arial" w:cs="Arial"/>
          <w:lang w:val="mk-MK" w:eastAsia="en-US"/>
        </w:rPr>
        <w:t xml:space="preserve">во осмо и деветто </w:t>
      </w:r>
      <w:r>
        <w:rPr>
          <w:rFonts w:ascii="Arial" w:hAnsi="Arial" w:cs="Arial"/>
          <w:lang w:val="mk-MK" w:eastAsia="en-US"/>
        </w:rPr>
        <w:t>одделение, во термини кои ќе бидат определени во зависност од наставната програма. За сите активности времетрањето на часовите е 40 минути.</w:t>
      </w:r>
    </w:p>
    <w:p w:rsidR="00A0714F" w:rsidRDefault="00A0714F">
      <w:pPr>
        <w:suppressAutoHyphens w:val="0"/>
        <w:autoSpaceDE w:val="0"/>
        <w:autoSpaceDN w:val="0"/>
        <w:adjustRightInd w:val="0"/>
        <w:spacing w:after="0"/>
        <w:jc w:val="both"/>
        <w:rPr>
          <w:rFonts w:ascii="Arial" w:hAnsi="Arial" w:cs="Arial"/>
          <w:lang w:val="mk-MK" w:eastAsia="en-US"/>
        </w:rPr>
      </w:pPr>
    </w:p>
    <w:p w:rsidR="00A0714F" w:rsidRDefault="002608D1">
      <w:pPr>
        <w:suppressAutoHyphens w:val="0"/>
        <w:autoSpaceDE w:val="0"/>
        <w:autoSpaceDN w:val="0"/>
        <w:adjustRightInd w:val="0"/>
        <w:spacing w:after="0"/>
        <w:jc w:val="both"/>
        <w:rPr>
          <w:rFonts w:ascii="Arial" w:hAnsi="Arial" w:cs="Arial"/>
          <w:b/>
          <w:bCs/>
          <w:lang w:val="mk-MK" w:eastAsia="en-US"/>
        </w:rPr>
      </w:pPr>
      <w:r>
        <w:rPr>
          <w:rFonts w:ascii="Arial" w:hAnsi="Arial" w:cs="Arial"/>
          <w:b/>
          <w:bCs/>
          <w:lang w:val="mk-MK" w:eastAsia="en-US"/>
        </w:rPr>
        <w:t>7. Наставни средства</w:t>
      </w:r>
    </w:p>
    <w:p w:rsidR="00A0714F" w:rsidRDefault="002608D1">
      <w:pPr>
        <w:suppressAutoHyphens w:val="0"/>
        <w:autoSpaceDE w:val="0"/>
        <w:autoSpaceDN w:val="0"/>
        <w:adjustRightInd w:val="0"/>
        <w:spacing w:after="0"/>
        <w:jc w:val="both"/>
        <w:rPr>
          <w:rFonts w:ascii="Arial" w:hAnsi="Arial" w:cs="Arial"/>
          <w:lang w:val="mk-MK" w:eastAsia="en-US"/>
        </w:rPr>
      </w:pPr>
      <w:r>
        <w:rPr>
          <w:rFonts w:ascii="Arial" w:hAnsi="Arial" w:cs="Arial"/>
          <w:lang w:val="mk-MK" w:eastAsia="en-US"/>
        </w:rPr>
        <w:t>а) Прирачник за наставниците за часовите кои се дел од воннаставните</w:t>
      </w:r>
    </w:p>
    <w:p w:rsidR="00A0714F" w:rsidRDefault="002608D1">
      <w:pPr>
        <w:suppressAutoHyphens w:val="0"/>
        <w:autoSpaceDE w:val="0"/>
        <w:autoSpaceDN w:val="0"/>
        <w:adjustRightInd w:val="0"/>
        <w:spacing w:after="0"/>
        <w:jc w:val="both"/>
        <w:rPr>
          <w:rFonts w:ascii="Arial" w:hAnsi="Arial" w:cs="Arial"/>
          <w:lang w:val="mk-MK" w:eastAsia="en-US"/>
        </w:rPr>
      </w:pPr>
      <w:r>
        <w:rPr>
          <w:rFonts w:ascii="Arial" w:hAnsi="Arial" w:cs="Arial"/>
          <w:lang w:val="mk-MK" w:eastAsia="en-US"/>
        </w:rPr>
        <w:t>активности, во рамките на</w:t>
      </w:r>
      <w:r>
        <w:rPr>
          <w:rFonts w:ascii="Arial" w:hAnsi="Arial" w:cs="Arial"/>
          <w:lang w:val="mk-MK" w:eastAsia="en-US"/>
        </w:rPr>
        <w:t xml:space="preserve"> проектот „Програма за антикорупциска едукација на</w:t>
      </w:r>
    </w:p>
    <w:p w:rsidR="00A0714F" w:rsidRDefault="002608D1">
      <w:pPr>
        <w:suppressAutoHyphens w:val="0"/>
        <w:autoSpaceDE w:val="0"/>
        <w:autoSpaceDN w:val="0"/>
        <w:adjustRightInd w:val="0"/>
        <w:spacing w:after="0"/>
        <w:jc w:val="both"/>
        <w:rPr>
          <w:rFonts w:ascii="Arial" w:hAnsi="Arial" w:cs="Arial"/>
          <w:lang w:val="mk-MK" w:eastAsia="en-US"/>
        </w:rPr>
      </w:pPr>
      <w:r>
        <w:rPr>
          <w:rFonts w:ascii="Arial" w:hAnsi="Arial" w:cs="Arial"/>
          <w:lang w:val="mk-MK" w:eastAsia="en-US"/>
        </w:rPr>
        <w:lastRenderedPageBreak/>
        <w:t>учениците од основните училишта“ (Прилог 1);</w:t>
      </w:r>
    </w:p>
    <w:p w:rsidR="00A0714F" w:rsidRDefault="002608D1">
      <w:pPr>
        <w:suppressAutoHyphens w:val="0"/>
        <w:autoSpaceDE w:val="0"/>
        <w:autoSpaceDN w:val="0"/>
        <w:adjustRightInd w:val="0"/>
        <w:spacing w:after="0"/>
        <w:jc w:val="both"/>
        <w:rPr>
          <w:rFonts w:ascii="Arial" w:hAnsi="Arial" w:cs="Arial"/>
          <w:lang w:val="mk-MK" w:eastAsia="en-US"/>
        </w:rPr>
      </w:pPr>
      <w:r>
        <w:rPr>
          <w:rFonts w:ascii="Arial" w:hAnsi="Arial" w:cs="Arial"/>
          <w:lang w:val="mk-MK" w:eastAsia="en-US"/>
        </w:rPr>
        <w:t>б) Работни листови за наставниците за часовите кои се организирани на</w:t>
      </w:r>
    </w:p>
    <w:p w:rsidR="00A0714F" w:rsidRDefault="002608D1">
      <w:pPr>
        <w:suppressAutoHyphens w:val="0"/>
        <w:autoSpaceDE w:val="0"/>
        <w:autoSpaceDN w:val="0"/>
        <w:adjustRightInd w:val="0"/>
        <w:spacing w:after="0"/>
        <w:jc w:val="both"/>
        <w:rPr>
          <w:rFonts w:ascii="Arial" w:hAnsi="Arial" w:cs="Arial"/>
          <w:lang w:val="mk-MK" w:eastAsia="en-US"/>
        </w:rPr>
      </w:pPr>
      <w:r>
        <w:rPr>
          <w:rFonts w:ascii="Arial" w:hAnsi="Arial" w:cs="Arial"/>
          <w:lang w:val="mk-MK" w:eastAsia="en-US"/>
        </w:rPr>
        <w:t>воннаставните активности во рамките на проектот „Програма за антикорупциска</w:t>
      </w:r>
    </w:p>
    <w:p w:rsidR="00A0714F" w:rsidRDefault="002608D1">
      <w:pPr>
        <w:suppressAutoHyphens w:val="0"/>
        <w:autoSpaceDE w:val="0"/>
        <w:autoSpaceDN w:val="0"/>
        <w:adjustRightInd w:val="0"/>
        <w:spacing w:after="0"/>
        <w:jc w:val="both"/>
        <w:rPr>
          <w:rFonts w:ascii="Arial" w:hAnsi="Arial" w:cs="Arial"/>
          <w:lang w:val="mk-MK" w:eastAsia="en-US"/>
        </w:rPr>
      </w:pPr>
      <w:r>
        <w:rPr>
          <w:rFonts w:ascii="Arial" w:hAnsi="Arial" w:cs="Arial"/>
          <w:lang w:val="mk-MK" w:eastAsia="en-US"/>
        </w:rPr>
        <w:t>едукација на у</w:t>
      </w:r>
      <w:r>
        <w:rPr>
          <w:rFonts w:ascii="Arial" w:hAnsi="Arial" w:cs="Arial"/>
          <w:lang w:val="mk-MK" w:eastAsia="en-US"/>
        </w:rPr>
        <w:t>чениците од основните училишта“ (Прилог 2);</w:t>
      </w:r>
    </w:p>
    <w:p w:rsidR="00A0714F" w:rsidRDefault="002608D1">
      <w:pPr>
        <w:suppressAutoHyphens w:val="0"/>
        <w:autoSpaceDE w:val="0"/>
        <w:autoSpaceDN w:val="0"/>
        <w:adjustRightInd w:val="0"/>
        <w:spacing w:after="0"/>
        <w:jc w:val="both"/>
        <w:rPr>
          <w:rFonts w:ascii="Arial" w:hAnsi="Arial" w:cs="Arial"/>
          <w:lang w:val="mk-MK" w:eastAsia="en-US"/>
        </w:rPr>
      </w:pPr>
      <w:r>
        <w:rPr>
          <w:rFonts w:ascii="Arial" w:hAnsi="Arial" w:cs="Arial"/>
          <w:lang w:val="mk-MK" w:eastAsia="en-US"/>
        </w:rPr>
        <w:t>в) Power point презентација за вториот час во која се објаснуваат основните поими</w:t>
      </w:r>
    </w:p>
    <w:p w:rsidR="00A0714F" w:rsidRDefault="002608D1">
      <w:pPr>
        <w:suppressAutoHyphens w:val="0"/>
        <w:autoSpaceDE w:val="0"/>
        <w:autoSpaceDN w:val="0"/>
        <w:adjustRightInd w:val="0"/>
        <w:spacing w:after="0"/>
        <w:jc w:val="both"/>
        <w:rPr>
          <w:rFonts w:ascii="Arial" w:hAnsi="Arial" w:cs="Arial"/>
          <w:lang w:val="mk-MK" w:eastAsia="en-US"/>
        </w:rPr>
      </w:pPr>
      <w:r>
        <w:rPr>
          <w:rFonts w:ascii="Arial" w:hAnsi="Arial" w:cs="Arial"/>
          <w:lang w:val="mk-MK" w:eastAsia="en-US"/>
        </w:rPr>
        <w:t>дадени за наставниците и учениците;</w:t>
      </w:r>
    </w:p>
    <w:p w:rsidR="00A0714F" w:rsidRDefault="002608D1">
      <w:pPr>
        <w:suppressAutoHyphens w:val="0"/>
        <w:autoSpaceDE w:val="0"/>
        <w:autoSpaceDN w:val="0"/>
        <w:adjustRightInd w:val="0"/>
        <w:spacing w:after="0"/>
        <w:jc w:val="both"/>
        <w:rPr>
          <w:rFonts w:ascii="Arial" w:hAnsi="Arial" w:cs="Arial"/>
          <w:lang w:val="mk-MK" w:eastAsia="en-US"/>
        </w:rPr>
      </w:pPr>
      <w:r>
        <w:rPr>
          <w:rFonts w:ascii="Arial" w:hAnsi="Arial" w:cs="Arial"/>
          <w:lang w:val="mk-MK" w:eastAsia="en-US"/>
        </w:rPr>
        <w:t>г) Снимен материјал подготвен од страна на Државната комисија за спречување</w:t>
      </w:r>
    </w:p>
    <w:p w:rsidR="00A0714F" w:rsidRDefault="002608D1">
      <w:pPr>
        <w:suppressAutoHyphens w:val="0"/>
        <w:autoSpaceDE w:val="0"/>
        <w:autoSpaceDN w:val="0"/>
        <w:adjustRightInd w:val="0"/>
        <w:spacing w:after="0"/>
        <w:jc w:val="both"/>
        <w:rPr>
          <w:rFonts w:ascii="Arial" w:hAnsi="Arial" w:cs="Arial"/>
          <w:lang w:val="mk-MK" w:eastAsia="en-US"/>
        </w:rPr>
      </w:pPr>
      <w:r>
        <w:rPr>
          <w:rFonts w:ascii="Arial" w:hAnsi="Arial" w:cs="Arial"/>
          <w:lang w:val="mk-MK" w:eastAsia="en-US"/>
        </w:rPr>
        <w:t>на корупцијата, ка</w:t>
      </w:r>
      <w:r>
        <w:rPr>
          <w:rFonts w:ascii="Arial" w:hAnsi="Arial" w:cs="Arial"/>
          <w:lang w:val="mk-MK" w:eastAsia="en-US"/>
        </w:rPr>
        <w:t>ко дополнителен материјал кој може да се употреби во рамките</w:t>
      </w:r>
    </w:p>
    <w:p w:rsidR="00A0714F" w:rsidRDefault="002608D1">
      <w:pPr>
        <w:suppressAutoHyphens w:val="0"/>
        <w:autoSpaceDE w:val="0"/>
        <w:autoSpaceDN w:val="0"/>
        <w:adjustRightInd w:val="0"/>
        <w:spacing w:after="0"/>
        <w:jc w:val="both"/>
        <w:rPr>
          <w:rFonts w:ascii="Arial" w:hAnsi="Arial" w:cs="Arial"/>
          <w:lang w:val="mk-MK" w:eastAsia="en-US"/>
        </w:rPr>
      </w:pPr>
      <w:r>
        <w:rPr>
          <w:rFonts w:ascii="Arial" w:hAnsi="Arial" w:cs="Arial"/>
          <w:lang w:val="mk-MK" w:eastAsia="en-US"/>
        </w:rPr>
        <w:t>на часовите;</w:t>
      </w:r>
    </w:p>
    <w:p w:rsidR="00A0714F" w:rsidRDefault="002608D1">
      <w:pPr>
        <w:suppressAutoHyphens w:val="0"/>
        <w:autoSpaceDE w:val="0"/>
        <w:autoSpaceDN w:val="0"/>
        <w:adjustRightInd w:val="0"/>
        <w:spacing w:after="0"/>
        <w:jc w:val="both"/>
        <w:rPr>
          <w:rFonts w:ascii="Arial" w:hAnsi="Arial" w:cs="Arial"/>
          <w:lang w:val="mk-MK" w:eastAsia="en-US"/>
        </w:rPr>
      </w:pPr>
      <w:r>
        <w:rPr>
          <w:rFonts w:ascii="Arial" w:hAnsi="Arial" w:cs="Arial"/>
          <w:lang w:val="mk-MK" w:eastAsia="en-US"/>
        </w:rPr>
        <w:t>д) Прашалник за учениците (Прилог 3);</w:t>
      </w:r>
    </w:p>
    <w:p w:rsidR="00A0714F" w:rsidRDefault="00A0714F">
      <w:pPr>
        <w:suppressAutoHyphens w:val="0"/>
        <w:autoSpaceDE w:val="0"/>
        <w:autoSpaceDN w:val="0"/>
        <w:adjustRightInd w:val="0"/>
        <w:spacing w:after="0" w:line="240" w:lineRule="auto"/>
        <w:jc w:val="both"/>
        <w:rPr>
          <w:rFonts w:ascii="Arial" w:hAnsi="Arial" w:cs="Arial"/>
          <w:lang w:val="mk-MK" w:eastAsia="en-US"/>
        </w:rPr>
      </w:pPr>
    </w:p>
    <w:p w:rsidR="00A0714F" w:rsidRDefault="00A0714F">
      <w:pPr>
        <w:suppressAutoHyphens w:val="0"/>
        <w:autoSpaceDE w:val="0"/>
        <w:autoSpaceDN w:val="0"/>
        <w:adjustRightInd w:val="0"/>
        <w:spacing w:after="0" w:line="240" w:lineRule="auto"/>
        <w:jc w:val="both"/>
        <w:rPr>
          <w:rFonts w:ascii="Arial" w:hAnsi="Arial" w:cs="Arial"/>
          <w:lang w:val="mk-MK" w:eastAsia="en-US"/>
        </w:rPr>
      </w:pPr>
    </w:p>
    <w:p w:rsidR="00A0714F" w:rsidRDefault="00A0714F">
      <w:pPr>
        <w:suppressAutoHyphens w:val="0"/>
        <w:jc w:val="both"/>
        <w:rPr>
          <w:rFonts w:ascii="Arial" w:hAnsi="Arial" w:cs="Arial"/>
          <w:b/>
          <w:lang w:val="mk-MK"/>
        </w:rPr>
      </w:pPr>
    </w:p>
    <w:p w:rsidR="00A0714F" w:rsidRDefault="002608D1">
      <w:pPr>
        <w:suppressAutoHyphens w:val="0"/>
        <w:jc w:val="both"/>
        <w:rPr>
          <w:rFonts w:ascii="Arial" w:hAnsi="Arial" w:cs="Arial"/>
          <w:b/>
          <w:lang w:val="mk-MK"/>
        </w:rPr>
      </w:pPr>
      <w:r>
        <w:rPr>
          <w:rFonts w:ascii="Arial" w:hAnsi="Arial" w:cs="Arial"/>
          <w:b/>
          <w:lang w:val="mk-MK"/>
        </w:rPr>
        <w:t>Прилог П - 26</w:t>
      </w:r>
    </w:p>
    <w:p w:rsidR="00A0714F" w:rsidRDefault="002608D1">
      <w:pPr>
        <w:autoSpaceDN w:val="0"/>
        <w:spacing w:after="0" w:line="240" w:lineRule="auto"/>
        <w:jc w:val="center"/>
        <w:textAlignment w:val="baseline"/>
        <w:rPr>
          <w:rFonts w:ascii="Arial" w:eastAsia="SimSun" w:hAnsi="Arial" w:cs="Arial"/>
          <w:b/>
          <w:kern w:val="3"/>
          <w:lang w:val="mk-MK" w:eastAsia="mk-MK"/>
        </w:rPr>
      </w:pPr>
      <w:r>
        <w:rPr>
          <w:rFonts w:ascii="Arial" w:eastAsia="SimSun" w:hAnsi="Arial" w:cs="Arial"/>
          <w:b/>
          <w:kern w:val="3"/>
          <w:lang w:val="mk-MK" w:eastAsia="mk-MK"/>
        </w:rPr>
        <w:t>П Р О Г Р А М А</w:t>
      </w:r>
    </w:p>
    <w:p w:rsidR="00A0714F" w:rsidRDefault="002608D1">
      <w:pPr>
        <w:autoSpaceDN w:val="0"/>
        <w:spacing w:after="0" w:line="240" w:lineRule="auto"/>
        <w:jc w:val="center"/>
        <w:textAlignment w:val="baseline"/>
        <w:rPr>
          <w:rFonts w:ascii="Liberation Serif" w:eastAsia="SimSun" w:hAnsi="Liberation Serif" w:cs="Mangal"/>
          <w:kern w:val="3"/>
          <w:sz w:val="24"/>
          <w:szCs w:val="24"/>
          <w:lang w:val="mk-MK" w:eastAsia="mk-MK"/>
        </w:rPr>
      </w:pPr>
      <w:r>
        <w:rPr>
          <w:rFonts w:ascii="Arial" w:eastAsia="SimSun" w:hAnsi="Arial" w:cs="Arial"/>
          <w:b/>
          <w:kern w:val="3"/>
          <w:lang w:val="mk-MK" w:eastAsia="mk-MK"/>
        </w:rPr>
        <w:t>За професионална ориентација на учениците од осмо и деветто одделение</w:t>
      </w:r>
    </w:p>
    <w:p w:rsidR="00A0714F" w:rsidRDefault="002608D1">
      <w:pPr>
        <w:autoSpaceDN w:val="0"/>
        <w:spacing w:after="0" w:line="240" w:lineRule="auto"/>
        <w:jc w:val="center"/>
        <w:textAlignment w:val="baseline"/>
        <w:rPr>
          <w:rFonts w:ascii="Arial" w:eastAsia="SimSun" w:hAnsi="Arial" w:cs="Arial"/>
          <w:b/>
          <w:kern w:val="3"/>
          <w:lang w:val="mk-MK" w:eastAsia="mk-MK"/>
        </w:rPr>
      </w:pPr>
      <w:r>
        <w:rPr>
          <w:rFonts w:ascii="Arial" w:eastAsia="SimSun" w:hAnsi="Arial" w:cs="Arial"/>
          <w:b/>
          <w:kern w:val="3"/>
          <w:lang w:val="mk-MK" w:eastAsia="mk-MK"/>
        </w:rPr>
        <w:t xml:space="preserve"> од ООУ„Ристо Шуклев“ Негорци во учебна 2025/2026 г.</w:t>
      </w:r>
    </w:p>
    <w:p w:rsidR="00A0714F" w:rsidRDefault="00A0714F">
      <w:pPr>
        <w:autoSpaceDN w:val="0"/>
        <w:spacing w:after="0" w:line="240" w:lineRule="auto"/>
        <w:textAlignment w:val="baseline"/>
        <w:rPr>
          <w:rFonts w:ascii="Arial" w:eastAsia="SimSun" w:hAnsi="Arial" w:cs="Arial"/>
          <w:kern w:val="3"/>
          <w:lang w:val="mk-MK" w:eastAsia="mk-MK"/>
        </w:rPr>
      </w:pPr>
    </w:p>
    <w:p w:rsidR="00A0714F" w:rsidRDefault="002608D1">
      <w:pPr>
        <w:autoSpaceDN w:val="0"/>
        <w:spacing w:after="0" w:line="240" w:lineRule="auto"/>
        <w:textAlignment w:val="baseline"/>
        <w:rPr>
          <w:rFonts w:ascii="Liberation Serif" w:eastAsia="SimSun" w:hAnsi="Liberation Serif" w:cs="Mangal"/>
          <w:kern w:val="3"/>
          <w:sz w:val="24"/>
          <w:szCs w:val="24"/>
          <w:lang w:val="mk-MK" w:eastAsia="mk-MK"/>
        </w:rPr>
      </w:pPr>
      <w:r>
        <w:rPr>
          <w:rFonts w:ascii="Arial" w:eastAsia="SimSun" w:hAnsi="Arial" w:cs="Arial"/>
          <w:b/>
          <w:kern w:val="3"/>
          <w:lang w:val="mk-MK" w:eastAsia="mk-MK"/>
        </w:rPr>
        <w:t>I. ВОВЕД</w:t>
      </w:r>
    </w:p>
    <w:p w:rsidR="00A0714F" w:rsidRDefault="00A0714F">
      <w:pPr>
        <w:autoSpaceDN w:val="0"/>
        <w:spacing w:after="0" w:line="240" w:lineRule="auto"/>
        <w:textAlignment w:val="baseline"/>
        <w:rPr>
          <w:rFonts w:ascii="Arial" w:eastAsia="SimSun" w:hAnsi="Arial" w:cs="Arial"/>
          <w:kern w:val="3"/>
          <w:lang w:val="mk-MK" w:eastAsia="mk-MK"/>
        </w:rPr>
      </w:pPr>
    </w:p>
    <w:p w:rsidR="00A0714F" w:rsidRDefault="002608D1">
      <w:pPr>
        <w:autoSpaceDN w:val="0"/>
        <w:spacing w:after="0" w:line="240" w:lineRule="auto"/>
        <w:jc w:val="both"/>
        <w:textAlignment w:val="baseline"/>
        <w:rPr>
          <w:rFonts w:ascii="Arial" w:eastAsia="SimSun" w:hAnsi="Arial" w:cs="Arial"/>
          <w:kern w:val="3"/>
          <w:lang w:val="mk-MK" w:eastAsia="mk-MK"/>
        </w:rPr>
      </w:pPr>
      <w:r>
        <w:rPr>
          <w:rFonts w:ascii="Arial" w:eastAsia="SimSun" w:hAnsi="Arial" w:cs="Arial"/>
          <w:kern w:val="3"/>
          <w:lang w:val="mk-MK" w:eastAsia="mk-MK"/>
        </w:rPr>
        <w:t xml:space="preserve">               Професионална ориентација е педагошко-психолошка дисциплина која има за цел усогласување на потребите на општеството, со интересите и можностите на човекот како фактор во произв</w:t>
      </w:r>
      <w:r>
        <w:rPr>
          <w:rFonts w:ascii="Arial" w:eastAsia="SimSun" w:hAnsi="Arial" w:cs="Arial"/>
          <w:kern w:val="3"/>
          <w:lang w:val="mk-MK" w:eastAsia="mk-MK"/>
        </w:rPr>
        <w:t xml:space="preserve">одствените процеси.  Правилната професионална ориентација и помага на младата личност да направи вистински избор. </w:t>
      </w:r>
    </w:p>
    <w:p w:rsidR="00A0714F" w:rsidRDefault="002608D1">
      <w:pPr>
        <w:autoSpaceDN w:val="0"/>
        <w:spacing w:after="0" w:line="240" w:lineRule="auto"/>
        <w:jc w:val="both"/>
        <w:textAlignment w:val="baseline"/>
        <w:rPr>
          <w:rFonts w:ascii="Arial" w:eastAsia="SimSun" w:hAnsi="Arial" w:cs="Arial"/>
          <w:kern w:val="3"/>
          <w:lang w:val="mk-MK" w:eastAsia="mk-MK"/>
        </w:rPr>
      </w:pPr>
      <w:r>
        <w:rPr>
          <w:rFonts w:ascii="Arial" w:eastAsia="SimSun" w:hAnsi="Arial" w:cs="Arial"/>
          <w:kern w:val="3"/>
          <w:lang w:val="mk-MK" w:eastAsia="mk-MK"/>
        </w:rPr>
        <w:t xml:space="preserve">              Денес се смета дека во светот постојат повеќе од 5.000 занимања. Секое занимање има свои барања и специфичности. Разновидноста </w:t>
      </w:r>
      <w:r>
        <w:rPr>
          <w:rFonts w:ascii="Arial" w:eastAsia="SimSun" w:hAnsi="Arial" w:cs="Arial"/>
          <w:kern w:val="3"/>
          <w:lang w:val="mk-MK" w:eastAsia="mk-MK"/>
        </w:rPr>
        <w:t xml:space="preserve">на занимањата соодветствува со различноста на психо-физичките способности кај поединците. Тоа значи дека не постои човек што не може со успех да извршува некоја работа, се разбира, доколку работата му одговара на умствените и физичките способности. Од ова </w:t>
      </w:r>
      <w:r>
        <w:rPr>
          <w:rFonts w:ascii="Arial" w:eastAsia="SimSun" w:hAnsi="Arial" w:cs="Arial"/>
          <w:kern w:val="3"/>
          <w:lang w:val="mk-MK" w:eastAsia="mk-MK"/>
        </w:rPr>
        <w:t>произлегува дека и лицата со хендикеп можат да си го најдат своето место во светот на занимањата.</w:t>
      </w:r>
    </w:p>
    <w:p w:rsidR="00A0714F" w:rsidRDefault="002608D1">
      <w:pPr>
        <w:autoSpaceDN w:val="0"/>
        <w:spacing w:after="0" w:line="240" w:lineRule="auto"/>
        <w:jc w:val="both"/>
        <w:textAlignment w:val="baseline"/>
        <w:rPr>
          <w:rFonts w:ascii="Arial" w:eastAsia="SimSun" w:hAnsi="Arial" w:cs="Arial"/>
          <w:kern w:val="3"/>
          <w:lang w:val="mk-MK" w:eastAsia="mk-MK"/>
        </w:rPr>
      </w:pPr>
      <w:r>
        <w:rPr>
          <w:rFonts w:ascii="Arial" w:eastAsia="SimSun" w:hAnsi="Arial" w:cs="Arial"/>
          <w:kern w:val="3"/>
          <w:lang w:val="mk-MK" w:eastAsia="mk-MK"/>
        </w:rPr>
        <w:t xml:space="preserve">               Научните анализи и истражувања за успешноста во работата, во разни видови на занимања, укажуваат на фактот дека не постојат лоши и добри занима</w:t>
      </w:r>
      <w:r>
        <w:rPr>
          <w:rFonts w:ascii="Arial" w:eastAsia="SimSun" w:hAnsi="Arial" w:cs="Arial"/>
          <w:kern w:val="3"/>
          <w:lang w:val="mk-MK" w:eastAsia="mk-MK"/>
        </w:rPr>
        <w:t>ња, туку дека постојат луѓе кои добро или лошо си го одбрале своето занимање.</w:t>
      </w:r>
    </w:p>
    <w:p w:rsidR="00A0714F" w:rsidRDefault="002608D1">
      <w:pPr>
        <w:autoSpaceDN w:val="0"/>
        <w:spacing w:after="0" w:line="240" w:lineRule="auto"/>
        <w:jc w:val="both"/>
        <w:textAlignment w:val="baseline"/>
        <w:rPr>
          <w:rFonts w:ascii="Arial" w:eastAsia="SimSun" w:hAnsi="Arial" w:cs="Arial"/>
          <w:kern w:val="3"/>
          <w:lang w:val="mk-MK" w:eastAsia="mk-MK"/>
        </w:rPr>
      </w:pPr>
      <w:r>
        <w:rPr>
          <w:rFonts w:ascii="Arial" w:eastAsia="SimSun" w:hAnsi="Arial" w:cs="Arial"/>
          <w:kern w:val="3"/>
          <w:lang w:val="mk-MK" w:eastAsia="mk-MK"/>
        </w:rPr>
        <w:t xml:space="preserve">           Преку професионалната ориентација настојуваме да откриеме со какви способности, можности и интереси располага секој ученик и на кој начин би му предложиле занимање кое</w:t>
      </w:r>
      <w:r>
        <w:rPr>
          <w:rFonts w:ascii="Arial" w:eastAsia="SimSun" w:hAnsi="Arial" w:cs="Arial"/>
          <w:kern w:val="3"/>
          <w:lang w:val="mk-MK" w:eastAsia="mk-MK"/>
        </w:rPr>
        <w:t xml:space="preserve"> најмногу би одговарало на неговите психофизички способности, материјални можности и лични интереси.</w:t>
      </w:r>
    </w:p>
    <w:p w:rsidR="00A0714F" w:rsidRDefault="002608D1">
      <w:pPr>
        <w:autoSpaceDN w:val="0"/>
        <w:spacing w:after="0" w:line="240" w:lineRule="auto"/>
        <w:jc w:val="both"/>
        <w:textAlignment w:val="baseline"/>
        <w:rPr>
          <w:rFonts w:ascii="Arial" w:eastAsia="SimSun" w:hAnsi="Arial" w:cs="Arial"/>
          <w:kern w:val="3"/>
          <w:lang w:val="mk-MK" w:eastAsia="mk-MK"/>
        </w:rPr>
      </w:pPr>
      <w:r>
        <w:rPr>
          <w:rFonts w:ascii="Arial" w:eastAsia="SimSun" w:hAnsi="Arial" w:cs="Arial"/>
          <w:kern w:val="3"/>
          <w:lang w:val="mk-MK" w:eastAsia="mk-MK"/>
        </w:rPr>
        <w:t xml:space="preserve">           Целиот процес на професионална ориентација има само советодавен карактер, а конечната одлука за тоа каде ученикот ќе го продолжи школувањето го </w:t>
      </w:r>
      <w:r>
        <w:rPr>
          <w:rFonts w:ascii="Arial" w:eastAsia="SimSun" w:hAnsi="Arial" w:cs="Arial"/>
          <w:kern w:val="3"/>
          <w:lang w:val="mk-MK" w:eastAsia="mk-MK"/>
        </w:rPr>
        <w:t>донесуваат семејството и ученикот, но понекогаш влијание имаат и други субјекти и фактори.</w:t>
      </w:r>
    </w:p>
    <w:p w:rsidR="00A0714F" w:rsidRDefault="00A0714F">
      <w:pPr>
        <w:autoSpaceDN w:val="0"/>
        <w:spacing w:after="0" w:line="240" w:lineRule="auto"/>
        <w:textAlignment w:val="baseline"/>
        <w:rPr>
          <w:rFonts w:ascii="Arial" w:eastAsia="SimSun" w:hAnsi="Arial" w:cs="Arial"/>
          <w:kern w:val="3"/>
          <w:lang w:val="mk-MK" w:eastAsia="mk-MK"/>
        </w:rPr>
      </w:pP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II. ПОИМ ЗА ПРОФЕСИОНАЛНА ОРИЕНТАЦИЈА</w:t>
      </w:r>
    </w:p>
    <w:p w:rsidR="00A0714F" w:rsidRDefault="00A0714F">
      <w:pPr>
        <w:autoSpaceDN w:val="0"/>
        <w:spacing w:after="0" w:line="240" w:lineRule="auto"/>
        <w:textAlignment w:val="baseline"/>
        <w:rPr>
          <w:rFonts w:ascii="Arial" w:eastAsia="SimSun" w:hAnsi="Arial" w:cs="Arial"/>
          <w:kern w:val="3"/>
          <w:lang w:val="mk-MK" w:eastAsia="mk-MK"/>
        </w:rPr>
      </w:pPr>
    </w:p>
    <w:p w:rsidR="00A0714F" w:rsidRDefault="002608D1">
      <w:pPr>
        <w:autoSpaceDN w:val="0"/>
        <w:spacing w:after="0" w:line="240" w:lineRule="auto"/>
        <w:jc w:val="both"/>
        <w:textAlignment w:val="baseline"/>
        <w:rPr>
          <w:rFonts w:ascii="Arial" w:eastAsia="SimSun" w:hAnsi="Arial" w:cs="Arial"/>
          <w:kern w:val="3"/>
          <w:lang w:val="mk-MK" w:eastAsia="mk-MK"/>
        </w:rPr>
      </w:pPr>
      <w:r>
        <w:rPr>
          <w:rFonts w:ascii="Arial" w:eastAsia="SimSun" w:hAnsi="Arial" w:cs="Arial"/>
          <w:kern w:val="3"/>
          <w:lang w:val="mk-MK" w:eastAsia="mk-MK"/>
        </w:rPr>
        <w:t xml:space="preserve">            Професиите и занимањата се динамична категорија. Промените во стопанските дејности моделирани од брзиот развој на</w:t>
      </w:r>
      <w:r>
        <w:rPr>
          <w:rFonts w:ascii="Arial" w:eastAsia="SimSun" w:hAnsi="Arial" w:cs="Arial"/>
          <w:kern w:val="3"/>
          <w:lang w:val="mk-MK" w:eastAsia="mk-MK"/>
        </w:rPr>
        <w:t xml:space="preserve"> информатичките технологии и автоматизацијата, го дефинира концептот за потребните занимања, а со тоа и потребите на образовниот систем. Промените во образовниот систем го менува и концептот на професионалната ориентација. Професионалната ориентација </w:t>
      </w:r>
      <w:r>
        <w:rPr>
          <w:rFonts w:ascii="Arial" w:eastAsia="SimSun" w:hAnsi="Arial" w:cs="Arial"/>
          <w:kern w:val="3"/>
          <w:lang w:val="mk-MK" w:eastAsia="mk-MK"/>
        </w:rPr>
        <w:lastRenderedPageBreak/>
        <w:t>подра</w:t>
      </w:r>
      <w:r>
        <w:rPr>
          <w:rFonts w:ascii="Arial" w:eastAsia="SimSun" w:hAnsi="Arial" w:cs="Arial"/>
          <w:kern w:val="3"/>
          <w:lang w:val="mk-MK" w:eastAsia="mk-MK"/>
        </w:rPr>
        <w:t>збира себеспознавање како и поглед кон реалниот свет на занимањата и професиите.</w:t>
      </w:r>
    </w:p>
    <w:p w:rsidR="00A0714F" w:rsidRDefault="002608D1">
      <w:pPr>
        <w:autoSpaceDN w:val="0"/>
        <w:spacing w:after="0" w:line="240" w:lineRule="auto"/>
        <w:jc w:val="both"/>
        <w:textAlignment w:val="baseline"/>
        <w:rPr>
          <w:rFonts w:ascii="Arial" w:eastAsia="SimSun" w:hAnsi="Arial" w:cs="Arial"/>
          <w:kern w:val="3"/>
          <w:lang w:val="mk-MK" w:eastAsia="mk-MK"/>
        </w:rPr>
      </w:pPr>
      <w:r>
        <w:rPr>
          <w:rFonts w:ascii="Arial" w:eastAsia="SimSun" w:hAnsi="Arial" w:cs="Arial"/>
          <w:kern w:val="3"/>
          <w:lang w:val="mk-MK" w:eastAsia="mk-MK"/>
        </w:rPr>
        <w:t xml:space="preserve">              Зошто е  важно да се изврши правилен избор на занимање?  Правилниот избор ќе и овозможи на младата личност избегнување на  несаканите последици како: чекање подо</w:t>
      </w:r>
      <w:r>
        <w:rPr>
          <w:rFonts w:ascii="Arial" w:eastAsia="SimSun" w:hAnsi="Arial" w:cs="Arial"/>
          <w:kern w:val="3"/>
          <w:lang w:val="mk-MK" w:eastAsia="mk-MK"/>
        </w:rPr>
        <w:t>лго време за вработување, професионално заболување,  непродуктивност, префрлање од едно работно место на друго, преквалификација, ненаоѓање на задоволство и исполнетост во тоа што го работи  и.т.н. Затоа,  при размислувањето и донесувањето одлука во кое ср</w:t>
      </w:r>
      <w:r>
        <w:rPr>
          <w:rFonts w:ascii="Arial" w:eastAsia="SimSun" w:hAnsi="Arial" w:cs="Arial"/>
          <w:kern w:val="3"/>
          <w:lang w:val="mk-MK" w:eastAsia="mk-MK"/>
        </w:rPr>
        <w:t>едно училиште да се запише учeникот, професионалната ориентација поставува и посебни цели кои им овозможуваат на учениците:</w:t>
      </w:r>
    </w:p>
    <w:p w:rsidR="00A0714F" w:rsidRDefault="00A0714F">
      <w:pPr>
        <w:autoSpaceDN w:val="0"/>
        <w:spacing w:after="0" w:line="240" w:lineRule="auto"/>
        <w:textAlignment w:val="baseline"/>
        <w:rPr>
          <w:rFonts w:ascii="Arial" w:eastAsia="SimSun" w:hAnsi="Arial" w:cs="Arial"/>
          <w:kern w:val="3"/>
          <w:lang w:val="mk-MK" w:eastAsia="mk-MK"/>
        </w:rPr>
      </w:pPr>
    </w:p>
    <w:p w:rsidR="00A0714F" w:rsidRDefault="002608D1">
      <w:pPr>
        <w:numPr>
          <w:ilvl w:val="0"/>
          <w:numId w:val="32"/>
        </w:num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Да ги спознаат  и воочат сопствените желби, интереси, способности,вредности, таленти;</w:t>
      </w:r>
    </w:p>
    <w:p w:rsidR="00A0714F" w:rsidRDefault="002608D1">
      <w:pPr>
        <w:numPr>
          <w:ilvl w:val="0"/>
          <w:numId w:val="32"/>
        </w:num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Да се стекнат со повеќе детали и информации </w:t>
      </w:r>
      <w:r>
        <w:rPr>
          <w:rFonts w:ascii="Arial" w:eastAsia="SimSun" w:hAnsi="Arial" w:cs="Arial"/>
          <w:kern w:val="3"/>
          <w:lang w:val="mk-MK" w:eastAsia="mk-MK"/>
        </w:rPr>
        <w:t>за можностите за образование кои се во согласност со нивните компетенции;</w:t>
      </w:r>
    </w:p>
    <w:p w:rsidR="00A0714F" w:rsidRDefault="002608D1">
      <w:pPr>
        <w:numPr>
          <w:ilvl w:val="0"/>
          <w:numId w:val="32"/>
        </w:num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Да се консултираат со претставници на одделни професии и работни места;</w:t>
      </w:r>
    </w:p>
    <w:p w:rsidR="00A0714F" w:rsidRDefault="002608D1">
      <w:pPr>
        <w:numPr>
          <w:ilvl w:val="0"/>
          <w:numId w:val="32"/>
        </w:num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Да ги препознаваат актуелните професии и нивниот иден развој;</w:t>
      </w:r>
    </w:p>
    <w:p w:rsidR="00A0714F" w:rsidRDefault="002608D1">
      <w:pPr>
        <w:numPr>
          <w:ilvl w:val="0"/>
          <w:numId w:val="32"/>
        </w:num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Да го согледат влијанието на новите технологии н</w:t>
      </w:r>
      <w:r>
        <w:rPr>
          <w:rFonts w:ascii="Arial" w:eastAsia="SimSun" w:hAnsi="Arial" w:cs="Arial"/>
          <w:kern w:val="3"/>
          <w:lang w:val="mk-MK" w:eastAsia="mk-MK"/>
        </w:rPr>
        <w:t>а различните области на занимањата  и животот;</w:t>
      </w:r>
    </w:p>
    <w:p w:rsidR="00A0714F" w:rsidRDefault="002608D1">
      <w:pPr>
        <w:numPr>
          <w:ilvl w:val="0"/>
          <w:numId w:val="32"/>
        </w:num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Да се запознаат со здравствените  ризици и да имаат во предвид дека  постојат занимања во кои се бара поголем физички и психички напор и издржливост;</w:t>
      </w:r>
    </w:p>
    <w:p w:rsidR="00A0714F" w:rsidRDefault="002608D1">
      <w:pPr>
        <w:numPr>
          <w:ilvl w:val="0"/>
          <w:numId w:val="32"/>
        </w:num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Да ги земаат во предвид  матерјалните можности на семејство</w:t>
      </w:r>
      <w:r>
        <w:rPr>
          <w:rFonts w:ascii="Arial" w:eastAsia="SimSun" w:hAnsi="Arial" w:cs="Arial"/>
          <w:kern w:val="3"/>
          <w:lang w:val="mk-MK" w:eastAsia="mk-MK"/>
        </w:rPr>
        <w:t>то;</w:t>
      </w:r>
    </w:p>
    <w:p w:rsidR="00A0714F" w:rsidRDefault="002608D1">
      <w:pPr>
        <w:numPr>
          <w:ilvl w:val="0"/>
          <w:numId w:val="32"/>
        </w:num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Да се трудат за поголеми знаења и успех по одредени наставни предмети (и тоа не само како критериум при упис во средните училишта, туку и како критериум за продолжување на образованието на факултет и секако работа во одредена струка);</w:t>
      </w:r>
    </w:p>
    <w:p w:rsidR="00A0714F" w:rsidRDefault="002608D1">
      <w:pPr>
        <w:numPr>
          <w:ilvl w:val="0"/>
          <w:numId w:val="32"/>
        </w:num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Да проценат што с</w:t>
      </w:r>
      <w:r>
        <w:rPr>
          <w:rFonts w:ascii="Arial" w:eastAsia="SimSun" w:hAnsi="Arial" w:cs="Arial"/>
          <w:kern w:val="3"/>
          <w:lang w:val="mk-MK" w:eastAsia="mk-MK"/>
        </w:rPr>
        <w:t>е би можеле да работат после завршувањето на струката која ја одбрале и да направат  споредба со сопствениот профил на личност;</w:t>
      </w:r>
    </w:p>
    <w:p w:rsidR="00A0714F" w:rsidRDefault="002608D1">
      <w:pPr>
        <w:numPr>
          <w:ilvl w:val="0"/>
          <w:numId w:val="32"/>
        </w:num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Да стекнат иницијално  искуство со  увид во професиите преку посета на реални професионални средини ;</w:t>
      </w:r>
    </w:p>
    <w:p w:rsidR="00A0714F" w:rsidRDefault="002608D1">
      <w:pPr>
        <w:numPr>
          <w:ilvl w:val="0"/>
          <w:numId w:val="32"/>
        </w:num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Да изградат лична стратеги</w:t>
      </w:r>
      <w:r>
        <w:rPr>
          <w:rFonts w:ascii="Arial" w:eastAsia="SimSun" w:hAnsi="Arial" w:cs="Arial"/>
          <w:kern w:val="3"/>
          <w:lang w:val="mk-MK" w:eastAsia="mk-MK"/>
        </w:rPr>
        <w:t>ја за  планирање на нивното образование, кариера и живот;</w:t>
      </w:r>
    </w:p>
    <w:p w:rsidR="00A0714F" w:rsidRDefault="002608D1">
      <w:pPr>
        <w:numPr>
          <w:ilvl w:val="0"/>
          <w:numId w:val="32"/>
        </w:num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Да ги надминат стереотипите при избор на професија („машка, женска професија“).</w:t>
      </w:r>
    </w:p>
    <w:p w:rsidR="00A0714F" w:rsidRDefault="00A0714F">
      <w:pPr>
        <w:autoSpaceDN w:val="0"/>
        <w:spacing w:after="0" w:line="240" w:lineRule="auto"/>
        <w:ind w:left="772"/>
        <w:textAlignment w:val="baseline"/>
        <w:rPr>
          <w:rFonts w:ascii="Arial" w:eastAsia="SimSun" w:hAnsi="Arial" w:cs="Arial"/>
          <w:kern w:val="3"/>
          <w:lang w:val="mk-MK" w:eastAsia="mk-MK"/>
        </w:rPr>
      </w:pP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           III. КОНЦЕПТ ЗА АКТИВНА ПРОЦЕСНА И ПРОФЕСИОНАЛНА ОРИЕНТАЦИЈА</w:t>
      </w:r>
    </w:p>
    <w:p w:rsidR="00A0714F" w:rsidRDefault="00A0714F">
      <w:pPr>
        <w:autoSpaceDN w:val="0"/>
        <w:spacing w:after="0" w:line="240" w:lineRule="auto"/>
        <w:textAlignment w:val="baseline"/>
        <w:rPr>
          <w:rFonts w:ascii="Arial" w:eastAsia="SimSun" w:hAnsi="Arial" w:cs="Arial"/>
          <w:kern w:val="3"/>
          <w:lang w:val="mk-MK" w:eastAsia="mk-MK"/>
        </w:rPr>
      </w:pP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           Правилниот избор на занимање влиј</w:t>
      </w:r>
      <w:r>
        <w:rPr>
          <w:rFonts w:ascii="Arial" w:eastAsia="SimSun" w:hAnsi="Arial" w:cs="Arial"/>
          <w:kern w:val="3"/>
          <w:lang w:val="mk-MK" w:eastAsia="mk-MK"/>
        </w:rPr>
        <w:t>ае на квалитетниот и исполнет живот, а тоа подразбира: успех во работата, интерес, радост, задоволство и покрај постојаното повторување  на  работните задачи во текот на годините, притисокот што произлегува поради навременото и квалитетно  извршување на об</w:t>
      </w:r>
      <w:r>
        <w:rPr>
          <w:rFonts w:ascii="Arial" w:eastAsia="SimSun" w:hAnsi="Arial" w:cs="Arial"/>
          <w:kern w:val="3"/>
          <w:lang w:val="mk-MK" w:eastAsia="mk-MK"/>
        </w:rPr>
        <w:t xml:space="preserve">врските, нужноста на за професионално усовршување итн.  </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          Професиите и занимањата се динамична категорија, поради што и прoфесионалната ориентација на младите личности треба да биде исто таква. За успешно вклопување во пазарот на трудот, денес се </w:t>
      </w:r>
      <w:r>
        <w:rPr>
          <w:rFonts w:ascii="Arial" w:eastAsia="SimSun" w:hAnsi="Arial" w:cs="Arial"/>
          <w:kern w:val="3"/>
          <w:lang w:val="mk-MK" w:eastAsia="mk-MK"/>
        </w:rPr>
        <w:t>потребни  одредени компетенции кои треба да ги поседува, повеќе или помалку, младата личност, а тоа би биле:</w:t>
      </w:r>
    </w:p>
    <w:p w:rsidR="00A0714F" w:rsidRDefault="002608D1">
      <w:pPr>
        <w:numPr>
          <w:ilvl w:val="0"/>
          <w:numId w:val="33"/>
        </w:num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Јазична писменост на мајчиниот јазик;</w:t>
      </w:r>
    </w:p>
    <w:p w:rsidR="00A0714F" w:rsidRDefault="002608D1">
      <w:pPr>
        <w:numPr>
          <w:ilvl w:val="0"/>
          <w:numId w:val="33"/>
        </w:num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Изучување на други јазици;</w:t>
      </w:r>
    </w:p>
    <w:p w:rsidR="00A0714F" w:rsidRDefault="002608D1">
      <w:pPr>
        <w:numPr>
          <w:ilvl w:val="0"/>
          <w:numId w:val="33"/>
        </w:num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Математика, природни науки и технологија;</w:t>
      </w:r>
    </w:p>
    <w:p w:rsidR="00A0714F" w:rsidRDefault="002608D1">
      <w:pPr>
        <w:numPr>
          <w:ilvl w:val="0"/>
          <w:numId w:val="33"/>
        </w:num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Дигитална писменост;</w:t>
      </w:r>
    </w:p>
    <w:p w:rsidR="00A0714F" w:rsidRDefault="002608D1">
      <w:pPr>
        <w:numPr>
          <w:ilvl w:val="0"/>
          <w:numId w:val="33"/>
        </w:num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Личен и социјален </w:t>
      </w:r>
      <w:r>
        <w:rPr>
          <w:rFonts w:ascii="Arial" w:eastAsia="SimSun" w:hAnsi="Arial" w:cs="Arial"/>
          <w:kern w:val="3"/>
          <w:lang w:val="mk-MK" w:eastAsia="mk-MK"/>
        </w:rPr>
        <w:t>развој;</w:t>
      </w:r>
    </w:p>
    <w:p w:rsidR="00A0714F" w:rsidRDefault="002608D1">
      <w:pPr>
        <w:numPr>
          <w:ilvl w:val="0"/>
          <w:numId w:val="33"/>
        </w:num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Демократска култура и граѓанство;</w:t>
      </w:r>
    </w:p>
    <w:p w:rsidR="00A0714F" w:rsidRDefault="002608D1">
      <w:pPr>
        <w:numPr>
          <w:ilvl w:val="0"/>
          <w:numId w:val="33"/>
        </w:num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lastRenderedPageBreak/>
        <w:t>Претприемништво и финансиска писменост;</w:t>
      </w:r>
    </w:p>
    <w:p w:rsidR="00A0714F" w:rsidRDefault="002608D1">
      <w:pPr>
        <w:numPr>
          <w:ilvl w:val="0"/>
          <w:numId w:val="33"/>
        </w:num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Уметничко изразување, култура и мултикултура.</w:t>
      </w:r>
    </w:p>
    <w:p w:rsidR="00A0714F" w:rsidRDefault="00A0714F">
      <w:pPr>
        <w:autoSpaceDN w:val="0"/>
        <w:spacing w:after="0" w:line="240" w:lineRule="auto"/>
        <w:ind w:left="720"/>
        <w:textAlignment w:val="baseline"/>
        <w:rPr>
          <w:rFonts w:ascii="Arial" w:eastAsia="SimSun" w:hAnsi="Arial" w:cs="Arial"/>
          <w:kern w:val="3"/>
          <w:lang w:val="mk-MK" w:eastAsia="mk-MK"/>
        </w:rPr>
      </w:pP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            Сите овие компетенции се  составен дел на наставните програми и процесот на учење. Целите на учење се всушност  дирекно поврзани со развој на компетенции  за избор на занимање.</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        Дидактичкото спроведување на моделот за професионална ориен</w:t>
      </w:r>
      <w:r>
        <w:rPr>
          <w:rFonts w:ascii="Arial" w:eastAsia="SimSun" w:hAnsi="Arial" w:cs="Arial"/>
          <w:kern w:val="3"/>
          <w:lang w:val="mk-MK" w:eastAsia="mk-MK"/>
        </w:rPr>
        <w:t>тација се осмислува така што тој треба да им овозможи на младите да:</w:t>
      </w:r>
    </w:p>
    <w:p w:rsidR="00A0714F" w:rsidRDefault="002608D1">
      <w:pPr>
        <w:numPr>
          <w:ilvl w:val="0"/>
          <w:numId w:val="34"/>
        </w:num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се соочат со самите себе (кои се моите интереси, способности, желби) и да ги  постигнат посакуваните компетенции кои што ќе им овозможат задоволување на личните и социјалните потреби. Ког</w:t>
      </w:r>
      <w:r>
        <w:rPr>
          <w:rFonts w:ascii="Arial" w:eastAsia="SimSun" w:hAnsi="Arial" w:cs="Arial"/>
          <w:kern w:val="3"/>
          <w:lang w:val="mk-MK" w:eastAsia="mk-MK"/>
        </w:rPr>
        <w:t>а ќе се постигнат овие две основни цели, учениците се оспособени самостојно да истражуваат, избираат и обработуваат различни видови информации, се стекнуваат со способност за концентрирање кон  барањата на идното занимање, како и самостојно  донесување одл</w:t>
      </w:r>
      <w:r>
        <w:rPr>
          <w:rFonts w:ascii="Arial" w:eastAsia="SimSun" w:hAnsi="Arial" w:cs="Arial"/>
          <w:kern w:val="3"/>
          <w:lang w:val="mk-MK" w:eastAsia="mk-MK"/>
        </w:rPr>
        <w:t>ука за избор на тоа занимање;</w:t>
      </w:r>
    </w:p>
    <w:p w:rsidR="00A0714F" w:rsidRDefault="002608D1">
      <w:pPr>
        <w:numPr>
          <w:ilvl w:val="0"/>
          <w:numId w:val="34"/>
        </w:num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стекнуваат сопствени искуства и доживувања по пат на симулации, игра и рефлексија (работилници со професионалци);</w:t>
      </w:r>
    </w:p>
    <w:p w:rsidR="00A0714F" w:rsidRDefault="002608D1">
      <w:pPr>
        <w:numPr>
          <w:ilvl w:val="0"/>
          <w:numId w:val="34"/>
        </w:num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реално доживување на работните места(посети на претпријатија);</w:t>
      </w:r>
    </w:p>
    <w:p w:rsidR="00A0714F" w:rsidRDefault="002608D1">
      <w:pPr>
        <w:numPr>
          <w:ilvl w:val="0"/>
          <w:numId w:val="34"/>
        </w:num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реализираат средби со претставници на одделни про</w:t>
      </w:r>
      <w:r>
        <w:rPr>
          <w:rFonts w:ascii="Arial" w:eastAsia="SimSun" w:hAnsi="Arial" w:cs="Arial"/>
          <w:kern w:val="3"/>
          <w:lang w:val="mk-MK" w:eastAsia="mk-MK"/>
        </w:rPr>
        <w:t>фесии;</w:t>
      </w:r>
    </w:p>
    <w:p w:rsidR="00A0714F" w:rsidRDefault="002608D1">
      <w:pPr>
        <w:numPr>
          <w:ilvl w:val="0"/>
          <w:numId w:val="34"/>
        </w:num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следат презентации во основните училишта од страна на средните училишта;</w:t>
      </w:r>
    </w:p>
    <w:p w:rsidR="00A0714F" w:rsidRDefault="002608D1">
      <w:pPr>
        <w:numPr>
          <w:ilvl w:val="0"/>
          <w:numId w:val="34"/>
        </w:num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посетуваат средни училишта;</w:t>
      </w:r>
    </w:p>
    <w:p w:rsidR="00A0714F" w:rsidRDefault="002608D1">
      <w:pPr>
        <w:numPr>
          <w:ilvl w:val="0"/>
          <w:numId w:val="34"/>
        </w:num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посетуваат  саеми итн.</w:t>
      </w:r>
    </w:p>
    <w:p w:rsidR="00A0714F" w:rsidRDefault="00A0714F">
      <w:pPr>
        <w:autoSpaceDN w:val="0"/>
        <w:spacing w:after="0" w:line="240" w:lineRule="auto"/>
        <w:textAlignment w:val="baseline"/>
        <w:rPr>
          <w:rFonts w:ascii="Arial" w:eastAsia="SimSun" w:hAnsi="Arial" w:cs="Arial"/>
          <w:kern w:val="3"/>
          <w:lang w:val="mk-MK" w:eastAsia="mk-MK"/>
        </w:rPr>
      </w:pPr>
    </w:p>
    <w:p w:rsidR="00A0714F" w:rsidRDefault="00A0714F">
      <w:pPr>
        <w:autoSpaceDN w:val="0"/>
        <w:spacing w:after="0" w:line="240" w:lineRule="auto"/>
        <w:textAlignment w:val="baseline"/>
        <w:rPr>
          <w:rFonts w:ascii="Arial" w:eastAsia="SimSun" w:hAnsi="Arial" w:cs="Arial"/>
          <w:kern w:val="3"/>
          <w:lang w:val="mk-MK" w:eastAsia="mk-MK"/>
        </w:rPr>
      </w:pP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IV. ФАЗИ НА ПРОГРАМАТА ЗА ПРОФЕСИОНАЛНА ОРИЕНТАЦИЈА</w:t>
      </w:r>
    </w:p>
    <w:p w:rsidR="00A0714F" w:rsidRDefault="00A0714F">
      <w:pPr>
        <w:autoSpaceDN w:val="0"/>
        <w:spacing w:after="0" w:line="240" w:lineRule="auto"/>
        <w:textAlignment w:val="baseline"/>
        <w:rPr>
          <w:rFonts w:ascii="Arial" w:eastAsia="SimSun" w:hAnsi="Arial" w:cs="Arial"/>
          <w:kern w:val="3"/>
          <w:lang w:val="mk-MK" w:eastAsia="mk-MK"/>
        </w:rPr>
      </w:pP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        Основната цел на оваа програма е учениците активно да учествув</w:t>
      </w:r>
      <w:r>
        <w:rPr>
          <w:rFonts w:ascii="Arial" w:eastAsia="SimSun" w:hAnsi="Arial" w:cs="Arial"/>
          <w:kern w:val="3"/>
          <w:lang w:val="mk-MK" w:eastAsia="mk-MK"/>
        </w:rPr>
        <w:t>аат во процесот на професионална ориентација. Оваа прогрма опфаќа три фази:</w:t>
      </w:r>
    </w:p>
    <w:p w:rsidR="00A0714F" w:rsidRDefault="002608D1">
      <w:pPr>
        <w:numPr>
          <w:ilvl w:val="0"/>
          <w:numId w:val="35"/>
        </w:numPr>
        <w:autoSpaceDN w:val="0"/>
        <w:spacing w:after="0" w:line="240" w:lineRule="auto"/>
        <w:textAlignment w:val="baseline"/>
        <w:rPr>
          <w:rFonts w:ascii="Liberation Serif" w:eastAsia="SimSun" w:hAnsi="Liberation Serif" w:cs="Mangal"/>
          <w:kern w:val="3"/>
          <w:sz w:val="24"/>
          <w:szCs w:val="24"/>
          <w:lang w:val="mk-MK" w:eastAsia="mk-MK"/>
        </w:rPr>
      </w:pPr>
      <w:r>
        <w:rPr>
          <w:rFonts w:ascii="Arial" w:eastAsia="SimSun" w:hAnsi="Arial" w:cs="Arial"/>
          <w:b/>
          <w:kern w:val="3"/>
          <w:lang w:val="mk-MK" w:eastAsia="mk-MK"/>
        </w:rPr>
        <w:t xml:space="preserve">Првата фаза  опфаќа </w:t>
      </w:r>
      <w:r>
        <w:rPr>
          <w:rFonts w:ascii="Arial" w:eastAsia="SimSun" w:hAnsi="Arial" w:cs="Arial"/>
          <w:b/>
          <w:kern w:val="3"/>
          <w:u w:val="single"/>
          <w:lang w:val="mk-MK" w:eastAsia="mk-MK"/>
        </w:rPr>
        <w:t>спознавање на самиот себеси</w:t>
      </w:r>
      <w:r>
        <w:rPr>
          <w:rFonts w:ascii="Arial" w:eastAsia="SimSun" w:hAnsi="Arial" w:cs="Arial"/>
          <w:kern w:val="3"/>
          <w:lang w:val="mk-MK" w:eastAsia="mk-MK"/>
        </w:rPr>
        <w:t xml:space="preserve"> (волја, ориентираност, трудољубивост, способност, потенцијали, ставови, верувања, вредности, вештини). </w:t>
      </w:r>
    </w:p>
    <w:p w:rsidR="00A0714F" w:rsidRDefault="002608D1">
      <w:pPr>
        <w:numPr>
          <w:ilvl w:val="0"/>
          <w:numId w:val="35"/>
        </w:numPr>
        <w:autoSpaceDN w:val="0"/>
        <w:spacing w:after="0" w:line="240" w:lineRule="auto"/>
        <w:textAlignment w:val="baseline"/>
        <w:rPr>
          <w:rFonts w:ascii="Liberation Serif" w:eastAsia="SimSun" w:hAnsi="Liberation Serif" w:cs="Mangal"/>
          <w:kern w:val="3"/>
          <w:sz w:val="24"/>
          <w:szCs w:val="24"/>
          <w:lang w:val="mk-MK" w:eastAsia="mk-MK"/>
        </w:rPr>
      </w:pPr>
      <w:r>
        <w:rPr>
          <w:rFonts w:ascii="Arial" w:eastAsia="SimSun" w:hAnsi="Arial" w:cs="Arial"/>
          <w:b/>
          <w:kern w:val="3"/>
          <w:lang w:val="mk-MK" w:eastAsia="mk-MK"/>
        </w:rPr>
        <w:t xml:space="preserve">Втора фаза опфаќа </w:t>
      </w:r>
      <w:r>
        <w:rPr>
          <w:rFonts w:ascii="Arial" w:eastAsia="SimSun" w:hAnsi="Arial" w:cs="Arial"/>
          <w:b/>
          <w:kern w:val="3"/>
          <w:u w:val="single"/>
          <w:lang w:val="mk-MK" w:eastAsia="mk-MK"/>
        </w:rPr>
        <w:t>оспособува</w:t>
      </w:r>
      <w:r>
        <w:rPr>
          <w:rFonts w:ascii="Arial" w:eastAsia="SimSun" w:hAnsi="Arial" w:cs="Arial"/>
          <w:b/>
          <w:kern w:val="3"/>
          <w:u w:val="single"/>
          <w:lang w:val="mk-MK" w:eastAsia="mk-MK"/>
        </w:rPr>
        <w:t>ње на учениците заинформирање</w:t>
      </w:r>
      <w:r>
        <w:rPr>
          <w:rFonts w:ascii="Arial" w:eastAsia="SimSun" w:hAnsi="Arial" w:cs="Arial"/>
          <w:b/>
          <w:kern w:val="3"/>
          <w:lang w:val="mk-MK" w:eastAsia="mk-MK"/>
        </w:rPr>
        <w:t>,</w:t>
      </w:r>
      <w:r>
        <w:rPr>
          <w:rFonts w:ascii="Arial" w:eastAsia="SimSun" w:hAnsi="Arial" w:cs="Arial"/>
          <w:kern w:val="3"/>
          <w:lang w:val="mk-MK" w:eastAsia="mk-MK"/>
        </w:rPr>
        <w:t xml:space="preserve"> односно  како да соберат информации за можностите за образование, карактеристиките на различни профили на занимања кои ги нудат училиштата. Многу е важно и информирањето од другите  извори на информации  како што се центри за</w:t>
      </w:r>
      <w:r>
        <w:rPr>
          <w:rFonts w:ascii="Arial" w:eastAsia="SimSun" w:hAnsi="Arial" w:cs="Arial"/>
          <w:kern w:val="3"/>
          <w:lang w:val="mk-MK" w:eastAsia="mk-MK"/>
        </w:rPr>
        <w:t xml:space="preserve"> вработување, списанија, брошури, понуди на интернет страници и портали, надлежни институции за образование, веб страни на училишта итн.</w:t>
      </w:r>
    </w:p>
    <w:p w:rsidR="00A0714F" w:rsidRDefault="002608D1">
      <w:pPr>
        <w:numPr>
          <w:ilvl w:val="0"/>
          <w:numId w:val="35"/>
        </w:numPr>
        <w:autoSpaceDN w:val="0"/>
        <w:spacing w:after="0" w:line="240" w:lineRule="auto"/>
        <w:textAlignment w:val="baseline"/>
        <w:rPr>
          <w:rFonts w:ascii="Liberation Serif" w:eastAsia="SimSun" w:hAnsi="Liberation Serif" w:cs="Mangal"/>
          <w:kern w:val="3"/>
          <w:sz w:val="24"/>
          <w:szCs w:val="24"/>
          <w:lang w:val="mk-MK" w:eastAsia="mk-MK"/>
        </w:rPr>
      </w:pPr>
      <w:r>
        <w:rPr>
          <w:rFonts w:ascii="Arial" w:eastAsia="SimSun" w:hAnsi="Arial" w:cs="Arial"/>
          <w:b/>
          <w:kern w:val="3"/>
          <w:lang w:val="mk-MK" w:eastAsia="mk-MK"/>
        </w:rPr>
        <w:t xml:space="preserve">Трета фаза е </w:t>
      </w:r>
      <w:r>
        <w:rPr>
          <w:rFonts w:ascii="Arial" w:eastAsia="SimSun" w:hAnsi="Arial" w:cs="Arial"/>
          <w:b/>
          <w:kern w:val="3"/>
          <w:u w:val="single"/>
          <w:lang w:val="mk-MK" w:eastAsia="mk-MK"/>
        </w:rPr>
        <w:t>донесувањето одлука.</w:t>
      </w:r>
      <w:r>
        <w:rPr>
          <w:rFonts w:ascii="Arial" w:eastAsia="SimSun" w:hAnsi="Arial" w:cs="Arial"/>
          <w:kern w:val="3"/>
          <w:lang w:val="mk-MK" w:eastAsia="mk-MK"/>
        </w:rPr>
        <w:t xml:space="preserve"> Во оваа фаза учениците веќе ги имаат запознаено своите способности и интереси, можнос</w:t>
      </w:r>
      <w:r>
        <w:rPr>
          <w:rFonts w:ascii="Arial" w:eastAsia="SimSun" w:hAnsi="Arial" w:cs="Arial"/>
          <w:kern w:val="3"/>
          <w:lang w:val="mk-MK" w:eastAsia="mk-MK"/>
        </w:rPr>
        <w:t>тите за образование и кариера, умеат да направат споредба на својот личен профил со барањата кои ги имаат одделни занимања, практично  согледале како тоа изгледа на училиште и на работа, се консултирале со наставници, стручни соработници, одделенски раково</w:t>
      </w:r>
      <w:r>
        <w:rPr>
          <w:rFonts w:ascii="Arial" w:eastAsia="SimSun" w:hAnsi="Arial" w:cs="Arial"/>
          <w:kern w:val="3"/>
          <w:lang w:val="mk-MK" w:eastAsia="mk-MK"/>
        </w:rPr>
        <w:t>дители, предметни наставници, родители итн. Поради сето ова тие можат самостојно да  ја донесат одлуката за избор на средно образование и идна професија.</w:t>
      </w:r>
    </w:p>
    <w:p w:rsidR="00A0714F" w:rsidRDefault="00A0714F">
      <w:pPr>
        <w:autoSpaceDN w:val="0"/>
        <w:spacing w:after="0" w:line="240" w:lineRule="auto"/>
        <w:ind w:left="360"/>
        <w:textAlignment w:val="baseline"/>
        <w:rPr>
          <w:rFonts w:ascii="Arial" w:eastAsia="SimSun" w:hAnsi="Arial" w:cs="Arial"/>
          <w:b/>
          <w:kern w:val="3"/>
          <w:lang w:val="mk-MK" w:eastAsia="mk-MK"/>
        </w:rPr>
      </w:pPr>
    </w:p>
    <w:p w:rsidR="00A0714F" w:rsidRDefault="00A0714F">
      <w:pPr>
        <w:autoSpaceDN w:val="0"/>
        <w:spacing w:after="0" w:line="240" w:lineRule="auto"/>
        <w:ind w:left="360"/>
        <w:textAlignment w:val="baseline"/>
        <w:rPr>
          <w:rFonts w:ascii="Arial" w:eastAsia="SimSun" w:hAnsi="Arial" w:cs="Arial"/>
          <w:b/>
          <w:kern w:val="3"/>
          <w:lang w:val="mk-MK" w:eastAsia="mk-MK"/>
        </w:rPr>
      </w:pPr>
    </w:p>
    <w:p w:rsidR="00A0714F" w:rsidRDefault="00A0714F">
      <w:pPr>
        <w:autoSpaceDN w:val="0"/>
        <w:spacing w:after="0" w:line="240" w:lineRule="auto"/>
        <w:ind w:left="360"/>
        <w:textAlignment w:val="baseline"/>
        <w:rPr>
          <w:rFonts w:ascii="Arial" w:eastAsia="SimSun" w:hAnsi="Arial" w:cs="Arial"/>
          <w:b/>
          <w:kern w:val="3"/>
          <w:lang w:val="mk-MK" w:eastAsia="mk-MK"/>
        </w:rPr>
      </w:pPr>
    </w:p>
    <w:p w:rsidR="00A0714F" w:rsidRDefault="00A0714F">
      <w:pPr>
        <w:autoSpaceDN w:val="0"/>
        <w:spacing w:after="0" w:line="240" w:lineRule="auto"/>
        <w:ind w:left="360"/>
        <w:textAlignment w:val="baseline"/>
        <w:rPr>
          <w:rFonts w:ascii="Arial" w:eastAsia="SimSun" w:hAnsi="Arial" w:cs="Arial"/>
          <w:b/>
          <w:kern w:val="3"/>
          <w:lang w:val="mk-MK" w:eastAsia="mk-MK"/>
        </w:rPr>
      </w:pPr>
    </w:p>
    <w:p w:rsidR="00A0714F" w:rsidRDefault="00A0714F">
      <w:pPr>
        <w:autoSpaceDN w:val="0"/>
        <w:spacing w:after="0" w:line="240" w:lineRule="auto"/>
        <w:ind w:left="360"/>
        <w:textAlignment w:val="baseline"/>
        <w:rPr>
          <w:rFonts w:ascii="Arial" w:eastAsia="SimSun" w:hAnsi="Arial" w:cs="Arial"/>
          <w:b/>
          <w:kern w:val="3"/>
          <w:lang w:val="mk-MK" w:eastAsia="mk-MK"/>
        </w:rPr>
      </w:pPr>
    </w:p>
    <w:p w:rsidR="00A0714F" w:rsidRDefault="00A0714F">
      <w:pPr>
        <w:autoSpaceDN w:val="0"/>
        <w:spacing w:after="0" w:line="240" w:lineRule="auto"/>
        <w:ind w:left="360"/>
        <w:textAlignment w:val="baseline"/>
        <w:rPr>
          <w:rFonts w:ascii="Arial" w:eastAsia="SimSun" w:hAnsi="Arial" w:cs="Arial"/>
          <w:b/>
          <w:kern w:val="3"/>
          <w:lang w:val="mk-MK" w:eastAsia="mk-MK"/>
        </w:rPr>
      </w:pPr>
    </w:p>
    <w:p w:rsidR="00A0714F" w:rsidRDefault="002608D1">
      <w:pPr>
        <w:autoSpaceDN w:val="0"/>
        <w:spacing w:after="0" w:line="240" w:lineRule="auto"/>
        <w:ind w:left="360"/>
        <w:jc w:val="center"/>
        <w:textAlignment w:val="baseline"/>
        <w:rPr>
          <w:rFonts w:ascii="Liberation Serif" w:eastAsia="SimSun" w:hAnsi="Liberation Serif" w:cs="Mangal"/>
          <w:kern w:val="3"/>
          <w:sz w:val="24"/>
          <w:szCs w:val="24"/>
          <w:lang w:val="mk-MK" w:eastAsia="mk-MK"/>
        </w:rPr>
      </w:pPr>
      <w:r>
        <w:rPr>
          <w:rFonts w:ascii="Arial" w:eastAsia="SimSun" w:hAnsi="Arial" w:cs="Arial"/>
          <w:b/>
          <w:kern w:val="3"/>
          <w:lang w:val="mk-MK" w:eastAsia="mk-MK"/>
        </w:rPr>
        <w:lastRenderedPageBreak/>
        <w:t>V. ПОДГОТОВКА И СПРОВЕДУВАЊЕ НА ПРОГРАМАТА НА ПРОФЕСИОНАЛНА   ОРИЕНТАЦИЈА</w:t>
      </w:r>
    </w:p>
    <w:p w:rsidR="00A0714F" w:rsidRDefault="002608D1">
      <w:pPr>
        <w:autoSpaceDN w:val="0"/>
        <w:spacing w:after="0" w:line="240" w:lineRule="auto"/>
        <w:ind w:left="360"/>
        <w:textAlignment w:val="baseline"/>
        <w:rPr>
          <w:rFonts w:ascii="Liberation Serif" w:eastAsia="SimSun" w:hAnsi="Liberation Serif" w:cs="Mangal"/>
          <w:kern w:val="3"/>
          <w:sz w:val="24"/>
          <w:szCs w:val="24"/>
          <w:lang w:val="mk-MK" w:eastAsia="mk-MK"/>
        </w:rPr>
      </w:pPr>
      <w:r>
        <w:rPr>
          <w:rFonts w:ascii="Arial" w:eastAsia="SimSun" w:hAnsi="Arial" w:cs="Arial"/>
          <w:b/>
          <w:kern w:val="3"/>
          <w:lang w:val="mk-MK" w:eastAsia="mk-MK"/>
        </w:rPr>
        <w:t xml:space="preserve">VI. СОРАБОТКА СО </w:t>
      </w:r>
      <w:r>
        <w:rPr>
          <w:rFonts w:ascii="Arial" w:eastAsia="SimSun" w:hAnsi="Arial" w:cs="Arial"/>
          <w:b/>
          <w:kern w:val="3"/>
          <w:lang w:val="mk-MK" w:eastAsia="mk-MK"/>
        </w:rPr>
        <w:t>РОДИТЕЛИ</w:t>
      </w:r>
    </w:p>
    <w:p w:rsidR="00A0714F" w:rsidRDefault="00A0714F">
      <w:pPr>
        <w:autoSpaceDN w:val="0"/>
        <w:spacing w:after="0" w:line="240" w:lineRule="auto"/>
        <w:textAlignment w:val="baseline"/>
        <w:rPr>
          <w:rFonts w:ascii="Arial" w:eastAsia="SimSun" w:hAnsi="Arial" w:cs="Arial"/>
          <w:kern w:val="3"/>
          <w:lang w:val="mk-MK" w:eastAsia="mk-MK"/>
        </w:rPr>
      </w:pP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     Според погоре наведените информации Програмата содржи активности, цели, носители, форми, методи на работа, ресурси и очекувани резултати прикажани во тамелата.</w:t>
      </w:r>
    </w:p>
    <w:p w:rsidR="00A0714F" w:rsidRDefault="00A0714F">
      <w:pPr>
        <w:autoSpaceDN w:val="0"/>
        <w:spacing w:after="0" w:line="240" w:lineRule="auto"/>
        <w:textAlignment w:val="baseline"/>
        <w:rPr>
          <w:rFonts w:ascii="Arial" w:eastAsia="SimSun" w:hAnsi="Arial" w:cs="Arial"/>
          <w:kern w:val="3"/>
          <w:lang w:val="mk-MK" w:eastAsia="mk-MK"/>
        </w:rPr>
      </w:pPr>
    </w:p>
    <w:tbl>
      <w:tblPr>
        <w:tblW w:w="10597" w:type="dxa"/>
        <w:tblInd w:w="-786" w:type="dxa"/>
        <w:tblLayout w:type="fixed"/>
        <w:tblCellMar>
          <w:left w:w="10" w:type="dxa"/>
          <w:right w:w="10" w:type="dxa"/>
        </w:tblCellMar>
        <w:tblLook w:val="04A0" w:firstRow="1" w:lastRow="0" w:firstColumn="1" w:lastColumn="0" w:noHBand="0" w:noVBand="1"/>
      </w:tblPr>
      <w:tblGrid>
        <w:gridCol w:w="40"/>
        <w:gridCol w:w="2995"/>
        <w:gridCol w:w="1383"/>
        <w:gridCol w:w="1660"/>
        <w:gridCol w:w="22"/>
        <w:gridCol w:w="1225"/>
        <w:gridCol w:w="26"/>
        <w:gridCol w:w="2930"/>
        <w:gridCol w:w="40"/>
        <w:gridCol w:w="40"/>
        <w:gridCol w:w="118"/>
        <w:gridCol w:w="118"/>
      </w:tblGrid>
      <w:tr w:rsidR="00A0714F">
        <w:tc>
          <w:tcPr>
            <w:tcW w:w="10437" w:type="dxa"/>
            <w:gridSpan w:val="8"/>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A0714F" w:rsidRDefault="002608D1">
            <w:pPr>
              <w:autoSpaceDN w:val="0"/>
              <w:spacing w:after="0" w:line="240" w:lineRule="auto"/>
              <w:jc w:val="center"/>
              <w:textAlignment w:val="baseline"/>
              <w:rPr>
                <w:rFonts w:ascii="Arial" w:eastAsia="SimSun" w:hAnsi="Arial" w:cs="Arial"/>
                <w:kern w:val="3"/>
                <w:lang w:val="mk-MK" w:eastAsia="mk-MK"/>
              </w:rPr>
            </w:pPr>
            <w:r>
              <w:rPr>
                <w:rFonts w:ascii="Arial" w:eastAsia="SimSun" w:hAnsi="Arial" w:cs="Arial"/>
                <w:kern w:val="3"/>
                <w:lang w:val="mk-MK" w:eastAsia="mk-MK"/>
              </w:rPr>
              <w:t>1.Самоспознавање</w:t>
            </w:r>
          </w:p>
        </w:tc>
        <w:tc>
          <w:tcPr>
            <w:tcW w:w="40" w:type="dxa"/>
            <w:shd w:val="clear" w:color="auto" w:fill="auto"/>
            <w:tcMar>
              <w:top w:w="0" w:type="dxa"/>
              <w:left w:w="10" w:type="dxa"/>
              <w:bottom w:w="0" w:type="dxa"/>
              <w:right w:w="10" w:type="dxa"/>
            </w:tcMar>
          </w:tcPr>
          <w:p w:rsidR="00A0714F" w:rsidRDefault="00A0714F">
            <w:pPr>
              <w:autoSpaceDN w:val="0"/>
              <w:spacing w:after="0" w:line="240" w:lineRule="auto"/>
              <w:jc w:val="center"/>
              <w:textAlignment w:val="baseline"/>
              <w:rPr>
                <w:rFonts w:ascii="Arial" w:eastAsia="SimSun" w:hAnsi="Arial" w:cs="Arial"/>
                <w:kern w:val="3"/>
                <w:lang w:val="mk-MK" w:eastAsia="mk-MK"/>
              </w:rPr>
            </w:pPr>
          </w:p>
        </w:tc>
        <w:tc>
          <w:tcPr>
            <w:tcW w:w="40" w:type="dxa"/>
          </w:tcPr>
          <w:p w:rsidR="00A0714F" w:rsidRDefault="00A0714F">
            <w:pPr>
              <w:autoSpaceDN w:val="0"/>
              <w:spacing w:after="0" w:line="240" w:lineRule="auto"/>
              <w:jc w:val="center"/>
              <w:textAlignment w:val="baseline"/>
              <w:rPr>
                <w:rFonts w:ascii="Arial" w:eastAsia="SimSun" w:hAnsi="Arial" w:cs="Arial"/>
                <w:kern w:val="3"/>
                <w:lang w:val="mk-MK" w:eastAsia="mk-MK"/>
              </w:rPr>
            </w:pPr>
          </w:p>
        </w:tc>
        <w:tc>
          <w:tcPr>
            <w:tcW w:w="40" w:type="dxa"/>
          </w:tcPr>
          <w:p w:rsidR="00A0714F" w:rsidRDefault="00A0714F">
            <w:pPr>
              <w:autoSpaceDN w:val="0"/>
              <w:spacing w:after="0" w:line="240" w:lineRule="auto"/>
              <w:jc w:val="center"/>
              <w:textAlignment w:val="baseline"/>
              <w:rPr>
                <w:rFonts w:ascii="Arial" w:eastAsia="SimSun" w:hAnsi="Arial" w:cs="Arial"/>
                <w:kern w:val="3"/>
                <w:lang w:val="mk-MK" w:eastAsia="mk-MK"/>
              </w:rPr>
            </w:pPr>
          </w:p>
        </w:tc>
        <w:tc>
          <w:tcPr>
            <w:tcW w:w="40" w:type="dxa"/>
          </w:tcPr>
          <w:p w:rsidR="00A0714F" w:rsidRDefault="00A0714F">
            <w:pPr>
              <w:autoSpaceDN w:val="0"/>
              <w:spacing w:after="0" w:line="240" w:lineRule="auto"/>
              <w:jc w:val="center"/>
              <w:textAlignment w:val="baseline"/>
              <w:rPr>
                <w:rFonts w:ascii="Arial" w:eastAsia="SimSun" w:hAnsi="Arial" w:cs="Arial"/>
                <w:kern w:val="3"/>
                <w:lang w:val="mk-MK" w:eastAsia="mk-MK"/>
              </w:rPr>
            </w:pPr>
          </w:p>
        </w:tc>
      </w:tr>
      <w:tr w:rsidR="00A0714F">
        <w:tc>
          <w:tcPr>
            <w:tcW w:w="10437" w:type="dxa"/>
            <w:gridSpan w:val="8"/>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A0714F" w:rsidRDefault="002608D1">
            <w:pPr>
              <w:autoSpaceDN w:val="0"/>
              <w:spacing w:after="0" w:line="240" w:lineRule="auto"/>
              <w:jc w:val="center"/>
              <w:textAlignment w:val="baseline"/>
              <w:rPr>
                <w:rFonts w:ascii="Arial" w:eastAsia="SimSun" w:hAnsi="Arial" w:cs="Arial"/>
                <w:kern w:val="3"/>
                <w:lang w:val="mk-MK" w:eastAsia="mk-MK"/>
              </w:rPr>
            </w:pPr>
            <w:r>
              <w:rPr>
                <w:rFonts w:ascii="Arial" w:eastAsia="SimSun" w:hAnsi="Arial" w:cs="Arial"/>
                <w:kern w:val="3"/>
                <w:lang w:val="mk-MK" w:eastAsia="mk-MK"/>
              </w:rPr>
              <w:t>Активност 1.1. Градење самодоверба</w:t>
            </w:r>
          </w:p>
        </w:tc>
        <w:tc>
          <w:tcPr>
            <w:tcW w:w="40" w:type="dxa"/>
            <w:shd w:val="clear" w:color="auto" w:fill="auto"/>
            <w:tcMar>
              <w:top w:w="0" w:type="dxa"/>
              <w:left w:w="10" w:type="dxa"/>
              <w:bottom w:w="0" w:type="dxa"/>
              <w:right w:w="10" w:type="dxa"/>
            </w:tcMar>
          </w:tcPr>
          <w:p w:rsidR="00A0714F" w:rsidRDefault="00A0714F">
            <w:pPr>
              <w:autoSpaceDN w:val="0"/>
              <w:spacing w:after="0" w:line="240" w:lineRule="auto"/>
              <w:jc w:val="center"/>
              <w:textAlignment w:val="baseline"/>
              <w:rPr>
                <w:rFonts w:ascii="Arial" w:eastAsia="SimSun" w:hAnsi="Arial" w:cs="Arial"/>
                <w:kern w:val="3"/>
                <w:lang w:val="mk-MK" w:eastAsia="mk-MK"/>
              </w:rPr>
            </w:pPr>
          </w:p>
        </w:tc>
        <w:tc>
          <w:tcPr>
            <w:tcW w:w="40" w:type="dxa"/>
          </w:tcPr>
          <w:p w:rsidR="00A0714F" w:rsidRDefault="00A0714F">
            <w:pPr>
              <w:autoSpaceDN w:val="0"/>
              <w:spacing w:after="0" w:line="240" w:lineRule="auto"/>
              <w:jc w:val="center"/>
              <w:textAlignment w:val="baseline"/>
              <w:rPr>
                <w:rFonts w:ascii="Arial" w:eastAsia="SimSun" w:hAnsi="Arial" w:cs="Arial"/>
                <w:kern w:val="3"/>
                <w:lang w:val="mk-MK" w:eastAsia="mk-MK"/>
              </w:rPr>
            </w:pPr>
          </w:p>
        </w:tc>
        <w:tc>
          <w:tcPr>
            <w:tcW w:w="40" w:type="dxa"/>
          </w:tcPr>
          <w:p w:rsidR="00A0714F" w:rsidRDefault="00A0714F">
            <w:pPr>
              <w:autoSpaceDN w:val="0"/>
              <w:spacing w:after="0" w:line="240" w:lineRule="auto"/>
              <w:jc w:val="center"/>
              <w:textAlignment w:val="baseline"/>
              <w:rPr>
                <w:rFonts w:ascii="Arial" w:eastAsia="SimSun" w:hAnsi="Arial" w:cs="Arial"/>
                <w:kern w:val="3"/>
                <w:lang w:val="mk-MK" w:eastAsia="mk-MK"/>
              </w:rPr>
            </w:pPr>
          </w:p>
        </w:tc>
        <w:tc>
          <w:tcPr>
            <w:tcW w:w="40" w:type="dxa"/>
          </w:tcPr>
          <w:p w:rsidR="00A0714F" w:rsidRDefault="00A0714F">
            <w:pPr>
              <w:autoSpaceDN w:val="0"/>
              <w:spacing w:after="0" w:line="240" w:lineRule="auto"/>
              <w:jc w:val="center"/>
              <w:textAlignment w:val="baseline"/>
              <w:rPr>
                <w:rFonts w:ascii="Arial" w:eastAsia="SimSun" w:hAnsi="Arial" w:cs="Arial"/>
                <w:kern w:val="3"/>
                <w:lang w:val="mk-MK" w:eastAsia="mk-MK"/>
              </w:rPr>
            </w:pPr>
          </w:p>
        </w:tc>
      </w:tr>
      <w:tr w:rsidR="00A0714F">
        <w:tc>
          <w:tcPr>
            <w:tcW w:w="3084"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Цели</w:t>
            </w:r>
          </w:p>
        </w:tc>
        <w:tc>
          <w:tcPr>
            <w:tcW w:w="140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Носители на </w:t>
            </w:r>
            <w:r>
              <w:rPr>
                <w:rFonts w:ascii="Arial" w:eastAsia="SimSun" w:hAnsi="Arial" w:cs="Arial"/>
                <w:kern w:val="3"/>
                <w:lang w:val="mk-MK" w:eastAsia="mk-MK"/>
              </w:rPr>
              <w:t>активности</w:t>
            </w:r>
          </w:p>
        </w:tc>
        <w:tc>
          <w:tcPr>
            <w:tcW w:w="168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Форми/методи на работа</w:t>
            </w:r>
          </w:p>
        </w:tc>
        <w:tc>
          <w:tcPr>
            <w:tcW w:w="1264"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Ресурси</w:t>
            </w:r>
          </w:p>
        </w:tc>
        <w:tc>
          <w:tcPr>
            <w:tcW w:w="3002"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Очекувани ефекти</w:t>
            </w:r>
          </w:p>
        </w:tc>
        <w:tc>
          <w:tcPr>
            <w:tcW w:w="40" w:type="dxa"/>
            <w:shd w:val="clear" w:color="auto" w:fill="auto"/>
            <w:tcMar>
              <w:top w:w="0" w:type="dxa"/>
              <w:left w:w="10" w:type="dxa"/>
              <w:bottom w:w="0" w:type="dxa"/>
              <w:right w:w="10" w:type="dxa"/>
            </w:tcMar>
          </w:tcPr>
          <w:p w:rsidR="00A0714F" w:rsidRDefault="00A0714F">
            <w:pPr>
              <w:autoSpaceDN w:val="0"/>
              <w:spacing w:after="0" w:line="240" w:lineRule="auto"/>
              <w:textAlignment w:val="baseline"/>
              <w:rPr>
                <w:rFonts w:ascii="Arial" w:eastAsia="SimSun" w:hAnsi="Arial" w:cs="Arial"/>
                <w:kern w:val="3"/>
                <w:lang w:val="mk-MK" w:eastAsia="mk-MK"/>
              </w:rPr>
            </w:pPr>
          </w:p>
        </w:tc>
        <w:tc>
          <w:tcPr>
            <w:tcW w:w="40" w:type="dxa"/>
          </w:tcPr>
          <w:p w:rsidR="00A0714F" w:rsidRDefault="00A0714F">
            <w:pPr>
              <w:autoSpaceDN w:val="0"/>
              <w:spacing w:after="0" w:line="240" w:lineRule="auto"/>
              <w:textAlignment w:val="baseline"/>
              <w:rPr>
                <w:rFonts w:ascii="Arial" w:eastAsia="SimSun" w:hAnsi="Arial" w:cs="Arial"/>
                <w:kern w:val="3"/>
                <w:lang w:val="mk-MK" w:eastAsia="mk-MK"/>
              </w:rPr>
            </w:pPr>
          </w:p>
        </w:tc>
        <w:tc>
          <w:tcPr>
            <w:tcW w:w="40" w:type="dxa"/>
          </w:tcPr>
          <w:p w:rsidR="00A0714F" w:rsidRDefault="00A0714F">
            <w:pPr>
              <w:autoSpaceDN w:val="0"/>
              <w:spacing w:after="0" w:line="240" w:lineRule="auto"/>
              <w:textAlignment w:val="baseline"/>
              <w:rPr>
                <w:rFonts w:ascii="Arial" w:eastAsia="SimSun" w:hAnsi="Arial" w:cs="Arial"/>
                <w:kern w:val="3"/>
                <w:lang w:val="mk-MK" w:eastAsia="mk-MK"/>
              </w:rPr>
            </w:pPr>
          </w:p>
        </w:tc>
        <w:tc>
          <w:tcPr>
            <w:tcW w:w="40" w:type="dxa"/>
          </w:tcPr>
          <w:p w:rsidR="00A0714F" w:rsidRDefault="00A0714F">
            <w:pPr>
              <w:autoSpaceDN w:val="0"/>
              <w:spacing w:after="0" w:line="240" w:lineRule="auto"/>
              <w:textAlignment w:val="baseline"/>
              <w:rPr>
                <w:rFonts w:ascii="Arial" w:eastAsia="SimSun" w:hAnsi="Arial" w:cs="Arial"/>
                <w:kern w:val="3"/>
                <w:lang w:val="mk-MK" w:eastAsia="mk-MK"/>
              </w:rPr>
            </w:pPr>
          </w:p>
        </w:tc>
      </w:tr>
      <w:tr w:rsidR="00A0714F">
        <w:tc>
          <w:tcPr>
            <w:tcW w:w="30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-Да знаат за себе како посебни и единствени личности;</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-Да знаат за различните начини на изразување на своите интереси и способности преку учење и воннаставни активности;</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-Да умеат да ги </w:t>
            </w:r>
            <w:r>
              <w:rPr>
                <w:rFonts w:ascii="Arial" w:eastAsia="SimSun" w:hAnsi="Arial" w:cs="Arial"/>
                <w:kern w:val="3"/>
                <w:lang w:val="mk-MK" w:eastAsia="mk-MK"/>
              </w:rPr>
              <w:t>развиваат своите потенцијали, знаења и интереси</w:t>
            </w:r>
          </w:p>
        </w:tc>
        <w:tc>
          <w:tcPr>
            <w:tcW w:w="14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Одд. раковод. на 8. и 9. одд.</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педагог</w:t>
            </w:r>
          </w:p>
        </w:tc>
        <w:tc>
          <w:tcPr>
            <w:tcW w:w="16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Дискусија и работа во групи, со физичко присуство или онлајн</w:t>
            </w:r>
          </w:p>
        </w:tc>
        <w:tc>
          <w:tcPr>
            <w:tcW w:w="126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Компјутер</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Текст со прашања</w:t>
            </w:r>
          </w:p>
        </w:tc>
        <w:tc>
          <w:tcPr>
            <w:tcW w:w="30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-Свесни се за себе како посебни и единствени личности;</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-Ги знаат  различните начин</w:t>
            </w:r>
            <w:r>
              <w:rPr>
                <w:rFonts w:ascii="Arial" w:eastAsia="SimSun" w:hAnsi="Arial" w:cs="Arial"/>
                <w:kern w:val="3"/>
                <w:lang w:val="mk-MK" w:eastAsia="mk-MK"/>
              </w:rPr>
              <w:t>и на изразување на своите интереси и способности преку учење и воннаставни активности;</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-Умеат да работат на развивање на своите потенцијали, знаења и интереси</w:t>
            </w:r>
          </w:p>
        </w:tc>
        <w:tc>
          <w:tcPr>
            <w:tcW w:w="40" w:type="dxa"/>
            <w:shd w:val="clear" w:color="auto" w:fill="auto"/>
            <w:tcMar>
              <w:top w:w="0" w:type="dxa"/>
              <w:left w:w="10" w:type="dxa"/>
              <w:bottom w:w="0" w:type="dxa"/>
              <w:right w:w="10" w:type="dxa"/>
            </w:tcMar>
          </w:tcPr>
          <w:p w:rsidR="00A0714F" w:rsidRDefault="00A0714F">
            <w:pPr>
              <w:autoSpaceDN w:val="0"/>
              <w:spacing w:after="0" w:line="240" w:lineRule="auto"/>
              <w:textAlignment w:val="baseline"/>
              <w:rPr>
                <w:rFonts w:ascii="Arial" w:eastAsia="SimSun" w:hAnsi="Arial" w:cs="Arial"/>
                <w:kern w:val="3"/>
                <w:lang w:val="mk-MK" w:eastAsia="mk-MK"/>
              </w:rPr>
            </w:pPr>
          </w:p>
        </w:tc>
        <w:tc>
          <w:tcPr>
            <w:tcW w:w="40" w:type="dxa"/>
          </w:tcPr>
          <w:p w:rsidR="00A0714F" w:rsidRDefault="00A0714F">
            <w:pPr>
              <w:autoSpaceDN w:val="0"/>
              <w:spacing w:after="0" w:line="240" w:lineRule="auto"/>
              <w:textAlignment w:val="baseline"/>
              <w:rPr>
                <w:rFonts w:ascii="Arial" w:eastAsia="SimSun" w:hAnsi="Arial" w:cs="Arial"/>
                <w:kern w:val="3"/>
                <w:lang w:val="mk-MK" w:eastAsia="mk-MK"/>
              </w:rPr>
            </w:pPr>
          </w:p>
        </w:tc>
        <w:tc>
          <w:tcPr>
            <w:tcW w:w="40" w:type="dxa"/>
          </w:tcPr>
          <w:p w:rsidR="00A0714F" w:rsidRDefault="00A0714F">
            <w:pPr>
              <w:autoSpaceDN w:val="0"/>
              <w:spacing w:after="0" w:line="240" w:lineRule="auto"/>
              <w:textAlignment w:val="baseline"/>
              <w:rPr>
                <w:rFonts w:ascii="Arial" w:eastAsia="SimSun" w:hAnsi="Arial" w:cs="Arial"/>
                <w:kern w:val="3"/>
                <w:lang w:val="mk-MK" w:eastAsia="mk-MK"/>
              </w:rPr>
            </w:pPr>
          </w:p>
        </w:tc>
        <w:tc>
          <w:tcPr>
            <w:tcW w:w="40" w:type="dxa"/>
          </w:tcPr>
          <w:p w:rsidR="00A0714F" w:rsidRDefault="00A0714F">
            <w:pPr>
              <w:autoSpaceDN w:val="0"/>
              <w:spacing w:after="0" w:line="240" w:lineRule="auto"/>
              <w:textAlignment w:val="baseline"/>
              <w:rPr>
                <w:rFonts w:ascii="Arial" w:eastAsia="SimSun" w:hAnsi="Arial" w:cs="Arial"/>
                <w:kern w:val="3"/>
                <w:lang w:val="mk-MK" w:eastAsia="mk-MK"/>
              </w:rPr>
            </w:pPr>
          </w:p>
        </w:tc>
      </w:tr>
      <w:tr w:rsidR="00A0714F">
        <w:tc>
          <w:tcPr>
            <w:tcW w:w="10437" w:type="dxa"/>
            <w:gridSpan w:val="8"/>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A0714F" w:rsidRDefault="002608D1">
            <w:pPr>
              <w:autoSpaceDN w:val="0"/>
              <w:spacing w:after="0" w:line="240" w:lineRule="auto"/>
              <w:ind w:left="140"/>
              <w:textAlignment w:val="baseline"/>
              <w:rPr>
                <w:rFonts w:ascii="Arial" w:eastAsia="SimSun" w:hAnsi="Arial" w:cs="Arial"/>
                <w:kern w:val="3"/>
                <w:lang w:val="mk-MK" w:eastAsia="mk-MK"/>
              </w:rPr>
            </w:pPr>
            <w:r>
              <w:rPr>
                <w:rFonts w:ascii="Arial" w:eastAsia="SimSun" w:hAnsi="Arial" w:cs="Arial"/>
                <w:kern w:val="3"/>
                <w:lang w:val="mk-MK" w:eastAsia="mk-MK"/>
              </w:rPr>
              <w:t>Активност 1.2. Градење слика за себе како член на семејството и училиштето</w:t>
            </w:r>
          </w:p>
        </w:tc>
        <w:tc>
          <w:tcPr>
            <w:tcW w:w="40" w:type="dxa"/>
            <w:shd w:val="clear" w:color="auto" w:fill="auto"/>
            <w:tcMar>
              <w:top w:w="0" w:type="dxa"/>
              <w:left w:w="10" w:type="dxa"/>
              <w:bottom w:w="0" w:type="dxa"/>
              <w:right w:w="10" w:type="dxa"/>
            </w:tcMar>
          </w:tcPr>
          <w:p w:rsidR="00A0714F" w:rsidRDefault="00A0714F">
            <w:pPr>
              <w:autoSpaceDN w:val="0"/>
              <w:spacing w:after="0" w:line="240" w:lineRule="auto"/>
              <w:textAlignment w:val="baseline"/>
              <w:rPr>
                <w:rFonts w:ascii="Arial" w:eastAsia="SimSun" w:hAnsi="Arial" w:cs="Arial"/>
                <w:kern w:val="3"/>
                <w:lang w:val="mk-MK" w:eastAsia="mk-MK"/>
              </w:rPr>
            </w:pPr>
          </w:p>
        </w:tc>
        <w:tc>
          <w:tcPr>
            <w:tcW w:w="40" w:type="dxa"/>
          </w:tcPr>
          <w:p w:rsidR="00A0714F" w:rsidRDefault="00A0714F">
            <w:pPr>
              <w:autoSpaceDN w:val="0"/>
              <w:spacing w:after="0" w:line="240" w:lineRule="auto"/>
              <w:textAlignment w:val="baseline"/>
              <w:rPr>
                <w:rFonts w:ascii="Arial" w:eastAsia="SimSun" w:hAnsi="Arial" w:cs="Arial"/>
                <w:kern w:val="3"/>
                <w:lang w:val="mk-MK" w:eastAsia="mk-MK"/>
              </w:rPr>
            </w:pPr>
          </w:p>
        </w:tc>
        <w:tc>
          <w:tcPr>
            <w:tcW w:w="40" w:type="dxa"/>
          </w:tcPr>
          <w:p w:rsidR="00A0714F" w:rsidRDefault="00A0714F">
            <w:pPr>
              <w:autoSpaceDN w:val="0"/>
              <w:spacing w:after="0" w:line="240" w:lineRule="auto"/>
              <w:textAlignment w:val="baseline"/>
              <w:rPr>
                <w:rFonts w:ascii="Arial" w:eastAsia="SimSun" w:hAnsi="Arial" w:cs="Arial"/>
                <w:kern w:val="3"/>
                <w:lang w:val="mk-MK" w:eastAsia="mk-MK"/>
              </w:rPr>
            </w:pPr>
          </w:p>
        </w:tc>
        <w:tc>
          <w:tcPr>
            <w:tcW w:w="40" w:type="dxa"/>
          </w:tcPr>
          <w:p w:rsidR="00A0714F" w:rsidRDefault="00A0714F">
            <w:pPr>
              <w:autoSpaceDN w:val="0"/>
              <w:spacing w:after="0" w:line="240" w:lineRule="auto"/>
              <w:textAlignment w:val="baseline"/>
              <w:rPr>
                <w:rFonts w:ascii="Arial" w:eastAsia="SimSun" w:hAnsi="Arial" w:cs="Arial"/>
                <w:kern w:val="3"/>
                <w:lang w:val="mk-MK" w:eastAsia="mk-MK"/>
              </w:rPr>
            </w:pPr>
          </w:p>
        </w:tc>
      </w:tr>
      <w:tr w:rsidR="00A0714F">
        <w:tc>
          <w:tcPr>
            <w:tcW w:w="30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 Да ги </w:t>
            </w:r>
            <w:r>
              <w:rPr>
                <w:rFonts w:ascii="Arial" w:eastAsia="SimSun" w:hAnsi="Arial" w:cs="Arial"/>
                <w:kern w:val="3"/>
                <w:lang w:val="mk-MK" w:eastAsia="mk-MK"/>
              </w:rPr>
              <w:t>знаат промените во односите со родителите во периодот на сопствената адолесценција;</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-Да знаат за различните начини на активно учество во училишниот живот и во што да учествуваат</w:t>
            </w:r>
          </w:p>
        </w:tc>
        <w:tc>
          <w:tcPr>
            <w:tcW w:w="14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Одд. раковод. на 8. и 9. одд.</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педагог</w:t>
            </w:r>
          </w:p>
        </w:tc>
        <w:tc>
          <w:tcPr>
            <w:tcW w:w="17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Дискусија и работа во групи со физичко п</w:t>
            </w:r>
            <w:r>
              <w:rPr>
                <w:rFonts w:ascii="Arial" w:eastAsia="SimSun" w:hAnsi="Arial" w:cs="Arial"/>
                <w:kern w:val="3"/>
                <w:lang w:val="mk-MK" w:eastAsia="mk-MK"/>
              </w:rPr>
              <w:t>рисуство  или онлајн</w:t>
            </w:r>
          </w:p>
        </w:tc>
        <w:tc>
          <w:tcPr>
            <w:tcW w:w="126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Компјутер</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Текст со прашања</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Ги знаат промените во односите со родителите во периодот на сопствената адолесценција;</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-Знаат за различните начини на активно учество во училишниот живот и што да изберат за да учествуват во истите</w:t>
            </w:r>
          </w:p>
        </w:tc>
        <w:tc>
          <w:tcPr>
            <w:tcW w:w="40" w:type="dxa"/>
            <w:shd w:val="clear" w:color="auto" w:fill="auto"/>
            <w:tcMar>
              <w:top w:w="0" w:type="dxa"/>
              <w:left w:w="10" w:type="dxa"/>
              <w:bottom w:w="0" w:type="dxa"/>
              <w:right w:w="10" w:type="dxa"/>
            </w:tcMar>
          </w:tcPr>
          <w:p w:rsidR="00A0714F" w:rsidRDefault="00A0714F">
            <w:pPr>
              <w:autoSpaceDN w:val="0"/>
              <w:spacing w:after="0" w:line="240" w:lineRule="auto"/>
              <w:textAlignment w:val="baseline"/>
              <w:rPr>
                <w:rFonts w:ascii="Arial" w:eastAsia="SimSun" w:hAnsi="Arial" w:cs="Arial"/>
                <w:kern w:val="3"/>
                <w:lang w:val="mk-MK" w:eastAsia="mk-MK"/>
              </w:rPr>
            </w:pPr>
          </w:p>
        </w:tc>
        <w:tc>
          <w:tcPr>
            <w:tcW w:w="40" w:type="dxa"/>
          </w:tcPr>
          <w:p w:rsidR="00A0714F" w:rsidRDefault="00A0714F">
            <w:pPr>
              <w:autoSpaceDN w:val="0"/>
              <w:spacing w:after="0" w:line="240" w:lineRule="auto"/>
              <w:textAlignment w:val="baseline"/>
              <w:rPr>
                <w:rFonts w:ascii="Arial" w:eastAsia="SimSun" w:hAnsi="Arial" w:cs="Arial"/>
                <w:kern w:val="3"/>
                <w:lang w:val="mk-MK" w:eastAsia="mk-MK"/>
              </w:rPr>
            </w:pPr>
          </w:p>
        </w:tc>
        <w:tc>
          <w:tcPr>
            <w:tcW w:w="40" w:type="dxa"/>
          </w:tcPr>
          <w:p w:rsidR="00A0714F" w:rsidRDefault="00A0714F">
            <w:pPr>
              <w:autoSpaceDN w:val="0"/>
              <w:spacing w:after="0" w:line="240" w:lineRule="auto"/>
              <w:textAlignment w:val="baseline"/>
              <w:rPr>
                <w:rFonts w:ascii="Arial" w:eastAsia="SimSun" w:hAnsi="Arial" w:cs="Arial"/>
                <w:kern w:val="3"/>
                <w:lang w:val="mk-MK" w:eastAsia="mk-MK"/>
              </w:rPr>
            </w:pPr>
          </w:p>
        </w:tc>
        <w:tc>
          <w:tcPr>
            <w:tcW w:w="40" w:type="dxa"/>
          </w:tcPr>
          <w:p w:rsidR="00A0714F" w:rsidRDefault="00A0714F">
            <w:pPr>
              <w:autoSpaceDN w:val="0"/>
              <w:spacing w:after="0" w:line="240" w:lineRule="auto"/>
              <w:textAlignment w:val="baseline"/>
              <w:rPr>
                <w:rFonts w:ascii="Arial" w:eastAsia="SimSun" w:hAnsi="Arial" w:cs="Arial"/>
                <w:kern w:val="3"/>
                <w:lang w:val="mk-MK" w:eastAsia="mk-MK"/>
              </w:rPr>
            </w:pPr>
          </w:p>
        </w:tc>
      </w:tr>
      <w:tr w:rsidR="00A0714F">
        <w:tc>
          <w:tcPr>
            <w:tcW w:w="10437" w:type="dxa"/>
            <w:gridSpan w:val="8"/>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A0714F" w:rsidRDefault="002608D1">
            <w:pPr>
              <w:autoSpaceDN w:val="0"/>
              <w:spacing w:after="0" w:line="240" w:lineRule="auto"/>
              <w:ind w:left="200"/>
              <w:textAlignment w:val="baseline"/>
              <w:rPr>
                <w:rFonts w:ascii="Arial" w:eastAsia="SimSun" w:hAnsi="Arial" w:cs="Arial"/>
                <w:kern w:val="3"/>
                <w:lang w:val="mk-MK" w:eastAsia="mk-MK"/>
              </w:rPr>
            </w:pPr>
            <w:r>
              <w:rPr>
                <w:rFonts w:ascii="Arial" w:eastAsia="SimSun" w:hAnsi="Arial" w:cs="Arial"/>
                <w:kern w:val="3"/>
                <w:lang w:val="mk-MK" w:eastAsia="mk-MK"/>
              </w:rPr>
              <w:t>Активност 1.3. Справување со успех / неуспех</w:t>
            </w:r>
          </w:p>
        </w:tc>
        <w:tc>
          <w:tcPr>
            <w:tcW w:w="40" w:type="dxa"/>
            <w:shd w:val="clear" w:color="auto" w:fill="auto"/>
            <w:tcMar>
              <w:top w:w="0" w:type="dxa"/>
              <w:left w:w="10" w:type="dxa"/>
              <w:bottom w:w="0" w:type="dxa"/>
              <w:right w:w="10" w:type="dxa"/>
            </w:tcMar>
          </w:tcPr>
          <w:p w:rsidR="00A0714F" w:rsidRDefault="00A0714F">
            <w:pPr>
              <w:autoSpaceDN w:val="0"/>
              <w:spacing w:after="0" w:line="240" w:lineRule="auto"/>
              <w:textAlignment w:val="baseline"/>
              <w:rPr>
                <w:rFonts w:ascii="Arial" w:eastAsia="SimSun" w:hAnsi="Arial" w:cs="Arial"/>
                <w:kern w:val="3"/>
                <w:lang w:val="mk-MK" w:eastAsia="mk-MK"/>
              </w:rPr>
            </w:pPr>
          </w:p>
        </w:tc>
        <w:tc>
          <w:tcPr>
            <w:tcW w:w="40" w:type="dxa"/>
          </w:tcPr>
          <w:p w:rsidR="00A0714F" w:rsidRDefault="00A0714F">
            <w:pPr>
              <w:autoSpaceDN w:val="0"/>
              <w:spacing w:after="0" w:line="240" w:lineRule="auto"/>
              <w:textAlignment w:val="baseline"/>
              <w:rPr>
                <w:rFonts w:ascii="Arial" w:eastAsia="SimSun" w:hAnsi="Arial" w:cs="Arial"/>
                <w:kern w:val="3"/>
                <w:lang w:val="mk-MK" w:eastAsia="mk-MK"/>
              </w:rPr>
            </w:pPr>
          </w:p>
        </w:tc>
        <w:tc>
          <w:tcPr>
            <w:tcW w:w="40" w:type="dxa"/>
          </w:tcPr>
          <w:p w:rsidR="00A0714F" w:rsidRDefault="00A0714F">
            <w:pPr>
              <w:autoSpaceDN w:val="0"/>
              <w:spacing w:after="0" w:line="240" w:lineRule="auto"/>
              <w:textAlignment w:val="baseline"/>
              <w:rPr>
                <w:rFonts w:ascii="Arial" w:eastAsia="SimSun" w:hAnsi="Arial" w:cs="Arial"/>
                <w:kern w:val="3"/>
                <w:lang w:val="mk-MK" w:eastAsia="mk-MK"/>
              </w:rPr>
            </w:pPr>
          </w:p>
        </w:tc>
        <w:tc>
          <w:tcPr>
            <w:tcW w:w="40" w:type="dxa"/>
          </w:tcPr>
          <w:p w:rsidR="00A0714F" w:rsidRDefault="00A0714F">
            <w:pPr>
              <w:autoSpaceDN w:val="0"/>
              <w:spacing w:after="0" w:line="240" w:lineRule="auto"/>
              <w:textAlignment w:val="baseline"/>
              <w:rPr>
                <w:rFonts w:ascii="Arial" w:eastAsia="SimSun" w:hAnsi="Arial" w:cs="Arial"/>
                <w:kern w:val="3"/>
                <w:lang w:val="mk-MK" w:eastAsia="mk-MK"/>
              </w:rPr>
            </w:pPr>
          </w:p>
        </w:tc>
      </w:tr>
      <w:tr w:rsidR="00A0714F">
        <w:tc>
          <w:tcPr>
            <w:tcW w:w="30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-Да се свесни за сопствените училишни постигања и да се залагаат истите да ги подобруваат;</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-Да сфатат дека е важна подршката на родителите, соучениците и наставниците за сопствената самодоверба и напредок;</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-Да умеат да се справат со неуспех во учењето, но и да умеат навремено да бараат помош</w:t>
            </w:r>
          </w:p>
        </w:tc>
        <w:tc>
          <w:tcPr>
            <w:tcW w:w="14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Одд. раковод. на 8. и 9. одд.</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педагог</w:t>
            </w:r>
          </w:p>
        </w:tc>
        <w:tc>
          <w:tcPr>
            <w:tcW w:w="17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Дискусија и работа во  групи со физичко присуство или онлајн</w:t>
            </w:r>
          </w:p>
        </w:tc>
        <w:tc>
          <w:tcPr>
            <w:tcW w:w="126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Комп- јутер</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Текст со пра- шања</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-Свесни се за сопствените училишни </w:t>
            </w:r>
            <w:r>
              <w:rPr>
                <w:rFonts w:ascii="Arial" w:eastAsia="SimSun" w:hAnsi="Arial" w:cs="Arial"/>
                <w:kern w:val="3"/>
                <w:lang w:val="mk-MK" w:eastAsia="mk-MK"/>
              </w:rPr>
              <w:t>постигања и  се залагаат истите да ги подобруваат;</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-Разбираат дека е важна подршката на родителите, соучениците и наставниците за сопствената самодоверба и напредок;</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-Умеат да се справат со неуспех во учењето, но и навремено  да бараат помош</w:t>
            </w:r>
          </w:p>
        </w:tc>
        <w:tc>
          <w:tcPr>
            <w:tcW w:w="40" w:type="dxa"/>
            <w:shd w:val="clear" w:color="auto" w:fill="auto"/>
            <w:tcMar>
              <w:top w:w="0" w:type="dxa"/>
              <w:left w:w="10" w:type="dxa"/>
              <w:bottom w:w="0" w:type="dxa"/>
              <w:right w:w="10" w:type="dxa"/>
            </w:tcMar>
          </w:tcPr>
          <w:p w:rsidR="00A0714F" w:rsidRDefault="00A0714F">
            <w:pPr>
              <w:autoSpaceDN w:val="0"/>
              <w:spacing w:after="0" w:line="240" w:lineRule="auto"/>
              <w:textAlignment w:val="baseline"/>
              <w:rPr>
                <w:rFonts w:ascii="Arial" w:eastAsia="SimSun" w:hAnsi="Arial" w:cs="Arial"/>
                <w:kern w:val="3"/>
                <w:lang w:val="mk-MK" w:eastAsia="mk-MK"/>
              </w:rPr>
            </w:pPr>
          </w:p>
        </w:tc>
        <w:tc>
          <w:tcPr>
            <w:tcW w:w="40" w:type="dxa"/>
          </w:tcPr>
          <w:p w:rsidR="00A0714F" w:rsidRDefault="00A0714F">
            <w:pPr>
              <w:autoSpaceDN w:val="0"/>
              <w:spacing w:after="0" w:line="240" w:lineRule="auto"/>
              <w:textAlignment w:val="baseline"/>
              <w:rPr>
                <w:rFonts w:ascii="Arial" w:eastAsia="SimSun" w:hAnsi="Arial" w:cs="Arial"/>
                <w:kern w:val="3"/>
                <w:lang w:val="mk-MK" w:eastAsia="mk-MK"/>
              </w:rPr>
            </w:pPr>
          </w:p>
        </w:tc>
        <w:tc>
          <w:tcPr>
            <w:tcW w:w="40" w:type="dxa"/>
          </w:tcPr>
          <w:p w:rsidR="00A0714F" w:rsidRDefault="00A0714F">
            <w:pPr>
              <w:autoSpaceDN w:val="0"/>
              <w:spacing w:after="0" w:line="240" w:lineRule="auto"/>
              <w:textAlignment w:val="baseline"/>
              <w:rPr>
                <w:rFonts w:ascii="Arial" w:eastAsia="SimSun" w:hAnsi="Arial" w:cs="Arial"/>
                <w:kern w:val="3"/>
                <w:lang w:val="mk-MK" w:eastAsia="mk-MK"/>
              </w:rPr>
            </w:pPr>
          </w:p>
        </w:tc>
        <w:tc>
          <w:tcPr>
            <w:tcW w:w="40" w:type="dxa"/>
          </w:tcPr>
          <w:p w:rsidR="00A0714F" w:rsidRDefault="00A0714F">
            <w:pPr>
              <w:autoSpaceDN w:val="0"/>
              <w:spacing w:after="0" w:line="240" w:lineRule="auto"/>
              <w:textAlignment w:val="baseline"/>
              <w:rPr>
                <w:rFonts w:ascii="Arial" w:eastAsia="SimSun" w:hAnsi="Arial" w:cs="Arial"/>
                <w:kern w:val="3"/>
                <w:lang w:val="mk-MK" w:eastAsia="mk-MK"/>
              </w:rPr>
            </w:pPr>
          </w:p>
        </w:tc>
      </w:tr>
      <w:tr w:rsidR="00A0714F">
        <w:tc>
          <w:tcPr>
            <w:tcW w:w="10437" w:type="dxa"/>
            <w:gridSpan w:val="8"/>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A0714F" w:rsidRDefault="002608D1">
            <w:pPr>
              <w:autoSpaceDN w:val="0"/>
              <w:spacing w:after="0" w:line="240" w:lineRule="auto"/>
              <w:ind w:left="80"/>
              <w:textAlignment w:val="baseline"/>
              <w:rPr>
                <w:rFonts w:ascii="Arial" w:eastAsia="SimSun" w:hAnsi="Arial" w:cs="Arial"/>
                <w:kern w:val="3"/>
                <w:lang w:val="mk-MK" w:eastAsia="mk-MK"/>
              </w:rPr>
            </w:pPr>
            <w:r>
              <w:rPr>
                <w:rFonts w:ascii="Arial" w:eastAsia="SimSun" w:hAnsi="Arial" w:cs="Arial"/>
                <w:kern w:val="3"/>
                <w:lang w:val="mk-MK" w:eastAsia="mk-MK"/>
              </w:rPr>
              <w:t>Активност</w:t>
            </w:r>
            <w:r>
              <w:rPr>
                <w:rFonts w:ascii="Arial" w:eastAsia="SimSun" w:hAnsi="Arial" w:cs="Arial"/>
                <w:kern w:val="3"/>
                <w:lang w:val="mk-MK" w:eastAsia="mk-MK"/>
              </w:rPr>
              <w:t xml:space="preserve"> 1.4. Уредување катче за професионална ориентација со литературни, ликовни и други    </w:t>
            </w:r>
            <w:r>
              <w:rPr>
                <w:rFonts w:ascii="Arial" w:eastAsia="SimSun" w:hAnsi="Arial" w:cs="Arial"/>
                <w:kern w:val="3"/>
                <w:lang w:val="mk-MK" w:eastAsia="mk-MK"/>
              </w:rPr>
              <w:lastRenderedPageBreak/>
              <w:t>трудови</w:t>
            </w:r>
          </w:p>
        </w:tc>
        <w:tc>
          <w:tcPr>
            <w:tcW w:w="80" w:type="dxa"/>
            <w:gridSpan w:val="2"/>
            <w:shd w:val="clear" w:color="auto" w:fill="auto"/>
            <w:tcMar>
              <w:top w:w="0" w:type="dxa"/>
              <w:left w:w="10" w:type="dxa"/>
              <w:bottom w:w="0" w:type="dxa"/>
              <w:right w:w="10" w:type="dxa"/>
            </w:tcMar>
          </w:tcPr>
          <w:p w:rsidR="00A0714F" w:rsidRDefault="00A0714F">
            <w:pPr>
              <w:autoSpaceDN w:val="0"/>
              <w:spacing w:after="0" w:line="240" w:lineRule="auto"/>
              <w:textAlignment w:val="baseline"/>
              <w:rPr>
                <w:rFonts w:ascii="Arial" w:eastAsia="SimSun" w:hAnsi="Arial" w:cs="Arial"/>
                <w:kern w:val="3"/>
                <w:lang w:val="mk-MK" w:eastAsia="mk-MK"/>
              </w:rPr>
            </w:pPr>
          </w:p>
        </w:tc>
        <w:tc>
          <w:tcPr>
            <w:tcW w:w="80" w:type="dxa"/>
            <w:gridSpan w:val="2"/>
            <w:shd w:val="clear" w:color="auto" w:fill="auto"/>
            <w:tcMar>
              <w:top w:w="0" w:type="dxa"/>
              <w:left w:w="10" w:type="dxa"/>
              <w:bottom w:w="0" w:type="dxa"/>
              <w:right w:w="10" w:type="dxa"/>
            </w:tcMar>
          </w:tcPr>
          <w:p w:rsidR="00A0714F" w:rsidRDefault="00A0714F">
            <w:pPr>
              <w:autoSpaceDN w:val="0"/>
              <w:spacing w:after="0" w:line="240" w:lineRule="auto"/>
              <w:textAlignment w:val="baseline"/>
              <w:rPr>
                <w:rFonts w:ascii="Arial" w:eastAsia="SimSun" w:hAnsi="Arial" w:cs="Arial"/>
                <w:kern w:val="3"/>
                <w:lang w:val="mk-MK" w:eastAsia="mk-MK"/>
              </w:rPr>
            </w:pPr>
          </w:p>
        </w:tc>
      </w:tr>
      <w:tr w:rsidR="00A0714F">
        <w:tc>
          <w:tcPr>
            <w:tcW w:w="30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lastRenderedPageBreak/>
              <w:t>-Да се презентира  откривање  на обележјата на професиите и нивното значење за иднината на секој ученик</w:t>
            </w:r>
          </w:p>
        </w:tc>
        <w:tc>
          <w:tcPr>
            <w:tcW w:w="14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Предметен наставник,</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Одговорни ученици</w:t>
            </w:r>
          </w:p>
        </w:tc>
        <w:tc>
          <w:tcPr>
            <w:tcW w:w="17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Работа во пар</w:t>
            </w:r>
          </w:p>
        </w:tc>
        <w:tc>
          <w:tcPr>
            <w:tcW w:w="126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Хамер</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Листови за цртање и пишува-ње</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-Умешно ги презентираат  материјалите  за професиите и нивното значење за иднината на секој ученик</w:t>
            </w:r>
          </w:p>
        </w:tc>
        <w:tc>
          <w:tcPr>
            <w:tcW w:w="40" w:type="dxa"/>
          </w:tcPr>
          <w:p w:rsidR="00A0714F" w:rsidRDefault="00A0714F">
            <w:pPr>
              <w:autoSpaceDN w:val="0"/>
              <w:spacing w:after="0" w:line="240" w:lineRule="auto"/>
              <w:textAlignment w:val="baseline"/>
              <w:rPr>
                <w:rFonts w:ascii="Arial" w:eastAsia="SimSun" w:hAnsi="Arial" w:cs="Arial"/>
                <w:kern w:val="3"/>
                <w:lang w:val="mk-MK" w:eastAsia="mk-MK"/>
              </w:rPr>
            </w:pPr>
          </w:p>
        </w:tc>
        <w:tc>
          <w:tcPr>
            <w:tcW w:w="40" w:type="dxa"/>
          </w:tcPr>
          <w:p w:rsidR="00A0714F" w:rsidRDefault="00A0714F">
            <w:pPr>
              <w:autoSpaceDN w:val="0"/>
              <w:spacing w:after="0" w:line="240" w:lineRule="auto"/>
              <w:textAlignment w:val="baseline"/>
              <w:rPr>
                <w:rFonts w:ascii="Arial" w:eastAsia="SimSun" w:hAnsi="Arial" w:cs="Arial"/>
                <w:kern w:val="3"/>
                <w:lang w:val="mk-MK" w:eastAsia="mk-MK"/>
              </w:rPr>
            </w:pPr>
          </w:p>
        </w:tc>
        <w:tc>
          <w:tcPr>
            <w:tcW w:w="40" w:type="dxa"/>
          </w:tcPr>
          <w:p w:rsidR="00A0714F" w:rsidRDefault="00A0714F">
            <w:pPr>
              <w:autoSpaceDN w:val="0"/>
              <w:spacing w:after="0" w:line="240" w:lineRule="auto"/>
              <w:textAlignment w:val="baseline"/>
              <w:rPr>
                <w:rFonts w:ascii="Arial" w:eastAsia="SimSun" w:hAnsi="Arial" w:cs="Arial"/>
                <w:kern w:val="3"/>
                <w:lang w:val="mk-MK" w:eastAsia="mk-MK"/>
              </w:rPr>
            </w:pPr>
          </w:p>
        </w:tc>
        <w:tc>
          <w:tcPr>
            <w:tcW w:w="40" w:type="dxa"/>
          </w:tcPr>
          <w:p w:rsidR="00A0714F" w:rsidRDefault="00A0714F">
            <w:pPr>
              <w:autoSpaceDN w:val="0"/>
              <w:spacing w:after="0" w:line="240" w:lineRule="auto"/>
              <w:textAlignment w:val="baseline"/>
              <w:rPr>
                <w:rFonts w:ascii="Arial" w:eastAsia="SimSun" w:hAnsi="Arial" w:cs="Arial"/>
                <w:kern w:val="3"/>
                <w:lang w:val="mk-MK" w:eastAsia="mk-MK"/>
              </w:rPr>
            </w:pPr>
          </w:p>
        </w:tc>
      </w:tr>
      <w:tr w:rsidR="00A0714F">
        <w:tc>
          <w:tcPr>
            <w:tcW w:w="10437" w:type="dxa"/>
            <w:gridSpan w:val="8"/>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A0714F" w:rsidRDefault="002608D1">
            <w:pPr>
              <w:autoSpaceDN w:val="0"/>
              <w:spacing w:after="0" w:line="240" w:lineRule="auto"/>
              <w:jc w:val="center"/>
              <w:textAlignment w:val="baseline"/>
              <w:rPr>
                <w:rFonts w:ascii="Arial" w:eastAsia="SimSun" w:hAnsi="Arial" w:cs="Arial"/>
                <w:kern w:val="3"/>
                <w:lang w:val="mk-MK" w:eastAsia="mk-MK"/>
              </w:rPr>
            </w:pPr>
            <w:r>
              <w:rPr>
                <w:rFonts w:ascii="Arial" w:eastAsia="SimSun" w:hAnsi="Arial" w:cs="Arial"/>
                <w:kern w:val="3"/>
                <w:lang w:val="mk-MK" w:eastAsia="mk-MK"/>
              </w:rPr>
              <w:t>2. Информирање за идни професии</w:t>
            </w:r>
          </w:p>
        </w:tc>
        <w:tc>
          <w:tcPr>
            <w:tcW w:w="40" w:type="dxa"/>
            <w:shd w:val="clear" w:color="auto" w:fill="auto"/>
            <w:tcMar>
              <w:top w:w="0" w:type="dxa"/>
              <w:left w:w="10" w:type="dxa"/>
              <w:bottom w:w="0" w:type="dxa"/>
              <w:right w:w="10" w:type="dxa"/>
            </w:tcMar>
          </w:tcPr>
          <w:p w:rsidR="00A0714F" w:rsidRDefault="00A0714F">
            <w:pPr>
              <w:autoSpaceDN w:val="0"/>
              <w:spacing w:after="0" w:line="240" w:lineRule="auto"/>
              <w:jc w:val="center"/>
              <w:textAlignment w:val="baseline"/>
              <w:rPr>
                <w:rFonts w:ascii="Arial" w:eastAsia="SimSun" w:hAnsi="Arial" w:cs="Arial"/>
                <w:kern w:val="3"/>
                <w:lang w:val="mk-MK" w:eastAsia="mk-MK"/>
              </w:rPr>
            </w:pPr>
          </w:p>
        </w:tc>
        <w:tc>
          <w:tcPr>
            <w:tcW w:w="40" w:type="dxa"/>
          </w:tcPr>
          <w:p w:rsidR="00A0714F" w:rsidRDefault="00A0714F">
            <w:pPr>
              <w:autoSpaceDN w:val="0"/>
              <w:spacing w:after="0" w:line="240" w:lineRule="auto"/>
              <w:jc w:val="center"/>
              <w:textAlignment w:val="baseline"/>
              <w:rPr>
                <w:rFonts w:ascii="Arial" w:eastAsia="SimSun" w:hAnsi="Arial" w:cs="Arial"/>
                <w:kern w:val="3"/>
                <w:lang w:val="mk-MK" w:eastAsia="mk-MK"/>
              </w:rPr>
            </w:pPr>
          </w:p>
        </w:tc>
        <w:tc>
          <w:tcPr>
            <w:tcW w:w="40" w:type="dxa"/>
          </w:tcPr>
          <w:p w:rsidR="00A0714F" w:rsidRDefault="00A0714F">
            <w:pPr>
              <w:autoSpaceDN w:val="0"/>
              <w:spacing w:after="0" w:line="240" w:lineRule="auto"/>
              <w:jc w:val="center"/>
              <w:textAlignment w:val="baseline"/>
              <w:rPr>
                <w:rFonts w:ascii="Arial" w:eastAsia="SimSun" w:hAnsi="Arial" w:cs="Arial"/>
                <w:kern w:val="3"/>
                <w:lang w:val="mk-MK" w:eastAsia="mk-MK"/>
              </w:rPr>
            </w:pPr>
          </w:p>
        </w:tc>
        <w:tc>
          <w:tcPr>
            <w:tcW w:w="40" w:type="dxa"/>
          </w:tcPr>
          <w:p w:rsidR="00A0714F" w:rsidRDefault="00A0714F">
            <w:pPr>
              <w:autoSpaceDN w:val="0"/>
              <w:spacing w:after="0" w:line="240" w:lineRule="auto"/>
              <w:jc w:val="center"/>
              <w:textAlignment w:val="baseline"/>
              <w:rPr>
                <w:rFonts w:ascii="Arial" w:eastAsia="SimSun" w:hAnsi="Arial" w:cs="Arial"/>
                <w:kern w:val="3"/>
                <w:lang w:val="mk-MK" w:eastAsia="mk-MK"/>
              </w:rPr>
            </w:pPr>
          </w:p>
        </w:tc>
      </w:tr>
      <w:tr w:rsidR="00A0714F">
        <w:tc>
          <w:tcPr>
            <w:tcW w:w="10437" w:type="dxa"/>
            <w:gridSpan w:val="8"/>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A0714F" w:rsidRDefault="002608D1">
            <w:pPr>
              <w:autoSpaceDN w:val="0"/>
              <w:spacing w:after="0" w:line="240" w:lineRule="auto"/>
              <w:jc w:val="center"/>
              <w:textAlignment w:val="baseline"/>
              <w:rPr>
                <w:rFonts w:ascii="Arial" w:eastAsia="SimSun" w:hAnsi="Arial" w:cs="Arial"/>
                <w:kern w:val="3"/>
                <w:lang w:val="mk-MK" w:eastAsia="mk-MK"/>
              </w:rPr>
            </w:pPr>
            <w:r>
              <w:rPr>
                <w:rFonts w:ascii="Arial" w:eastAsia="SimSun" w:hAnsi="Arial" w:cs="Arial"/>
                <w:kern w:val="3"/>
                <w:lang w:val="mk-MK" w:eastAsia="mk-MK"/>
              </w:rPr>
              <w:t xml:space="preserve">Активност 2.1. Разговор  за мрежата на средни училишта и услови за запишување   по повод излегување на конкурсот за запишување во средните јавни училишта  </w:t>
            </w:r>
          </w:p>
        </w:tc>
        <w:tc>
          <w:tcPr>
            <w:tcW w:w="40" w:type="dxa"/>
            <w:shd w:val="clear" w:color="auto" w:fill="auto"/>
            <w:tcMar>
              <w:top w:w="0" w:type="dxa"/>
              <w:left w:w="10" w:type="dxa"/>
              <w:bottom w:w="0" w:type="dxa"/>
              <w:right w:w="10" w:type="dxa"/>
            </w:tcMar>
          </w:tcPr>
          <w:p w:rsidR="00A0714F" w:rsidRDefault="00A0714F">
            <w:pPr>
              <w:autoSpaceDN w:val="0"/>
              <w:spacing w:after="0" w:line="240" w:lineRule="auto"/>
              <w:jc w:val="center"/>
              <w:textAlignment w:val="baseline"/>
              <w:rPr>
                <w:rFonts w:ascii="Arial" w:eastAsia="SimSun" w:hAnsi="Arial" w:cs="Arial"/>
                <w:kern w:val="3"/>
                <w:lang w:val="mk-MK" w:eastAsia="mk-MK"/>
              </w:rPr>
            </w:pPr>
          </w:p>
        </w:tc>
        <w:tc>
          <w:tcPr>
            <w:tcW w:w="40" w:type="dxa"/>
          </w:tcPr>
          <w:p w:rsidR="00A0714F" w:rsidRDefault="00A0714F">
            <w:pPr>
              <w:autoSpaceDN w:val="0"/>
              <w:spacing w:after="0" w:line="240" w:lineRule="auto"/>
              <w:jc w:val="center"/>
              <w:textAlignment w:val="baseline"/>
              <w:rPr>
                <w:rFonts w:ascii="Arial" w:eastAsia="SimSun" w:hAnsi="Arial" w:cs="Arial"/>
                <w:kern w:val="3"/>
                <w:lang w:val="mk-MK" w:eastAsia="mk-MK"/>
              </w:rPr>
            </w:pPr>
          </w:p>
        </w:tc>
        <w:tc>
          <w:tcPr>
            <w:tcW w:w="40" w:type="dxa"/>
          </w:tcPr>
          <w:p w:rsidR="00A0714F" w:rsidRDefault="00A0714F">
            <w:pPr>
              <w:autoSpaceDN w:val="0"/>
              <w:spacing w:after="0" w:line="240" w:lineRule="auto"/>
              <w:jc w:val="center"/>
              <w:textAlignment w:val="baseline"/>
              <w:rPr>
                <w:rFonts w:ascii="Arial" w:eastAsia="SimSun" w:hAnsi="Arial" w:cs="Arial"/>
                <w:kern w:val="3"/>
                <w:lang w:val="mk-MK" w:eastAsia="mk-MK"/>
              </w:rPr>
            </w:pPr>
          </w:p>
        </w:tc>
        <w:tc>
          <w:tcPr>
            <w:tcW w:w="40" w:type="dxa"/>
          </w:tcPr>
          <w:p w:rsidR="00A0714F" w:rsidRDefault="00A0714F">
            <w:pPr>
              <w:autoSpaceDN w:val="0"/>
              <w:spacing w:after="0" w:line="240" w:lineRule="auto"/>
              <w:jc w:val="center"/>
              <w:textAlignment w:val="baseline"/>
              <w:rPr>
                <w:rFonts w:ascii="Arial" w:eastAsia="SimSun" w:hAnsi="Arial" w:cs="Arial"/>
                <w:kern w:val="3"/>
                <w:lang w:val="mk-MK" w:eastAsia="mk-MK"/>
              </w:rPr>
            </w:pPr>
          </w:p>
        </w:tc>
      </w:tr>
      <w:tr w:rsidR="00A0714F">
        <w:tc>
          <w:tcPr>
            <w:tcW w:w="30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-Да се осознаат можностите за образование и кариера</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-Да се откријат карактеристиките на различн</w:t>
            </w:r>
            <w:r>
              <w:rPr>
                <w:rFonts w:ascii="Arial" w:eastAsia="SimSun" w:hAnsi="Arial" w:cs="Arial"/>
                <w:kern w:val="3"/>
                <w:lang w:val="mk-MK" w:eastAsia="mk-MK"/>
              </w:rPr>
              <w:t>ите профили на училишта и професии</w:t>
            </w:r>
          </w:p>
        </w:tc>
        <w:tc>
          <w:tcPr>
            <w:tcW w:w="14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Одделен-ски раково-дител,</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педагог</w:t>
            </w:r>
          </w:p>
        </w:tc>
        <w:tc>
          <w:tcPr>
            <w:tcW w:w="17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Дискусија</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Прашања и одговори</w:t>
            </w:r>
          </w:p>
        </w:tc>
        <w:tc>
          <w:tcPr>
            <w:tcW w:w="126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Конкурс  од списа-ние или онлајн</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Компјутер</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Ги знат можностите за образование и кариера</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-Ги открија карактеристи-</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ките на различните профили на училишта и </w:t>
            </w:r>
            <w:r>
              <w:rPr>
                <w:rFonts w:ascii="Arial" w:eastAsia="SimSun" w:hAnsi="Arial" w:cs="Arial"/>
                <w:kern w:val="3"/>
                <w:lang w:val="mk-MK" w:eastAsia="mk-MK"/>
              </w:rPr>
              <w:t>професии</w:t>
            </w:r>
          </w:p>
        </w:tc>
        <w:tc>
          <w:tcPr>
            <w:tcW w:w="80" w:type="dxa"/>
            <w:gridSpan w:val="2"/>
            <w:shd w:val="clear" w:color="auto" w:fill="auto"/>
            <w:tcMar>
              <w:top w:w="0" w:type="dxa"/>
              <w:left w:w="10" w:type="dxa"/>
              <w:bottom w:w="0" w:type="dxa"/>
              <w:right w:w="10" w:type="dxa"/>
            </w:tcMar>
          </w:tcPr>
          <w:p w:rsidR="00A0714F" w:rsidRDefault="00A0714F">
            <w:pPr>
              <w:autoSpaceDN w:val="0"/>
              <w:spacing w:after="0" w:line="240" w:lineRule="auto"/>
              <w:textAlignment w:val="baseline"/>
              <w:rPr>
                <w:rFonts w:ascii="Arial" w:eastAsia="SimSun" w:hAnsi="Arial" w:cs="Arial"/>
                <w:kern w:val="3"/>
                <w:lang w:val="mk-MK" w:eastAsia="mk-MK"/>
              </w:rPr>
            </w:pPr>
          </w:p>
        </w:tc>
        <w:tc>
          <w:tcPr>
            <w:tcW w:w="80" w:type="dxa"/>
            <w:gridSpan w:val="2"/>
            <w:shd w:val="clear" w:color="auto" w:fill="auto"/>
            <w:tcMar>
              <w:top w:w="0" w:type="dxa"/>
              <w:left w:w="108" w:type="dxa"/>
              <w:bottom w:w="0" w:type="dxa"/>
              <w:right w:w="108" w:type="dxa"/>
            </w:tcMar>
          </w:tcPr>
          <w:p w:rsidR="00A0714F" w:rsidRDefault="00A0714F">
            <w:pPr>
              <w:autoSpaceDN w:val="0"/>
              <w:spacing w:after="0" w:line="240" w:lineRule="auto"/>
              <w:textAlignment w:val="baseline"/>
              <w:rPr>
                <w:rFonts w:ascii="Arial" w:eastAsia="SimSun" w:hAnsi="Arial" w:cs="Arial"/>
                <w:kern w:val="3"/>
                <w:lang w:val="mk-MK" w:eastAsia="mk-MK"/>
              </w:rPr>
            </w:pPr>
          </w:p>
        </w:tc>
      </w:tr>
      <w:tr w:rsidR="00A0714F">
        <w:tc>
          <w:tcPr>
            <w:tcW w:w="10437" w:type="dxa"/>
            <w:gridSpan w:val="8"/>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A0714F" w:rsidRDefault="002608D1">
            <w:pPr>
              <w:autoSpaceDN w:val="0"/>
              <w:spacing w:after="0" w:line="240" w:lineRule="auto"/>
              <w:ind w:left="155"/>
              <w:textAlignment w:val="baseline"/>
              <w:rPr>
                <w:rFonts w:ascii="Arial" w:eastAsia="SimSun" w:hAnsi="Arial" w:cs="Arial"/>
                <w:kern w:val="3"/>
                <w:lang w:val="mk-MK" w:eastAsia="mk-MK"/>
              </w:rPr>
            </w:pPr>
            <w:r>
              <w:rPr>
                <w:rFonts w:ascii="Arial" w:eastAsia="SimSun" w:hAnsi="Arial" w:cs="Arial"/>
                <w:kern w:val="3"/>
                <w:lang w:val="mk-MK" w:eastAsia="mk-MK"/>
              </w:rPr>
              <w:t>Активност 2.2. Кои струки што бараат да работиш</w:t>
            </w:r>
          </w:p>
        </w:tc>
        <w:tc>
          <w:tcPr>
            <w:tcW w:w="80" w:type="dxa"/>
            <w:gridSpan w:val="2"/>
            <w:shd w:val="clear" w:color="auto" w:fill="auto"/>
            <w:tcMar>
              <w:top w:w="0" w:type="dxa"/>
              <w:left w:w="10" w:type="dxa"/>
              <w:bottom w:w="0" w:type="dxa"/>
              <w:right w:w="10" w:type="dxa"/>
            </w:tcMar>
          </w:tcPr>
          <w:p w:rsidR="00A0714F" w:rsidRDefault="00A0714F">
            <w:pPr>
              <w:autoSpaceDN w:val="0"/>
              <w:spacing w:after="0" w:line="240" w:lineRule="auto"/>
              <w:textAlignment w:val="baseline"/>
              <w:rPr>
                <w:rFonts w:ascii="Arial" w:eastAsia="SimSun" w:hAnsi="Arial" w:cs="Arial"/>
                <w:kern w:val="3"/>
                <w:lang w:val="mk-MK" w:eastAsia="mk-MK"/>
              </w:rPr>
            </w:pPr>
          </w:p>
        </w:tc>
        <w:tc>
          <w:tcPr>
            <w:tcW w:w="80" w:type="dxa"/>
            <w:gridSpan w:val="2"/>
            <w:shd w:val="clear" w:color="auto" w:fill="auto"/>
            <w:tcMar>
              <w:top w:w="0" w:type="dxa"/>
              <w:left w:w="10" w:type="dxa"/>
              <w:bottom w:w="0" w:type="dxa"/>
              <w:right w:w="10" w:type="dxa"/>
            </w:tcMar>
          </w:tcPr>
          <w:p w:rsidR="00A0714F" w:rsidRDefault="00A0714F">
            <w:pPr>
              <w:autoSpaceDN w:val="0"/>
              <w:spacing w:after="0" w:line="240" w:lineRule="auto"/>
              <w:textAlignment w:val="baseline"/>
              <w:rPr>
                <w:rFonts w:ascii="Arial" w:eastAsia="SimSun" w:hAnsi="Arial" w:cs="Arial"/>
                <w:kern w:val="3"/>
                <w:lang w:val="mk-MK" w:eastAsia="mk-MK"/>
              </w:rPr>
            </w:pPr>
          </w:p>
        </w:tc>
      </w:tr>
      <w:tr w:rsidR="00A0714F">
        <w:tc>
          <w:tcPr>
            <w:tcW w:w="30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-Да се навлезе во суштината и обврските кои ги бара секоја професија</w:t>
            </w:r>
          </w:p>
        </w:tc>
        <w:tc>
          <w:tcPr>
            <w:tcW w:w="14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Педагог </w:t>
            </w:r>
          </w:p>
        </w:tc>
        <w:tc>
          <w:tcPr>
            <w:tcW w:w="17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Дискусија</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Разговор </w:t>
            </w:r>
          </w:p>
        </w:tc>
        <w:tc>
          <w:tcPr>
            <w:tcW w:w="126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Стручен материјал</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-Ја сфатија суштината и обврските кои ги бара секоја професија</w:t>
            </w:r>
          </w:p>
        </w:tc>
        <w:tc>
          <w:tcPr>
            <w:tcW w:w="80" w:type="dxa"/>
            <w:gridSpan w:val="2"/>
            <w:shd w:val="clear" w:color="auto" w:fill="auto"/>
            <w:tcMar>
              <w:top w:w="0" w:type="dxa"/>
              <w:left w:w="10" w:type="dxa"/>
              <w:bottom w:w="0" w:type="dxa"/>
              <w:right w:w="10" w:type="dxa"/>
            </w:tcMar>
          </w:tcPr>
          <w:p w:rsidR="00A0714F" w:rsidRDefault="00A0714F">
            <w:pPr>
              <w:autoSpaceDN w:val="0"/>
              <w:spacing w:after="0" w:line="240" w:lineRule="auto"/>
              <w:textAlignment w:val="baseline"/>
              <w:rPr>
                <w:rFonts w:ascii="Arial" w:eastAsia="SimSun" w:hAnsi="Arial" w:cs="Arial"/>
                <w:kern w:val="3"/>
                <w:lang w:val="mk-MK" w:eastAsia="mk-MK"/>
              </w:rPr>
            </w:pPr>
          </w:p>
        </w:tc>
        <w:tc>
          <w:tcPr>
            <w:tcW w:w="80" w:type="dxa"/>
            <w:gridSpan w:val="2"/>
            <w:shd w:val="clear" w:color="auto" w:fill="auto"/>
            <w:tcMar>
              <w:top w:w="0" w:type="dxa"/>
              <w:left w:w="108" w:type="dxa"/>
              <w:bottom w:w="0" w:type="dxa"/>
              <w:right w:w="108" w:type="dxa"/>
            </w:tcMar>
          </w:tcPr>
          <w:p w:rsidR="00A0714F" w:rsidRDefault="00A0714F">
            <w:pPr>
              <w:autoSpaceDN w:val="0"/>
              <w:spacing w:after="0" w:line="240" w:lineRule="auto"/>
              <w:textAlignment w:val="baseline"/>
              <w:rPr>
                <w:rFonts w:ascii="Arial" w:eastAsia="SimSun" w:hAnsi="Arial" w:cs="Arial"/>
                <w:kern w:val="3"/>
                <w:lang w:val="mk-MK" w:eastAsia="mk-MK"/>
              </w:rPr>
            </w:pPr>
          </w:p>
        </w:tc>
      </w:tr>
      <w:tr w:rsidR="00A0714F">
        <w:tc>
          <w:tcPr>
            <w:tcW w:w="10437" w:type="dxa"/>
            <w:gridSpan w:val="8"/>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A0714F" w:rsidRDefault="002608D1">
            <w:pPr>
              <w:autoSpaceDN w:val="0"/>
              <w:spacing w:after="0" w:line="240" w:lineRule="auto"/>
              <w:ind w:left="155"/>
              <w:textAlignment w:val="baseline"/>
              <w:rPr>
                <w:rFonts w:ascii="Arial" w:eastAsia="SimSun" w:hAnsi="Arial" w:cs="Arial"/>
                <w:kern w:val="3"/>
                <w:lang w:val="mk-MK" w:eastAsia="mk-MK"/>
              </w:rPr>
            </w:pPr>
            <w:r>
              <w:rPr>
                <w:rFonts w:ascii="Arial" w:eastAsia="SimSun" w:hAnsi="Arial" w:cs="Arial"/>
                <w:kern w:val="3"/>
                <w:lang w:val="mk-MK" w:eastAsia="mk-MK"/>
              </w:rPr>
              <w:t xml:space="preserve">Активност </w:t>
            </w:r>
            <w:r>
              <w:rPr>
                <w:rFonts w:ascii="Arial" w:eastAsia="SimSun" w:hAnsi="Arial" w:cs="Arial"/>
                <w:kern w:val="3"/>
                <w:lang w:val="mk-MK" w:eastAsia="mk-MK"/>
              </w:rPr>
              <w:t>2.3. Самопроценка на способностите и интересите на учениците од 9 одд</w:t>
            </w:r>
          </w:p>
        </w:tc>
        <w:tc>
          <w:tcPr>
            <w:tcW w:w="80" w:type="dxa"/>
            <w:gridSpan w:val="2"/>
            <w:shd w:val="clear" w:color="auto" w:fill="auto"/>
            <w:tcMar>
              <w:top w:w="0" w:type="dxa"/>
              <w:left w:w="10" w:type="dxa"/>
              <w:bottom w:w="0" w:type="dxa"/>
              <w:right w:w="10" w:type="dxa"/>
            </w:tcMar>
          </w:tcPr>
          <w:p w:rsidR="00A0714F" w:rsidRDefault="00A0714F">
            <w:pPr>
              <w:autoSpaceDN w:val="0"/>
              <w:spacing w:after="0" w:line="240" w:lineRule="auto"/>
              <w:textAlignment w:val="baseline"/>
              <w:rPr>
                <w:rFonts w:ascii="Arial" w:eastAsia="SimSun" w:hAnsi="Arial" w:cs="Arial"/>
                <w:kern w:val="3"/>
                <w:lang w:val="mk-MK" w:eastAsia="mk-MK"/>
              </w:rPr>
            </w:pPr>
          </w:p>
        </w:tc>
        <w:tc>
          <w:tcPr>
            <w:tcW w:w="80" w:type="dxa"/>
            <w:gridSpan w:val="2"/>
            <w:shd w:val="clear" w:color="auto" w:fill="auto"/>
            <w:tcMar>
              <w:top w:w="0" w:type="dxa"/>
              <w:left w:w="10" w:type="dxa"/>
              <w:bottom w:w="0" w:type="dxa"/>
              <w:right w:w="10" w:type="dxa"/>
            </w:tcMar>
          </w:tcPr>
          <w:p w:rsidR="00A0714F" w:rsidRDefault="00A0714F">
            <w:pPr>
              <w:autoSpaceDN w:val="0"/>
              <w:spacing w:after="0" w:line="240" w:lineRule="auto"/>
              <w:textAlignment w:val="baseline"/>
              <w:rPr>
                <w:rFonts w:ascii="Arial" w:eastAsia="SimSun" w:hAnsi="Arial" w:cs="Arial"/>
                <w:kern w:val="3"/>
                <w:lang w:val="mk-MK" w:eastAsia="mk-MK"/>
              </w:rPr>
            </w:pPr>
          </w:p>
        </w:tc>
      </w:tr>
      <w:tr w:rsidR="00A0714F">
        <w:tc>
          <w:tcPr>
            <w:tcW w:w="30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-Да се осознаат самите себе во однос на поедини занимања</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-Да се разјаснат барањата на секоја професија</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-Да умеат да го стеснат кругот на професии за кои се заинтересирани како свој </w:t>
            </w:r>
            <w:r>
              <w:rPr>
                <w:rFonts w:ascii="Arial" w:eastAsia="SimSun" w:hAnsi="Arial" w:cs="Arial"/>
                <w:kern w:val="3"/>
                <w:lang w:val="mk-MK" w:eastAsia="mk-MK"/>
              </w:rPr>
              <w:t>можен иден професионален ангажман</w:t>
            </w:r>
          </w:p>
        </w:tc>
        <w:tc>
          <w:tcPr>
            <w:tcW w:w="14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Педагог </w:t>
            </w:r>
          </w:p>
        </w:tc>
        <w:tc>
          <w:tcPr>
            <w:tcW w:w="17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Индивидуал-на работа, работа во  групи со физичко присуство  или онлајн</w:t>
            </w:r>
          </w:p>
        </w:tc>
        <w:tc>
          <w:tcPr>
            <w:tcW w:w="126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Тест за самопро- ценка</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-Се осознаа самите себе во однос на поедини занимања</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-Јасни им се барањата на секоја професија</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-Умеат да го стеснат кр</w:t>
            </w:r>
            <w:r>
              <w:rPr>
                <w:rFonts w:ascii="Arial" w:eastAsia="SimSun" w:hAnsi="Arial" w:cs="Arial"/>
                <w:kern w:val="3"/>
                <w:lang w:val="mk-MK" w:eastAsia="mk-MK"/>
              </w:rPr>
              <w:t>угот на професии за кои се заинтересирани како свој можен иден професионален ангажман</w:t>
            </w:r>
          </w:p>
        </w:tc>
        <w:tc>
          <w:tcPr>
            <w:tcW w:w="80" w:type="dxa"/>
            <w:gridSpan w:val="2"/>
            <w:shd w:val="clear" w:color="auto" w:fill="auto"/>
            <w:tcMar>
              <w:top w:w="0" w:type="dxa"/>
              <w:left w:w="10" w:type="dxa"/>
              <w:bottom w:w="0" w:type="dxa"/>
              <w:right w:w="10" w:type="dxa"/>
            </w:tcMar>
          </w:tcPr>
          <w:p w:rsidR="00A0714F" w:rsidRDefault="00A0714F">
            <w:pPr>
              <w:autoSpaceDN w:val="0"/>
              <w:spacing w:after="0" w:line="240" w:lineRule="auto"/>
              <w:textAlignment w:val="baseline"/>
              <w:rPr>
                <w:rFonts w:ascii="Arial" w:eastAsia="SimSun" w:hAnsi="Arial" w:cs="Arial"/>
                <w:kern w:val="3"/>
                <w:lang w:val="mk-MK" w:eastAsia="mk-MK"/>
              </w:rPr>
            </w:pPr>
          </w:p>
        </w:tc>
        <w:tc>
          <w:tcPr>
            <w:tcW w:w="80" w:type="dxa"/>
            <w:gridSpan w:val="2"/>
            <w:shd w:val="clear" w:color="auto" w:fill="auto"/>
            <w:tcMar>
              <w:top w:w="0" w:type="dxa"/>
              <w:left w:w="108" w:type="dxa"/>
              <w:bottom w:w="0" w:type="dxa"/>
              <w:right w:w="108" w:type="dxa"/>
            </w:tcMar>
          </w:tcPr>
          <w:p w:rsidR="00A0714F" w:rsidRDefault="00A0714F">
            <w:pPr>
              <w:autoSpaceDN w:val="0"/>
              <w:spacing w:after="0" w:line="240" w:lineRule="auto"/>
              <w:textAlignment w:val="baseline"/>
              <w:rPr>
                <w:rFonts w:ascii="Arial" w:eastAsia="SimSun" w:hAnsi="Arial" w:cs="Arial"/>
                <w:kern w:val="3"/>
                <w:lang w:val="mk-MK" w:eastAsia="mk-MK"/>
              </w:rPr>
            </w:pPr>
          </w:p>
        </w:tc>
      </w:tr>
      <w:tr w:rsidR="00A0714F">
        <w:tc>
          <w:tcPr>
            <w:tcW w:w="10437" w:type="dxa"/>
            <w:gridSpan w:val="8"/>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A0714F" w:rsidRDefault="002608D1">
            <w:pPr>
              <w:autoSpaceDN w:val="0"/>
              <w:spacing w:after="0" w:line="240" w:lineRule="auto"/>
              <w:jc w:val="center"/>
              <w:textAlignment w:val="baseline"/>
              <w:rPr>
                <w:rFonts w:ascii="Arial" w:eastAsia="SimSun" w:hAnsi="Arial" w:cs="Arial"/>
                <w:kern w:val="3"/>
                <w:lang w:val="mk-MK" w:eastAsia="mk-MK"/>
              </w:rPr>
            </w:pPr>
            <w:r>
              <w:rPr>
                <w:rFonts w:ascii="Arial" w:eastAsia="SimSun" w:hAnsi="Arial" w:cs="Arial"/>
                <w:kern w:val="3"/>
                <w:lang w:val="mk-MK" w:eastAsia="mk-MK"/>
              </w:rPr>
              <w:t>3. Пребарување за можности за школување</w:t>
            </w:r>
          </w:p>
        </w:tc>
        <w:tc>
          <w:tcPr>
            <w:tcW w:w="40" w:type="dxa"/>
            <w:shd w:val="clear" w:color="auto" w:fill="auto"/>
            <w:tcMar>
              <w:top w:w="0" w:type="dxa"/>
              <w:left w:w="10" w:type="dxa"/>
              <w:bottom w:w="0" w:type="dxa"/>
              <w:right w:w="10" w:type="dxa"/>
            </w:tcMar>
          </w:tcPr>
          <w:p w:rsidR="00A0714F" w:rsidRDefault="00A0714F">
            <w:pPr>
              <w:autoSpaceDN w:val="0"/>
              <w:spacing w:after="0" w:line="240" w:lineRule="auto"/>
              <w:jc w:val="center"/>
              <w:textAlignment w:val="baseline"/>
              <w:rPr>
                <w:rFonts w:ascii="Arial" w:eastAsia="SimSun" w:hAnsi="Arial" w:cs="Arial"/>
                <w:kern w:val="3"/>
                <w:lang w:val="mk-MK" w:eastAsia="mk-MK"/>
              </w:rPr>
            </w:pPr>
          </w:p>
        </w:tc>
        <w:tc>
          <w:tcPr>
            <w:tcW w:w="40" w:type="dxa"/>
          </w:tcPr>
          <w:p w:rsidR="00A0714F" w:rsidRDefault="00A0714F">
            <w:pPr>
              <w:autoSpaceDN w:val="0"/>
              <w:spacing w:after="0" w:line="240" w:lineRule="auto"/>
              <w:jc w:val="center"/>
              <w:textAlignment w:val="baseline"/>
              <w:rPr>
                <w:rFonts w:ascii="Arial" w:eastAsia="SimSun" w:hAnsi="Arial" w:cs="Arial"/>
                <w:kern w:val="3"/>
                <w:lang w:val="mk-MK" w:eastAsia="mk-MK"/>
              </w:rPr>
            </w:pPr>
          </w:p>
        </w:tc>
        <w:tc>
          <w:tcPr>
            <w:tcW w:w="40" w:type="dxa"/>
          </w:tcPr>
          <w:p w:rsidR="00A0714F" w:rsidRDefault="00A0714F">
            <w:pPr>
              <w:autoSpaceDN w:val="0"/>
              <w:spacing w:after="0" w:line="240" w:lineRule="auto"/>
              <w:jc w:val="center"/>
              <w:textAlignment w:val="baseline"/>
              <w:rPr>
                <w:rFonts w:ascii="Arial" w:eastAsia="SimSun" w:hAnsi="Arial" w:cs="Arial"/>
                <w:kern w:val="3"/>
                <w:lang w:val="mk-MK" w:eastAsia="mk-MK"/>
              </w:rPr>
            </w:pPr>
          </w:p>
        </w:tc>
        <w:tc>
          <w:tcPr>
            <w:tcW w:w="40" w:type="dxa"/>
          </w:tcPr>
          <w:p w:rsidR="00A0714F" w:rsidRDefault="00A0714F">
            <w:pPr>
              <w:autoSpaceDN w:val="0"/>
              <w:spacing w:after="0" w:line="240" w:lineRule="auto"/>
              <w:jc w:val="center"/>
              <w:textAlignment w:val="baseline"/>
              <w:rPr>
                <w:rFonts w:ascii="Arial" w:eastAsia="SimSun" w:hAnsi="Arial" w:cs="Arial"/>
                <w:kern w:val="3"/>
                <w:lang w:val="mk-MK" w:eastAsia="mk-MK"/>
              </w:rPr>
            </w:pPr>
          </w:p>
        </w:tc>
      </w:tr>
      <w:tr w:rsidR="00A0714F">
        <w:tc>
          <w:tcPr>
            <w:tcW w:w="10437" w:type="dxa"/>
            <w:gridSpan w:val="8"/>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A0714F" w:rsidRDefault="002608D1">
            <w:pPr>
              <w:autoSpaceDN w:val="0"/>
              <w:spacing w:after="0" w:line="240" w:lineRule="auto"/>
              <w:ind w:left="35"/>
              <w:textAlignment w:val="baseline"/>
              <w:rPr>
                <w:rFonts w:ascii="Arial" w:eastAsia="SimSun" w:hAnsi="Arial" w:cs="Arial"/>
                <w:kern w:val="3"/>
                <w:lang w:val="mk-MK" w:eastAsia="mk-MK"/>
              </w:rPr>
            </w:pPr>
            <w:r>
              <w:rPr>
                <w:rFonts w:ascii="Arial" w:eastAsia="SimSun" w:hAnsi="Arial" w:cs="Arial"/>
                <w:kern w:val="3"/>
                <w:lang w:val="mk-MK" w:eastAsia="mk-MK"/>
              </w:rPr>
              <w:t>Активност 3.1. Запознавање со различни институции и извори за професионално информирање (центри за вработување, работнички</w:t>
            </w:r>
            <w:r>
              <w:rPr>
                <w:rFonts w:ascii="Arial" w:eastAsia="SimSun" w:hAnsi="Arial" w:cs="Arial"/>
                <w:kern w:val="3"/>
                <w:lang w:val="mk-MK" w:eastAsia="mk-MK"/>
              </w:rPr>
              <w:t xml:space="preserve"> универзитети, институции за образование, списанија, брошури, публикации,  веб страни на училишта, бази на податоци за видови професии</w:t>
            </w:r>
          </w:p>
        </w:tc>
        <w:tc>
          <w:tcPr>
            <w:tcW w:w="40" w:type="dxa"/>
            <w:shd w:val="clear" w:color="auto" w:fill="auto"/>
            <w:tcMar>
              <w:top w:w="0" w:type="dxa"/>
              <w:left w:w="10" w:type="dxa"/>
              <w:bottom w:w="0" w:type="dxa"/>
              <w:right w:w="10" w:type="dxa"/>
            </w:tcMar>
          </w:tcPr>
          <w:p w:rsidR="00A0714F" w:rsidRDefault="00A0714F">
            <w:pPr>
              <w:autoSpaceDN w:val="0"/>
              <w:spacing w:after="0" w:line="240" w:lineRule="auto"/>
              <w:textAlignment w:val="baseline"/>
              <w:rPr>
                <w:rFonts w:ascii="Arial" w:eastAsia="SimSun" w:hAnsi="Arial" w:cs="Arial"/>
                <w:kern w:val="3"/>
                <w:lang w:val="mk-MK" w:eastAsia="mk-MK"/>
              </w:rPr>
            </w:pPr>
          </w:p>
        </w:tc>
        <w:tc>
          <w:tcPr>
            <w:tcW w:w="40" w:type="dxa"/>
          </w:tcPr>
          <w:p w:rsidR="00A0714F" w:rsidRDefault="00A0714F">
            <w:pPr>
              <w:autoSpaceDN w:val="0"/>
              <w:spacing w:after="0" w:line="240" w:lineRule="auto"/>
              <w:textAlignment w:val="baseline"/>
              <w:rPr>
                <w:rFonts w:ascii="Arial" w:eastAsia="SimSun" w:hAnsi="Arial" w:cs="Arial"/>
                <w:kern w:val="3"/>
                <w:lang w:val="mk-MK" w:eastAsia="mk-MK"/>
              </w:rPr>
            </w:pPr>
          </w:p>
        </w:tc>
        <w:tc>
          <w:tcPr>
            <w:tcW w:w="40" w:type="dxa"/>
          </w:tcPr>
          <w:p w:rsidR="00A0714F" w:rsidRDefault="00A0714F">
            <w:pPr>
              <w:autoSpaceDN w:val="0"/>
              <w:spacing w:after="0" w:line="240" w:lineRule="auto"/>
              <w:textAlignment w:val="baseline"/>
              <w:rPr>
                <w:rFonts w:ascii="Arial" w:eastAsia="SimSun" w:hAnsi="Arial" w:cs="Arial"/>
                <w:kern w:val="3"/>
                <w:lang w:val="mk-MK" w:eastAsia="mk-MK"/>
              </w:rPr>
            </w:pPr>
          </w:p>
        </w:tc>
        <w:tc>
          <w:tcPr>
            <w:tcW w:w="40" w:type="dxa"/>
          </w:tcPr>
          <w:p w:rsidR="00A0714F" w:rsidRDefault="00A0714F">
            <w:pPr>
              <w:autoSpaceDN w:val="0"/>
              <w:spacing w:after="0" w:line="240" w:lineRule="auto"/>
              <w:textAlignment w:val="baseline"/>
              <w:rPr>
                <w:rFonts w:ascii="Arial" w:eastAsia="SimSun" w:hAnsi="Arial" w:cs="Arial"/>
                <w:kern w:val="3"/>
                <w:lang w:val="mk-MK" w:eastAsia="mk-MK"/>
              </w:rPr>
            </w:pPr>
          </w:p>
        </w:tc>
      </w:tr>
      <w:tr w:rsidR="00A0714F">
        <w:tc>
          <w:tcPr>
            <w:tcW w:w="30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-Самостојно да се  информираат за различни видови струки и училишта, </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-Да ги воочат карактеристи-ките на струките во</w:t>
            </w:r>
            <w:r>
              <w:rPr>
                <w:rFonts w:ascii="Arial" w:eastAsia="SimSun" w:hAnsi="Arial" w:cs="Arial"/>
                <w:kern w:val="3"/>
                <w:lang w:val="mk-MK" w:eastAsia="mk-MK"/>
              </w:rPr>
              <w:t xml:space="preserve"> однос на сопствените интереси и да направат преглед</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-Да формираат лични ставови и разбирање во однос на изборот на професијата</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-Да размислуваат критички и да се самопреиспитаат на релација барања на професијата и реалните </w:t>
            </w:r>
            <w:r>
              <w:rPr>
                <w:rFonts w:ascii="Arial" w:eastAsia="SimSun" w:hAnsi="Arial" w:cs="Arial"/>
                <w:kern w:val="3"/>
                <w:lang w:val="mk-MK" w:eastAsia="mk-MK"/>
              </w:rPr>
              <w:lastRenderedPageBreak/>
              <w:t>способности</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-Да ги обработат нови</w:t>
            </w:r>
            <w:r>
              <w:rPr>
                <w:rFonts w:ascii="Arial" w:eastAsia="SimSun" w:hAnsi="Arial" w:cs="Arial"/>
                <w:kern w:val="3"/>
                <w:lang w:val="mk-MK" w:eastAsia="mk-MK"/>
              </w:rPr>
              <w:t>те информации за да го пронајдат корисното за нив</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-Да го согледат значењето на избраните професии </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-Да ги проценат последиците  од избраните  професии за нивниот понатамошен живот</w:t>
            </w:r>
          </w:p>
        </w:tc>
        <w:tc>
          <w:tcPr>
            <w:tcW w:w="14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lastRenderedPageBreak/>
              <w:t>Одд.рако-водител</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Педагог</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Надвореш-ни стручни лица</w:t>
            </w:r>
          </w:p>
        </w:tc>
        <w:tc>
          <w:tcPr>
            <w:tcW w:w="17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ИКТ</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Посети во институции</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Посети од институции</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Дискусија </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Интервју</w:t>
            </w:r>
          </w:p>
        </w:tc>
        <w:tc>
          <w:tcPr>
            <w:tcW w:w="126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Линкови за пристап до веб страни на институ-ции</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Брошури</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Публика-ции</w:t>
            </w:r>
          </w:p>
          <w:p w:rsidR="00A0714F" w:rsidRDefault="00A0714F">
            <w:pPr>
              <w:autoSpaceDN w:val="0"/>
              <w:spacing w:after="0" w:line="240" w:lineRule="auto"/>
              <w:textAlignment w:val="baseline"/>
              <w:rPr>
                <w:rFonts w:ascii="Arial" w:eastAsia="SimSun" w:hAnsi="Arial" w:cs="Arial"/>
                <w:kern w:val="3"/>
                <w:lang w:val="mk-MK" w:eastAsia="mk-MK"/>
              </w:rPr>
            </w:pP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-Самостојно  се  информираат за различни видови струки и училишта, </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-Ги воочуваат карактеристиките на струките во однос на сопствените интереси и </w:t>
            </w:r>
            <w:r>
              <w:rPr>
                <w:rFonts w:ascii="Arial" w:eastAsia="SimSun" w:hAnsi="Arial" w:cs="Arial"/>
                <w:kern w:val="3"/>
                <w:lang w:val="mk-MK" w:eastAsia="mk-MK"/>
              </w:rPr>
              <w:t>прават план</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-Имаат оформени лични ставови и разбирање во однос на изборот на професијата</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-Размислуваат критички и умеат да се самопреиспи-таат на релација барања </w:t>
            </w:r>
            <w:r>
              <w:rPr>
                <w:rFonts w:ascii="Arial" w:eastAsia="SimSun" w:hAnsi="Arial" w:cs="Arial"/>
                <w:kern w:val="3"/>
                <w:lang w:val="mk-MK" w:eastAsia="mk-MK"/>
              </w:rPr>
              <w:lastRenderedPageBreak/>
              <w:t>на професијата и реалните способности</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-Ги обработуваат новите информации за да го пронајдат ко</w:t>
            </w:r>
            <w:r>
              <w:rPr>
                <w:rFonts w:ascii="Arial" w:eastAsia="SimSun" w:hAnsi="Arial" w:cs="Arial"/>
                <w:kern w:val="3"/>
                <w:lang w:val="mk-MK" w:eastAsia="mk-MK"/>
              </w:rPr>
              <w:t>рисното</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-Го согледуваат значењето на избраните професии </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-Ги проценуваат последиците  од избраните  професии за нивниот понатамошен живот</w:t>
            </w:r>
          </w:p>
        </w:tc>
        <w:tc>
          <w:tcPr>
            <w:tcW w:w="40" w:type="dxa"/>
            <w:shd w:val="clear" w:color="auto" w:fill="auto"/>
            <w:tcMar>
              <w:top w:w="0" w:type="dxa"/>
              <w:left w:w="10" w:type="dxa"/>
              <w:bottom w:w="0" w:type="dxa"/>
              <w:right w:w="10" w:type="dxa"/>
            </w:tcMar>
          </w:tcPr>
          <w:p w:rsidR="00A0714F" w:rsidRDefault="00A0714F">
            <w:pPr>
              <w:autoSpaceDN w:val="0"/>
              <w:spacing w:after="0" w:line="240" w:lineRule="auto"/>
              <w:textAlignment w:val="baseline"/>
              <w:rPr>
                <w:rFonts w:ascii="Arial" w:eastAsia="SimSun" w:hAnsi="Arial" w:cs="Arial"/>
                <w:kern w:val="3"/>
                <w:lang w:val="mk-MK" w:eastAsia="mk-MK"/>
              </w:rPr>
            </w:pPr>
          </w:p>
        </w:tc>
        <w:tc>
          <w:tcPr>
            <w:tcW w:w="40" w:type="dxa"/>
          </w:tcPr>
          <w:p w:rsidR="00A0714F" w:rsidRDefault="00A0714F">
            <w:pPr>
              <w:autoSpaceDN w:val="0"/>
              <w:spacing w:after="0" w:line="240" w:lineRule="auto"/>
              <w:textAlignment w:val="baseline"/>
              <w:rPr>
                <w:rFonts w:ascii="Arial" w:eastAsia="SimSun" w:hAnsi="Arial" w:cs="Arial"/>
                <w:kern w:val="3"/>
                <w:lang w:val="mk-MK" w:eastAsia="mk-MK"/>
              </w:rPr>
            </w:pPr>
          </w:p>
        </w:tc>
        <w:tc>
          <w:tcPr>
            <w:tcW w:w="40" w:type="dxa"/>
          </w:tcPr>
          <w:p w:rsidR="00A0714F" w:rsidRDefault="00A0714F">
            <w:pPr>
              <w:autoSpaceDN w:val="0"/>
              <w:spacing w:after="0" w:line="240" w:lineRule="auto"/>
              <w:textAlignment w:val="baseline"/>
              <w:rPr>
                <w:rFonts w:ascii="Arial" w:eastAsia="SimSun" w:hAnsi="Arial" w:cs="Arial"/>
                <w:kern w:val="3"/>
                <w:lang w:val="mk-MK" w:eastAsia="mk-MK"/>
              </w:rPr>
            </w:pPr>
          </w:p>
        </w:tc>
        <w:tc>
          <w:tcPr>
            <w:tcW w:w="40" w:type="dxa"/>
          </w:tcPr>
          <w:p w:rsidR="00A0714F" w:rsidRDefault="00A0714F">
            <w:pPr>
              <w:autoSpaceDN w:val="0"/>
              <w:spacing w:after="0" w:line="240" w:lineRule="auto"/>
              <w:textAlignment w:val="baseline"/>
              <w:rPr>
                <w:rFonts w:ascii="Arial" w:eastAsia="SimSun" w:hAnsi="Arial" w:cs="Arial"/>
                <w:kern w:val="3"/>
                <w:lang w:val="mk-MK" w:eastAsia="mk-MK"/>
              </w:rPr>
            </w:pPr>
          </w:p>
        </w:tc>
      </w:tr>
      <w:tr w:rsidR="00A0714F">
        <w:tc>
          <w:tcPr>
            <w:tcW w:w="10437" w:type="dxa"/>
            <w:gridSpan w:val="8"/>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A0714F" w:rsidRDefault="002608D1">
            <w:pPr>
              <w:autoSpaceDN w:val="0"/>
              <w:spacing w:after="0" w:line="240" w:lineRule="auto"/>
              <w:jc w:val="center"/>
              <w:textAlignment w:val="baseline"/>
              <w:rPr>
                <w:rFonts w:ascii="Arial" w:eastAsia="SimSun" w:hAnsi="Arial" w:cs="Arial"/>
                <w:kern w:val="3"/>
                <w:lang w:val="mk-MK" w:eastAsia="mk-MK"/>
              </w:rPr>
            </w:pPr>
            <w:r>
              <w:rPr>
                <w:rFonts w:ascii="Arial" w:eastAsia="SimSun" w:hAnsi="Arial" w:cs="Arial"/>
                <w:kern w:val="3"/>
                <w:lang w:val="mk-MK" w:eastAsia="mk-MK"/>
              </w:rPr>
              <w:lastRenderedPageBreak/>
              <w:t>4. Реални контакти, средби</w:t>
            </w:r>
          </w:p>
        </w:tc>
        <w:tc>
          <w:tcPr>
            <w:tcW w:w="40" w:type="dxa"/>
            <w:shd w:val="clear" w:color="auto" w:fill="auto"/>
            <w:tcMar>
              <w:top w:w="0" w:type="dxa"/>
              <w:left w:w="10" w:type="dxa"/>
              <w:bottom w:w="0" w:type="dxa"/>
              <w:right w:w="10" w:type="dxa"/>
            </w:tcMar>
          </w:tcPr>
          <w:p w:rsidR="00A0714F" w:rsidRDefault="00A0714F">
            <w:pPr>
              <w:autoSpaceDN w:val="0"/>
              <w:spacing w:after="0" w:line="240" w:lineRule="auto"/>
              <w:jc w:val="center"/>
              <w:textAlignment w:val="baseline"/>
              <w:rPr>
                <w:rFonts w:ascii="Arial" w:eastAsia="SimSun" w:hAnsi="Arial" w:cs="Arial"/>
                <w:kern w:val="3"/>
                <w:lang w:val="mk-MK" w:eastAsia="mk-MK"/>
              </w:rPr>
            </w:pPr>
          </w:p>
        </w:tc>
        <w:tc>
          <w:tcPr>
            <w:tcW w:w="40" w:type="dxa"/>
          </w:tcPr>
          <w:p w:rsidR="00A0714F" w:rsidRDefault="00A0714F">
            <w:pPr>
              <w:autoSpaceDN w:val="0"/>
              <w:spacing w:after="0" w:line="240" w:lineRule="auto"/>
              <w:jc w:val="center"/>
              <w:textAlignment w:val="baseline"/>
              <w:rPr>
                <w:rFonts w:ascii="Arial" w:eastAsia="SimSun" w:hAnsi="Arial" w:cs="Arial"/>
                <w:kern w:val="3"/>
                <w:lang w:val="mk-MK" w:eastAsia="mk-MK"/>
              </w:rPr>
            </w:pPr>
          </w:p>
        </w:tc>
        <w:tc>
          <w:tcPr>
            <w:tcW w:w="40" w:type="dxa"/>
          </w:tcPr>
          <w:p w:rsidR="00A0714F" w:rsidRDefault="00A0714F">
            <w:pPr>
              <w:autoSpaceDN w:val="0"/>
              <w:spacing w:after="0" w:line="240" w:lineRule="auto"/>
              <w:jc w:val="center"/>
              <w:textAlignment w:val="baseline"/>
              <w:rPr>
                <w:rFonts w:ascii="Arial" w:eastAsia="SimSun" w:hAnsi="Arial" w:cs="Arial"/>
                <w:kern w:val="3"/>
                <w:lang w:val="mk-MK" w:eastAsia="mk-MK"/>
              </w:rPr>
            </w:pPr>
          </w:p>
        </w:tc>
        <w:tc>
          <w:tcPr>
            <w:tcW w:w="40" w:type="dxa"/>
          </w:tcPr>
          <w:p w:rsidR="00A0714F" w:rsidRDefault="00A0714F">
            <w:pPr>
              <w:autoSpaceDN w:val="0"/>
              <w:spacing w:after="0" w:line="240" w:lineRule="auto"/>
              <w:jc w:val="center"/>
              <w:textAlignment w:val="baseline"/>
              <w:rPr>
                <w:rFonts w:ascii="Arial" w:eastAsia="SimSun" w:hAnsi="Arial" w:cs="Arial"/>
                <w:kern w:val="3"/>
                <w:lang w:val="mk-MK" w:eastAsia="mk-MK"/>
              </w:rPr>
            </w:pPr>
          </w:p>
        </w:tc>
      </w:tr>
      <w:tr w:rsidR="00A0714F">
        <w:tc>
          <w:tcPr>
            <w:tcW w:w="10437" w:type="dxa"/>
            <w:gridSpan w:val="8"/>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Активност 4.1. Посета на блиска работна организација и разговор  со вработени</w:t>
            </w:r>
          </w:p>
        </w:tc>
        <w:tc>
          <w:tcPr>
            <w:tcW w:w="80" w:type="dxa"/>
            <w:gridSpan w:val="2"/>
            <w:shd w:val="clear" w:color="auto" w:fill="auto"/>
            <w:tcMar>
              <w:top w:w="0" w:type="dxa"/>
              <w:left w:w="10" w:type="dxa"/>
              <w:bottom w:w="0" w:type="dxa"/>
              <w:right w:w="10" w:type="dxa"/>
            </w:tcMar>
          </w:tcPr>
          <w:p w:rsidR="00A0714F" w:rsidRDefault="00A0714F">
            <w:pPr>
              <w:autoSpaceDN w:val="0"/>
              <w:spacing w:after="0" w:line="240" w:lineRule="auto"/>
              <w:textAlignment w:val="baseline"/>
              <w:rPr>
                <w:rFonts w:ascii="Arial" w:eastAsia="SimSun" w:hAnsi="Arial" w:cs="Arial"/>
                <w:kern w:val="3"/>
                <w:lang w:val="mk-MK" w:eastAsia="mk-MK"/>
              </w:rPr>
            </w:pPr>
          </w:p>
        </w:tc>
        <w:tc>
          <w:tcPr>
            <w:tcW w:w="80" w:type="dxa"/>
            <w:gridSpan w:val="2"/>
            <w:shd w:val="clear" w:color="auto" w:fill="auto"/>
            <w:tcMar>
              <w:top w:w="0" w:type="dxa"/>
              <w:left w:w="108" w:type="dxa"/>
              <w:bottom w:w="0" w:type="dxa"/>
              <w:right w:w="108" w:type="dxa"/>
            </w:tcMar>
          </w:tcPr>
          <w:p w:rsidR="00A0714F" w:rsidRDefault="00A0714F">
            <w:pPr>
              <w:autoSpaceDN w:val="0"/>
              <w:spacing w:after="0" w:line="240" w:lineRule="auto"/>
              <w:textAlignment w:val="baseline"/>
              <w:rPr>
                <w:rFonts w:ascii="Arial" w:eastAsia="SimSun" w:hAnsi="Arial" w:cs="Arial"/>
                <w:kern w:val="3"/>
                <w:lang w:val="mk-MK" w:eastAsia="mk-MK"/>
              </w:rPr>
            </w:pPr>
          </w:p>
        </w:tc>
      </w:tr>
      <w:tr w:rsidR="00A0714F">
        <w:tc>
          <w:tcPr>
            <w:tcW w:w="30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-Дирекно да се запознаат со барањата на професиите</w:t>
            </w:r>
          </w:p>
        </w:tc>
        <w:tc>
          <w:tcPr>
            <w:tcW w:w="14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Одд. рако-</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водител</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Педагог </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Ученици</w:t>
            </w:r>
          </w:p>
        </w:tc>
        <w:tc>
          <w:tcPr>
            <w:tcW w:w="17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Разговори </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Интервју </w:t>
            </w:r>
          </w:p>
        </w:tc>
        <w:tc>
          <w:tcPr>
            <w:tcW w:w="126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Превоз </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Подготве-ни праша-ња за интервју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-Дирекно  се запознаваат со барањата на професиите</w:t>
            </w:r>
          </w:p>
        </w:tc>
        <w:tc>
          <w:tcPr>
            <w:tcW w:w="80" w:type="dxa"/>
            <w:gridSpan w:val="2"/>
            <w:shd w:val="clear" w:color="auto" w:fill="auto"/>
            <w:tcMar>
              <w:top w:w="0" w:type="dxa"/>
              <w:left w:w="10" w:type="dxa"/>
              <w:bottom w:w="0" w:type="dxa"/>
              <w:right w:w="10" w:type="dxa"/>
            </w:tcMar>
          </w:tcPr>
          <w:p w:rsidR="00A0714F" w:rsidRDefault="00A0714F">
            <w:pPr>
              <w:autoSpaceDN w:val="0"/>
              <w:spacing w:after="0" w:line="240" w:lineRule="auto"/>
              <w:textAlignment w:val="baseline"/>
              <w:rPr>
                <w:rFonts w:ascii="Arial" w:eastAsia="SimSun" w:hAnsi="Arial" w:cs="Arial"/>
                <w:kern w:val="3"/>
                <w:lang w:val="mk-MK" w:eastAsia="mk-MK"/>
              </w:rPr>
            </w:pPr>
          </w:p>
        </w:tc>
        <w:tc>
          <w:tcPr>
            <w:tcW w:w="80" w:type="dxa"/>
            <w:gridSpan w:val="2"/>
            <w:shd w:val="clear" w:color="auto" w:fill="auto"/>
            <w:tcMar>
              <w:top w:w="0" w:type="dxa"/>
              <w:left w:w="108" w:type="dxa"/>
              <w:bottom w:w="0" w:type="dxa"/>
              <w:right w:w="108" w:type="dxa"/>
            </w:tcMar>
          </w:tcPr>
          <w:p w:rsidR="00A0714F" w:rsidRDefault="00A0714F">
            <w:pPr>
              <w:autoSpaceDN w:val="0"/>
              <w:spacing w:after="0" w:line="240" w:lineRule="auto"/>
              <w:textAlignment w:val="baseline"/>
              <w:rPr>
                <w:rFonts w:ascii="Arial" w:eastAsia="SimSun" w:hAnsi="Arial" w:cs="Arial"/>
                <w:kern w:val="3"/>
                <w:lang w:val="mk-MK" w:eastAsia="mk-MK"/>
              </w:rPr>
            </w:pPr>
          </w:p>
        </w:tc>
      </w:tr>
      <w:tr w:rsidR="00A0714F">
        <w:tc>
          <w:tcPr>
            <w:tcW w:w="10437" w:type="dxa"/>
            <w:gridSpan w:val="8"/>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Активност 4.2. Посета на училишта и саеми</w:t>
            </w:r>
          </w:p>
        </w:tc>
        <w:tc>
          <w:tcPr>
            <w:tcW w:w="80" w:type="dxa"/>
            <w:gridSpan w:val="2"/>
            <w:shd w:val="clear" w:color="auto" w:fill="auto"/>
            <w:tcMar>
              <w:top w:w="0" w:type="dxa"/>
              <w:left w:w="10" w:type="dxa"/>
              <w:bottom w:w="0" w:type="dxa"/>
              <w:right w:w="10" w:type="dxa"/>
            </w:tcMar>
          </w:tcPr>
          <w:p w:rsidR="00A0714F" w:rsidRDefault="00A0714F">
            <w:pPr>
              <w:autoSpaceDN w:val="0"/>
              <w:spacing w:after="0" w:line="240" w:lineRule="auto"/>
              <w:textAlignment w:val="baseline"/>
              <w:rPr>
                <w:rFonts w:ascii="Arial" w:eastAsia="SimSun" w:hAnsi="Arial" w:cs="Arial"/>
                <w:kern w:val="3"/>
                <w:lang w:val="mk-MK" w:eastAsia="mk-MK"/>
              </w:rPr>
            </w:pPr>
          </w:p>
        </w:tc>
        <w:tc>
          <w:tcPr>
            <w:tcW w:w="80" w:type="dxa"/>
            <w:gridSpan w:val="2"/>
            <w:shd w:val="clear" w:color="auto" w:fill="auto"/>
            <w:tcMar>
              <w:top w:w="0" w:type="dxa"/>
              <w:left w:w="108" w:type="dxa"/>
              <w:bottom w:w="0" w:type="dxa"/>
              <w:right w:w="108" w:type="dxa"/>
            </w:tcMar>
          </w:tcPr>
          <w:p w:rsidR="00A0714F" w:rsidRDefault="00A0714F">
            <w:pPr>
              <w:autoSpaceDN w:val="0"/>
              <w:spacing w:after="0" w:line="240" w:lineRule="auto"/>
              <w:textAlignment w:val="baseline"/>
              <w:rPr>
                <w:rFonts w:ascii="Arial" w:eastAsia="SimSun" w:hAnsi="Arial" w:cs="Arial"/>
                <w:kern w:val="3"/>
                <w:lang w:val="mk-MK" w:eastAsia="mk-MK"/>
              </w:rPr>
            </w:pPr>
          </w:p>
        </w:tc>
      </w:tr>
      <w:tr w:rsidR="00A0714F">
        <w:tc>
          <w:tcPr>
            <w:tcW w:w="30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-Дирекно да се запознаат со барањата на професиите</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-Да се запознаат со условите за учење и престој</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-Да соберат што е можно повеќе и различни информации и документи за училиштата и струките</w:t>
            </w:r>
          </w:p>
        </w:tc>
        <w:tc>
          <w:tcPr>
            <w:tcW w:w="14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Одд. рако-</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водител</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Педагог </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Родители </w:t>
            </w:r>
          </w:p>
          <w:p w:rsidR="00A0714F" w:rsidRDefault="00A0714F">
            <w:pPr>
              <w:autoSpaceDN w:val="0"/>
              <w:spacing w:after="0" w:line="240" w:lineRule="auto"/>
              <w:textAlignment w:val="baseline"/>
              <w:rPr>
                <w:rFonts w:ascii="Arial" w:eastAsia="SimSun" w:hAnsi="Arial" w:cs="Arial"/>
                <w:kern w:val="3"/>
                <w:lang w:val="mk-MK" w:eastAsia="mk-MK"/>
              </w:rPr>
            </w:pPr>
          </w:p>
        </w:tc>
        <w:tc>
          <w:tcPr>
            <w:tcW w:w="17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Разговори </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Интервју</w:t>
            </w:r>
          </w:p>
        </w:tc>
        <w:tc>
          <w:tcPr>
            <w:tcW w:w="126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Превоз </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Подготве-ни прашања за интер-вју</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-Дирекно  се запознаваат со барањата на професиите</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-Се запознаваат со условите за учење и престој</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собираат што е можно повеќе и различни информации и документи за училиштата и струките</w:t>
            </w:r>
          </w:p>
        </w:tc>
        <w:tc>
          <w:tcPr>
            <w:tcW w:w="80" w:type="dxa"/>
            <w:gridSpan w:val="2"/>
            <w:shd w:val="clear" w:color="auto" w:fill="auto"/>
            <w:tcMar>
              <w:top w:w="0" w:type="dxa"/>
              <w:left w:w="10" w:type="dxa"/>
              <w:bottom w:w="0" w:type="dxa"/>
              <w:right w:w="10" w:type="dxa"/>
            </w:tcMar>
          </w:tcPr>
          <w:p w:rsidR="00A0714F" w:rsidRDefault="00A0714F">
            <w:pPr>
              <w:autoSpaceDN w:val="0"/>
              <w:spacing w:after="0" w:line="240" w:lineRule="auto"/>
              <w:textAlignment w:val="baseline"/>
              <w:rPr>
                <w:rFonts w:ascii="Arial" w:eastAsia="SimSun" w:hAnsi="Arial" w:cs="Arial"/>
                <w:kern w:val="3"/>
                <w:lang w:val="mk-MK" w:eastAsia="mk-MK"/>
              </w:rPr>
            </w:pPr>
          </w:p>
        </w:tc>
        <w:tc>
          <w:tcPr>
            <w:tcW w:w="80" w:type="dxa"/>
            <w:gridSpan w:val="2"/>
            <w:shd w:val="clear" w:color="auto" w:fill="auto"/>
            <w:tcMar>
              <w:top w:w="0" w:type="dxa"/>
              <w:left w:w="108" w:type="dxa"/>
              <w:bottom w:w="0" w:type="dxa"/>
              <w:right w:w="108" w:type="dxa"/>
            </w:tcMar>
          </w:tcPr>
          <w:p w:rsidR="00A0714F" w:rsidRDefault="00A0714F">
            <w:pPr>
              <w:autoSpaceDN w:val="0"/>
              <w:spacing w:after="0" w:line="240" w:lineRule="auto"/>
              <w:textAlignment w:val="baseline"/>
              <w:rPr>
                <w:rFonts w:ascii="Arial" w:eastAsia="SimSun" w:hAnsi="Arial" w:cs="Arial"/>
                <w:kern w:val="3"/>
                <w:lang w:val="mk-MK" w:eastAsia="mk-MK"/>
              </w:rPr>
            </w:pPr>
          </w:p>
        </w:tc>
      </w:tr>
      <w:tr w:rsidR="00A0714F">
        <w:tc>
          <w:tcPr>
            <w:tcW w:w="10437" w:type="dxa"/>
            <w:gridSpan w:val="8"/>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A0714F" w:rsidRDefault="002608D1">
            <w:pPr>
              <w:autoSpaceDN w:val="0"/>
              <w:spacing w:after="0" w:line="240" w:lineRule="auto"/>
              <w:jc w:val="center"/>
              <w:textAlignment w:val="baseline"/>
              <w:rPr>
                <w:rFonts w:ascii="Arial" w:eastAsia="SimSun" w:hAnsi="Arial" w:cs="Arial"/>
                <w:kern w:val="3"/>
                <w:lang w:val="mk-MK" w:eastAsia="mk-MK"/>
              </w:rPr>
            </w:pPr>
            <w:r>
              <w:rPr>
                <w:rFonts w:ascii="Arial" w:eastAsia="SimSun" w:hAnsi="Arial" w:cs="Arial"/>
                <w:kern w:val="3"/>
                <w:lang w:val="mk-MK" w:eastAsia="mk-MK"/>
              </w:rPr>
              <w:t>5. Вклучување на родителите</w:t>
            </w:r>
          </w:p>
        </w:tc>
        <w:tc>
          <w:tcPr>
            <w:tcW w:w="40" w:type="dxa"/>
            <w:shd w:val="clear" w:color="auto" w:fill="auto"/>
            <w:tcMar>
              <w:top w:w="0" w:type="dxa"/>
              <w:left w:w="10" w:type="dxa"/>
              <w:bottom w:w="0" w:type="dxa"/>
              <w:right w:w="10" w:type="dxa"/>
            </w:tcMar>
          </w:tcPr>
          <w:p w:rsidR="00A0714F" w:rsidRDefault="00A0714F">
            <w:pPr>
              <w:autoSpaceDN w:val="0"/>
              <w:spacing w:after="0" w:line="240" w:lineRule="auto"/>
              <w:jc w:val="center"/>
              <w:textAlignment w:val="baseline"/>
              <w:rPr>
                <w:rFonts w:ascii="Arial" w:eastAsia="SimSun" w:hAnsi="Arial" w:cs="Arial"/>
                <w:kern w:val="3"/>
                <w:lang w:val="mk-MK" w:eastAsia="mk-MK"/>
              </w:rPr>
            </w:pPr>
          </w:p>
        </w:tc>
        <w:tc>
          <w:tcPr>
            <w:tcW w:w="40" w:type="dxa"/>
          </w:tcPr>
          <w:p w:rsidR="00A0714F" w:rsidRDefault="00A0714F">
            <w:pPr>
              <w:autoSpaceDN w:val="0"/>
              <w:spacing w:after="0" w:line="240" w:lineRule="auto"/>
              <w:jc w:val="center"/>
              <w:textAlignment w:val="baseline"/>
              <w:rPr>
                <w:rFonts w:ascii="Arial" w:eastAsia="SimSun" w:hAnsi="Arial" w:cs="Arial"/>
                <w:kern w:val="3"/>
                <w:lang w:val="mk-MK" w:eastAsia="mk-MK"/>
              </w:rPr>
            </w:pPr>
          </w:p>
        </w:tc>
        <w:tc>
          <w:tcPr>
            <w:tcW w:w="40" w:type="dxa"/>
          </w:tcPr>
          <w:p w:rsidR="00A0714F" w:rsidRDefault="00A0714F">
            <w:pPr>
              <w:autoSpaceDN w:val="0"/>
              <w:spacing w:after="0" w:line="240" w:lineRule="auto"/>
              <w:jc w:val="center"/>
              <w:textAlignment w:val="baseline"/>
              <w:rPr>
                <w:rFonts w:ascii="Arial" w:eastAsia="SimSun" w:hAnsi="Arial" w:cs="Arial"/>
                <w:kern w:val="3"/>
                <w:lang w:val="mk-MK" w:eastAsia="mk-MK"/>
              </w:rPr>
            </w:pPr>
          </w:p>
        </w:tc>
        <w:tc>
          <w:tcPr>
            <w:tcW w:w="40" w:type="dxa"/>
          </w:tcPr>
          <w:p w:rsidR="00A0714F" w:rsidRDefault="00A0714F">
            <w:pPr>
              <w:autoSpaceDN w:val="0"/>
              <w:spacing w:after="0" w:line="240" w:lineRule="auto"/>
              <w:jc w:val="center"/>
              <w:textAlignment w:val="baseline"/>
              <w:rPr>
                <w:rFonts w:ascii="Arial" w:eastAsia="SimSun" w:hAnsi="Arial" w:cs="Arial"/>
                <w:kern w:val="3"/>
                <w:lang w:val="mk-MK" w:eastAsia="mk-MK"/>
              </w:rPr>
            </w:pPr>
          </w:p>
        </w:tc>
      </w:tr>
      <w:tr w:rsidR="00A0714F">
        <w:tc>
          <w:tcPr>
            <w:tcW w:w="10437" w:type="dxa"/>
            <w:gridSpan w:val="8"/>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Активност 5.1. Разговори со учениците, учества во дебати, работилници, како презентери, демонстрации на нивни занимања, при посета на училишта, саеми...</w:t>
            </w:r>
          </w:p>
        </w:tc>
        <w:tc>
          <w:tcPr>
            <w:tcW w:w="80" w:type="dxa"/>
            <w:gridSpan w:val="2"/>
            <w:shd w:val="clear" w:color="auto" w:fill="auto"/>
            <w:tcMar>
              <w:top w:w="0" w:type="dxa"/>
              <w:left w:w="10" w:type="dxa"/>
              <w:bottom w:w="0" w:type="dxa"/>
              <w:right w:w="10" w:type="dxa"/>
            </w:tcMar>
          </w:tcPr>
          <w:p w:rsidR="00A0714F" w:rsidRDefault="00A0714F">
            <w:pPr>
              <w:autoSpaceDN w:val="0"/>
              <w:spacing w:after="0" w:line="240" w:lineRule="auto"/>
              <w:textAlignment w:val="baseline"/>
              <w:rPr>
                <w:rFonts w:ascii="Arial" w:eastAsia="SimSun" w:hAnsi="Arial" w:cs="Arial"/>
                <w:kern w:val="3"/>
                <w:lang w:val="mk-MK" w:eastAsia="mk-MK"/>
              </w:rPr>
            </w:pPr>
          </w:p>
        </w:tc>
        <w:tc>
          <w:tcPr>
            <w:tcW w:w="80" w:type="dxa"/>
            <w:gridSpan w:val="2"/>
            <w:shd w:val="clear" w:color="auto" w:fill="auto"/>
            <w:tcMar>
              <w:top w:w="0" w:type="dxa"/>
              <w:left w:w="108" w:type="dxa"/>
              <w:bottom w:w="0" w:type="dxa"/>
              <w:right w:w="108" w:type="dxa"/>
            </w:tcMar>
          </w:tcPr>
          <w:p w:rsidR="00A0714F" w:rsidRDefault="00A0714F">
            <w:pPr>
              <w:autoSpaceDN w:val="0"/>
              <w:spacing w:after="0" w:line="240" w:lineRule="auto"/>
              <w:textAlignment w:val="baseline"/>
              <w:rPr>
                <w:rFonts w:ascii="Arial" w:eastAsia="SimSun" w:hAnsi="Arial" w:cs="Arial"/>
                <w:kern w:val="3"/>
                <w:lang w:val="mk-MK" w:eastAsia="mk-MK"/>
              </w:rPr>
            </w:pPr>
          </w:p>
        </w:tc>
      </w:tr>
      <w:tr w:rsidR="00A0714F">
        <w:tc>
          <w:tcPr>
            <w:tcW w:w="30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-да им ги појаснуваат на децата суштината и барањата на професиите; </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-да ги разбираат желбите на </w:t>
            </w:r>
            <w:r>
              <w:rPr>
                <w:rFonts w:ascii="Arial" w:eastAsia="SimSun" w:hAnsi="Arial" w:cs="Arial"/>
                <w:kern w:val="3"/>
                <w:lang w:val="mk-MK" w:eastAsia="mk-MK"/>
              </w:rPr>
              <w:t>децата, да ги поддржуваат и не се наметнуваат;</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-да бидат отворени  за комуникација,                       -да поттикнуваат размена на мислења и искуства; </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-да ги поттикнуваат децата за согледување на разновидните реални факти и услови пред  донесување на о</w:t>
            </w:r>
            <w:r>
              <w:rPr>
                <w:rFonts w:ascii="Arial" w:eastAsia="SimSun" w:hAnsi="Arial" w:cs="Arial"/>
                <w:kern w:val="3"/>
                <w:lang w:val="mk-MK" w:eastAsia="mk-MK"/>
              </w:rPr>
              <w:t xml:space="preserve">длука; </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-да поттикнуваат </w:t>
            </w:r>
            <w:r>
              <w:rPr>
                <w:rFonts w:ascii="Arial" w:eastAsia="SimSun" w:hAnsi="Arial" w:cs="Arial"/>
                <w:kern w:val="3"/>
                <w:lang w:val="mk-MK" w:eastAsia="mk-MK"/>
              </w:rPr>
              <w:lastRenderedPageBreak/>
              <w:t>независност и индивидуал-ност, а никако потпаѓање под нечие влијание(каде оди другарот, таму и тој);</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-да ги поттикнуваат за учење заради постигнување на барањата на посакуваната струка.</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-да им помогнат на децата да се среќни  и усп</w:t>
            </w:r>
            <w:r>
              <w:rPr>
                <w:rFonts w:ascii="Arial" w:eastAsia="SimSun" w:hAnsi="Arial" w:cs="Arial"/>
                <w:kern w:val="3"/>
                <w:lang w:val="mk-MK" w:eastAsia="mk-MK"/>
              </w:rPr>
              <w:t xml:space="preserve">ешни; </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-да им помогнат да се подготвуваат за соработка и себевложување во остварување на желбите; </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-да им помогнат да се адаптираат на условите во социјалната средина во кое се наоѓа избраното училиште како би бил самиот безбеден итн.</w:t>
            </w:r>
          </w:p>
        </w:tc>
        <w:tc>
          <w:tcPr>
            <w:tcW w:w="14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lastRenderedPageBreak/>
              <w:t>Родители</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Одд. </w:t>
            </w:r>
            <w:r>
              <w:rPr>
                <w:rFonts w:ascii="Arial" w:eastAsia="SimSun" w:hAnsi="Arial" w:cs="Arial"/>
                <w:kern w:val="3"/>
                <w:lang w:val="mk-MK" w:eastAsia="mk-MK"/>
              </w:rPr>
              <w:t>раководител</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педагог</w:t>
            </w:r>
          </w:p>
        </w:tc>
        <w:tc>
          <w:tcPr>
            <w:tcW w:w="17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Разговори </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Дебати </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Презентации</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Демонстра-ција </w:t>
            </w:r>
          </w:p>
          <w:p w:rsidR="00A0714F" w:rsidRDefault="00A0714F">
            <w:pPr>
              <w:autoSpaceDN w:val="0"/>
              <w:spacing w:after="0" w:line="240" w:lineRule="auto"/>
              <w:textAlignment w:val="baseline"/>
              <w:rPr>
                <w:rFonts w:ascii="Arial" w:eastAsia="SimSun" w:hAnsi="Arial" w:cs="Arial"/>
                <w:kern w:val="3"/>
                <w:lang w:val="mk-MK" w:eastAsia="mk-MK"/>
              </w:rPr>
            </w:pPr>
          </w:p>
        </w:tc>
        <w:tc>
          <w:tcPr>
            <w:tcW w:w="126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Конкурс за запишува-ње</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Компјутер </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Линкови од корисни веб страни, публика-ции</w:t>
            </w:r>
          </w:p>
          <w:p w:rsidR="00A0714F" w:rsidRDefault="00A0714F">
            <w:pPr>
              <w:autoSpaceDN w:val="0"/>
              <w:spacing w:after="0" w:line="240" w:lineRule="auto"/>
              <w:textAlignment w:val="baseline"/>
              <w:rPr>
                <w:rFonts w:ascii="Arial" w:eastAsia="SimSun" w:hAnsi="Arial" w:cs="Arial"/>
                <w:kern w:val="3"/>
                <w:lang w:val="mk-MK" w:eastAsia="mk-MK"/>
              </w:rPr>
            </w:pP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-им ги појаснуваат на децата суштината и барањата на професиите; </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-ги разбираат желбите на децата,  ги </w:t>
            </w:r>
            <w:r>
              <w:rPr>
                <w:rFonts w:ascii="Arial" w:eastAsia="SimSun" w:hAnsi="Arial" w:cs="Arial"/>
                <w:kern w:val="3"/>
                <w:lang w:val="mk-MK" w:eastAsia="mk-MK"/>
              </w:rPr>
              <w:t>поддржуваат и не се наметнуваат;</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-отворени  се за комуникација</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-поттикнуваат размена на мислења и искуства; </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-ги поттикнуваат децата за согледување на разновидните реални факти и услови пред  донесување на одлука; </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-поттикнуваат независност и </w:t>
            </w:r>
            <w:r>
              <w:rPr>
                <w:rFonts w:ascii="Arial" w:eastAsia="SimSun" w:hAnsi="Arial" w:cs="Arial"/>
                <w:kern w:val="3"/>
                <w:lang w:val="mk-MK" w:eastAsia="mk-MK"/>
              </w:rPr>
              <w:lastRenderedPageBreak/>
              <w:t>индивидуалнос</w:t>
            </w:r>
            <w:r>
              <w:rPr>
                <w:rFonts w:ascii="Arial" w:eastAsia="SimSun" w:hAnsi="Arial" w:cs="Arial"/>
                <w:kern w:val="3"/>
                <w:lang w:val="mk-MK" w:eastAsia="mk-MK"/>
              </w:rPr>
              <w:t>т, а не потпаѓање под нечие влијание (каде оди другарот, таму и тој);</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-ги поттикнуваат за учење заради постигнување на барањата на посакуваната струка</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-им помагаат на децата да се среќни  и успешни; </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-им помагаат да се подготвуваат за соработка и себевложу</w:t>
            </w:r>
            <w:r>
              <w:rPr>
                <w:rFonts w:ascii="Arial" w:eastAsia="SimSun" w:hAnsi="Arial" w:cs="Arial"/>
                <w:kern w:val="3"/>
                <w:lang w:val="mk-MK" w:eastAsia="mk-MK"/>
              </w:rPr>
              <w:t xml:space="preserve">вање во остварување на желбите; </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-им помагаат да се адаптираат на условите во социјалната средина во кое се наоѓа избраното училиште како би бил самиот безбеден и тн.</w:t>
            </w:r>
          </w:p>
        </w:tc>
        <w:tc>
          <w:tcPr>
            <w:tcW w:w="80" w:type="dxa"/>
            <w:gridSpan w:val="2"/>
            <w:shd w:val="clear" w:color="auto" w:fill="auto"/>
            <w:tcMar>
              <w:top w:w="0" w:type="dxa"/>
              <w:left w:w="10" w:type="dxa"/>
              <w:bottom w:w="0" w:type="dxa"/>
              <w:right w:w="10" w:type="dxa"/>
            </w:tcMar>
          </w:tcPr>
          <w:p w:rsidR="00A0714F" w:rsidRDefault="00A0714F">
            <w:pPr>
              <w:autoSpaceDN w:val="0"/>
              <w:spacing w:after="0" w:line="240" w:lineRule="auto"/>
              <w:textAlignment w:val="baseline"/>
              <w:rPr>
                <w:rFonts w:ascii="Arial" w:eastAsia="SimSun" w:hAnsi="Arial" w:cs="Arial"/>
                <w:kern w:val="3"/>
                <w:lang w:val="mk-MK" w:eastAsia="mk-MK"/>
              </w:rPr>
            </w:pPr>
          </w:p>
        </w:tc>
        <w:tc>
          <w:tcPr>
            <w:tcW w:w="80" w:type="dxa"/>
            <w:gridSpan w:val="2"/>
            <w:shd w:val="clear" w:color="auto" w:fill="auto"/>
            <w:tcMar>
              <w:top w:w="0" w:type="dxa"/>
              <w:left w:w="108" w:type="dxa"/>
              <w:bottom w:w="0" w:type="dxa"/>
              <w:right w:w="108" w:type="dxa"/>
            </w:tcMar>
          </w:tcPr>
          <w:p w:rsidR="00A0714F" w:rsidRDefault="00A0714F">
            <w:pPr>
              <w:autoSpaceDN w:val="0"/>
              <w:spacing w:after="0" w:line="240" w:lineRule="auto"/>
              <w:textAlignment w:val="baseline"/>
              <w:rPr>
                <w:rFonts w:ascii="Arial" w:eastAsia="SimSun" w:hAnsi="Arial" w:cs="Arial"/>
                <w:kern w:val="3"/>
                <w:lang w:val="mk-MK" w:eastAsia="mk-MK"/>
              </w:rPr>
            </w:pPr>
          </w:p>
        </w:tc>
      </w:tr>
      <w:tr w:rsidR="00A0714F">
        <w:tc>
          <w:tcPr>
            <w:tcW w:w="10437" w:type="dxa"/>
            <w:gridSpan w:val="8"/>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A0714F" w:rsidRDefault="002608D1">
            <w:pPr>
              <w:autoSpaceDN w:val="0"/>
              <w:spacing w:after="0" w:line="240" w:lineRule="auto"/>
              <w:jc w:val="center"/>
              <w:textAlignment w:val="baseline"/>
              <w:rPr>
                <w:rFonts w:ascii="Arial" w:eastAsia="SimSun" w:hAnsi="Arial" w:cs="Arial"/>
                <w:kern w:val="3"/>
                <w:lang w:val="mk-MK" w:eastAsia="mk-MK"/>
              </w:rPr>
            </w:pPr>
            <w:r>
              <w:rPr>
                <w:rFonts w:ascii="Arial" w:eastAsia="SimSun" w:hAnsi="Arial" w:cs="Arial"/>
                <w:kern w:val="3"/>
                <w:lang w:val="mk-MK" w:eastAsia="mk-MK"/>
              </w:rPr>
              <w:lastRenderedPageBreak/>
              <w:t>6. Донесување одлука</w:t>
            </w:r>
          </w:p>
        </w:tc>
        <w:tc>
          <w:tcPr>
            <w:tcW w:w="40" w:type="dxa"/>
            <w:shd w:val="clear" w:color="auto" w:fill="auto"/>
            <w:tcMar>
              <w:top w:w="0" w:type="dxa"/>
              <w:left w:w="10" w:type="dxa"/>
              <w:bottom w:w="0" w:type="dxa"/>
              <w:right w:w="10" w:type="dxa"/>
            </w:tcMar>
          </w:tcPr>
          <w:p w:rsidR="00A0714F" w:rsidRDefault="00A0714F">
            <w:pPr>
              <w:autoSpaceDN w:val="0"/>
              <w:spacing w:after="0" w:line="240" w:lineRule="auto"/>
              <w:jc w:val="center"/>
              <w:textAlignment w:val="baseline"/>
              <w:rPr>
                <w:rFonts w:ascii="Arial" w:eastAsia="SimSun" w:hAnsi="Arial" w:cs="Arial"/>
                <w:kern w:val="3"/>
                <w:lang w:val="mk-MK" w:eastAsia="mk-MK"/>
              </w:rPr>
            </w:pPr>
          </w:p>
        </w:tc>
        <w:tc>
          <w:tcPr>
            <w:tcW w:w="40" w:type="dxa"/>
          </w:tcPr>
          <w:p w:rsidR="00A0714F" w:rsidRDefault="00A0714F">
            <w:pPr>
              <w:autoSpaceDN w:val="0"/>
              <w:spacing w:after="0" w:line="240" w:lineRule="auto"/>
              <w:jc w:val="center"/>
              <w:textAlignment w:val="baseline"/>
              <w:rPr>
                <w:rFonts w:ascii="Arial" w:eastAsia="SimSun" w:hAnsi="Arial" w:cs="Arial"/>
                <w:kern w:val="3"/>
                <w:lang w:val="mk-MK" w:eastAsia="mk-MK"/>
              </w:rPr>
            </w:pPr>
          </w:p>
        </w:tc>
        <w:tc>
          <w:tcPr>
            <w:tcW w:w="40" w:type="dxa"/>
          </w:tcPr>
          <w:p w:rsidR="00A0714F" w:rsidRDefault="00A0714F">
            <w:pPr>
              <w:autoSpaceDN w:val="0"/>
              <w:spacing w:after="0" w:line="240" w:lineRule="auto"/>
              <w:jc w:val="center"/>
              <w:textAlignment w:val="baseline"/>
              <w:rPr>
                <w:rFonts w:ascii="Arial" w:eastAsia="SimSun" w:hAnsi="Arial" w:cs="Arial"/>
                <w:kern w:val="3"/>
                <w:lang w:val="mk-MK" w:eastAsia="mk-MK"/>
              </w:rPr>
            </w:pPr>
          </w:p>
        </w:tc>
        <w:tc>
          <w:tcPr>
            <w:tcW w:w="40" w:type="dxa"/>
          </w:tcPr>
          <w:p w:rsidR="00A0714F" w:rsidRDefault="00A0714F">
            <w:pPr>
              <w:autoSpaceDN w:val="0"/>
              <w:spacing w:after="0" w:line="240" w:lineRule="auto"/>
              <w:jc w:val="center"/>
              <w:textAlignment w:val="baseline"/>
              <w:rPr>
                <w:rFonts w:ascii="Arial" w:eastAsia="SimSun" w:hAnsi="Arial" w:cs="Arial"/>
                <w:kern w:val="3"/>
                <w:lang w:val="mk-MK" w:eastAsia="mk-MK"/>
              </w:rPr>
            </w:pPr>
          </w:p>
        </w:tc>
      </w:tr>
      <w:tr w:rsidR="00A0714F">
        <w:tc>
          <w:tcPr>
            <w:tcW w:w="10437" w:type="dxa"/>
            <w:gridSpan w:val="8"/>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6.1. Консултирање  на препорака од стручниот соработник и со</w:t>
            </w:r>
            <w:r>
              <w:rPr>
                <w:rFonts w:ascii="Arial" w:eastAsia="SimSun" w:hAnsi="Arial" w:cs="Arial"/>
                <w:kern w:val="3"/>
                <w:lang w:val="mk-MK" w:eastAsia="mk-MK"/>
              </w:rPr>
              <w:t xml:space="preserve"> родителите , сумирање на впечатоци за себе и професиите</w:t>
            </w:r>
          </w:p>
        </w:tc>
        <w:tc>
          <w:tcPr>
            <w:tcW w:w="80" w:type="dxa"/>
            <w:gridSpan w:val="2"/>
            <w:shd w:val="clear" w:color="auto" w:fill="auto"/>
            <w:tcMar>
              <w:top w:w="0" w:type="dxa"/>
              <w:left w:w="10" w:type="dxa"/>
              <w:bottom w:w="0" w:type="dxa"/>
              <w:right w:w="10" w:type="dxa"/>
            </w:tcMar>
          </w:tcPr>
          <w:p w:rsidR="00A0714F" w:rsidRDefault="00A0714F">
            <w:pPr>
              <w:autoSpaceDN w:val="0"/>
              <w:spacing w:after="0" w:line="240" w:lineRule="auto"/>
              <w:textAlignment w:val="baseline"/>
              <w:rPr>
                <w:rFonts w:ascii="Arial" w:eastAsia="SimSun" w:hAnsi="Arial" w:cs="Arial"/>
                <w:kern w:val="3"/>
                <w:lang w:val="mk-MK" w:eastAsia="mk-MK"/>
              </w:rPr>
            </w:pPr>
          </w:p>
        </w:tc>
        <w:tc>
          <w:tcPr>
            <w:tcW w:w="80" w:type="dxa"/>
            <w:gridSpan w:val="2"/>
            <w:shd w:val="clear" w:color="auto" w:fill="auto"/>
            <w:tcMar>
              <w:top w:w="0" w:type="dxa"/>
              <w:left w:w="108" w:type="dxa"/>
              <w:bottom w:w="0" w:type="dxa"/>
              <w:right w:w="108" w:type="dxa"/>
            </w:tcMar>
          </w:tcPr>
          <w:p w:rsidR="00A0714F" w:rsidRDefault="00A0714F">
            <w:pPr>
              <w:autoSpaceDN w:val="0"/>
              <w:spacing w:after="0" w:line="240" w:lineRule="auto"/>
              <w:textAlignment w:val="baseline"/>
              <w:rPr>
                <w:rFonts w:ascii="Arial" w:eastAsia="SimSun" w:hAnsi="Arial" w:cs="Arial"/>
                <w:kern w:val="3"/>
                <w:lang w:val="mk-MK" w:eastAsia="mk-MK"/>
              </w:rPr>
            </w:pPr>
          </w:p>
        </w:tc>
      </w:tr>
      <w:tr w:rsidR="00A0714F">
        <w:tc>
          <w:tcPr>
            <w:tcW w:w="30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-да ги разгледат своите избори на училишта и професии и нивната остварливост од аспект на влијание од родители и советодавни институции</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-да дефинираат привремен избор на училиште или професија </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-да ги вклучат родителите како фактор за подршка</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-уште еднаш да го  споредуваат својот профил со профилот на идната професија</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-да ја донесат одлуката и избираат струка најсоодветна на сопствените можности , интереси и способности </w:t>
            </w:r>
          </w:p>
        </w:tc>
        <w:tc>
          <w:tcPr>
            <w:tcW w:w="14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Ученици </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Родители</w:t>
            </w:r>
          </w:p>
          <w:p w:rsidR="00A0714F" w:rsidRDefault="00A0714F">
            <w:pPr>
              <w:autoSpaceDN w:val="0"/>
              <w:spacing w:after="0" w:line="240" w:lineRule="auto"/>
              <w:textAlignment w:val="baseline"/>
              <w:rPr>
                <w:rFonts w:ascii="Arial" w:eastAsia="SimSun" w:hAnsi="Arial" w:cs="Arial"/>
                <w:kern w:val="3"/>
                <w:lang w:val="mk-MK" w:eastAsia="mk-MK"/>
              </w:rPr>
            </w:pPr>
          </w:p>
        </w:tc>
        <w:tc>
          <w:tcPr>
            <w:tcW w:w="17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Разгов</w:t>
            </w:r>
            <w:r>
              <w:rPr>
                <w:rFonts w:ascii="Arial" w:eastAsia="SimSun" w:hAnsi="Arial" w:cs="Arial"/>
                <w:kern w:val="3"/>
                <w:lang w:val="mk-MK" w:eastAsia="mk-MK"/>
              </w:rPr>
              <w:t>ор</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Анализа на материјали, впечатоци, заклучоци</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Изработка на Т –табела </w:t>
            </w:r>
          </w:p>
        </w:tc>
        <w:tc>
          <w:tcPr>
            <w:tcW w:w="126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Материја-ли со информа-ции</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Ученичко портфо-лио</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-ги разгледуваат своите избори на училишта и професии и нивната остварливост од аспект на влијание од родители и советодавни институции</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-д</w:t>
            </w:r>
            <w:r>
              <w:rPr>
                <w:rFonts w:ascii="Arial" w:eastAsia="SimSun" w:hAnsi="Arial" w:cs="Arial"/>
                <w:kern w:val="3"/>
                <w:lang w:val="mk-MK" w:eastAsia="mk-MK"/>
              </w:rPr>
              <w:t xml:space="preserve">ефинираат привремен избор на училиште или професија </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-ги вклучуваат родителите како фактор за подршка</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-го  споредуваат својот профил со профилот на идната професија </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-донесуваат и избираат струка најсоодветна на сопствените можности , интереси и способност</w:t>
            </w:r>
            <w:r>
              <w:rPr>
                <w:rFonts w:ascii="Arial" w:eastAsia="SimSun" w:hAnsi="Arial" w:cs="Arial"/>
                <w:kern w:val="3"/>
                <w:lang w:val="mk-MK" w:eastAsia="mk-MK"/>
              </w:rPr>
              <w:t>и</w:t>
            </w:r>
          </w:p>
        </w:tc>
        <w:tc>
          <w:tcPr>
            <w:tcW w:w="80" w:type="dxa"/>
            <w:gridSpan w:val="2"/>
            <w:shd w:val="clear" w:color="auto" w:fill="auto"/>
            <w:tcMar>
              <w:top w:w="0" w:type="dxa"/>
              <w:left w:w="10" w:type="dxa"/>
              <w:bottom w:w="0" w:type="dxa"/>
              <w:right w:w="10" w:type="dxa"/>
            </w:tcMar>
          </w:tcPr>
          <w:p w:rsidR="00A0714F" w:rsidRDefault="00A0714F">
            <w:pPr>
              <w:autoSpaceDN w:val="0"/>
              <w:spacing w:after="0" w:line="240" w:lineRule="auto"/>
              <w:textAlignment w:val="baseline"/>
              <w:rPr>
                <w:rFonts w:ascii="Arial" w:eastAsia="SimSun" w:hAnsi="Arial" w:cs="Arial"/>
                <w:kern w:val="3"/>
                <w:lang w:val="mk-MK" w:eastAsia="mk-MK"/>
              </w:rPr>
            </w:pPr>
          </w:p>
        </w:tc>
        <w:tc>
          <w:tcPr>
            <w:tcW w:w="80" w:type="dxa"/>
            <w:gridSpan w:val="2"/>
            <w:shd w:val="clear" w:color="auto" w:fill="auto"/>
            <w:tcMar>
              <w:top w:w="0" w:type="dxa"/>
              <w:left w:w="108" w:type="dxa"/>
              <w:bottom w:w="0" w:type="dxa"/>
              <w:right w:w="108" w:type="dxa"/>
            </w:tcMar>
          </w:tcPr>
          <w:p w:rsidR="00A0714F" w:rsidRDefault="00A0714F">
            <w:pPr>
              <w:autoSpaceDN w:val="0"/>
              <w:spacing w:after="0" w:line="240" w:lineRule="auto"/>
              <w:textAlignment w:val="baseline"/>
              <w:rPr>
                <w:rFonts w:ascii="Arial" w:eastAsia="SimSun" w:hAnsi="Arial" w:cs="Arial"/>
                <w:kern w:val="3"/>
                <w:lang w:val="mk-MK" w:eastAsia="mk-MK"/>
              </w:rPr>
            </w:pPr>
          </w:p>
        </w:tc>
      </w:tr>
      <w:tr w:rsidR="00A0714F">
        <w:tc>
          <w:tcPr>
            <w:tcW w:w="10437" w:type="dxa"/>
            <w:gridSpan w:val="8"/>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A0714F" w:rsidRDefault="002608D1">
            <w:pPr>
              <w:autoSpaceDN w:val="0"/>
              <w:spacing w:after="0" w:line="240" w:lineRule="auto"/>
              <w:jc w:val="center"/>
              <w:textAlignment w:val="baseline"/>
              <w:rPr>
                <w:rFonts w:ascii="Arial" w:eastAsia="SimSun" w:hAnsi="Arial" w:cs="Arial"/>
                <w:kern w:val="3"/>
                <w:lang w:val="mk-MK" w:eastAsia="mk-MK"/>
              </w:rPr>
            </w:pPr>
            <w:r>
              <w:rPr>
                <w:rFonts w:ascii="Arial" w:eastAsia="SimSun" w:hAnsi="Arial" w:cs="Arial"/>
                <w:kern w:val="3"/>
                <w:lang w:val="mk-MK" w:eastAsia="mk-MK"/>
              </w:rPr>
              <w:t>7. Евалуација на програмата</w:t>
            </w:r>
          </w:p>
        </w:tc>
        <w:tc>
          <w:tcPr>
            <w:tcW w:w="40" w:type="dxa"/>
            <w:shd w:val="clear" w:color="auto" w:fill="auto"/>
            <w:tcMar>
              <w:top w:w="0" w:type="dxa"/>
              <w:left w:w="10" w:type="dxa"/>
              <w:bottom w:w="0" w:type="dxa"/>
              <w:right w:w="10" w:type="dxa"/>
            </w:tcMar>
          </w:tcPr>
          <w:p w:rsidR="00A0714F" w:rsidRDefault="00A0714F">
            <w:pPr>
              <w:autoSpaceDN w:val="0"/>
              <w:spacing w:after="0" w:line="240" w:lineRule="auto"/>
              <w:jc w:val="center"/>
              <w:textAlignment w:val="baseline"/>
              <w:rPr>
                <w:rFonts w:ascii="Arial" w:eastAsia="SimSun" w:hAnsi="Arial" w:cs="Arial"/>
                <w:kern w:val="3"/>
                <w:lang w:val="mk-MK" w:eastAsia="mk-MK"/>
              </w:rPr>
            </w:pPr>
          </w:p>
        </w:tc>
        <w:tc>
          <w:tcPr>
            <w:tcW w:w="40" w:type="dxa"/>
          </w:tcPr>
          <w:p w:rsidR="00A0714F" w:rsidRDefault="00A0714F">
            <w:pPr>
              <w:autoSpaceDN w:val="0"/>
              <w:spacing w:after="0" w:line="240" w:lineRule="auto"/>
              <w:jc w:val="center"/>
              <w:textAlignment w:val="baseline"/>
              <w:rPr>
                <w:rFonts w:ascii="Arial" w:eastAsia="SimSun" w:hAnsi="Arial" w:cs="Arial"/>
                <w:kern w:val="3"/>
                <w:lang w:val="mk-MK" w:eastAsia="mk-MK"/>
              </w:rPr>
            </w:pPr>
          </w:p>
        </w:tc>
        <w:tc>
          <w:tcPr>
            <w:tcW w:w="40" w:type="dxa"/>
          </w:tcPr>
          <w:p w:rsidR="00A0714F" w:rsidRDefault="00A0714F">
            <w:pPr>
              <w:autoSpaceDN w:val="0"/>
              <w:spacing w:after="0" w:line="240" w:lineRule="auto"/>
              <w:jc w:val="center"/>
              <w:textAlignment w:val="baseline"/>
              <w:rPr>
                <w:rFonts w:ascii="Arial" w:eastAsia="SimSun" w:hAnsi="Arial" w:cs="Arial"/>
                <w:kern w:val="3"/>
                <w:lang w:val="mk-MK" w:eastAsia="mk-MK"/>
              </w:rPr>
            </w:pPr>
          </w:p>
        </w:tc>
        <w:tc>
          <w:tcPr>
            <w:tcW w:w="40" w:type="dxa"/>
          </w:tcPr>
          <w:p w:rsidR="00A0714F" w:rsidRDefault="00A0714F">
            <w:pPr>
              <w:autoSpaceDN w:val="0"/>
              <w:spacing w:after="0" w:line="240" w:lineRule="auto"/>
              <w:jc w:val="center"/>
              <w:textAlignment w:val="baseline"/>
              <w:rPr>
                <w:rFonts w:ascii="Arial" w:eastAsia="SimSun" w:hAnsi="Arial" w:cs="Arial"/>
                <w:kern w:val="3"/>
                <w:lang w:val="mk-MK" w:eastAsia="mk-MK"/>
              </w:rPr>
            </w:pPr>
          </w:p>
        </w:tc>
      </w:tr>
      <w:tr w:rsidR="00A0714F">
        <w:tc>
          <w:tcPr>
            <w:tcW w:w="4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A0714F" w:rsidRDefault="00A0714F">
            <w:pPr>
              <w:autoSpaceDN w:val="0"/>
              <w:spacing w:after="0" w:line="240" w:lineRule="auto"/>
              <w:textAlignment w:val="baseline"/>
              <w:rPr>
                <w:rFonts w:ascii="Arial" w:eastAsia="SimSun" w:hAnsi="Arial" w:cs="Arial"/>
                <w:kern w:val="3"/>
                <w:lang w:val="mk-MK" w:eastAsia="mk-MK"/>
              </w:rPr>
            </w:pPr>
          </w:p>
        </w:tc>
        <w:tc>
          <w:tcPr>
            <w:tcW w:w="10397" w:type="dxa"/>
            <w:gridSpan w:val="7"/>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Активност 7.1. Извештај за  реализација на програмата</w:t>
            </w:r>
          </w:p>
        </w:tc>
        <w:tc>
          <w:tcPr>
            <w:tcW w:w="120" w:type="dxa"/>
            <w:gridSpan w:val="3"/>
            <w:shd w:val="clear" w:color="auto" w:fill="auto"/>
            <w:tcMar>
              <w:top w:w="0" w:type="dxa"/>
              <w:left w:w="10" w:type="dxa"/>
              <w:bottom w:w="0" w:type="dxa"/>
              <w:right w:w="10" w:type="dxa"/>
            </w:tcMar>
          </w:tcPr>
          <w:p w:rsidR="00A0714F" w:rsidRDefault="00A0714F">
            <w:pPr>
              <w:autoSpaceDN w:val="0"/>
              <w:spacing w:after="0" w:line="240" w:lineRule="auto"/>
              <w:textAlignment w:val="baseline"/>
              <w:rPr>
                <w:rFonts w:ascii="Arial" w:eastAsia="SimSun" w:hAnsi="Arial" w:cs="Arial"/>
                <w:kern w:val="3"/>
                <w:lang w:val="mk-MK" w:eastAsia="mk-MK"/>
              </w:rPr>
            </w:pPr>
          </w:p>
        </w:tc>
        <w:tc>
          <w:tcPr>
            <w:tcW w:w="40" w:type="dxa"/>
          </w:tcPr>
          <w:p w:rsidR="00A0714F" w:rsidRDefault="00A0714F">
            <w:pPr>
              <w:autoSpaceDN w:val="0"/>
              <w:spacing w:after="0" w:line="240" w:lineRule="auto"/>
              <w:textAlignment w:val="baseline"/>
              <w:rPr>
                <w:rFonts w:ascii="Arial" w:eastAsia="SimSun" w:hAnsi="Arial" w:cs="Arial"/>
                <w:kern w:val="3"/>
                <w:lang w:val="mk-MK" w:eastAsia="mk-MK"/>
              </w:rPr>
            </w:pPr>
          </w:p>
        </w:tc>
      </w:tr>
      <w:tr w:rsidR="00A0714F">
        <w:tc>
          <w:tcPr>
            <w:tcW w:w="30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-Да се согледа ефектот од реализираното</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-Да се пронајдат јаките и слабите страни</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-Да се подобрат идните програми за ПО</w:t>
            </w:r>
          </w:p>
        </w:tc>
        <w:tc>
          <w:tcPr>
            <w:tcW w:w="14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Одд.рако- водител</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Педагог </w:t>
            </w:r>
          </w:p>
        </w:tc>
        <w:tc>
          <w:tcPr>
            <w:tcW w:w="17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Анализа на сработено, поткрепено со докази </w:t>
            </w:r>
          </w:p>
        </w:tc>
        <w:tc>
          <w:tcPr>
            <w:tcW w:w="126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Компјутер </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Материја-ли со информа-ции</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-Се согледа ефектот од реализираното</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-Се пронајдоа јаките и слабите страни</w:t>
            </w:r>
          </w:p>
          <w:p w:rsidR="00A0714F" w:rsidRDefault="002608D1">
            <w:pPr>
              <w:autoSpaceDN w:val="0"/>
              <w:spacing w:after="0" w:line="240" w:lineRule="auto"/>
              <w:textAlignment w:val="baseline"/>
              <w:rPr>
                <w:rFonts w:ascii="Arial" w:eastAsia="SimSun" w:hAnsi="Arial" w:cs="Arial"/>
                <w:kern w:val="3"/>
                <w:lang w:val="mk-MK" w:eastAsia="mk-MK"/>
              </w:rPr>
            </w:pPr>
            <w:r>
              <w:rPr>
                <w:rFonts w:ascii="Arial" w:eastAsia="SimSun" w:hAnsi="Arial" w:cs="Arial"/>
                <w:kern w:val="3"/>
                <w:lang w:val="mk-MK" w:eastAsia="mk-MK"/>
              </w:rPr>
              <w:t xml:space="preserve">-се стекнаа со сознанија за  подобрување на </w:t>
            </w:r>
            <w:r>
              <w:rPr>
                <w:rFonts w:ascii="Arial" w:eastAsia="SimSun" w:hAnsi="Arial" w:cs="Arial"/>
                <w:kern w:val="3"/>
                <w:lang w:val="mk-MK" w:eastAsia="mk-MK"/>
              </w:rPr>
              <w:lastRenderedPageBreak/>
              <w:t>идните програми за ПО</w:t>
            </w:r>
          </w:p>
        </w:tc>
        <w:tc>
          <w:tcPr>
            <w:tcW w:w="80" w:type="dxa"/>
            <w:gridSpan w:val="2"/>
            <w:shd w:val="clear" w:color="auto" w:fill="auto"/>
            <w:tcMar>
              <w:top w:w="0" w:type="dxa"/>
              <w:left w:w="10" w:type="dxa"/>
              <w:bottom w:w="0" w:type="dxa"/>
              <w:right w:w="10" w:type="dxa"/>
            </w:tcMar>
          </w:tcPr>
          <w:p w:rsidR="00A0714F" w:rsidRDefault="00A0714F">
            <w:pPr>
              <w:autoSpaceDN w:val="0"/>
              <w:spacing w:after="0" w:line="240" w:lineRule="auto"/>
              <w:textAlignment w:val="baseline"/>
              <w:rPr>
                <w:rFonts w:ascii="Arial" w:eastAsia="SimSun" w:hAnsi="Arial" w:cs="Arial"/>
                <w:kern w:val="3"/>
                <w:lang w:val="mk-MK" w:eastAsia="mk-MK"/>
              </w:rPr>
            </w:pPr>
          </w:p>
        </w:tc>
        <w:tc>
          <w:tcPr>
            <w:tcW w:w="80" w:type="dxa"/>
            <w:gridSpan w:val="2"/>
            <w:shd w:val="clear" w:color="auto" w:fill="auto"/>
            <w:tcMar>
              <w:top w:w="0" w:type="dxa"/>
              <w:left w:w="108" w:type="dxa"/>
              <w:bottom w:w="0" w:type="dxa"/>
              <w:right w:w="108" w:type="dxa"/>
            </w:tcMar>
          </w:tcPr>
          <w:p w:rsidR="00A0714F" w:rsidRDefault="00A0714F">
            <w:pPr>
              <w:autoSpaceDN w:val="0"/>
              <w:spacing w:after="0" w:line="240" w:lineRule="auto"/>
              <w:textAlignment w:val="baseline"/>
              <w:rPr>
                <w:rFonts w:ascii="Arial" w:eastAsia="SimSun" w:hAnsi="Arial" w:cs="Arial"/>
                <w:kern w:val="3"/>
                <w:lang w:val="mk-MK" w:eastAsia="mk-MK"/>
              </w:rPr>
            </w:pPr>
          </w:p>
        </w:tc>
      </w:tr>
    </w:tbl>
    <w:p w:rsidR="00A0714F" w:rsidRDefault="00A0714F">
      <w:pPr>
        <w:jc w:val="center"/>
        <w:rPr>
          <w:rFonts w:ascii="Arial" w:hAnsi="Arial" w:cs="Arial"/>
          <w:b/>
          <w:lang w:val="mk-MK"/>
        </w:rPr>
      </w:pPr>
    </w:p>
    <w:p w:rsidR="00A0714F" w:rsidRDefault="002608D1">
      <w:pPr>
        <w:suppressAutoHyphens w:val="0"/>
        <w:jc w:val="both"/>
        <w:rPr>
          <w:rFonts w:ascii="Arial" w:hAnsi="Arial" w:cs="Arial"/>
          <w:b/>
          <w:lang w:val="mk-MK"/>
        </w:rPr>
      </w:pPr>
      <w:r>
        <w:rPr>
          <w:rFonts w:ascii="Arial" w:hAnsi="Arial" w:cs="Arial"/>
          <w:b/>
          <w:lang w:val="mk-MK"/>
        </w:rPr>
        <w:t>Прилог П-27</w:t>
      </w:r>
    </w:p>
    <w:p w:rsidR="00A0714F" w:rsidRDefault="002608D1">
      <w:pPr>
        <w:jc w:val="center"/>
        <w:rPr>
          <w:rFonts w:ascii="Arial" w:hAnsi="Arial" w:cs="Arial"/>
          <w:b/>
          <w:lang w:val="mk-MK"/>
        </w:rPr>
      </w:pPr>
      <w:r>
        <w:rPr>
          <w:rFonts w:ascii="Arial" w:hAnsi="Arial" w:cs="Arial"/>
          <w:b/>
          <w:lang w:val="mk-MK"/>
        </w:rPr>
        <w:t>ПЛАН ЗА ПРОМОЦИЈА</w:t>
      </w:r>
      <w:r>
        <w:rPr>
          <w:rFonts w:ascii="Arial" w:hAnsi="Arial" w:cs="Arial"/>
          <w:b/>
          <w:lang w:val="mk-MK"/>
        </w:rPr>
        <w:t xml:space="preserve"> НА ДОБРОСОСТОЈБА НА УЧЕНИЦИТЕ, ЗАШТИТА ОД НАСИЛСТВО, ОД ЗЛОУПОТРЕБА, ЗАПУШТАЊЕ, СПРЕЧУВАЊЕ ДИСКРИМИНАЦИЈА</w:t>
      </w:r>
    </w:p>
    <w:p w:rsidR="00A0714F" w:rsidRDefault="002608D1">
      <w:pPr>
        <w:jc w:val="center"/>
        <w:rPr>
          <w:rFonts w:ascii="Arial" w:hAnsi="Arial" w:cs="Arial"/>
          <w:b/>
          <w:lang w:val="mk-MK"/>
        </w:rPr>
      </w:pPr>
      <w:r>
        <w:rPr>
          <w:rFonts w:ascii="Arial" w:hAnsi="Arial" w:cs="Arial"/>
          <w:b/>
          <w:lang w:val="mk-MK"/>
        </w:rPr>
        <w:t>(УЧИЛИШНА ПОЛИТИКА на ненасилно однесување)</w:t>
      </w:r>
    </w:p>
    <w:p w:rsidR="00A0714F" w:rsidRDefault="002608D1">
      <w:pPr>
        <w:jc w:val="both"/>
        <w:rPr>
          <w:rFonts w:ascii="Arial" w:hAnsi="Arial" w:cs="Arial"/>
          <w:lang w:val="mk-MK"/>
        </w:rPr>
      </w:pPr>
      <w:r>
        <w:rPr>
          <w:rFonts w:ascii="Arial" w:hAnsi="Arial" w:cs="Arial"/>
          <w:lang w:val="mk-MK"/>
        </w:rPr>
        <w:tab/>
        <w:t>ООУ„Ристо Шуклев“ Негорци се залага учениците и вработени во него да се чувствуваат безбедни, среќни и з</w:t>
      </w:r>
      <w:r>
        <w:rPr>
          <w:rFonts w:ascii="Arial" w:hAnsi="Arial" w:cs="Arial"/>
          <w:lang w:val="mk-MK"/>
        </w:rPr>
        <w:t>адоволни од можноста да соработуваат и заеднички да постигнуваат резултати. Учениците правилно да се развиваат и напредуваат со многу стекнати знаења и вештини, да се стекнат со позитивни карактерни особини за почитување на  своите врсници, другите ученици</w:t>
      </w:r>
      <w:r>
        <w:rPr>
          <w:rFonts w:ascii="Arial" w:hAnsi="Arial" w:cs="Arial"/>
          <w:lang w:val="mk-MK"/>
        </w:rPr>
        <w:t xml:space="preserve"> и вработените, а неподдржување на било какви облици на насилно однесување. Културното и пристојно однесување без насилство да биде присутно во домовите и секаде каде престојуваат и се движат. Овие основи на училишната политика ги поддржуваат сите субјекти</w:t>
      </w:r>
      <w:r>
        <w:rPr>
          <w:rFonts w:ascii="Arial" w:hAnsi="Arial" w:cs="Arial"/>
          <w:lang w:val="mk-MK"/>
        </w:rPr>
        <w:t xml:space="preserve"> вклучени во воспитно-образовниот процес – наставниците и  сите вработени, учениците и нивните родители.</w:t>
      </w:r>
    </w:p>
    <w:p w:rsidR="00A0714F" w:rsidRDefault="002608D1">
      <w:pPr>
        <w:suppressAutoHyphens w:val="0"/>
        <w:rPr>
          <w:rFonts w:ascii="Arial" w:eastAsiaTheme="minorHAnsi" w:hAnsi="Arial" w:cs="Arial"/>
          <w:b/>
          <w:bCs/>
          <w:sz w:val="24"/>
          <w:szCs w:val="24"/>
          <w:lang w:eastAsia="en-US"/>
        </w:rPr>
      </w:pPr>
      <w:r>
        <w:rPr>
          <w:rFonts w:ascii="Arial" w:eastAsiaTheme="minorHAnsi" w:hAnsi="Arial" w:cs="Arial"/>
          <w:b/>
          <w:bCs/>
          <w:sz w:val="24"/>
          <w:szCs w:val="24"/>
          <w:lang w:val="mk-MK" w:eastAsia="en-US"/>
        </w:rPr>
        <w:t xml:space="preserve">                                                   </w:t>
      </w:r>
      <w:r>
        <w:rPr>
          <w:rFonts w:ascii="Arial" w:eastAsiaTheme="minorHAnsi" w:hAnsi="Arial" w:cs="Arial"/>
          <w:b/>
          <w:bCs/>
          <w:sz w:val="24"/>
          <w:szCs w:val="24"/>
          <w:lang w:eastAsia="en-US"/>
        </w:rPr>
        <w:t>П Р О Т О К О Л</w:t>
      </w:r>
    </w:p>
    <w:p w:rsidR="00A0714F" w:rsidRDefault="002608D1">
      <w:pPr>
        <w:suppressAutoHyphens w:val="0"/>
        <w:jc w:val="center"/>
        <w:rPr>
          <w:rFonts w:ascii="Arial" w:eastAsiaTheme="minorHAnsi" w:hAnsi="Arial" w:cs="Arial"/>
          <w:sz w:val="24"/>
          <w:szCs w:val="24"/>
          <w:lang w:eastAsia="en-US"/>
        </w:rPr>
      </w:pPr>
      <w:r>
        <w:rPr>
          <w:rFonts w:ascii="Arial" w:eastAsiaTheme="minorHAnsi" w:hAnsi="Arial" w:cs="Arial"/>
          <w:sz w:val="24"/>
          <w:szCs w:val="24"/>
          <w:lang w:eastAsia="en-US"/>
        </w:rPr>
        <w:t xml:space="preserve">ЗА ПОСТАПКА ЗА ПРИЈАВУВАЊЕ И ЗАШТИТА НА УЧЕНИК ЖРТВА НА КОЈА БИЛО ОД ФОРМИТЕ НА </w:t>
      </w:r>
      <w:r>
        <w:rPr>
          <w:rFonts w:ascii="Arial" w:eastAsiaTheme="minorHAnsi" w:hAnsi="Arial" w:cs="Arial"/>
          <w:sz w:val="24"/>
          <w:szCs w:val="24"/>
          <w:lang w:eastAsia="en-US"/>
        </w:rPr>
        <w:t>НАСИЛСТВО, ЗЛОУПОТРЕБА И ЗАНЕМАРУВАЊЕ</w:t>
      </w:r>
    </w:p>
    <w:p w:rsidR="00A0714F" w:rsidRDefault="00A0714F">
      <w:pPr>
        <w:suppressAutoHyphens w:val="0"/>
        <w:jc w:val="center"/>
        <w:rPr>
          <w:rFonts w:ascii="Arial" w:eastAsiaTheme="minorHAnsi" w:hAnsi="Arial" w:cs="Arial"/>
          <w:sz w:val="24"/>
          <w:szCs w:val="24"/>
          <w:lang w:eastAsia="en-US"/>
        </w:rPr>
      </w:pPr>
    </w:p>
    <w:p w:rsidR="00A0714F" w:rsidRDefault="002608D1">
      <w:pPr>
        <w:suppressAutoHyphens w:val="0"/>
        <w:jc w:val="both"/>
        <w:rPr>
          <w:rFonts w:ascii="Arial" w:eastAsiaTheme="minorHAnsi" w:hAnsi="Arial" w:cs="Arial"/>
          <w:lang w:val="mk-MK" w:eastAsia="en-US"/>
        </w:rPr>
      </w:pPr>
      <w:r>
        <w:rPr>
          <w:rFonts w:ascii="Arial" w:eastAsiaTheme="minorHAnsi" w:hAnsi="Arial" w:cs="Arial"/>
          <w:lang w:val="mk-MK" w:eastAsia="en-US"/>
        </w:rPr>
        <w:t>С</w:t>
      </w:r>
      <w:r>
        <w:rPr>
          <w:rFonts w:ascii="Arial" w:eastAsiaTheme="minorHAnsi" w:hAnsi="Arial" w:cs="Arial"/>
          <w:lang w:eastAsia="en-US"/>
        </w:rPr>
        <w:t>огласно член 66 став 2 од</w:t>
      </w:r>
      <w:r>
        <w:rPr>
          <w:rFonts w:ascii="Arial" w:eastAsiaTheme="minorHAnsi" w:hAnsi="Arial" w:cs="Arial"/>
          <w:lang w:val="mk-MK" w:eastAsia="en-US"/>
        </w:rPr>
        <w:t xml:space="preserve"> </w:t>
      </w:r>
      <w:r>
        <w:rPr>
          <w:rFonts w:ascii="Arial" w:eastAsiaTheme="minorHAnsi" w:hAnsi="Arial" w:cs="Arial"/>
          <w:lang w:eastAsia="en-US"/>
        </w:rPr>
        <w:t xml:space="preserve">Законот  за  основно  образование  (,,Службен  весник  на  РСМ,,бр.161/2019  год.),  и  Упатството   за постапка за пријавување и заштита на ученик жртва на која било од формите на насилство, злоупотреба и занемарување, издадено од МОН (број: 18-6570/1 од </w:t>
      </w:r>
      <w:r>
        <w:rPr>
          <w:rFonts w:ascii="Arial" w:eastAsiaTheme="minorHAnsi" w:hAnsi="Arial" w:cs="Arial"/>
          <w:lang w:eastAsia="en-US"/>
        </w:rPr>
        <w:t xml:space="preserve">6.7.2020 год.), </w:t>
      </w:r>
      <w:r>
        <w:rPr>
          <w:rFonts w:ascii="Arial" w:eastAsiaTheme="minorHAnsi" w:hAnsi="Arial" w:cs="Arial"/>
          <w:lang w:val="mk-MK" w:eastAsia="en-US"/>
        </w:rPr>
        <w:t>ООУ ,,Ристо Шуклев“ – Негорци, Гевгелија го изработи овој протокол.</w:t>
      </w:r>
    </w:p>
    <w:p w:rsidR="00A0714F" w:rsidRDefault="002608D1">
      <w:pPr>
        <w:suppressAutoHyphens w:val="0"/>
        <w:jc w:val="both"/>
        <w:rPr>
          <w:rFonts w:ascii="Arial" w:eastAsiaTheme="minorHAnsi" w:hAnsi="Arial" w:cs="Arial"/>
          <w:bCs/>
          <w:sz w:val="24"/>
          <w:szCs w:val="24"/>
          <w:lang w:val="mk-MK" w:eastAsia="en-US"/>
        </w:rPr>
      </w:pPr>
      <w:r>
        <w:rPr>
          <w:rFonts w:ascii="Arial" w:eastAsiaTheme="minorHAnsi" w:hAnsi="Arial" w:cs="Arial"/>
          <w:lang w:val="mk-MK" w:eastAsia="en-US"/>
        </w:rPr>
        <w:t xml:space="preserve">Овој протокол содржи: ВОВЕД, ПОИМНИК, ПРИНЦИПИ, ВИДОВИ НАСИЛСТВО, </w:t>
      </w:r>
      <w:r>
        <w:rPr>
          <w:rFonts w:ascii="Arial" w:eastAsiaTheme="minorHAnsi" w:hAnsi="Arial" w:cs="Arial"/>
          <w:bCs/>
          <w:lang w:eastAsia="en-US"/>
        </w:rPr>
        <w:t>ПРЕПОЗНАВАЊЕ И ПРИЈАВУВАЊЕ НАСИЛСТВО</w:t>
      </w:r>
      <w:r>
        <w:rPr>
          <w:rFonts w:ascii="Arial" w:eastAsiaTheme="minorHAnsi" w:hAnsi="Arial" w:cs="Arial"/>
          <w:bCs/>
          <w:lang w:val="mk-MK" w:eastAsia="en-US"/>
        </w:rPr>
        <w:t xml:space="preserve">, ПРЕКИНУВАЊЕ НАСИЛСТВО, </w:t>
      </w:r>
      <w:r>
        <w:rPr>
          <w:rFonts w:ascii="Arial" w:eastAsiaTheme="minorHAnsi" w:hAnsi="Arial" w:cs="Arial"/>
          <w:bCs/>
          <w:lang w:eastAsia="en-US"/>
        </w:rPr>
        <w:t>СМИРУВАЊЕ НА СИТУАЦИЈАТА</w:t>
      </w:r>
      <w:r>
        <w:rPr>
          <w:rFonts w:ascii="Arial" w:eastAsiaTheme="minorHAnsi" w:hAnsi="Arial" w:cs="Arial"/>
          <w:bCs/>
          <w:sz w:val="24"/>
          <w:szCs w:val="24"/>
          <w:lang w:val="mk-MK" w:eastAsia="en-US"/>
        </w:rPr>
        <w:t>.</w:t>
      </w:r>
    </w:p>
    <w:p w:rsidR="00A0714F" w:rsidRDefault="002608D1">
      <w:pPr>
        <w:suppressAutoHyphens w:val="0"/>
        <w:jc w:val="both"/>
        <w:rPr>
          <w:rFonts w:ascii="Arial" w:eastAsiaTheme="minorHAnsi" w:hAnsi="Arial" w:cs="Arial"/>
          <w:lang w:val="mk-MK" w:eastAsia="en-US"/>
        </w:rPr>
      </w:pPr>
      <w:r>
        <w:rPr>
          <w:rFonts w:ascii="Arial" w:eastAsiaTheme="minorHAnsi" w:hAnsi="Arial" w:cs="Arial"/>
          <w:lang w:eastAsia="en-US"/>
        </w:rPr>
        <w:t>Со Законот се предв</w:t>
      </w:r>
      <w:r>
        <w:rPr>
          <w:rFonts w:ascii="Arial" w:eastAsiaTheme="minorHAnsi" w:hAnsi="Arial" w:cs="Arial"/>
          <w:lang w:eastAsia="en-US"/>
        </w:rPr>
        <w:t xml:space="preserve">идува </w:t>
      </w:r>
      <w:r>
        <w:rPr>
          <w:rFonts w:ascii="Arial" w:eastAsiaTheme="minorHAnsi" w:hAnsi="Arial" w:cs="Arial"/>
          <w:b/>
          <w:lang w:eastAsia="en-US"/>
        </w:rPr>
        <w:t>забрана за дискриминација</w:t>
      </w:r>
      <w:r>
        <w:rPr>
          <w:rFonts w:ascii="Arial" w:eastAsiaTheme="minorHAnsi" w:hAnsi="Arial" w:cs="Arial"/>
          <w:lang w:eastAsia="en-US"/>
        </w:rPr>
        <w:t xml:space="preserve"> врз која било основа во сите области на дејствување во основното училиште, додека вработените се задолжуваат да ја применуваат еднаквоста и  правичноста  меѓу  сите  ученици  и  активно  да  спроти</w:t>
      </w:r>
      <w:r>
        <w:rPr>
          <w:rFonts w:ascii="Arial" w:eastAsiaTheme="minorHAnsi" w:hAnsi="Arial" w:cs="Arial"/>
          <w:lang w:val="mk-MK" w:eastAsia="en-US"/>
        </w:rPr>
        <w:t>в</w:t>
      </w:r>
      <w:r>
        <w:rPr>
          <w:rFonts w:ascii="Arial" w:eastAsiaTheme="minorHAnsi" w:hAnsi="Arial" w:cs="Arial"/>
          <w:lang w:eastAsia="en-US"/>
        </w:rPr>
        <w:t>ставуваат  на  сите  облиц</w:t>
      </w:r>
      <w:r>
        <w:rPr>
          <w:rFonts w:ascii="Arial" w:eastAsiaTheme="minorHAnsi" w:hAnsi="Arial" w:cs="Arial"/>
          <w:lang w:eastAsia="en-US"/>
        </w:rPr>
        <w:t>и  на  дискриминација  и насилство.</w:t>
      </w:r>
      <w:r>
        <w:rPr>
          <w:rFonts w:ascii="Arial" w:eastAsiaTheme="minorHAnsi" w:hAnsi="Arial" w:cs="Arial"/>
          <w:lang w:val="mk-MK" w:eastAsia="en-US"/>
        </w:rPr>
        <w:t xml:space="preserve"> </w:t>
      </w:r>
    </w:p>
    <w:p w:rsidR="00A0714F" w:rsidRDefault="002608D1">
      <w:pPr>
        <w:suppressAutoHyphens w:val="0"/>
        <w:jc w:val="both"/>
        <w:rPr>
          <w:rFonts w:ascii="Arial" w:eastAsiaTheme="minorHAnsi" w:hAnsi="Arial" w:cs="Arial"/>
          <w:lang w:val="mk-MK" w:eastAsia="en-US"/>
        </w:rPr>
      </w:pPr>
      <w:r>
        <w:rPr>
          <w:rFonts w:ascii="Arial" w:eastAsiaTheme="minorHAnsi" w:hAnsi="Arial" w:cs="Arial"/>
          <w:lang w:eastAsia="en-US"/>
        </w:rPr>
        <w:t>Секој вработен во училиштето има обврска да се грижи за најдобриот интерес на ученикот, да го почитува неговото достоинство и пр</w:t>
      </w:r>
      <w:r>
        <w:rPr>
          <w:rFonts w:ascii="Arial" w:eastAsiaTheme="minorHAnsi" w:hAnsi="Arial" w:cs="Arial"/>
          <w:lang w:val="mk-MK" w:eastAsia="en-US"/>
        </w:rPr>
        <w:t>а</w:t>
      </w:r>
      <w:r>
        <w:rPr>
          <w:rFonts w:ascii="Arial" w:eastAsiaTheme="minorHAnsi" w:hAnsi="Arial" w:cs="Arial"/>
          <w:lang w:eastAsia="en-US"/>
        </w:rPr>
        <w:t>вата на детето од Конвенција за пр</w:t>
      </w:r>
      <w:r>
        <w:rPr>
          <w:rFonts w:ascii="Arial" w:eastAsiaTheme="minorHAnsi" w:hAnsi="Arial" w:cs="Arial"/>
          <w:lang w:val="mk-MK" w:eastAsia="en-US"/>
        </w:rPr>
        <w:t>а</w:t>
      </w:r>
      <w:r>
        <w:rPr>
          <w:rFonts w:ascii="Arial" w:eastAsiaTheme="minorHAnsi" w:hAnsi="Arial" w:cs="Arial"/>
          <w:lang w:eastAsia="en-US"/>
        </w:rPr>
        <w:t>вата на детето.</w:t>
      </w:r>
      <w:r>
        <w:rPr>
          <w:rFonts w:ascii="Arial" w:eastAsiaTheme="minorHAnsi" w:hAnsi="Arial" w:cs="Arial"/>
          <w:lang w:val="mk-MK" w:eastAsia="en-US"/>
        </w:rPr>
        <w:t xml:space="preserve"> </w:t>
      </w:r>
    </w:p>
    <w:p w:rsidR="00A0714F" w:rsidRDefault="002608D1">
      <w:pPr>
        <w:suppressAutoHyphens w:val="0"/>
        <w:jc w:val="both"/>
        <w:rPr>
          <w:rFonts w:ascii="Arial" w:eastAsiaTheme="minorHAnsi" w:hAnsi="Arial" w:cs="Arial"/>
          <w:lang w:eastAsia="en-US"/>
        </w:rPr>
      </w:pPr>
      <w:r>
        <w:rPr>
          <w:rFonts w:ascii="Arial" w:eastAsiaTheme="minorHAnsi" w:hAnsi="Arial" w:cs="Arial"/>
          <w:lang w:eastAsia="en-US"/>
        </w:rPr>
        <w:lastRenderedPageBreak/>
        <w:t xml:space="preserve">Според  член 66  обрвска  на  </w:t>
      </w:r>
      <w:r>
        <w:rPr>
          <w:rFonts w:ascii="Arial" w:eastAsiaTheme="minorHAnsi" w:hAnsi="Arial" w:cs="Arial"/>
          <w:lang w:eastAsia="en-US"/>
        </w:rPr>
        <w:t>директорот e  да  го  пријави  секој  облик  на  насилство, злоупотреба и занемарување и да спроведе мерки  за заштита на ученикот жртва.</w:t>
      </w:r>
      <w:r>
        <w:rPr>
          <w:rFonts w:ascii="Arial" w:eastAsiaTheme="minorHAnsi" w:hAnsi="Arial" w:cs="Arial"/>
          <w:lang w:val="mk-MK" w:eastAsia="en-US"/>
        </w:rPr>
        <w:t xml:space="preserve"> </w:t>
      </w:r>
      <w:r>
        <w:rPr>
          <w:rFonts w:ascii="Arial" w:eastAsiaTheme="minorHAnsi" w:hAnsi="Arial" w:cs="Arial"/>
          <w:lang w:eastAsia="en-US"/>
        </w:rPr>
        <w:t>Упатството  ги  уредува  мерките  и  активностите  кои  ги  преземаат  основните  училишта  во  случаите  на насилство</w:t>
      </w:r>
      <w:r>
        <w:rPr>
          <w:rFonts w:ascii="Arial" w:eastAsiaTheme="minorHAnsi" w:hAnsi="Arial" w:cs="Arial"/>
          <w:lang w:eastAsia="en-US"/>
        </w:rPr>
        <w:t xml:space="preserve">  над  ученик/ученичка.  </w:t>
      </w:r>
    </w:p>
    <w:p w:rsidR="00A0714F" w:rsidRDefault="002608D1">
      <w:pPr>
        <w:suppressAutoHyphens w:val="0"/>
        <w:jc w:val="both"/>
        <w:rPr>
          <w:rFonts w:ascii="Arial" w:eastAsiaTheme="minorHAnsi" w:hAnsi="Arial" w:cs="Arial"/>
          <w:lang w:eastAsia="en-US"/>
        </w:rPr>
      </w:pPr>
      <w:r>
        <w:rPr>
          <w:rFonts w:ascii="Arial" w:eastAsiaTheme="minorHAnsi" w:hAnsi="Arial" w:cs="Arial"/>
          <w:lang w:eastAsia="en-US"/>
        </w:rPr>
        <w:t>Упатството  се  употребува  во  сите  случаи  на  каков  било  вид  на насилство над ученик/ученичка, без разлика кој е сторител на насилството и без разлика каде се случило насилството,  злоупотребата  или  занемарувањето.  Секое</w:t>
      </w:r>
      <w:r>
        <w:rPr>
          <w:rFonts w:ascii="Arial" w:eastAsiaTheme="minorHAnsi" w:hAnsi="Arial" w:cs="Arial"/>
          <w:lang w:eastAsia="en-US"/>
        </w:rPr>
        <w:t xml:space="preserve">  училиште  е  должно  да  усвои  одредби  во постоечки интерен акт (како на пример во куќниот ред) или да усвои засебен интерен акт (на пример, политика, правила на однесување или протокол за спречување на насилство и дискриминација) со кои го пропишува н</w:t>
      </w:r>
      <w:r>
        <w:rPr>
          <w:rFonts w:ascii="Arial" w:eastAsiaTheme="minorHAnsi" w:hAnsi="Arial" w:cs="Arial"/>
          <w:lang w:eastAsia="en-US"/>
        </w:rPr>
        <w:t xml:space="preserve">ачинот на однесување на учениците, вработените, родителите/старателите и членовите на телата на училиштето поврзани со забрана за насилство, злоупотреба, занемарување и дискриминација. </w:t>
      </w:r>
    </w:p>
    <w:p w:rsidR="00A0714F" w:rsidRDefault="002608D1">
      <w:pPr>
        <w:suppressAutoHyphens w:val="0"/>
        <w:jc w:val="both"/>
        <w:rPr>
          <w:rFonts w:ascii="Arial" w:eastAsiaTheme="minorHAnsi" w:hAnsi="Arial" w:cs="Arial"/>
          <w:lang w:val="mk-MK" w:eastAsia="en-US"/>
        </w:rPr>
      </w:pPr>
      <w:r>
        <w:rPr>
          <w:rFonts w:ascii="Arial" w:eastAsiaTheme="minorHAnsi" w:hAnsi="Arial" w:cs="Arial"/>
          <w:lang w:eastAsia="en-US"/>
        </w:rPr>
        <w:t>Одредбите мора да бидат јасни, прецизни и сеопфатни, да ги предвидат р</w:t>
      </w:r>
      <w:r>
        <w:rPr>
          <w:rFonts w:ascii="Arial" w:eastAsiaTheme="minorHAnsi" w:hAnsi="Arial" w:cs="Arial"/>
          <w:lang w:eastAsia="en-US"/>
        </w:rPr>
        <w:t>азличните видови на насилство,  да  ги  опфатат  сите  сегменти  од  училишниот  живот  и  прецизно   да  пропишуваат  кое однесување е забрането и кои се последиците од насилничкото и дискриминаторското однесување</w:t>
      </w:r>
      <w:r>
        <w:rPr>
          <w:rFonts w:ascii="Arial" w:eastAsiaTheme="minorHAnsi" w:hAnsi="Arial" w:cs="Arial"/>
          <w:lang w:val="mk-MK" w:eastAsia="en-US"/>
        </w:rPr>
        <w:t>.</w:t>
      </w:r>
    </w:p>
    <w:p w:rsidR="00A0714F" w:rsidRDefault="002608D1">
      <w:pPr>
        <w:jc w:val="both"/>
        <w:rPr>
          <w:rFonts w:ascii="Arial" w:eastAsiaTheme="minorHAnsi" w:hAnsi="Arial" w:cs="Arial"/>
          <w:b/>
          <w:bCs/>
          <w:lang w:eastAsia="en-US"/>
        </w:rPr>
      </w:pPr>
      <w:r>
        <w:rPr>
          <w:rFonts w:ascii="Arial" w:eastAsiaTheme="minorHAnsi" w:hAnsi="Arial" w:cs="Arial"/>
          <w:b/>
          <w:bCs/>
          <w:sz w:val="24"/>
          <w:szCs w:val="24"/>
          <w:lang w:eastAsia="en-US"/>
        </w:rPr>
        <w:t xml:space="preserve"> </w:t>
      </w:r>
      <w:r>
        <w:rPr>
          <w:rFonts w:ascii="Arial" w:eastAsiaTheme="minorHAnsi" w:hAnsi="Arial" w:cs="Arial"/>
          <w:b/>
          <w:bCs/>
          <w:lang w:eastAsia="en-US"/>
        </w:rPr>
        <w:t>ПОИМНИК</w:t>
      </w:r>
    </w:p>
    <w:p w:rsidR="00A0714F" w:rsidRDefault="002608D1">
      <w:pPr>
        <w:numPr>
          <w:ilvl w:val="0"/>
          <w:numId w:val="36"/>
        </w:numPr>
        <w:suppressAutoHyphens w:val="0"/>
        <w:contextualSpacing/>
        <w:jc w:val="both"/>
        <w:rPr>
          <w:rFonts w:ascii="Arial" w:eastAsiaTheme="minorHAnsi" w:hAnsi="Arial" w:cs="Arial"/>
          <w:lang w:eastAsia="en-US"/>
        </w:rPr>
      </w:pPr>
      <w:r>
        <w:rPr>
          <w:rFonts w:ascii="Arial" w:eastAsiaTheme="minorHAnsi" w:hAnsi="Arial" w:cs="Arial"/>
          <w:b/>
          <w:lang w:eastAsia="en-US"/>
        </w:rPr>
        <w:t xml:space="preserve">Насилство </w:t>
      </w:r>
      <w:r>
        <w:rPr>
          <w:rFonts w:ascii="Arial" w:eastAsiaTheme="minorHAnsi" w:hAnsi="Arial" w:cs="Arial"/>
          <w:lang w:eastAsia="en-US"/>
        </w:rPr>
        <w:t>– сите форми на насил</w:t>
      </w:r>
      <w:r>
        <w:rPr>
          <w:rFonts w:ascii="Arial" w:eastAsiaTheme="minorHAnsi" w:hAnsi="Arial" w:cs="Arial"/>
          <w:lang w:eastAsia="en-US"/>
        </w:rPr>
        <w:t>ство, злоупотреба и занемарување;</w:t>
      </w:r>
    </w:p>
    <w:p w:rsidR="00A0714F" w:rsidRDefault="002608D1">
      <w:pPr>
        <w:numPr>
          <w:ilvl w:val="0"/>
          <w:numId w:val="36"/>
        </w:numPr>
        <w:suppressAutoHyphens w:val="0"/>
        <w:contextualSpacing/>
        <w:jc w:val="both"/>
        <w:rPr>
          <w:rFonts w:ascii="Arial" w:eastAsiaTheme="minorHAnsi" w:hAnsi="Arial" w:cs="Arial"/>
          <w:lang w:eastAsia="en-US"/>
        </w:rPr>
      </w:pPr>
      <w:r>
        <w:rPr>
          <w:rFonts w:ascii="Arial" w:eastAsiaTheme="minorHAnsi" w:hAnsi="Arial" w:cs="Arial"/>
          <w:b/>
          <w:lang w:eastAsia="en-US"/>
        </w:rPr>
        <w:t>Ученик</w:t>
      </w:r>
      <w:r>
        <w:rPr>
          <w:rFonts w:ascii="Arial" w:eastAsiaTheme="minorHAnsi" w:hAnsi="Arial" w:cs="Arial"/>
          <w:lang w:eastAsia="en-US"/>
        </w:rPr>
        <w:t xml:space="preserve"> -  секој ученик или ученичка запишан/на во основното училиште;</w:t>
      </w:r>
    </w:p>
    <w:p w:rsidR="00A0714F" w:rsidRDefault="002608D1">
      <w:pPr>
        <w:numPr>
          <w:ilvl w:val="0"/>
          <w:numId w:val="36"/>
        </w:numPr>
        <w:suppressAutoHyphens w:val="0"/>
        <w:contextualSpacing/>
        <w:jc w:val="both"/>
        <w:rPr>
          <w:rFonts w:ascii="Arial" w:eastAsiaTheme="minorHAnsi" w:hAnsi="Arial" w:cs="Arial"/>
          <w:lang w:eastAsia="en-US"/>
        </w:rPr>
      </w:pPr>
      <w:r>
        <w:rPr>
          <w:rFonts w:ascii="Arial" w:eastAsiaTheme="minorHAnsi" w:hAnsi="Arial" w:cs="Arial"/>
          <w:b/>
          <w:lang w:eastAsia="en-US"/>
        </w:rPr>
        <w:t>Ученик жртва</w:t>
      </w:r>
      <w:r>
        <w:rPr>
          <w:rFonts w:ascii="Arial" w:eastAsiaTheme="minorHAnsi" w:hAnsi="Arial" w:cs="Arial"/>
          <w:lang w:eastAsia="en-US"/>
        </w:rPr>
        <w:t xml:space="preserve"> -   секој   ученик за кој училиштето има сознанија или се сомнева дека доживеал или доживува насилство;</w:t>
      </w:r>
    </w:p>
    <w:p w:rsidR="00A0714F" w:rsidRDefault="002608D1">
      <w:pPr>
        <w:numPr>
          <w:ilvl w:val="0"/>
          <w:numId w:val="36"/>
        </w:numPr>
        <w:suppressAutoHyphens w:val="0"/>
        <w:contextualSpacing/>
        <w:jc w:val="both"/>
        <w:rPr>
          <w:rFonts w:ascii="Arial" w:eastAsiaTheme="minorHAnsi" w:hAnsi="Arial" w:cs="Arial"/>
          <w:lang w:eastAsia="en-US"/>
        </w:rPr>
      </w:pPr>
      <w:r>
        <w:rPr>
          <w:rFonts w:ascii="Arial" w:eastAsiaTheme="minorHAnsi" w:hAnsi="Arial" w:cs="Arial"/>
          <w:b/>
          <w:lang w:eastAsia="en-US"/>
        </w:rPr>
        <w:t>Ученик  сторител</w:t>
      </w:r>
      <w:r>
        <w:rPr>
          <w:rFonts w:ascii="Arial" w:eastAsiaTheme="minorHAnsi" w:hAnsi="Arial" w:cs="Arial"/>
          <w:lang w:eastAsia="en-US"/>
        </w:rPr>
        <w:t xml:space="preserve">  -  секој    учени</w:t>
      </w:r>
      <w:r>
        <w:rPr>
          <w:rFonts w:ascii="Arial" w:eastAsiaTheme="minorHAnsi" w:hAnsi="Arial" w:cs="Arial"/>
          <w:lang w:eastAsia="en-US"/>
        </w:rPr>
        <w:t>к  за  кој  училиштето  има  сознанија  или  за  којшто  постојат основни сомненија дека е сторител на насилство;</w:t>
      </w:r>
    </w:p>
    <w:p w:rsidR="00A0714F" w:rsidRDefault="002608D1">
      <w:pPr>
        <w:numPr>
          <w:ilvl w:val="0"/>
          <w:numId w:val="36"/>
        </w:numPr>
        <w:suppressAutoHyphens w:val="0"/>
        <w:contextualSpacing/>
        <w:jc w:val="both"/>
        <w:rPr>
          <w:rFonts w:ascii="Arial" w:eastAsiaTheme="minorHAnsi" w:hAnsi="Arial" w:cs="Arial"/>
          <w:lang w:eastAsia="en-US"/>
        </w:rPr>
      </w:pPr>
      <w:r>
        <w:rPr>
          <w:rFonts w:ascii="Arial" w:eastAsiaTheme="minorHAnsi" w:hAnsi="Arial" w:cs="Arial"/>
          <w:b/>
          <w:lang w:eastAsia="en-US"/>
        </w:rPr>
        <w:t>Сторител</w:t>
      </w:r>
      <w:r>
        <w:rPr>
          <w:rFonts w:ascii="Arial" w:eastAsiaTheme="minorHAnsi" w:hAnsi="Arial" w:cs="Arial"/>
          <w:lang w:eastAsia="en-US"/>
        </w:rPr>
        <w:t xml:space="preserve"> - секој ученик или возрасен за кој училиштето има сознанија или за којшто постојат основни сомненија дека сторил насилство;</w:t>
      </w:r>
    </w:p>
    <w:p w:rsidR="00A0714F" w:rsidRDefault="002608D1">
      <w:pPr>
        <w:numPr>
          <w:ilvl w:val="0"/>
          <w:numId w:val="36"/>
        </w:numPr>
        <w:suppressAutoHyphens w:val="0"/>
        <w:contextualSpacing/>
        <w:jc w:val="both"/>
        <w:rPr>
          <w:rFonts w:ascii="Arial" w:eastAsiaTheme="minorHAnsi" w:hAnsi="Arial" w:cs="Arial"/>
          <w:lang w:eastAsia="en-US"/>
        </w:rPr>
      </w:pPr>
      <w:r>
        <w:rPr>
          <w:rFonts w:ascii="Arial" w:eastAsiaTheme="minorHAnsi" w:hAnsi="Arial" w:cs="Arial"/>
          <w:b/>
          <w:lang w:eastAsia="en-US"/>
        </w:rPr>
        <w:t>Училиште</w:t>
      </w:r>
      <w:r>
        <w:rPr>
          <w:rFonts w:ascii="Arial" w:eastAsiaTheme="minorHAnsi" w:hAnsi="Arial" w:cs="Arial"/>
          <w:lang w:eastAsia="en-US"/>
        </w:rPr>
        <w:t xml:space="preserve"> </w:t>
      </w:r>
      <w:r>
        <w:rPr>
          <w:rFonts w:ascii="Arial" w:eastAsiaTheme="minorHAnsi" w:hAnsi="Arial" w:cs="Arial"/>
          <w:lang w:eastAsia="en-US"/>
        </w:rPr>
        <w:t>– секое основно училиште на територијата на РСМ;</w:t>
      </w:r>
    </w:p>
    <w:p w:rsidR="00A0714F" w:rsidRDefault="002608D1">
      <w:pPr>
        <w:numPr>
          <w:ilvl w:val="0"/>
          <w:numId w:val="36"/>
        </w:numPr>
        <w:suppressAutoHyphens w:val="0"/>
        <w:contextualSpacing/>
        <w:jc w:val="both"/>
        <w:rPr>
          <w:rFonts w:ascii="Arial" w:eastAsiaTheme="minorHAnsi" w:hAnsi="Arial" w:cs="Arial"/>
          <w:lang w:eastAsia="en-US"/>
        </w:rPr>
      </w:pPr>
      <w:r>
        <w:rPr>
          <w:rFonts w:ascii="Arial" w:eastAsiaTheme="minorHAnsi" w:hAnsi="Arial" w:cs="Arial"/>
          <w:b/>
          <w:lang w:eastAsia="en-US"/>
        </w:rPr>
        <w:t>Вработени</w:t>
      </w:r>
      <w:r>
        <w:rPr>
          <w:rFonts w:ascii="Arial" w:eastAsiaTheme="minorHAnsi" w:hAnsi="Arial" w:cs="Arial"/>
          <w:lang w:eastAsia="en-US"/>
        </w:rPr>
        <w:t xml:space="preserve"> – сите вработени во основното училиште;</w:t>
      </w:r>
    </w:p>
    <w:p w:rsidR="00A0714F" w:rsidRDefault="002608D1">
      <w:pPr>
        <w:numPr>
          <w:ilvl w:val="0"/>
          <w:numId w:val="36"/>
        </w:numPr>
        <w:suppressAutoHyphens w:val="0"/>
        <w:contextualSpacing/>
        <w:jc w:val="both"/>
        <w:rPr>
          <w:rFonts w:ascii="Arial" w:eastAsiaTheme="minorHAnsi" w:hAnsi="Arial" w:cs="Arial"/>
          <w:lang w:eastAsia="en-US"/>
        </w:rPr>
      </w:pPr>
      <w:r>
        <w:rPr>
          <w:rFonts w:ascii="Arial" w:eastAsiaTheme="minorHAnsi" w:hAnsi="Arial" w:cs="Arial"/>
          <w:b/>
          <w:lang w:eastAsia="en-US"/>
        </w:rPr>
        <w:t>Наставници</w:t>
      </w:r>
      <w:r>
        <w:rPr>
          <w:rFonts w:ascii="Arial" w:eastAsiaTheme="minorHAnsi" w:hAnsi="Arial" w:cs="Arial"/>
          <w:lang w:eastAsia="en-US"/>
        </w:rPr>
        <w:t xml:space="preserve"> - сите наставници вработени или ангажирани во основното училиште;</w:t>
      </w:r>
    </w:p>
    <w:p w:rsidR="00A0714F" w:rsidRDefault="002608D1">
      <w:pPr>
        <w:numPr>
          <w:ilvl w:val="0"/>
          <w:numId w:val="36"/>
        </w:numPr>
        <w:suppressAutoHyphens w:val="0"/>
        <w:contextualSpacing/>
        <w:jc w:val="both"/>
        <w:rPr>
          <w:rFonts w:ascii="Arial" w:eastAsiaTheme="minorHAnsi" w:hAnsi="Arial" w:cs="Arial"/>
          <w:lang w:eastAsia="en-US"/>
        </w:rPr>
      </w:pPr>
      <w:r>
        <w:rPr>
          <w:rFonts w:ascii="Arial" w:eastAsiaTheme="minorHAnsi" w:hAnsi="Arial" w:cs="Arial"/>
          <w:b/>
          <w:lang w:eastAsia="en-US"/>
        </w:rPr>
        <w:t>Стручни  соработници</w:t>
      </w:r>
      <w:r>
        <w:rPr>
          <w:rFonts w:ascii="Arial" w:eastAsiaTheme="minorHAnsi" w:hAnsi="Arial" w:cs="Arial"/>
          <w:lang w:eastAsia="en-US"/>
        </w:rPr>
        <w:t xml:space="preserve">  -  сите  стручни  соработници  вработени  или  ангажирани </w:t>
      </w:r>
      <w:r>
        <w:rPr>
          <w:rFonts w:ascii="Arial" w:eastAsiaTheme="minorHAnsi" w:hAnsi="Arial" w:cs="Arial"/>
          <w:lang w:eastAsia="en-US"/>
        </w:rPr>
        <w:t xml:space="preserve"> во  основното училиште  (педагог,  библиотекар и др.);</w:t>
      </w:r>
    </w:p>
    <w:p w:rsidR="00A0714F" w:rsidRDefault="002608D1">
      <w:pPr>
        <w:numPr>
          <w:ilvl w:val="0"/>
          <w:numId w:val="36"/>
        </w:numPr>
        <w:suppressAutoHyphens w:val="0"/>
        <w:contextualSpacing/>
        <w:jc w:val="both"/>
        <w:rPr>
          <w:rFonts w:ascii="Arial" w:eastAsiaTheme="minorHAnsi" w:hAnsi="Arial" w:cs="Arial"/>
          <w:lang w:eastAsia="en-US"/>
        </w:rPr>
      </w:pPr>
      <w:r>
        <w:rPr>
          <w:rFonts w:ascii="Arial" w:eastAsiaTheme="minorHAnsi" w:hAnsi="Arial" w:cs="Arial"/>
          <w:b/>
          <w:lang w:eastAsia="en-US"/>
        </w:rPr>
        <w:t>Интерен  акт</w:t>
      </w:r>
      <w:r>
        <w:rPr>
          <w:rFonts w:ascii="Arial" w:eastAsiaTheme="minorHAnsi" w:hAnsi="Arial" w:cs="Arial"/>
          <w:lang w:eastAsia="en-US"/>
        </w:rPr>
        <w:t xml:space="preserve">  -  се  однесува  на  интерен  акт  на  училиштето  кој  содржи  правила  за  начинот  на однесување  на  учениците,  вработените,  родителите/  старателите,  и  членовите  на  телата  на</w:t>
      </w:r>
      <w:r>
        <w:rPr>
          <w:rFonts w:ascii="Arial" w:eastAsiaTheme="minorHAnsi" w:hAnsi="Arial" w:cs="Arial"/>
          <w:lang w:eastAsia="en-US"/>
        </w:rPr>
        <w:t xml:space="preserve"> училиштето поврзани со забрана за насилство, злоупотреба, занемарување и дискриминација. Интерниот акт може да биде куќен ред, протокол, правила на однесување, сличен документ или дел од тој документ.</w:t>
      </w:r>
    </w:p>
    <w:p w:rsidR="00A0714F" w:rsidRDefault="002608D1">
      <w:pPr>
        <w:numPr>
          <w:ilvl w:val="0"/>
          <w:numId w:val="36"/>
        </w:numPr>
        <w:suppressAutoHyphens w:val="0"/>
        <w:contextualSpacing/>
        <w:jc w:val="both"/>
        <w:rPr>
          <w:rFonts w:ascii="Arial" w:eastAsiaTheme="minorHAnsi" w:hAnsi="Arial" w:cs="Arial"/>
          <w:lang w:eastAsia="en-US"/>
        </w:rPr>
      </w:pPr>
      <w:r>
        <w:rPr>
          <w:rFonts w:ascii="Arial" w:eastAsiaTheme="minorHAnsi" w:hAnsi="Arial" w:cs="Arial"/>
          <w:b/>
          <w:lang w:eastAsia="en-US"/>
        </w:rPr>
        <w:t>Контакт лице-лице за пријавување насилство</w:t>
      </w:r>
      <w:r>
        <w:rPr>
          <w:rFonts w:ascii="Arial" w:eastAsiaTheme="minorHAnsi" w:hAnsi="Arial" w:cs="Arial"/>
          <w:lang w:eastAsia="en-US"/>
        </w:rPr>
        <w:t>-стручен сор</w:t>
      </w:r>
      <w:r>
        <w:rPr>
          <w:rFonts w:ascii="Arial" w:eastAsiaTheme="minorHAnsi" w:hAnsi="Arial" w:cs="Arial"/>
          <w:lang w:eastAsia="en-US"/>
        </w:rPr>
        <w:t>аботник и негов заменик назначен од директорот на основното училиште како   контакт-лице за пријавување насилство во рамките на училиштето;</w:t>
      </w:r>
    </w:p>
    <w:p w:rsidR="00A0714F" w:rsidRDefault="002608D1">
      <w:pPr>
        <w:numPr>
          <w:ilvl w:val="0"/>
          <w:numId w:val="36"/>
        </w:numPr>
        <w:suppressAutoHyphens w:val="0"/>
        <w:contextualSpacing/>
        <w:jc w:val="both"/>
        <w:rPr>
          <w:rFonts w:ascii="Arial" w:eastAsiaTheme="minorHAnsi" w:hAnsi="Arial" w:cs="Arial"/>
          <w:lang w:eastAsia="en-US"/>
        </w:rPr>
      </w:pPr>
      <w:r>
        <w:rPr>
          <w:rFonts w:ascii="Arial" w:eastAsiaTheme="minorHAnsi" w:hAnsi="Arial" w:cs="Arial"/>
          <w:b/>
          <w:lang w:eastAsia="en-US"/>
        </w:rPr>
        <w:t>Виктимизација</w:t>
      </w:r>
      <w:r>
        <w:rPr>
          <w:rFonts w:ascii="Arial" w:eastAsiaTheme="minorHAnsi" w:hAnsi="Arial" w:cs="Arial"/>
          <w:lang w:eastAsia="en-US"/>
        </w:rPr>
        <w:t xml:space="preserve"> - трпење на штетни последици од страна на лице поради преземање дејства за заштита, односно пријавувањ</w:t>
      </w:r>
      <w:r>
        <w:rPr>
          <w:rFonts w:ascii="Arial" w:eastAsiaTheme="minorHAnsi" w:hAnsi="Arial" w:cs="Arial"/>
          <w:lang w:eastAsia="en-US"/>
        </w:rPr>
        <w:t xml:space="preserve">е на насилство, </w:t>
      </w:r>
      <w:r>
        <w:rPr>
          <w:rFonts w:ascii="Arial" w:eastAsiaTheme="minorHAnsi" w:hAnsi="Arial" w:cs="Arial"/>
          <w:lang w:eastAsia="en-US"/>
        </w:rPr>
        <w:lastRenderedPageBreak/>
        <w:t>започнување постапка за заштита, дискриминација или друга повреда на правата.</w:t>
      </w:r>
    </w:p>
    <w:p w:rsidR="00A0714F" w:rsidRDefault="002608D1">
      <w:pPr>
        <w:pStyle w:val="ListParagraph"/>
        <w:spacing w:after="0"/>
        <w:jc w:val="both"/>
        <w:rPr>
          <w:rFonts w:ascii="Arial" w:hAnsi="Arial" w:cs="Arial"/>
          <w:b/>
          <w:bCs/>
          <w:lang w:val="mk-MK"/>
        </w:rPr>
      </w:pPr>
      <w:r>
        <w:rPr>
          <w:rFonts w:ascii="Arial" w:hAnsi="Arial" w:cs="Arial"/>
          <w:b/>
          <w:bCs/>
        </w:rPr>
        <w:t>ПРИНЦИПИ</w:t>
      </w:r>
    </w:p>
    <w:p w:rsidR="00A0714F" w:rsidRDefault="002608D1">
      <w:pPr>
        <w:pStyle w:val="ListParagraph"/>
        <w:spacing w:after="0"/>
        <w:jc w:val="both"/>
        <w:rPr>
          <w:rFonts w:ascii="Arial" w:hAnsi="Arial" w:cs="Arial"/>
        </w:rPr>
      </w:pPr>
      <w:r>
        <w:rPr>
          <w:rFonts w:ascii="Arial" w:hAnsi="Arial" w:cs="Arial"/>
        </w:rPr>
        <w:t xml:space="preserve">Основното  училиште  е  должно  да  ги  почитува  основните  и  фундаментални  принципи  при спроведувањето на мерките и активностите за превенција и </w:t>
      </w:r>
      <w:r>
        <w:rPr>
          <w:rFonts w:ascii="Arial" w:hAnsi="Arial" w:cs="Arial"/>
        </w:rPr>
        <w:t>заштита од насилство.</w:t>
      </w:r>
      <w:r>
        <w:rPr>
          <w:rFonts w:ascii="Arial" w:hAnsi="Arial" w:cs="Arial"/>
          <w:lang w:val="mk-MK"/>
        </w:rPr>
        <w:t xml:space="preserve"> </w:t>
      </w:r>
      <w:r>
        <w:rPr>
          <w:rFonts w:ascii="Arial" w:hAnsi="Arial" w:cs="Arial"/>
        </w:rPr>
        <w:t>Основни  и  фундаментални  принципи  при  одговор</w:t>
      </w:r>
      <w:r>
        <w:rPr>
          <w:rFonts w:ascii="Arial" w:hAnsi="Arial" w:cs="Arial"/>
          <w:lang w:val="mk-MK"/>
        </w:rPr>
        <w:t>о</w:t>
      </w:r>
      <w:r>
        <w:rPr>
          <w:rFonts w:ascii="Arial" w:hAnsi="Arial" w:cs="Arial"/>
        </w:rPr>
        <w:t>т  на  училиштето  во  случаите  на  насилство  над ученик/чка се:</w:t>
      </w:r>
    </w:p>
    <w:p w:rsidR="00A0714F" w:rsidRDefault="002608D1">
      <w:pPr>
        <w:pStyle w:val="ListParagraph"/>
        <w:numPr>
          <w:ilvl w:val="0"/>
          <w:numId w:val="37"/>
        </w:numPr>
        <w:spacing w:after="0"/>
        <w:jc w:val="both"/>
        <w:rPr>
          <w:rFonts w:ascii="Arial" w:hAnsi="Arial" w:cs="Arial"/>
        </w:rPr>
      </w:pPr>
      <w:r>
        <w:rPr>
          <w:rFonts w:ascii="Arial" w:hAnsi="Arial" w:cs="Arial"/>
          <w:lang w:val="mk-MK"/>
        </w:rPr>
        <w:t xml:space="preserve"> </w:t>
      </w:r>
      <w:r>
        <w:rPr>
          <w:rFonts w:ascii="Arial" w:hAnsi="Arial" w:cs="Arial"/>
        </w:rPr>
        <w:t>Најдобар интерес на детето</w:t>
      </w:r>
    </w:p>
    <w:p w:rsidR="00A0714F" w:rsidRDefault="002608D1">
      <w:pPr>
        <w:pStyle w:val="ListParagraph"/>
        <w:numPr>
          <w:ilvl w:val="0"/>
          <w:numId w:val="37"/>
        </w:numPr>
        <w:spacing w:after="0"/>
        <w:jc w:val="both"/>
        <w:rPr>
          <w:rFonts w:ascii="Arial" w:hAnsi="Arial" w:cs="Arial"/>
        </w:rPr>
      </w:pPr>
      <w:r>
        <w:rPr>
          <w:rFonts w:ascii="Arial" w:hAnsi="Arial" w:cs="Arial"/>
          <w:lang w:val="mk-MK"/>
        </w:rPr>
        <w:t xml:space="preserve"> </w:t>
      </w:r>
      <w:r>
        <w:rPr>
          <w:rFonts w:ascii="Arial" w:hAnsi="Arial" w:cs="Arial"/>
        </w:rPr>
        <w:t>Еднаквост и забрана за дискриминација</w:t>
      </w:r>
    </w:p>
    <w:p w:rsidR="00A0714F" w:rsidRDefault="002608D1">
      <w:pPr>
        <w:pStyle w:val="ListParagraph"/>
        <w:numPr>
          <w:ilvl w:val="0"/>
          <w:numId w:val="37"/>
        </w:numPr>
        <w:spacing w:after="0"/>
        <w:jc w:val="both"/>
        <w:rPr>
          <w:rFonts w:ascii="Arial" w:hAnsi="Arial" w:cs="Arial"/>
        </w:rPr>
      </w:pPr>
      <w:r>
        <w:rPr>
          <w:rFonts w:ascii="Arial" w:hAnsi="Arial" w:cs="Arial"/>
        </w:rPr>
        <w:t>Почитување на различностите и правото на самоопред</w:t>
      </w:r>
      <w:r>
        <w:rPr>
          <w:rFonts w:ascii="Arial" w:hAnsi="Arial" w:cs="Arial"/>
        </w:rPr>
        <w:t>елување</w:t>
      </w:r>
    </w:p>
    <w:p w:rsidR="00A0714F" w:rsidRDefault="002608D1">
      <w:pPr>
        <w:pStyle w:val="ListParagraph"/>
        <w:numPr>
          <w:ilvl w:val="0"/>
          <w:numId w:val="37"/>
        </w:numPr>
        <w:spacing w:after="0"/>
        <w:jc w:val="both"/>
        <w:rPr>
          <w:rFonts w:ascii="Arial" w:hAnsi="Arial" w:cs="Arial"/>
        </w:rPr>
      </w:pPr>
      <w:r>
        <w:rPr>
          <w:rFonts w:ascii="Arial" w:hAnsi="Arial" w:cs="Arial"/>
        </w:rPr>
        <w:t>Учество</w:t>
      </w:r>
    </w:p>
    <w:p w:rsidR="00A0714F" w:rsidRDefault="002608D1">
      <w:pPr>
        <w:pStyle w:val="ListParagraph"/>
        <w:numPr>
          <w:ilvl w:val="0"/>
          <w:numId w:val="37"/>
        </w:numPr>
        <w:spacing w:after="0"/>
        <w:jc w:val="both"/>
        <w:rPr>
          <w:rFonts w:ascii="Arial" w:hAnsi="Arial" w:cs="Arial"/>
        </w:rPr>
      </w:pPr>
      <w:r>
        <w:rPr>
          <w:rFonts w:ascii="Arial" w:hAnsi="Arial" w:cs="Arial"/>
        </w:rPr>
        <w:t>Приватност</w:t>
      </w:r>
    </w:p>
    <w:p w:rsidR="00A0714F" w:rsidRDefault="002608D1">
      <w:pPr>
        <w:pStyle w:val="ListParagraph"/>
        <w:numPr>
          <w:ilvl w:val="0"/>
          <w:numId w:val="37"/>
        </w:numPr>
        <w:spacing w:after="0"/>
        <w:jc w:val="both"/>
        <w:rPr>
          <w:rFonts w:ascii="Arial" w:hAnsi="Arial" w:cs="Arial"/>
        </w:rPr>
      </w:pPr>
      <w:r>
        <w:rPr>
          <w:rFonts w:ascii="Arial" w:hAnsi="Arial" w:cs="Arial"/>
        </w:rPr>
        <w:t>Доверливост</w:t>
      </w:r>
    </w:p>
    <w:p w:rsidR="00A0714F" w:rsidRDefault="002608D1">
      <w:pPr>
        <w:pStyle w:val="ListParagraph"/>
        <w:numPr>
          <w:ilvl w:val="0"/>
          <w:numId w:val="37"/>
        </w:numPr>
        <w:spacing w:after="0"/>
        <w:jc w:val="both"/>
        <w:rPr>
          <w:rFonts w:ascii="Arial" w:hAnsi="Arial" w:cs="Arial"/>
        </w:rPr>
      </w:pPr>
      <w:r>
        <w:rPr>
          <w:rFonts w:ascii="Arial" w:hAnsi="Arial" w:cs="Arial"/>
        </w:rPr>
        <w:t>Жртвата не е виновна</w:t>
      </w:r>
    </w:p>
    <w:p w:rsidR="00A0714F" w:rsidRDefault="002608D1">
      <w:pPr>
        <w:pStyle w:val="ListParagraph"/>
        <w:numPr>
          <w:ilvl w:val="0"/>
          <w:numId w:val="37"/>
        </w:numPr>
        <w:spacing w:after="0"/>
        <w:jc w:val="both"/>
        <w:rPr>
          <w:rFonts w:ascii="Arial" w:hAnsi="Arial" w:cs="Arial"/>
        </w:rPr>
      </w:pPr>
      <w:r>
        <w:rPr>
          <w:rFonts w:ascii="Arial" w:hAnsi="Arial" w:cs="Arial"/>
        </w:rPr>
        <w:t>Пропорционалност</w:t>
      </w:r>
    </w:p>
    <w:p w:rsidR="00A0714F" w:rsidRDefault="002608D1">
      <w:pPr>
        <w:pStyle w:val="ListParagraph"/>
        <w:numPr>
          <w:ilvl w:val="0"/>
          <w:numId w:val="37"/>
        </w:numPr>
        <w:spacing w:after="0"/>
        <w:jc w:val="both"/>
        <w:rPr>
          <w:rFonts w:ascii="Arial" w:hAnsi="Arial" w:cs="Arial"/>
        </w:rPr>
      </w:pPr>
      <w:r>
        <w:rPr>
          <w:rFonts w:ascii="Arial" w:hAnsi="Arial" w:cs="Arial"/>
        </w:rPr>
        <w:t>Информираност</w:t>
      </w:r>
    </w:p>
    <w:p w:rsidR="00A0714F" w:rsidRDefault="002608D1">
      <w:pPr>
        <w:pStyle w:val="ListParagraph"/>
        <w:numPr>
          <w:ilvl w:val="0"/>
          <w:numId w:val="37"/>
        </w:numPr>
        <w:spacing w:after="0"/>
        <w:jc w:val="both"/>
        <w:rPr>
          <w:rFonts w:ascii="Arial" w:hAnsi="Arial" w:cs="Arial"/>
        </w:rPr>
      </w:pPr>
      <w:r>
        <w:rPr>
          <w:rFonts w:ascii="Arial" w:hAnsi="Arial" w:cs="Arial"/>
        </w:rPr>
        <w:t>Стручност и одговорност</w:t>
      </w:r>
    </w:p>
    <w:p w:rsidR="00A0714F" w:rsidRDefault="002608D1">
      <w:pPr>
        <w:pStyle w:val="ListParagraph"/>
        <w:numPr>
          <w:ilvl w:val="0"/>
          <w:numId w:val="37"/>
        </w:numPr>
        <w:spacing w:after="0"/>
        <w:jc w:val="both"/>
        <w:rPr>
          <w:rFonts w:ascii="Arial" w:hAnsi="Arial" w:cs="Arial"/>
        </w:rPr>
      </w:pPr>
      <w:r>
        <w:rPr>
          <w:rFonts w:ascii="Arial" w:hAnsi="Arial" w:cs="Arial"/>
        </w:rPr>
        <w:t>Должно внимание</w:t>
      </w:r>
    </w:p>
    <w:p w:rsidR="00A0714F" w:rsidRDefault="002608D1">
      <w:pPr>
        <w:pStyle w:val="ListParagraph"/>
        <w:numPr>
          <w:ilvl w:val="0"/>
          <w:numId w:val="37"/>
        </w:numPr>
        <w:spacing w:after="0"/>
        <w:jc w:val="both"/>
        <w:rPr>
          <w:rFonts w:ascii="Arial" w:hAnsi="Arial" w:cs="Arial"/>
        </w:rPr>
      </w:pPr>
      <w:r>
        <w:rPr>
          <w:rFonts w:ascii="Arial" w:hAnsi="Arial" w:cs="Arial"/>
        </w:rPr>
        <w:t>Правата на детето</w:t>
      </w:r>
    </w:p>
    <w:p w:rsidR="00A0714F" w:rsidRDefault="002608D1">
      <w:pPr>
        <w:pStyle w:val="ListParagraph"/>
        <w:numPr>
          <w:ilvl w:val="0"/>
          <w:numId w:val="37"/>
        </w:numPr>
        <w:spacing w:after="0"/>
        <w:jc w:val="both"/>
        <w:rPr>
          <w:rFonts w:ascii="Arial" w:hAnsi="Arial" w:cs="Arial"/>
        </w:rPr>
      </w:pPr>
      <w:r>
        <w:rPr>
          <w:rFonts w:ascii="Arial" w:hAnsi="Arial" w:cs="Arial"/>
        </w:rPr>
        <w:t>Забрана за непотизам и корупција</w:t>
      </w:r>
    </w:p>
    <w:p w:rsidR="00A0714F" w:rsidRDefault="00A0714F">
      <w:pPr>
        <w:pStyle w:val="ListParagraph"/>
        <w:spacing w:after="0"/>
        <w:jc w:val="both"/>
        <w:rPr>
          <w:rFonts w:ascii="Arial" w:hAnsi="Arial" w:cs="Arial"/>
        </w:rPr>
      </w:pPr>
    </w:p>
    <w:p w:rsidR="00A0714F" w:rsidRDefault="002608D1">
      <w:pPr>
        <w:spacing w:after="0"/>
        <w:jc w:val="both"/>
        <w:rPr>
          <w:rFonts w:ascii="Arial" w:hAnsi="Arial" w:cs="Arial"/>
          <w:lang w:val="mk-MK"/>
        </w:rPr>
      </w:pPr>
      <w:r>
        <w:rPr>
          <w:rFonts w:ascii="Arial" w:hAnsi="Arial" w:cs="Arial"/>
        </w:rPr>
        <w:t xml:space="preserve">При спроведувањето на мерките и активностите за превенција и заштита од </w:t>
      </w:r>
      <w:r>
        <w:rPr>
          <w:rFonts w:ascii="Arial" w:hAnsi="Arial" w:cs="Arial"/>
        </w:rPr>
        <w:t>насилство над ученици, училиштето  не  смее  да  ги  прекрши  фундаменталните  принципи,  а  активностите  и  мерките  кои  се преземаат не смеат да резултираат со повреда на принципите.</w:t>
      </w:r>
    </w:p>
    <w:p w:rsidR="00A0714F" w:rsidRDefault="00A0714F">
      <w:pPr>
        <w:spacing w:after="0"/>
        <w:jc w:val="both"/>
        <w:rPr>
          <w:rFonts w:ascii="Arial" w:hAnsi="Arial" w:cs="Arial"/>
          <w:lang w:val="mk-MK"/>
        </w:rPr>
      </w:pPr>
    </w:p>
    <w:p w:rsidR="00A0714F" w:rsidRDefault="002608D1">
      <w:pPr>
        <w:suppressAutoHyphens w:val="0"/>
        <w:spacing w:after="0"/>
        <w:jc w:val="both"/>
        <w:rPr>
          <w:rFonts w:ascii="Arial" w:eastAsiaTheme="minorHAnsi" w:hAnsi="Arial" w:cs="Arial"/>
          <w:b/>
          <w:bCs/>
          <w:lang w:val="mk-MK" w:eastAsia="en-US"/>
        </w:rPr>
      </w:pPr>
      <w:r>
        <w:rPr>
          <w:rFonts w:ascii="Arial" w:eastAsiaTheme="minorHAnsi" w:hAnsi="Arial" w:cs="Arial"/>
          <w:b/>
          <w:bCs/>
          <w:lang w:eastAsia="en-US"/>
        </w:rPr>
        <w:t>ВИДОВИ НАСИЛСТВО</w:t>
      </w:r>
    </w:p>
    <w:p w:rsidR="00A0714F" w:rsidRDefault="00A0714F">
      <w:pPr>
        <w:suppressAutoHyphens w:val="0"/>
        <w:spacing w:after="0"/>
        <w:jc w:val="both"/>
        <w:rPr>
          <w:rFonts w:ascii="Arial" w:eastAsiaTheme="minorHAnsi" w:hAnsi="Arial" w:cs="Arial"/>
          <w:b/>
          <w:bCs/>
          <w:lang w:val="mk-MK" w:eastAsia="en-US"/>
        </w:rPr>
      </w:pPr>
    </w:p>
    <w:p w:rsidR="00A0714F" w:rsidRDefault="002608D1">
      <w:pPr>
        <w:numPr>
          <w:ilvl w:val="0"/>
          <w:numId w:val="36"/>
        </w:numPr>
        <w:suppressAutoHyphens w:val="0"/>
        <w:spacing w:after="0"/>
        <w:ind w:left="720"/>
        <w:contextualSpacing/>
        <w:jc w:val="both"/>
        <w:rPr>
          <w:rFonts w:ascii="Arial" w:eastAsiaTheme="minorHAnsi" w:hAnsi="Arial" w:cs="Arial"/>
          <w:lang w:eastAsia="en-US"/>
        </w:rPr>
      </w:pPr>
      <w:r>
        <w:rPr>
          <w:rFonts w:ascii="Arial" w:eastAsiaTheme="minorHAnsi" w:hAnsi="Arial" w:cs="Arial"/>
          <w:b/>
          <w:lang w:eastAsia="en-US"/>
        </w:rPr>
        <w:t>Злоупотреба</w:t>
      </w:r>
      <w:r>
        <w:rPr>
          <w:rFonts w:ascii="Arial" w:eastAsiaTheme="minorHAnsi" w:hAnsi="Arial" w:cs="Arial"/>
          <w:b/>
          <w:lang w:val="mk-MK" w:eastAsia="en-US"/>
        </w:rPr>
        <w:t xml:space="preserve"> </w:t>
      </w:r>
      <w:r>
        <w:rPr>
          <w:rFonts w:ascii="Arial" w:eastAsiaTheme="minorHAnsi" w:hAnsi="Arial" w:cs="Arial"/>
          <w:b/>
          <w:lang w:eastAsia="en-US"/>
        </w:rPr>
        <w:t>-</w:t>
      </w:r>
      <w:r>
        <w:rPr>
          <w:rFonts w:ascii="Arial" w:eastAsiaTheme="minorHAnsi" w:hAnsi="Arial" w:cs="Arial"/>
          <w:b/>
          <w:lang w:val="mk-MK" w:eastAsia="en-US"/>
        </w:rPr>
        <w:t xml:space="preserve"> </w:t>
      </w:r>
      <w:r>
        <w:rPr>
          <w:rFonts w:ascii="Arial" w:eastAsiaTheme="minorHAnsi" w:hAnsi="Arial" w:cs="Arial"/>
          <w:b/>
          <w:lang w:eastAsia="en-US"/>
        </w:rPr>
        <w:t xml:space="preserve">преставува насилство што се повторува често врз истата личност. </w:t>
      </w:r>
      <w:r>
        <w:rPr>
          <w:rFonts w:ascii="Arial" w:eastAsiaTheme="minorHAnsi" w:hAnsi="Arial" w:cs="Arial"/>
          <w:lang w:eastAsia="en-US"/>
        </w:rPr>
        <w:t>Злоупотреба во училиштето преставува с</w:t>
      </w:r>
      <w:r>
        <w:rPr>
          <w:rFonts w:ascii="Arial" w:eastAsiaTheme="minorHAnsi" w:hAnsi="Arial" w:cs="Arial"/>
          <w:lang w:val="mk-MK" w:eastAsia="en-US"/>
        </w:rPr>
        <w:t>е</w:t>
      </w:r>
      <w:r>
        <w:rPr>
          <w:rFonts w:ascii="Arial" w:eastAsiaTheme="minorHAnsi" w:hAnsi="Arial" w:cs="Arial"/>
          <w:lang w:eastAsia="en-US"/>
        </w:rPr>
        <w:t>´</w:t>
      </w:r>
      <w:r>
        <w:rPr>
          <w:rFonts w:ascii="Arial" w:eastAsiaTheme="minorHAnsi" w:hAnsi="Arial" w:cs="Arial"/>
          <w:lang w:eastAsia="en-US"/>
        </w:rPr>
        <w:t xml:space="preserve"> што некој поединец или институција прави или не прави, што дирекно влијае или индирекно му наштетува на ученикот;</w:t>
      </w:r>
    </w:p>
    <w:p w:rsidR="00A0714F" w:rsidRDefault="002608D1">
      <w:pPr>
        <w:numPr>
          <w:ilvl w:val="0"/>
          <w:numId w:val="36"/>
        </w:numPr>
        <w:suppressAutoHyphens w:val="0"/>
        <w:spacing w:after="0"/>
        <w:ind w:left="720"/>
        <w:contextualSpacing/>
        <w:jc w:val="both"/>
        <w:rPr>
          <w:rFonts w:ascii="Arial" w:eastAsiaTheme="minorHAnsi" w:hAnsi="Arial" w:cs="Arial"/>
          <w:lang w:eastAsia="en-US"/>
        </w:rPr>
      </w:pPr>
      <w:r>
        <w:rPr>
          <w:rFonts w:ascii="Arial" w:eastAsiaTheme="minorHAnsi" w:hAnsi="Arial" w:cs="Arial"/>
          <w:b/>
          <w:lang w:eastAsia="en-US"/>
        </w:rPr>
        <w:t>Занемарување</w:t>
      </w:r>
      <w:r>
        <w:rPr>
          <w:rFonts w:ascii="Arial" w:eastAsiaTheme="minorHAnsi" w:hAnsi="Arial" w:cs="Arial"/>
          <w:b/>
          <w:lang w:val="mk-MK" w:eastAsia="en-US"/>
        </w:rPr>
        <w:t xml:space="preserve"> </w:t>
      </w:r>
      <w:r>
        <w:rPr>
          <w:rFonts w:ascii="Arial" w:eastAsiaTheme="minorHAnsi" w:hAnsi="Arial" w:cs="Arial"/>
          <w:b/>
          <w:lang w:eastAsia="en-US"/>
        </w:rPr>
        <w:t>-</w:t>
      </w:r>
      <w:r>
        <w:rPr>
          <w:rFonts w:ascii="Arial" w:eastAsiaTheme="minorHAnsi" w:hAnsi="Arial" w:cs="Arial"/>
          <w:b/>
          <w:lang w:val="mk-MK" w:eastAsia="en-US"/>
        </w:rPr>
        <w:t xml:space="preserve"> </w:t>
      </w:r>
      <w:r>
        <w:rPr>
          <w:rFonts w:ascii="Arial" w:eastAsiaTheme="minorHAnsi" w:hAnsi="Arial" w:cs="Arial"/>
          <w:b/>
          <w:lang w:eastAsia="en-US"/>
        </w:rPr>
        <w:t>или негрижа значи неус</w:t>
      </w:r>
      <w:r>
        <w:rPr>
          <w:rFonts w:ascii="Arial" w:eastAsiaTheme="minorHAnsi" w:hAnsi="Arial" w:cs="Arial"/>
          <w:b/>
          <w:lang w:eastAsia="en-US"/>
        </w:rPr>
        <w:t>пех да се задоволат физичките и психолошките потреби на ученикот</w:t>
      </w:r>
      <w:r>
        <w:rPr>
          <w:rFonts w:ascii="Arial" w:eastAsiaTheme="minorHAnsi" w:hAnsi="Arial" w:cs="Arial"/>
          <w:lang w:eastAsia="en-US"/>
        </w:rPr>
        <w:t xml:space="preserve">, </w:t>
      </w:r>
      <w:r>
        <w:rPr>
          <w:rFonts w:ascii="Arial" w:eastAsiaTheme="minorHAnsi" w:hAnsi="Arial" w:cs="Arial"/>
          <w:b/>
          <w:lang w:eastAsia="en-US"/>
        </w:rPr>
        <w:t>да се заштити од опасност или да се даде медицинска грижа.</w:t>
      </w:r>
      <w:r>
        <w:rPr>
          <w:rFonts w:ascii="Arial" w:eastAsiaTheme="minorHAnsi" w:hAnsi="Arial" w:cs="Arial"/>
          <w:lang w:eastAsia="en-US"/>
        </w:rPr>
        <w:t xml:space="preserve"> Занемарувањето   се  разликува  кај  сиромашните  семејства,  кога родителот/старателот и покрај желбата не се во состојба да му го</w:t>
      </w:r>
      <w:r>
        <w:rPr>
          <w:rFonts w:ascii="Arial" w:eastAsiaTheme="minorHAnsi" w:hAnsi="Arial" w:cs="Arial"/>
          <w:lang w:eastAsia="en-US"/>
        </w:rPr>
        <w:t xml:space="preserve"> дадат на ученикот она што му е потребно за неговиот развој. Занемарувањето  во училиштата преставува негрижливо постапување, односно пропусти и недоволна насоченост и посветеност на вработените во училиштата, односно неможност да одговараат на нивните осн</w:t>
      </w:r>
      <w:r>
        <w:rPr>
          <w:rFonts w:ascii="Arial" w:eastAsiaTheme="minorHAnsi" w:hAnsi="Arial" w:cs="Arial"/>
          <w:lang w:eastAsia="en-US"/>
        </w:rPr>
        <w:t>овни развојни потреби и барања;</w:t>
      </w:r>
    </w:p>
    <w:p w:rsidR="00A0714F" w:rsidRDefault="002608D1">
      <w:pPr>
        <w:numPr>
          <w:ilvl w:val="0"/>
          <w:numId w:val="36"/>
        </w:numPr>
        <w:suppressAutoHyphens w:val="0"/>
        <w:spacing w:after="0"/>
        <w:ind w:left="720"/>
        <w:contextualSpacing/>
        <w:jc w:val="both"/>
        <w:rPr>
          <w:rFonts w:ascii="Arial" w:eastAsiaTheme="minorHAnsi" w:hAnsi="Arial" w:cs="Arial"/>
          <w:lang w:eastAsia="en-US"/>
        </w:rPr>
      </w:pPr>
      <w:r>
        <w:rPr>
          <w:rFonts w:ascii="Arial" w:eastAsiaTheme="minorHAnsi" w:hAnsi="Arial" w:cs="Arial"/>
          <w:b/>
          <w:lang w:eastAsia="en-US"/>
        </w:rPr>
        <w:t>Експлоатација</w:t>
      </w:r>
      <w:r>
        <w:rPr>
          <w:rFonts w:ascii="Arial" w:eastAsiaTheme="minorHAnsi" w:hAnsi="Arial" w:cs="Arial"/>
          <w:lang w:val="mk-MK" w:eastAsia="en-US"/>
        </w:rPr>
        <w:t xml:space="preserve"> </w:t>
      </w:r>
      <w:r>
        <w:rPr>
          <w:rFonts w:ascii="Arial" w:eastAsiaTheme="minorHAnsi" w:hAnsi="Arial" w:cs="Arial"/>
          <w:lang w:eastAsia="en-US"/>
        </w:rPr>
        <w:t>-</w:t>
      </w:r>
      <w:r>
        <w:rPr>
          <w:rFonts w:ascii="Arial" w:eastAsiaTheme="minorHAnsi" w:hAnsi="Arial" w:cs="Arial"/>
          <w:lang w:val="mk-MK" w:eastAsia="en-US"/>
        </w:rPr>
        <w:t xml:space="preserve"> </w:t>
      </w:r>
      <w:r>
        <w:rPr>
          <w:rFonts w:ascii="Arial" w:eastAsiaTheme="minorHAnsi" w:hAnsi="Arial" w:cs="Arial"/>
          <w:b/>
          <w:lang w:eastAsia="en-US"/>
        </w:rPr>
        <w:t>се  однесува  на  искористување  на  ученикот  или  на  неговата  работ</w:t>
      </w:r>
      <w:r>
        <w:rPr>
          <w:rFonts w:ascii="Arial" w:eastAsiaTheme="minorHAnsi" w:hAnsi="Arial" w:cs="Arial"/>
          <w:b/>
          <w:lang w:val="mk-MK" w:eastAsia="en-US"/>
        </w:rPr>
        <w:t>н</w:t>
      </w:r>
      <w:r>
        <w:rPr>
          <w:rFonts w:ascii="Arial" w:eastAsiaTheme="minorHAnsi" w:hAnsi="Arial" w:cs="Arial"/>
          <w:b/>
          <w:lang w:eastAsia="en-US"/>
        </w:rPr>
        <w:t>а  сила  од страна  на  родителите/  старателите.</w:t>
      </w:r>
      <w:r>
        <w:rPr>
          <w:rFonts w:ascii="Arial" w:eastAsiaTheme="minorHAnsi" w:hAnsi="Arial" w:cs="Arial"/>
          <w:lang w:eastAsia="en-US"/>
        </w:rPr>
        <w:t xml:space="preserve">  Тоа  </w:t>
      </w:r>
      <w:r>
        <w:rPr>
          <w:rFonts w:ascii="Arial" w:eastAsiaTheme="minorHAnsi" w:hAnsi="Arial" w:cs="Arial"/>
          <w:lang w:eastAsia="en-US"/>
        </w:rPr>
        <w:lastRenderedPageBreak/>
        <w:t>опфаќа  и  киднапирање  и  продажба  на  ученик  поради работна или сексуална ек</w:t>
      </w:r>
      <w:r>
        <w:rPr>
          <w:rFonts w:ascii="Arial" w:eastAsiaTheme="minorHAnsi" w:hAnsi="Arial" w:cs="Arial"/>
          <w:lang w:eastAsia="en-US"/>
        </w:rPr>
        <w:t>сполатација;</w:t>
      </w:r>
    </w:p>
    <w:p w:rsidR="00A0714F" w:rsidRDefault="002608D1">
      <w:pPr>
        <w:numPr>
          <w:ilvl w:val="0"/>
          <w:numId w:val="36"/>
        </w:numPr>
        <w:suppressAutoHyphens w:val="0"/>
        <w:spacing w:after="0"/>
        <w:ind w:left="720"/>
        <w:contextualSpacing/>
        <w:jc w:val="both"/>
        <w:rPr>
          <w:rFonts w:ascii="Arial" w:eastAsiaTheme="minorHAnsi" w:hAnsi="Arial" w:cs="Arial"/>
          <w:lang w:eastAsia="en-US"/>
        </w:rPr>
      </w:pPr>
      <w:r>
        <w:rPr>
          <w:rFonts w:ascii="Arial" w:eastAsiaTheme="minorHAnsi" w:hAnsi="Arial" w:cs="Arial"/>
          <w:b/>
          <w:lang w:eastAsia="en-US"/>
        </w:rPr>
        <w:t>Физичко насилство - преставува однесување во кое преку употреба на физичка сила со или без други средства се посегнува по телото на ученикот.</w:t>
      </w:r>
      <w:r>
        <w:rPr>
          <w:rFonts w:ascii="Arial" w:eastAsiaTheme="minorHAnsi" w:hAnsi="Arial" w:cs="Arial"/>
          <w:lang w:eastAsia="en-US"/>
        </w:rPr>
        <w:t xml:space="preserve"> Физичкото насилство често пати има и фатален исход.  Телесното  казнување  исто  така  преставува  ко</w:t>
      </w:r>
      <w:r>
        <w:rPr>
          <w:rFonts w:ascii="Arial" w:eastAsiaTheme="minorHAnsi" w:hAnsi="Arial" w:cs="Arial"/>
          <w:lang w:eastAsia="en-US"/>
        </w:rPr>
        <w:t>ристење  на  физичка  сила  со  цел  да  се предизивика одреден степен на болка или непријатност. Учениците со попреченост можат да бидат предмет на посебни форми на физичко насилство;</w:t>
      </w:r>
    </w:p>
    <w:p w:rsidR="00A0714F" w:rsidRDefault="002608D1">
      <w:pPr>
        <w:numPr>
          <w:ilvl w:val="0"/>
          <w:numId w:val="36"/>
        </w:numPr>
        <w:suppressAutoHyphens w:val="0"/>
        <w:spacing w:after="0"/>
        <w:ind w:left="720"/>
        <w:contextualSpacing/>
        <w:jc w:val="both"/>
        <w:rPr>
          <w:rFonts w:ascii="Arial" w:eastAsiaTheme="minorHAnsi" w:hAnsi="Arial" w:cs="Arial"/>
          <w:lang w:eastAsia="en-US"/>
        </w:rPr>
      </w:pPr>
      <w:r>
        <w:rPr>
          <w:rFonts w:ascii="Arial" w:eastAsiaTheme="minorHAnsi" w:hAnsi="Arial" w:cs="Arial"/>
          <w:b/>
          <w:lang w:eastAsia="en-US"/>
        </w:rPr>
        <w:t>Психичко и емоционално насилство – психолошкото   преставува психолошко</w:t>
      </w:r>
      <w:r>
        <w:rPr>
          <w:rFonts w:ascii="Arial" w:eastAsiaTheme="minorHAnsi" w:hAnsi="Arial" w:cs="Arial"/>
          <w:b/>
          <w:lang w:eastAsia="en-US"/>
        </w:rPr>
        <w:t xml:space="preserve"> малтретирање, вербална  злоупотреба  и  емоционална  злоупотреба.</w:t>
      </w:r>
      <w:r>
        <w:rPr>
          <w:rFonts w:ascii="Arial" w:eastAsiaTheme="minorHAnsi" w:hAnsi="Arial" w:cs="Arial"/>
          <w:lang w:eastAsia="en-US"/>
        </w:rPr>
        <w:t xml:space="preserve">  Тоа  вклучува:  заплашување,  тероризирање, закани,  искористување,  не  сакање,  игнорирање,  понижување,  изложеност  на  семејно  насилство, самица, ставање во ќош, повредување на чувст</w:t>
      </w:r>
      <w:r>
        <w:rPr>
          <w:rFonts w:ascii="Arial" w:eastAsiaTheme="minorHAnsi" w:hAnsi="Arial" w:cs="Arial"/>
          <w:lang w:eastAsia="en-US"/>
        </w:rPr>
        <w:t xml:space="preserve">вата на ученикот и друго. </w:t>
      </w:r>
    </w:p>
    <w:p w:rsidR="00A0714F" w:rsidRDefault="002608D1">
      <w:pPr>
        <w:numPr>
          <w:ilvl w:val="0"/>
          <w:numId w:val="36"/>
        </w:numPr>
        <w:suppressAutoHyphens w:val="0"/>
        <w:spacing w:after="0"/>
        <w:ind w:left="720"/>
        <w:contextualSpacing/>
        <w:jc w:val="both"/>
        <w:rPr>
          <w:rFonts w:ascii="Arial" w:eastAsiaTheme="minorHAnsi" w:hAnsi="Arial" w:cs="Arial"/>
          <w:lang w:eastAsia="en-US"/>
        </w:rPr>
      </w:pPr>
      <w:r>
        <w:rPr>
          <w:rFonts w:ascii="Arial" w:eastAsiaTheme="minorHAnsi" w:hAnsi="Arial" w:cs="Arial"/>
          <w:b/>
          <w:lang w:eastAsia="en-US"/>
        </w:rPr>
        <w:t>Емоционалното  насилство - преставува  однесување  кое  доведува  до  моментално  или  трајно загрозување на психичкото и емоционално здравје и достоиниство на учениците.</w:t>
      </w:r>
      <w:r>
        <w:rPr>
          <w:rFonts w:ascii="Arial" w:eastAsiaTheme="minorHAnsi" w:hAnsi="Arial" w:cs="Arial"/>
          <w:lang w:val="mk-MK" w:eastAsia="en-US"/>
        </w:rPr>
        <w:t xml:space="preserve"> </w:t>
      </w:r>
      <w:r>
        <w:rPr>
          <w:rFonts w:ascii="Arial" w:eastAsiaTheme="minorHAnsi" w:hAnsi="Arial" w:cs="Arial"/>
          <w:lang w:eastAsia="en-US"/>
        </w:rPr>
        <w:t>Тоа вклучува: озборување, игнорирање, неприфаќање, манипул</w:t>
      </w:r>
      <w:r>
        <w:rPr>
          <w:rFonts w:ascii="Arial" w:eastAsiaTheme="minorHAnsi" w:hAnsi="Arial" w:cs="Arial"/>
          <w:lang w:eastAsia="en-US"/>
        </w:rPr>
        <w:t>ирање, заканување, уцена, обраќање со погрдни зборови и др.;</w:t>
      </w:r>
    </w:p>
    <w:p w:rsidR="00A0714F" w:rsidRDefault="002608D1">
      <w:pPr>
        <w:numPr>
          <w:ilvl w:val="0"/>
          <w:numId w:val="36"/>
        </w:numPr>
        <w:suppressAutoHyphens w:val="0"/>
        <w:spacing w:after="0"/>
        <w:ind w:left="720"/>
        <w:contextualSpacing/>
        <w:jc w:val="both"/>
        <w:rPr>
          <w:rFonts w:ascii="Arial" w:eastAsiaTheme="minorHAnsi" w:hAnsi="Arial" w:cs="Arial"/>
          <w:lang w:eastAsia="en-US"/>
        </w:rPr>
      </w:pPr>
      <w:r>
        <w:rPr>
          <w:rFonts w:ascii="Arial" w:eastAsiaTheme="minorHAnsi" w:hAnsi="Arial" w:cs="Arial"/>
          <w:b/>
          <w:lang w:eastAsia="en-US"/>
        </w:rPr>
        <w:t xml:space="preserve">Социјално   насилство -   одвојување   на   ученикот   од   другите   врз   основа   на   различноста, </w:t>
      </w:r>
      <w:r>
        <w:rPr>
          <w:rFonts w:ascii="Arial" w:eastAsiaTheme="minorHAnsi" w:hAnsi="Arial" w:cs="Arial"/>
          <w:lang w:eastAsia="en-US"/>
        </w:rPr>
        <w:t>доведување   во   позиција   на   нерамноправност   и   нееднаквост,   дискриминација,   нед</w:t>
      </w:r>
      <w:r>
        <w:rPr>
          <w:rFonts w:ascii="Arial" w:eastAsiaTheme="minorHAnsi" w:hAnsi="Arial" w:cs="Arial"/>
          <w:lang w:eastAsia="en-US"/>
        </w:rPr>
        <w:t>ружење, игнорирање и неприфаќање;</w:t>
      </w:r>
    </w:p>
    <w:p w:rsidR="00A0714F" w:rsidRDefault="002608D1">
      <w:pPr>
        <w:numPr>
          <w:ilvl w:val="0"/>
          <w:numId w:val="36"/>
        </w:numPr>
        <w:suppressAutoHyphens w:val="0"/>
        <w:spacing w:after="0"/>
        <w:ind w:left="720"/>
        <w:contextualSpacing/>
        <w:jc w:val="both"/>
        <w:rPr>
          <w:rFonts w:ascii="Arial" w:eastAsiaTheme="minorHAnsi" w:hAnsi="Arial" w:cs="Arial"/>
          <w:lang w:eastAsia="en-US"/>
        </w:rPr>
      </w:pPr>
      <w:r>
        <w:rPr>
          <w:rFonts w:ascii="Arial" w:eastAsiaTheme="minorHAnsi" w:hAnsi="Arial" w:cs="Arial"/>
          <w:b/>
          <w:lang w:eastAsia="en-US"/>
        </w:rPr>
        <w:t>Сексуално насилство - преставува вербално, физичко или симболичко однесување од секлуална природа  со  кое  ученикот  сексуално  се  вознемирува</w:t>
      </w:r>
      <w:r>
        <w:rPr>
          <w:rFonts w:ascii="Arial" w:eastAsiaTheme="minorHAnsi" w:hAnsi="Arial" w:cs="Arial"/>
          <w:lang w:eastAsia="en-US"/>
        </w:rPr>
        <w:t>,  наведува  или  принудува  на  учество  во активности  од  сексуална  природ</w:t>
      </w:r>
      <w:r>
        <w:rPr>
          <w:rFonts w:ascii="Arial" w:eastAsiaTheme="minorHAnsi" w:hAnsi="Arial" w:cs="Arial"/>
          <w:lang w:eastAsia="en-US"/>
        </w:rPr>
        <w:t>а  кои  ученикот  не  ги  сака,  не  ги  разбира  или  нема  постигнато сооветно ниво на психо –социјален развој за да може да се согласи;</w:t>
      </w:r>
    </w:p>
    <w:p w:rsidR="00A0714F" w:rsidRDefault="002608D1">
      <w:pPr>
        <w:numPr>
          <w:ilvl w:val="0"/>
          <w:numId w:val="36"/>
        </w:numPr>
        <w:suppressAutoHyphens w:val="0"/>
        <w:spacing w:after="0"/>
        <w:ind w:left="720"/>
        <w:contextualSpacing/>
        <w:jc w:val="both"/>
        <w:rPr>
          <w:rFonts w:ascii="Arial" w:eastAsiaTheme="minorHAnsi" w:hAnsi="Arial" w:cs="Arial"/>
          <w:lang w:eastAsia="en-US"/>
        </w:rPr>
      </w:pPr>
      <w:r>
        <w:rPr>
          <w:rFonts w:ascii="Arial" w:eastAsiaTheme="minorHAnsi" w:hAnsi="Arial" w:cs="Arial"/>
          <w:b/>
          <w:lang w:eastAsia="en-US"/>
        </w:rPr>
        <w:t>Врсничко насилство (Булинг) - преставува збир на намерни негативни постапки, задавање или настојување  да  се  зададе</w:t>
      </w:r>
      <w:r>
        <w:rPr>
          <w:rFonts w:ascii="Arial" w:eastAsiaTheme="minorHAnsi" w:hAnsi="Arial" w:cs="Arial"/>
          <w:b/>
          <w:lang w:eastAsia="en-US"/>
        </w:rPr>
        <w:t xml:space="preserve">  повреда  или  друг  вид  на  непријатност</w:t>
      </w:r>
      <w:r>
        <w:rPr>
          <w:rFonts w:ascii="Arial" w:eastAsiaTheme="minorHAnsi" w:hAnsi="Arial" w:cs="Arial"/>
          <w:lang w:eastAsia="en-US"/>
        </w:rPr>
        <w:t xml:space="preserve">  или  штета  на  друг  ученик.  Овие постапки се подолготрајни и насочени кон ист ученик или група ученици од страна на ист ученик или иста група на ученици:</w:t>
      </w:r>
    </w:p>
    <w:p w:rsidR="00A0714F" w:rsidRDefault="002608D1">
      <w:pPr>
        <w:numPr>
          <w:ilvl w:val="0"/>
          <w:numId w:val="36"/>
        </w:numPr>
        <w:suppressAutoHyphens w:val="0"/>
        <w:spacing w:after="0"/>
        <w:ind w:left="720"/>
        <w:contextualSpacing/>
        <w:jc w:val="both"/>
        <w:rPr>
          <w:rFonts w:ascii="Arial" w:eastAsiaTheme="minorHAnsi" w:hAnsi="Arial" w:cs="Arial"/>
          <w:lang w:eastAsia="en-US"/>
        </w:rPr>
      </w:pPr>
      <w:r>
        <w:rPr>
          <w:rFonts w:ascii="Arial" w:eastAsiaTheme="minorHAnsi" w:hAnsi="Arial" w:cs="Arial"/>
          <w:b/>
          <w:lang w:eastAsia="en-US"/>
        </w:rPr>
        <w:t>Кибернасилство  –  преставува  облик  на  малтретирање</w:t>
      </w:r>
      <w:r>
        <w:rPr>
          <w:rFonts w:ascii="Arial" w:eastAsiaTheme="minorHAnsi" w:hAnsi="Arial" w:cs="Arial"/>
          <w:b/>
          <w:lang w:eastAsia="en-US"/>
        </w:rPr>
        <w:t xml:space="preserve">  и  вознемирување  преку  користење  на компјутер, мобилен телефон или слични уреди.</w:t>
      </w:r>
      <w:r>
        <w:rPr>
          <w:rFonts w:ascii="Arial" w:eastAsiaTheme="minorHAnsi" w:hAnsi="Arial" w:cs="Arial"/>
          <w:lang w:eastAsia="en-US"/>
        </w:rPr>
        <w:t xml:space="preserve"> Подразбира праќање на навредливи, деградирачки и непосакувани СМС или ММС пораки, фото и видеоклипови, праќање на меил, чет и др.;</w:t>
      </w:r>
    </w:p>
    <w:p w:rsidR="00A0714F" w:rsidRDefault="002608D1">
      <w:pPr>
        <w:numPr>
          <w:ilvl w:val="0"/>
          <w:numId w:val="36"/>
        </w:numPr>
        <w:suppressAutoHyphens w:val="0"/>
        <w:spacing w:after="0"/>
        <w:ind w:left="720"/>
        <w:contextualSpacing/>
        <w:jc w:val="both"/>
        <w:rPr>
          <w:rFonts w:ascii="Arial" w:eastAsiaTheme="minorHAnsi" w:hAnsi="Arial" w:cs="Arial"/>
          <w:lang w:eastAsia="en-US"/>
        </w:rPr>
      </w:pPr>
      <w:r>
        <w:rPr>
          <w:rFonts w:ascii="Arial" w:eastAsiaTheme="minorHAnsi" w:hAnsi="Arial" w:cs="Arial"/>
          <w:b/>
          <w:lang w:eastAsia="en-US"/>
        </w:rPr>
        <w:t xml:space="preserve">Насилство  мотивирано  од  омраза  или </w:t>
      </w:r>
      <w:r>
        <w:rPr>
          <w:rFonts w:ascii="Arial" w:eastAsiaTheme="minorHAnsi" w:hAnsi="Arial" w:cs="Arial"/>
          <w:b/>
          <w:lang w:eastAsia="en-US"/>
        </w:rPr>
        <w:t xml:space="preserve"> предрасуди - сите  видови  насилства</w:t>
      </w:r>
      <w:r>
        <w:rPr>
          <w:rFonts w:ascii="Arial" w:eastAsiaTheme="minorHAnsi" w:hAnsi="Arial" w:cs="Arial"/>
          <w:lang w:eastAsia="en-US"/>
        </w:rPr>
        <w:t xml:space="preserve">  можат  да  бидат мотивирани  од  омраза  или  предрасуди  поврзани  од  личните  карактери    на  ученикот  жртва,  на неговите родители/ старатели, браќа, сестри, на родовиот идентитет, раса, боја на кожа, етничка и </w:t>
      </w:r>
      <w:r>
        <w:rPr>
          <w:rFonts w:ascii="Arial" w:eastAsiaTheme="minorHAnsi" w:hAnsi="Arial" w:cs="Arial"/>
          <w:lang w:eastAsia="en-US"/>
        </w:rPr>
        <w:t>национална припадност и др.</w:t>
      </w:r>
    </w:p>
    <w:p w:rsidR="00A0714F" w:rsidRDefault="002608D1">
      <w:pPr>
        <w:suppressAutoHyphens w:val="0"/>
        <w:jc w:val="both"/>
        <w:rPr>
          <w:rFonts w:ascii="Arial" w:eastAsiaTheme="minorHAnsi" w:hAnsi="Arial" w:cs="Arial"/>
          <w:lang w:val="mk-MK" w:eastAsia="en-US"/>
        </w:rPr>
      </w:pPr>
      <w:r>
        <w:rPr>
          <w:rFonts w:ascii="Arial" w:eastAsiaTheme="minorHAnsi" w:hAnsi="Arial" w:cs="Arial"/>
          <w:lang w:eastAsia="en-US"/>
        </w:rPr>
        <w:t xml:space="preserve">Училиштето е должно континуирано да работи на едукација и покренување на свеста кај учениците во врска со спречување насилство </w:t>
      </w:r>
      <w:r>
        <w:rPr>
          <w:rFonts w:ascii="Arial" w:eastAsiaTheme="minorHAnsi" w:hAnsi="Arial" w:cs="Arial"/>
          <w:lang w:val="mk-MK" w:eastAsia="en-US"/>
        </w:rPr>
        <w:t>и еднаш годишно да спроведува обука на вработените за протоколот во случај на насилство</w:t>
      </w:r>
      <w:r>
        <w:rPr>
          <w:rFonts w:ascii="Arial" w:eastAsiaTheme="minorHAnsi" w:hAnsi="Arial" w:cs="Arial"/>
          <w:lang w:eastAsia="en-US"/>
        </w:rPr>
        <w:t>.</w:t>
      </w:r>
    </w:p>
    <w:p w:rsidR="00A0714F" w:rsidRDefault="002608D1">
      <w:pPr>
        <w:jc w:val="both"/>
        <w:rPr>
          <w:rFonts w:ascii="Arial" w:eastAsiaTheme="minorHAnsi" w:hAnsi="Arial" w:cs="Arial"/>
          <w:b/>
          <w:bCs/>
          <w:lang w:eastAsia="en-US"/>
        </w:rPr>
      </w:pPr>
      <w:r>
        <w:rPr>
          <w:rFonts w:ascii="Arial" w:eastAsiaTheme="minorHAnsi" w:hAnsi="Arial" w:cs="Arial"/>
          <w:lang w:eastAsia="en-US"/>
        </w:rPr>
        <w:lastRenderedPageBreak/>
        <w:t xml:space="preserve"> </w:t>
      </w:r>
      <w:r>
        <w:rPr>
          <w:rFonts w:ascii="Arial" w:eastAsiaTheme="minorHAnsi" w:hAnsi="Arial" w:cs="Arial"/>
          <w:b/>
          <w:bCs/>
          <w:lang w:eastAsia="en-US"/>
        </w:rPr>
        <w:t>ПРЕПОЗНАВАЊ</w:t>
      </w:r>
      <w:r>
        <w:rPr>
          <w:rFonts w:ascii="Arial" w:eastAsiaTheme="minorHAnsi" w:hAnsi="Arial" w:cs="Arial"/>
          <w:b/>
          <w:bCs/>
          <w:lang w:eastAsia="en-US"/>
        </w:rPr>
        <w:t>Е И ПРИЈАВУВАЊЕ НАСИЛСТВО</w:t>
      </w:r>
    </w:p>
    <w:p w:rsidR="00A0714F" w:rsidRDefault="002608D1">
      <w:pPr>
        <w:suppressAutoHyphens w:val="0"/>
        <w:jc w:val="both"/>
        <w:rPr>
          <w:rFonts w:ascii="Arial" w:eastAsiaTheme="minorHAnsi" w:hAnsi="Arial" w:cs="Arial"/>
          <w:lang w:eastAsia="en-US"/>
        </w:rPr>
      </w:pPr>
      <w:r>
        <w:rPr>
          <w:rFonts w:ascii="Arial" w:eastAsiaTheme="minorHAnsi" w:hAnsi="Arial" w:cs="Arial"/>
          <w:lang w:eastAsia="en-US"/>
        </w:rPr>
        <w:t>Секој е должен да пријави насилство или сомнеж за насилство над ученик без разлика дали насилството се случило во училиштето, на пат до училиштето, во училишниот двор, во домот на ученикот или на кое било друго место.</w:t>
      </w:r>
    </w:p>
    <w:p w:rsidR="00A0714F" w:rsidRDefault="002608D1">
      <w:pPr>
        <w:suppressAutoHyphens w:val="0"/>
        <w:jc w:val="both"/>
        <w:rPr>
          <w:rFonts w:ascii="Arial" w:eastAsiaTheme="minorHAnsi" w:hAnsi="Arial" w:cs="Arial"/>
          <w:lang w:eastAsia="en-US"/>
        </w:rPr>
      </w:pPr>
      <w:r>
        <w:rPr>
          <w:rFonts w:ascii="Arial" w:eastAsiaTheme="minorHAnsi" w:hAnsi="Arial" w:cs="Arial"/>
          <w:lang w:eastAsia="en-US"/>
        </w:rPr>
        <w:t>Наставниците, стручните соработници и директорот се должни да го препознаат насилството. Вработените внимаваат на следните знаци, кои можат да се појават кај учениците кои се поврзани со насилство:</w:t>
      </w:r>
    </w:p>
    <w:p w:rsidR="00A0714F" w:rsidRDefault="002608D1">
      <w:pPr>
        <w:numPr>
          <w:ilvl w:val="0"/>
          <w:numId w:val="36"/>
        </w:numPr>
        <w:suppressAutoHyphens w:val="0"/>
        <w:ind w:left="720"/>
        <w:contextualSpacing/>
        <w:jc w:val="both"/>
        <w:rPr>
          <w:rFonts w:ascii="Arial" w:eastAsiaTheme="minorHAnsi" w:hAnsi="Arial" w:cs="Arial"/>
          <w:lang w:eastAsia="en-US"/>
        </w:rPr>
      </w:pPr>
      <w:r>
        <w:rPr>
          <w:rFonts w:ascii="Arial" w:eastAsiaTheme="minorHAnsi" w:hAnsi="Arial" w:cs="Arial"/>
          <w:b/>
          <w:lang w:eastAsia="en-US"/>
        </w:rPr>
        <w:t>На  физички  и  физиолошки  план</w:t>
      </w:r>
      <w:r>
        <w:rPr>
          <w:rFonts w:ascii="Arial" w:eastAsiaTheme="minorHAnsi" w:hAnsi="Arial" w:cs="Arial"/>
          <w:lang w:val="mk-MK" w:eastAsia="en-US"/>
        </w:rPr>
        <w:t xml:space="preserve"> </w:t>
      </w:r>
      <w:r>
        <w:rPr>
          <w:rFonts w:ascii="Arial" w:eastAsiaTheme="minorHAnsi" w:hAnsi="Arial" w:cs="Arial"/>
          <w:lang w:eastAsia="en-US"/>
        </w:rPr>
        <w:t>- траги  од  повреди,  мо</w:t>
      </w:r>
      <w:r>
        <w:rPr>
          <w:rFonts w:ascii="Arial" w:eastAsiaTheme="minorHAnsi" w:hAnsi="Arial" w:cs="Arial"/>
          <w:lang w:eastAsia="en-US"/>
        </w:rPr>
        <w:t>дринки,  лузни,  изгореници,  исекотини, искината облека, запуштен и неуреден изглед, скршени или искинати работи, проблеми со исхрана, болки во стомакот, главоболки, повраќање, скршеници, проблеми со спиењето ( или претерано долго спиење)</w:t>
      </w:r>
    </w:p>
    <w:p w:rsidR="00A0714F" w:rsidRDefault="002608D1">
      <w:pPr>
        <w:numPr>
          <w:ilvl w:val="0"/>
          <w:numId w:val="36"/>
        </w:numPr>
        <w:suppressAutoHyphens w:val="0"/>
        <w:ind w:left="720"/>
        <w:contextualSpacing/>
        <w:jc w:val="both"/>
        <w:rPr>
          <w:rFonts w:ascii="Arial" w:eastAsiaTheme="minorHAnsi" w:hAnsi="Arial" w:cs="Arial"/>
          <w:lang w:eastAsia="en-US"/>
        </w:rPr>
      </w:pPr>
      <w:r>
        <w:rPr>
          <w:rFonts w:ascii="Arial" w:eastAsiaTheme="minorHAnsi" w:hAnsi="Arial" w:cs="Arial"/>
          <w:b/>
          <w:lang w:eastAsia="en-US"/>
        </w:rPr>
        <w:t>На емоционален п</w:t>
      </w:r>
      <w:r>
        <w:rPr>
          <w:rFonts w:ascii="Arial" w:eastAsiaTheme="minorHAnsi" w:hAnsi="Arial" w:cs="Arial"/>
          <w:b/>
          <w:lang w:eastAsia="en-US"/>
        </w:rPr>
        <w:t>лан</w:t>
      </w:r>
      <w:r>
        <w:rPr>
          <w:rFonts w:ascii="Arial" w:eastAsiaTheme="minorHAnsi" w:hAnsi="Arial" w:cs="Arial"/>
          <w:b/>
          <w:lang w:val="mk-MK" w:eastAsia="en-US"/>
        </w:rPr>
        <w:t xml:space="preserve"> </w:t>
      </w:r>
      <w:r>
        <w:rPr>
          <w:rFonts w:ascii="Arial" w:eastAsiaTheme="minorHAnsi" w:hAnsi="Arial" w:cs="Arial"/>
          <w:lang w:eastAsia="en-US"/>
        </w:rPr>
        <w:t>- плачливост, повлеченост, или претерана активност, раздразливост, појава на   невообичаени   претерани   стравови,   агресивно   и   автодеструктивно   однесување,</w:t>
      </w:r>
      <w:r>
        <w:rPr>
          <w:rFonts w:ascii="Arial" w:eastAsiaTheme="minorHAnsi" w:hAnsi="Arial" w:cs="Arial"/>
          <w:lang w:val="mk-MK" w:eastAsia="en-US"/>
        </w:rPr>
        <w:t xml:space="preserve"> </w:t>
      </w:r>
      <w:r>
        <w:rPr>
          <w:rFonts w:ascii="Arial" w:eastAsiaTheme="minorHAnsi" w:hAnsi="Arial" w:cs="Arial"/>
          <w:lang w:eastAsia="en-US"/>
        </w:rPr>
        <w:t>молчаливост, невообичаена говорливост, гледање во „празно“ , ноќни кошмари, консумирање</w:t>
      </w:r>
      <w:r>
        <w:rPr>
          <w:rFonts w:ascii="Arial" w:eastAsiaTheme="minorHAnsi" w:hAnsi="Arial" w:cs="Arial"/>
          <w:lang w:eastAsia="en-US"/>
        </w:rPr>
        <w:t xml:space="preserve"> алкохол /наркотици, страв да остане сам, страв од дружење со други луѓе, ноќно мокрење во кревет, лажење, грицкање нокти, нарушување во говор и др.</w:t>
      </w:r>
    </w:p>
    <w:p w:rsidR="00A0714F" w:rsidRDefault="002608D1">
      <w:pPr>
        <w:numPr>
          <w:ilvl w:val="0"/>
          <w:numId w:val="36"/>
        </w:numPr>
        <w:suppressAutoHyphens w:val="0"/>
        <w:ind w:left="720"/>
        <w:contextualSpacing/>
        <w:jc w:val="both"/>
        <w:rPr>
          <w:rFonts w:ascii="Arial" w:eastAsiaTheme="minorHAnsi" w:hAnsi="Arial" w:cs="Arial"/>
          <w:lang w:eastAsia="en-US"/>
        </w:rPr>
      </w:pPr>
      <w:r>
        <w:rPr>
          <w:rFonts w:ascii="Arial" w:eastAsiaTheme="minorHAnsi" w:hAnsi="Arial" w:cs="Arial"/>
          <w:b/>
          <w:lang w:eastAsia="en-US"/>
        </w:rPr>
        <w:t>Однесување  во  учил</w:t>
      </w:r>
      <w:r>
        <w:rPr>
          <w:rFonts w:ascii="Arial" w:eastAsiaTheme="minorHAnsi" w:hAnsi="Arial" w:cs="Arial"/>
          <w:b/>
          <w:lang w:val="mk-MK" w:eastAsia="en-US"/>
        </w:rPr>
        <w:t>и</w:t>
      </w:r>
      <w:r>
        <w:rPr>
          <w:rFonts w:ascii="Arial" w:eastAsiaTheme="minorHAnsi" w:hAnsi="Arial" w:cs="Arial"/>
          <w:b/>
          <w:lang w:eastAsia="en-US"/>
        </w:rPr>
        <w:t>ште  /  дома</w:t>
      </w:r>
      <w:r>
        <w:rPr>
          <w:rFonts w:ascii="Arial" w:eastAsiaTheme="minorHAnsi" w:hAnsi="Arial" w:cs="Arial"/>
          <w:lang w:val="mk-MK" w:eastAsia="en-US"/>
        </w:rPr>
        <w:t xml:space="preserve"> </w:t>
      </w:r>
      <w:r>
        <w:rPr>
          <w:rFonts w:ascii="Arial" w:eastAsiaTheme="minorHAnsi" w:hAnsi="Arial" w:cs="Arial"/>
          <w:lang w:eastAsia="en-US"/>
        </w:rPr>
        <w:t>-  значајно  намалување  на  успехот,  појава  на  неоправдани изостаноци</w:t>
      </w:r>
      <w:r>
        <w:rPr>
          <w:rFonts w:ascii="Arial" w:eastAsiaTheme="minorHAnsi" w:hAnsi="Arial" w:cs="Arial"/>
          <w:lang w:eastAsia="en-US"/>
        </w:rPr>
        <w:t>, исчезнување на работи ( мобилен, предмети од облека, чанти/ ранци, тетратки, пари...) немање  концентрација  за  учење,  доцнење,  одбегнување  на  одговорности,  неносење  на  домашни работи,  избегнување  или  неучество  во  редовни  активности,  невоо</w:t>
      </w:r>
      <w:r>
        <w:rPr>
          <w:rFonts w:ascii="Arial" w:eastAsiaTheme="minorHAnsi" w:hAnsi="Arial" w:cs="Arial"/>
          <w:lang w:eastAsia="en-US"/>
        </w:rPr>
        <w:t>бичаени  начини  на  играње  (  кај помалите  деца),  избегнување  на  физички  допир,,  силен  страв  од  возрасни,  манифестен  страв  од враќање дома или од одење во училиште, избегнување да се користи мобилен телефон или сличен уред или негово пречесто</w:t>
      </w:r>
      <w:r>
        <w:rPr>
          <w:rFonts w:ascii="Arial" w:eastAsiaTheme="minorHAnsi" w:hAnsi="Arial" w:cs="Arial"/>
          <w:lang w:eastAsia="en-US"/>
        </w:rPr>
        <w:t xml:space="preserve"> користење (кај кибернетско насилство) и сл.</w:t>
      </w:r>
    </w:p>
    <w:p w:rsidR="00A0714F" w:rsidRDefault="00A0714F">
      <w:pPr>
        <w:suppressAutoHyphens w:val="0"/>
        <w:jc w:val="both"/>
        <w:rPr>
          <w:rFonts w:ascii="Arial" w:eastAsiaTheme="minorHAnsi" w:hAnsi="Arial" w:cs="Arial"/>
          <w:lang w:val="mk-MK" w:eastAsia="en-US"/>
        </w:rPr>
      </w:pPr>
    </w:p>
    <w:p w:rsidR="00A0714F" w:rsidRDefault="002608D1">
      <w:pPr>
        <w:suppressAutoHyphens w:val="0"/>
        <w:jc w:val="both"/>
        <w:rPr>
          <w:rFonts w:ascii="Arial" w:eastAsiaTheme="minorHAnsi" w:hAnsi="Arial" w:cs="Arial"/>
          <w:b/>
          <w:bCs/>
          <w:lang w:eastAsia="en-US"/>
        </w:rPr>
      </w:pPr>
      <w:r>
        <w:rPr>
          <w:rFonts w:ascii="Arial" w:eastAsiaTheme="minorHAnsi" w:hAnsi="Arial" w:cs="Arial"/>
          <w:b/>
          <w:bCs/>
          <w:lang w:eastAsia="en-US"/>
        </w:rPr>
        <w:t>ПРЕКИНУВАЊЕ НА НАСИЛСТВОТО</w:t>
      </w:r>
    </w:p>
    <w:p w:rsidR="00A0714F" w:rsidRDefault="002608D1">
      <w:pPr>
        <w:numPr>
          <w:ilvl w:val="0"/>
          <w:numId w:val="36"/>
        </w:numPr>
        <w:suppressAutoHyphens w:val="0"/>
        <w:ind w:left="720"/>
        <w:contextualSpacing/>
        <w:jc w:val="both"/>
        <w:rPr>
          <w:rFonts w:ascii="Arial" w:eastAsiaTheme="minorHAnsi" w:hAnsi="Arial" w:cs="Arial"/>
          <w:lang w:eastAsia="en-US"/>
        </w:rPr>
      </w:pPr>
      <w:r>
        <w:rPr>
          <w:rFonts w:ascii="Arial" w:eastAsiaTheme="minorHAnsi" w:hAnsi="Arial" w:cs="Arial"/>
          <w:lang w:eastAsia="en-US"/>
        </w:rPr>
        <w:t>Зависи од видот на насилството, бројот на ученици вмешани во него и нивната возраст;</w:t>
      </w:r>
    </w:p>
    <w:p w:rsidR="00A0714F" w:rsidRDefault="002608D1">
      <w:pPr>
        <w:numPr>
          <w:ilvl w:val="0"/>
          <w:numId w:val="36"/>
        </w:numPr>
        <w:suppressAutoHyphens w:val="0"/>
        <w:ind w:left="720"/>
        <w:contextualSpacing/>
        <w:jc w:val="both"/>
        <w:rPr>
          <w:rFonts w:ascii="Arial" w:eastAsiaTheme="minorHAnsi" w:hAnsi="Arial" w:cs="Arial"/>
          <w:lang w:eastAsia="en-US"/>
        </w:rPr>
      </w:pPr>
      <w:r>
        <w:rPr>
          <w:rFonts w:ascii="Arial" w:eastAsiaTheme="minorHAnsi" w:hAnsi="Arial" w:cs="Arial"/>
          <w:b/>
          <w:lang w:eastAsia="en-US"/>
        </w:rPr>
        <w:t>Вработените  се  должни  веднаш  да  го  прекинат  насилството.</w:t>
      </w:r>
      <w:r>
        <w:rPr>
          <w:rFonts w:ascii="Arial" w:eastAsiaTheme="minorHAnsi" w:hAnsi="Arial" w:cs="Arial"/>
          <w:lang w:eastAsia="en-US"/>
        </w:rPr>
        <w:t xml:space="preserve">  Запирањето  на  насилството  е об</w:t>
      </w:r>
      <w:r>
        <w:rPr>
          <w:rFonts w:ascii="Arial" w:eastAsiaTheme="minorHAnsi" w:hAnsi="Arial" w:cs="Arial"/>
          <w:lang w:eastAsia="en-US"/>
        </w:rPr>
        <w:t>врска на секој вработен</w:t>
      </w:r>
      <w:r>
        <w:rPr>
          <w:rFonts w:ascii="Arial" w:eastAsiaTheme="minorHAnsi" w:hAnsi="Arial" w:cs="Arial"/>
          <w:lang w:val="mk-MK" w:eastAsia="en-US"/>
        </w:rPr>
        <w:t xml:space="preserve"> </w:t>
      </w:r>
      <w:r>
        <w:rPr>
          <w:rFonts w:ascii="Arial" w:eastAsiaTheme="minorHAnsi" w:hAnsi="Arial" w:cs="Arial"/>
          <w:lang w:eastAsia="en-US"/>
        </w:rPr>
        <w:t>кој ја добил информацијата за случајот или бил сведок на насилството.</w:t>
      </w:r>
    </w:p>
    <w:p w:rsidR="00A0714F" w:rsidRDefault="002608D1">
      <w:pPr>
        <w:numPr>
          <w:ilvl w:val="0"/>
          <w:numId w:val="36"/>
        </w:numPr>
        <w:suppressAutoHyphens w:val="0"/>
        <w:ind w:left="720"/>
        <w:contextualSpacing/>
        <w:jc w:val="both"/>
        <w:rPr>
          <w:rFonts w:ascii="Arial" w:eastAsiaTheme="minorHAnsi" w:hAnsi="Arial" w:cs="Arial"/>
          <w:lang w:eastAsia="en-US"/>
        </w:rPr>
      </w:pPr>
      <w:r>
        <w:rPr>
          <w:rFonts w:ascii="Arial" w:eastAsiaTheme="minorHAnsi" w:hAnsi="Arial" w:cs="Arial"/>
          <w:b/>
          <w:lang w:eastAsia="en-US"/>
        </w:rPr>
        <w:t>Доколку  станува  збор  за  посериозна  форма  на  насилство</w:t>
      </w:r>
      <w:r>
        <w:rPr>
          <w:rFonts w:ascii="Arial" w:eastAsiaTheme="minorHAnsi" w:hAnsi="Arial" w:cs="Arial"/>
          <w:lang w:eastAsia="en-US"/>
        </w:rPr>
        <w:t xml:space="preserve">  (тепачка  помеѓу  поголем  број ученици, или ако се употребува нож или друго оружје) а вработените п</w:t>
      </w:r>
      <w:r>
        <w:rPr>
          <w:rFonts w:ascii="Arial" w:eastAsiaTheme="minorHAnsi" w:hAnsi="Arial" w:cs="Arial"/>
          <w:lang w:eastAsia="en-US"/>
        </w:rPr>
        <w:t>роценуваат дека не можат сами да го сопрат, веднаш повикуваат полиција</w:t>
      </w:r>
    </w:p>
    <w:p w:rsidR="00A0714F" w:rsidRDefault="002608D1">
      <w:pPr>
        <w:numPr>
          <w:ilvl w:val="0"/>
          <w:numId w:val="36"/>
        </w:numPr>
        <w:suppressAutoHyphens w:val="0"/>
        <w:ind w:left="720"/>
        <w:contextualSpacing/>
        <w:jc w:val="both"/>
        <w:rPr>
          <w:rFonts w:ascii="Arial" w:eastAsiaTheme="minorHAnsi" w:hAnsi="Arial" w:cs="Arial"/>
          <w:b/>
          <w:lang w:eastAsia="en-US"/>
        </w:rPr>
      </w:pPr>
      <w:r>
        <w:rPr>
          <w:rFonts w:ascii="Arial" w:eastAsiaTheme="minorHAnsi" w:hAnsi="Arial" w:cs="Arial"/>
          <w:lang w:eastAsia="en-US"/>
        </w:rPr>
        <w:t xml:space="preserve">Доколку сторител на насилството е возрасен, без разлика дали станува збор за друг вработен во училиштето,  трето  лице  или  родител,  училиштето  има  обврска  да  </w:t>
      </w:r>
      <w:r>
        <w:rPr>
          <w:rFonts w:ascii="Arial" w:eastAsiaTheme="minorHAnsi" w:hAnsi="Arial" w:cs="Arial"/>
          <w:b/>
          <w:lang w:eastAsia="en-US"/>
        </w:rPr>
        <w:t>повика  полиција  ил</w:t>
      </w:r>
      <w:r>
        <w:rPr>
          <w:rFonts w:ascii="Arial" w:eastAsiaTheme="minorHAnsi" w:hAnsi="Arial" w:cs="Arial"/>
          <w:b/>
          <w:lang w:eastAsia="en-US"/>
        </w:rPr>
        <w:t>и  центар  са социјална работа.</w:t>
      </w:r>
    </w:p>
    <w:p w:rsidR="00A0714F" w:rsidRDefault="002608D1">
      <w:pPr>
        <w:numPr>
          <w:ilvl w:val="0"/>
          <w:numId w:val="36"/>
        </w:numPr>
        <w:suppressAutoHyphens w:val="0"/>
        <w:ind w:left="720"/>
        <w:contextualSpacing/>
        <w:jc w:val="both"/>
        <w:rPr>
          <w:rFonts w:ascii="Arial" w:eastAsiaTheme="minorHAnsi" w:hAnsi="Arial" w:cs="Arial"/>
          <w:lang w:eastAsia="en-US"/>
        </w:rPr>
      </w:pPr>
      <w:r>
        <w:rPr>
          <w:rFonts w:ascii="Arial" w:eastAsiaTheme="minorHAnsi" w:hAnsi="Arial" w:cs="Arial"/>
          <w:b/>
          <w:lang w:eastAsia="en-US"/>
        </w:rPr>
        <w:t xml:space="preserve">Доколку сторителот е вработен во училиштето, директорот е должен да го прекине работниот однос, а до тогаш да изрече привремена мерка </w:t>
      </w:r>
      <w:r>
        <w:rPr>
          <w:rFonts w:ascii="Arial" w:eastAsiaTheme="minorHAnsi" w:hAnsi="Arial" w:cs="Arial"/>
          <w:b/>
          <w:lang w:eastAsia="en-US"/>
        </w:rPr>
        <w:lastRenderedPageBreak/>
        <w:t>отстранување од работа</w:t>
      </w:r>
      <w:r>
        <w:rPr>
          <w:rFonts w:ascii="Arial" w:eastAsiaTheme="minorHAnsi" w:hAnsi="Arial" w:cs="Arial"/>
          <w:lang w:eastAsia="en-US"/>
        </w:rPr>
        <w:t xml:space="preserve"> на работникот</w:t>
      </w:r>
      <w:r>
        <w:rPr>
          <w:rFonts w:ascii="Arial" w:eastAsiaTheme="minorHAnsi" w:hAnsi="Arial" w:cs="Arial"/>
          <w:lang w:val="mk-MK" w:eastAsia="en-US"/>
        </w:rPr>
        <w:t xml:space="preserve"> </w:t>
      </w:r>
      <w:r>
        <w:rPr>
          <w:rFonts w:ascii="Arial" w:eastAsiaTheme="minorHAnsi" w:hAnsi="Arial" w:cs="Arial"/>
          <w:lang w:eastAsia="en-US"/>
        </w:rPr>
        <w:t>до донесување на одлука за отказ на договорот за враб</w:t>
      </w:r>
      <w:r>
        <w:rPr>
          <w:rFonts w:ascii="Arial" w:eastAsiaTheme="minorHAnsi" w:hAnsi="Arial" w:cs="Arial"/>
          <w:lang w:eastAsia="en-US"/>
        </w:rPr>
        <w:t>отување согласно Законот за наставници и стручни соработници во основното училиште и Законот за основно образование, прописите</w:t>
      </w:r>
      <w:r>
        <w:rPr>
          <w:rFonts w:ascii="Arial" w:eastAsiaTheme="minorHAnsi" w:hAnsi="Arial" w:cs="Arial"/>
          <w:lang w:val="mk-MK" w:eastAsia="en-US"/>
        </w:rPr>
        <w:t xml:space="preserve"> </w:t>
      </w:r>
      <w:r>
        <w:rPr>
          <w:rFonts w:ascii="Arial" w:eastAsiaTheme="minorHAnsi" w:hAnsi="Arial" w:cs="Arial"/>
          <w:lang w:eastAsia="en-US"/>
        </w:rPr>
        <w:t>од областа на вработените во јавниот сектор и општите прописи за работните односи.</w:t>
      </w:r>
    </w:p>
    <w:p w:rsidR="00A0714F" w:rsidRDefault="002608D1">
      <w:pPr>
        <w:numPr>
          <w:ilvl w:val="0"/>
          <w:numId w:val="36"/>
        </w:numPr>
        <w:suppressAutoHyphens w:val="0"/>
        <w:ind w:left="720"/>
        <w:contextualSpacing/>
        <w:jc w:val="both"/>
        <w:rPr>
          <w:rFonts w:ascii="Arial" w:eastAsiaTheme="minorHAnsi" w:hAnsi="Arial" w:cs="Arial"/>
          <w:lang w:eastAsia="en-US"/>
        </w:rPr>
      </w:pPr>
      <w:r>
        <w:rPr>
          <w:rFonts w:ascii="Arial" w:eastAsiaTheme="minorHAnsi" w:hAnsi="Arial" w:cs="Arial"/>
          <w:lang w:eastAsia="en-US"/>
        </w:rPr>
        <w:t>Во  случаите  кога  вработените  се  сомневаат</w:t>
      </w:r>
      <w:r>
        <w:rPr>
          <w:rFonts w:ascii="Arial" w:eastAsiaTheme="minorHAnsi" w:hAnsi="Arial" w:cs="Arial"/>
          <w:lang w:eastAsia="en-US"/>
        </w:rPr>
        <w:t xml:space="preserve">  </w:t>
      </w:r>
      <w:r>
        <w:rPr>
          <w:rFonts w:ascii="Arial" w:eastAsiaTheme="minorHAnsi" w:hAnsi="Arial" w:cs="Arial"/>
          <w:lang w:val="mk-MK" w:eastAsia="en-US"/>
        </w:rPr>
        <w:t>д</w:t>
      </w:r>
      <w:r>
        <w:rPr>
          <w:rFonts w:ascii="Arial" w:eastAsiaTheme="minorHAnsi" w:hAnsi="Arial" w:cs="Arial"/>
          <w:lang w:eastAsia="en-US"/>
        </w:rPr>
        <w:t>ека  некој  ученик  е  жртва  на  каков  било  вид</w:t>
      </w:r>
      <w:r>
        <w:rPr>
          <w:rFonts w:ascii="Arial" w:eastAsiaTheme="minorHAnsi" w:hAnsi="Arial" w:cs="Arial"/>
          <w:lang w:val="mk-MK" w:eastAsia="en-US"/>
        </w:rPr>
        <w:t xml:space="preserve"> </w:t>
      </w:r>
      <w:r>
        <w:rPr>
          <w:rFonts w:ascii="Arial" w:eastAsiaTheme="minorHAnsi" w:hAnsi="Arial" w:cs="Arial"/>
          <w:lang w:eastAsia="en-US"/>
        </w:rPr>
        <w:t xml:space="preserve">насилство,  без  разлика  каде  се  случува  и  без  разлика  кој  е  потенцијален  сторител,  </w:t>
      </w:r>
      <w:r>
        <w:rPr>
          <w:rFonts w:ascii="Arial" w:eastAsiaTheme="minorHAnsi" w:hAnsi="Arial" w:cs="Arial"/>
          <w:b/>
          <w:lang w:eastAsia="en-US"/>
        </w:rPr>
        <w:t xml:space="preserve">вработените  се должни   да   го   информираат   конакт-лицето </w:t>
      </w:r>
      <w:r>
        <w:rPr>
          <w:rFonts w:ascii="Arial" w:eastAsiaTheme="minorHAnsi" w:hAnsi="Arial" w:cs="Arial"/>
          <w:b/>
          <w:lang w:val="mk-MK" w:eastAsia="en-US"/>
        </w:rPr>
        <w:t>(педагог)</w:t>
      </w:r>
      <w:r>
        <w:rPr>
          <w:rFonts w:ascii="Arial" w:eastAsiaTheme="minorHAnsi" w:hAnsi="Arial" w:cs="Arial"/>
          <w:b/>
          <w:lang w:eastAsia="en-US"/>
        </w:rPr>
        <w:t xml:space="preserve">  за   пријавување   на   насилство</w:t>
      </w:r>
      <w:r>
        <w:rPr>
          <w:rFonts w:ascii="Arial" w:eastAsiaTheme="minorHAnsi" w:hAnsi="Arial" w:cs="Arial"/>
          <w:lang w:eastAsia="en-US"/>
        </w:rPr>
        <w:t>,   по   што   контакт-лицето разговара со ученикот и/или со други лица кои би можеле да имаат сознанија.</w:t>
      </w:r>
    </w:p>
    <w:p w:rsidR="00A0714F" w:rsidRDefault="002608D1">
      <w:pPr>
        <w:numPr>
          <w:ilvl w:val="0"/>
          <w:numId w:val="36"/>
        </w:numPr>
        <w:suppressAutoHyphens w:val="0"/>
        <w:ind w:left="720"/>
        <w:contextualSpacing/>
        <w:jc w:val="both"/>
        <w:rPr>
          <w:rFonts w:ascii="Arial" w:eastAsiaTheme="minorHAnsi" w:hAnsi="Arial" w:cs="Arial"/>
          <w:b/>
          <w:lang w:eastAsia="en-US"/>
        </w:rPr>
      </w:pPr>
      <w:r>
        <w:rPr>
          <w:rFonts w:ascii="Arial" w:eastAsiaTheme="minorHAnsi" w:hAnsi="Arial" w:cs="Arial"/>
          <w:b/>
          <w:lang w:eastAsia="en-US"/>
        </w:rPr>
        <w:t>Наставниците  и  стручните  соработници  разговараат  со  родителите,  освен  во  случаите  кога разговорот со родителот не е во најдобар интерес на д</w:t>
      </w:r>
      <w:r>
        <w:rPr>
          <w:rFonts w:ascii="Arial" w:eastAsiaTheme="minorHAnsi" w:hAnsi="Arial" w:cs="Arial"/>
          <w:b/>
          <w:lang w:eastAsia="en-US"/>
        </w:rPr>
        <w:t>етето</w:t>
      </w:r>
      <w:r>
        <w:rPr>
          <w:rFonts w:ascii="Arial" w:eastAsiaTheme="minorHAnsi" w:hAnsi="Arial" w:cs="Arial"/>
          <w:lang w:eastAsia="en-US"/>
        </w:rPr>
        <w:t xml:space="preserve"> (пр. кога постои сомнеж дека родителот е сторител или на друг начин е одговорен за насилството, или пак вмешувањето на родителот би можело</w:t>
      </w:r>
      <w:r>
        <w:rPr>
          <w:rFonts w:ascii="Arial" w:eastAsiaTheme="minorHAnsi" w:hAnsi="Arial" w:cs="Arial"/>
          <w:lang w:val="mk-MK" w:eastAsia="en-US"/>
        </w:rPr>
        <w:t xml:space="preserve"> </w:t>
      </w:r>
      <w:r>
        <w:rPr>
          <w:rFonts w:ascii="Arial" w:eastAsiaTheme="minorHAnsi" w:hAnsi="Arial" w:cs="Arial"/>
          <w:lang w:eastAsia="en-US"/>
        </w:rPr>
        <w:t xml:space="preserve">да предизвика насилство врз ученикот. Во овие случаи </w:t>
      </w:r>
      <w:r>
        <w:rPr>
          <w:rFonts w:ascii="Arial" w:eastAsiaTheme="minorHAnsi" w:hAnsi="Arial" w:cs="Arial"/>
          <w:b/>
          <w:lang w:eastAsia="en-US"/>
        </w:rPr>
        <w:t>препорачливо да се повика Центарот за социјални работи.</w:t>
      </w:r>
      <w:r>
        <w:rPr>
          <w:rFonts w:ascii="Arial" w:eastAsiaTheme="minorHAnsi" w:hAnsi="Arial" w:cs="Arial"/>
          <w:lang w:eastAsia="en-US"/>
        </w:rPr>
        <w:t>сек</w:t>
      </w:r>
      <w:r>
        <w:rPr>
          <w:rFonts w:ascii="Arial" w:eastAsiaTheme="minorHAnsi" w:hAnsi="Arial" w:cs="Arial"/>
          <w:lang w:eastAsia="en-US"/>
        </w:rPr>
        <w:t xml:space="preserve">огаш е </w:t>
      </w:r>
    </w:p>
    <w:p w:rsidR="00A0714F" w:rsidRDefault="002608D1">
      <w:pPr>
        <w:numPr>
          <w:ilvl w:val="0"/>
          <w:numId w:val="36"/>
        </w:numPr>
        <w:suppressAutoHyphens w:val="0"/>
        <w:ind w:left="720"/>
        <w:contextualSpacing/>
        <w:jc w:val="both"/>
        <w:rPr>
          <w:rFonts w:ascii="Arial" w:eastAsiaTheme="minorHAnsi" w:hAnsi="Arial" w:cs="Arial"/>
          <w:b/>
          <w:lang w:eastAsia="en-US"/>
        </w:rPr>
      </w:pPr>
      <w:r>
        <w:rPr>
          <w:rFonts w:ascii="Arial" w:eastAsiaTheme="minorHAnsi" w:hAnsi="Arial" w:cs="Arial"/>
          <w:lang w:eastAsia="en-US"/>
        </w:rPr>
        <w:t>Доколку станува збор за насилство кое се случило во домот на ученикот или на друго место, вработените ја добиле информацијата преку видливи знаци на телото на ученикот и согласно неговото однесување,   вработениоткој   тоа  го   забележал  го   изв</w:t>
      </w:r>
      <w:r>
        <w:rPr>
          <w:rFonts w:ascii="Arial" w:eastAsiaTheme="minorHAnsi" w:hAnsi="Arial" w:cs="Arial"/>
          <w:lang w:eastAsia="en-US"/>
        </w:rPr>
        <w:t xml:space="preserve">естува   контакт   –  лицето  </w:t>
      </w:r>
      <w:r>
        <w:rPr>
          <w:rFonts w:ascii="Arial" w:eastAsiaTheme="minorHAnsi" w:hAnsi="Arial" w:cs="Arial"/>
          <w:lang w:val="mk-MK" w:eastAsia="en-US"/>
        </w:rPr>
        <w:t>(педагог)</w:t>
      </w:r>
      <w:r>
        <w:rPr>
          <w:rFonts w:ascii="Arial" w:eastAsiaTheme="minorHAnsi" w:hAnsi="Arial" w:cs="Arial"/>
          <w:lang w:eastAsia="en-US"/>
        </w:rPr>
        <w:t xml:space="preserve"> за   пријавување  на насилство кое  во  соработка  со  другите  стручни  соработници  и  релевантни  наставници   можат  да разговараат  со  ученикот  или  со  други  лица  со  цел  да  добијат  попрецезни  информаци</w:t>
      </w:r>
      <w:r>
        <w:rPr>
          <w:rFonts w:ascii="Arial" w:eastAsiaTheme="minorHAnsi" w:hAnsi="Arial" w:cs="Arial"/>
          <w:lang w:eastAsia="en-US"/>
        </w:rPr>
        <w:t xml:space="preserve">и.  </w:t>
      </w:r>
      <w:r>
        <w:rPr>
          <w:rFonts w:ascii="Arial" w:eastAsiaTheme="minorHAnsi" w:hAnsi="Arial" w:cs="Arial"/>
          <w:b/>
          <w:lang w:eastAsia="en-US"/>
        </w:rPr>
        <w:t>Овие  случаи училиштето е должно да ги пријави во Центарот за социлајни работи.</w:t>
      </w:r>
    </w:p>
    <w:p w:rsidR="00A0714F" w:rsidRDefault="00A0714F">
      <w:pPr>
        <w:suppressAutoHyphens w:val="0"/>
        <w:ind w:left="720"/>
        <w:contextualSpacing/>
        <w:jc w:val="both"/>
        <w:rPr>
          <w:rFonts w:ascii="Arial" w:eastAsiaTheme="minorHAnsi" w:hAnsi="Arial" w:cs="Arial"/>
          <w:b/>
          <w:lang w:eastAsia="en-US"/>
        </w:rPr>
      </w:pPr>
    </w:p>
    <w:p w:rsidR="00A0714F" w:rsidRDefault="002608D1">
      <w:pPr>
        <w:jc w:val="both"/>
        <w:rPr>
          <w:rFonts w:ascii="Arial" w:hAnsi="Arial" w:cs="Arial"/>
          <w:b/>
          <w:bCs/>
        </w:rPr>
      </w:pPr>
      <w:r>
        <w:rPr>
          <w:rFonts w:ascii="Arial" w:hAnsi="Arial" w:cs="Arial"/>
          <w:b/>
          <w:bCs/>
        </w:rPr>
        <w:t>СМИРУВАЊЕ НА СИТУАЦИЈАТА</w:t>
      </w:r>
    </w:p>
    <w:p w:rsidR="00A0714F" w:rsidRDefault="002608D1">
      <w:pPr>
        <w:jc w:val="both"/>
        <w:rPr>
          <w:rFonts w:ascii="Arial" w:hAnsi="Arial" w:cs="Arial"/>
        </w:rPr>
      </w:pPr>
      <w:r>
        <w:rPr>
          <w:rFonts w:ascii="Arial" w:hAnsi="Arial" w:cs="Arial"/>
        </w:rPr>
        <w:t>Откако насилството е прекинато, вработените превземаат мерки за смирување на ситуацијата:</w:t>
      </w:r>
    </w:p>
    <w:p w:rsidR="00A0714F" w:rsidRDefault="002608D1">
      <w:pPr>
        <w:pStyle w:val="ListParagraph"/>
        <w:numPr>
          <w:ilvl w:val="0"/>
          <w:numId w:val="36"/>
        </w:numPr>
        <w:suppressAutoHyphens w:val="0"/>
        <w:ind w:left="720"/>
        <w:contextualSpacing/>
        <w:jc w:val="both"/>
        <w:rPr>
          <w:rFonts w:ascii="Arial" w:hAnsi="Arial" w:cs="Arial"/>
        </w:rPr>
      </w:pPr>
      <w:r>
        <w:rPr>
          <w:rFonts w:ascii="Arial" w:hAnsi="Arial" w:cs="Arial"/>
        </w:rPr>
        <w:t xml:space="preserve">Вработениот кој го прекинал насилството задолжително го </w:t>
      </w:r>
      <w:r>
        <w:rPr>
          <w:rFonts w:ascii="Arial" w:hAnsi="Arial" w:cs="Arial"/>
        </w:rPr>
        <w:t>информира и го вклучува контакт-лицето (од стручната служба) за пријавување на насилство кое ја води оваа фаза;</w:t>
      </w:r>
    </w:p>
    <w:p w:rsidR="00A0714F" w:rsidRDefault="002608D1">
      <w:pPr>
        <w:pStyle w:val="ListParagraph"/>
        <w:numPr>
          <w:ilvl w:val="0"/>
          <w:numId w:val="36"/>
        </w:numPr>
        <w:suppressAutoHyphens w:val="0"/>
        <w:ind w:left="720"/>
        <w:contextualSpacing/>
        <w:jc w:val="both"/>
        <w:rPr>
          <w:rFonts w:ascii="Arial" w:hAnsi="Arial" w:cs="Arial"/>
        </w:rPr>
      </w:pPr>
      <w:r>
        <w:rPr>
          <w:rFonts w:ascii="Arial" w:hAnsi="Arial" w:cs="Arial"/>
        </w:rPr>
        <w:t xml:space="preserve">Кога станува збор за инцидент на насилство, без значајни последици, кој се случува прв пат како наведените во табела </w:t>
      </w:r>
      <w:r>
        <w:rPr>
          <w:rFonts w:ascii="Arial" w:hAnsi="Arial" w:cs="Arial"/>
          <w:b/>
        </w:rPr>
        <w:t>бр.1 (</w:t>
      </w:r>
      <w:r>
        <w:rPr>
          <w:rFonts w:ascii="Arial" w:hAnsi="Arial" w:cs="Arial"/>
          <w:b/>
          <w:lang w:val="mk-MK"/>
        </w:rPr>
        <w:t>прво ниво</w:t>
      </w:r>
      <w:r>
        <w:rPr>
          <w:rFonts w:ascii="Arial" w:hAnsi="Arial" w:cs="Arial"/>
          <w:b/>
        </w:rPr>
        <w:t>)</w:t>
      </w:r>
      <w:r>
        <w:rPr>
          <w:rFonts w:ascii="Arial" w:hAnsi="Arial" w:cs="Arial"/>
        </w:rPr>
        <w:t>, вработени</w:t>
      </w:r>
      <w:r>
        <w:rPr>
          <w:rFonts w:ascii="Arial" w:hAnsi="Arial" w:cs="Arial"/>
        </w:rPr>
        <w:t>от кој го прекинал насилството не е обврзан да го повика контакт-лицето</w:t>
      </w:r>
      <w:r>
        <w:rPr>
          <w:rFonts w:ascii="Arial" w:hAnsi="Arial" w:cs="Arial"/>
          <w:lang w:val="mk-MK"/>
        </w:rPr>
        <w:t xml:space="preserve"> (педагог)</w:t>
      </w:r>
      <w:r>
        <w:rPr>
          <w:rFonts w:ascii="Arial" w:hAnsi="Arial" w:cs="Arial"/>
        </w:rPr>
        <w:t xml:space="preserve"> за пријавување на насилството </w:t>
      </w:r>
      <w:r>
        <w:rPr>
          <w:rFonts w:ascii="Arial" w:hAnsi="Arial" w:cs="Arial"/>
          <w:b/>
        </w:rPr>
        <w:t>туку сам треба да ја смири ситуацијата.</w:t>
      </w:r>
      <w:r>
        <w:rPr>
          <w:rFonts w:ascii="Arial" w:hAnsi="Arial" w:cs="Arial"/>
        </w:rPr>
        <w:t xml:space="preserve"> Во случај да процени дека не може самостојно да влијае или  ситуацијата почнува повторно да ескалира, ќе</w:t>
      </w:r>
      <w:r>
        <w:rPr>
          <w:rFonts w:ascii="Arial" w:hAnsi="Arial" w:cs="Arial"/>
        </w:rPr>
        <w:t xml:space="preserve"> го повика контакт-лицето</w:t>
      </w:r>
      <w:r>
        <w:rPr>
          <w:rFonts w:ascii="Arial" w:hAnsi="Arial" w:cs="Arial"/>
          <w:lang w:val="mk-MK"/>
        </w:rPr>
        <w:t xml:space="preserve"> (педагог).</w:t>
      </w:r>
    </w:p>
    <w:p w:rsidR="00A0714F" w:rsidRDefault="002608D1">
      <w:pPr>
        <w:pStyle w:val="ListParagraph"/>
        <w:numPr>
          <w:ilvl w:val="0"/>
          <w:numId w:val="36"/>
        </w:numPr>
        <w:suppressAutoHyphens w:val="0"/>
        <w:ind w:left="720"/>
        <w:contextualSpacing/>
        <w:jc w:val="both"/>
        <w:rPr>
          <w:rFonts w:ascii="Arial" w:hAnsi="Arial" w:cs="Arial"/>
          <w:b/>
        </w:rPr>
      </w:pPr>
      <w:r>
        <w:rPr>
          <w:rFonts w:ascii="Arial" w:hAnsi="Arial" w:cs="Arial"/>
        </w:rPr>
        <w:t xml:space="preserve">Кога станува збор за инцидент на насилство од табела бр.1, кој се повторува или за насилство од табелите 2 и 3 </w:t>
      </w:r>
      <w:r>
        <w:rPr>
          <w:rFonts w:ascii="Arial" w:hAnsi="Arial" w:cs="Arial"/>
          <w:b/>
        </w:rPr>
        <w:t>(второ и трето ниво),</w:t>
      </w:r>
      <w:r>
        <w:rPr>
          <w:rFonts w:ascii="Arial" w:hAnsi="Arial" w:cs="Arial"/>
        </w:rPr>
        <w:t xml:space="preserve"> вработениот </w:t>
      </w:r>
      <w:r>
        <w:rPr>
          <w:rFonts w:ascii="Arial" w:hAnsi="Arial" w:cs="Arial"/>
          <w:b/>
        </w:rPr>
        <w:t xml:space="preserve">е должен да го повика контакт-лицето </w:t>
      </w:r>
      <w:r>
        <w:rPr>
          <w:rFonts w:ascii="Arial" w:hAnsi="Arial" w:cs="Arial"/>
          <w:b/>
          <w:lang w:val="mk-MK"/>
        </w:rPr>
        <w:t>(педагог).</w:t>
      </w:r>
    </w:p>
    <w:p w:rsidR="00A0714F" w:rsidRDefault="002608D1">
      <w:pPr>
        <w:pStyle w:val="ListParagraph"/>
        <w:numPr>
          <w:ilvl w:val="0"/>
          <w:numId w:val="36"/>
        </w:numPr>
        <w:suppressAutoHyphens w:val="0"/>
        <w:ind w:left="720"/>
        <w:contextualSpacing/>
        <w:jc w:val="both"/>
        <w:rPr>
          <w:rFonts w:ascii="Arial" w:hAnsi="Arial" w:cs="Arial"/>
        </w:rPr>
      </w:pPr>
      <w:r>
        <w:rPr>
          <w:rFonts w:ascii="Arial" w:hAnsi="Arial" w:cs="Arial"/>
        </w:rPr>
        <w:t>контакт-лицето</w:t>
      </w:r>
      <w:r>
        <w:rPr>
          <w:rFonts w:ascii="Arial" w:hAnsi="Arial" w:cs="Arial"/>
          <w:lang w:val="mk-MK"/>
        </w:rPr>
        <w:t>(педагог)</w:t>
      </w:r>
      <w:r>
        <w:rPr>
          <w:rFonts w:ascii="Arial" w:hAnsi="Arial" w:cs="Arial"/>
        </w:rPr>
        <w:t xml:space="preserve"> може да одлучи во оваа фаза да повика и претставници од други институции, како полиција, центар за социјална работа, </w:t>
      </w:r>
      <w:r>
        <w:rPr>
          <w:rFonts w:ascii="Arial" w:hAnsi="Arial" w:cs="Arial"/>
        </w:rPr>
        <w:lastRenderedPageBreak/>
        <w:t>Здравство или кое друго лице кое согласно експертизата и службената положба може да помогне во смирување на ситуацијата.</w:t>
      </w:r>
    </w:p>
    <w:p w:rsidR="00A0714F" w:rsidRDefault="002608D1">
      <w:pPr>
        <w:pStyle w:val="ListParagraph"/>
        <w:numPr>
          <w:ilvl w:val="0"/>
          <w:numId w:val="36"/>
        </w:numPr>
        <w:suppressAutoHyphens w:val="0"/>
        <w:ind w:left="720"/>
        <w:contextualSpacing/>
        <w:jc w:val="both"/>
        <w:rPr>
          <w:rFonts w:ascii="Arial" w:hAnsi="Arial" w:cs="Arial"/>
          <w:b/>
        </w:rPr>
      </w:pPr>
      <w:r>
        <w:rPr>
          <w:rFonts w:ascii="Arial" w:hAnsi="Arial" w:cs="Arial"/>
          <w:b/>
        </w:rPr>
        <w:t>Кога станува збор</w:t>
      </w:r>
      <w:r>
        <w:rPr>
          <w:rFonts w:ascii="Arial" w:hAnsi="Arial" w:cs="Arial"/>
          <w:b/>
        </w:rPr>
        <w:t xml:space="preserve"> за случај на насилство од табела бр. 3, мора да се повикаат претставници од други институции.</w:t>
      </w:r>
    </w:p>
    <w:p w:rsidR="00A0714F" w:rsidRDefault="002608D1">
      <w:pPr>
        <w:pStyle w:val="ListParagraph"/>
        <w:numPr>
          <w:ilvl w:val="0"/>
          <w:numId w:val="36"/>
        </w:numPr>
        <w:suppressAutoHyphens w:val="0"/>
        <w:ind w:left="720"/>
        <w:contextualSpacing/>
        <w:jc w:val="both"/>
        <w:rPr>
          <w:rFonts w:ascii="Arial" w:hAnsi="Arial" w:cs="Arial"/>
          <w:b/>
        </w:rPr>
      </w:pPr>
      <w:r>
        <w:rPr>
          <w:rFonts w:ascii="Arial" w:hAnsi="Arial" w:cs="Arial"/>
          <w:b/>
        </w:rPr>
        <w:t>Секогаш  кога  повикува  други  институции,  контакт  -  лицето  ќе  го  информира  директорот, освен во случаите кога поради итност мора веднаш да се повика пол</w:t>
      </w:r>
      <w:r>
        <w:rPr>
          <w:rFonts w:ascii="Arial" w:hAnsi="Arial" w:cs="Arial"/>
          <w:b/>
        </w:rPr>
        <w:t>иција,</w:t>
      </w:r>
    </w:p>
    <w:p w:rsidR="00A0714F" w:rsidRDefault="002608D1">
      <w:pPr>
        <w:pStyle w:val="ListParagraph"/>
        <w:numPr>
          <w:ilvl w:val="0"/>
          <w:numId w:val="36"/>
        </w:numPr>
        <w:suppressAutoHyphens w:val="0"/>
        <w:ind w:left="720"/>
        <w:contextualSpacing/>
        <w:jc w:val="both"/>
        <w:rPr>
          <w:rFonts w:ascii="Arial" w:hAnsi="Arial" w:cs="Arial"/>
        </w:rPr>
      </w:pPr>
      <w:r>
        <w:rPr>
          <w:rFonts w:ascii="Arial" w:hAnsi="Arial" w:cs="Arial"/>
        </w:rPr>
        <w:t>Во  случаите  кога  се  вклучуваат  претставници  од  други  институции,  за  најголем дел од случаите е препорачливо контакт-лицето</w:t>
      </w:r>
      <w:r>
        <w:rPr>
          <w:rFonts w:ascii="Arial" w:hAnsi="Arial" w:cs="Arial"/>
          <w:lang w:val="mk-MK"/>
        </w:rPr>
        <w:t xml:space="preserve"> (педагог)</w:t>
      </w:r>
      <w:r>
        <w:rPr>
          <w:rFonts w:ascii="Arial" w:hAnsi="Arial" w:cs="Arial"/>
        </w:rPr>
        <w:t xml:space="preserve"> и вработените од училиштето да ги направат разговорите со училиштето. </w:t>
      </w:r>
    </w:p>
    <w:p w:rsidR="00A0714F" w:rsidRDefault="002608D1">
      <w:pPr>
        <w:jc w:val="both"/>
        <w:rPr>
          <w:rFonts w:ascii="Arial" w:hAnsi="Arial" w:cs="Arial"/>
          <w:b/>
          <w:bCs/>
        </w:rPr>
      </w:pPr>
      <w:r>
        <w:rPr>
          <w:rFonts w:ascii="Arial" w:hAnsi="Arial" w:cs="Arial"/>
          <w:b/>
          <w:bCs/>
        </w:rPr>
        <w:t>Насоки за разговор</w:t>
      </w:r>
    </w:p>
    <w:p w:rsidR="00A0714F" w:rsidRDefault="002608D1">
      <w:pPr>
        <w:pStyle w:val="ListParagraph"/>
        <w:numPr>
          <w:ilvl w:val="0"/>
          <w:numId w:val="36"/>
        </w:numPr>
        <w:suppressAutoHyphens w:val="0"/>
        <w:ind w:left="720"/>
        <w:contextualSpacing/>
        <w:jc w:val="both"/>
        <w:rPr>
          <w:rFonts w:ascii="Arial" w:hAnsi="Arial" w:cs="Arial"/>
        </w:rPr>
      </w:pPr>
      <w:r>
        <w:rPr>
          <w:rFonts w:ascii="Arial" w:hAnsi="Arial" w:cs="Arial"/>
        </w:rPr>
        <w:t>Трпеливо и внима</w:t>
      </w:r>
      <w:r>
        <w:rPr>
          <w:rFonts w:ascii="Arial" w:hAnsi="Arial" w:cs="Arial"/>
        </w:rPr>
        <w:t>телно слушајте ги учесниците, вклучувајќи ги и сведоците,</w:t>
      </w:r>
    </w:p>
    <w:p w:rsidR="00A0714F" w:rsidRDefault="002608D1">
      <w:pPr>
        <w:pStyle w:val="ListParagraph"/>
        <w:numPr>
          <w:ilvl w:val="0"/>
          <w:numId w:val="36"/>
        </w:numPr>
        <w:suppressAutoHyphens w:val="0"/>
        <w:ind w:left="720"/>
        <w:contextualSpacing/>
        <w:jc w:val="both"/>
        <w:rPr>
          <w:rFonts w:ascii="Arial" w:hAnsi="Arial" w:cs="Arial"/>
        </w:rPr>
      </w:pPr>
      <w:r>
        <w:rPr>
          <w:rFonts w:ascii="Arial" w:hAnsi="Arial" w:cs="Arial"/>
        </w:rPr>
        <w:t>Насочете го вниманието на конкретните постапки и однесување</w:t>
      </w:r>
    </w:p>
    <w:p w:rsidR="00A0714F" w:rsidRDefault="002608D1">
      <w:pPr>
        <w:pStyle w:val="ListParagraph"/>
        <w:numPr>
          <w:ilvl w:val="0"/>
          <w:numId w:val="36"/>
        </w:numPr>
        <w:suppressAutoHyphens w:val="0"/>
        <w:ind w:left="720"/>
        <w:contextualSpacing/>
        <w:jc w:val="both"/>
        <w:rPr>
          <w:rFonts w:ascii="Arial" w:hAnsi="Arial" w:cs="Arial"/>
        </w:rPr>
      </w:pPr>
      <w:r>
        <w:rPr>
          <w:rFonts w:ascii="Arial" w:hAnsi="Arial" w:cs="Arial"/>
        </w:rPr>
        <w:t>Без</w:t>
      </w:r>
      <w:r>
        <w:rPr>
          <w:rFonts w:ascii="Arial" w:hAnsi="Arial" w:cs="Arial"/>
          <w:lang w:val="mk-MK"/>
        </w:rPr>
        <w:t xml:space="preserve"> </w:t>
      </w:r>
      <w:r>
        <w:rPr>
          <w:rFonts w:ascii="Arial" w:hAnsi="Arial" w:cs="Arial"/>
        </w:rPr>
        <w:t>осудување, согледувајте ја ситуацијата без намалување или преувеличување,</w:t>
      </w:r>
    </w:p>
    <w:p w:rsidR="00A0714F" w:rsidRDefault="002608D1">
      <w:pPr>
        <w:pStyle w:val="ListParagraph"/>
        <w:numPr>
          <w:ilvl w:val="0"/>
          <w:numId w:val="36"/>
        </w:numPr>
        <w:suppressAutoHyphens w:val="0"/>
        <w:ind w:left="720"/>
        <w:contextualSpacing/>
        <w:jc w:val="both"/>
        <w:rPr>
          <w:rFonts w:ascii="Arial" w:hAnsi="Arial" w:cs="Arial"/>
        </w:rPr>
      </w:pPr>
      <w:r>
        <w:rPr>
          <w:rFonts w:ascii="Arial" w:hAnsi="Arial" w:cs="Arial"/>
        </w:rPr>
        <w:t xml:space="preserve">Внимателно слушајте што ви зборуваат учениците, не само тие </w:t>
      </w:r>
      <w:r>
        <w:rPr>
          <w:rFonts w:ascii="Arial" w:hAnsi="Arial" w:cs="Arial"/>
        </w:rPr>
        <w:t>што трпат насилство туку и тие кои го извршиле насилството, и тие кои ги набљудувале</w:t>
      </w:r>
    </w:p>
    <w:p w:rsidR="00A0714F" w:rsidRDefault="002608D1">
      <w:pPr>
        <w:pStyle w:val="ListParagraph"/>
        <w:numPr>
          <w:ilvl w:val="0"/>
          <w:numId w:val="36"/>
        </w:numPr>
        <w:suppressAutoHyphens w:val="0"/>
        <w:ind w:left="720"/>
        <w:contextualSpacing/>
        <w:jc w:val="both"/>
        <w:rPr>
          <w:rFonts w:ascii="Arial" w:hAnsi="Arial" w:cs="Arial"/>
        </w:rPr>
      </w:pPr>
      <w:r>
        <w:rPr>
          <w:rFonts w:ascii="Arial" w:hAnsi="Arial" w:cs="Arial"/>
        </w:rPr>
        <w:t>Не интерпретирајте, не менувајте, не то</w:t>
      </w:r>
      <w:r>
        <w:rPr>
          <w:rFonts w:ascii="Arial" w:hAnsi="Arial" w:cs="Arial"/>
          <w:lang w:val="mk-MK"/>
        </w:rPr>
        <w:t>л</w:t>
      </w:r>
      <w:r>
        <w:rPr>
          <w:rFonts w:ascii="Arial" w:hAnsi="Arial" w:cs="Arial"/>
        </w:rPr>
        <w:t>кувајте, не заземајте страна,</w:t>
      </w:r>
    </w:p>
    <w:p w:rsidR="00A0714F" w:rsidRDefault="002608D1">
      <w:pPr>
        <w:pStyle w:val="ListParagraph"/>
        <w:numPr>
          <w:ilvl w:val="0"/>
          <w:numId w:val="36"/>
        </w:numPr>
        <w:suppressAutoHyphens w:val="0"/>
        <w:ind w:left="720"/>
        <w:contextualSpacing/>
        <w:jc w:val="both"/>
        <w:rPr>
          <w:rFonts w:ascii="Arial" w:hAnsi="Arial" w:cs="Arial"/>
        </w:rPr>
      </w:pPr>
      <w:r>
        <w:rPr>
          <w:rFonts w:ascii="Arial" w:hAnsi="Arial" w:cs="Arial"/>
        </w:rPr>
        <w:t>Користете речник што ги користат и учениците кога зборуваат за насилство, злоупотреба и занемарување</w:t>
      </w:r>
    </w:p>
    <w:p w:rsidR="00A0714F" w:rsidRDefault="002608D1">
      <w:pPr>
        <w:pStyle w:val="ListParagraph"/>
        <w:numPr>
          <w:ilvl w:val="0"/>
          <w:numId w:val="36"/>
        </w:numPr>
        <w:suppressAutoHyphens w:val="0"/>
        <w:ind w:left="720"/>
        <w:contextualSpacing/>
        <w:jc w:val="both"/>
        <w:rPr>
          <w:rFonts w:ascii="Arial" w:hAnsi="Arial" w:cs="Arial"/>
        </w:rPr>
      </w:pPr>
      <w:r>
        <w:rPr>
          <w:rFonts w:ascii="Arial" w:hAnsi="Arial" w:cs="Arial"/>
        </w:rPr>
        <w:t>Не подразбирајте, не претпоставувајте, прашувајте, а не тврдете,</w:t>
      </w:r>
    </w:p>
    <w:p w:rsidR="00A0714F" w:rsidRDefault="002608D1">
      <w:pPr>
        <w:pStyle w:val="ListParagraph"/>
        <w:numPr>
          <w:ilvl w:val="0"/>
          <w:numId w:val="36"/>
        </w:numPr>
        <w:suppressAutoHyphens w:val="0"/>
        <w:ind w:left="720"/>
        <w:contextualSpacing/>
        <w:jc w:val="both"/>
        <w:rPr>
          <w:rFonts w:ascii="Arial" w:hAnsi="Arial" w:cs="Arial"/>
        </w:rPr>
      </w:pPr>
      <w:r>
        <w:rPr>
          <w:rFonts w:ascii="Arial" w:hAnsi="Arial" w:cs="Arial"/>
        </w:rPr>
        <w:t>Проверете дали точно, правилно сте разбрале што ви кажале учениците,</w:t>
      </w:r>
    </w:p>
    <w:p w:rsidR="00A0714F" w:rsidRDefault="002608D1">
      <w:pPr>
        <w:pStyle w:val="ListParagraph"/>
        <w:numPr>
          <w:ilvl w:val="0"/>
          <w:numId w:val="36"/>
        </w:numPr>
        <w:suppressAutoHyphens w:val="0"/>
        <w:ind w:left="720"/>
        <w:contextualSpacing/>
        <w:jc w:val="both"/>
        <w:rPr>
          <w:rFonts w:ascii="Arial" w:hAnsi="Arial" w:cs="Arial"/>
        </w:rPr>
      </w:pPr>
      <w:r>
        <w:rPr>
          <w:rFonts w:ascii="Arial" w:hAnsi="Arial" w:cs="Arial"/>
        </w:rPr>
        <w:t>Разговарајте смирено, не реагирајте шокирано, со недоверба,</w:t>
      </w:r>
    </w:p>
    <w:p w:rsidR="00A0714F" w:rsidRDefault="002608D1">
      <w:pPr>
        <w:pStyle w:val="ListParagraph"/>
        <w:numPr>
          <w:ilvl w:val="0"/>
          <w:numId w:val="36"/>
        </w:numPr>
        <w:suppressAutoHyphens w:val="0"/>
        <w:ind w:left="720"/>
        <w:contextualSpacing/>
        <w:jc w:val="both"/>
        <w:rPr>
          <w:rFonts w:ascii="Arial" w:hAnsi="Arial" w:cs="Arial"/>
        </w:rPr>
      </w:pPr>
      <w:r>
        <w:rPr>
          <w:rFonts w:ascii="Arial" w:hAnsi="Arial" w:cs="Arial"/>
        </w:rPr>
        <w:t>Покажете дека верувате во тоа што ученикот ви го зборува, за д</w:t>
      </w:r>
      <w:r>
        <w:rPr>
          <w:rFonts w:ascii="Arial" w:hAnsi="Arial" w:cs="Arial"/>
        </w:rPr>
        <w:t>а го охрабрите да ви раскаже што повеќе</w:t>
      </w:r>
    </w:p>
    <w:p w:rsidR="00A0714F" w:rsidRDefault="002608D1">
      <w:pPr>
        <w:jc w:val="both"/>
        <w:rPr>
          <w:rFonts w:ascii="Arial" w:hAnsi="Arial" w:cs="Arial"/>
          <w:b/>
          <w:bCs/>
        </w:rPr>
      </w:pPr>
      <w:r>
        <w:rPr>
          <w:rFonts w:ascii="Arial" w:hAnsi="Arial" w:cs="Arial"/>
          <w:b/>
          <w:bCs/>
        </w:rPr>
        <w:t>ЗАШТИТА ОД НАСИЛСТВО И ПРОМЕНА НА ОДНЕСУВАЊЕТО НА СТОРИТЕЛОТ</w:t>
      </w:r>
    </w:p>
    <w:p w:rsidR="00A0714F" w:rsidRDefault="002608D1">
      <w:pPr>
        <w:jc w:val="both"/>
        <w:rPr>
          <w:rFonts w:ascii="Arial" w:hAnsi="Arial" w:cs="Arial"/>
        </w:rPr>
      </w:pPr>
      <w:r>
        <w:rPr>
          <w:rFonts w:ascii="Arial" w:hAnsi="Arial" w:cs="Arial"/>
        </w:rPr>
        <w:t>По  смирувањето  на  ситуацијата  и  добивањето  информации  од  разговорите  со  сите  вмешани  и сведоци на н</w:t>
      </w:r>
      <w:r>
        <w:rPr>
          <w:rFonts w:ascii="Arial" w:hAnsi="Arial" w:cs="Arial"/>
          <w:lang w:val="mk-MK"/>
        </w:rPr>
        <w:t>а</w:t>
      </w:r>
      <w:r>
        <w:rPr>
          <w:rFonts w:ascii="Arial" w:hAnsi="Arial" w:cs="Arial"/>
        </w:rPr>
        <w:t>силството, училиштето одлучува дали и кои м</w:t>
      </w:r>
      <w:r>
        <w:rPr>
          <w:rFonts w:ascii="Arial" w:hAnsi="Arial" w:cs="Arial"/>
        </w:rPr>
        <w:t>ерки на заштита ќе се спроведат.</w:t>
      </w:r>
    </w:p>
    <w:p w:rsidR="00A0714F" w:rsidRDefault="002608D1">
      <w:pPr>
        <w:jc w:val="both"/>
        <w:rPr>
          <w:rFonts w:ascii="Arial" w:hAnsi="Arial" w:cs="Arial"/>
        </w:rPr>
      </w:pPr>
      <w:r>
        <w:rPr>
          <w:rFonts w:ascii="Arial" w:hAnsi="Arial" w:cs="Arial"/>
        </w:rPr>
        <w:t xml:space="preserve"> План  за  заштита  на  ученикот  жртва  и  промена  на  однесување  на  сторителот  може  да  </w:t>
      </w:r>
      <w:r>
        <w:rPr>
          <w:rFonts w:ascii="Arial" w:hAnsi="Arial" w:cs="Arial"/>
          <w:lang w:val="mk-MK"/>
        </w:rPr>
        <w:t>вклучува</w:t>
      </w:r>
      <w:r>
        <w:rPr>
          <w:rFonts w:ascii="Arial" w:hAnsi="Arial" w:cs="Arial"/>
        </w:rPr>
        <w:t>:</w:t>
      </w:r>
    </w:p>
    <w:p w:rsidR="00A0714F" w:rsidRDefault="002608D1">
      <w:pPr>
        <w:pStyle w:val="ListParagraph"/>
        <w:numPr>
          <w:ilvl w:val="0"/>
          <w:numId w:val="36"/>
        </w:numPr>
        <w:suppressAutoHyphens w:val="0"/>
        <w:ind w:left="720"/>
        <w:contextualSpacing/>
        <w:jc w:val="both"/>
        <w:rPr>
          <w:rFonts w:ascii="Arial" w:hAnsi="Arial" w:cs="Arial"/>
        </w:rPr>
      </w:pPr>
      <w:r>
        <w:rPr>
          <w:rFonts w:ascii="Arial" w:hAnsi="Arial" w:cs="Arial"/>
          <w:b/>
        </w:rPr>
        <w:t>Психо-социјална поддршка на жртвата</w:t>
      </w:r>
      <w:r>
        <w:rPr>
          <w:rFonts w:ascii="Arial" w:hAnsi="Arial" w:cs="Arial"/>
        </w:rPr>
        <w:t xml:space="preserve"> од страна на училишниот психолог или други стручни соработници</w:t>
      </w:r>
      <w:r>
        <w:rPr>
          <w:rFonts w:ascii="Arial" w:hAnsi="Arial" w:cs="Arial"/>
          <w:lang w:val="mk-MK"/>
        </w:rPr>
        <w:t>(педагог)</w:t>
      </w:r>
    </w:p>
    <w:p w:rsidR="00A0714F" w:rsidRDefault="002608D1">
      <w:pPr>
        <w:pStyle w:val="ListParagraph"/>
        <w:numPr>
          <w:ilvl w:val="0"/>
          <w:numId w:val="36"/>
        </w:numPr>
        <w:suppressAutoHyphens w:val="0"/>
        <w:ind w:left="720"/>
        <w:contextualSpacing/>
        <w:jc w:val="both"/>
        <w:rPr>
          <w:rFonts w:ascii="Arial" w:hAnsi="Arial" w:cs="Arial"/>
        </w:rPr>
      </w:pPr>
      <w:r>
        <w:rPr>
          <w:rFonts w:ascii="Arial" w:hAnsi="Arial" w:cs="Arial"/>
          <w:b/>
        </w:rPr>
        <w:t>Мерки за ф</w:t>
      </w:r>
      <w:r>
        <w:rPr>
          <w:rFonts w:ascii="Arial" w:hAnsi="Arial" w:cs="Arial"/>
          <w:b/>
        </w:rPr>
        <w:t>изичко одделување на жртвата</w:t>
      </w:r>
      <w:r>
        <w:rPr>
          <w:rFonts w:ascii="Arial" w:hAnsi="Arial" w:cs="Arial"/>
        </w:rPr>
        <w:t xml:space="preserve"> се употребуваат само доколку е неопходно, доколку жртвата  тоа  го  бара  и  доколку  е  во  најдобар  интерес    ослободување  од  настава  за  одреден  период, ослободување од обврски по одредени предмети и вонанставни активн</w:t>
      </w:r>
      <w:r>
        <w:rPr>
          <w:rFonts w:ascii="Arial" w:hAnsi="Arial" w:cs="Arial"/>
        </w:rPr>
        <w:t>ости, и можност за привремено учење од дома.</w:t>
      </w:r>
    </w:p>
    <w:p w:rsidR="00A0714F" w:rsidRDefault="002608D1">
      <w:pPr>
        <w:pStyle w:val="ListParagraph"/>
        <w:numPr>
          <w:ilvl w:val="0"/>
          <w:numId w:val="36"/>
        </w:numPr>
        <w:suppressAutoHyphens w:val="0"/>
        <w:ind w:left="720"/>
        <w:contextualSpacing/>
        <w:jc w:val="both"/>
        <w:rPr>
          <w:rFonts w:ascii="Arial" w:hAnsi="Arial" w:cs="Arial"/>
        </w:rPr>
      </w:pPr>
      <w:r>
        <w:rPr>
          <w:rFonts w:ascii="Arial" w:hAnsi="Arial" w:cs="Arial"/>
          <w:b/>
        </w:rPr>
        <w:t>Мерки за промена на однесувањето на сторителот</w:t>
      </w:r>
      <w:r>
        <w:rPr>
          <w:rFonts w:ascii="Arial" w:hAnsi="Arial" w:cs="Arial"/>
          <w:lang w:val="mk-MK"/>
        </w:rPr>
        <w:t xml:space="preserve"> </w:t>
      </w:r>
      <w:r>
        <w:rPr>
          <w:rFonts w:ascii="Arial" w:hAnsi="Arial" w:cs="Arial"/>
        </w:rPr>
        <w:t xml:space="preserve">- се применува само ако стоерителот е друг ученик или ученици. Вклучуваат психо - социјална поддршка </w:t>
      </w:r>
      <w:r>
        <w:rPr>
          <w:rFonts w:ascii="Arial" w:hAnsi="Arial" w:cs="Arial"/>
        </w:rPr>
        <w:lastRenderedPageBreak/>
        <w:t>од психолог и упатување на родителот на психоцоцијално советува</w:t>
      </w:r>
      <w:r>
        <w:rPr>
          <w:rFonts w:ascii="Arial" w:hAnsi="Arial" w:cs="Arial"/>
        </w:rPr>
        <w:t>ње на родителот во надлежната установа.</w:t>
      </w:r>
    </w:p>
    <w:p w:rsidR="00A0714F" w:rsidRDefault="002608D1">
      <w:pPr>
        <w:pStyle w:val="ListParagraph"/>
        <w:numPr>
          <w:ilvl w:val="0"/>
          <w:numId w:val="36"/>
        </w:numPr>
        <w:suppressAutoHyphens w:val="0"/>
        <w:ind w:left="720"/>
        <w:contextualSpacing/>
        <w:jc w:val="both"/>
        <w:rPr>
          <w:rFonts w:ascii="Arial" w:hAnsi="Arial" w:cs="Arial"/>
        </w:rPr>
      </w:pPr>
      <w:r>
        <w:rPr>
          <w:rFonts w:ascii="Arial" w:hAnsi="Arial" w:cs="Arial"/>
          <w:b/>
        </w:rPr>
        <w:t>Педагошки мерки кон сторителот</w:t>
      </w:r>
      <w:r>
        <w:rPr>
          <w:rFonts w:ascii="Arial" w:hAnsi="Arial" w:cs="Arial"/>
        </w:rPr>
        <w:t>- согласно Закон за основно образование. Се изрекува само во  случаите  кога  мерките  за  промена  на  однесувањето  не  покажуваат  резултати  и  тогаш  се  работи  за случај на насилс</w:t>
      </w:r>
      <w:r>
        <w:rPr>
          <w:rFonts w:ascii="Arial" w:hAnsi="Arial" w:cs="Arial"/>
        </w:rPr>
        <w:t>тво од табела бр. 2 и 3</w:t>
      </w:r>
    </w:p>
    <w:p w:rsidR="00A0714F" w:rsidRDefault="002608D1">
      <w:pPr>
        <w:pStyle w:val="ListParagraph"/>
        <w:numPr>
          <w:ilvl w:val="0"/>
          <w:numId w:val="36"/>
        </w:numPr>
        <w:suppressAutoHyphens w:val="0"/>
        <w:ind w:left="720"/>
        <w:contextualSpacing/>
        <w:jc w:val="both"/>
        <w:rPr>
          <w:rFonts w:ascii="Arial" w:hAnsi="Arial" w:cs="Arial"/>
        </w:rPr>
      </w:pPr>
      <w:r>
        <w:rPr>
          <w:rFonts w:ascii="Arial" w:hAnsi="Arial" w:cs="Arial"/>
          <w:b/>
        </w:rPr>
        <w:t>Преместување  на  сторителот  во  друго  училиште</w:t>
      </w:r>
      <w:r>
        <w:rPr>
          <w:rFonts w:ascii="Arial" w:hAnsi="Arial" w:cs="Arial"/>
        </w:rPr>
        <w:t xml:space="preserve">  -    овие  мерки  се  користат  за  случаите  на насилство од табела бр. 2 кои се повторуваат или случаите од табела бр. 3 и не претставува педагошка мерка, туку мерка за заштита на</w:t>
      </w:r>
      <w:r>
        <w:rPr>
          <w:rFonts w:ascii="Arial" w:hAnsi="Arial" w:cs="Arial"/>
        </w:rPr>
        <w:t xml:space="preserve"> жртвата од насилство ( во случаи кога има голема траума за жртвата со последици врз здравјето и психо-физичкиот развојот на жртвата).</w:t>
      </w:r>
    </w:p>
    <w:p w:rsidR="00A0714F" w:rsidRDefault="002608D1">
      <w:pPr>
        <w:pStyle w:val="ListParagraph"/>
        <w:numPr>
          <w:ilvl w:val="0"/>
          <w:numId w:val="36"/>
        </w:numPr>
        <w:suppressAutoHyphens w:val="0"/>
        <w:ind w:left="720"/>
        <w:contextualSpacing/>
        <w:jc w:val="both"/>
        <w:rPr>
          <w:rFonts w:ascii="Arial" w:hAnsi="Arial" w:cs="Arial"/>
        </w:rPr>
      </w:pPr>
      <w:r>
        <w:rPr>
          <w:rFonts w:ascii="Arial" w:hAnsi="Arial" w:cs="Arial"/>
          <w:b/>
        </w:rPr>
        <w:t>Мерки  за  поддршка  на  набљудувачите  или  сведоците</w:t>
      </w:r>
      <w:r>
        <w:rPr>
          <w:rFonts w:ascii="Arial" w:hAnsi="Arial" w:cs="Arial"/>
        </w:rPr>
        <w:t>-  контакт-лицето  или  друг  стручен соработник или друг наставник</w:t>
      </w:r>
      <w:r>
        <w:rPr>
          <w:rFonts w:ascii="Arial" w:hAnsi="Arial" w:cs="Arial"/>
        </w:rPr>
        <w:t xml:space="preserve"> спроведува мери за поддржување или промена на однесувањето на учениците, сведоците или набљудувачите. Овие мерки вклучуваат разговарање, објаснување на случајот и околностите, оставање простор да го покажете своите разлислувања поврзани со случајот.</w:t>
      </w:r>
    </w:p>
    <w:p w:rsidR="00A0714F" w:rsidRDefault="002608D1">
      <w:pPr>
        <w:jc w:val="both"/>
        <w:rPr>
          <w:rFonts w:ascii="Arial" w:hAnsi="Arial" w:cs="Arial"/>
        </w:rPr>
      </w:pPr>
      <w:r>
        <w:rPr>
          <w:rFonts w:ascii="Arial" w:hAnsi="Arial" w:cs="Arial"/>
        </w:rPr>
        <w:t>Крајна цел на овие мерки е учениците да не го оправдуваат насилството и да разберат зошто ова однесување е штетно. Не смеат да се водат во присуство на ученикот жртва и ученикот сторител. Овие ученици не смеат да се осудуваат или обвинуваат ако не го прија</w:t>
      </w:r>
      <w:r>
        <w:rPr>
          <w:rFonts w:ascii="Arial" w:hAnsi="Arial" w:cs="Arial"/>
        </w:rPr>
        <w:t>виле навремено, ако навивале и сл.  Ако  се  однесува  за  насилство  од  табела  2  или  3  тогаш  им  се  нуди  психо-социјална  поддршка  од психологот, може да се вклучат во едукативни активности, прадавања и работилници на теми поврзани со случаи на н</w:t>
      </w:r>
      <w:r>
        <w:rPr>
          <w:rFonts w:ascii="Arial" w:hAnsi="Arial" w:cs="Arial"/>
        </w:rPr>
        <w:t>асилство, за ненасилна комуникација и врсничка поддршка на жртви на насилство.</w:t>
      </w:r>
    </w:p>
    <w:p w:rsidR="00A0714F" w:rsidRDefault="002608D1">
      <w:pPr>
        <w:jc w:val="both"/>
        <w:rPr>
          <w:rFonts w:ascii="Arial" w:hAnsi="Arial" w:cs="Arial"/>
        </w:rPr>
      </w:pPr>
      <w:r>
        <w:rPr>
          <w:rFonts w:ascii="Arial" w:hAnsi="Arial" w:cs="Arial"/>
        </w:rPr>
        <w:t>Сите  мерки  кои  се  однесуваат  на  жртвата  мора  да  се  донесат  со  нејзино  вклучување, согласување и земање предвид на наејзините желби и потреби.</w:t>
      </w:r>
    </w:p>
    <w:p w:rsidR="00A0714F" w:rsidRDefault="002608D1">
      <w:pPr>
        <w:jc w:val="both"/>
        <w:rPr>
          <w:rFonts w:ascii="Arial" w:hAnsi="Arial" w:cs="Arial"/>
        </w:rPr>
      </w:pPr>
      <w:r>
        <w:rPr>
          <w:rFonts w:ascii="Arial" w:hAnsi="Arial" w:cs="Arial"/>
        </w:rPr>
        <w:t>Контакт-лицето или дру</w:t>
      </w:r>
      <w:r>
        <w:rPr>
          <w:rFonts w:ascii="Arial" w:hAnsi="Arial" w:cs="Arial"/>
        </w:rPr>
        <w:t xml:space="preserve">го вработено лице кое е од доверба на ученикот сторител, ќе разговара со сторителот за донесените мерки, резултатот што се сака да се постигне, следните чекори кои ќе се преземат и последиците со кои ќе се соочи. Ученикот сторител не треба да се обвинува, </w:t>
      </w:r>
      <w:r>
        <w:rPr>
          <w:rFonts w:ascii="Arial" w:hAnsi="Arial" w:cs="Arial"/>
        </w:rPr>
        <w:t>осудува, туку треба  да  се  влијае  врз  промена  на  неговото  однесување  и  врз  факторите кои  довеле  до  насилничкото однесување.</w:t>
      </w:r>
    </w:p>
    <w:p w:rsidR="00A0714F" w:rsidRDefault="002608D1">
      <w:pPr>
        <w:spacing w:after="0"/>
        <w:jc w:val="both"/>
        <w:rPr>
          <w:rFonts w:ascii="Arial" w:hAnsi="Arial" w:cs="Arial"/>
        </w:rPr>
      </w:pPr>
      <w:r>
        <w:rPr>
          <w:rFonts w:ascii="Arial" w:hAnsi="Arial" w:cs="Arial"/>
        </w:rPr>
        <w:t xml:space="preserve"> Родителите  /старателите  на  жртвата  и  на  сторителот  се  вклучуваат  во  изработка  на  планот  за заштита на ученикот жртва и промена на однесувањето на сторителот, секогаш  кога тоа не</w:t>
      </w:r>
      <w:r>
        <w:rPr>
          <w:rFonts w:ascii="Arial" w:hAnsi="Arial" w:cs="Arial"/>
          <w:lang w:val="mk-MK"/>
        </w:rPr>
        <w:t xml:space="preserve"> </w:t>
      </w:r>
      <w:r>
        <w:rPr>
          <w:rFonts w:ascii="Arial" w:hAnsi="Arial" w:cs="Arial"/>
        </w:rPr>
        <w:t>е спротивно на принципот на најдобар интерес на детето.</w:t>
      </w:r>
    </w:p>
    <w:p w:rsidR="00A0714F" w:rsidRDefault="002608D1">
      <w:pPr>
        <w:spacing w:after="0"/>
        <w:jc w:val="both"/>
        <w:rPr>
          <w:rFonts w:ascii="Arial" w:hAnsi="Arial" w:cs="Arial"/>
        </w:rPr>
      </w:pPr>
      <w:r>
        <w:rPr>
          <w:rFonts w:ascii="Arial" w:hAnsi="Arial" w:cs="Arial"/>
        </w:rPr>
        <w:t>Доколку</w:t>
      </w:r>
      <w:r>
        <w:rPr>
          <w:rFonts w:ascii="Arial" w:hAnsi="Arial" w:cs="Arial"/>
        </w:rPr>
        <w:t xml:space="preserve">   родителите   /   старателите   не     соработуваат   и   дејствуваат   на   штета   на   детето, училиштето  е  должно  да  го  извести  Центарот  за  социјална  работа.  Доколку  истите  се  однесуваат насилнички  или  може  да  дојде  до  насилство  у</w:t>
      </w:r>
      <w:r>
        <w:rPr>
          <w:rFonts w:ascii="Arial" w:hAnsi="Arial" w:cs="Arial"/>
        </w:rPr>
        <w:t>чилиштето  повикува  полиција  а  по  потреба  и    др. институции.</w:t>
      </w:r>
    </w:p>
    <w:p w:rsidR="00A0714F" w:rsidRDefault="002608D1">
      <w:pPr>
        <w:spacing w:after="0"/>
        <w:jc w:val="both"/>
        <w:rPr>
          <w:rFonts w:ascii="Arial" w:hAnsi="Arial" w:cs="Arial"/>
          <w:lang w:val="mk-MK"/>
        </w:rPr>
      </w:pPr>
      <w:r>
        <w:rPr>
          <w:rFonts w:ascii="Arial" w:hAnsi="Arial" w:cs="Arial"/>
        </w:rPr>
        <w:t>Планот за заштита на жртвата и промена на однесувањето на сторителот постојано се евалуира и дополнува, се оценува дали дава резултати.</w:t>
      </w:r>
    </w:p>
    <w:p w:rsidR="00A0714F" w:rsidRDefault="00A0714F">
      <w:pPr>
        <w:spacing w:after="0"/>
        <w:jc w:val="both"/>
        <w:rPr>
          <w:rFonts w:ascii="Arial" w:hAnsi="Arial" w:cs="Arial"/>
          <w:lang w:val="mk-MK"/>
        </w:rPr>
      </w:pPr>
    </w:p>
    <w:p w:rsidR="00A0714F" w:rsidRDefault="002608D1">
      <w:pPr>
        <w:suppressAutoHyphens w:val="0"/>
        <w:rPr>
          <w:rFonts w:ascii="Arial" w:eastAsiaTheme="minorHAnsi" w:hAnsi="Arial" w:cs="Arial"/>
          <w:b/>
          <w:lang w:eastAsia="en-US"/>
        </w:rPr>
      </w:pPr>
      <w:r>
        <w:rPr>
          <w:rFonts w:ascii="Arial" w:eastAsiaTheme="minorHAnsi" w:hAnsi="Arial" w:cs="Arial"/>
          <w:b/>
          <w:lang w:val="mk-MK" w:eastAsia="en-US"/>
        </w:rPr>
        <w:lastRenderedPageBreak/>
        <w:t>П</w:t>
      </w:r>
      <w:r>
        <w:rPr>
          <w:rFonts w:ascii="Arial" w:eastAsiaTheme="minorHAnsi" w:hAnsi="Arial" w:cs="Arial"/>
          <w:b/>
          <w:lang w:eastAsia="en-US"/>
        </w:rPr>
        <w:t>рилог 1: Табели со категоризација на насилството</w:t>
      </w:r>
    </w:p>
    <w:tbl>
      <w:tblPr>
        <w:tblStyle w:val="TableGrid14"/>
        <w:tblW w:w="0" w:type="auto"/>
        <w:tblLook w:val="04A0" w:firstRow="1" w:lastRow="0" w:firstColumn="1" w:lastColumn="0" w:noHBand="0" w:noVBand="1"/>
      </w:tblPr>
      <w:tblGrid>
        <w:gridCol w:w="1730"/>
        <w:gridCol w:w="1961"/>
        <w:gridCol w:w="1747"/>
        <w:gridCol w:w="1773"/>
        <w:gridCol w:w="2031"/>
      </w:tblGrid>
      <w:tr w:rsidR="00A0714F">
        <w:tc>
          <w:tcPr>
            <w:tcW w:w="9350" w:type="dxa"/>
            <w:gridSpan w:val="5"/>
            <w:shd w:val="clear" w:color="auto" w:fill="FFC000"/>
          </w:tcPr>
          <w:p w:rsidR="00A0714F" w:rsidRDefault="002608D1">
            <w:pPr>
              <w:suppressAutoHyphens w:val="0"/>
              <w:spacing w:after="0" w:line="240" w:lineRule="auto"/>
              <w:rPr>
                <w:rFonts w:ascii="Arial" w:eastAsiaTheme="minorHAnsi" w:hAnsi="Arial" w:cs="Arial"/>
                <w:b/>
                <w:lang w:eastAsia="en-US"/>
              </w:rPr>
            </w:pPr>
            <w:r>
              <w:rPr>
                <w:rFonts w:ascii="Arial" w:eastAsiaTheme="minorHAnsi" w:hAnsi="Arial" w:cs="Arial"/>
                <w:b/>
                <w:lang w:eastAsia="en-US"/>
              </w:rPr>
              <w:t>Т</w:t>
            </w:r>
            <w:r>
              <w:rPr>
                <w:rFonts w:ascii="Arial" w:eastAsiaTheme="minorHAnsi" w:hAnsi="Arial" w:cs="Arial"/>
                <w:b/>
                <w:lang w:eastAsia="en-US"/>
              </w:rPr>
              <w:t>абела 1 – Прво ниво</w:t>
            </w:r>
          </w:p>
          <w:p w:rsidR="00A0714F" w:rsidRDefault="00A0714F">
            <w:pPr>
              <w:suppressAutoHyphens w:val="0"/>
              <w:spacing w:after="0" w:line="240" w:lineRule="auto"/>
              <w:rPr>
                <w:rFonts w:ascii="Arial" w:eastAsiaTheme="minorHAnsi" w:hAnsi="Arial" w:cs="Arial"/>
                <w:lang w:eastAsia="en-US"/>
              </w:rPr>
            </w:pPr>
          </w:p>
          <w:p w:rsidR="00A0714F" w:rsidRDefault="00A0714F">
            <w:pPr>
              <w:suppressAutoHyphens w:val="0"/>
              <w:spacing w:after="0" w:line="240" w:lineRule="auto"/>
              <w:rPr>
                <w:rFonts w:ascii="Arial" w:eastAsiaTheme="minorHAnsi" w:hAnsi="Arial" w:cs="Arial"/>
                <w:b/>
                <w:lang w:val="mk-MK" w:eastAsia="en-US"/>
              </w:rPr>
            </w:pPr>
          </w:p>
        </w:tc>
      </w:tr>
      <w:tr w:rsidR="00A0714F">
        <w:tc>
          <w:tcPr>
            <w:tcW w:w="1870" w:type="dxa"/>
            <w:shd w:val="clear" w:color="auto" w:fill="FFFF00"/>
          </w:tcPr>
          <w:p w:rsidR="00A0714F" w:rsidRDefault="002608D1">
            <w:pPr>
              <w:suppressAutoHyphens w:val="0"/>
              <w:spacing w:after="0" w:line="240" w:lineRule="auto"/>
              <w:jc w:val="center"/>
              <w:rPr>
                <w:rFonts w:ascii="Arial" w:eastAsiaTheme="minorHAnsi" w:hAnsi="Arial" w:cs="Arial"/>
                <w:b/>
                <w:lang w:val="mk-MK" w:eastAsia="en-US"/>
              </w:rPr>
            </w:pPr>
            <w:r>
              <w:rPr>
                <w:rFonts w:ascii="Arial" w:eastAsiaTheme="minorHAnsi" w:hAnsi="Arial" w:cs="Arial"/>
                <w:b/>
                <w:lang w:eastAsia="en-US"/>
              </w:rPr>
              <w:t>Физичко насилство</w:t>
            </w:r>
          </w:p>
        </w:tc>
        <w:tc>
          <w:tcPr>
            <w:tcW w:w="1870" w:type="dxa"/>
            <w:shd w:val="clear" w:color="auto" w:fill="FFFF00"/>
          </w:tcPr>
          <w:p w:rsidR="00A0714F" w:rsidRDefault="002608D1">
            <w:pPr>
              <w:suppressAutoHyphens w:val="0"/>
              <w:spacing w:after="0" w:line="240" w:lineRule="auto"/>
              <w:jc w:val="center"/>
              <w:rPr>
                <w:rFonts w:ascii="Arial" w:eastAsiaTheme="minorHAnsi" w:hAnsi="Arial" w:cs="Arial"/>
                <w:b/>
                <w:lang w:val="mk-MK" w:eastAsia="en-US"/>
              </w:rPr>
            </w:pPr>
            <w:r>
              <w:rPr>
                <w:rFonts w:ascii="Arial" w:eastAsiaTheme="minorHAnsi" w:hAnsi="Arial" w:cs="Arial"/>
                <w:b/>
                <w:lang w:eastAsia="en-US"/>
              </w:rPr>
              <w:t>Емоционално/ психичко насилство</w:t>
            </w:r>
          </w:p>
        </w:tc>
        <w:tc>
          <w:tcPr>
            <w:tcW w:w="1870" w:type="dxa"/>
            <w:shd w:val="clear" w:color="auto" w:fill="FFFF00"/>
          </w:tcPr>
          <w:p w:rsidR="00A0714F" w:rsidRDefault="002608D1">
            <w:pPr>
              <w:suppressAutoHyphens w:val="0"/>
              <w:spacing w:after="0" w:line="240" w:lineRule="auto"/>
              <w:jc w:val="center"/>
              <w:rPr>
                <w:rFonts w:ascii="Arial" w:eastAsiaTheme="minorHAnsi" w:hAnsi="Arial" w:cs="Arial"/>
                <w:b/>
                <w:lang w:val="mk-MK" w:eastAsia="en-US"/>
              </w:rPr>
            </w:pPr>
            <w:r>
              <w:rPr>
                <w:rFonts w:ascii="Arial" w:eastAsiaTheme="minorHAnsi" w:hAnsi="Arial" w:cs="Arial"/>
                <w:b/>
                <w:lang w:eastAsia="en-US"/>
              </w:rPr>
              <w:t>Социјално насилство</w:t>
            </w:r>
          </w:p>
        </w:tc>
        <w:tc>
          <w:tcPr>
            <w:tcW w:w="1870" w:type="dxa"/>
            <w:shd w:val="clear" w:color="auto" w:fill="FFFF00"/>
          </w:tcPr>
          <w:p w:rsidR="00A0714F" w:rsidRDefault="002608D1">
            <w:pPr>
              <w:suppressAutoHyphens w:val="0"/>
              <w:spacing w:after="0" w:line="240" w:lineRule="auto"/>
              <w:jc w:val="center"/>
              <w:rPr>
                <w:rFonts w:ascii="Arial" w:eastAsiaTheme="minorHAnsi" w:hAnsi="Arial" w:cs="Arial"/>
                <w:b/>
                <w:lang w:val="mk-MK" w:eastAsia="en-US"/>
              </w:rPr>
            </w:pPr>
            <w:r>
              <w:rPr>
                <w:rFonts w:ascii="Arial" w:eastAsiaTheme="minorHAnsi" w:hAnsi="Arial" w:cs="Arial"/>
                <w:b/>
                <w:lang w:eastAsia="en-US"/>
              </w:rPr>
              <w:t>Сексуално насилство/ злоупотреба</w:t>
            </w:r>
          </w:p>
        </w:tc>
        <w:tc>
          <w:tcPr>
            <w:tcW w:w="1870" w:type="dxa"/>
            <w:shd w:val="clear" w:color="auto" w:fill="FFFF00"/>
          </w:tcPr>
          <w:p w:rsidR="00A0714F" w:rsidRDefault="002608D1">
            <w:pPr>
              <w:suppressAutoHyphens w:val="0"/>
              <w:spacing w:after="0" w:line="240" w:lineRule="auto"/>
              <w:jc w:val="center"/>
              <w:rPr>
                <w:rFonts w:ascii="Arial" w:eastAsiaTheme="minorHAnsi" w:hAnsi="Arial" w:cs="Arial"/>
                <w:b/>
                <w:lang w:eastAsia="en-US"/>
              </w:rPr>
            </w:pPr>
            <w:r>
              <w:rPr>
                <w:rFonts w:ascii="Arial" w:eastAsiaTheme="minorHAnsi" w:hAnsi="Arial" w:cs="Arial"/>
                <w:b/>
                <w:lang w:eastAsia="en-US"/>
              </w:rPr>
              <w:t>Кибернасилство</w:t>
            </w:r>
          </w:p>
          <w:p w:rsidR="00A0714F" w:rsidRDefault="00A0714F">
            <w:pPr>
              <w:suppressAutoHyphens w:val="0"/>
              <w:spacing w:after="0" w:line="240" w:lineRule="auto"/>
              <w:jc w:val="center"/>
              <w:rPr>
                <w:rFonts w:ascii="Arial" w:eastAsiaTheme="minorHAnsi" w:hAnsi="Arial" w:cs="Arial"/>
                <w:b/>
                <w:lang w:eastAsia="en-US"/>
              </w:rPr>
            </w:pPr>
          </w:p>
          <w:p w:rsidR="00A0714F" w:rsidRDefault="00A0714F">
            <w:pPr>
              <w:suppressAutoHyphens w:val="0"/>
              <w:spacing w:after="0" w:line="240" w:lineRule="auto"/>
              <w:jc w:val="center"/>
              <w:rPr>
                <w:rFonts w:ascii="Arial" w:eastAsiaTheme="minorHAnsi" w:hAnsi="Arial" w:cs="Arial"/>
                <w:b/>
                <w:lang w:eastAsia="en-US"/>
              </w:rPr>
            </w:pPr>
          </w:p>
          <w:p w:rsidR="00A0714F" w:rsidRDefault="00A0714F">
            <w:pPr>
              <w:suppressAutoHyphens w:val="0"/>
              <w:spacing w:after="0" w:line="240" w:lineRule="auto"/>
              <w:jc w:val="center"/>
              <w:rPr>
                <w:rFonts w:ascii="Arial" w:eastAsiaTheme="minorHAnsi" w:hAnsi="Arial" w:cs="Arial"/>
                <w:b/>
                <w:lang w:eastAsia="en-US"/>
              </w:rPr>
            </w:pPr>
          </w:p>
          <w:p w:rsidR="00A0714F" w:rsidRDefault="00A0714F">
            <w:pPr>
              <w:suppressAutoHyphens w:val="0"/>
              <w:spacing w:after="0" w:line="240" w:lineRule="auto"/>
              <w:jc w:val="center"/>
              <w:rPr>
                <w:rFonts w:ascii="Arial" w:eastAsiaTheme="minorHAnsi" w:hAnsi="Arial" w:cs="Arial"/>
                <w:b/>
                <w:lang w:val="mk-MK" w:eastAsia="en-US"/>
              </w:rPr>
            </w:pPr>
          </w:p>
        </w:tc>
      </w:tr>
      <w:tr w:rsidR="00A0714F">
        <w:tc>
          <w:tcPr>
            <w:tcW w:w="1870" w:type="dxa"/>
          </w:tcPr>
          <w:p w:rsidR="00A0714F" w:rsidRDefault="002608D1">
            <w:pPr>
              <w:suppressAutoHyphens w:val="0"/>
              <w:spacing w:after="0" w:line="240" w:lineRule="auto"/>
              <w:rPr>
                <w:rFonts w:ascii="Arial" w:eastAsiaTheme="minorHAnsi" w:hAnsi="Arial" w:cs="Arial"/>
                <w:b/>
                <w:lang w:val="mk-MK" w:eastAsia="en-US"/>
              </w:rPr>
            </w:pPr>
            <w:r>
              <w:rPr>
                <w:rFonts w:ascii="Arial" w:eastAsiaTheme="minorHAnsi" w:hAnsi="Arial" w:cs="Arial"/>
                <w:lang w:eastAsia="en-US"/>
              </w:rPr>
              <w:t>- удирање „чврги“, - буткање, - штипење, - гребење, - кубење, - гризење, - сопнување, - шутирање, - валкање, -</w:t>
            </w:r>
            <w:r>
              <w:rPr>
                <w:rFonts w:ascii="Arial" w:eastAsiaTheme="minorHAnsi" w:hAnsi="Arial" w:cs="Arial"/>
                <w:lang w:eastAsia="en-US"/>
              </w:rPr>
              <w:t xml:space="preserve"> уништување на предмети</w:t>
            </w:r>
            <w:r>
              <w:rPr>
                <w:rFonts w:ascii="Arial" w:eastAsiaTheme="minorHAnsi" w:hAnsi="Arial" w:cs="Arial"/>
                <w:lang w:val="mk-MK" w:eastAsia="en-US"/>
              </w:rPr>
              <w:t>.</w:t>
            </w:r>
          </w:p>
        </w:tc>
        <w:tc>
          <w:tcPr>
            <w:tcW w:w="1870" w:type="dxa"/>
          </w:tcPr>
          <w:p w:rsidR="00A0714F" w:rsidRDefault="002608D1">
            <w:pPr>
              <w:suppressAutoHyphens w:val="0"/>
              <w:spacing w:after="0" w:line="240" w:lineRule="auto"/>
              <w:rPr>
                <w:rFonts w:ascii="Arial" w:eastAsiaTheme="minorHAnsi" w:hAnsi="Arial" w:cs="Arial"/>
                <w:b/>
                <w:lang w:val="mk-MK" w:eastAsia="en-US"/>
              </w:rPr>
            </w:pPr>
            <w:r>
              <w:rPr>
                <w:rFonts w:ascii="Arial" w:eastAsiaTheme="minorHAnsi" w:hAnsi="Arial" w:cs="Arial"/>
                <w:lang w:eastAsia="en-US"/>
              </w:rPr>
              <w:t>- исмевање, - омаловажување, - озборување, - навредување, - ословување со погрдни имиња, - пцуење, - имитирање, - „прозивање“.</w:t>
            </w:r>
          </w:p>
        </w:tc>
        <w:tc>
          <w:tcPr>
            <w:tcW w:w="1870" w:type="dxa"/>
          </w:tcPr>
          <w:p w:rsidR="00A0714F" w:rsidRDefault="002608D1">
            <w:pPr>
              <w:suppressAutoHyphens w:val="0"/>
              <w:spacing w:after="0" w:line="240" w:lineRule="auto"/>
              <w:rPr>
                <w:rFonts w:ascii="Arial" w:eastAsiaTheme="minorHAnsi" w:hAnsi="Arial" w:cs="Arial"/>
                <w:b/>
                <w:lang w:val="mk-MK" w:eastAsia="en-US"/>
              </w:rPr>
            </w:pPr>
            <w:r>
              <w:rPr>
                <w:rFonts w:ascii="Arial" w:eastAsiaTheme="minorHAnsi" w:hAnsi="Arial" w:cs="Arial"/>
                <w:lang w:eastAsia="en-US"/>
              </w:rPr>
              <w:t>- дофрлање, - потсмевање, - игнорирање.</w:t>
            </w:r>
          </w:p>
        </w:tc>
        <w:tc>
          <w:tcPr>
            <w:tcW w:w="1870" w:type="dxa"/>
          </w:tcPr>
          <w:p w:rsidR="00A0714F" w:rsidRDefault="002608D1">
            <w:pPr>
              <w:suppressAutoHyphens w:val="0"/>
              <w:spacing w:after="0" w:line="240" w:lineRule="auto"/>
              <w:rPr>
                <w:rFonts w:ascii="Arial" w:eastAsiaTheme="minorHAnsi" w:hAnsi="Arial" w:cs="Arial"/>
                <w:b/>
                <w:lang w:val="mk-MK" w:eastAsia="en-US"/>
              </w:rPr>
            </w:pPr>
            <w:r>
              <w:rPr>
                <w:rFonts w:ascii="Arial" w:eastAsiaTheme="minorHAnsi" w:hAnsi="Arial" w:cs="Arial"/>
                <w:lang w:eastAsia="en-US"/>
              </w:rPr>
              <w:t>- дофрлање, - пцуење, - негативни коментари, - гестикулации со с</w:t>
            </w:r>
            <w:r>
              <w:rPr>
                <w:rFonts w:ascii="Arial" w:eastAsiaTheme="minorHAnsi" w:hAnsi="Arial" w:cs="Arial"/>
                <w:lang w:eastAsia="en-US"/>
              </w:rPr>
              <w:t>ексуална алузија.</w:t>
            </w:r>
          </w:p>
        </w:tc>
        <w:tc>
          <w:tcPr>
            <w:tcW w:w="1870" w:type="dxa"/>
          </w:tcPr>
          <w:p w:rsidR="00A0714F" w:rsidRDefault="002608D1">
            <w:pPr>
              <w:suppressAutoHyphens w:val="0"/>
              <w:spacing w:after="0" w:line="240" w:lineRule="auto"/>
              <w:rPr>
                <w:rFonts w:ascii="Arial" w:eastAsiaTheme="minorHAnsi" w:hAnsi="Arial" w:cs="Arial"/>
                <w:b/>
                <w:lang w:val="mk-MK" w:eastAsia="en-US"/>
              </w:rPr>
            </w:pPr>
            <w:r>
              <w:rPr>
                <w:rFonts w:ascii="Arial" w:eastAsiaTheme="minorHAnsi" w:hAnsi="Arial" w:cs="Arial"/>
                <w:lang w:eastAsia="en-US"/>
              </w:rPr>
              <w:t>- повремени вознемирувачки повици на телефон, - вознемирувачки СМС, ММС-пораки, - вознемирувачки пораки на социјалните мрежи итн.</w:t>
            </w:r>
          </w:p>
        </w:tc>
      </w:tr>
    </w:tbl>
    <w:p w:rsidR="00A0714F" w:rsidRDefault="00A0714F">
      <w:pPr>
        <w:spacing w:after="0"/>
        <w:jc w:val="both"/>
        <w:rPr>
          <w:rFonts w:ascii="Arial" w:hAnsi="Arial" w:cs="Arial"/>
          <w:lang w:val="mk-MK"/>
        </w:rPr>
      </w:pPr>
    </w:p>
    <w:p w:rsidR="00A0714F" w:rsidRDefault="00A0714F">
      <w:pPr>
        <w:pStyle w:val="ListParagraph"/>
        <w:suppressAutoHyphens w:val="0"/>
        <w:spacing w:after="0"/>
        <w:contextualSpacing/>
        <w:jc w:val="both"/>
        <w:rPr>
          <w:rFonts w:ascii="Arial" w:hAnsi="Arial" w:cs="Arial"/>
        </w:rPr>
      </w:pPr>
    </w:p>
    <w:tbl>
      <w:tblPr>
        <w:tblStyle w:val="TableGrid15"/>
        <w:tblW w:w="0" w:type="auto"/>
        <w:tblLook w:val="04A0" w:firstRow="1" w:lastRow="0" w:firstColumn="1" w:lastColumn="0" w:noHBand="0" w:noVBand="1"/>
      </w:tblPr>
      <w:tblGrid>
        <w:gridCol w:w="1582"/>
        <w:gridCol w:w="1829"/>
        <w:gridCol w:w="2111"/>
        <w:gridCol w:w="1689"/>
        <w:gridCol w:w="2031"/>
      </w:tblGrid>
      <w:tr w:rsidR="00A0714F">
        <w:tc>
          <w:tcPr>
            <w:tcW w:w="9350" w:type="dxa"/>
            <w:gridSpan w:val="5"/>
            <w:shd w:val="clear" w:color="auto" w:fill="C0504D" w:themeFill="accent2"/>
          </w:tcPr>
          <w:p w:rsidR="00A0714F" w:rsidRDefault="00A0714F">
            <w:pPr>
              <w:suppressAutoHyphens w:val="0"/>
              <w:spacing w:after="0" w:line="240" w:lineRule="auto"/>
              <w:rPr>
                <w:rFonts w:ascii="Arial" w:eastAsiaTheme="minorHAnsi" w:hAnsi="Arial" w:cs="Arial"/>
                <w:b/>
                <w:lang w:val="mk-MK" w:eastAsia="en-US"/>
              </w:rPr>
            </w:pPr>
          </w:p>
          <w:p w:rsidR="00A0714F" w:rsidRDefault="002608D1">
            <w:pPr>
              <w:suppressAutoHyphens w:val="0"/>
              <w:spacing w:after="0" w:line="240" w:lineRule="auto"/>
              <w:rPr>
                <w:rFonts w:ascii="Arial" w:eastAsiaTheme="minorHAnsi" w:hAnsi="Arial" w:cs="Arial"/>
                <w:b/>
                <w:lang w:val="mk-MK" w:eastAsia="en-US"/>
              </w:rPr>
            </w:pPr>
            <w:r>
              <w:rPr>
                <w:rFonts w:ascii="Arial" w:eastAsiaTheme="minorHAnsi" w:hAnsi="Arial" w:cs="Arial"/>
                <w:b/>
                <w:lang w:eastAsia="en-US"/>
              </w:rPr>
              <w:t>Табела 2 – Второ ниво</w:t>
            </w:r>
          </w:p>
          <w:p w:rsidR="00A0714F" w:rsidRDefault="00A0714F">
            <w:pPr>
              <w:suppressAutoHyphens w:val="0"/>
              <w:spacing w:after="0" w:line="240" w:lineRule="auto"/>
              <w:rPr>
                <w:rFonts w:ascii="Arial" w:eastAsiaTheme="minorHAnsi" w:hAnsi="Arial" w:cs="Arial"/>
                <w:b/>
                <w:lang w:val="mk-MK" w:eastAsia="en-US"/>
              </w:rPr>
            </w:pPr>
          </w:p>
        </w:tc>
      </w:tr>
      <w:tr w:rsidR="00A0714F">
        <w:tc>
          <w:tcPr>
            <w:tcW w:w="1870" w:type="dxa"/>
            <w:shd w:val="clear" w:color="auto" w:fill="D99594" w:themeFill="accent2" w:themeFillTint="99"/>
          </w:tcPr>
          <w:p w:rsidR="00A0714F" w:rsidRDefault="002608D1">
            <w:pPr>
              <w:suppressAutoHyphens w:val="0"/>
              <w:spacing w:after="0" w:line="240" w:lineRule="auto"/>
              <w:jc w:val="center"/>
              <w:rPr>
                <w:rFonts w:ascii="Arial" w:eastAsiaTheme="minorHAnsi" w:hAnsi="Arial" w:cs="Arial"/>
                <w:b/>
                <w:lang w:val="mk-MK" w:eastAsia="en-US"/>
              </w:rPr>
            </w:pPr>
            <w:r>
              <w:rPr>
                <w:rFonts w:ascii="Arial" w:eastAsiaTheme="minorHAnsi" w:hAnsi="Arial" w:cs="Arial"/>
                <w:b/>
                <w:lang w:eastAsia="en-US"/>
              </w:rPr>
              <w:t>Физичко насилство</w:t>
            </w:r>
          </w:p>
          <w:p w:rsidR="00A0714F" w:rsidRDefault="00A0714F">
            <w:pPr>
              <w:suppressAutoHyphens w:val="0"/>
              <w:spacing w:after="0" w:line="240" w:lineRule="auto"/>
              <w:jc w:val="center"/>
              <w:rPr>
                <w:rFonts w:ascii="Arial" w:eastAsiaTheme="minorHAnsi" w:hAnsi="Arial" w:cs="Arial"/>
                <w:b/>
                <w:lang w:val="mk-MK" w:eastAsia="en-US"/>
              </w:rPr>
            </w:pPr>
          </w:p>
        </w:tc>
        <w:tc>
          <w:tcPr>
            <w:tcW w:w="1870" w:type="dxa"/>
            <w:shd w:val="clear" w:color="auto" w:fill="D99594" w:themeFill="accent2" w:themeFillTint="99"/>
          </w:tcPr>
          <w:p w:rsidR="00A0714F" w:rsidRDefault="002608D1">
            <w:pPr>
              <w:suppressAutoHyphens w:val="0"/>
              <w:spacing w:after="0" w:line="240" w:lineRule="auto"/>
              <w:jc w:val="center"/>
              <w:rPr>
                <w:rFonts w:ascii="Arial" w:eastAsiaTheme="minorHAnsi" w:hAnsi="Arial" w:cs="Arial"/>
                <w:b/>
                <w:lang w:val="mk-MK" w:eastAsia="en-US"/>
              </w:rPr>
            </w:pPr>
            <w:r>
              <w:rPr>
                <w:rFonts w:ascii="Arial" w:eastAsiaTheme="minorHAnsi" w:hAnsi="Arial" w:cs="Arial"/>
                <w:b/>
                <w:lang w:eastAsia="en-US"/>
              </w:rPr>
              <w:t>Емоционално/ психичко насилство</w:t>
            </w:r>
          </w:p>
        </w:tc>
        <w:tc>
          <w:tcPr>
            <w:tcW w:w="1870" w:type="dxa"/>
            <w:shd w:val="clear" w:color="auto" w:fill="D99594" w:themeFill="accent2" w:themeFillTint="99"/>
          </w:tcPr>
          <w:p w:rsidR="00A0714F" w:rsidRDefault="002608D1">
            <w:pPr>
              <w:suppressAutoHyphens w:val="0"/>
              <w:spacing w:after="0" w:line="240" w:lineRule="auto"/>
              <w:jc w:val="center"/>
              <w:rPr>
                <w:rFonts w:ascii="Arial" w:eastAsiaTheme="minorHAnsi" w:hAnsi="Arial" w:cs="Arial"/>
                <w:b/>
                <w:lang w:val="mk-MK" w:eastAsia="en-US"/>
              </w:rPr>
            </w:pPr>
            <w:r>
              <w:rPr>
                <w:rFonts w:ascii="Arial" w:eastAsiaTheme="minorHAnsi" w:hAnsi="Arial" w:cs="Arial"/>
                <w:b/>
                <w:lang w:eastAsia="en-US"/>
              </w:rPr>
              <w:t>Социјално насилство</w:t>
            </w:r>
          </w:p>
        </w:tc>
        <w:tc>
          <w:tcPr>
            <w:tcW w:w="1870" w:type="dxa"/>
            <w:shd w:val="clear" w:color="auto" w:fill="D99594" w:themeFill="accent2" w:themeFillTint="99"/>
          </w:tcPr>
          <w:p w:rsidR="00A0714F" w:rsidRDefault="002608D1">
            <w:pPr>
              <w:suppressAutoHyphens w:val="0"/>
              <w:spacing w:after="0" w:line="240" w:lineRule="auto"/>
              <w:jc w:val="center"/>
              <w:rPr>
                <w:rFonts w:ascii="Arial" w:eastAsiaTheme="minorHAnsi" w:hAnsi="Arial" w:cs="Arial"/>
                <w:b/>
                <w:lang w:val="mk-MK" w:eastAsia="en-US"/>
              </w:rPr>
            </w:pPr>
            <w:r>
              <w:rPr>
                <w:rFonts w:ascii="Arial" w:eastAsiaTheme="minorHAnsi" w:hAnsi="Arial" w:cs="Arial"/>
                <w:b/>
                <w:lang w:eastAsia="en-US"/>
              </w:rPr>
              <w:t>Сексуално</w:t>
            </w:r>
            <w:r>
              <w:rPr>
                <w:rFonts w:ascii="Arial" w:eastAsiaTheme="minorHAnsi" w:hAnsi="Arial" w:cs="Arial"/>
                <w:b/>
                <w:lang w:eastAsia="en-US"/>
              </w:rPr>
              <w:t xml:space="preserve"> насилство/ злоупотреба</w:t>
            </w:r>
          </w:p>
        </w:tc>
        <w:tc>
          <w:tcPr>
            <w:tcW w:w="1870" w:type="dxa"/>
            <w:shd w:val="clear" w:color="auto" w:fill="D99594" w:themeFill="accent2" w:themeFillTint="99"/>
          </w:tcPr>
          <w:p w:rsidR="00A0714F" w:rsidRDefault="002608D1">
            <w:pPr>
              <w:suppressAutoHyphens w:val="0"/>
              <w:spacing w:after="0" w:line="240" w:lineRule="auto"/>
              <w:jc w:val="center"/>
              <w:rPr>
                <w:rFonts w:ascii="Arial" w:eastAsiaTheme="minorHAnsi" w:hAnsi="Arial" w:cs="Arial"/>
                <w:b/>
                <w:lang w:val="mk-MK" w:eastAsia="en-US"/>
              </w:rPr>
            </w:pPr>
            <w:r>
              <w:rPr>
                <w:rFonts w:ascii="Arial" w:eastAsiaTheme="minorHAnsi" w:hAnsi="Arial" w:cs="Arial"/>
                <w:b/>
                <w:lang w:eastAsia="en-US"/>
              </w:rPr>
              <w:t>Кибернасилство</w:t>
            </w:r>
          </w:p>
        </w:tc>
      </w:tr>
      <w:tr w:rsidR="00A0714F">
        <w:tc>
          <w:tcPr>
            <w:tcW w:w="1870" w:type="dxa"/>
          </w:tcPr>
          <w:p w:rsidR="00A0714F" w:rsidRDefault="002608D1">
            <w:pPr>
              <w:suppressAutoHyphens w:val="0"/>
              <w:spacing w:after="0" w:line="240" w:lineRule="auto"/>
              <w:rPr>
                <w:rFonts w:ascii="Arial" w:eastAsiaTheme="minorHAnsi" w:hAnsi="Arial" w:cs="Arial"/>
                <w:lang w:val="mk-MK" w:eastAsia="en-US"/>
              </w:rPr>
            </w:pPr>
            <w:r>
              <w:rPr>
                <w:rFonts w:ascii="Arial" w:eastAsiaTheme="minorHAnsi" w:hAnsi="Arial" w:cs="Arial"/>
                <w:lang w:eastAsia="en-US"/>
              </w:rPr>
              <w:t>- шлаканици, - удирање, - газење, - кинење на облеката, - затворање, - плукање, - одземање и уништување на сопственост.</w:t>
            </w:r>
          </w:p>
          <w:p w:rsidR="00A0714F" w:rsidRDefault="00A0714F">
            <w:pPr>
              <w:suppressAutoHyphens w:val="0"/>
              <w:spacing w:after="0" w:line="240" w:lineRule="auto"/>
              <w:rPr>
                <w:rFonts w:ascii="Arial" w:eastAsiaTheme="minorHAnsi" w:hAnsi="Arial" w:cs="Arial"/>
                <w:lang w:val="mk-MK" w:eastAsia="en-US"/>
              </w:rPr>
            </w:pPr>
          </w:p>
        </w:tc>
        <w:tc>
          <w:tcPr>
            <w:tcW w:w="1870" w:type="dxa"/>
          </w:tcPr>
          <w:p w:rsidR="00A0714F" w:rsidRDefault="002608D1">
            <w:pPr>
              <w:suppressAutoHyphens w:val="0"/>
              <w:spacing w:after="0" w:line="240" w:lineRule="auto"/>
              <w:rPr>
                <w:rFonts w:ascii="Arial" w:eastAsiaTheme="minorHAnsi" w:hAnsi="Arial" w:cs="Arial"/>
                <w:lang w:val="mk-MK" w:eastAsia="en-US"/>
              </w:rPr>
            </w:pPr>
            <w:r>
              <w:rPr>
                <w:rFonts w:ascii="Arial" w:eastAsiaTheme="minorHAnsi" w:hAnsi="Arial" w:cs="Arial"/>
                <w:lang w:eastAsia="en-US"/>
              </w:rPr>
              <w:t xml:space="preserve">- уценување, - закани, - неправедно казнување, - етикетирање, - забрана за комуницирање, - </w:t>
            </w:r>
            <w:r>
              <w:rPr>
                <w:rFonts w:ascii="Arial" w:eastAsiaTheme="minorHAnsi" w:hAnsi="Arial" w:cs="Arial"/>
                <w:lang w:eastAsia="en-US"/>
              </w:rPr>
              <w:t>исклучување, - отфрлање, - манипулирање.</w:t>
            </w:r>
          </w:p>
        </w:tc>
        <w:tc>
          <w:tcPr>
            <w:tcW w:w="1870" w:type="dxa"/>
          </w:tcPr>
          <w:p w:rsidR="00A0714F" w:rsidRDefault="002608D1">
            <w:pPr>
              <w:suppressAutoHyphens w:val="0"/>
              <w:spacing w:after="0" w:line="240" w:lineRule="auto"/>
              <w:rPr>
                <w:rFonts w:ascii="Arial" w:eastAsiaTheme="minorHAnsi" w:hAnsi="Arial" w:cs="Arial"/>
                <w:lang w:val="mk-MK" w:eastAsia="en-US"/>
              </w:rPr>
            </w:pPr>
            <w:r>
              <w:rPr>
                <w:rFonts w:ascii="Arial" w:eastAsiaTheme="minorHAnsi" w:hAnsi="Arial" w:cs="Arial"/>
                <w:lang w:eastAsia="en-US"/>
              </w:rPr>
              <w:t>- сплеткарење, - игнорирање, - отфрлање, - невклучување, - неприфаќање, - манипулирање, - експлоатација, - исклучување од групата врз дискриминаторска основа, - навреди и вознемирување врз дискриминаторска основа.</w:t>
            </w:r>
          </w:p>
        </w:tc>
        <w:tc>
          <w:tcPr>
            <w:tcW w:w="1870" w:type="dxa"/>
          </w:tcPr>
          <w:p w:rsidR="00A0714F" w:rsidRDefault="002608D1">
            <w:pPr>
              <w:suppressAutoHyphens w:val="0"/>
              <w:spacing w:after="0" w:line="240" w:lineRule="auto"/>
              <w:rPr>
                <w:rFonts w:ascii="Arial" w:eastAsiaTheme="minorHAnsi" w:hAnsi="Arial" w:cs="Arial"/>
                <w:lang w:val="mk-MK" w:eastAsia="en-US"/>
              </w:rPr>
            </w:pPr>
            <w:r>
              <w:rPr>
                <w:rFonts w:ascii="Arial" w:eastAsiaTheme="minorHAnsi" w:hAnsi="Arial" w:cs="Arial"/>
                <w:lang w:eastAsia="en-US"/>
              </w:rPr>
              <w:t>-</w:t>
            </w:r>
            <w:r>
              <w:rPr>
                <w:rFonts w:ascii="Arial" w:eastAsiaTheme="minorHAnsi" w:hAnsi="Arial" w:cs="Arial"/>
                <w:lang w:eastAsia="en-US"/>
              </w:rPr>
              <w:t xml:space="preserve"> сексуално допирање, - покажување на порнографски материјал, - покажување на интимните делови на телото, - соблекување.</w:t>
            </w:r>
          </w:p>
        </w:tc>
        <w:tc>
          <w:tcPr>
            <w:tcW w:w="1870" w:type="dxa"/>
          </w:tcPr>
          <w:p w:rsidR="00A0714F" w:rsidRDefault="002608D1">
            <w:pPr>
              <w:suppressAutoHyphens w:val="0"/>
              <w:spacing w:after="0" w:line="240" w:lineRule="auto"/>
              <w:rPr>
                <w:rFonts w:ascii="Arial" w:eastAsiaTheme="minorHAnsi" w:hAnsi="Arial" w:cs="Arial"/>
                <w:lang w:val="mk-MK" w:eastAsia="en-US"/>
              </w:rPr>
            </w:pPr>
            <w:r>
              <w:rPr>
                <w:rFonts w:ascii="Arial" w:eastAsiaTheme="minorHAnsi" w:hAnsi="Arial" w:cs="Arial"/>
                <w:lang w:eastAsia="en-US"/>
              </w:rPr>
              <w:t>- огласи, - клипови, - блогови, - злоупотреба на форуми и четувања, - сексуално насилство во видеоигри, - снимање со камера на насилни с</w:t>
            </w:r>
            <w:r>
              <w:rPr>
                <w:rFonts w:ascii="Arial" w:eastAsiaTheme="minorHAnsi" w:hAnsi="Arial" w:cs="Arial"/>
                <w:lang w:eastAsia="en-US"/>
              </w:rPr>
              <w:t>цени, - дистрибуирање на приватни снимки и слики без согласност.</w:t>
            </w:r>
          </w:p>
        </w:tc>
      </w:tr>
    </w:tbl>
    <w:p w:rsidR="00A0714F" w:rsidRDefault="00A0714F">
      <w:pPr>
        <w:suppressAutoHyphens w:val="0"/>
        <w:rPr>
          <w:rFonts w:ascii="Arial" w:eastAsiaTheme="minorHAnsi" w:hAnsi="Arial" w:cs="Arial"/>
          <w:b/>
          <w:lang w:val="mk-MK" w:eastAsia="en-US"/>
        </w:rPr>
      </w:pPr>
    </w:p>
    <w:tbl>
      <w:tblPr>
        <w:tblStyle w:val="TableGrid15"/>
        <w:tblW w:w="10165" w:type="dxa"/>
        <w:tblLook w:val="04A0" w:firstRow="1" w:lastRow="0" w:firstColumn="1" w:lastColumn="0" w:noHBand="0" w:noVBand="1"/>
      </w:tblPr>
      <w:tblGrid>
        <w:gridCol w:w="2020"/>
        <w:gridCol w:w="1885"/>
        <w:gridCol w:w="2225"/>
        <w:gridCol w:w="1797"/>
        <w:gridCol w:w="2238"/>
      </w:tblGrid>
      <w:tr w:rsidR="00A0714F">
        <w:tc>
          <w:tcPr>
            <w:tcW w:w="10165" w:type="dxa"/>
            <w:gridSpan w:val="5"/>
            <w:shd w:val="clear" w:color="auto" w:fill="FF0000"/>
          </w:tcPr>
          <w:p w:rsidR="00A0714F" w:rsidRDefault="002608D1">
            <w:pPr>
              <w:suppressAutoHyphens w:val="0"/>
              <w:spacing w:after="0" w:line="240" w:lineRule="auto"/>
              <w:rPr>
                <w:rFonts w:ascii="Arial" w:eastAsiaTheme="minorHAnsi" w:hAnsi="Arial" w:cs="Arial"/>
                <w:b/>
                <w:lang w:val="mk-MK" w:eastAsia="en-US"/>
              </w:rPr>
            </w:pPr>
            <w:r>
              <w:rPr>
                <w:rFonts w:ascii="Arial" w:eastAsiaTheme="minorHAnsi" w:hAnsi="Arial" w:cs="Arial"/>
                <w:b/>
                <w:lang w:eastAsia="en-US"/>
              </w:rPr>
              <w:t>Табела 3 – Трето ниво</w:t>
            </w:r>
          </w:p>
          <w:p w:rsidR="00A0714F" w:rsidRDefault="00A0714F">
            <w:pPr>
              <w:suppressAutoHyphens w:val="0"/>
              <w:spacing w:after="0" w:line="240" w:lineRule="auto"/>
              <w:rPr>
                <w:rFonts w:ascii="Arial" w:eastAsiaTheme="minorHAnsi" w:hAnsi="Arial" w:cs="Arial"/>
                <w:b/>
                <w:lang w:val="mk-MK" w:eastAsia="en-US"/>
              </w:rPr>
            </w:pPr>
          </w:p>
        </w:tc>
      </w:tr>
      <w:tr w:rsidR="00A0714F">
        <w:tc>
          <w:tcPr>
            <w:tcW w:w="2020" w:type="dxa"/>
            <w:shd w:val="clear" w:color="auto" w:fill="FF5050"/>
          </w:tcPr>
          <w:p w:rsidR="00A0714F" w:rsidRDefault="002608D1">
            <w:pPr>
              <w:suppressAutoHyphens w:val="0"/>
              <w:spacing w:after="0" w:line="240" w:lineRule="auto"/>
              <w:jc w:val="center"/>
              <w:rPr>
                <w:rFonts w:ascii="Arial" w:eastAsiaTheme="minorHAnsi" w:hAnsi="Arial" w:cs="Arial"/>
                <w:b/>
                <w:lang w:val="mk-MK" w:eastAsia="en-US"/>
              </w:rPr>
            </w:pPr>
            <w:r>
              <w:rPr>
                <w:rFonts w:ascii="Arial" w:eastAsiaTheme="minorHAnsi" w:hAnsi="Arial" w:cs="Arial"/>
                <w:b/>
                <w:lang w:eastAsia="en-US"/>
              </w:rPr>
              <w:t>Физичко насилство</w:t>
            </w:r>
          </w:p>
          <w:p w:rsidR="00A0714F" w:rsidRDefault="00A0714F">
            <w:pPr>
              <w:suppressAutoHyphens w:val="0"/>
              <w:spacing w:after="0" w:line="240" w:lineRule="auto"/>
              <w:jc w:val="center"/>
              <w:rPr>
                <w:rFonts w:ascii="Arial" w:eastAsiaTheme="minorHAnsi" w:hAnsi="Arial" w:cs="Arial"/>
                <w:b/>
                <w:lang w:val="mk-MK" w:eastAsia="en-US"/>
              </w:rPr>
            </w:pPr>
          </w:p>
        </w:tc>
        <w:tc>
          <w:tcPr>
            <w:tcW w:w="1885" w:type="dxa"/>
            <w:shd w:val="clear" w:color="auto" w:fill="FF5050"/>
          </w:tcPr>
          <w:p w:rsidR="00A0714F" w:rsidRDefault="002608D1">
            <w:pPr>
              <w:suppressAutoHyphens w:val="0"/>
              <w:spacing w:after="0" w:line="240" w:lineRule="auto"/>
              <w:jc w:val="center"/>
              <w:rPr>
                <w:rFonts w:ascii="Arial" w:eastAsiaTheme="minorHAnsi" w:hAnsi="Arial" w:cs="Arial"/>
                <w:b/>
                <w:lang w:val="mk-MK" w:eastAsia="en-US"/>
              </w:rPr>
            </w:pPr>
            <w:r>
              <w:rPr>
                <w:rFonts w:ascii="Arial" w:eastAsiaTheme="minorHAnsi" w:hAnsi="Arial" w:cs="Arial"/>
                <w:b/>
                <w:lang w:eastAsia="en-US"/>
              </w:rPr>
              <w:lastRenderedPageBreak/>
              <w:t xml:space="preserve">Емоционално/ психичко </w:t>
            </w:r>
            <w:r>
              <w:rPr>
                <w:rFonts w:ascii="Arial" w:eastAsiaTheme="minorHAnsi" w:hAnsi="Arial" w:cs="Arial"/>
                <w:b/>
                <w:lang w:eastAsia="en-US"/>
              </w:rPr>
              <w:lastRenderedPageBreak/>
              <w:t>насилство</w:t>
            </w:r>
          </w:p>
        </w:tc>
        <w:tc>
          <w:tcPr>
            <w:tcW w:w="2225" w:type="dxa"/>
            <w:shd w:val="clear" w:color="auto" w:fill="FF5050"/>
          </w:tcPr>
          <w:p w:rsidR="00A0714F" w:rsidRDefault="002608D1">
            <w:pPr>
              <w:suppressAutoHyphens w:val="0"/>
              <w:spacing w:after="0" w:line="240" w:lineRule="auto"/>
              <w:jc w:val="center"/>
              <w:rPr>
                <w:rFonts w:ascii="Arial" w:eastAsiaTheme="minorHAnsi" w:hAnsi="Arial" w:cs="Arial"/>
                <w:b/>
                <w:lang w:val="mk-MK" w:eastAsia="en-US"/>
              </w:rPr>
            </w:pPr>
            <w:r>
              <w:rPr>
                <w:rFonts w:ascii="Arial" w:eastAsiaTheme="minorHAnsi" w:hAnsi="Arial" w:cs="Arial"/>
                <w:b/>
                <w:lang w:eastAsia="en-US"/>
              </w:rPr>
              <w:lastRenderedPageBreak/>
              <w:t>Социјално насилство</w:t>
            </w:r>
          </w:p>
        </w:tc>
        <w:tc>
          <w:tcPr>
            <w:tcW w:w="1797" w:type="dxa"/>
            <w:shd w:val="clear" w:color="auto" w:fill="FF5050"/>
          </w:tcPr>
          <w:p w:rsidR="00A0714F" w:rsidRDefault="002608D1">
            <w:pPr>
              <w:suppressAutoHyphens w:val="0"/>
              <w:spacing w:after="0" w:line="240" w:lineRule="auto"/>
              <w:jc w:val="center"/>
              <w:rPr>
                <w:rFonts w:ascii="Arial" w:eastAsiaTheme="minorHAnsi" w:hAnsi="Arial" w:cs="Arial"/>
                <w:b/>
                <w:lang w:val="mk-MK" w:eastAsia="en-US"/>
              </w:rPr>
            </w:pPr>
            <w:r>
              <w:rPr>
                <w:rFonts w:ascii="Arial" w:eastAsiaTheme="minorHAnsi" w:hAnsi="Arial" w:cs="Arial"/>
                <w:b/>
                <w:lang w:eastAsia="en-US"/>
              </w:rPr>
              <w:t xml:space="preserve">Сексуално насилство/ </w:t>
            </w:r>
            <w:r>
              <w:rPr>
                <w:rFonts w:ascii="Arial" w:eastAsiaTheme="minorHAnsi" w:hAnsi="Arial" w:cs="Arial"/>
                <w:b/>
                <w:lang w:eastAsia="en-US"/>
              </w:rPr>
              <w:lastRenderedPageBreak/>
              <w:t>злоупотреба</w:t>
            </w:r>
          </w:p>
        </w:tc>
        <w:tc>
          <w:tcPr>
            <w:tcW w:w="2238" w:type="dxa"/>
            <w:shd w:val="clear" w:color="auto" w:fill="FF5050"/>
          </w:tcPr>
          <w:p w:rsidR="00A0714F" w:rsidRDefault="002608D1">
            <w:pPr>
              <w:suppressAutoHyphens w:val="0"/>
              <w:spacing w:after="0" w:line="240" w:lineRule="auto"/>
              <w:jc w:val="center"/>
              <w:rPr>
                <w:rFonts w:ascii="Arial" w:eastAsiaTheme="minorHAnsi" w:hAnsi="Arial" w:cs="Arial"/>
                <w:b/>
                <w:lang w:val="mk-MK" w:eastAsia="en-US"/>
              </w:rPr>
            </w:pPr>
            <w:r>
              <w:rPr>
                <w:rFonts w:ascii="Arial" w:eastAsiaTheme="minorHAnsi" w:hAnsi="Arial" w:cs="Arial"/>
                <w:b/>
                <w:lang w:eastAsia="en-US"/>
              </w:rPr>
              <w:lastRenderedPageBreak/>
              <w:t>Кибернасилство</w:t>
            </w:r>
          </w:p>
        </w:tc>
      </w:tr>
      <w:tr w:rsidR="00A0714F">
        <w:tc>
          <w:tcPr>
            <w:tcW w:w="2020" w:type="dxa"/>
          </w:tcPr>
          <w:p w:rsidR="00A0714F" w:rsidRDefault="002608D1">
            <w:pPr>
              <w:suppressAutoHyphens w:val="0"/>
              <w:spacing w:after="0" w:line="240" w:lineRule="auto"/>
              <w:rPr>
                <w:rFonts w:ascii="Arial" w:eastAsiaTheme="minorHAnsi" w:hAnsi="Arial" w:cs="Arial"/>
                <w:b/>
                <w:lang w:val="mk-MK" w:eastAsia="en-US"/>
              </w:rPr>
            </w:pPr>
            <w:r>
              <w:rPr>
                <w:rFonts w:ascii="Arial" w:eastAsiaTheme="minorHAnsi" w:hAnsi="Arial" w:cs="Arial"/>
                <w:lang w:eastAsia="en-US"/>
              </w:rPr>
              <w:lastRenderedPageBreak/>
              <w:t xml:space="preserve">- тепачка, давење, фрлање кои резултираат со </w:t>
            </w:r>
            <w:r>
              <w:rPr>
                <w:rFonts w:ascii="Arial" w:eastAsiaTheme="minorHAnsi" w:hAnsi="Arial" w:cs="Arial"/>
                <w:lang w:eastAsia="en-US"/>
              </w:rPr>
              <w:t>сериозни физички последици /укажана помош од лекар, - напад со палка, нож, оружје, кој може да има фатален исход, - предизвикување на изгореници, - забрана на храна и спиење, - изложување на ниски температури.</w:t>
            </w:r>
          </w:p>
          <w:p w:rsidR="00A0714F" w:rsidRDefault="00A0714F">
            <w:pPr>
              <w:suppressAutoHyphens w:val="0"/>
              <w:spacing w:after="0" w:line="240" w:lineRule="auto"/>
              <w:rPr>
                <w:rFonts w:ascii="Arial" w:eastAsiaTheme="minorHAnsi" w:hAnsi="Arial" w:cs="Arial"/>
                <w:b/>
                <w:lang w:val="mk-MK" w:eastAsia="en-US"/>
              </w:rPr>
            </w:pPr>
          </w:p>
        </w:tc>
        <w:tc>
          <w:tcPr>
            <w:tcW w:w="1885" w:type="dxa"/>
          </w:tcPr>
          <w:p w:rsidR="00A0714F" w:rsidRDefault="002608D1">
            <w:pPr>
              <w:suppressAutoHyphens w:val="0"/>
              <w:spacing w:after="0" w:line="240" w:lineRule="auto"/>
              <w:rPr>
                <w:rFonts w:ascii="Arial" w:eastAsiaTheme="minorHAnsi" w:hAnsi="Arial" w:cs="Arial"/>
                <w:b/>
                <w:lang w:val="mk-MK" w:eastAsia="en-US"/>
              </w:rPr>
            </w:pPr>
            <w:r>
              <w:rPr>
                <w:rFonts w:ascii="Arial" w:eastAsiaTheme="minorHAnsi" w:hAnsi="Arial" w:cs="Arial"/>
                <w:lang w:eastAsia="en-US"/>
              </w:rPr>
              <w:t xml:space="preserve">- застрашување со уцена, - рекетирање, - </w:t>
            </w:r>
            <w:r>
              <w:rPr>
                <w:rFonts w:ascii="Arial" w:eastAsiaTheme="minorHAnsi" w:hAnsi="Arial" w:cs="Arial"/>
                <w:lang w:eastAsia="en-US"/>
              </w:rPr>
              <w:t>ограничување на движење, - наведување на користење на психоактивни супстанции (легални или нелегални), - вклучување во секти, - занемарување.</w:t>
            </w:r>
          </w:p>
        </w:tc>
        <w:tc>
          <w:tcPr>
            <w:tcW w:w="2225" w:type="dxa"/>
          </w:tcPr>
          <w:p w:rsidR="00A0714F" w:rsidRDefault="002608D1">
            <w:pPr>
              <w:suppressAutoHyphens w:val="0"/>
              <w:spacing w:after="0" w:line="240" w:lineRule="auto"/>
              <w:rPr>
                <w:rFonts w:ascii="Arial" w:eastAsiaTheme="minorHAnsi" w:hAnsi="Arial" w:cs="Arial"/>
                <w:b/>
                <w:lang w:val="mk-MK" w:eastAsia="en-US"/>
              </w:rPr>
            </w:pPr>
            <w:r>
              <w:rPr>
                <w:rFonts w:ascii="Arial" w:eastAsiaTheme="minorHAnsi" w:hAnsi="Arial" w:cs="Arial"/>
                <w:lang w:eastAsia="en-US"/>
              </w:rPr>
              <w:t>- сериозни закани за животот, - изживување на група над поединец/група, - дискриминација, - организирање на затвор</w:t>
            </w:r>
            <w:r>
              <w:rPr>
                <w:rFonts w:ascii="Arial" w:eastAsiaTheme="minorHAnsi" w:hAnsi="Arial" w:cs="Arial"/>
                <w:lang w:eastAsia="en-US"/>
              </w:rPr>
              <w:t>ени групи (кланови), - навреди и вознемирување врз дискриминаторска основа</w:t>
            </w:r>
            <w:r>
              <w:rPr>
                <w:rFonts w:ascii="Arial" w:eastAsiaTheme="minorHAnsi" w:hAnsi="Arial" w:cs="Arial"/>
                <w:lang w:val="mk-MK" w:eastAsia="en-US"/>
              </w:rPr>
              <w:t>.</w:t>
            </w:r>
          </w:p>
        </w:tc>
        <w:tc>
          <w:tcPr>
            <w:tcW w:w="1797" w:type="dxa"/>
          </w:tcPr>
          <w:p w:rsidR="00A0714F" w:rsidRDefault="002608D1">
            <w:pPr>
              <w:suppressAutoHyphens w:val="0"/>
              <w:spacing w:after="0" w:line="240" w:lineRule="auto"/>
              <w:rPr>
                <w:rFonts w:ascii="Arial" w:eastAsiaTheme="minorHAnsi" w:hAnsi="Arial" w:cs="Arial"/>
                <w:b/>
                <w:lang w:val="mk-MK" w:eastAsia="en-US"/>
              </w:rPr>
            </w:pPr>
            <w:r>
              <w:rPr>
                <w:rFonts w:ascii="Arial" w:eastAsiaTheme="minorHAnsi" w:hAnsi="Arial" w:cs="Arial"/>
                <w:lang w:eastAsia="en-US"/>
              </w:rPr>
              <w:t>- заведување од страна на возрасни, - подведување, - злоупотреба на моќта, - наведување, - изнудување и принудување на сексуална активност, - силување, - полов напад врз дете кое н</w:t>
            </w:r>
            <w:r>
              <w:rPr>
                <w:rFonts w:ascii="Arial" w:eastAsiaTheme="minorHAnsi" w:hAnsi="Arial" w:cs="Arial"/>
                <w:lang w:eastAsia="en-US"/>
              </w:rPr>
              <w:t>е навршило 14 години, - задоволување на полови нагони пред друг, - обљуба со злоупотреба на положбата.</w:t>
            </w:r>
          </w:p>
        </w:tc>
        <w:tc>
          <w:tcPr>
            <w:tcW w:w="2238" w:type="dxa"/>
          </w:tcPr>
          <w:p w:rsidR="00A0714F" w:rsidRDefault="002608D1">
            <w:pPr>
              <w:suppressAutoHyphens w:val="0"/>
              <w:spacing w:after="0" w:line="240" w:lineRule="auto"/>
              <w:rPr>
                <w:rFonts w:ascii="Arial" w:eastAsiaTheme="minorHAnsi" w:hAnsi="Arial" w:cs="Arial"/>
                <w:b/>
                <w:lang w:val="mk-MK" w:eastAsia="en-US"/>
              </w:rPr>
            </w:pPr>
            <w:r>
              <w:rPr>
                <w:rFonts w:ascii="Arial" w:eastAsiaTheme="minorHAnsi" w:hAnsi="Arial" w:cs="Arial"/>
                <w:lang w:eastAsia="en-US"/>
              </w:rPr>
              <w:t>- дистрибуирање или објавување на приватни снимки и слики без согласност, - снимање на вулгарни и насилни сцени кои се масовно дистрибуирани, - прикажува</w:t>
            </w:r>
            <w:r>
              <w:rPr>
                <w:rFonts w:ascii="Arial" w:eastAsiaTheme="minorHAnsi" w:hAnsi="Arial" w:cs="Arial"/>
                <w:lang w:eastAsia="en-US"/>
              </w:rPr>
              <w:t>ње на порнографски материјал, - производство и дистрибуција на порнографски материјал.</w:t>
            </w:r>
          </w:p>
        </w:tc>
      </w:tr>
    </w:tbl>
    <w:p w:rsidR="00A0714F" w:rsidRDefault="00A0714F">
      <w:pPr>
        <w:spacing w:after="0"/>
        <w:jc w:val="both"/>
        <w:rPr>
          <w:rFonts w:ascii="Arial" w:hAnsi="Arial" w:cs="Arial"/>
          <w:sz w:val="24"/>
          <w:szCs w:val="24"/>
        </w:rPr>
      </w:pPr>
    </w:p>
    <w:p w:rsidR="00A0714F" w:rsidRDefault="002608D1">
      <w:pPr>
        <w:suppressAutoHyphens w:val="0"/>
        <w:spacing w:after="0"/>
        <w:jc w:val="both"/>
        <w:rPr>
          <w:rFonts w:ascii="Arial" w:eastAsiaTheme="minorHAnsi" w:hAnsi="Arial" w:cs="Arial"/>
          <w:sz w:val="24"/>
          <w:szCs w:val="24"/>
          <w:lang w:val="mk-MK" w:eastAsia="en-US"/>
        </w:rPr>
      </w:pPr>
      <w:r>
        <w:rPr>
          <w:rFonts w:ascii="Arial" w:hAnsi="Arial" w:cs="Arial"/>
          <w:lang w:val="mk-MK"/>
        </w:rPr>
        <w:t xml:space="preserve">За превенцијаи справување од насилно однесување, заштита од злоупотреба и занемарување на учениците, формиран е тим во состав од Велика Ташкова, Ѕвезда Анастасова и </w:t>
      </w:r>
      <w:r>
        <w:rPr>
          <w:rFonts w:ascii="Arial" w:hAnsi="Arial" w:cs="Arial"/>
          <w:lang w:val="mk-MK"/>
        </w:rPr>
        <w:t>Венци Попов.</w:t>
      </w:r>
    </w:p>
    <w:p w:rsidR="00A0714F" w:rsidRDefault="00A0714F">
      <w:pPr>
        <w:jc w:val="both"/>
        <w:rPr>
          <w:rFonts w:ascii="Arial" w:hAnsi="Arial" w:cs="Arial"/>
          <w:lang w:val="mk-MK"/>
        </w:rPr>
      </w:pPr>
    </w:p>
    <w:p w:rsidR="00A0714F" w:rsidRDefault="002608D1">
      <w:pPr>
        <w:suppressAutoHyphens w:val="0"/>
        <w:rPr>
          <w:rFonts w:ascii="Arial" w:hAnsi="Arial" w:cs="Arial"/>
          <w:b/>
          <w:lang w:val="mk-MK"/>
        </w:rPr>
      </w:pPr>
      <w:r>
        <w:rPr>
          <w:rFonts w:ascii="Arial" w:hAnsi="Arial" w:cs="Arial"/>
          <w:b/>
        </w:rPr>
        <w:t>Прилог П-</w:t>
      </w:r>
      <w:r>
        <w:rPr>
          <w:rFonts w:ascii="Arial" w:hAnsi="Arial" w:cs="Arial"/>
          <w:b/>
          <w:lang w:val="mk-MK"/>
        </w:rPr>
        <w:t>28</w:t>
      </w:r>
    </w:p>
    <w:p w:rsidR="00A0714F" w:rsidRDefault="002608D1">
      <w:pPr>
        <w:jc w:val="center"/>
        <w:rPr>
          <w:rFonts w:ascii="Arial" w:hAnsi="Arial" w:cs="Arial"/>
          <w:b/>
          <w:lang w:val="mk-MK"/>
        </w:rPr>
      </w:pPr>
      <w:r>
        <w:rPr>
          <w:rFonts w:ascii="Arial" w:hAnsi="Arial" w:cs="Arial"/>
          <w:b/>
          <w:lang w:val="mk-MK"/>
        </w:rPr>
        <w:t>ПЛАН И АНАЛИЗА НА СОСТОЈБАТА СО ОЦЕНУВАЊЕ</w:t>
      </w:r>
    </w:p>
    <w:p w:rsidR="00A0714F" w:rsidRDefault="002608D1">
      <w:pPr>
        <w:jc w:val="center"/>
        <w:rPr>
          <w:rFonts w:ascii="Arial" w:hAnsi="Arial" w:cs="Arial"/>
          <w:b/>
          <w:lang w:val="mk-MK"/>
        </w:rPr>
      </w:pPr>
      <w:r>
        <w:rPr>
          <w:rFonts w:ascii="Arial" w:hAnsi="Arial" w:cs="Arial"/>
          <w:b/>
          <w:lang w:val="mk-MK"/>
        </w:rPr>
        <w:t>(Политика за оценување на ООУ„Ристо Шуклев“ Негорци)</w:t>
      </w:r>
    </w:p>
    <w:p w:rsidR="00A0714F" w:rsidRDefault="002608D1">
      <w:pPr>
        <w:jc w:val="both"/>
        <w:rPr>
          <w:rFonts w:ascii="Arial" w:hAnsi="Arial" w:cs="Arial"/>
          <w:lang w:val="mk-MK"/>
        </w:rPr>
      </w:pPr>
      <w:r>
        <w:rPr>
          <w:rFonts w:ascii="Arial" w:hAnsi="Arial" w:cs="Arial"/>
          <w:lang w:val="mk-MK"/>
        </w:rPr>
        <w:tab/>
        <w:t>Оценувањето е процес на прибирање и интерпретирање на информации за учењето и постигањата на учениците кои се користат за да ги информ</w:t>
      </w:r>
      <w:r>
        <w:rPr>
          <w:rFonts w:ascii="Arial" w:hAnsi="Arial" w:cs="Arial"/>
          <w:lang w:val="mk-MK"/>
        </w:rPr>
        <w:t xml:space="preserve">ираат учениците и нивните родители за напредокот во стекнувањето на знаења, вештини и ставови, и да им помогнат на наставниците да ја модифицираат наставата и активностите за учење на учениците. </w:t>
      </w:r>
    </w:p>
    <w:p w:rsidR="00A0714F" w:rsidRDefault="002608D1">
      <w:pPr>
        <w:jc w:val="both"/>
        <w:rPr>
          <w:rFonts w:ascii="Arial" w:hAnsi="Arial" w:cs="Arial"/>
          <w:lang w:val="mk-MK"/>
        </w:rPr>
      </w:pPr>
      <w:r>
        <w:rPr>
          <w:rFonts w:ascii="Arial" w:hAnsi="Arial" w:cs="Arial"/>
          <w:lang w:val="mk-MK"/>
        </w:rPr>
        <w:tab/>
        <w:t>Оценувањето на постигањата на учениците во ООУ„Ристо Шуклев</w:t>
      </w:r>
      <w:r>
        <w:rPr>
          <w:rFonts w:ascii="Arial" w:hAnsi="Arial" w:cs="Arial"/>
          <w:lang w:val="mk-MK"/>
        </w:rPr>
        <w:t>“ Негорци се спроведува согласно Законот за основно образование и во согласност со Критериумите за оценување и Стандардите за оценување. Учениците од I</w:t>
      </w:r>
      <w:r>
        <w:rPr>
          <w:rFonts w:ascii="Arial" w:hAnsi="Arial" w:cs="Arial"/>
          <w:lang w:val="ru-RU"/>
        </w:rPr>
        <w:t>-</w:t>
      </w:r>
      <w:r>
        <w:rPr>
          <w:rFonts w:ascii="Arial" w:hAnsi="Arial" w:cs="Arial"/>
          <w:lang w:val="mk-MK"/>
        </w:rPr>
        <w:t>III одделение се оценуваат описно а учениците од IV</w:t>
      </w:r>
      <w:r>
        <w:rPr>
          <w:rFonts w:ascii="Arial" w:hAnsi="Arial" w:cs="Arial"/>
          <w:lang w:val="ru-RU"/>
        </w:rPr>
        <w:t>-</w:t>
      </w:r>
      <w:r>
        <w:rPr>
          <w:rFonts w:ascii="Arial" w:hAnsi="Arial" w:cs="Arial"/>
          <w:lang w:val="mk-MK"/>
        </w:rPr>
        <w:t>VI (деветгодишно) одд. се оценуваат комбинирано- опи</w:t>
      </w:r>
      <w:r>
        <w:rPr>
          <w:rFonts w:ascii="Arial" w:hAnsi="Arial" w:cs="Arial"/>
          <w:lang w:val="mk-MK"/>
        </w:rPr>
        <w:t>сно и бројчано на крај на учебната година. Во третиот период од VII</w:t>
      </w:r>
      <w:r>
        <w:rPr>
          <w:rFonts w:ascii="Arial" w:hAnsi="Arial" w:cs="Arial"/>
          <w:lang w:val="ru-RU"/>
        </w:rPr>
        <w:t>-</w:t>
      </w:r>
      <w:r>
        <w:rPr>
          <w:rFonts w:ascii="Arial" w:hAnsi="Arial" w:cs="Arial"/>
          <w:lang w:val="mk-MK"/>
        </w:rPr>
        <w:t xml:space="preserve">IXодд. учениците се оценуваат бројчано. Без разлика дали оценувањето е бројчано или описно политиката за оценување на училиштето секогаш се стреми кон почитување и исполнување на следните </w:t>
      </w:r>
      <w:r>
        <w:rPr>
          <w:rFonts w:ascii="Arial" w:hAnsi="Arial" w:cs="Arial"/>
          <w:lang w:val="mk-MK"/>
        </w:rPr>
        <w:t>принципи на оценувањето:</w:t>
      </w:r>
    </w:p>
    <w:p w:rsidR="00A0714F" w:rsidRDefault="002608D1">
      <w:pPr>
        <w:pStyle w:val="ListParagraph"/>
        <w:numPr>
          <w:ilvl w:val="0"/>
          <w:numId w:val="38"/>
        </w:numPr>
        <w:spacing w:after="0" w:line="240" w:lineRule="auto"/>
        <w:jc w:val="both"/>
        <w:rPr>
          <w:rFonts w:ascii="Arial" w:hAnsi="Arial" w:cs="Arial"/>
          <w:lang w:val="mk-MK"/>
        </w:rPr>
      </w:pPr>
      <w:r>
        <w:rPr>
          <w:rFonts w:ascii="Arial" w:hAnsi="Arial" w:cs="Arial"/>
          <w:lang w:val="mk-MK"/>
        </w:rPr>
        <w:lastRenderedPageBreak/>
        <w:t>Оценувањето треба има за цел да ги подобри постигањата на учениците.</w:t>
      </w:r>
    </w:p>
    <w:p w:rsidR="00A0714F" w:rsidRDefault="002608D1">
      <w:pPr>
        <w:pStyle w:val="ListParagraph"/>
        <w:numPr>
          <w:ilvl w:val="0"/>
          <w:numId w:val="38"/>
        </w:numPr>
        <w:spacing w:after="0" w:line="240" w:lineRule="auto"/>
        <w:jc w:val="both"/>
        <w:rPr>
          <w:rFonts w:ascii="Arial" w:hAnsi="Arial" w:cs="Arial"/>
          <w:lang w:val="mk-MK"/>
        </w:rPr>
      </w:pPr>
      <w:r>
        <w:rPr>
          <w:rFonts w:ascii="Arial" w:hAnsi="Arial" w:cs="Arial"/>
          <w:lang w:val="mk-MK"/>
        </w:rPr>
        <w:t>Преку оценувањето учениците треба да добиваат информација за тоа што од нив се бара да научат. Колку ќе научат и како ќе учат зависи од голема мера од оценувањето</w:t>
      </w:r>
      <w:r>
        <w:rPr>
          <w:rFonts w:ascii="Arial" w:hAnsi="Arial" w:cs="Arial"/>
          <w:lang w:val="mk-MK"/>
        </w:rPr>
        <w:t xml:space="preserve"> што се применува.</w:t>
      </w:r>
    </w:p>
    <w:p w:rsidR="00A0714F" w:rsidRDefault="002608D1">
      <w:pPr>
        <w:pStyle w:val="ListParagraph"/>
        <w:numPr>
          <w:ilvl w:val="0"/>
          <w:numId w:val="38"/>
        </w:numPr>
        <w:spacing w:after="0" w:line="240" w:lineRule="auto"/>
        <w:jc w:val="both"/>
        <w:rPr>
          <w:rFonts w:ascii="Arial" w:hAnsi="Arial" w:cs="Arial"/>
          <w:lang w:val="mk-MK"/>
        </w:rPr>
      </w:pPr>
      <w:r>
        <w:rPr>
          <w:rFonts w:ascii="Arial" w:hAnsi="Arial" w:cs="Arial"/>
          <w:lang w:val="mk-MK"/>
        </w:rPr>
        <w:t>Оценувањето треба да го поттикне ученикот да учи и да му даде наскои како да учи и да ги зголеми постигањата во училиштето и вон него , а не само да утврди колку ученикот успеал да научи.</w:t>
      </w:r>
    </w:p>
    <w:p w:rsidR="00A0714F" w:rsidRDefault="002608D1">
      <w:pPr>
        <w:pStyle w:val="ListParagraph"/>
        <w:numPr>
          <w:ilvl w:val="0"/>
          <w:numId w:val="38"/>
        </w:numPr>
        <w:spacing w:after="0" w:line="240" w:lineRule="auto"/>
        <w:jc w:val="both"/>
        <w:rPr>
          <w:rFonts w:ascii="Arial" w:hAnsi="Arial" w:cs="Arial"/>
          <w:lang w:val="mk-MK"/>
        </w:rPr>
      </w:pPr>
      <w:r>
        <w:rPr>
          <w:rFonts w:ascii="Arial" w:hAnsi="Arial" w:cs="Arial"/>
          <w:lang w:val="mk-MK"/>
        </w:rPr>
        <w:t xml:space="preserve">Оценувањето треба да обезбеди целосни информации </w:t>
      </w:r>
      <w:r>
        <w:rPr>
          <w:rFonts w:ascii="Arial" w:hAnsi="Arial" w:cs="Arial"/>
          <w:lang w:val="mk-MK"/>
        </w:rPr>
        <w:t>за постигањата на ученикот.</w:t>
      </w:r>
    </w:p>
    <w:p w:rsidR="00A0714F" w:rsidRDefault="002608D1">
      <w:pPr>
        <w:pStyle w:val="ListParagraph"/>
        <w:numPr>
          <w:ilvl w:val="0"/>
          <w:numId w:val="38"/>
        </w:numPr>
        <w:spacing w:after="0" w:line="240" w:lineRule="auto"/>
        <w:jc w:val="both"/>
        <w:rPr>
          <w:rFonts w:ascii="Arial" w:hAnsi="Arial" w:cs="Arial"/>
          <w:lang w:val="mk-MK"/>
        </w:rPr>
      </w:pPr>
      <w:r>
        <w:rPr>
          <w:rFonts w:ascii="Arial" w:hAnsi="Arial" w:cs="Arial"/>
          <w:lang w:val="mk-MK"/>
        </w:rPr>
        <w:t>Оценувањето треба да обезбеди податоци за тоа што учениците знаат и што можат да направат со тоа што го знаат.</w:t>
      </w:r>
    </w:p>
    <w:p w:rsidR="00A0714F" w:rsidRDefault="002608D1">
      <w:pPr>
        <w:pStyle w:val="ListParagraph"/>
        <w:numPr>
          <w:ilvl w:val="0"/>
          <w:numId w:val="38"/>
        </w:numPr>
        <w:spacing w:after="0" w:line="240" w:lineRule="auto"/>
        <w:jc w:val="both"/>
        <w:rPr>
          <w:rFonts w:ascii="Arial" w:hAnsi="Arial" w:cs="Arial"/>
          <w:lang w:val="mk-MK"/>
        </w:rPr>
      </w:pPr>
      <w:r>
        <w:rPr>
          <w:rFonts w:ascii="Arial" w:hAnsi="Arial" w:cs="Arial"/>
          <w:lang w:val="mk-MK"/>
        </w:rPr>
        <w:t>Со оценувањето треба да се добијат податоци и за добрите страни и за слабостите на ученикот кои потоа треба да се иск</w:t>
      </w:r>
      <w:r>
        <w:rPr>
          <w:rFonts w:ascii="Arial" w:hAnsi="Arial" w:cs="Arial"/>
          <w:lang w:val="mk-MK"/>
        </w:rPr>
        <w:t>ористат за да се обезбеди напредувањето на ученикот во постигањата.</w:t>
      </w:r>
    </w:p>
    <w:p w:rsidR="00A0714F" w:rsidRDefault="002608D1">
      <w:pPr>
        <w:pStyle w:val="ListParagraph"/>
        <w:numPr>
          <w:ilvl w:val="0"/>
          <w:numId w:val="38"/>
        </w:numPr>
        <w:spacing w:after="0" w:line="240" w:lineRule="auto"/>
        <w:jc w:val="both"/>
        <w:rPr>
          <w:rFonts w:ascii="Arial" w:hAnsi="Arial" w:cs="Arial"/>
          <w:lang w:val="mk-MK"/>
        </w:rPr>
      </w:pPr>
      <w:r>
        <w:rPr>
          <w:rFonts w:ascii="Arial" w:hAnsi="Arial" w:cs="Arial"/>
          <w:lang w:val="mk-MK"/>
        </w:rPr>
        <w:t>Оценувањето да биде составен дел на наставниот процес (учењето и поучувањето).</w:t>
      </w:r>
    </w:p>
    <w:p w:rsidR="00A0714F" w:rsidRDefault="002608D1">
      <w:pPr>
        <w:pStyle w:val="ListParagraph"/>
        <w:numPr>
          <w:ilvl w:val="0"/>
          <w:numId w:val="38"/>
        </w:numPr>
        <w:spacing w:after="0" w:line="240" w:lineRule="auto"/>
        <w:jc w:val="both"/>
        <w:rPr>
          <w:rFonts w:ascii="Arial" w:hAnsi="Arial" w:cs="Arial"/>
          <w:lang w:val="mk-MK"/>
        </w:rPr>
      </w:pPr>
      <w:r>
        <w:rPr>
          <w:rFonts w:ascii="Arial" w:hAnsi="Arial" w:cs="Arial"/>
          <w:lang w:val="mk-MK"/>
        </w:rPr>
        <w:t>Поучувањето, учењето и оценувањето да се надоврзуваат и обезбедат кохерентност во наставата.</w:t>
      </w:r>
    </w:p>
    <w:p w:rsidR="00A0714F" w:rsidRDefault="002608D1">
      <w:pPr>
        <w:pStyle w:val="ListParagraph"/>
        <w:numPr>
          <w:ilvl w:val="0"/>
          <w:numId w:val="38"/>
        </w:numPr>
        <w:spacing w:after="0" w:line="240" w:lineRule="auto"/>
        <w:jc w:val="both"/>
        <w:rPr>
          <w:rFonts w:ascii="Arial" w:hAnsi="Arial" w:cs="Arial"/>
          <w:lang w:val="mk-MK"/>
        </w:rPr>
      </w:pPr>
      <w:r>
        <w:rPr>
          <w:rFonts w:ascii="Arial" w:hAnsi="Arial" w:cs="Arial"/>
          <w:lang w:val="mk-MK"/>
        </w:rPr>
        <w:t>Оценувањето да с</w:t>
      </w:r>
      <w:r>
        <w:rPr>
          <w:rFonts w:ascii="Arial" w:hAnsi="Arial" w:cs="Arial"/>
          <w:lang w:val="mk-MK"/>
        </w:rPr>
        <w:t>е базира на користење на повеќе различни методи.</w:t>
      </w:r>
    </w:p>
    <w:p w:rsidR="00A0714F" w:rsidRDefault="002608D1">
      <w:pPr>
        <w:pStyle w:val="ListParagraph"/>
        <w:numPr>
          <w:ilvl w:val="0"/>
          <w:numId w:val="38"/>
        </w:numPr>
        <w:spacing w:after="0" w:line="240" w:lineRule="auto"/>
        <w:jc w:val="both"/>
        <w:rPr>
          <w:rFonts w:ascii="Arial" w:hAnsi="Arial" w:cs="Arial"/>
          <w:lang w:val="mk-MK"/>
        </w:rPr>
      </w:pPr>
      <w:r>
        <w:rPr>
          <w:rFonts w:ascii="Arial" w:hAnsi="Arial" w:cs="Arial"/>
          <w:lang w:val="mk-MK"/>
        </w:rPr>
        <w:t>Користењето на повеќе различни методи овозможува дасе минимизираат слабостите на секој поединечен метод.</w:t>
      </w:r>
    </w:p>
    <w:p w:rsidR="00A0714F" w:rsidRDefault="002608D1">
      <w:pPr>
        <w:pStyle w:val="ListParagraph"/>
        <w:numPr>
          <w:ilvl w:val="0"/>
          <w:numId w:val="38"/>
        </w:numPr>
        <w:spacing w:after="0" w:line="240" w:lineRule="auto"/>
        <w:jc w:val="both"/>
        <w:rPr>
          <w:rFonts w:ascii="Arial" w:hAnsi="Arial" w:cs="Arial"/>
          <w:lang w:val="mk-MK"/>
        </w:rPr>
      </w:pPr>
      <w:r>
        <w:rPr>
          <w:rFonts w:ascii="Arial" w:hAnsi="Arial" w:cs="Arial"/>
          <w:lang w:val="mk-MK"/>
        </w:rPr>
        <w:t>Кога се користат повеќе различни методи, оценувањето ги зема предвид различните стилови на учење на уч</w:t>
      </w:r>
      <w:r>
        <w:rPr>
          <w:rFonts w:ascii="Arial" w:hAnsi="Arial" w:cs="Arial"/>
          <w:lang w:val="mk-MK"/>
        </w:rPr>
        <w:t>ениците.</w:t>
      </w:r>
    </w:p>
    <w:p w:rsidR="00A0714F" w:rsidRDefault="002608D1">
      <w:pPr>
        <w:pStyle w:val="ListParagraph"/>
        <w:numPr>
          <w:ilvl w:val="0"/>
          <w:numId w:val="38"/>
        </w:numPr>
        <w:spacing w:after="0" w:line="240" w:lineRule="auto"/>
        <w:jc w:val="both"/>
        <w:rPr>
          <w:rFonts w:ascii="Arial" w:hAnsi="Arial" w:cs="Arial"/>
          <w:lang w:val="mk-MK"/>
        </w:rPr>
      </w:pPr>
      <w:r>
        <w:rPr>
          <w:rFonts w:ascii="Arial" w:hAnsi="Arial" w:cs="Arial"/>
          <w:lang w:val="mk-MK"/>
        </w:rPr>
        <w:t>Оценувањето да биде континуиран процес.</w:t>
      </w:r>
    </w:p>
    <w:p w:rsidR="00A0714F" w:rsidRDefault="002608D1">
      <w:pPr>
        <w:pStyle w:val="ListParagraph"/>
        <w:numPr>
          <w:ilvl w:val="0"/>
          <w:numId w:val="38"/>
        </w:numPr>
        <w:spacing w:after="0" w:line="240" w:lineRule="auto"/>
        <w:jc w:val="both"/>
        <w:rPr>
          <w:rFonts w:ascii="Arial" w:hAnsi="Arial" w:cs="Arial"/>
          <w:lang w:val="mk-MK"/>
        </w:rPr>
      </w:pPr>
      <w:r>
        <w:rPr>
          <w:rFonts w:ascii="Arial" w:hAnsi="Arial" w:cs="Arial"/>
          <w:lang w:val="mk-MK"/>
        </w:rPr>
        <w:t>Оценувањето треба да опфаќа активности на следење и вреднување на работата и постигањата на учениците во текот на целата учебна година.</w:t>
      </w:r>
    </w:p>
    <w:p w:rsidR="00A0714F" w:rsidRDefault="002608D1">
      <w:pPr>
        <w:pStyle w:val="ListParagraph"/>
        <w:numPr>
          <w:ilvl w:val="0"/>
          <w:numId w:val="38"/>
        </w:numPr>
        <w:spacing w:after="0" w:line="240" w:lineRule="auto"/>
        <w:jc w:val="both"/>
        <w:rPr>
          <w:rFonts w:ascii="Arial" w:hAnsi="Arial" w:cs="Arial"/>
        </w:rPr>
      </w:pPr>
      <w:r>
        <w:rPr>
          <w:rFonts w:ascii="Arial" w:hAnsi="Arial" w:cs="Arial"/>
        </w:rPr>
        <w:t>Оценувањето да биде праведно.</w:t>
      </w:r>
    </w:p>
    <w:p w:rsidR="00A0714F" w:rsidRDefault="002608D1">
      <w:pPr>
        <w:pStyle w:val="ListParagraph"/>
        <w:numPr>
          <w:ilvl w:val="0"/>
          <w:numId w:val="38"/>
        </w:numPr>
        <w:spacing w:after="0" w:line="240" w:lineRule="auto"/>
        <w:jc w:val="both"/>
        <w:rPr>
          <w:rFonts w:ascii="Arial" w:hAnsi="Arial" w:cs="Arial"/>
        </w:rPr>
      </w:pPr>
      <w:r>
        <w:rPr>
          <w:rFonts w:ascii="Arial" w:hAnsi="Arial" w:cs="Arial"/>
        </w:rPr>
        <w:t>Оценувањето не треба да фаворизира учениц</w:t>
      </w:r>
      <w:r>
        <w:rPr>
          <w:rFonts w:ascii="Arial" w:hAnsi="Arial" w:cs="Arial"/>
        </w:rPr>
        <w:t>и</w:t>
      </w:r>
    </w:p>
    <w:p w:rsidR="00A0714F" w:rsidRDefault="002608D1">
      <w:pPr>
        <w:pStyle w:val="ListParagraph"/>
        <w:numPr>
          <w:ilvl w:val="0"/>
          <w:numId w:val="38"/>
        </w:numPr>
        <w:spacing w:after="0" w:line="240" w:lineRule="auto"/>
        <w:jc w:val="both"/>
        <w:rPr>
          <w:rFonts w:ascii="Arial" w:hAnsi="Arial" w:cs="Arial"/>
        </w:rPr>
      </w:pPr>
      <w:r>
        <w:rPr>
          <w:rFonts w:ascii="Arial" w:hAnsi="Arial" w:cs="Arial"/>
        </w:rPr>
        <w:t>Оценувањето да биде транспарентно.</w:t>
      </w:r>
    </w:p>
    <w:p w:rsidR="00A0714F" w:rsidRDefault="002608D1">
      <w:pPr>
        <w:pStyle w:val="ListParagraph"/>
        <w:numPr>
          <w:ilvl w:val="0"/>
          <w:numId w:val="38"/>
        </w:numPr>
        <w:spacing w:after="0" w:line="240" w:lineRule="auto"/>
        <w:jc w:val="both"/>
        <w:rPr>
          <w:rFonts w:ascii="Arial" w:hAnsi="Arial" w:cs="Arial"/>
        </w:rPr>
      </w:pPr>
      <w:r>
        <w:rPr>
          <w:rFonts w:ascii="Arial" w:hAnsi="Arial" w:cs="Arial"/>
        </w:rPr>
        <w:t>Учениците треба да ги знаат целите на наставата, кои се стандардите што се очекува да ги постигнат и како ќе се оценува постигањето (што треба да научат и што, како и кога ќе се оценува).</w:t>
      </w:r>
    </w:p>
    <w:p w:rsidR="00A0714F" w:rsidRDefault="002608D1">
      <w:pPr>
        <w:pStyle w:val="ListParagraph"/>
        <w:numPr>
          <w:ilvl w:val="0"/>
          <w:numId w:val="38"/>
        </w:numPr>
        <w:spacing w:after="0" w:line="240" w:lineRule="auto"/>
        <w:jc w:val="both"/>
        <w:rPr>
          <w:rFonts w:ascii="Arial" w:hAnsi="Arial" w:cs="Arial"/>
        </w:rPr>
      </w:pPr>
      <w:r>
        <w:rPr>
          <w:rFonts w:ascii="Arial" w:hAnsi="Arial" w:cs="Arial"/>
        </w:rPr>
        <w:t>Учениците и родителите треба да</w:t>
      </w:r>
      <w:r>
        <w:rPr>
          <w:rFonts w:ascii="Arial" w:hAnsi="Arial" w:cs="Arial"/>
        </w:rPr>
        <w:t xml:space="preserve"> имат увид во оценувањето.</w:t>
      </w:r>
    </w:p>
    <w:p w:rsidR="00A0714F" w:rsidRDefault="002608D1">
      <w:pPr>
        <w:pStyle w:val="ListParagraph"/>
        <w:numPr>
          <w:ilvl w:val="0"/>
          <w:numId w:val="38"/>
        </w:numPr>
        <w:spacing w:after="0" w:line="240" w:lineRule="auto"/>
        <w:jc w:val="both"/>
        <w:rPr>
          <w:rFonts w:ascii="Arial" w:hAnsi="Arial" w:cs="Arial"/>
        </w:rPr>
      </w:pPr>
      <w:r>
        <w:rPr>
          <w:rFonts w:ascii="Arial" w:hAnsi="Arial" w:cs="Arial"/>
        </w:rPr>
        <w:t>Оценувањето треба да биде валидно и релијабилно.</w:t>
      </w:r>
    </w:p>
    <w:p w:rsidR="00A0714F" w:rsidRDefault="002608D1">
      <w:pPr>
        <w:pStyle w:val="ListParagraph"/>
        <w:numPr>
          <w:ilvl w:val="0"/>
          <w:numId w:val="38"/>
        </w:numPr>
        <w:spacing w:after="0" w:line="240" w:lineRule="auto"/>
        <w:jc w:val="both"/>
        <w:rPr>
          <w:rFonts w:ascii="Arial" w:hAnsi="Arial" w:cs="Arial"/>
        </w:rPr>
      </w:pPr>
      <w:r>
        <w:rPr>
          <w:rFonts w:ascii="Arial" w:hAnsi="Arial" w:cs="Arial"/>
        </w:rPr>
        <w:t>Со оценувањето треба да се добијат информации што се релевантни за целите и содржините на наставата.</w:t>
      </w:r>
    </w:p>
    <w:p w:rsidR="00A0714F" w:rsidRDefault="002608D1">
      <w:pPr>
        <w:pStyle w:val="ListParagraph"/>
        <w:numPr>
          <w:ilvl w:val="0"/>
          <w:numId w:val="38"/>
        </w:numPr>
        <w:spacing w:after="0" w:line="240" w:lineRule="auto"/>
        <w:jc w:val="both"/>
        <w:rPr>
          <w:rFonts w:ascii="Arial" w:hAnsi="Arial" w:cs="Arial"/>
        </w:rPr>
      </w:pPr>
      <w:r>
        <w:rPr>
          <w:rFonts w:ascii="Arial" w:hAnsi="Arial" w:cs="Arial"/>
        </w:rPr>
        <w:t>Во интерпретацијата на резултатите од оценувањето не влегуваат судови за однесу</w:t>
      </w:r>
      <w:r>
        <w:rPr>
          <w:rFonts w:ascii="Arial" w:hAnsi="Arial" w:cs="Arial"/>
        </w:rPr>
        <w:t>вањата, способностите и вештините на учениците , кои не се предмет на конкретното оценување.</w:t>
      </w:r>
    </w:p>
    <w:p w:rsidR="00A0714F" w:rsidRDefault="002608D1">
      <w:pPr>
        <w:ind w:firstLine="360"/>
        <w:jc w:val="both"/>
        <w:rPr>
          <w:rFonts w:ascii="Arial" w:hAnsi="Arial" w:cs="Arial"/>
        </w:rPr>
      </w:pPr>
      <w:r>
        <w:rPr>
          <w:rFonts w:ascii="Arial" w:hAnsi="Arial" w:cs="Arial"/>
        </w:rPr>
        <w:t xml:space="preserve">Наставниот кадар во ООУ„Ристо Шуклев“ Негорци, педагогот и директорот </w:t>
      </w:r>
      <w:r>
        <w:rPr>
          <w:rFonts w:ascii="Arial" w:hAnsi="Arial" w:cs="Arial"/>
          <w:lang w:val="mk-MK"/>
        </w:rPr>
        <w:t xml:space="preserve">учествуваа на </w:t>
      </w:r>
      <w:r>
        <w:rPr>
          <w:rFonts w:ascii="Arial" w:hAnsi="Arial" w:cs="Arial"/>
        </w:rPr>
        <w:t xml:space="preserve"> неколку обуки за оценување – обуки за описно оценување, дијагностичко, формати</w:t>
      </w:r>
      <w:r>
        <w:rPr>
          <w:rFonts w:ascii="Arial" w:hAnsi="Arial" w:cs="Arial"/>
        </w:rPr>
        <w:t xml:space="preserve">вно и сумативно оценување. Секој наставник е задолжен да изработи план за оценување според Критериумите и Стадардите за оценување притоа користејќи разни методи на оценување. </w:t>
      </w:r>
    </w:p>
    <w:p w:rsidR="00A0714F" w:rsidRDefault="002608D1">
      <w:pPr>
        <w:ind w:firstLine="360"/>
        <w:jc w:val="both"/>
        <w:rPr>
          <w:rFonts w:ascii="Arial" w:hAnsi="Arial" w:cs="Arial"/>
        </w:rPr>
      </w:pPr>
      <w:r>
        <w:rPr>
          <w:rFonts w:ascii="Arial" w:hAnsi="Arial" w:cs="Arial"/>
        </w:rPr>
        <w:t xml:space="preserve">Училиштето </w:t>
      </w:r>
      <w:r>
        <w:rPr>
          <w:rFonts w:ascii="Arial" w:hAnsi="Arial" w:cs="Arial"/>
          <w:lang w:val="mk-MK"/>
        </w:rPr>
        <w:t>оваа</w:t>
      </w:r>
      <w:r>
        <w:rPr>
          <w:rFonts w:ascii="Arial" w:hAnsi="Arial" w:cs="Arial"/>
        </w:rPr>
        <w:t xml:space="preserve"> учебна год</w:t>
      </w:r>
      <w:r>
        <w:rPr>
          <w:rFonts w:ascii="Arial" w:hAnsi="Arial" w:cs="Arial"/>
          <w:lang w:val="mk-MK"/>
        </w:rPr>
        <w:t>ина</w:t>
      </w:r>
      <w:r>
        <w:rPr>
          <w:rFonts w:ascii="Arial" w:hAnsi="Arial" w:cs="Arial"/>
        </w:rPr>
        <w:t xml:space="preserve"> во делот подобрување на оценувањето ќе се фокусира</w:t>
      </w:r>
      <w:r>
        <w:rPr>
          <w:rFonts w:ascii="Arial" w:hAnsi="Arial" w:cs="Arial"/>
        </w:rPr>
        <w:t xml:space="preserve"> на конкретната цел - подобрување на континуитетот во оценувањето. </w:t>
      </w:r>
    </w:p>
    <w:p w:rsidR="00A0714F" w:rsidRDefault="002608D1">
      <w:pPr>
        <w:jc w:val="both"/>
        <w:rPr>
          <w:rFonts w:ascii="Arial" w:hAnsi="Arial" w:cs="Arial"/>
        </w:rPr>
      </w:pPr>
      <w:r>
        <w:rPr>
          <w:rFonts w:ascii="Arial" w:hAnsi="Arial" w:cs="Arial"/>
        </w:rPr>
        <w:t xml:space="preserve">Во прилог е даден план на активности за реализација на целта: </w:t>
      </w:r>
    </w:p>
    <w:p w:rsidR="00A0714F" w:rsidRDefault="002608D1">
      <w:pPr>
        <w:jc w:val="both"/>
        <w:rPr>
          <w:rFonts w:ascii="Arial" w:hAnsi="Arial" w:cs="Arial"/>
          <w:lang w:val="ru-RU"/>
        </w:rPr>
      </w:pPr>
      <w:r>
        <w:rPr>
          <w:rFonts w:ascii="Arial" w:hAnsi="Arial" w:cs="Arial"/>
        </w:rPr>
        <w:tab/>
        <w:t xml:space="preserve">Цел: </w:t>
      </w:r>
      <w:r>
        <w:rPr>
          <w:rFonts w:ascii="Arial" w:hAnsi="Arial" w:cs="Arial"/>
          <w:lang w:val="ru-RU"/>
        </w:rPr>
        <w:t>Подобрување на континуитетот во оценувањето</w:t>
      </w:r>
    </w:p>
    <w:tbl>
      <w:tblPr>
        <w:tblW w:w="0" w:type="auto"/>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firstRow="1" w:lastRow="0" w:firstColumn="1" w:lastColumn="0" w:noHBand="0" w:noVBand="1"/>
      </w:tblPr>
      <w:tblGrid>
        <w:gridCol w:w="1759"/>
        <w:gridCol w:w="2471"/>
        <w:gridCol w:w="2070"/>
        <w:gridCol w:w="1980"/>
        <w:gridCol w:w="1802"/>
      </w:tblGrid>
      <w:tr w:rsidR="00A0714F">
        <w:tc>
          <w:tcPr>
            <w:tcW w:w="1759" w:type="dxa"/>
          </w:tcPr>
          <w:p w:rsidR="00A0714F" w:rsidRDefault="002608D1">
            <w:pPr>
              <w:pStyle w:val="a2"/>
              <w:jc w:val="both"/>
              <w:rPr>
                <w:rFonts w:ascii="Arial" w:hAnsi="Arial" w:cs="Arial"/>
                <w:b w:val="0"/>
                <w:sz w:val="22"/>
                <w:szCs w:val="22"/>
              </w:rPr>
            </w:pPr>
            <w:r>
              <w:rPr>
                <w:rFonts w:ascii="Arial" w:hAnsi="Arial" w:cs="Arial"/>
                <w:b w:val="0"/>
                <w:sz w:val="22"/>
                <w:szCs w:val="22"/>
              </w:rPr>
              <w:lastRenderedPageBreak/>
              <w:t>Задачи</w:t>
            </w:r>
          </w:p>
          <w:p w:rsidR="00A0714F" w:rsidRDefault="002608D1">
            <w:pPr>
              <w:pStyle w:val="a2"/>
              <w:jc w:val="both"/>
              <w:rPr>
                <w:rFonts w:ascii="Arial" w:hAnsi="Arial" w:cs="Arial"/>
                <w:b w:val="0"/>
                <w:sz w:val="22"/>
                <w:szCs w:val="22"/>
              </w:rPr>
            </w:pPr>
            <w:r>
              <w:rPr>
                <w:rFonts w:ascii="Arial" w:hAnsi="Arial" w:cs="Arial"/>
                <w:b w:val="0"/>
                <w:sz w:val="22"/>
                <w:szCs w:val="22"/>
              </w:rPr>
              <w:t>активности</w:t>
            </w:r>
          </w:p>
        </w:tc>
        <w:tc>
          <w:tcPr>
            <w:tcW w:w="2471" w:type="dxa"/>
          </w:tcPr>
          <w:p w:rsidR="00A0714F" w:rsidRDefault="002608D1">
            <w:pPr>
              <w:pStyle w:val="a2"/>
              <w:rPr>
                <w:rFonts w:ascii="Arial" w:hAnsi="Arial" w:cs="Arial"/>
                <w:b w:val="0"/>
                <w:sz w:val="22"/>
                <w:szCs w:val="22"/>
                <w:lang w:val="ru-RU"/>
              </w:rPr>
            </w:pPr>
            <w:r>
              <w:rPr>
                <w:rFonts w:ascii="Arial" w:hAnsi="Arial" w:cs="Arial"/>
                <w:b w:val="0"/>
                <w:sz w:val="22"/>
                <w:szCs w:val="22"/>
                <w:lang w:val="ru-RU"/>
              </w:rPr>
              <w:t xml:space="preserve">Креирање, подршка и промоција на училишното планирање на </w:t>
            </w:r>
            <w:r>
              <w:rPr>
                <w:rFonts w:ascii="Arial" w:hAnsi="Arial" w:cs="Arial"/>
                <w:b w:val="0"/>
                <w:sz w:val="22"/>
                <w:szCs w:val="22"/>
                <w:lang w:val="ru-RU"/>
              </w:rPr>
              <w:t>оценувањето</w:t>
            </w:r>
          </w:p>
        </w:tc>
        <w:tc>
          <w:tcPr>
            <w:tcW w:w="2070" w:type="dxa"/>
          </w:tcPr>
          <w:p w:rsidR="00A0714F" w:rsidRDefault="002608D1">
            <w:pPr>
              <w:pStyle w:val="a2"/>
              <w:rPr>
                <w:rFonts w:ascii="Arial" w:hAnsi="Arial" w:cs="Arial"/>
                <w:b w:val="0"/>
                <w:sz w:val="22"/>
                <w:szCs w:val="22"/>
                <w:lang w:val="ru-RU"/>
              </w:rPr>
            </w:pPr>
            <w:r>
              <w:rPr>
                <w:rFonts w:ascii="Arial" w:hAnsi="Arial" w:cs="Arial"/>
                <w:b w:val="0"/>
                <w:sz w:val="22"/>
                <w:szCs w:val="22"/>
                <w:lang w:val="ru-RU"/>
              </w:rPr>
              <w:t>Следење на ставот на наставниците кон оценувањето</w:t>
            </w:r>
          </w:p>
        </w:tc>
        <w:tc>
          <w:tcPr>
            <w:tcW w:w="1980" w:type="dxa"/>
          </w:tcPr>
          <w:p w:rsidR="00A0714F" w:rsidRDefault="002608D1">
            <w:pPr>
              <w:pStyle w:val="a2"/>
              <w:rPr>
                <w:rFonts w:ascii="Arial" w:hAnsi="Arial" w:cs="Arial"/>
                <w:b w:val="0"/>
                <w:sz w:val="22"/>
                <w:szCs w:val="22"/>
                <w:lang w:val="ru-RU"/>
              </w:rPr>
            </w:pPr>
            <w:r>
              <w:rPr>
                <w:rFonts w:ascii="Arial" w:hAnsi="Arial" w:cs="Arial"/>
                <w:b w:val="0"/>
                <w:sz w:val="22"/>
                <w:szCs w:val="22"/>
                <w:lang w:val="ru-RU"/>
              </w:rPr>
              <w:t>Анализа на податоците од следење на оценувањето</w:t>
            </w:r>
          </w:p>
        </w:tc>
        <w:tc>
          <w:tcPr>
            <w:tcW w:w="1802" w:type="dxa"/>
          </w:tcPr>
          <w:p w:rsidR="00A0714F" w:rsidRDefault="002608D1">
            <w:pPr>
              <w:pStyle w:val="a2"/>
              <w:rPr>
                <w:rFonts w:ascii="Arial" w:hAnsi="Arial" w:cs="Arial"/>
                <w:b w:val="0"/>
                <w:sz w:val="22"/>
                <w:szCs w:val="22"/>
                <w:lang w:val="ru-RU"/>
              </w:rPr>
            </w:pPr>
            <w:r>
              <w:rPr>
                <w:rFonts w:ascii="Arial" w:hAnsi="Arial" w:cs="Arial"/>
                <w:b w:val="0"/>
                <w:sz w:val="22"/>
                <w:szCs w:val="22"/>
                <w:lang w:val="ru-RU"/>
              </w:rPr>
              <w:t>Вреднување на континуитетот во оценувањето</w:t>
            </w:r>
          </w:p>
        </w:tc>
      </w:tr>
      <w:tr w:rsidR="00A0714F">
        <w:tc>
          <w:tcPr>
            <w:tcW w:w="1759" w:type="dxa"/>
          </w:tcPr>
          <w:p w:rsidR="00A0714F" w:rsidRDefault="002608D1">
            <w:pPr>
              <w:pStyle w:val="a2"/>
              <w:jc w:val="both"/>
              <w:rPr>
                <w:rFonts w:ascii="Arial" w:hAnsi="Arial" w:cs="Arial"/>
                <w:b w:val="0"/>
                <w:sz w:val="22"/>
                <w:szCs w:val="22"/>
              </w:rPr>
            </w:pPr>
            <w:r>
              <w:rPr>
                <w:rFonts w:ascii="Arial" w:hAnsi="Arial" w:cs="Arial"/>
                <w:b w:val="0"/>
                <w:sz w:val="22"/>
                <w:szCs w:val="22"/>
              </w:rPr>
              <w:t>Реализатори</w:t>
            </w:r>
          </w:p>
        </w:tc>
        <w:tc>
          <w:tcPr>
            <w:tcW w:w="2471" w:type="dxa"/>
          </w:tcPr>
          <w:p w:rsidR="00A0714F" w:rsidRDefault="002608D1">
            <w:pPr>
              <w:pStyle w:val="a2"/>
              <w:jc w:val="both"/>
              <w:rPr>
                <w:rFonts w:ascii="Arial" w:hAnsi="Arial" w:cs="Arial"/>
                <w:b w:val="0"/>
                <w:sz w:val="22"/>
                <w:szCs w:val="22"/>
              </w:rPr>
            </w:pPr>
            <w:r>
              <w:rPr>
                <w:rFonts w:ascii="Arial" w:hAnsi="Arial" w:cs="Arial"/>
                <w:b w:val="0"/>
                <w:sz w:val="22"/>
                <w:szCs w:val="22"/>
              </w:rPr>
              <w:t>Директор</w:t>
            </w:r>
          </w:p>
          <w:p w:rsidR="00A0714F" w:rsidRDefault="002608D1">
            <w:pPr>
              <w:pStyle w:val="a2"/>
              <w:jc w:val="both"/>
              <w:rPr>
                <w:rFonts w:ascii="Arial" w:hAnsi="Arial" w:cs="Arial"/>
                <w:b w:val="0"/>
                <w:sz w:val="22"/>
                <w:szCs w:val="22"/>
              </w:rPr>
            </w:pPr>
            <w:r>
              <w:rPr>
                <w:rFonts w:ascii="Arial" w:hAnsi="Arial" w:cs="Arial"/>
                <w:b w:val="0"/>
                <w:sz w:val="22"/>
                <w:szCs w:val="22"/>
              </w:rPr>
              <w:t>Педагог</w:t>
            </w:r>
          </w:p>
          <w:p w:rsidR="00A0714F" w:rsidRDefault="002608D1">
            <w:pPr>
              <w:pStyle w:val="a2"/>
              <w:jc w:val="both"/>
              <w:rPr>
                <w:rFonts w:ascii="Arial" w:hAnsi="Arial" w:cs="Arial"/>
                <w:b w:val="0"/>
                <w:sz w:val="22"/>
                <w:szCs w:val="22"/>
              </w:rPr>
            </w:pPr>
            <w:r>
              <w:rPr>
                <w:rFonts w:ascii="Arial" w:hAnsi="Arial" w:cs="Arial"/>
                <w:b w:val="0"/>
                <w:sz w:val="22"/>
                <w:szCs w:val="22"/>
              </w:rPr>
              <w:t>Стручен тим</w:t>
            </w:r>
          </w:p>
        </w:tc>
        <w:tc>
          <w:tcPr>
            <w:tcW w:w="2070" w:type="dxa"/>
          </w:tcPr>
          <w:p w:rsidR="00A0714F" w:rsidRDefault="002608D1">
            <w:pPr>
              <w:pStyle w:val="a2"/>
              <w:jc w:val="both"/>
              <w:rPr>
                <w:rFonts w:ascii="Arial" w:hAnsi="Arial" w:cs="Arial"/>
                <w:b w:val="0"/>
                <w:sz w:val="22"/>
                <w:szCs w:val="22"/>
              </w:rPr>
            </w:pPr>
            <w:r>
              <w:rPr>
                <w:rFonts w:ascii="Arial" w:hAnsi="Arial" w:cs="Arial"/>
                <w:b w:val="0"/>
                <w:sz w:val="22"/>
                <w:szCs w:val="22"/>
              </w:rPr>
              <w:t>Директор</w:t>
            </w:r>
          </w:p>
          <w:p w:rsidR="00A0714F" w:rsidRDefault="002608D1">
            <w:pPr>
              <w:pStyle w:val="a2"/>
              <w:jc w:val="both"/>
              <w:rPr>
                <w:rFonts w:ascii="Arial" w:hAnsi="Arial" w:cs="Arial"/>
                <w:b w:val="0"/>
                <w:sz w:val="22"/>
                <w:szCs w:val="22"/>
              </w:rPr>
            </w:pPr>
            <w:r>
              <w:rPr>
                <w:rFonts w:ascii="Arial" w:hAnsi="Arial" w:cs="Arial"/>
                <w:b w:val="0"/>
                <w:sz w:val="22"/>
                <w:szCs w:val="22"/>
              </w:rPr>
              <w:t>Педагог</w:t>
            </w:r>
          </w:p>
        </w:tc>
        <w:tc>
          <w:tcPr>
            <w:tcW w:w="1980" w:type="dxa"/>
          </w:tcPr>
          <w:p w:rsidR="00A0714F" w:rsidRDefault="002608D1">
            <w:pPr>
              <w:pStyle w:val="a2"/>
              <w:jc w:val="both"/>
              <w:rPr>
                <w:rFonts w:ascii="Arial" w:hAnsi="Arial" w:cs="Arial"/>
                <w:b w:val="0"/>
                <w:sz w:val="22"/>
                <w:szCs w:val="22"/>
                <w:lang w:val="ru-RU"/>
              </w:rPr>
            </w:pPr>
            <w:r>
              <w:rPr>
                <w:rFonts w:ascii="Arial" w:hAnsi="Arial" w:cs="Arial"/>
                <w:b w:val="0"/>
                <w:sz w:val="22"/>
                <w:szCs w:val="22"/>
                <w:lang w:val="ru-RU"/>
              </w:rPr>
              <w:t>Директор</w:t>
            </w:r>
          </w:p>
          <w:p w:rsidR="00A0714F" w:rsidRDefault="002608D1">
            <w:pPr>
              <w:pStyle w:val="a2"/>
              <w:jc w:val="both"/>
              <w:rPr>
                <w:rFonts w:ascii="Arial" w:hAnsi="Arial" w:cs="Arial"/>
                <w:b w:val="0"/>
                <w:sz w:val="22"/>
                <w:szCs w:val="22"/>
                <w:lang w:val="ru-RU"/>
              </w:rPr>
            </w:pPr>
            <w:r>
              <w:rPr>
                <w:rFonts w:ascii="Arial" w:hAnsi="Arial" w:cs="Arial"/>
                <w:b w:val="0"/>
                <w:sz w:val="22"/>
                <w:szCs w:val="22"/>
                <w:lang w:val="ru-RU"/>
              </w:rPr>
              <w:t>Педагог</w:t>
            </w:r>
          </w:p>
          <w:p w:rsidR="00A0714F" w:rsidRDefault="002608D1">
            <w:pPr>
              <w:pStyle w:val="a2"/>
              <w:jc w:val="both"/>
              <w:rPr>
                <w:rFonts w:ascii="Arial" w:hAnsi="Arial" w:cs="Arial"/>
                <w:b w:val="0"/>
                <w:sz w:val="22"/>
                <w:szCs w:val="22"/>
                <w:lang w:val="ru-RU"/>
              </w:rPr>
            </w:pPr>
            <w:r>
              <w:rPr>
                <w:rFonts w:ascii="Arial" w:hAnsi="Arial" w:cs="Arial"/>
                <w:b w:val="0"/>
                <w:sz w:val="22"/>
                <w:szCs w:val="22"/>
                <w:lang w:val="ru-RU"/>
              </w:rPr>
              <w:t>Претседатели на стручни акт</w:t>
            </w:r>
            <w:r>
              <w:rPr>
                <w:rFonts w:ascii="Arial" w:hAnsi="Arial" w:cs="Arial"/>
                <w:b w:val="0"/>
                <w:sz w:val="22"/>
                <w:szCs w:val="22"/>
                <w:lang w:val="ru-RU"/>
              </w:rPr>
              <w:t>иви</w:t>
            </w:r>
          </w:p>
        </w:tc>
        <w:tc>
          <w:tcPr>
            <w:tcW w:w="1802" w:type="dxa"/>
          </w:tcPr>
          <w:p w:rsidR="00A0714F" w:rsidRDefault="002608D1">
            <w:pPr>
              <w:pStyle w:val="a2"/>
              <w:jc w:val="both"/>
              <w:rPr>
                <w:rFonts w:ascii="Arial" w:hAnsi="Arial" w:cs="Arial"/>
                <w:b w:val="0"/>
                <w:sz w:val="22"/>
                <w:szCs w:val="22"/>
                <w:lang w:val="ru-RU"/>
              </w:rPr>
            </w:pPr>
            <w:r>
              <w:rPr>
                <w:rFonts w:ascii="Arial" w:hAnsi="Arial" w:cs="Arial"/>
                <w:b w:val="0"/>
                <w:sz w:val="22"/>
                <w:szCs w:val="22"/>
                <w:lang w:val="ru-RU"/>
              </w:rPr>
              <w:t>Директор</w:t>
            </w:r>
          </w:p>
          <w:p w:rsidR="00A0714F" w:rsidRDefault="002608D1">
            <w:pPr>
              <w:pStyle w:val="a2"/>
              <w:jc w:val="both"/>
              <w:rPr>
                <w:rFonts w:ascii="Arial" w:hAnsi="Arial" w:cs="Arial"/>
                <w:b w:val="0"/>
                <w:sz w:val="22"/>
                <w:szCs w:val="22"/>
                <w:lang w:val="ru-RU"/>
              </w:rPr>
            </w:pPr>
            <w:r>
              <w:rPr>
                <w:rFonts w:ascii="Arial" w:hAnsi="Arial" w:cs="Arial"/>
                <w:b w:val="0"/>
                <w:sz w:val="22"/>
                <w:szCs w:val="22"/>
                <w:lang w:val="ru-RU"/>
              </w:rPr>
              <w:t>Педагог</w:t>
            </w:r>
          </w:p>
          <w:p w:rsidR="00A0714F" w:rsidRDefault="002608D1">
            <w:pPr>
              <w:pStyle w:val="a2"/>
              <w:jc w:val="both"/>
              <w:rPr>
                <w:rFonts w:ascii="Arial" w:hAnsi="Arial" w:cs="Arial"/>
                <w:b w:val="0"/>
                <w:sz w:val="22"/>
                <w:szCs w:val="22"/>
                <w:lang w:val="ru-RU"/>
              </w:rPr>
            </w:pPr>
            <w:r>
              <w:rPr>
                <w:rFonts w:ascii="Arial" w:hAnsi="Arial" w:cs="Arial"/>
                <w:b w:val="0"/>
                <w:sz w:val="22"/>
                <w:szCs w:val="22"/>
                <w:lang w:val="ru-RU"/>
              </w:rPr>
              <w:t>Наставник во УО</w:t>
            </w:r>
          </w:p>
        </w:tc>
      </w:tr>
      <w:tr w:rsidR="00A0714F">
        <w:tc>
          <w:tcPr>
            <w:tcW w:w="1759" w:type="dxa"/>
          </w:tcPr>
          <w:p w:rsidR="00A0714F" w:rsidRDefault="002608D1">
            <w:pPr>
              <w:pStyle w:val="a2"/>
              <w:jc w:val="both"/>
              <w:rPr>
                <w:rFonts w:ascii="Arial" w:hAnsi="Arial" w:cs="Arial"/>
                <w:b w:val="0"/>
                <w:sz w:val="22"/>
                <w:szCs w:val="22"/>
              </w:rPr>
            </w:pPr>
            <w:r>
              <w:rPr>
                <w:rFonts w:ascii="Arial" w:hAnsi="Arial" w:cs="Arial"/>
                <w:b w:val="0"/>
                <w:sz w:val="22"/>
                <w:szCs w:val="22"/>
              </w:rPr>
              <w:t>Целна група</w:t>
            </w:r>
          </w:p>
        </w:tc>
        <w:tc>
          <w:tcPr>
            <w:tcW w:w="2471" w:type="dxa"/>
          </w:tcPr>
          <w:p w:rsidR="00A0714F" w:rsidRDefault="002608D1">
            <w:pPr>
              <w:pStyle w:val="a2"/>
              <w:jc w:val="both"/>
              <w:rPr>
                <w:rFonts w:ascii="Arial" w:hAnsi="Arial" w:cs="Arial"/>
                <w:b w:val="0"/>
                <w:sz w:val="22"/>
                <w:szCs w:val="22"/>
                <w:lang w:val="ru-RU"/>
              </w:rPr>
            </w:pPr>
            <w:r>
              <w:rPr>
                <w:rFonts w:ascii="Arial" w:hAnsi="Arial" w:cs="Arial"/>
                <w:b w:val="0"/>
                <w:sz w:val="22"/>
                <w:szCs w:val="22"/>
                <w:lang w:val="ru-RU"/>
              </w:rPr>
              <w:t>Наставнци</w:t>
            </w:r>
          </w:p>
          <w:p w:rsidR="00A0714F" w:rsidRDefault="002608D1">
            <w:pPr>
              <w:pStyle w:val="a2"/>
              <w:jc w:val="both"/>
              <w:rPr>
                <w:rFonts w:ascii="Arial" w:hAnsi="Arial" w:cs="Arial"/>
                <w:b w:val="0"/>
                <w:sz w:val="22"/>
                <w:szCs w:val="22"/>
                <w:lang w:val="ru-RU"/>
              </w:rPr>
            </w:pPr>
            <w:r>
              <w:rPr>
                <w:rFonts w:ascii="Arial" w:hAnsi="Arial" w:cs="Arial"/>
                <w:b w:val="0"/>
                <w:sz w:val="22"/>
                <w:szCs w:val="22"/>
                <w:lang w:val="ru-RU"/>
              </w:rPr>
              <w:t>Совет на родители</w:t>
            </w:r>
          </w:p>
          <w:p w:rsidR="00A0714F" w:rsidRDefault="002608D1">
            <w:pPr>
              <w:pStyle w:val="a2"/>
              <w:jc w:val="both"/>
              <w:rPr>
                <w:rFonts w:ascii="Arial" w:hAnsi="Arial" w:cs="Arial"/>
                <w:b w:val="0"/>
                <w:sz w:val="22"/>
                <w:szCs w:val="22"/>
                <w:lang w:val="ru-RU"/>
              </w:rPr>
            </w:pPr>
            <w:r>
              <w:rPr>
                <w:rFonts w:ascii="Arial" w:hAnsi="Arial" w:cs="Arial"/>
                <w:b w:val="0"/>
                <w:sz w:val="22"/>
                <w:szCs w:val="22"/>
                <w:lang w:val="ru-RU"/>
              </w:rPr>
              <w:t>УО, ученици</w:t>
            </w:r>
          </w:p>
        </w:tc>
        <w:tc>
          <w:tcPr>
            <w:tcW w:w="2070" w:type="dxa"/>
          </w:tcPr>
          <w:p w:rsidR="00A0714F" w:rsidRDefault="002608D1">
            <w:pPr>
              <w:pStyle w:val="a2"/>
              <w:jc w:val="both"/>
              <w:rPr>
                <w:rFonts w:ascii="Arial" w:hAnsi="Arial" w:cs="Arial"/>
                <w:b w:val="0"/>
                <w:sz w:val="22"/>
                <w:szCs w:val="22"/>
              </w:rPr>
            </w:pPr>
            <w:r>
              <w:rPr>
                <w:rFonts w:ascii="Arial" w:hAnsi="Arial" w:cs="Arial"/>
                <w:b w:val="0"/>
                <w:sz w:val="22"/>
                <w:szCs w:val="22"/>
              </w:rPr>
              <w:t>Наставници</w:t>
            </w:r>
          </w:p>
        </w:tc>
        <w:tc>
          <w:tcPr>
            <w:tcW w:w="1980" w:type="dxa"/>
          </w:tcPr>
          <w:p w:rsidR="00A0714F" w:rsidRDefault="002608D1">
            <w:pPr>
              <w:pStyle w:val="a2"/>
              <w:jc w:val="both"/>
              <w:rPr>
                <w:rFonts w:ascii="Arial" w:hAnsi="Arial" w:cs="Arial"/>
                <w:b w:val="0"/>
                <w:sz w:val="22"/>
                <w:szCs w:val="22"/>
              </w:rPr>
            </w:pPr>
            <w:r>
              <w:rPr>
                <w:rFonts w:ascii="Arial" w:hAnsi="Arial" w:cs="Arial"/>
                <w:b w:val="0"/>
                <w:sz w:val="22"/>
                <w:szCs w:val="22"/>
              </w:rPr>
              <w:t>Наставници</w:t>
            </w:r>
          </w:p>
        </w:tc>
        <w:tc>
          <w:tcPr>
            <w:tcW w:w="1802" w:type="dxa"/>
          </w:tcPr>
          <w:p w:rsidR="00A0714F" w:rsidRDefault="002608D1">
            <w:pPr>
              <w:pStyle w:val="a2"/>
              <w:jc w:val="both"/>
              <w:rPr>
                <w:rFonts w:ascii="Arial" w:hAnsi="Arial" w:cs="Arial"/>
                <w:b w:val="0"/>
                <w:sz w:val="22"/>
                <w:szCs w:val="22"/>
              </w:rPr>
            </w:pPr>
            <w:r>
              <w:rPr>
                <w:rFonts w:ascii="Arial" w:hAnsi="Arial" w:cs="Arial"/>
                <w:b w:val="0"/>
                <w:sz w:val="22"/>
                <w:szCs w:val="22"/>
              </w:rPr>
              <w:t>Наставници</w:t>
            </w:r>
          </w:p>
        </w:tc>
      </w:tr>
      <w:tr w:rsidR="00A0714F">
        <w:tc>
          <w:tcPr>
            <w:tcW w:w="1759" w:type="dxa"/>
          </w:tcPr>
          <w:p w:rsidR="00A0714F" w:rsidRDefault="002608D1">
            <w:pPr>
              <w:pStyle w:val="a2"/>
              <w:jc w:val="both"/>
              <w:rPr>
                <w:rFonts w:ascii="Arial" w:hAnsi="Arial" w:cs="Arial"/>
                <w:b w:val="0"/>
                <w:sz w:val="22"/>
                <w:szCs w:val="22"/>
              </w:rPr>
            </w:pPr>
            <w:r>
              <w:rPr>
                <w:rFonts w:ascii="Arial" w:hAnsi="Arial" w:cs="Arial"/>
                <w:b w:val="0"/>
                <w:sz w:val="22"/>
                <w:szCs w:val="22"/>
              </w:rPr>
              <w:t>Ресурси</w:t>
            </w:r>
          </w:p>
          <w:p w:rsidR="00A0714F" w:rsidRDefault="00A0714F">
            <w:pPr>
              <w:pStyle w:val="a2"/>
              <w:jc w:val="both"/>
              <w:rPr>
                <w:rFonts w:ascii="Arial" w:hAnsi="Arial" w:cs="Arial"/>
                <w:b w:val="0"/>
                <w:sz w:val="22"/>
                <w:szCs w:val="22"/>
              </w:rPr>
            </w:pPr>
          </w:p>
        </w:tc>
        <w:tc>
          <w:tcPr>
            <w:tcW w:w="2471" w:type="dxa"/>
          </w:tcPr>
          <w:p w:rsidR="00A0714F" w:rsidRDefault="002608D1">
            <w:pPr>
              <w:pStyle w:val="a2"/>
              <w:rPr>
                <w:rFonts w:ascii="Arial" w:hAnsi="Arial" w:cs="Arial"/>
                <w:b w:val="0"/>
                <w:sz w:val="22"/>
                <w:szCs w:val="22"/>
                <w:lang w:val="ru-RU"/>
              </w:rPr>
            </w:pPr>
            <w:r>
              <w:rPr>
                <w:rFonts w:ascii="Arial" w:hAnsi="Arial" w:cs="Arial"/>
                <w:b w:val="0"/>
                <w:sz w:val="22"/>
                <w:szCs w:val="22"/>
                <w:lang w:val="ru-RU"/>
              </w:rPr>
              <w:t xml:space="preserve">Стручни материјали </w:t>
            </w:r>
          </w:p>
          <w:p w:rsidR="00A0714F" w:rsidRDefault="002608D1">
            <w:pPr>
              <w:pStyle w:val="a2"/>
              <w:rPr>
                <w:rFonts w:ascii="Arial" w:hAnsi="Arial" w:cs="Arial"/>
                <w:b w:val="0"/>
                <w:sz w:val="22"/>
                <w:szCs w:val="22"/>
                <w:lang w:val="ru-RU"/>
              </w:rPr>
            </w:pPr>
            <w:r>
              <w:rPr>
                <w:rFonts w:ascii="Arial" w:hAnsi="Arial" w:cs="Arial"/>
                <w:b w:val="0"/>
                <w:sz w:val="22"/>
                <w:szCs w:val="22"/>
                <w:lang w:val="ru-RU"/>
              </w:rPr>
              <w:t>Закон за основно оразование</w:t>
            </w:r>
          </w:p>
          <w:p w:rsidR="00A0714F" w:rsidRDefault="002608D1">
            <w:pPr>
              <w:pStyle w:val="a2"/>
              <w:rPr>
                <w:rFonts w:ascii="Arial" w:hAnsi="Arial" w:cs="Arial"/>
                <w:b w:val="0"/>
                <w:sz w:val="22"/>
                <w:szCs w:val="22"/>
              </w:rPr>
            </w:pPr>
            <w:r>
              <w:rPr>
                <w:rFonts w:ascii="Arial" w:hAnsi="Arial" w:cs="Arial"/>
                <w:b w:val="0"/>
                <w:sz w:val="22"/>
                <w:szCs w:val="22"/>
              </w:rPr>
              <w:t>Училишни програми</w:t>
            </w:r>
          </w:p>
        </w:tc>
        <w:tc>
          <w:tcPr>
            <w:tcW w:w="2070" w:type="dxa"/>
          </w:tcPr>
          <w:p w:rsidR="00A0714F" w:rsidRDefault="002608D1">
            <w:pPr>
              <w:pStyle w:val="a2"/>
              <w:rPr>
                <w:rFonts w:ascii="Arial" w:hAnsi="Arial" w:cs="Arial"/>
                <w:b w:val="0"/>
                <w:sz w:val="22"/>
                <w:szCs w:val="22"/>
                <w:lang w:val="ru-RU"/>
              </w:rPr>
            </w:pPr>
            <w:r>
              <w:rPr>
                <w:rFonts w:ascii="Arial" w:hAnsi="Arial" w:cs="Arial"/>
                <w:b w:val="0"/>
                <w:sz w:val="22"/>
                <w:szCs w:val="22"/>
                <w:lang w:val="ru-RU"/>
              </w:rPr>
              <w:t xml:space="preserve">Училишно </w:t>
            </w:r>
          </w:p>
          <w:p w:rsidR="00A0714F" w:rsidRDefault="002608D1">
            <w:pPr>
              <w:pStyle w:val="a2"/>
              <w:rPr>
                <w:rFonts w:ascii="Arial" w:hAnsi="Arial" w:cs="Arial"/>
                <w:b w:val="0"/>
                <w:sz w:val="22"/>
                <w:szCs w:val="22"/>
                <w:lang w:val="ru-RU"/>
              </w:rPr>
            </w:pPr>
            <w:r>
              <w:rPr>
                <w:rFonts w:ascii="Arial" w:hAnsi="Arial" w:cs="Arial"/>
                <w:b w:val="0"/>
                <w:sz w:val="22"/>
                <w:szCs w:val="22"/>
                <w:lang w:val="ru-RU"/>
              </w:rPr>
              <w:t>планирање на оценување</w:t>
            </w:r>
          </w:p>
          <w:p w:rsidR="00A0714F" w:rsidRDefault="002608D1">
            <w:pPr>
              <w:pStyle w:val="a2"/>
              <w:rPr>
                <w:rFonts w:ascii="Arial" w:hAnsi="Arial" w:cs="Arial"/>
                <w:b w:val="0"/>
                <w:sz w:val="22"/>
                <w:szCs w:val="22"/>
                <w:lang w:val="ru-RU"/>
              </w:rPr>
            </w:pPr>
            <w:r>
              <w:rPr>
                <w:rFonts w:ascii="Arial" w:hAnsi="Arial" w:cs="Arial"/>
                <w:b w:val="0"/>
                <w:sz w:val="22"/>
                <w:szCs w:val="22"/>
                <w:lang w:val="ru-RU"/>
              </w:rPr>
              <w:t>Планирања на наставници</w:t>
            </w:r>
          </w:p>
          <w:p w:rsidR="00A0714F" w:rsidRDefault="002608D1">
            <w:pPr>
              <w:pStyle w:val="a2"/>
              <w:rPr>
                <w:rFonts w:ascii="Arial" w:hAnsi="Arial" w:cs="Arial"/>
                <w:b w:val="0"/>
                <w:sz w:val="22"/>
                <w:szCs w:val="22"/>
                <w:lang w:val="ru-RU"/>
              </w:rPr>
            </w:pPr>
            <w:r>
              <w:rPr>
                <w:rFonts w:ascii="Arial" w:hAnsi="Arial" w:cs="Arial"/>
                <w:b w:val="0"/>
                <w:sz w:val="22"/>
                <w:szCs w:val="22"/>
                <w:lang w:val="ru-RU"/>
              </w:rPr>
              <w:t>Документи</w:t>
            </w:r>
          </w:p>
          <w:p w:rsidR="00A0714F" w:rsidRDefault="002608D1">
            <w:pPr>
              <w:pStyle w:val="a2"/>
              <w:rPr>
                <w:rFonts w:ascii="Arial" w:hAnsi="Arial" w:cs="Arial"/>
                <w:b w:val="0"/>
                <w:sz w:val="22"/>
                <w:szCs w:val="22"/>
                <w:lang w:val="ru-RU"/>
              </w:rPr>
            </w:pPr>
            <w:r>
              <w:rPr>
                <w:rFonts w:ascii="Arial" w:hAnsi="Arial" w:cs="Arial"/>
                <w:b w:val="0"/>
                <w:sz w:val="22"/>
                <w:szCs w:val="22"/>
                <w:lang w:val="ru-RU"/>
              </w:rPr>
              <w:t>Група ученици</w:t>
            </w:r>
          </w:p>
          <w:p w:rsidR="00A0714F" w:rsidRDefault="002608D1">
            <w:pPr>
              <w:pStyle w:val="a2"/>
              <w:rPr>
                <w:rFonts w:ascii="Arial" w:hAnsi="Arial" w:cs="Arial"/>
                <w:b w:val="0"/>
                <w:sz w:val="22"/>
                <w:szCs w:val="22"/>
                <w:lang w:val="ru-RU"/>
              </w:rPr>
            </w:pPr>
            <w:r>
              <w:rPr>
                <w:rFonts w:ascii="Arial" w:hAnsi="Arial" w:cs="Arial"/>
                <w:b w:val="0"/>
                <w:sz w:val="22"/>
                <w:szCs w:val="22"/>
                <w:lang w:val="ru-RU"/>
              </w:rPr>
              <w:t>Анкетни листови за испитување ставови на наставници</w:t>
            </w:r>
          </w:p>
          <w:p w:rsidR="00A0714F" w:rsidRDefault="002608D1">
            <w:pPr>
              <w:pStyle w:val="a2"/>
              <w:rPr>
                <w:rFonts w:ascii="Arial" w:hAnsi="Arial" w:cs="Arial"/>
                <w:b w:val="0"/>
                <w:sz w:val="22"/>
                <w:szCs w:val="22"/>
              </w:rPr>
            </w:pPr>
            <w:r>
              <w:rPr>
                <w:rFonts w:ascii="Arial" w:hAnsi="Arial" w:cs="Arial"/>
                <w:b w:val="0"/>
                <w:sz w:val="22"/>
                <w:szCs w:val="22"/>
              </w:rPr>
              <w:t>Интервју</w:t>
            </w:r>
          </w:p>
        </w:tc>
        <w:tc>
          <w:tcPr>
            <w:tcW w:w="1980" w:type="dxa"/>
          </w:tcPr>
          <w:p w:rsidR="00A0714F" w:rsidRDefault="002608D1">
            <w:pPr>
              <w:pStyle w:val="a2"/>
              <w:rPr>
                <w:rFonts w:ascii="Arial" w:hAnsi="Arial" w:cs="Arial"/>
                <w:b w:val="0"/>
                <w:sz w:val="22"/>
                <w:szCs w:val="22"/>
                <w:lang w:val="ru-RU"/>
              </w:rPr>
            </w:pPr>
            <w:r>
              <w:rPr>
                <w:rFonts w:ascii="Arial" w:hAnsi="Arial" w:cs="Arial"/>
                <w:b w:val="0"/>
                <w:sz w:val="22"/>
                <w:szCs w:val="22"/>
                <w:lang w:val="ru-RU"/>
              </w:rPr>
              <w:t>Училишно планирање на оценување</w:t>
            </w:r>
          </w:p>
          <w:p w:rsidR="00A0714F" w:rsidRDefault="002608D1">
            <w:pPr>
              <w:pStyle w:val="a2"/>
              <w:rPr>
                <w:rFonts w:ascii="Arial" w:hAnsi="Arial" w:cs="Arial"/>
                <w:b w:val="0"/>
                <w:sz w:val="22"/>
                <w:szCs w:val="22"/>
                <w:lang w:val="ru-RU"/>
              </w:rPr>
            </w:pPr>
            <w:r>
              <w:rPr>
                <w:rFonts w:ascii="Arial" w:hAnsi="Arial" w:cs="Arial"/>
                <w:b w:val="0"/>
                <w:sz w:val="22"/>
                <w:szCs w:val="22"/>
                <w:lang w:val="ru-RU"/>
              </w:rPr>
              <w:t>Планирања на наставници</w:t>
            </w:r>
          </w:p>
          <w:p w:rsidR="00A0714F" w:rsidRDefault="002608D1">
            <w:pPr>
              <w:pStyle w:val="a2"/>
              <w:rPr>
                <w:rFonts w:ascii="Arial" w:hAnsi="Arial" w:cs="Arial"/>
                <w:b w:val="0"/>
                <w:sz w:val="22"/>
                <w:szCs w:val="22"/>
              </w:rPr>
            </w:pPr>
            <w:r>
              <w:rPr>
                <w:rFonts w:ascii="Arial" w:hAnsi="Arial" w:cs="Arial"/>
                <w:b w:val="0"/>
                <w:sz w:val="22"/>
                <w:szCs w:val="22"/>
              </w:rPr>
              <w:t>Документи</w:t>
            </w:r>
          </w:p>
          <w:p w:rsidR="00A0714F" w:rsidRDefault="002608D1">
            <w:pPr>
              <w:pStyle w:val="a2"/>
              <w:rPr>
                <w:rFonts w:ascii="Arial" w:hAnsi="Arial" w:cs="Arial"/>
                <w:b w:val="0"/>
                <w:sz w:val="22"/>
                <w:szCs w:val="22"/>
              </w:rPr>
            </w:pPr>
            <w:r>
              <w:rPr>
                <w:rFonts w:ascii="Arial" w:hAnsi="Arial" w:cs="Arial"/>
                <w:b w:val="0"/>
                <w:sz w:val="22"/>
                <w:szCs w:val="22"/>
              </w:rPr>
              <w:t>Инструменти и извештаи</w:t>
            </w:r>
          </w:p>
        </w:tc>
        <w:tc>
          <w:tcPr>
            <w:tcW w:w="1802" w:type="dxa"/>
          </w:tcPr>
          <w:p w:rsidR="00A0714F" w:rsidRDefault="002608D1">
            <w:pPr>
              <w:pStyle w:val="a2"/>
              <w:rPr>
                <w:rFonts w:ascii="Arial" w:hAnsi="Arial" w:cs="Arial"/>
                <w:b w:val="0"/>
                <w:sz w:val="22"/>
                <w:szCs w:val="22"/>
                <w:lang w:val="ru-RU"/>
              </w:rPr>
            </w:pPr>
            <w:r>
              <w:rPr>
                <w:rFonts w:ascii="Arial" w:hAnsi="Arial" w:cs="Arial"/>
                <w:b w:val="0"/>
                <w:sz w:val="22"/>
                <w:szCs w:val="22"/>
                <w:lang w:val="ru-RU"/>
              </w:rPr>
              <w:t>Планирање: дневно и тематско на наставници</w:t>
            </w:r>
          </w:p>
        </w:tc>
      </w:tr>
      <w:tr w:rsidR="00A0714F">
        <w:tc>
          <w:tcPr>
            <w:tcW w:w="1759" w:type="dxa"/>
          </w:tcPr>
          <w:p w:rsidR="00A0714F" w:rsidRDefault="002608D1">
            <w:pPr>
              <w:pStyle w:val="a2"/>
              <w:jc w:val="both"/>
              <w:rPr>
                <w:rFonts w:ascii="Arial" w:hAnsi="Arial" w:cs="Arial"/>
                <w:b w:val="0"/>
                <w:sz w:val="22"/>
                <w:szCs w:val="22"/>
              </w:rPr>
            </w:pPr>
            <w:r>
              <w:rPr>
                <w:rFonts w:ascii="Arial" w:hAnsi="Arial" w:cs="Arial"/>
                <w:b w:val="0"/>
                <w:sz w:val="22"/>
                <w:szCs w:val="22"/>
              </w:rPr>
              <w:t>Инструменти</w:t>
            </w:r>
          </w:p>
        </w:tc>
        <w:tc>
          <w:tcPr>
            <w:tcW w:w="2471" w:type="dxa"/>
          </w:tcPr>
          <w:p w:rsidR="00A0714F" w:rsidRDefault="002608D1">
            <w:pPr>
              <w:pStyle w:val="a2"/>
              <w:rPr>
                <w:rFonts w:ascii="Arial" w:hAnsi="Arial" w:cs="Arial"/>
                <w:b w:val="0"/>
                <w:sz w:val="22"/>
                <w:szCs w:val="22"/>
                <w:lang w:val="ru-RU"/>
              </w:rPr>
            </w:pPr>
            <w:r>
              <w:rPr>
                <w:rFonts w:ascii="Arial" w:hAnsi="Arial" w:cs="Arial"/>
                <w:b w:val="0"/>
                <w:sz w:val="22"/>
                <w:szCs w:val="22"/>
              </w:rPr>
              <w:t>Резултати</w:t>
            </w:r>
            <w:r>
              <w:rPr>
                <w:rFonts w:ascii="Arial" w:hAnsi="Arial" w:cs="Arial"/>
                <w:b w:val="0"/>
                <w:sz w:val="22"/>
                <w:szCs w:val="22"/>
                <w:lang w:val="ru-RU"/>
              </w:rPr>
              <w:t xml:space="preserve"> од</w:t>
            </w:r>
            <w:r>
              <w:rPr>
                <w:rFonts w:ascii="Arial" w:hAnsi="Arial" w:cs="Arial"/>
                <w:b w:val="0"/>
                <w:sz w:val="22"/>
                <w:szCs w:val="22"/>
              </w:rPr>
              <w:t xml:space="preserve"> спроведени</w:t>
            </w:r>
            <w:r>
              <w:rPr>
                <w:rFonts w:ascii="Arial" w:hAnsi="Arial" w:cs="Arial"/>
                <w:b w:val="0"/>
                <w:sz w:val="22"/>
                <w:szCs w:val="22"/>
                <w:lang w:val="ru-RU"/>
              </w:rPr>
              <w:t xml:space="preserve"> ан</w:t>
            </w:r>
            <w:r>
              <w:rPr>
                <w:rFonts w:ascii="Arial" w:hAnsi="Arial" w:cs="Arial"/>
                <w:b w:val="0"/>
                <w:sz w:val="22"/>
                <w:szCs w:val="22"/>
                <w:lang w:val="ru-RU"/>
              </w:rPr>
              <w:t>кети</w:t>
            </w:r>
          </w:p>
          <w:p w:rsidR="00A0714F" w:rsidRDefault="002608D1">
            <w:pPr>
              <w:pStyle w:val="a2"/>
              <w:rPr>
                <w:rFonts w:ascii="Arial" w:hAnsi="Arial" w:cs="Arial"/>
                <w:b w:val="0"/>
                <w:sz w:val="22"/>
                <w:szCs w:val="22"/>
                <w:lang w:val="ru-RU"/>
              </w:rPr>
            </w:pPr>
            <w:r>
              <w:rPr>
                <w:rFonts w:ascii="Arial" w:hAnsi="Arial" w:cs="Arial"/>
                <w:b w:val="0"/>
                <w:sz w:val="22"/>
                <w:szCs w:val="22"/>
                <w:lang w:val="ru-RU"/>
              </w:rPr>
              <w:t>Чек листи</w:t>
            </w:r>
          </w:p>
        </w:tc>
        <w:tc>
          <w:tcPr>
            <w:tcW w:w="2070" w:type="dxa"/>
          </w:tcPr>
          <w:p w:rsidR="00A0714F" w:rsidRDefault="002608D1">
            <w:pPr>
              <w:pStyle w:val="a2"/>
              <w:rPr>
                <w:rFonts w:ascii="Arial" w:hAnsi="Arial" w:cs="Arial"/>
                <w:b w:val="0"/>
                <w:sz w:val="22"/>
                <w:szCs w:val="22"/>
                <w:lang w:val="ru-RU"/>
              </w:rPr>
            </w:pPr>
            <w:r>
              <w:rPr>
                <w:rFonts w:ascii="Arial" w:hAnsi="Arial" w:cs="Arial"/>
                <w:b w:val="0"/>
                <w:sz w:val="22"/>
                <w:szCs w:val="22"/>
                <w:lang w:val="ru-RU"/>
              </w:rPr>
              <w:t>Анегдотски белешки</w:t>
            </w:r>
          </w:p>
          <w:p w:rsidR="00A0714F" w:rsidRDefault="002608D1">
            <w:pPr>
              <w:pStyle w:val="a2"/>
              <w:rPr>
                <w:rFonts w:ascii="Arial" w:hAnsi="Arial" w:cs="Arial"/>
                <w:b w:val="0"/>
                <w:sz w:val="22"/>
                <w:szCs w:val="22"/>
                <w:lang w:val="ru-RU"/>
              </w:rPr>
            </w:pPr>
            <w:r>
              <w:rPr>
                <w:rFonts w:ascii="Arial" w:hAnsi="Arial" w:cs="Arial"/>
                <w:b w:val="0"/>
                <w:sz w:val="22"/>
                <w:szCs w:val="22"/>
                <w:lang w:val="ru-RU"/>
              </w:rPr>
              <w:t>Чек лсти</w:t>
            </w:r>
          </w:p>
          <w:p w:rsidR="00A0714F" w:rsidRDefault="002608D1">
            <w:pPr>
              <w:pStyle w:val="a2"/>
              <w:rPr>
                <w:rFonts w:ascii="Arial" w:hAnsi="Arial" w:cs="Arial"/>
                <w:b w:val="0"/>
                <w:sz w:val="22"/>
                <w:szCs w:val="22"/>
                <w:lang w:val="ru-RU"/>
              </w:rPr>
            </w:pPr>
            <w:r>
              <w:rPr>
                <w:rFonts w:ascii="Arial" w:hAnsi="Arial" w:cs="Arial"/>
                <w:b w:val="0"/>
                <w:sz w:val="22"/>
                <w:szCs w:val="22"/>
                <w:lang w:val="ru-RU"/>
              </w:rPr>
              <w:t>Анкетни листови</w:t>
            </w:r>
          </w:p>
        </w:tc>
        <w:tc>
          <w:tcPr>
            <w:tcW w:w="1980" w:type="dxa"/>
          </w:tcPr>
          <w:p w:rsidR="00A0714F" w:rsidRDefault="002608D1">
            <w:pPr>
              <w:pStyle w:val="a2"/>
              <w:rPr>
                <w:rFonts w:ascii="Arial" w:hAnsi="Arial" w:cs="Arial"/>
                <w:b w:val="0"/>
                <w:sz w:val="22"/>
                <w:szCs w:val="22"/>
              </w:rPr>
            </w:pPr>
            <w:r>
              <w:rPr>
                <w:rFonts w:ascii="Arial" w:hAnsi="Arial" w:cs="Arial"/>
                <w:b w:val="0"/>
                <w:sz w:val="22"/>
                <w:szCs w:val="22"/>
              </w:rPr>
              <w:t>Статистичка обработка на податоците</w:t>
            </w:r>
          </w:p>
        </w:tc>
        <w:tc>
          <w:tcPr>
            <w:tcW w:w="1802" w:type="dxa"/>
          </w:tcPr>
          <w:p w:rsidR="00A0714F" w:rsidRDefault="002608D1">
            <w:pPr>
              <w:pStyle w:val="a2"/>
              <w:rPr>
                <w:rFonts w:ascii="Arial" w:hAnsi="Arial" w:cs="Arial"/>
                <w:b w:val="0"/>
                <w:sz w:val="22"/>
                <w:szCs w:val="22"/>
                <w:lang w:val="ru-RU"/>
              </w:rPr>
            </w:pPr>
            <w:r>
              <w:rPr>
                <w:rFonts w:ascii="Arial" w:hAnsi="Arial" w:cs="Arial"/>
                <w:b w:val="0"/>
                <w:sz w:val="22"/>
                <w:szCs w:val="22"/>
                <w:lang w:val="ru-RU"/>
              </w:rPr>
              <w:t>Анегдотски белешки</w:t>
            </w:r>
          </w:p>
          <w:p w:rsidR="00A0714F" w:rsidRDefault="002608D1">
            <w:pPr>
              <w:pStyle w:val="a2"/>
              <w:rPr>
                <w:rFonts w:ascii="Arial" w:hAnsi="Arial" w:cs="Arial"/>
                <w:b w:val="0"/>
                <w:sz w:val="22"/>
                <w:szCs w:val="22"/>
                <w:lang w:val="ru-RU"/>
              </w:rPr>
            </w:pPr>
            <w:r>
              <w:rPr>
                <w:rFonts w:ascii="Arial" w:hAnsi="Arial" w:cs="Arial"/>
                <w:b w:val="0"/>
                <w:sz w:val="22"/>
                <w:szCs w:val="22"/>
                <w:lang w:val="ru-RU"/>
              </w:rPr>
              <w:t>Чек листа</w:t>
            </w:r>
          </w:p>
          <w:p w:rsidR="00A0714F" w:rsidRDefault="002608D1">
            <w:pPr>
              <w:pStyle w:val="a2"/>
              <w:rPr>
                <w:rFonts w:ascii="Arial" w:hAnsi="Arial" w:cs="Arial"/>
                <w:b w:val="0"/>
                <w:sz w:val="22"/>
                <w:szCs w:val="22"/>
                <w:lang w:val="ru-RU"/>
              </w:rPr>
            </w:pPr>
            <w:r>
              <w:rPr>
                <w:rFonts w:ascii="Arial" w:hAnsi="Arial" w:cs="Arial"/>
                <w:b w:val="0"/>
                <w:sz w:val="22"/>
                <w:szCs w:val="22"/>
                <w:lang w:val="ru-RU"/>
              </w:rPr>
              <w:t>Скала на проценка</w:t>
            </w:r>
          </w:p>
          <w:p w:rsidR="00A0714F" w:rsidRDefault="002608D1">
            <w:pPr>
              <w:pStyle w:val="a2"/>
              <w:rPr>
                <w:rFonts w:ascii="Arial" w:hAnsi="Arial" w:cs="Arial"/>
                <w:b w:val="0"/>
                <w:sz w:val="22"/>
                <w:szCs w:val="22"/>
              </w:rPr>
            </w:pPr>
            <w:r>
              <w:rPr>
                <w:rFonts w:ascii="Arial" w:hAnsi="Arial" w:cs="Arial"/>
                <w:b w:val="0"/>
                <w:sz w:val="22"/>
                <w:szCs w:val="22"/>
              </w:rPr>
              <w:t>Портфолио на наставници</w:t>
            </w:r>
          </w:p>
        </w:tc>
      </w:tr>
      <w:tr w:rsidR="00A0714F">
        <w:tc>
          <w:tcPr>
            <w:tcW w:w="1759" w:type="dxa"/>
          </w:tcPr>
          <w:p w:rsidR="00A0714F" w:rsidRDefault="002608D1">
            <w:pPr>
              <w:pStyle w:val="a2"/>
              <w:jc w:val="both"/>
              <w:rPr>
                <w:rFonts w:ascii="Arial" w:hAnsi="Arial" w:cs="Arial"/>
                <w:b w:val="0"/>
                <w:sz w:val="22"/>
                <w:szCs w:val="22"/>
              </w:rPr>
            </w:pPr>
            <w:r>
              <w:rPr>
                <w:rFonts w:ascii="Arial" w:hAnsi="Arial" w:cs="Arial"/>
                <w:b w:val="0"/>
                <w:sz w:val="22"/>
                <w:szCs w:val="22"/>
              </w:rPr>
              <w:t>Повратна</w:t>
            </w:r>
          </w:p>
          <w:p w:rsidR="00A0714F" w:rsidRDefault="002608D1">
            <w:pPr>
              <w:pStyle w:val="a2"/>
              <w:jc w:val="both"/>
              <w:rPr>
                <w:rFonts w:ascii="Arial" w:hAnsi="Arial" w:cs="Arial"/>
                <w:b w:val="0"/>
                <w:sz w:val="22"/>
                <w:szCs w:val="22"/>
              </w:rPr>
            </w:pPr>
            <w:r>
              <w:rPr>
                <w:rFonts w:ascii="Arial" w:hAnsi="Arial" w:cs="Arial"/>
                <w:b w:val="0"/>
                <w:sz w:val="22"/>
                <w:szCs w:val="22"/>
              </w:rPr>
              <w:t>информација</w:t>
            </w:r>
          </w:p>
        </w:tc>
        <w:tc>
          <w:tcPr>
            <w:tcW w:w="2471" w:type="dxa"/>
          </w:tcPr>
          <w:p w:rsidR="00A0714F" w:rsidRDefault="002608D1">
            <w:pPr>
              <w:pStyle w:val="a2"/>
              <w:rPr>
                <w:rFonts w:ascii="Arial" w:hAnsi="Arial" w:cs="Arial"/>
                <w:b w:val="0"/>
                <w:sz w:val="22"/>
                <w:szCs w:val="22"/>
              </w:rPr>
            </w:pPr>
            <w:r>
              <w:rPr>
                <w:rFonts w:ascii="Arial" w:hAnsi="Arial" w:cs="Arial"/>
                <w:b w:val="0"/>
                <w:sz w:val="22"/>
                <w:szCs w:val="22"/>
              </w:rPr>
              <w:t>Извештаи</w:t>
            </w:r>
          </w:p>
          <w:p w:rsidR="00A0714F" w:rsidRDefault="002608D1">
            <w:pPr>
              <w:pStyle w:val="a2"/>
              <w:rPr>
                <w:rFonts w:ascii="Arial" w:hAnsi="Arial" w:cs="Arial"/>
                <w:b w:val="0"/>
                <w:sz w:val="22"/>
                <w:szCs w:val="22"/>
              </w:rPr>
            </w:pPr>
            <w:r>
              <w:rPr>
                <w:rFonts w:ascii="Arial" w:hAnsi="Arial" w:cs="Arial"/>
                <w:b w:val="0"/>
                <w:sz w:val="22"/>
                <w:szCs w:val="22"/>
              </w:rPr>
              <w:t>Записници</w:t>
            </w:r>
          </w:p>
        </w:tc>
        <w:tc>
          <w:tcPr>
            <w:tcW w:w="2070" w:type="dxa"/>
          </w:tcPr>
          <w:p w:rsidR="00A0714F" w:rsidRDefault="002608D1">
            <w:pPr>
              <w:pStyle w:val="a2"/>
              <w:rPr>
                <w:rFonts w:ascii="Arial" w:hAnsi="Arial" w:cs="Arial"/>
                <w:b w:val="0"/>
                <w:sz w:val="22"/>
                <w:szCs w:val="22"/>
              </w:rPr>
            </w:pPr>
            <w:r>
              <w:rPr>
                <w:rFonts w:ascii="Arial" w:hAnsi="Arial" w:cs="Arial"/>
                <w:b w:val="0"/>
                <w:sz w:val="22"/>
                <w:szCs w:val="22"/>
              </w:rPr>
              <w:t>Извештаи</w:t>
            </w:r>
          </w:p>
        </w:tc>
        <w:tc>
          <w:tcPr>
            <w:tcW w:w="1980" w:type="dxa"/>
          </w:tcPr>
          <w:p w:rsidR="00A0714F" w:rsidRDefault="002608D1">
            <w:pPr>
              <w:pStyle w:val="a2"/>
              <w:rPr>
                <w:rFonts w:ascii="Arial" w:hAnsi="Arial" w:cs="Arial"/>
                <w:b w:val="0"/>
                <w:sz w:val="22"/>
                <w:szCs w:val="22"/>
                <w:lang w:val="ru-RU"/>
              </w:rPr>
            </w:pPr>
            <w:r>
              <w:rPr>
                <w:rFonts w:ascii="Arial" w:hAnsi="Arial" w:cs="Arial"/>
                <w:b w:val="0"/>
                <w:sz w:val="22"/>
                <w:szCs w:val="22"/>
                <w:lang w:val="ru-RU"/>
              </w:rPr>
              <w:t>Изготвена анализа на податоци</w:t>
            </w:r>
          </w:p>
          <w:p w:rsidR="00A0714F" w:rsidRDefault="002608D1">
            <w:pPr>
              <w:pStyle w:val="a2"/>
              <w:rPr>
                <w:rFonts w:ascii="Arial" w:hAnsi="Arial" w:cs="Arial"/>
                <w:b w:val="0"/>
                <w:sz w:val="22"/>
                <w:szCs w:val="22"/>
                <w:lang w:val="ru-RU"/>
              </w:rPr>
            </w:pPr>
            <w:r>
              <w:rPr>
                <w:rFonts w:ascii="Arial" w:hAnsi="Arial" w:cs="Arial"/>
                <w:b w:val="0"/>
                <w:sz w:val="22"/>
                <w:szCs w:val="22"/>
                <w:lang w:val="ru-RU"/>
              </w:rPr>
              <w:t>Презентирање на анализата пред совет на родители и наставнички совет</w:t>
            </w:r>
          </w:p>
        </w:tc>
        <w:tc>
          <w:tcPr>
            <w:tcW w:w="1802" w:type="dxa"/>
          </w:tcPr>
          <w:p w:rsidR="00A0714F" w:rsidRDefault="002608D1">
            <w:pPr>
              <w:pStyle w:val="a2"/>
              <w:rPr>
                <w:rFonts w:ascii="Arial" w:hAnsi="Arial" w:cs="Arial"/>
                <w:b w:val="0"/>
                <w:sz w:val="22"/>
                <w:szCs w:val="22"/>
              </w:rPr>
            </w:pPr>
            <w:r>
              <w:rPr>
                <w:rFonts w:ascii="Arial" w:hAnsi="Arial" w:cs="Arial"/>
                <w:b w:val="0"/>
                <w:sz w:val="22"/>
                <w:szCs w:val="22"/>
              </w:rPr>
              <w:t>Пишана повратна информација</w:t>
            </w:r>
          </w:p>
        </w:tc>
      </w:tr>
      <w:tr w:rsidR="00A0714F">
        <w:tc>
          <w:tcPr>
            <w:tcW w:w="1759" w:type="dxa"/>
          </w:tcPr>
          <w:p w:rsidR="00A0714F" w:rsidRDefault="002608D1">
            <w:pPr>
              <w:pStyle w:val="a2"/>
              <w:jc w:val="both"/>
              <w:rPr>
                <w:rFonts w:ascii="Arial" w:hAnsi="Arial" w:cs="Arial"/>
                <w:b w:val="0"/>
                <w:sz w:val="22"/>
                <w:szCs w:val="22"/>
              </w:rPr>
            </w:pPr>
            <w:r>
              <w:rPr>
                <w:rFonts w:ascii="Arial" w:hAnsi="Arial" w:cs="Arial"/>
                <w:b w:val="0"/>
                <w:sz w:val="22"/>
                <w:szCs w:val="22"/>
              </w:rPr>
              <w:t>Временска</w:t>
            </w:r>
          </w:p>
          <w:p w:rsidR="00A0714F" w:rsidRDefault="002608D1">
            <w:pPr>
              <w:pStyle w:val="a2"/>
              <w:jc w:val="both"/>
              <w:rPr>
                <w:rFonts w:ascii="Arial" w:hAnsi="Arial" w:cs="Arial"/>
                <w:b w:val="0"/>
                <w:sz w:val="22"/>
                <w:szCs w:val="22"/>
              </w:rPr>
            </w:pPr>
            <w:r>
              <w:rPr>
                <w:rFonts w:ascii="Arial" w:hAnsi="Arial" w:cs="Arial"/>
                <w:b w:val="0"/>
                <w:sz w:val="22"/>
                <w:szCs w:val="22"/>
              </w:rPr>
              <w:t>рамка</w:t>
            </w:r>
          </w:p>
        </w:tc>
        <w:tc>
          <w:tcPr>
            <w:tcW w:w="2471" w:type="dxa"/>
          </w:tcPr>
          <w:p w:rsidR="00A0714F" w:rsidRDefault="002608D1">
            <w:pPr>
              <w:pStyle w:val="a2"/>
              <w:rPr>
                <w:rFonts w:ascii="Arial" w:hAnsi="Arial" w:cs="Arial"/>
                <w:b w:val="0"/>
                <w:sz w:val="22"/>
                <w:szCs w:val="22"/>
              </w:rPr>
            </w:pPr>
            <w:r>
              <w:rPr>
                <w:rFonts w:ascii="Arial" w:hAnsi="Arial" w:cs="Arial"/>
                <w:b w:val="0"/>
                <w:sz w:val="22"/>
                <w:szCs w:val="22"/>
              </w:rPr>
              <w:t xml:space="preserve">aвгуст - </w:t>
            </w:r>
          </w:p>
          <w:p w:rsidR="00A0714F" w:rsidRDefault="002608D1">
            <w:pPr>
              <w:pStyle w:val="a2"/>
              <w:rPr>
                <w:rFonts w:ascii="Arial" w:hAnsi="Arial" w:cs="Arial"/>
                <w:b w:val="0"/>
                <w:sz w:val="22"/>
                <w:szCs w:val="22"/>
              </w:rPr>
            </w:pPr>
            <w:r>
              <w:rPr>
                <w:rFonts w:ascii="Arial" w:hAnsi="Arial" w:cs="Arial"/>
                <w:b w:val="0"/>
                <w:sz w:val="22"/>
                <w:szCs w:val="22"/>
              </w:rPr>
              <w:t>септември</w:t>
            </w:r>
          </w:p>
        </w:tc>
        <w:tc>
          <w:tcPr>
            <w:tcW w:w="2070" w:type="dxa"/>
          </w:tcPr>
          <w:p w:rsidR="00A0714F" w:rsidRDefault="002608D1">
            <w:pPr>
              <w:pStyle w:val="a2"/>
              <w:rPr>
                <w:rFonts w:ascii="Arial" w:hAnsi="Arial" w:cs="Arial"/>
                <w:b w:val="0"/>
                <w:sz w:val="22"/>
                <w:szCs w:val="22"/>
              </w:rPr>
            </w:pPr>
            <w:r>
              <w:rPr>
                <w:rFonts w:ascii="Arial" w:hAnsi="Arial" w:cs="Arial"/>
                <w:b w:val="0"/>
                <w:sz w:val="22"/>
                <w:szCs w:val="22"/>
              </w:rPr>
              <w:t>Континуирано</w:t>
            </w:r>
          </w:p>
        </w:tc>
        <w:tc>
          <w:tcPr>
            <w:tcW w:w="1980" w:type="dxa"/>
          </w:tcPr>
          <w:p w:rsidR="00A0714F" w:rsidRDefault="002608D1">
            <w:pPr>
              <w:pStyle w:val="a2"/>
              <w:rPr>
                <w:rFonts w:ascii="Arial" w:hAnsi="Arial" w:cs="Arial"/>
                <w:b w:val="0"/>
                <w:sz w:val="22"/>
                <w:szCs w:val="22"/>
              </w:rPr>
            </w:pPr>
            <w:r>
              <w:rPr>
                <w:rFonts w:ascii="Arial" w:hAnsi="Arial" w:cs="Arial"/>
                <w:b w:val="0"/>
                <w:sz w:val="22"/>
                <w:szCs w:val="22"/>
              </w:rPr>
              <w:t xml:space="preserve">jануари - јуни </w:t>
            </w:r>
          </w:p>
        </w:tc>
        <w:tc>
          <w:tcPr>
            <w:tcW w:w="1802" w:type="dxa"/>
          </w:tcPr>
          <w:p w:rsidR="00A0714F" w:rsidRDefault="002608D1">
            <w:pPr>
              <w:pStyle w:val="a2"/>
              <w:rPr>
                <w:rFonts w:ascii="Arial" w:hAnsi="Arial" w:cs="Arial"/>
                <w:b w:val="0"/>
                <w:sz w:val="22"/>
                <w:szCs w:val="22"/>
              </w:rPr>
            </w:pPr>
            <w:r>
              <w:rPr>
                <w:rFonts w:ascii="Arial" w:hAnsi="Arial" w:cs="Arial"/>
                <w:b w:val="0"/>
                <w:sz w:val="22"/>
                <w:szCs w:val="22"/>
              </w:rPr>
              <w:t>Континуирано</w:t>
            </w:r>
          </w:p>
        </w:tc>
      </w:tr>
      <w:tr w:rsidR="00A0714F">
        <w:tc>
          <w:tcPr>
            <w:tcW w:w="1759" w:type="dxa"/>
          </w:tcPr>
          <w:p w:rsidR="00A0714F" w:rsidRDefault="002608D1">
            <w:pPr>
              <w:pStyle w:val="a2"/>
              <w:jc w:val="both"/>
              <w:rPr>
                <w:rFonts w:ascii="Arial" w:hAnsi="Arial" w:cs="Arial"/>
                <w:b w:val="0"/>
                <w:sz w:val="22"/>
                <w:szCs w:val="22"/>
              </w:rPr>
            </w:pPr>
            <w:r>
              <w:rPr>
                <w:rFonts w:ascii="Arial" w:hAnsi="Arial" w:cs="Arial"/>
                <w:b w:val="0"/>
                <w:sz w:val="22"/>
                <w:szCs w:val="22"/>
              </w:rPr>
              <w:t>Критериуми за успех</w:t>
            </w:r>
          </w:p>
        </w:tc>
        <w:tc>
          <w:tcPr>
            <w:tcW w:w="2471" w:type="dxa"/>
          </w:tcPr>
          <w:p w:rsidR="00A0714F" w:rsidRDefault="002608D1">
            <w:pPr>
              <w:pStyle w:val="a2"/>
              <w:rPr>
                <w:rFonts w:ascii="Arial" w:hAnsi="Arial" w:cs="Arial"/>
                <w:b w:val="0"/>
                <w:sz w:val="22"/>
                <w:szCs w:val="22"/>
              </w:rPr>
            </w:pPr>
            <w:r>
              <w:rPr>
                <w:rFonts w:ascii="Arial" w:hAnsi="Arial" w:cs="Arial"/>
                <w:b w:val="0"/>
                <w:sz w:val="22"/>
                <w:szCs w:val="22"/>
              </w:rPr>
              <w:t>Реализирани средби</w:t>
            </w:r>
          </w:p>
          <w:p w:rsidR="00A0714F" w:rsidRDefault="002608D1">
            <w:pPr>
              <w:pStyle w:val="a2"/>
              <w:rPr>
                <w:rFonts w:ascii="Arial" w:hAnsi="Arial" w:cs="Arial"/>
                <w:b w:val="0"/>
                <w:sz w:val="22"/>
                <w:szCs w:val="22"/>
              </w:rPr>
            </w:pPr>
            <w:r>
              <w:rPr>
                <w:rFonts w:ascii="Arial" w:hAnsi="Arial" w:cs="Arial"/>
                <w:b w:val="0"/>
                <w:sz w:val="22"/>
                <w:szCs w:val="22"/>
              </w:rPr>
              <w:t>Добиена подршка</w:t>
            </w:r>
          </w:p>
        </w:tc>
        <w:tc>
          <w:tcPr>
            <w:tcW w:w="2070" w:type="dxa"/>
          </w:tcPr>
          <w:p w:rsidR="00A0714F" w:rsidRDefault="002608D1">
            <w:pPr>
              <w:pStyle w:val="a2"/>
              <w:rPr>
                <w:rFonts w:ascii="Arial" w:hAnsi="Arial" w:cs="Arial"/>
                <w:b w:val="0"/>
                <w:sz w:val="22"/>
                <w:szCs w:val="22"/>
                <w:lang w:val="ru-RU"/>
              </w:rPr>
            </w:pPr>
            <w:r>
              <w:rPr>
                <w:rFonts w:ascii="Arial" w:hAnsi="Arial" w:cs="Arial"/>
                <w:b w:val="0"/>
                <w:sz w:val="22"/>
                <w:szCs w:val="22"/>
                <w:lang w:val="ru-RU"/>
              </w:rPr>
              <w:t>Реализирани посети</w:t>
            </w:r>
          </w:p>
          <w:p w:rsidR="00A0714F" w:rsidRDefault="002608D1">
            <w:pPr>
              <w:pStyle w:val="a2"/>
              <w:rPr>
                <w:rFonts w:ascii="Arial" w:hAnsi="Arial" w:cs="Arial"/>
                <w:b w:val="0"/>
                <w:sz w:val="22"/>
                <w:szCs w:val="22"/>
                <w:lang w:val="ru-RU"/>
              </w:rPr>
            </w:pPr>
            <w:r>
              <w:rPr>
                <w:rFonts w:ascii="Arial" w:hAnsi="Arial" w:cs="Arial"/>
                <w:b w:val="0"/>
                <w:sz w:val="22"/>
                <w:szCs w:val="22"/>
                <w:lang w:val="ru-RU"/>
              </w:rPr>
              <w:t>Изработен извештај и констатации</w:t>
            </w:r>
          </w:p>
          <w:p w:rsidR="00A0714F" w:rsidRDefault="00A0714F">
            <w:pPr>
              <w:pStyle w:val="a2"/>
              <w:rPr>
                <w:rFonts w:ascii="Arial" w:hAnsi="Arial" w:cs="Arial"/>
                <w:b w:val="0"/>
                <w:sz w:val="22"/>
                <w:szCs w:val="22"/>
                <w:lang w:val="ru-RU"/>
              </w:rPr>
            </w:pPr>
          </w:p>
        </w:tc>
        <w:tc>
          <w:tcPr>
            <w:tcW w:w="1980" w:type="dxa"/>
          </w:tcPr>
          <w:p w:rsidR="00A0714F" w:rsidRDefault="002608D1">
            <w:pPr>
              <w:pStyle w:val="a2"/>
              <w:rPr>
                <w:rFonts w:ascii="Arial" w:hAnsi="Arial" w:cs="Arial"/>
                <w:b w:val="0"/>
                <w:sz w:val="22"/>
                <w:szCs w:val="22"/>
              </w:rPr>
            </w:pPr>
            <w:r>
              <w:rPr>
                <w:rFonts w:ascii="Arial" w:hAnsi="Arial" w:cs="Arial"/>
                <w:b w:val="0"/>
                <w:sz w:val="22"/>
                <w:szCs w:val="22"/>
              </w:rPr>
              <w:t>Подобрен континуитет во оценувањето</w:t>
            </w:r>
          </w:p>
        </w:tc>
        <w:tc>
          <w:tcPr>
            <w:tcW w:w="1802" w:type="dxa"/>
          </w:tcPr>
          <w:p w:rsidR="00A0714F" w:rsidRDefault="002608D1">
            <w:pPr>
              <w:pStyle w:val="a2"/>
              <w:rPr>
                <w:rFonts w:ascii="Arial" w:hAnsi="Arial" w:cs="Arial"/>
                <w:b w:val="0"/>
                <w:sz w:val="22"/>
                <w:szCs w:val="22"/>
              </w:rPr>
            </w:pPr>
            <w:r>
              <w:rPr>
                <w:rFonts w:ascii="Arial" w:hAnsi="Arial" w:cs="Arial"/>
                <w:b w:val="0"/>
                <w:sz w:val="22"/>
                <w:szCs w:val="22"/>
              </w:rPr>
              <w:t>Подобрување на оценувањето</w:t>
            </w:r>
          </w:p>
        </w:tc>
      </w:tr>
    </w:tbl>
    <w:p w:rsidR="00A0714F" w:rsidRDefault="00A0714F">
      <w:pPr>
        <w:ind w:left="-426" w:right="-613" w:firstLine="426"/>
        <w:jc w:val="both"/>
        <w:rPr>
          <w:rFonts w:ascii="Arial" w:hAnsi="Arial" w:cs="Arial"/>
          <w:lang w:val="mk-MK"/>
        </w:rPr>
      </w:pPr>
    </w:p>
    <w:p w:rsidR="00A0714F" w:rsidRDefault="002608D1">
      <w:pPr>
        <w:ind w:left="-426" w:right="-613" w:firstLine="426"/>
        <w:jc w:val="both"/>
        <w:rPr>
          <w:rFonts w:ascii="Arial" w:hAnsi="Arial" w:cs="Arial"/>
        </w:rPr>
      </w:pPr>
      <w:r>
        <w:rPr>
          <w:rFonts w:ascii="Arial" w:hAnsi="Arial" w:cs="Arial"/>
        </w:rPr>
        <w:lastRenderedPageBreak/>
        <w:t xml:space="preserve">Следењето на квалитетот на оценување во училиштето ќе се врши преку следење на планирањата на наставниците за проверка и оценување на успехот на учениците (тематски планирања), следење и анализа на успехот на учениците преку евиденцијата во </w:t>
      </w:r>
      <w:r>
        <w:rPr>
          <w:rFonts w:ascii="Arial" w:hAnsi="Arial" w:cs="Arial"/>
          <w:lang w:val="mk-MK"/>
        </w:rPr>
        <w:t>електронски дне</w:t>
      </w:r>
      <w:r>
        <w:rPr>
          <w:rFonts w:ascii="Arial" w:hAnsi="Arial" w:cs="Arial"/>
          <w:lang w:val="mk-MK"/>
        </w:rPr>
        <w:t>вник</w:t>
      </w:r>
      <w:r>
        <w:rPr>
          <w:rFonts w:ascii="Arial" w:hAnsi="Arial" w:cs="Arial"/>
        </w:rPr>
        <w:t xml:space="preserve"> за секој класификационен период (I</w:t>
      </w:r>
      <w:r>
        <w:rPr>
          <w:rFonts w:ascii="Arial" w:hAnsi="Arial" w:cs="Arial"/>
          <w:lang w:val="ru-RU"/>
        </w:rPr>
        <w:t>-</w:t>
      </w:r>
      <w:r>
        <w:rPr>
          <w:rFonts w:ascii="Arial" w:hAnsi="Arial" w:cs="Arial"/>
        </w:rPr>
        <w:t>IIIтр</w:t>
      </w:r>
      <w:r>
        <w:rPr>
          <w:rFonts w:ascii="Arial" w:hAnsi="Arial" w:cs="Arial"/>
          <w:lang w:val="mk-MK"/>
        </w:rPr>
        <w:t>и</w:t>
      </w:r>
      <w:r>
        <w:rPr>
          <w:rFonts w:ascii="Arial" w:hAnsi="Arial" w:cs="Arial"/>
        </w:rPr>
        <w:t>месечие и I</w:t>
      </w:r>
      <w:r>
        <w:rPr>
          <w:rFonts w:ascii="Arial" w:hAnsi="Arial" w:cs="Arial"/>
          <w:lang w:val="ru-RU"/>
        </w:rPr>
        <w:t>-</w:t>
      </w:r>
      <w:r>
        <w:rPr>
          <w:rFonts w:ascii="Arial" w:hAnsi="Arial" w:cs="Arial"/>
        </w:rPr>
        <w:t xml:space="preserve">IIполугодие), следење на изготвените тестови и контролни задачи од наставниците за проверка и оценување на знаењето, следење на успехот на учениците преку тестирања во одредени одделенија од </w:t>
      </w:r>
      <w:r>
        <w:rPr>
          <w:rFonts w:ascii="Arial" w:hAnsi="Arial" w:cs="Arial"/>
        </w:rPr>
        <w:t>педагог, МОН или  БРО.</w:t>
      </w:r>
    </w:p>
    <w:p w:rsidR="00A0714F" w:rsidRDefault="002608D1">
      <w:pPr>
        <w:ind w:left="-426" w:right="-613" w:firstLine="426"/>
        <w:jc w:val="both"/>
        <w:rPr>
          <w:rFonts w:ascii="Arial" w:hAnsi="Arial" w:cs="Arial"/>
          <w:lang w:val="ru-RU"/>
        </w:rPr>
      </w:pPr>
      <w:r>
        <w:rPr>
          <w:rFonts w:ascii="Arial" w:hAnsi="Arial" w:cs="Arial"/>
        </w:rPr>
        <w:t>Училиштето ќе ги информира родителите двапати во полугодие преку евидентните листови за постигањата на учениците и со свидетелства на крајот од учебната година. Локалната самоуправа и надлежните државни органи за резултатите од оцену</w:t>
      </w:r>
      <w:r>
        <w:rPr>
          <w:rFonts w:ascii="Arial" w:hAnsi="Arial" w:cs="Arial"/>
        </w:rPr>
        <w:t>вањето и постигањата на учениците ќе бидат информирани преку изготвени извештаи (пишани и електронски), споредби и анализи за успехот на учениците во различни периоди (I</w:t>
      </w:r>
      <w:r>
        <w:rPr>
          <w:rFonts w:ascii="Arial" w:hAnsi="Arial" w:cs="Arial"/>
          <w:lang w:val="ru-RU"/>
        </w:rPr>
        <w:t>-</w:t>
      </w:r>
      <w:r>
        <w:rPr>
          <w:rFonts w:ascii="Arial" w:hAnsi="Arial" w:cs="Arial"/>
        </w:rPr>
        <w:t>III</w:t>
      </w:r>
      <w:r>
        <w:rPr>
          <w:rFonts w:ascii="Arial" w:hAnsi="Arial" w:cs="Arial"/>
          <w:lang w:val="ru-RU"/>
        </w:rPr>
        <w:t xml:space="preserve">, </w:t>
      </w:r>
      <w:r>
        <w:rPr>
          <w:rFonts w:ascii="Arial" w:hAnsi="Arial" w:cs="Arial"/>
        </w:rPr>
        <w:t>IV</w:t>
      </w:r>
      <w:r>
        <w:rPr>
          <w:rFonts w:ascii="Arial" w:hAnsi="Arial" w:cs="Arial"/>
          <w:lang w:val="ru-RU"/>
        </w:rPr>
        <w:t>-</w:t>
      </w:r>
      <w:r>
        <w:rPr>
          <w:rFonts w:ascii="Arial" w:hAnsi="Arial" w:cs="Arial"/>
        </w:rPr>
        <w:t>VI</w:t>
      </w:r>
      <w:r>
        <w:rPr>
          <w:rFonts w:ascii="Arial" w:hAnsi="Arial" w:cs="Arial"/>
          <w:lang w:val="ru-RU"/>
        </w:rPr>
        <w:t xml:space="preserve">, </w:t>
      </w:r>
      <w:r>
        <w:rPr>
          <w:rFonts w:ascii="Arial" w:hAnsi="Arial" w:cs="Arial"/>
        </w:rPr>
        <w:t>VII</w:t>
      </w:r>
      <w:r>
        <w:rPr>
          <w:rFonts w:ascii="Arial" w:hAnsi="Arial" w:cs="Arial"/>
          <w:lang w:val="ru-RU"/>
        </w:rPr>
        <w:t>-</w:t>
      </w:r>
      <w:r>
        <w:rPr>
          <w:rFonts w:ascii="Arial" w:hAnsi="Arial" w:cs="Arial"/>
        </w:rPr>
        <w:t>IX</w:t>
      </w:r>
      <w:r>
        <w:rPr>
          <w:rFonts w:ascii="Arial" w:hAnsi="Arial" w:cs="Arial"/>
          <w:lang w:val="ru-RU"/>
        </w:rPr>
        <w:t>).</w:t>
      </w:r>
    </w:p>
    <w:p w:rsidR="00A0714F" w:rsidRDefault="002608D1">
      <w:pPr>
        <w:ind w:left="-426" w:right="-613" w:firstLine="426"/>
        <w:jc w:val="both"/>
        <w:rPr>
          <w:rFonts w:ascii="Arial" w:hAnsi="Arial" w:cs="Arial"/>
          <w:lang w:val="mk-MK"/>
        </w:rPr>
      </w:pPr>
      <w:r>
        <w:rPr>
          <w:rFonts w:ascii="Arial" w:hAnsi="Arial" w:cs="Arial"/>
          <w:lang w:val="ru-RU"/>
        </w:rPr>
        <w:t>За успешно спроведување на оценувањето училиштето обезбедува мате</w:t>
      </w:r>
      <w:r>
        <w:rPr>
          <w:rFonts w:ascii="Arial" w:hAnsi="Arial" w:cs="Arial"/>
          <w:lang w:val="ru-RU"/>
        </w:rPr>
        <w:t>ријално-технички услови како што се хартија и тонер за копирање, простор за чување портфолија и изработки, услови за практични изведби.</w:t>
      </w:r>
    </w:p>
    <w:tbl>
      <w:tblPr>
        <w:tblW w:w="10182" w:type="dxa"/>
        <w:tblInd w:w="-318" w:type="dxa"/>
        <w:tblLayout w:type="fixed"/>
        <w:tblLook w:val="04A0" w:firstRow="1" w:lastRow="0" w:firstColumn="1" w:lastColumn="0" w:noHBand="0" w:noVBand="1"/>
      </w:tblPr>
      <w:tblGrid>
        <w:gridCol w:w="426"/>
        <w:gridCol w:w="4678"/>
        <w:gridCol w:w="2252"/>
        <w:gridCol w:w="1008"/>
        <w:gridCol w:w="1818"/>
      </w:tblGrid>
      <w:tr w:rsidR="00A0714F">
        <w:trPr>
          <w:trHeight w:val="902"/>
        </w:trPr>
        <w:tc>
          <w:tcPr>
            <w:tcW w:w="426" w:type="dxa"/>
            <w:tcBorders>
              <w:top w:val="single" w:sz="4" w:space="0" w:color="000000"/>
              <w:left w:val="single" w:sz="4" w:space="0" w:color="000000"/>
              <w:bottom w:val="single" w:sz="4" w:space="0" w:color="000000"/>
            </w:tcBorders>
          </w:tcPr>
          <w:p w:rsidR="00A0714F" w:rsidRDefault="002608D1">
            <w:pPr>
              <w:jc w:val="both"/>
              <w:rPr>
                <w:rFonts w:ascii="Arial" w:hAnsi="Arial" w:cs="Arial"/>
                <w:lang w:val="mk-MK"/>
              </w:rPr>
            </w:pPr>
            <w:r>
              <w:rPr>
                <w:rFonts w:ascii="Arial" w:hAnsi="Arial" w:cs="Arial"/>
                <w:lang w:val="mk-MK"/>
              </w:rPr>
              <w:br w:type="page"/>
            </w:r>
          </w:p>
        </w:tc>
        <w:tc>
          <w:tcPr>
            <w:tcW w:w="4678" w:type="dxa"/>
            <w:tcBorders>
              <w:top w:val="single" w:sz="4" w:space="0" w:color="000000"/>
              <w:left w:val="single" w:sz="4" w:space="0" w:color="000000"/>
              <w:bottom w:val="single" w:sz="4" w:space="0" w:color="000000"/>
            </w:tcBorders>
          </w:tcPr>
          <w:p w:rsidR="00A0714F" w:rsidRDefault="002608D1">
            <w:pPr>
              <w:jc w:val="both"/>
              <w:rPr>
                <w:rFonts w:ascii="Arial" w:hAnsi="Arial" w:cs="Arial"/>
                <w:b/>
              </w:rPr>
            </w:pPr>
            <w:r>
              <w:rPr>
                <w:rFonts w:ascii="Arial" w:hAnsi="Arial" w:cs="Arial"/>
                <w:b/>
              </w:rPr>
              <w:t>Подрачје на следење</w:t>
            </w:r>
          </w:p>
        </w:tc>
        <w:tc>
          <w:tcPr>
            <w:tcW w:w="2252" w:type="dxa"/>
            <w:tcBorders>
              <w:top w:val="single" w:sz="4" w:space="0" w:color="000000"/>
              <w:left w:val="single" w:sz="4" w:space="0" w:color="000000"/>
              <w:bottom w:val="single" w:sz="4" w:space="0" w:color="000000"/>
            </w:tcBorders>
          </w:tcPr>
          <w:p w:rsidR="00A0714F" w:rsidRDefault="002608D1">
            <w:pPr>
              <w:jc w:val="both"/>
              <w:rPr>
                <w:rFonts w:ascii="Arial" w:hAnsi="Arial" w:cs="Arial"/>
                <w:b/>
              </w:rPr>
            </w:pPr>
            <w:r>
              <w:rPr>
                <w:rFonts w:ascii="Arial" w:hAnsi="Arial" w:cs="Arial"/>
                <w:b/>
              </w:rPr>
              <w:t>Форми, методи, средства, инструменти</w:t>
            </w:r>
          </w:p>
        </w:tc>
        <w:tc>
          <w:tcPr>
            <w:tcW w:w="1008" w:type="dxa"/>
            <w:tcBorders>
              <w:top w:val="single" w:sz="4" w:space="0" w:color="000000"/>
              <w:left w:val="single" w:sz="4" w:space="0" w:color="000000"/>
              <w:bottom w:val="single" w:sz="4" w:space="0" w:color="000000"/>
            </w:tcBorders>
          </w:tcPr>
          <w:p w:rsidR="00A0714F" w:rsidRDefault="002608D1">
            <w:pPr>
              <w:jc w:val="both"/>
              <w:rPr>
                <w:rFonts w:ascii="Arial" w:hAnsi="Arial" w:cs="Arial"/>
                <w:b/>
              </w:rPr>
            </w:pPr>
            <w:r>
              <w:rPr>
                <w:rFonts w:ascii="Arial" w:hAnsi="Arial" w:cs="Arial"/>
                <w:b/>
              </w:rPr>
              <w:t>динамика</w:t>
            </w:r>
          </w:p>
        </w:tc>
        <w:tc>
          <w:tcPr>
            <w:tcW w:w="1818" w:type="dxa"/>
            <w:tcBorders>
              <w:top w:val="single" w:sz="4" w:space="0" w:color="000000"/>
              <w:left w:val="single" w:sz="4" w:space="0" w:color="000000"/>
              <w:bottom w:val="single" w:sz="4" w:space="0" w:color="000000"/>
              <w:right w:val="single" w:sz="4" w:space="0" w:color="000000"/>
            </w:tcBorders>
          </w:tcPr>
          <w:p w:rsidR="00A0714F" w:rsidRDefault="002608D1">
            <w:pPr>
              <w:jc w:val="both"/>
              <w:rPr>
                <w:rFonts w:ascii="Arial" w:hAnsi="Arial" w:cs="Arial"/>
                <w:b/>
              </w:rPr>
            </w:pPr>
            <w:r>
              <w:rPr>
                <w:rFonts w:ascii="Arial" w:hAnsi="Arial" w:cs="Arial"/>
                <w:b/>
              </w:rPr>
              <w:t>носители</w:t>
            </w:r>
          </w:p>
        </w:tc>
      </w:tr>
      <w:tr w:rsidR="00A0714F">
        <w:trPr>
          <w:trHeight w:val="1017"/>
        </w:trPr>
        <w:tc>
          <w:tcPr>
            <w:tcW w:w="426" w:type="dxa"/>
            <w:tcBorders>
              <w:top w:val="single" w:sz="4" w:space="0" w:color="000000"/>
              <w:left w:val="single" w:sz="4" w:space="0" w:color="000000"/>
              <w:bottom w:val="single" w:sz="4" w:space="0" w:color="000000"/>
            </w:tcBorders>
            <w:vAlign w:val="center"/>
          </w:tcPr>
          <w:p w:rsidR="00A0714F" w:rsidRDefault="002608D1">
            <w:pPr>
              <w:jc w:val="both"/>
              <w:rPr>
                <w:rFonts w:ascii="Arial" w:hAnsi="Arial" w:cs="Arial"/>
              </w:rPr>
            </w:pPr>
            <w:r>
              <w:rPr>
                <w:rFonts w:ascii="Arial" w:hAnsi="Arial" w:cs="Arial"/>
              </w:rPr>
              <w:t>1.</w:t>
            </w:r>
          </w:p>
        </w:tc>
        <w:tc>
          <w:tcPr>
            <w:tcW w:w="4678" w:type="dxa"/>
            <w:tcBorders>
              <w:top w:val="single" w:sz="4" w:space="0" w:color="000000"/>
              <w:left w:val="single" w:sz="4" w:space="0" w:color="000000"/>
              <w:bottom w:val="single" w:sz="4" w:space="0" w:color="000000"/>
            </w:tcBorders>
          </w:tcPr>
          <w:p w:rsidR="00A0714F" w:rsidRDefault="002608D1">
            <w:pPr>
              <w:rPr>
                <w:rFonts w:ascii="Arial" w:hAnsi="Arial" w:cs="Arial"/>
              </w:rPr>
            </w:pPr>
            <w:r>
              <w:rPr>
                <w:rFonts w:ascii="Arial" w:hAnsi="Arial" w:cs="Arial"/>
              </w:rPr>
              <w:t xml:space="preserve">Следење на планирањата на наставниците </w:t>
            </w:r>
            <w:r>
              <w:rPr>
                <w:rFonts w:ascii="Arial" w:hAnsi="Arial" w:cs="Arial"/>
              </w:rPr>
              <w:t>за проверка и оценување на успехот на учениците (тематски планирања)</w:t>
            </w:r>
          </w:p>
        </w:tc>
        <w:tc>
          <w:tcPr>
            <w:tcW w:w="2252"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анализа,тематско планира</w:t>
            </w:r>
            <w:r>
              <w:rPr>
                <w:rFonts w:ascii="Arial" w:hAnsi="Arial" w:cs="Arial"/>
                <w:lang w:val="mk-MK"/>
              </w:rPr>
              <w:t>.</w:t>
            </w:r>
            <w:r>
              <w:rPr>
                <w:rFonts w:ascii="Arial" w:hAnsi="Arial" w:cs="Arial"/>
              </w:rPr>
              <w:t xml:space="preserve"> евидентен лист</w:t>
            </w:r>
          </w:p>
        </w:tc>
        <w:tc>
          <w:tcPr>
            <w:tcW w:w="1008"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IX</w:t>
            </w:r>
          </w:p>
        </w:tc>
        <w:tc>
          <w:tcPr>
            <w:tcW w:w="1818" w:type="dxa"/>
            <w:tcBorders>
              <w:top w:val="single" w:sz="4" w:space="0" w:color="000000"/>
              <w:left w:val="single" w:sz="4" w:space="0" w:color="000000"/>
              <w:bottom w:val="single" w:sz="4" w:space="0" w:color="000000"/>
              <w:right w:val="single" w:sz="4" w:space="0" w:color="000000"/>
            </w:tcBorders>
            <w:vAlign w:val="center"/>
          </w:tcPr>
          <w:p w:rsidR="00A0714F" w:rsidRDefault="002608D1">
            <w:pPr>
              <w:rPr>
                <w:rFonts w:ascii="Arial" w:hAnsi="Arial" w:cs="Arial"/>
              </w:rPr>
            </w:pPr>
            <w:r>
              <w:rPr>
                <w:rFonts w:ascii="Arial" w:hAnsi="Arial" w:cs="Arial"/>
              </w:rPr>
              <w:t>директор</w:t>
            </w:r>
          </w:p>
          <w:p w:rsidR="00A0714F" w:rsidRDefault="002608D1">
            <w:pPr>
              <w:rPr>
                <w:rFonts w:ascii="Arial" w:hAnsi="Arial" w:cs="Arial"/>
              </w:rPr>
            </w:pPr>
            <w:r>
              <w:rPr>
                <w:rFonts w:ascii="Arial" w:hAnsi="Arial" w:cs="Arial"/>
              </w:rPr>
              <w:t>педагог</w:t>
            </w:r>
          </w:p>
        </w:tc>
      </w:tr>
      <w:tr w:rsidR="00A0714F">
        <w:tc>
          <w:tcPr>
            <w:tcW w:w="426" w:type="dxa"/>
            <w:tcBorders>
              <w:top w:val="single" w:sz="4" w:space="0" w:color="000000"/>
              <w:left w:val="single" w:sz="4" w:space="0" w:color="000000"/>
              <w:bottom w:val="single" w:sz="4" w:space="0" w:color="000000"/>
            </w:tcBorders>
            <w:vAlign w:val="center"/>
          </w:tcPr>
          <w:p w:rsidR="00A0714F" w:rsidRDefault="002608D1">
            <w:pPr>
              <w:jc w:val="both"/>
              <w:rPr>
                <w:rFonts w:ascii="Arial" w:hAnsi="Arial" w:cs="Arial"/>
              </w:rPr>
            </w:pPr>
            <w:r>
              <w:rPr>
                <w:rFonts w:ascii="Arial" w:hAnsi="Arial" w:cs="Arial"/>
              </w:rPr>
              <w:t>2.</w:t>
            </w:r>
          </w:p>
        </w:tc>
        <w:tc>
          <w:tcPr>
            <w:tcW w:w="4678" w:type="dxa"/>
            <w:tcBorders>
              <w:top w:val="single" w:sz="4" w:space="0" w:color="000000"/>
              <w:left w:val="single" w:sz="4" w:space="0" w:color="000000"/>
              <w:bottom w:val="single" w:sz="4" w:space="0" w:color="000000"/>
            </w:tcBorders>
          </w:tcPr>
          <w:p w:rsidR="00A0714F" w:rsidRDefault="002608D1">
            <w:pPr>
              <w:rPr>
                <w:rFonts w:ascii="Arial" w:hAnsi="Arial" w:cs="Arial"/>
              </w:rPr>
            </w:pPr>
            <w:r>
              <w:rPr>
                <w:rFonts w:ascii="Arial" w:hAnsi="Arial" w:cs="Arial"/>
              </w:rPr>
              <w:t>Укажување за потреба од писмено проверување на знаењата по одделни предмети најмалку два пати во годината</w:t>
            </w:r>
          </w:p>
        </w:tc>
        <w:tc>
          <w:tcPr>
            <w:tcW w:w="2252"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Разговор</w:t>
            </w:r>
            <w:r>
              <w:rPr>
                <w:rFonts w:ascii="Arial" w:hAnsi="Arial" w:cs="Arial"/>
                <w:lang w:val="mk-MK"/>
              </w:rPr>
              <w:t>,</w:t>
            </w:r>
            <w:r>
              <w:rPr>
                <w:rFonts w:ascii="Arial" w:hAnsi="Arial" w:cs="Arial"/>
              </w:rPr>
              <w:t>консулта</w:t>
            </w:r>
            <w:r>
              <w:rPr>
                <w:rFonts w:ascii="Arial" w:hAnsi="Arial" w:cs="Arial"/>
                <w:lang w:val="mk-MK"/>
              </w:rPr>
              <w:t>-</w:t>
            </w:r>
            <w:r>
              <w:rPr>
                <w:rFonts w:ascii="Arial" w:hAnsi="Arial" w:cs="Arial"/>
              </w:rPr>
              <w:t>ции</w:t>
            </w:r>
          </w:p>
        </w:tc>
        <w:tc>
          <w:tcPr>
            <w:tcW w:w="1008"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X</w:t>
            </w:r>
          </w:p>
        </w:tc>
        <w:tc>
          <w:tcPr>
            <w:tcW w:w="1818" w:type="dxa"/>
            <w:tcBorders>
              <w:top w:val="single" w:sz="4" w:space="0" w:color="000000"/>
              <w:left w:val="single" w:sz="4" w:space="0" w:color="000000"/>
              <w:bottom w:val="single" w:sz="4" w:space="0" w:color="000000"/>
              <w:right w:val="single" w:sz="4" w:space="0" w:color="000000"/>
            </w:tcBorders>
            <w:vAlign w:val="center"/>
          </w:tcPr>
          <w:p w:rsidR="00A0714F" w:rsidRDefault="002608D1">
            <w:pPr>
              <w:rPr>
                <w:rFonts w:ascii="Arial" w:hAnsi="Arial" w:cs="Arial"/>
              </w:rPr>
            </w:pPr>
            <w:r>
              <w:rPr>
                <w:rFonts w:ascii="Arial" w:hAnsi="Arial" w:cs="Arial"/>
              </w:rPr>
              <w:t>директор</w:t>
            </w:r>
          </w:p>
          <w:p w:rsidR="00A0714F" w:rsidRDefault="002608D1">
            <w:pPr>
              <w:rPr>
                <w:rFonts w:ascii="Arial" w:hAnsi="Arial" w:cs="Arial"/>
              </w:rPr>
            </w:pPr>
            <w:r>
              <w:rPr>
                <w:rFonts w:ascii="Arial" w:hAnsi="Arial" w:cs="Arial"/>
              </w:rPr>
              <w:t>педагог</w:t>
            </w:r>
          </w:p>
        </w:tc>
      </w:tr>
      <w:tr w:rsidR="00A0714F">
        <w:trPr>
          <w:trHeight w:val="1674"/>
        </w:trPr>
        <w:tc>
          <w:tcPr>
            <w:tcW w:w="426" w:type="dxa"/>
            <w:tcBorders>
              <w:top w:val="single" w:sz="4" w:space="0" w:color="000000"/>
              <w:left w:val="single" w:sz="4" w:space="0" w:color="000000"/>
              <w:bottom w:val="single" w:sz="4" w:space="0" w:color="000000"/>
            </w:tcBorders>
            <w:vAlign w:val="center"/>
          </w:tcPr>
          <w:p w:rsidR="00A0714F" w:rsidRDefault="002608D1">
            <w:pPr>
              <w:jc w:val="both"/>
              <w:rPr>
                <w:rFonts w:ascii="Arial" w:hAnsi="Arial" w:cs="Arial"/>
              </w:rPr>
            </w:pPr>
            <w:r>
              <w:rPr>
                <w:rFonts w:ascii="Arial" w:hAnsi="Arial" w:cs="Arial"/>
              </w:rPr>
              <w:t>3.</w:t>
            </w:r>
          </w:p>
        </w:tc>
        <w:tc>
          <w:tcPr>
            <w:tcW w:w="4678" w:type="dxa"/>
            <w:tcBorders>
              <w:top w:val="single" w:sz="4" w:space="0" w:color="000000"/>
              <w:left w:val="single" w:sz="4" w:space="0" w:color="000000"/>
              <w:bottom w:val="single" w:sz="4" w:space="0" w:color="000000"/>
            </w:tcBorders>
          </w:tcPr>
          <w:p w:rsidR="00A0714F" w:rsidRDefault="002608D1">
            <w:pPr>
              <w:rPr>
                <w:rFonts w:ascii="Arial" w:hAnsi="Arial" w:cs="Arial"/>
              </w:rPr>
            </w:pPr>
            <w:r>
              <w:rPr>
                <w:rFonts w:ascii="Arial" w:hAnsi="Arial" w:cs="Arial"/>
              </w:rPr>
              <w:t xml:space="preserve">Следење и анализа на успехот на учениците преку евиденцијата во </w:t>
            </w:r>
            <w:r>
              <w:rPr>
                <w:rFonts w:ascii="Arial" w:hAnsi="Arial" w:cs="Arial"/>
                <w:lang w:val="mk-MK"/>
              </w:rPr>
              <w:t>електронски дневник</w:t>
            </w:r>
            <w:r>
              <w:rPr>
                <w:rFonts w:ascii="Arial" w:hAnsi="Arial" w:cs="Arial"/>
              </w:rPr>
              <w:t xml:space="preserve"> за секој класификационен период (I-III тромесечие и I-II полугодие)</w:t>
            </w:r>
          </w:p>
        </w:tc>
        <w:tc>
          <w:tcPr>
            <w:tcW w:w="2252" w:type="dxa"/>
            <w:tcBorders>
              <w:top w:val="single" w:sz="4" w:space="0" w:color="000000"/>
              <w:left w:val="single" w:sz="4" w:space="0" w:color="000000"/>
              <w:bottom w:val="single" w:sz="4" w:space="0" w:color="000000"/>
            </w:tcBorders>
            <w:vAlign w:val="center"/>
          </w:tcPr>
          <w:p w:rsidR="00A0714F" w:rsidRDefault="002608D1">
            <w:pPr>
              <w:rPr>
                <w:rFonts w:ascii="Arial" w:hAnsi="Arial" w:cs="Arial"/>
                <w:lang w:val="mk-MK"/>
              </w:rPr>
            </w:pPr>
            <w:r>
              <w:rPr>
                <w:rFonts w:ascii="Arial" w:hAnsi="Arial" w:cs="Arial"/>
              </w:rPr>
              <w:t>Анализа,</w:t>
            </w:r>
            <w:r>
              <w:rPr>
                <w:rFonts w:ascii="Arial" w:hAnsi="Arial" w:cs="Arial"/>
                <w:lang w:val="mk-MK"/>
              </w:rPr>
              <w:t xml:space="preserve">електронски дневник, </w:t>
            </w:r>
            <w:r>
              <w:rPr>
                <w:rFonts w:ascii="Arial" w:hAnsi="Arial" w:cs="Arial"/>
              </w:rPr>
              <w:t xml:space="preserve">Инструмент за следење на </w:t>
            </w:r>
            <w:r>
              <w:rPr>
                <w:rFonts w:ascii="Arial" w:hAnsi="Arial" w:cs="Arial"/>
                <w:lang w:val="mk-MK"/>
              </w:rPr>
              <w:t>о</w:t>
            </w:r>
            <w:r>
              <w:rPr>
                <w:rFonts w:ascii="Arial" w:hAnsi="Arial" w:cs="Arial"/>
              </w:rPr>
              <w:t>цену</w:t>
            </w:r>
            <w:r>
              <w:rPr>
                <w:rFonts w:ascii="Arial" w:hAnsi="Arial" w:cs="Arial"/>
                <w:lang w:val="mk-MK"/>
              </w:rPr>
              <w:t>.</w:t>
            </w:r>
          </w:p>
        </w:tc>
        <w:tc>
          <w:tcPr>
            <w:tcW w:w="1008"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 xml:space="preserve">XI, I, </w:t>
            </w:r>
          </w:p>
          <w:p w:rsidR="00A0714F" w:rsidRDefault="002608D1">
            <w:pPr>
              <w:rPr>
                <w:rFonts w:ascii="Arial" w:hAnsi="Arial" w:cs="Arial"/>
              </w:rPr>
            </w:pPr>
            <w:r>
              <w:rPr>
                <w:rFonts w:ascii="Arial" w:hAnsi="Arial" w:cs="Arial"/>
              </w:rPr>
              <w:t>IV, VI</w:t>
            </w:r>
          </w:p>
        </w:tc>
        <w:tc>
          <w:tcPr>
            <w:tcW w:w="1818" w:type="dxa"/>
            <w:tcBorders>
              <w:top w:val="single" w:sz="4" w:space="0" w:color="000000"/>
              <w:left w:val="single" w:sz="4" w:space="0" w:color="000000"/>
              <w:bottom w:val="single" w:sz="4" w:space="0" w:color="000000"/>
              <w:right w:val="single" w:sz="4" w:space="0" w:color="000000"/>
            </w:tcBorders>
            <w:vAlign w:val="center"/>
          </w:tcPr>
          <w:p w:rsidR="00A0714F" w:rsidRDefault="002608D1">
            <w:pPr>
              <w:rPr>
                <w:rFonts w:ascii="Arial" w:hAnsi="Arial" w:cs="Arial"/>
              </w:rPr>
            </w:pPr>
            <w:r>
              <w:rPr>
                <w:rFonts w:ascii="Arial" w:hAnsi="Arial" w:cs="Arial"/>
              </w:rPr>
              <w:t>директор</w:t>
            </w:r>
          </w:p>
          <w:p w:rsidR="00A0714F" w:rsidRDefault="002608D1">
            <w:pPr>
              <w:rPr>
                <w:rFonts w:ascii="Arial" w:hAnsi="Arial" w:cs="Arial"/>
              </w:rPr>
            </w:pPr>
            <w:r>
              <w:rPr>
                <w:rFonts w:ascii="Arial" w:hAnsi="Arial" w:cs="Arial"/>
              </w:rPr>
              <w:t>педагог</w:t>
            </w:r>
          </w:p>
        </w:tc>
      </w:tr>
      <w:tr w:rsidR="00A0714F">
        <w:trPr>
          <w:trHeight w:val="1587"/>
        </w:trPr>
        <w:tc>
          <w:tcPr>
            <w:tcW w:w="426" w:type="dxa"/>
            <w:tcBorders>
              <w:top w:val="single" w:sz="4" w:space="0" w:color="000000"/>
              <w:left w:val="single" w:sz="4" w:space="0" w:color="000000"/>
              <w:bottom w:val="single" w:sz="4" w:space="0" w:color="000000"/>
            </w:tcBorders>
            <w:vAlign w:val="center"/>
          </w:tcPr>
          <w:p w:rsidR="00A0714F" w:rsidRDefault="002608D1">
            <w:pPr>
              <w:jc w:val="both"/>
              <w:rPr>
                <w:rFonts w:ascii="Arial" w:hAnsi="Arial" w:cs="Arial"/>
              </w:rPr>
            </w:pPr>
            <w:r>
              <w:rPr>
                <w:rFonts w:ascii="Arial" w:hAnsi="Arial" w:cs="Arial"/>
              </w:rPr>
              <w:t>4.</w:t>
            </w:r>
          </w:p>
        </w:tc>
        <w:tc>
          <w:tcPr>
            <w:tcW w:w="4678" w:type="dxa"/>
            <w:tcBorders>
              <w:top w:val="single" w:sz="4" w:space="0" w:color="000000"/>
              <w:left w:val="single" w:sz="4" w:space="0" w:color="000000"/>
              <w:bottom w:val="single" w:sz="4" w:space="0" w:color="000000"/>
            </w:tcBorders>
          </w:tcPr>
          <w:p w:rsidR="00A0714F" w:rsidRDefault="002608D1">
            <w:pPr>
              <w:rPr>
                <w:rFonts w:ascii="Arial" w:hAnsi="Arial" w:cs="Arial"/>
              </w:rPr>
            </w:pPr>
            <w:r>
              <w:rPr>
                <w:rFonts w:ascii="Arial" w:hAnsi="Arial" w:cs="Arial"/>
              </w:rPr>
              <w:t>Следење на адаптација на учениците во VI одд. по преминот од одделенска во предметна настава и консултации со одделенскиот наставник и раководител за индивидуалните особености на учениците</w:t>
            </w:r>
          </w:p>
        </w:tc>
        <w:tc>
          <w:tcPr>
            <w:tcW w:w="2252"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набљудување</w:t>
            </w:r>
          </w:p>
          <w:p w:rsidR="00A0714F" w:rsidRDefault="002608D1">
            <w:pPr>
              <w:rPr>
                <w:rFonts w:ascii="Arial" w:hAnsi="Arial" w:cs="Arial"/>
              </w:rPr>
            </w:pPr>
            <w:r>
              <w:rPr>
                <w:rFonts w:ascii="Arial" w:hAnsi="Arial" w:cs="Arial"/>
              </w:rPr>
              <w:t>анализа</w:t>
            </w:r>
          </w:p>
        </w:tc>
        <w:tc>
          <w:tcPr>
            <w:tcW w:w="1008"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IX, X, XI</w:t>
            </w:r>
          </w:p>
        </w:tc>
        <w:tc>
          <w:tcPr>
            <w:tcW w:w="1818" w:type="dxa"/>
            <w:tcBorders>
              <w:top w:val="single" w:sz="4" w:space="0" w:color="000000"/>
              <w:left w:val="single" w:sz="4" w:space="0" w:color="000000"/>
              <w:bottom w:val="single" w:sz="4" w:space="0" w:color="000000"/>
              <w:right w:val="single" w:sz="4" w:space="0" w:color="000000"/>
            </w:tcBorders>
            <w:vAlign w:val="center"/>
          </w:tcPr>
          <w:p w:rsidR="00A0714F" w:rsidRDefault="002608D1">
            <w:pPr>
              <w:rPr>
                <w:rFonts w:ascii="Arial" w:hAnsi="Arial" w:cs="Arial"/>
                <w:lang w:val="mk-MK"/>
              </w:rPr>
            </w:pPr>
            <w:r>
              <w:rPr>
                <w:rFonts w:ascii="Arial" w:hAnsi="Arial" w:cs="Arial"/>
              </w:rPr>
              <w:t>педагог,одд. настав</w:t>
            </w:r>
            <w:r>
              <w:rPr>
                <w:rFonts w:ascii="Arial" w:hAnsi="Arial" w:cs="Arial"/>
                <w:lang w:val="mk-MK"/>
              </w:rPr>
              <w:t>.</w:t>
            </w:r>
            <w:r>
              <w:rPr>
                <w:rFonts w:ascii="Arial" w:hAnsi="Arial" w:cs="Arial"/>
              </w:rPr>
              <w:t xml:space="preserve"> одд. раково</w:t>
            </w:r>
            <w:r>
              <w:rPr>
                <w:rFonts w:ascii="Arial" w:hAnsi="Arial" w:cs="Arial"/>
                <w:lang w:val="mk-MK"/>
              </w:rPr>
              <w:t>.</w:t>
            </w:r>
          </w:p>
        </w:tc>
      </w:tr>
      <w:tr w:rsidR="00A0714F">
        <w:tc>
          <w:tcPr>
            <w:tcW w:w="426" w:type="dxa"/>
            <w:tcBorders>
              <w:top w:val="single" w:sz="4" w:space="0" w:color="000000"/>
              <w:left w:val="single" w:sz="4" w:space="0" w:color="000000"/>
              <w:bottom w:val="single" w:sz="4" w:space="0" w:color="000000"/>
            </w:tcBorders>
            <w:vAlign w:val="center"/>
          </w:tcPr>
          <w:p w:rsidR="00A0714F" w:rsidRDefault="002608D1">
            <w:pPr>
              <w:jc w:val="both"/>
              <w:rPr>
                <w:rFonts w:ascii="Arial" w:hAnsi="Arial" w:cs="Arial"/>
              </w:rPr>
            </w:pPr>
            <w:r>
              <w:rPr>
                <w:rFonts w:ascii="Arial" w:hAnsi="Arial" w:cs="Arial"/>
              </w:rPr>
              <w:t>5.</w:t>
            </w:r>
          </w:p>
        </w:tc>
        <w:tc>
          <w:tcPr>
            <w:tcW w:w="4678" w:type="dxa"/>
            <w:tcBorders>
              <w:top w:val="single" w:sz="4" w:space="0" w:color="000000"/>
              <w:left w:val="single" w:sz="4" w:space="0" w:color="000000"/>
              <w:bottom w:val="single" w:sz="4" w:space="0" w:color="000000"/>
            </w:tcBorders>
          </w:tcPr>
          <w:p w:rsidR="00A0714F" w:rsidRDefault="002608D1">
            <w:pPr>
              <w:rPr>
                <w:rFonts w:ascii="Arial" w:hAnsi="Arial" w:cs="Arial"/>
              </w:rPr>
            </w:pPr>
            <w:r>
              <w:rPr>
                <w:rFonts w:ascii="Arial" w:hAnsi="Arial" w:cs="Arial"/>
              </w:rPr>
              <w:t>Следење на прилагодувањето и напредувањето на учениците во I одделение</w:t>
            </w:r>
          </w:p>
        </w:tc>
        <w:tc>
          <w:tcPr>
            <w:tcW w:w="2252"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Набљудување, консултации, податоци од упис</w:t>
            </w:r>
          </w:p>
        </w:tc>
        <w:tc>
          <w:tcPr>
            <w:tcW w:w="1008"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IX</w:t>
            </w:r>
          </w:p>
        </w:tc>
        <w:tc>
          <w:tcPr>
            <w:tcW w:w="1818" w:type="dxa"/>
            <w:tcBorders>
              <w:top w:val="single" w:sz="4" w:space="0" w:color="000000"/>
              <w:left w:val="single" w:sz="4" w:space="0" w:color="000000"/>
              <w:bottom w:val="single" w:sz="4" w:space="0" w:color="000000"/>
              <w:right w:val="single" w:sz="4" w:space="0" w:color="000000"/>
            </w:tcBorders>
            <w:vAlign w:val="center"/>
          </w:tcPr>
          <w:p w:rsidR="00A0714F" w:rsidRDefault="002608D1">
            <w:pPr>
              <w:rPr>
                <w:rFonts w:ascii="Arial" w:hAnsi="Arial" w:cs="Arial"/>
                <w:lang w:val="mk-MK"/>
              </w:rPr>
            </w:pPr>
            <w:r>
              <w:rPr>
                <w:rFonts w:ascii="Arial" w:hAnsi="Arial" w:cs="Arial"/>
                <w:lang w:val="mk-MK"/>
              </w:rPr>
              <w:t>П</w:t>
            </w:r>
            <w:r>
              <w:rPr>
                <w:rFonts w:ascii="Arial" w:hAnsi="Arial" w:cs="Arial"/>
              </w:rPr>
              <w:t>едагогодд. настав</w:t>
            </w:r>
            <w:r>
              <w:rPr>
                <w:rFonts w:ascii="Arial" w:hAnsi="Arial" w:cs="Arial"/>
                <w:lang w:val="mk-MK"/>
              </w:rPr>
              <w:t>.</w:t>
            </w:r>
          </w:p>
        </w:tc>
      </w:tr>
      <w:tr w:rsidR="00A0714F">
        <w:tc>
          <w:tcPr>
            <w:tcW w:w="426" w:type="dxa"/>
            <w:tcBorders>
              <w:top w:val="single" w:sz="4" w:space="0" w:color="000000"/>
              <w:left w:val="single" w:sz="4" w:space="0" w:color="000000"/>
              <w:bottom w:val="single" w:sz="4" w:space="0" w:color="000000"/>
            </w:tcBorders>
            <w:vAlign w:val="center"/>
          </w:tcPr>
          <w:p w:rsidR="00A0714F" w:rsidRDefault="002608D1">
            <w:pPr>
              <w:jc w:val="both"/>
              <w:rPr>
                <w:rFonts w:ascii="Arial" w:hAnsi="Arial" w:cs="Arial"/>
              </w:rPr>
            </w:pPr>
            <w:r>
              <w:rPr>
                <w:rFonts w:ascii="Arial" w:hAnsi="Arial" w:cs="Arial"/>
              </w:rPr>
              <w:lastRenderedPageBreak/>
              <w:t>6.</w:t>
            </w:r>
          </w:p>
        </w:tc>
        <w:tc>
          <w:tcPr>
            <w:tcW w:w="4678"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Следење на самооценувањето на учениците</w:t>
            </w:r>
          </w:p>
        </w:tc>
        <w:tc>
          <w:tcPr>
            <w:tcW w:w="2252"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Анализа,евидентни листови</w:t>
            </w:r>
          </w:p>
        </w:tc>
        <w:tc>
          <w:tcPr>
            <w:tcW w:w="1008"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X-V</w:t>
            </w:r>
          </w:p>
        </w:tc>
        <w:tc>
          <w:tcPr>
            <w:tcW w:w="1818" w:type="dxa"/>
            <w:tcBorders>
              <w:top w:val="single" w:sz="4" w:space="0" w:color="000000"/>
              <w:left w:val="single" w:sz="4" w:space="0" w:color="000000"/>
              <w:bottom w:val="single" w:sz="4" w:space="0" w:color="000000"/>
              <w:right w:val="single" w:sz="4" w:space="0" w:color="000000"/>
            </w:tcBorders>
            <w:vAlign w:val="center"/>
          </w:tcPr>
          <w:p w:rsidR="00A0714F" w:rsidRDefault="002608D1">
            <w:pPr>
              <w:rPr>
                <w:rFonts w:ascii="Arial" w:hAnsi="Arial" w:cs="Arial"/>
              </w:rPr>
            </w:pPr>
            <w:r>
              <w:rPr>
                <w:rFonts w:ascii="Arial" w:hAnsi="Arial" w:cs="Arial"/>
                <w:lang w:val="mk-MK"/>
              </w:rPr>
              <w:t>П</w:t>
            </w:r>
            <w:r>
              <w:rPr>
                <w:rFonts w:ascii="Arial" w:hAnsi="Arial" w:cs="Arial"/>
              </w:rPr>
              <w:t xml:space="preserve">едагогодд. </w:t>
            </w:r>
            <w:r>
              <w:rPr>
                <w:rFonts w:ascii="Arial" w:hAnsi="Arial" w:cs="Arial"/>
                <w:lang w:val="mk-MK"/>
              </w:rPr>
              <w:t>р</w:t>
            </w:r>
            <w:r>
              <w:rPr>
                <w:rFonts w:ascii="Arial" w:hAnsi="Arial" w:cs="Arial"/>
              </w:rPr>
              <w:t>аково.</w:t>
            </w:r>
          </w:p>
        </w:tc>
      </w:tr>
      <w:tr w:rsidR="00A0714F">
        <w:tc>
          <w:tcPr>
            <w:tcW w:w="426" w:type="dxa"/>
            <w:tcBorders>
              <w:top w:val="single" w:sz="4" w:space="0" w:color="000000"/>
              <w:left w:val="single" w:sz="4" w:space="0" w:color="000000"/>
              <w:bottom w:val="single" w:sz="4" w:space="0" w:color="000000"/>
            </w:tcBorders>
            <w:vAlign w:val="center"/>
          </w:tcPr>
          <w:p w:rsidR="00A0714F" w:rsidRDefault="002608D1">
            <w:pPr>
              <w:jc w:val="both"/>
              <w:rPr>
                <w:rFonts w:ascii="Arial" w:hAnsi="Arial" w:cs="Arial"/>
              </w:rPr>
            </w:pPr>
            <w:r>
              <w:rPr>
                <w:rFonts w:ascii="Arial" w:hAnsi="Arial" w:cs="Arial"/>
              </w:rPr>
              <w:t>7.</w:t>
            </w:r>
          </w:p>
        </w:tc>
        <w:tc>
          <w:tcPr>
            <w:tcW w:w="4678" w:type="dxa"/>
            <w:tcBorders>
              <w:top w:val="single" w:sz="4" w:space="0" w:color="000000"/>
              <w:left w:val="single" w:sz="4" w:space="0" w:color="000000"/>
              <w:bottom w:val="single" w:sz="4" w:space="0" w:color="000000"/>
            </w:tcBorders>
          </w:tcPr>
          <w:p w:rsidR="00A0714F" w:rsidRDefault="002608D1">
            <w:pPr>
              <w:rPr>
                <w:rFonts w:ascii="Arial" w:hAnsi="Arial" w:cs="Arial"/>
              </w:rPr>
            </w:pPr>
            <w:r>
              <w:rPr>
                <w:rFonts w:ascii="Arial" w:hAnsi="Arial" w:cs="Arial"/>
              </w:rPr>
              <w:t>Следење на изготвените тестови и контролни задачи од наставниците за проверка и оценување на знаењето</w:t>
            </w:r>
          </w:p>
        </w:tc>
        <w:tc>
          <w:tcPr>
            <w:tcW w:w="2252"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Тестови, контролни задачи</w:t>
            </w:r>
          </w:p>
        </w:tc>
        <w:tc>
          <w:tcPr>
            <w:tcW w:w="1008"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X-VI</w:t>
            </w:r>
          </w:p>
        </w:tc>
        <w:tc>
          <w:tcPr>
            <w:tcW w:w="1818" w:type="dxa"/>
            <w:tcBorders>
              <w:top w:val="single" w:sz="4" w:space="0" w:color="000000"/>
              <w:left w:val="single" w:sz="4" w:space="0" w:color="000000"/>
              <w:bottom w:val="single" w:sz="4" w:space="0" w:color="000000"/>
              <w:right w:val="single" w:sz="4" w:space="0" w:color="000000"/>
            </w:tcBorders>
            <w:vAlign w:val="center"/>
          </w:tcPr>
          <w:p w:rsidR="00A0714F" w:rsidRDefault="002608D1">
            <w:pPr>
              <w:rPr>
                <w:rFonts w:ascii="Arial" w:hAnsi="Arial" w:cs="Arial"/>
              </w:rPr>
            </w:pPr>
            <w:r>
              <w:rPr>
                <w:rFonts w:ascii="Arial" w:hAnsi="Arial" w:cs="Arial"/>
                <w:lang w:val="mk-MK"/>
              </w:rPr>
              <w:t>Д</w:t>
            </w:r>
            <w:r>
              <w:rPr>
                <w:rFonts w:ascii="Arial" w:hAnsi="Arial" w:cs="Arial"/>
              </w:rPr>
              <w:t>иректорпедагог, одд. раков</w:t>
            </w:r>
            <w:r>
              <w:rPr>
                <w:rFonts w:ascii="Arial" w:hAnsi="Arial" w:cs="Arial"/>
                <w:lang w:val="mk-MK"/>
              </w:rPr>
              <w:t>о</w:t>
            </w:r>
            <w:r>
              <w:rPr>
                <w:rFonts w:ascii="Arial" w:hAnsi="Arial" w:cs="Arial"/>
              </w:rPr>
              <w:t>.</w:t>
            </w:r>
          </w:p>
        </w:tc>
      </w:tr>
      <w:tr w:rsidR="00A0714F">
        <w:tc>
          <w:tcPr>
            <w:tcW w:w="426" w:type="dxa"/>
            <w:tcBorders>
              <w:top w:val="single" w:sz="4" w:space="0" w:color="000000"/>
              <w:left w:val="single" w:sz="4" w:space="0" w:color="000000"/>
              <w:bottom w:val="single" w:sz="4" w:space="0" w:color="000000"/>
            </w:tcBorders>
            <w:vAlign w:val="center"/>
          </w:tcPr>
          <w:p w:rsidR="00A0714F" w:rsidRDefault="002608D1">
            <w:pPr>
              <w:jc w:val="both"/>
              <w:rPr>
                <w:rFonts w:ascii="Arial" w:hAnsi="Arial" w:cs="Arial"/>
              </w:rPr>
            </w:pPr>
            <w:r>
              <w:rPr>
                <w:rFonts w:ascii="Arial" w:hAnsi="Arial" w:cs="Arial"/>
              </w:rPr>
              <w:t>8.</w:t>
            </w:r>
          </w:p>
        </w:tc>
        <w:tc>
          <w:tcPr>
            <w:tcW w:w="4678" w:type="dxa"/>
            <w:tcBorders>
              <w:top w:val="single" w:sz="4" w:space="0" w:color="000000"/>
              <w:left w:val="single" w:sz="4" w:space="0" w:color="000000"/>
              <w:bottom w:val="single" w:sz="4" w:space="0" w:color="000000"/>
            </w:tcBorders>
          </w:tcPr>
          <w:p w:rsidR="00A0714F" w:rsidRDefault="002608D1">
            <w:pPr>
              <w:rPr>
                <w:rFonts w:ascii="Arial" w:hAnsi="Arial" w:cs="Arial"/>
              </w:rPr>
            </w:pPr>
            <w:r>
              <w:rPr>
                <w:rFonts w:ascii="Arial" w:hAnsi="Arial" w:cs="Arial"/>
              </w:rPr>
              <w:t xml:space="preserve">Следење на успехот на учениците преку тестирања во одредени </w:t>
            </w:r>
            <w:r>
              <w:rPr>
                <w:rFonts w:ascii="Arial" w:hAnsi="Arial" w:cs="Arial"/>
              </w:rPr>
              <w:t>одделенија од директор, педагог или БРО</w:t>
            </w:r>
          </w:p>
        </w:tc>
        <w:tc>
          <w:tcPr>
            <w:tcW w:w="2252"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Анализа,инструмент, аналитички лист</w:t>
            </w:r>
          </w:p>
        </w:tc>
        <w:tc>
          <w:tcPr>
            <w:tcW w:w="1008"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XII,IV</w:t>
            </w:r>
          </w:p>
        </w:tc>
        <w:tc>
          <w:tcPr>
            <w:tcW w:w="1818" w:type="dxa"/>
            <w:tcBorders>
              <w:top w:val="single" w:sz="4" w:space="0" w:color="000000"/>
              <w:left w:val="single" w:sz="4" w:space="0" w:color="000000"/>
              <w:bottom w:val="single" w:sz="4" w:space="0" w:color="000000"/>
              <w:right w:val="single" w:sz="4" w:space="0" w:color="000000"/>
            </w:tcBorders>
            <w:vAlign w:val="center"/>
          </w:tcPr>
          <w:p w:rsidR="00A0714F" w:rsidRDefault="002608D1">
            <w:pPr>
              <w:rPr>
                <w:rFonts w:ascii="Arial" w:hAnsi="Arial" w:cs="Arial"/>
                <w:lang w:val="mk-MK"/>
              </w:rPr>
            </w:pPr>
            <w:r>
              <w:rPr>
                <w:rFonts w:ascii="Arial" w:hAnsi="Arial" w:cs="Arial"/>
                <w:lang w:val="mk-MK"/>
              </w:rPr>
              <w:t>Д</w:t>
            </w:r>
            <w:r>
              <w:rPr>
                <w:rFonts w:ascii="Arial" w:hAnsi="Arial" w:cs="Arial"/>
              </w:rPr>
              <w:t>иректорпедаго</w:t>
            </w:r>
            <w:r>
              <w:rPr>
                <w:rFonts w:ascii="Arial" w:hAnsi="Arial" w:cs="Arial"/>
                <w:lang w:val="mk-MK"/>
              </w:rPr>
              <w:t xml:space="preserve">г, </w:t>
            </w:r>
            <w:r>
              <w:rPr>
                <w:rFonts w:ascii="Arial" w:hAnsi="Arial" w:cs="Arial"/>
              </w:rPr>
              <w:t>БРО</w:t>
            </w:r>
          </w:p>
        </w:tc>
      </w:tr>
      <w:tr w:rsidR="00A0714F">
        <w:tc>
          <w:tcPr>
            <w:tcW w:w="426" w:type="dxa"/>
            <w:tcBorders>
              <w:top w:val="single" w:sz="4" w:space="0" w:color="000000"/>
              <w:left w:val="single" w:sz="4" w:space="0" w:color="000000"/>
              <w:bottom w:val="single" w:sz="4" w:space="0" w:color="000000"/>
            </w:tcBorders>
            <w:vAlign w:val="center"/>
          </w:tcPr>
          <w:p w:rsidR="00A0714F" w:rsidRDefault="002608D1">
            <w:pPr>
              <w:jc w:val="both"/>
              <w:rPr>
                <w:rFonts w:ascii="Arial" w:hAnsi="Arial" w:cs="Arial"/>
              </w:rPr>
            </w:pPr>
            <w:r>
              <w:rPr>
                <w:rFonts w:ascii="Arial" w:hAnsi="Arial" w:cs="Arial"/>
              </w:rPr>
              <w:t>9.</w:t>
            </w:r>
          </w:p>
        </w:tc>
        <w:tc>
          <w:tcPr>
            <w:tcW w:w="4678" w:type="dxa"/>
            <w:tcBorders>
              <w:top w:val="single" w:sz="4" w:space="0" w:color="000000"/>
              <w:left w:val="single" w:sz="4" w:space="0" w:color="000000"/>
              <w:bottom w:val="single" w:sz="4" w:space="0" w:color="000000"/>
            </w:tcBorders>
          </w:tcPr>
          <w:p w:rsidR="00A0714F" w:rsidRDefault="002608D1">
            <w:pPr>
              <w:rPr>
                <w:rFonts w:ascii="Arial" w:hAnsi="Arial" w:cs="Arial"/>
              </w:rPr>
            </w:pPr>
            <w:r>
              <w:rPr>
                <w:rFonts w:ascii="Arial" w:hAnsi="Arial" w:cs="Arial"/>
              </w:rPr>
              <w:t>Следење на успехот на учениците спореден со минатогодишниот</w:t>
            </w:r>
          </w:p>
        </w:tc>
        <w:tc>
          <w:tcPr>
            <w:tcW w:w="2252"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Споредба, анализа, извештаи</w:t>
            </w:r>
          </w:p>
        </w:tc>
        <w:tc>
          <w:tcPr>
            <w:tcW w:w="1008"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II, VI</w:t>
            </w:r>
          </w:p>
        </w:tc>
        <w:tc>
          <w:tcPr>
            <w:tcW w:w="1818" w:type="dxa"/>
            <w:tcBorders>
              <w:top w:val="single" w:sz="4" w:space="0" w:color="000000"/>
              <w:left w:val="single" w:sz="4" w:space="0" w:color="000000"/>
              <w:bottom w:val="single" w:sz="4" w:space="0" w:color="000000"/>
              <w:right w:val="single" w:sz="4" w:space="0" w:color="000000"/>
            </w:tcBorders>
            <w:vAlign w:val="center"/>
          </w:tcPr>
          <w:p w:rsidR="00A0714F" w:rsidRDefault="002608D1">
            <w:pPr>
              <w:rPr>
                <w:rFonts w:ascii="Arial" w:hAnsi="Arial" w:cs="Arial"/>
              </w:rPr>
            </w:pPr>
            <w:r>
              <w:rPr>
                <w:rFonts w:ascii="Arial" w:hAnsi="Arial" w:cs="Arial"/>
                <w:lang w:val="mk-MK"/>
              </w:rPr>
              <w:t>Д</w:t>
            </w:r>
            <w:r>
              <w:rPr>
                <w:rFonts w:ascii="Arial" w:hAnsi="Arial" w:cs="Arial"/>
              </w:rPr>
              <w:t>иректор</w:t>
            </w:r>
            <w:r>
              <w:rPr>
                <w:rFonts w:ascii="Arial" w:hAnsi="Arial" w:cs="Arial"/>
                <w:lang w:val="mk-MK"/>
              </w:rPr>
              <w:t xml:space="preserve"> п</w:t>
            </w:r>
            <w:r>
              <w:rPr>
                <w:rFonts w:ascii="Arial" w:hAnsi="Arial" w:cs="Arial"/>
              </w:rPr>
              <w:t>едагог</w:t>
            </w:r>
          </w:p>
        </w:tc>
      </w:tr>
    </w:tbl>
    <w:p w:rsidR="00A0714F" w:rsidRDefault="00A0714F">
      <w:pPr>
        <w:suppressAutoHyphens w:val="0"/>
        <w:jc w:val="both"/>
        <w:rPr>
          <w:rFonts w:ascii="Arial" w:hAnsi="Arial" w:cs="Arial"/>
          <w:b/>
          <w:lang w:val="mk-MK"/>
        </w:rPr>
      </w:pPr>
    </w:p>
    <w:p w:rsidR="00A0714F" w:rsidRDefault="00A0714F">
      <w:pPr>
        <w:jc w:val="both"/>
        <w:rPr>
          <w:rFonts w:ascii="Arial" w:hAnsi="Arial" w:cs="Arial"/>
          <w:b/>
          <w:lang w:val="mk-MK"/>
        </w:rPr>
      </w:pPr>
    </w:p>
    <w:p w:rsidR="00A0714F" w:rsidRDefault="00A0714F">
      <w:pPr>
        <w:jc w:val="both"/>
        <w:rPr>
          <w:rFonts w:ascii="Arial" w:hAnsi="Arial" w:cs="Arial"/>
          <w:b/>
          <w:lang w:val="mk-MK"/>
        </w:rPr>
      </w:pPr>
    </w:p>
    <w:p w:rsidR="00A0714F" w:rsidRDefault="002608D1">
      <w:pPr>
        <w:jc w:val="both"/>
        <w:rPr>
          <w:rFonts w:ascii="Arial" w:hAnsi="Arial" w:cs="Arial"/>
          <w:b/>
          <w:lang w:val="mk-MK"/>
        </w:rPr>
      </w:pPr>
      <w:r>
        <w:rPr>
          <w:rFonts w:ascii="Arial" w:hAnsi="Arial" w:cs="Arial"/>
          <w:b/>
        </w:rPr>
        <w:t xml:space="preserve">Прилог П - </w:t>
      </w:r>
      <w:r>
        <w:rPr>
          <w:rFonts w:ascii="Arial" w:hAnsi="Arial" w:cs="Arial"/>
          <w:b/>
          <w:lang w:val="mk-MK"/>
        </w:rPr>
        <w:t>29</w:t>
      </w:r>
    </w:p>
    <w:p w:rsidR="00A0714F" w:rsidRDefault="002608D1">
      <w:pPr>
        <w:jc w:val="center"/>
        <w:rPr>
          <w:rFonts w:ascii="Arial" w:hAnsi="Arial" w:cs="Arial"/>
          <w:b/>
        </w:rPr>
      </w:pPr>
      <w:r>
        <w:rPr>
          <w:rFonts w:ascii="Arial" w:hAnsi="Arial" w:cs="Arial"/>
          <w:b/>
        </w:rPr>
        <w:t>ПРОГРАМА</w:t>
      </w:r>
    </w:p>
    <w:p w:rsidR="00A0714F" w:rsidRDefault="002608D1">
      <w:pPr>
        <w:jc w:val="center"/>
        <w:rPr>
          <w:rFonts w:ascii="Arial" w:hAnsi="Arial" w:cs="Arial"/>
          <w:b/>
        </w:rPr>
      </w:pPr>
      <w:r>
        <w:rPr>
          <w:rFonts w:ascii="Arial" w:hAnsi="Arial" w:cs="Arial"/>
          <w:b/>
        </w:rPr>
        <w:t xml:space="preserve">За </w:t>
      </w:r>
      <w:r>
        <w:rPr>
          <w:rFonts w:ascii="Arial" w:hAnsi="Arial" w:cs="Arial"/>
          <w:b/>
          <w:lang w:val="mk-MK"/>
        </w:rPr>
        <w:t xml:space="preserve">стручни посети за </w:t>
      </w:r>
      <w:r>
        <w:rPr>
          <w:rFonts w:ascii="Arial" w:hAnsi="Arial" w:cs="Arial"/>
          <w:b/>
        </w:rPr>
        <w:t xml:space="preserve">следење и вреднување на </w:t>
      </w:r>
      <w:r>
        <w:rPr>
          <w:rFonts w:ascii="Arial" w:hAnsi="Arial" w:cs="Arial"/>
          <w:b/>
          <w:lang w:val="mk-MK"/>
        </w:rPr>
        <w:t>квалитетот на работата на воспитно-образовниот кадар</w:t>
      </w: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9"/>
        <w:gridCol w:w="1984"/>
        <w:gridCol w:w="1418"/>
        <w:gridCol w:w="1417"/>
      </w:tblGrid>
      <w:tr w:rsidR="00A0714F">
        <w:tc>
          <w:tcPr>
            <w:tcW w:w="5529" w:type="dxa"/>
            <w:shd w:val="clear" w:color="auto" w:fill="E0E0E0"/>
            <w:vAlign w:val="center"/>
          </w:tcPr>
          <w:p w:rsidR="00A0714F" w:rsidRDefault="002608D1">
            <w:pPr>
              <w:pStyle w:val="Heading5"/>
              <w:jc w:val="both"/>
              <w:rPr>
                <w:rFonts w:ascii="Arial" w:hAnsi="Arial" w:cs="Arial"/>
                <w:sz w:val="22"/>
                <w:szCs w:val="22"/>
              </w:rPr>
            </w:pPr>
            <w:r>
              <w:rPr>
                <w:rFonts w:ascii="Arial" w:hAnsi="Arial" w:cs="Arial"/>
                <w:sz w:val="22"/>
                <w:szCs w:val="22"/>
              </w:rPr>
              <w:t>Подрачје на следење</w:t>
            </w:r>
          </w:p>
        </w:tc>
        <w:tc>
          <w:tcPr>
            <w:tcW w:w="1984" w:type="dxa"/>
            <w:shd w:val="clear" w:color="auto" w:fill="E0E0E0"/>
            <w:vAlign w:val="center"/>
          </w:tcPr>
          <w:p w:rsidR="00A0714F" w:rsidRDefault="002608D1">
            <w:pPr>
              <w:jc w:val="both"/>
              <w:rPr>
                <w:rFonts w:ascii="Arial" w:hAnsi="Arial" w:cs="Arial"/>
                <w:b/>
              </w:rPr>
            </w:pPr>
            <w:r>
              <w:rPr>
                <w:rFonts w:ascii="Arial" w:hAnsi="Arial" w:cs="Arial"/>
                <w:b/>
              </w:rPr>
              <w:t>Форми, методи, средства, инструменти</w:t>
            </w:r>
          </w:p>
        </w:tc>
        <w:tc>
          <w:tcPr>
            <w:tcW w:w="1418" w:type="dxa"/>
            <w:shd w:val="clear" w:color="auto" w:fill="E0E0E0"/>
            <w:vAlign w:val="center"/>
          </w:tcPr>
          <w:p w:rsidR="00A0714F" w:rsidRDefault="002608D1">
            <w:pPr>
              <w:pStyle w:val="Heading7"/>
              <w:jc w:val="both"/>
              <w:rPr>
                <w:rFonts w:ascii="Arial" w:hAnsi="Arial" w:cs="Arial"/>
                <w:sz w:val="22"/>
                <w:szCs w:val="22"/>
              </w:rPr>
            </w:pPr>
            <w:r>
              <w:rPr>
                <w:rFonts w:ascii="Arial" w:hAnsi="Arial" w:cs="Arial"/>
                <w:sz w:val="22"/>
                <w:szCs w:val="22"/>
              </w:rPr>
              <w:t>Носители</w:t>
            </w:r>
          </w:p>
        </w:tc>
        <w:tc>
          <w:tcPr>
            <w:tcW w:w="1417" w:type="dxa"/>
            <w:shd w:val="clear" w:color="auto" w:fill="E0E0E0"/>
            <w:vAlign w:val="center"/>
          </w:tcPr>
          <w:p w:rsidR="00A0714F" w:rsidRDefault="002608D1">
            <w:pPr>
              <w:jc w:val="both"/>
              <w:rPr>
                <w:rFonts w:ascii="Arial" w:hAnsi="Arial" w:cs="Arial"/>
                <w:b/>
              </w:rPr>
            </w:pPr>
            <w:r>
              <w:rPr>
                <w:rFonts w:ascii="Arial" w:hAnsi="Arial" w:cs="Arial"/>
                <w:b/>
              </w:rPr>
              <w:t>Динамика</w:t>
            </w:r>
          </w:p>
        </w:tc>
      </w:tr>
      <w:tr w:rsidR="00A0714F">
        <w:trPr>
          <w:trHeight w:val="834"/>
        </w:trPr>
        <w:tc>
          <w:tcPr>
            <w:tcW w:w="5529" w:type="dxa"/>
            <w:vAlign w:val="center"/>
          </w:tcPr>
          <w:p w:rsidR="00A0714F" w:rsidRDefault="002608D1">
            <w:pPr>
              <w:rPr>
                <w:rFonts w:ascii="Arial" w:hAnsi="Arial" w:cs="Arial"/>
                <w:lang w:val="mk-MK"/>
              </w:rPr>
            </w:pPr>
            <w:r>
              <w:rPr>
                <w:rFonts w:ascii="Arial" w:hAnsi="Arial" w:cs="Arial"/>
              </w:rPr>
              <w:t xml:space="preserve">1. Следење и вреднување на квалитетот на годишните глобални и тематски планирања на </w:t>
            </w:r>
            <w:r>
              <w:rPr>
                <w:rFonts w:ascii="Arial" w:hAnsi="Arial" w:cs="Arial"/>
              </w:rPr>
              <w:t>наставниците</w:t>
            </w:r>
            <w:r>
              <w:rPr>
                <w:rFonts w:ascii="Arial" w:hAnsi="Arial" w:cs="Arial"/>
                <w:lang w:val="mk-MK"/>
              </w:rPr>
              <w:t xml:space="preserve"> за задолжителна настава</w:t>
            </w:r>
          </w:p>
        </w:tc>
        <w:tc>
          <w:tcPr>
            <w:tcW w:w="1984" w:type="dxa"/>
            <w:vAlign w:val="center"/>
          </w:tcPr>
          <w:p w:rsidR="00A0714F" w:rsidRDefault="002608D1">
            <w:pPr>
              <w:rPr>
                <w:rFonts w:ascii="Arial" w:hAnsi="Arial" w:cs="Arial"/>
              </w:rPr>
            </w:pPr>
            <w:r>
              <w:rPr>
                <w:rFonts w:ascii="Arial" w:hAnsi="Arial" w:cs="Arial"/>
              </w:rPr>
              <w:t>Анализа,Споредба,Планирања</w:t>
            </w:r>
          </w:p>
        </w:tc>
        <w:tc>
          <w:tcPr>
            <w:tcW w:w="1418" w:type="dxa"/>
            <w:vAlign w:val="center"/>
          </w:tcPr>
          <w:p w:rsidR="00A0714F" w:rsidRDefault="002608D1">
            <w:pPr>
              <w:rPr>
                <w:rFonts w:ascii="Arial" w:hAnsi="Arial" w:cs="Arial"/>
              </w:rPr>
            </w:pPr>
            <w:r>
              <w:rPr>
                <w:rFonts w:ascii="Arial" w:hAnsi="Arial" w:cs="Arial"/>
              </w:rPr>
              <w:t>Директор</w:t>
            </w:r>
            <w:r>
              <w:rPr>
                <w:rFonts w:ascii="Arial" w:hAnsi="Arial" w:cs="Arial"/>
                <w:lang w:val="mk-MK"/>
              </w:rPr>
              <w:t xml:space="preserve"> </w:t>
            </w:r>
            <w:r>
              <w:rPr>
                <w:rFonts w:ascii="Arial" w:hAnsi="Arial" w:cs="Arial"/>
              </w:rPr>
              <w:t>Педагог</w:t>
            </w:r>
          </w:p>
        </w:tc>
        <w:tc>
          <w:tcPr>
            <w:tcW w:w="1417" w:type="dxa"/>
            <w:vAlign w:val="center"/>
          </w:tcPr>
          <w:p w:rsidR="00A0714F" w:rsidRDefault="002608D1">
            <w:pPr>
              <w:pStyle w:val="Heading2"/>
              <w:jc w:val="left"/>
              <w:rPr>
                <w:rFonts w:ascii="Arial" w:hAnsi="Arial" w:cs="Arial"/>
                <w:b w:val="0"/>
                <w:sz w:val="22"/>
                <w:szCs w:val="22"/>
              </w:rPr>
            </w:pPr>
            <w:r>
              <w:rPr>
                <w:rFonts w:ascii="Arial" w:hAnsi="Arial" w:cs="Arial"/>
                <w:b w:val="0"/>
                <w:sz w:val="22"/>
                <w:szCs w:val="22"/>
              </w:rPr>
              <w:t>IX</w:t>
            </w:r>
          </w:p>
        </w:tc>
      </w:tr>
      <w:tr w:rsidR="00A0714F">
        <w:trPr>
          <w:trHeight w:val="1406"/>
        </w:trPr>
        <w:tc>
          <w:tcPr>
            <w:tcW w:w="5529" w:type="dxa"/>
            <w:vAlign w:val="center"/>
          </w:tcPr>
          <w:p w:rsidR="00A0714F" w:rsidRDefault="002608D1">
            <w:pPr>
              <w:rPr>
                <w:rFonts w:ascii="Arial" w:hAnsi="Arial" w:cs="Arial"/>
              </w:rPr>
            </w:pPr>
            <w:r>
              <w:rPr>
                <w:rFonts w:ascii="Arial" w:hAnsi="Arial" w:cs="Arial"/>
              </w:rPr>
              <w:t>2. Следење и вреднување на квалитетот на планирањата на другите видови настав</w:t>
            </w:r>
            <w:r>
              <w:rPr>
                <w:rFonts w:ascii="Arial" w:hAnsi="Arial" w:cs="Arial"/>
                <w:lang w:val="mk-MK"/>
              </w:rPr>
              <w:t>а</w:t>
            </w:r>
            <w:r>
              <w:rPr>
                <w:rFonts w:ascii="Arial" w:hAnsi="Arial" w:cs="Arial"/>
              </w:rPr>
              <w:t xml:space="preserve"> (додатна, дополнителна,  изборна) и воннаставни активности (СУА и други подрачја).</w:t>
            </w:r>
          </w:p>
        </w:tc>
        <w:tc>
          <w:tcPr>
            <w:tcW w:w="1984" w:type="dxa"/>
            <w:vAlign w:val="center"/>
          </w:tcPr>
          <w:p w:rsidR="00A0714F" w:rsidRDefault="002608D1">
            <w:pPr>
              <w:rPr>
                <w:rFonts w:ascii="Arial" w:hAnsi="Arial" w:cs="Arial"/>
              </w:rPr>
            </w:pPr>
            <w:r>
              <w:rPr>
                <w:rFonts w:ascii="Arial" w:hAnsi="Arial" w:cs="Arial"/>
              </w:rPr>
              <w:t>Анализа,Споредба,Евидентен лист</w:t>
            </w:r>
          </w:p>
        </w:tc>
        <w:tc>
          <w:tcPr>
            <w:tcW w:w="1418" w:type="dxa"/>
            <w:vAlign w:val="center"/>
          </w:tcPr>
          <w:p w:rsidR="00A0714F" w:rsidRDefault="002608D1">
            <w:pPr>
              <w:rPr>
                <w:rFonts w:ascii="Arial" w:hAnsi="Arial" w:cs="Arial"/>
              </w:rPr>
            </w:pPr>
            <w:r>
              <w:rPr>
                <w:rFonts w:ascii="Arial" w:hAnsi="Arial" w:cs="Arial"/>
              </w:rPr>
              <w:t>Директо</w:t>
            </w:r>
            <w:r>
              <w:rPr>
                <w:rFonts w:ascii="Arial" w:hAnsi="Arial" w:cs="Arial"/>
                <w:lang w:val="mk-MK"/>
              </w:rPr>
              <w:t xml:space="preserve">р </w:t>
            </w:r>
            <w:r>
              <w:rPr>
                <w:rFonts w:ascii="Arial" w:hAnsi="Arial" w:cs="Arial"/>
              </w:rPr>
              <w:t>Педагог</w:t>
            </w:r>
          </w:p>
          <w:p w:rsidR="00A0714F" w:rsidRDefault="00A0714F">
            <w:pPr>
              <w:rPr>
                <w:rFonts w:ascii="Arial" w:hAnsi="Arial" w:cs="Arial"/>
              </w:rPr>
            </w:pPr>
          </w:p>
        </w:tc>
        <w:tc>
          <w:tcPr>
            <w:tcW w:w="1417" w:type="dxa"/>
            <w:vAlign w:val="center"/>
          </w:tcPr>
          <w:p w:rsidR="00A0714F" w:rsidRDefault="002608D1">
            <w:pPr>
              <w:pStyle w:val="Heading2"/>
              <w:jc w:val="left"/>
              <w:rPr>
                <w:rFonts w:ascii="Arial" w:hAnsi="Arial" w:cs="Arial"/>
                <w:b w:val="0"/>
                <w:sz w:val="22"/>
                <w:szCs w:val="22"/>
              </w:rPr>
            </w:pPr>
            <w:r>
              <w:rPr>
                <w:rFonts w:ascii="Arial" w:hAnsi="Arial" w:cs="Arial"/>
                <w:b w:val="0"/>
                <w:sz w:val="22"/>
                <w:szCs w:val="22"/>
              </w:rPr>
              <w:t>IX</w:t>
            </w:r>
          </w:p>
        </w:tc>
      </w:tr>
      <w:tr w:rsidR="00A0714F">
        <w:trPr>
          <w:cantSplit/>
          <w:trHeight w:val="520"/>
        </w:trPr>
        <w:tc>
          <w:tcPr>
            <w:tcW w:w="5529" w:type="dxa"/>
            <w:vAlign w:val="center"/>
          </w:tcPr>
          <w:p w:rsidR="00A0714F" w:rsidRDefault="002608D1">
            <w:pPr>
              <w:rPr>
                <w:rFonts w:ascii="Arial" w:hAnsi="Arial" w:cs="Arial"/>
              </w:rPr>
            </w:pPr>
            <w:r>
              <w:rPr>
                <w:rFonts w:ascii="Arial" w:hAnsi="Arial" w:cs="Arial"/>
              </w:rPr>
              <w:t>3. Следење на дневните подготовки на наставниците.</w:t>
            </w:r>
          </w:p>
        </w:tc>
        <w:tc>
          <w:tcPr>
            <w:tcW w:w="1984" w:type="dxa"/>
            <w:vAlign w:val="center"/>
          </w:tcPr>
          <w:p w:rsidR="00A0714F" w:rsidRDefault="002608D1">
            <w:pPr>
              <w:pStyle w:val="Heading3"/>
              <w:jc w:val="left"/>
              <w:rPr>
                <w:rFonts w:ascii="Arial" w:hAnsi="Arial" w:cs="Arial"/>
                <w:b w:val="0"/>
                <w:sz w:val="22"/>
                <w:szCs w:val="22"/>
              </w:rPr>
            </w:pPr>
            <w:r>
              <w:rPr>
                <w:rFonts w:ascii="Arial" w:hAnsi="Arial" w:cs="Arial"/>
                <w:b w:val="0"/>
                <w:sz w:val="22"/>
                <w:szCs w:val="22"/>
              </w:rPr>
              <w:t>Анализа,</w:t>
            </w:r>
          </w:p>
          <w:p w:rsidR="00A0714F" w:rsidRDefault="002608D1">
            <w:pPr>
              <w:rPr>
                <w:rFonts w:ascii="Arial" w:hAnsi="Arial" w:cs="Arial"/>
              </w:rPr>
            </w:pPr>
            <w:r>
              <w:rPr>
                <w:rFonts w:ascii="Arial" w:hAnsi="Arial" w:cs="Arial"/>
              </w:rPr>
              <w:t>Евидентен лист</w:t>
            </w:r>
          </w:p>
        </w:tc>
        <w:tc>
          <w:tcPr>
            <w:tcW w:w="1418" w:type="dxa"/>
            <w:vAlign w:val="center"/>
          </w:tcPr>
          <w:p w:rsidR="00A0714F" w:rsidRDefault="002608D1">
            <w:pPr>
              <w:rPr>
                <w:rFonts w:ascii="Arial" w:hAnsi="Arial" w:cs="Arial"/>
              </w:rPr>
            </w:pPr>
            <w:r>
              <w:rPr>
                <w:rFonts w:ascii="Arial" w:hAnsi="Arial" w:cs="Arial"/>
              </w:rPr>
              <w:t>Директор</w:t>
            </w:r>
          </w:p>
          <w:p w:rsidR="00A0714F" w:rsidRDefault="002608D1">
            <w:pPr>
              <w:rPr>
                <w:rFonts w:ascii="Arial" w:hAnsi="Arial" w:cs="Arial"/>
              </w:rPr>
            </w:pPr>
            <w:r>
              <w:rPr>
                <w:rFonts w:ascii="Arial" w:hAnsi="Arial" w:cs="Arial"/>
              </w:rPr>
              <w:t>Педагог</w:t>
            </w:r>
          </w:p>
        </w:tc>
        <w:tc>
          <w:tcPr>
            <w:tcW w:w="1417" w:type="dxa"/>
            <w:vAlign w:val="center"/>
          </w:tcPr>
          <w:p w:rsidR="00A0714F" w:rsidRDefault="002608D1">
            <w:pPr>
              <w:pStyle w:val="Heading2"/>
              <w:jc w:val="left"/>
              <w:rPr>
                <w:rFonts w:ascii="Arial" w:hAnsi="Arial" w:cs="Arial"/>
                <w:b w:val="0"/>
                <w:sz w:val="22"/>
                <w:szCs w:val="22"/>
              </w:rPr>
            </w:pPr>
            <w:r>
              <w:rPr>
                <w:rFonts w:ascii="Arial" w:hAnsi="Arial" w:cs="Arial"/>
                <w:b w:val="0"/>
                <w:sz w:val="22"/>
                <w:szCs w:val="22"/>
              </w:rPr>
              <w:t>IX-V</w:t>
            </w:r>
          </w:p>
        </w:tc>
      </w:tr>
      <w:tr w:rsidR="00A0714F">
        <w:trPr>
          <w:cantSplit/>
          <w:trHeight w:val="666"/>
        </w:trPr>
        <w:tc>
          <w:tcPr>
            <w:tcW w:w="5529" w:type="dxa"/>
            <w:vAlign w:val="center"/>
          </w:tcPr>
          <w:p w:rsidR="00A0714F" w:rsidRDefault="002608D1">
            <w:pPr>
              <w:pStyle w:val="BodyText"/>
              <w:rPr>
                <w:rFonts w:ascii="Arial" w:hAnsi="Arial" w:cs="Arial"/>
              </w:rPr>
            </w:pPr>
            <w:r>
              <w:rPr>
                <w:rFonts w:ascii="Arial" w:hAnsi="Arial" w:cs="Arial"/>
              </w:rPr>
              <w:t>4. Следењенареализацијатанаситепланирања.</w:t>
            </w:r>
          </w:p>
        </w:tc>
        <w:tc>
          <w:tcPr>
            <w:tcW w:w="1984" w:type="dxa"/>
            <w:vAlign w:val="center"/>
          </w:tcPr>
          <w:p w:rsidR="00A0714F" w:rsidRDefault="002608D1">
            <w:pPr>
              <w:rPr>
                <w:rFonts w:ascii="Arial" w:hAnsi="Arial" w:cs="Arial"/>
              </w:rPr>
            </w:pPr>
            <w:r>
              <w:rPr>
                <w:rFonts w:ascii="Arial" w:hAnsi="Arial" w:cs="Arial"/>
              </w:rPr>
              <w:t>Анализа,Наб</w:t>
            </w:r>
            <w:r>
              <w:rPr>
                <w:rFonts w:ascii="Arial" w:hAnsi="Arial" w:cs="Arial"/>
                <w:lang w:val="mk-MK"/>
              </w:rPr>
              <w:t>љ</w:t>
            </w:r>
            <w:r>
              <w:rPr>
                <w:rFonts w:ascii="Arial" w:hAnsi="Arial" w:cs="Arial"/>
              </w:rPr>
              <w:t>удување,Протокол за следење</w:t>
            </w:r>
          </w:p>
        </w:tc>
        <w:tc>
          <w:tcPr>
            <w:tcW w:w="1418" w:type="dxa"/>
            <w:vAlign w:val="center"/>
          </w:tcPr>
          <w:p w:rsidR="00A0714F" w:rsidRDefault="002608D1">
            <w:pPr>
              <w:rPr>
                <w:rFonts w:ascii="Arial" w:hAnsi="Arial" w:cs="Arial"/>
              </w:rPr>
            </w:pPr>
            <w:r>
              <w:rPr>
                <w:rFonts w:ascii="Arial" w:hAnsi="Arial" w:cs="Arial"/>
              </w:rPr>
              <w:t>Директор</w:t>
            </w:r>
            <w:r>
              <w:rPr>
                <w:rFonts w:ascii="Arial" w:hAnsi="Arial" w:cs="Arial"/>
                <w:lang w:val="mk-MK"/>
              </w:rPr>
              <w:t xml:space="preserve"> </w:t>
            </w:r>
            <w:r>
              <w:rPr>
                <w:rFonts w:ascii="Arial" w:hAnsi="Arial" w:cs="Arial"/>
              </w:rPr>
              <w:t>Педагог</w:t>
            </w:r>
          </w:p>
        </w:tc>
        <w:tc>
          <w:tcPr>
            <w:tcW w:w="1417" w:type="dxa"/>
            <w:vAlign w:val="center"/>
          </w:tcPr>
          <w:p w:rsidR="00A0714F" w:rsidRDefault="002608D1">
            <w:pPr>
              <w:pStyle w:val="Heading2"/>
              <w:jc w:val="left"/>
              <w:rPr>
                <w:rFonts w:ascii="Arial" w:hAnsi="Arial" w:cs="Arial"/>
                <w:b w:val="0"/>
                <w:sz w:val="22"/>
                <w:szCs w:val="22"/>
              </w:rPr>
            </w:pPr>
            <w:r>
              <w:rPr>
                <w:rFonts w:ascii="Arial" w:hAnsi="Arial" w:cs="Arial"/>
                <w:b w:val="0"/>
                <w:sz w:val="22"/>
                <w:szCs w:val="22"/>
              </w:rPr>
              <w:t>X-VI</w:t>
            </w:r>
          </w:p>
        </w:tc>
      </w:tr>
      <w:tr w:rsidR="00A0714F">
        <w:trPr>
          <w:cantSplit/>
          <w:trHeight w:val="519"/>
        </w:trPr>
        <w:tc>
          <w:tcPr>
            <w:tcW w:w="5529" w:type="dxa"/>
            <w:vAlign w:val="center"/>
          </w:tcPr>
          <w:p w:rsidR="00A0714F" w:rsidRDefault="002608D1">
            <w:pPr>
              <w:rPr>
                <w:rFonts w:ascii="Arial" w:hAnsi="Arial" w:cs="Arial"/>
              </w:rPr>
            </w:pPr>
            <w:r>
              <w:rPr>
                <w:rFonts w:ascii="Arial" w:hAnsi="Arial" w:cs="Arial"/>
              </w:rPr>
              <w:lastRenderedPageBreak/>
              <w:t>5. Следење на употребата на планираните форми, методи, средства при усвојување, утврдување, проверување и оценување на знаењата на учениците.</w:t>
            </w:r>
          </w:p>
        </w:tc>
        <w:tc>
          <w:tcPr>
            <w:tcW w:w="1984" w:type="dxa"/>
            <w:vAlign w:val="center"/>
          </w:tcPr>
          <w:p w:rsidR="00A0714F" w:rsidRDefault="002608D1">
            <w:pPr>
              <w:rPr>
                <w:rFonts w:ascii="Arial" w:hAnsi="Arial" w:cs="Arial"/>
              </w:rPr>
            </w:pPr>
            <w:r>
              <w:rPr>
                <w:rFonts w:ascii="Arial" w:hAnsi="Arial" w:cs="Arial"/>
              </w:rPr>
              <w:t>Анализа,Наб</w:t>
            </w:r>
            <w:r>
              <w:rPr>
                <w:rFonts w:ascii="Arial" w:hAnsi="Arial" w:cs="Arial"/>
                <w:lang w:val="mk-MK"/>
              </w:rPr>
              <w:t>љ</w:t>
            </w:r>
            <w:r>
              <w:rPr>
                <w:rFonts w:ascii="Arial" w:hAnsi="Arial" w:cs="Arial"/>
              </w:rPr>
              <w:t>удување,Евидентен лист</w:t>
            </w:r>
          </w:p>
        </w:tc>
        <w:tc>
          <w:tcPr>
            <w:tcW w:w="1418" w:type="dxa"/>
            <w:vAlign w:val="center"/>
          </w:tcPr>
          <w:p w:rsidR="00A0714F" w:rsidRDefault="002608D1">
            <w:pPr>
              <w:rPr>
                <w:rFonts w:ascii="Arial" w:hAnsi="Arial" w:cs="Arial"/>
              </w:rPr>
            </w:pPr>
            <w:r>
              <w:rPr>
                <w:rFonts w:ascii="Arial" w:hAnsi="Arial" w:cs="Arial"/>
              </w:rPr>
              <w:t>Директор</w:t>
            </w:r>
            <w:r>
              <w:rPr>
                <w:rFonts w:ascii="Arial" w:hAnsi="Arial" w:cs="Arial"/>
                <w:lang w:val="mk-MK"/>
              </w:rPr>
              <w:t xml:space="preserve"> </w:t>
            </w:r>
            <w:r>
              <w:rPr>
                <w:rFonts w:ascii="Arial" w:hAnsi="Arial" w:cs="Arial"/>
              </w:rPr>
              <w:t>Педагог</w:t>
            </w:r>
          </w:p>
        </w:tc>
        <w:tc>
          <w:tcPr>
            <w:tcW w:w="1417" w:type="dxa"/>
            <w:vAlign w:val="center"/>
          </w:tcPr>
          <w:p w:rsidR="00A0714F" w:rsidRDefault="002608D1">
            <w:pPr>
              <w:pStyle w:val="Heading2"/>
              <w:jc w:val="left"/>
              <w:rPr>
                <w:rFonts w:ascii="Arial" w:hAnsi="Arial" w:cs="Arial"/>
                <w:b w:val="0"/>
                <w:sz w:val="22"/>
                <w:szCs w:val="22"/>
              </w:rPr>
            </w:pPr>
            <w:r>
              <w:rPr>
                <w:rFonts w:ascii="Arial" w:hAnsi="Arial" w:cs="Arial"/>
                <w:b w:val="0"/>
                <w:sz w:val="22"/>
                <w:szCs w:val="22"/>
              </w:rPr>
              <w:t>X-V</w:t>
            </w:r>
          </w:p>
        </w:tc>
      </w:tr>
      <w:tr w:rsidR="00A0714F">
        <w:trPr>
          <w:cantSplit/>
          <w:trHeight w:val="854"/>
        </w:trPr>
        <w:tc>
          <w:tcPr>
            <w:tcW w:w="5529" w:type="dxa"/>
            <w:vAlign w:val="center"/>
          </w:tcPr>
          <w:p w:rsidR="00A0714F" w:rsidRDefault="002608D1">
            <w:pPr>
              <w:rPr>
                <w:rFonts w:ascii="Arial" w:hAnsi="Arial" w:cs="Arial"/>
              </w:rPr>
            </w:pPr>
            <w:r>
              <w:rPr>
                <w:rFonts w:ascii="Arial" w:hAnsi="Arial" w:cs="Arial"/>
              </w:rPr>
              <w:t xml:space="preserve">6. Вреднување на постигнатите знаења на учениците од </w:t>
            </w:r>
            <w:r>
              <w:rPr>
                <w:rFonts w:ascii="Arial" w:hAnsi="Arial" w:cs="Arial"/>
              </w:rPr>
              <w:t>спроведени тестирања по одредени наставници и предмети.</w:t>
            </w:r>
          </w:p>
        </w:tc>
        <w:tc>
          <w:tcPr>
            <w:tcW w:w="1984" w:type="dxa"/>
            <w:vAlign w:val="center"/>
          </w:tcPr>
          <w:p w:rsidR="00A0714F" w:rsidRDefault="002608D1">
            <w:pPr>
              <w:rPr>
                <w:rFonts w:ascii="Arial" w:hAnsi="Arial" w:cs="Arial"/>
              </w:rPr>
            </w:pPr>
            <w:r>
              <w:rPr>
                <w:rFonts w:ascii="Arial" w:hAnsi="Arial" w:cs="Arial"/>
              </w:rPr>
              <w:t>Анализа,Споредување,Евидентен лист</w:t>
            </w:r>
          </w:p>
        </w:tc>
        <w:tc>
          <w:tcPr>
            <w:tcW w:w="1418" w:type="dxa"/>
            <w:vAlign w:val="center"/>
          </w:tcPr>
          <w:p w:rsidR="00A0714F" w:rsidRDefault="002608D1">
            <w:pPr>
              <w:rPr>
                <w:rFonts w:ascii="Arial" w:hAnsi="Arial" w:cs="Arial"/>
              </w:rPr>
            </w:pPr>
            <w:r>
              <w:rPr>
                <w:rFonts w:ascii="Arial" w:hAnsi="Arial" w:cs="Arial"/>
              </w:rPr>
              <w:t>Директор</w:t>
            </w:r>
            <w:r>
              <w:rPr>
                <w:rFonts w:ascii="Arial" w:hAnsi="Arial" w:cs="Arial"/>
                <w:lang w:val="mk-MK"/>
              </w:rPr>
              <w:t xml:space="preserve"> </w:t>
            </w:r>
            <w:r>
              <w:rPr>
                <w:rFonts w:ascii="Arial" w:hAnsi="Arial" w:cs="Arial"/>
              </w:rPr>
              <w:t>Педагог</w:t>
            </w:r>
          </w:p>
        </w:tc>
        <w:tc>
          <w:tcPr>
            <w:tcW w:w="1417" w:type="dxa"/>
            <w:vAlign w:val="center"/>
          </w:tcPr>
          <w:p w:rsidR="00A0714F" w:rsidRDefault="002608D1">
            <w:pPr>
              <w:pStyle w:val="Heading2"/>
              <w:jc w:val="left"/>
              <w:rPr>
                <w:rFonts w:ascii="Arial" w:hAnsi="Arial" w:cs="Arial"/>
                <w:b w:val="0"/>
                <w:sz w:val="22"/>
                <w:szCs w:val="22"/>
              </w:rPr>
            </w:pPr>
            <w:r>
              <w:rPr>
                <w:rFonts w:ascii="Arial" w:hAnsi="Arial" w:cs="Arial"/>
                <w:b w:val="0"/>
                <w:sz w:val="22"/>
                <w:szCs w:val="22"/>
              </w:rPr>
              <w:t>XII-V</w:t>
            </w:r>
          </w:p>
        </w:tc>
      </w:tr>
      <w:tr w:rsidR="00A0714F">
        <w:trPr>
          <w:cantSplit/>
          <w:trHeight w:val="888"/>
        </w:trPr>
        <w:tc>
          <w:tcPr>
            <w:tcW w:w="5529" w:type="dxa"/>
            <w:vAlign w:val="center"/>
          </w:tcPr>
          <w:p w:rsidR="00A0714F" w:rsidRDefault="002608D1">
            <w:pPr>
              <w:rPr>
                <w:rFonts w:ascii="Arial" w:hAnsi="Arial" w:cs="Arial"/>
              </w:rPr>
            </w:pPr>
            <w:r>
              <w:rPr>
                <w:rFonts w:ascii="Arial" w:hAnsi="Arial" w:cs="Arial"/>
              </w:rPr>
              <w:t>7. Следење и вреднување на резултати од тестирања и контролни задачи добиени со аналитички листови.</w:t>
            </w:r>
          </w:p>
        </w:tc>
        <w:tc>
          <w:tcPr>
            <w:tcW w:w="1984" w:type="dxa"/>
            <w:vAlign w:val="center"/>
          </w:tcPr>
          <w:p w:rsidR="00A0714F" w:rsidRDefault="002608D1">
            <w:pPr>
              <w:rPr>
                <w:rFonts w:ascii="Arial" w:hAnsi="Arial" w:cs="Arial"/>
                <w:lang w:val="mk-MK"/>
              </w:rPr>
            </w:pPr>
            <w:r>
              <w:rPr>
                <w:rFonts w:ascii="Arial" w:hAnsi="Arial" w:cs="Arial"/>
              </w:rPr>
              <w:t>Анализа,Споредување,Евидентен лист</w:t>
            </w:r>
          </w:p>
        </w:tc>
        <w:tc>
          <w:tcPr>
            <w:tcW w:w="1418" w:type="dxa"/>
            <w:vAlign w:val="center"/>
          </w:tcPr>
          <w:p w:rsidR="00A0714F" w:rsidRDefault="002608D1">
            <w:pPr>
              <w:rPr>
                <w:rFonts w:ascii="Arial" w:hAnsi="Arial" w:cs="Arial"/>
              </w:rPr>
            </w:pPr>
            <w:r>
              <w:rPr>
                <w:rFonts w:ascii="Arial" w:hAnsi="Arial" w:cs="Arial"/>
              </w:rPr>
              <w:t>Директ</w:t>
            </w:r>
            <w:r>
              <w:rPr>
                <w:rFonts w:ascii="Arial" w:hAnsi="Arial" w:cs="Arial"/>
              </w:rPr>
              <w:t>ор</w:t>
            </w:r>
            <w:r>
              <w:rPr>
                <w:rFonts w:ascii="Arial" w:hAnsi="Arial" w:cs="Arial"/>
                <w:lang w:val="mk-MK"/>
              </w:rPr>
              <w:t xml:space="preserve"> </w:t>
            </w:r>
            <w:r>
              <w:rPr>
                <w:rFonts w:ascii="Arial" w:hAnsi="Arial" w:cs="Arial"/>
              </w:rPr>
              <w:t>Педагог</w:t>
            </w:r>
          </w:p>
        </w:tc>
        <w:tc>
          <w:tcPr>
            <w:tcW w:w="1417" w:type="dxa"/>
            <w:vAlign w:val="center"/>
          </w:tcPr>
          <w:p w:rsidR="00A0714F" w:rsidRDefault="002608D1">
            <w:pPr>
              <w:pStyle w:val="Heading2"/>
              <w:jc w:val="left"/>
              <w:rPr>
                <w:rFonts w:ascii="Arial" w:hAnsi="Arial" w:cs="Arial"/>
                <w:b w:val="0"/>
                <w:sz w:val="22"/>
                <w:szCs w:val="22"/>
              </w:rPr>
            </w:pPr>
            <w:r>
              <w:rPr>
                <w:rFonts w:ascii="Arial" w:hAnsi="Arial" w:cs="Arial"/>
                <w:b w:val="0"/>
                <w:sz w:val="22"/>
                <w:szCs w:val="22"/>
              </w:rPr>
              <w:t>I-IV</w:t>
            </w:r>
          </w:p>
        </w:tc>
      </w:tr>
      <w:tr w:rsidR="00A0714F">
        <w:trPr>
          <w:cantSplit/>
          <w:trHeight w:val="870"/>
        </w:trPr>
        <w:tc>
          <w:tcPr>
            <w:tcW w:w="5529" w:type="dxa"/>
            <w:vAlign w:val="center"/>
          </w:tcPr>
          <w:p w:rsidR="00A0714F" w:rsidRDefault="002608D1">
            <w:pPr>
              <w:rPr>
                <w:rFonts w:ascii="Arial" w:hAnsi="Arial" w:cs="Arial"/>
              </w:rPr>
            </w:pPr>
            <w:r>
              <w:rPr>
                <w:rFonts w:ascii="Arial" w:hAnsi="Arial" w:cs="Arial"/>
              </w:rPr>
              <w:t>8. Следење на активното учество на наставниците во работата на активите и другите стручни органи.</w:t>
            </w:r>
          </w:p>
        </w:tc>
        <w:tc>
          <w:tcPr>
            <w:tcW w:w="1984" w:type="dxa"/>
            <w:vAlign w:val="center"/>
          </w:tcPr>
          <w:p w:rsidR="00A0714F" w:rsidRDefault="002608D1">
            <w:pPr>
              <w:rPr>
                <w:rFonts w:ascii="Arial" w:hAnsi="Arial" w:cs="Arial"/>
              </w:rPr>
            </w:pPr>
            <w:r>
              <w:rPr>
                <w:rFonts w:ascii="Arial" w:hAnsi="Arial" w:cs="Arial"/>
              </w:rPr>
              <w:t>Анализа,Консу</w:t>
            </w:r>
            <w:r>
              <w:rPr>
                <w:rFonts w:ascii="Arial" w:hAnsi="Arial" w:cs="Arial"/>
                <w:lang w:val="mk-MK"/>
              </w:rPr>
              <w:t>л</w:t>
            </w:r>
            <w:r>
              <w:rPr>
                <w:rFonts w:ascii="Arial" w:hAnsi="Arial" w:cs="Arial"/>
              </w:rPr>
              <w:t>тации,</w:t>
            </w:r>
          </w:p>
        </w:tc>
        <w:tc>
          <w:tcPr>
            <w:tcW w:w="1418" w:type="dxa"/>
            <w:vAlign w:val="center"/>
          </w:tcPr>
          <w:p w:rsidR="00A0714F" w:rsidRDefault="002608D1">
            <w:pPr>
              <w:rPr>
                <w:rFonts w:ascii="Arial" w:hAnsi="Arial" w:cs="Arial"/>
              </w:rPr>
            </w:pPr>
            <w:r>
              <w:rPr>
                <w:rFonts w:ascii="Arial" w:hAnsi="Arial" w:cs="Arial"/>
              </w:rPr>
              <w:t>Директор</w:t>
            </w:r>
            <w:r>
              <w:rPr>
                <w:rFonts w:ascii="Arial" w:hAnsi="Arial" w:cs="Arial"/>
                <w:lang w:val="mk-MK"/>
              </w:rPr>
              <w:t xml:space="preserve"> </w:t>
            </w:r>
            <w:r>
              <w:rPr>
                <w:rFonts w:ascii="Arial" w:hAnsi="Arial" w:cs="Arial"/>
              </w:rPr>
              <w:t>Педагог</w:t>
            </w:r>
          </w:p>
        </w:tc>
        <w:tc>
          <w:tcPr>
            <w:tcW w:w="1417" w:type="dxa"/>
            <w:vAlign w:val="center"/>
          </w:tcPr>
          <w:p w:rsidR="00A0714F" w:rsidRDefault="002608D1">
            <w:pPr>
              <w:pStyle w:val="Heading2"/>
              <w:jc w:val="left"/>
              <w:rPr>
                <w:rFonts w:ascii="Arial" w:hAnsi="Arial" w:cs="Arial"/>
                <w:b w:val="0"/>
                <w:sz w:val="22"/>
                <w:szCs w:val="22"/>
              </w:rPr>
            </w:pPr>
            <w:r>
              <w:rPr>
                <w:rFonts w:ascii="Arial" w:hAnsi="Arial" w:cs="Arial"/>
                <w:b w:val="0"/>
                <w:sz w:val="22"/>
                <w:szCs w:val="22"/>
              </w:rPr>
              <w:t>IX- V</w:t>
            </w:r>
          </w:p>
        </w:tc>
      </w:tr>
      <w:tr w:rsidR="00A0714F">
        <w:trPr>
          <w:cantSplit/>
          <w:trHeight w:val="703"/>
        </w:trPr>
        <w:tc>
          <w:tcPr>
            <w:tcW w:w="5529" w:type="dxa"/>
            <w:vAlign w:val="center"/>
          </w:tcPr>
          <w:p w:rsidR="00A0714F" w:rsidRDefault="002608D1">
            <w:pPr>
              <w:rPr>
                <w:rFonts w:ascii="Arial" w:hAnsi="Arial" w:cs="Arial"/>
              </w:rPr>
            </w:pPr>
            <w:r>
              <w:rPr>
                <w:rFonts w:ascii="Arial" w:hAnsi="Arial" w:cs="Arial"/>
              </w:rPr>
              <w:t xml:space="preserve">9. Следење на ангажирањето на одделенските раководители како соработници со учениците и нивните </w:t>
            </w:r>
            <w:r>
              <w:rPr>
                <w:rFonts w:ascii="Arial" w:hAnsi="Arial" w:cs="Arial"/>
              </w:rPr>
              <w:t>родители.</w:t>
            </w:r>
          </w:p>
        </w:tc>
        <w:tc>
          <w:tcPr>
            <w:tcW w:w="1984" w:type="dxa"/>
            <w:vAlign w:val="center"/>
          </w:tcPr>
          <w:p w:rsidR="00A0714F" w:rsidRDefault="002608D1">
            <w:pPr>
              <w:rPr>
                <w:rFonts w:ascii="Arial" w:hAnsi="Arial" w:cs="Arial"/>
              </w:rPr>
            </w:pPr>
            <w:r>
              <w:rPr>
                <w:rFonts w:ascii="Arial" w:hAnsi="Arial" w:cs="Arial"/>
              </w:rPr>
              <w:t>Анализа,Консултации,Евиденција</w:t>
            </w:r>
          </w:p>
        </w:tc>
        <w:tc>
          <w:tcPr>
            <w:tcW w:w="1418" w:type="dxa"/>
            <w:vAlign w:val="center"/>
          </w:tcPr>
          <w:p w:rsidR="00A0714F" w:rsidRDefault="002608D1">
            <w:pPr>
              <w:rPr>
                <w:rFonts w:ascii="Arial" w:hAnsi="Arial" w:cs="Arial"/>
              </w:rPr>
            </w:pPr>
            <w:r>
              <w:rPr>
                <w:rFonts w:ascii="Arial" w:hAnsi="Arial" w:cs="Arial"/>
              </w:rPr>
              <w:t>Директо</w:t>
            </w:r>
            <w:r>
              <w:rPr>
                <w:rFonts w:ascii="Arial" w:hAnsi="Arial" w:cs="Arial"/>
                <w:lang w:val="mk-MK"/>
              </w:rPr>
              <w:t xml:space="preserve">р </w:t>
            </w:r>
            <w:r>
              <w:rPr>
                <w:rFonts w:ascii="Arial" w:hAnsi="Arial" w:cs="Arial"/>
              </w:rPr>
              <w:t>Педагог</w:t>
            </w:r>
          </w:p>
        </w:tc>
        <w:tc>
          <w:tcPr>
            <w:tcW w:w="1417" w:type="dxa"/>
            <w:vAlign w:val="center"/>
          </w:tcPr>
          <w:p w:rsidR="00A0714F" w:rsidRDefault="002608D1">
            <w:pPr>
              <w:pStyle w:val="Heading2"/>
              <w:jc w:val="left"/>
              <w:rPr>
                <w:rFonts w:ascii="Arial" w:hAnsi="Arial" w:cs="Arial"/>
                <w:b w:val="0"/>
                <w:sz w:val="22"/>
                <w:szCs w:val="22"/>
              </w:rPr>
            </w:pPr>
            <w:r>
              <w:rPr>
                <w:rFonts w:ascii="Arial" w:hAnsi="Arial" w:cs="Arial"/>
                <w:b w:val="0"/>
                <w:sz w:val="22"/>
                <w:szCs w:val="22"/>
              </w:rPr>
              <w:t>IX-VI</w:t>
            </w:r>
          </w:p>
        </w:tc>
      </w:tr>
      <w:tr w:rsidR="00A0714F">
        <w:trPr>
          <w:cantSplit/>
          <w:trHeight w:val="753"/>
        </w:trPr>
        <w:tc>
          <w:tcPr>
            <w:tcW w:w="5529" w:type="dxa"/>
            <w:vAlign w:val="center"/>
          </w:tcPr>
          <w:p w:rsidR="00A0714F" w:rsidRDefault="002608D1">
            <w:pPr>
              <w:rPr>
                <w:rFonts w:ascii="Arial" w:hAnsi="Arial" w:cs="Arial"/>
              </w:rPr>
            </w:pPr>
            <w:r>
              <w:rPr>
                <w:rFonts w:ascii="Arial" w:hAnsi="Arial" w:cs="Arial"/>
              </w:rPr>
              <w:t>10. Следење на постигнатите резултати и нивно вреднување според учеството и пласманот на ученичките натпревари.</w:t>
            </w:r>
          </w:p>
        </w:tc>
        <w:tc>
          <w:tcPr>
            <w:tcW w:w="1984" w:type="dxa"/>
            <w:vAlign w:val="center"/>
          </w:tcPr>
          <w:p w:rsidR="00A0714F" w:rsidRDefault="002608D1">
            <w:pPr>
              <w:rPr>
                <w:rFonts w:ascii="Arial" w:hAnsi="Arial" w:cs="Arial"/>
              </w:rPr>
            </w:pPr>
            <w:r>
              <w:rPr>
                <w:rFonts w:ascii="Arial" w:hAnsi="Arial" w:cs="Arial"/>
              </w:rPr>
              <w:t>Анализа,Консултации</w:t>
            </w:r>
            <w:r>
              <w:rPr>
                <w:rFonts w:ascii="Arial" w:hAnsi="Arial" w:cs="Arial"/>
                <w:lang w:val="mk-MK"/>
              </w:rPr>
              <w:t xml:space="preserve">, </w:t>
            </w:r>
            <w:r>
              <w:rPr>
                <w:rFonts w:ascii="Arial" w:hAnsi="Arial" w:cs="Arial"/>
              </w:rPr>
              <w:t>Евиденција</w:t>
            </w:r>
          </w:p>
        </w:tc>
        <w:tc>
          <w:tcPr>
            <w:tcW w:w="1418" w:type="dxa"/>
            <w:vAlign w:val="center"/>
          </w:tcPr>
          <w:p w:rsidR="00A0714F" w:rsidRDefault="002608D1">
            <w:pPr>
              <w:rPr>
                <w:rFonts w:ascii="Arial" w:hAnsi="Arial" w:cs="Arial"/>
              </w:rPr>
            </w:pPr>
            <w:r>
              <w:rPr>
                <w:rFonts w:ascii="Arial" w:hAnsi="Arial" w:cs="Arial"/>
              </w:rPr>
              <w:t>ДиректорПедагог</w:t>
            </w:r>
          </w:p>
        </w:tc>
        <w:tc>
          <w:tcPr>
            <w:tcW w:w="1417" w:type="dxa"/>
            <w:vAlign w:val="center"/>
          </w:tcPr>
          <w:p w:rsidR="00A0714F" w:rsidRDefault="002608D1">
            <w:pPr>
              <w:pStyle w:val="Heading2"/>
              <w:jc w:val="left"/>
              <w:rPr>
                <w:rFonts w:ascii="Arial" w:hAnsi="Arial" w:cs="Arial"/>
                <w:b w:val="0"/>
                <w:sz w:val="22"/>
                <w:szCs w:val="22"/>
              </w:rPr>
            </w:pPr>
            <w:r>
              <w:rPr>
                <w:rFonts w:ascii="Arial" w:hAnsi="Arial" w:cs="Arial"/>
                <w:b w:val="0"/>
                <w:sz w:val="22"/>
                <w:szCs w:val="22"/>
              </w:rPr>
              <w:t>IV-V</w:t>
            </w:r>
          </w:p>
        </w:tc>
      </w:tr>
      <w:tr w:rsidR="00A0714F">
        <w:trPr>
          <w:cantSplit/>
          <w:trHeight w:val="1624"/>
        </w:trPr>
        <w:tc>
          <w:tcPr>
            <w:tcW w:w="5529" w:type="dxa"/>
            <w:vAlign w:val="center"/>
          </w:tcPr>
          <w:p w:rsidR="00A0714F" w:rsidRDefault="002608D1">
            <w:pPr>
              <w:rPr>
                <w:rFonts w:ascii="Arial" w:hAnsi="Arial" w:cs="Arial"/>
              </w:rPr>
            </w:pPr>
            <w:r>
              <w:rPr>
                <w:rFonts w:ascii="Arial" w:hAnsi="Arial" w:cs="Arial"/>
              </w:rPr>
              <w:t xml:space="preserve">11. Вреднување на </w:t>
            </w:r>
            <w:r>
              <w:rPr>
                <w:rFonts w:ascii="Arial" w:hAnsi="Arial" w:cs="Arial"/>
              </w:rPr>
              <w:t>целокупната активност при извршувањето на работните задачи, резултатите од наставата и другите воннаставни активности како и водењето на педагошката евиденција и документација.</w:t>
            </w:r>
          </w:p>
        </w:tc>
        <w:tc>
          <w:tcPr>
            <w:tcW w:w="1984" w:type="dxa"/>
            <w:vAlign w:val="center"/>
          </w:tcPr>
          <w:p w:rsidR="00A0714F" w:rsidRDefault="002608D1">
            <w:pPr>
              <w:rPr>
                <w:rFonts w:ascii="Arial" w:hAnsi="Arial" w:cs="Arial"/>
              </w:rPr>
            </w:pPr>
            <w:r>
              <w:rPr>
                <w:rFonts w:ascii="Arial" w:hAnsi="Arial" w:cs="Arial"/>
              </w:rPr>
              <w:t>Анализа,Консултации,Набљудување,Евиденција од одделенски книги</w:t>
            </w:r>
          </w:p>
        </w:tc>
        <w:tc>
          <w:tcPr>
            <w:tcW w:w="1418" w:type="dxa"/>
            <w:vAlign w:val="center"/>
          </w:tcPr>
          <w:p w:rsidR="00A0714F" w:rsidRDefault="002608D1">
            <w:pPr>
              <w:rPr>
                <w:rFonts w:ascii="Arial" w:hAnsi="Arial" w:cs="Arial"/>
              </w:rPr>
            </w:pPr>
            <w:r>
              <w:rPr>
                <w:rFonts w:ascii="Arial" w:hAnsi="Arial" w:cs="Arial"/>
              </w:rPr>
              <w:t>ДиректорПедагог</w:t>
            </w:r>
          </w:p>
        </w:tc>
        <w:tc>
          <w:tcPr>
            <w:tcW w:w="1417" w:type="dxa"/>
            <w:vAlign w:val="center"/>
          </w:tcPr>
          <w:p w:rsidR="00A0714F" w:rsidRDefault="002608D1">
            <w:pPr>
              <w:pStyle w:val="Heading2"/>
              <w:jc w:val="left"/>
              <w:rPr>
                <w:rFonts w:ascii="Arial" w:hAnsi="Arial" w:cs="Arial"/>
                <w:b w:val="0"/>
                <w:sz w:val="22"/>
                <w:szCs w:val="22"/>
              </w:rPr>
            </w:pPr>
            <w:r>
              <w:rPr>
                <w:rFonts w:ascii="Arial" w:hAnsi="Arial" w:cs="Arial"/>
                <w:b w:val="0"/>
                <w:sz w:val="22"/>
                <w:szCs w:val="22"/>
              </w:rPr>
              <w:t>VI</w:t>
            </w:r>
          </w:p>
        </w:tc>
      </w:tr>
    </w:tbl>
    <w:p w:rsidR="00A0714F" w:rsidRDefault="00A0714F">
      <w:pPr>
        <w:jc w:val="both"/>
        <w:rPr>
          <w:rFonts w:ascii="Arial" w:hAnsi="Arial" w:cs="Arial"/>
          <w:b/>
          <w:lang w:val="mk-MK"/>
        </w:rPr>
      </w:pPr>
    </w:p>
    <w:p w:rsidR="00A0714F" w:rsidRDefault="002608D1">
      <w:pPr>
        <w:jc w:val="both"/>
        <w:rPr>
          <w:rFonts w:ascii="Arial" w:hAnsi="Arial" w:cs="Arial"/>
          <w:b/>
          <w:lang w:val="mk-MK"/>
        </w:rPr>
      </w:pPr>
      <w:r>
        <w:rPr>
          <w:rFonts w:ascii="Arial" w:hAnsi="Arial" w:cs="Arial"/>
          <w:b/>
        </w:rPr>
        <w:t xml:space="preserve">Прилог П - </w:t>
      </w:r>
      <w:r>
        <w:rPr>
          <w:rFonts w:ascii="Arial" w:hAnsi="Arial" w:cs="Arial"/>
          <w:b/>
          <w:lang w:val="mk-MK"/>
        </w:rPr>
        <w:t>30</w:t>
      </w:r>
    </w:p>
    <w:p w:rsidR="00A0714F" w:rsidRDefault="002608D1">
      <w:pPr>
        <w:jc w:val="center"/>
        <w:rPr>
          <w:rFonts w:ascii="Arial" w:hAnsi="Arial" w:cs="Arial"/>
          <w:b/>
        </w:rPr>
      </w:pPr>
      <w:r>
        <w:rPr>
          <w:rFonts w:ascii="Arial" w:hAnsi="Arial" w:cs="Arial"/>
          <w:b/>
        </w:rPr>
        <w:t>П Р О Г Р А М А</w:t>
      </w:r>
    </w:p>
    <w:p w:rsidR="00A0714F" w:rsidRDefault="002608D1">
      <w:pPr>
        <w:jc w:val="center"/>
        <w:rPr>
          <w:rFonts w:ascii="Arial" w:hAnsi="Arial" w:cs="Arial"/>
          <w:b/>
        </w:rPr>
      </w:pPr>
      <w:r>
        <w:rPr>
          <w:rFonts w:ascii="Arial" w:hAnsi="Arial" w:cs="Arial"/>
          <w:b/>
        </w:rPr>
        <w:t>За следење, унапредување и вреднување на</w:t>
      </w:r>
      <w:r>
        <w:rPr>
          <w:rFonts w:ascii="Arial" w:hAnsi="Arial" w:cs="Arial"/>
          <w:b/>
          <w:lang w:val="mk-MK"/>
        </w:rPr>
        <w:t xml:space="preserve"> водењето </w:t>
      </w:r>
      <w:r>
        <w:rPr>
          <w:rFonts w:ascii="Arial" w:hAnsi="Arial" w:cs="Arial"/>
          <w:b/>
        </w:rPr>
        <w:t>педагошка евиденција и документација</w:t>
      </w:r>
    </w:p>
    <w:tbl>
      <w:tblPr>
        <w:tblW w:w="10348" w:type="dxa"/>
        <w:tblInd w:w="-459" w:type="dxa"/>
        <w:tblLayout w:type="fixed"/>
        <w:tblLook w:val="04A0" w:firstRow="1" w:lastRow="0" w:firstColumn="1" w:lastColumn="0" w:noHBand="0" w:noVBand="1"/>
      </w:tblPr>
      <w:tblGrid>
        <w:gridCol w:w="851"/>
        <w:gridCol w:w="6237"/>
        <w:gridCol w:w="1559"/>
        <w:gridCol w:w="1701"/>
      </w:tblGrid>
      <w:tr w:rsidR="00A0714F">
        <w:tc>
          <w:tcPr>
            <w:tcW w:w="851" w:type="dxa"/>
            <w:tcBorders>
              <w:top w:val="single" w:sz="4" w:space="0" w:color="000000"/>
              <w:left w:val="single" w:sz="4" w:space="0" w:color="000000"/>
              <w:bottom w:val="single" w:sz="4" w:space="0" w:color="000000"/>
            </w:tcBorders>
          </w:tcPr>
          <w:p w:rsidR="00A0714F" w:rsidRDefault="002608D1">
            <w:pPr>
              <w:jc w:val="both"/>
              <w:rPr>
                <w:rFonts w:ascii="Arial" w:hAnsi="Arial" w:cs="Arial"/>
                <w:b/>
              </w:rPr>
            </w:pPr>
            <w:r>
              <w:rPr>
                <w:rFonts w:ascii="Arial" w:hAnsi="Arial" w:cs="Arial"/>
                <w:b/>
              </w:rPr>
              <w:t>Ред. бр.</w:t>
            </w:r>
          </w:p>
        </w:tc>
        <w:tc>
          <w:tcPr>
            <w:tcW w:w="6237" w:type="dxa"/>
            <w:tcBorders>
              <w:top w:val="single" w:sz="4" w:space="0" w:color="000000"/>
              <w:left w:val="single" w:sz="4" w:space="0" w:color="000000"/>
              <w:bottom w:val="single" w:sz="4" w:space="0" w:color="000000"/>
            </w:tcBorders>
            <w:vAlign w:val="center"/>
          </w:tcPr>
          <w:p w:rsidR="00A0714F" w:rsidRDefault="002608D1">
            <w:pPr>
              <w:jc w:val="both"/>
              <w:rPr>
                <w:rFonts w:ascii="Arial" w:hAnsi="Arial" w:cs="Arial"/>
                <w:b/>
              </w:rPr>
            </w:pPr>
            <w:r>
              <w:rPr>
                <w:rFonts w:ascii="Arial" w:hAnsi="Arial" w:cs="Arial"/>
                <w:b/>
              </w:rPr>
              <w:t>Активности - содржини</w:t>
            </w:r>
          </w:p>
        </w:tc>
        <w:tc>
          <w:tcPr>
            <w:tcW w:w="1559" w:type="dxa"/>
            <w:tcBorders>
              <w:top w:val="single" w:sz="4" w:space="0" w:color="000000"/>
              <w:left w:val="single" w:sz="4" w:space="0" w:color="000000"/>
              <w:bottom w:val="single" w:sz="4" w:space="0" w:color="000000"/>
            </w:tcBorders>
            <w:vAlign w:val="center"/>
          </w:tcPr>
          <w:p w:rsidR="00A0714F" w:rsidRDefault="002608D1">
            <w:pPr>
              <w:jc w:val="both"/>
              <w:rPr>
                <w:rFonts w:ascii="Arial" w:hAnsi="Arial" w:cs="Arial"/>
                <w:b/>
              </w:rPr>
            </w:pPr>
            <w:r>
              <w:rPr>
                <w:rFonts w:ascii="Arial" w:hAnsi="Arial" w:cs="Arial"/>
                <w:b/>
              </w:rPr>
              <w:t>динамика</w:t>
            </w:r>
          </w:p>
        </w:tc>
        <w:tc>
          <w:tcPr>
            <w:tcW w:w="1701" w:type="dxa"/>
            <w:tcBorders>
              <w:top w:val="single" w:sz="4" w:space="0" w:color="000000"/>
              <w:left w:val="single" w:sz="4" w:space="0" w:color="000000"/>
              <w:bottom w:val="single" w:sz="4" w:space="0" w:color="000000"/>
              <w:right w:val="single" w:sz="4" w:space="0" w:color="000000"/>
            </w:tcBorders>
            <w:vAlign w:val="center"/>
          </w:tcPr>
          <w:p w:rsidR="00A0714F" w:rsidRDefault="002608D1">
            <w:pPr>
              <w:jc w:val="both"/>
              <w:rPr>
                <w:rFonts w:ascii="Arial" w:hAnsi="Arial" w:cs="Arial"/>
                <w:b/>
              </w:rPr>
            </w:pPr>
            <w:r>
              <w:rPr>
                <w:rFonts w:ascii="Arial" w:hAnsi="Arial" w:cs="Arial"/>
                <w:b/>
              </w:rPr>
              <w:t>носители</w:t>
            </w:r>
          </w:p>
        </w:tc>
      </w:tr>
      <w:tr w:rsidR="00A0714F">
        <w:tc>
          <w:tcPr>
            <w:tcW w:w="851" w:type="dxa"/>
            <w:tcBorders>
              <w:top w:val="single" w:sz="4" w:space="0" w:color="000000"/>
              <w:left w:val="single" w:sz="4" w:space="0" w:color="000000"/>
              <w:bottom w:val="single" w:sz="4" w:space="0" w:color="000000"/>
            </w:tcBorders>
            <w:vAlign w:val="center"/>
          </w:tcPr>
          <w:p w:rsidR="00A0714F" w:rsidRDefault="002608D1">
            <w:pPr>
              <w:jc w:val="both"/>
              <w:rPr>
                <w:rFonts w:ascii="Arial" w:hAnsi="Arial" w:cs="Arial"/>
              </w:rPr>
            </w:pPr>
            <w:r>
              <w:rPr>
                <w:rFonts w:ascii="Arial" w:hAnsi="Arial" w:cs="Arial"/>
              </w:rPr>
              <w:t>1.</w:t>
            </w:r>
          </w:p>
        </w:tc>
        <w:tc>
          <w:tcPr>
            <w:tcW w:w="6237" w:type="dxa"/>
            <w:tcBorders>
              <w:top w:val="single" w:sz="4" w:space="0" w:color="000000"/>
              <w:left w:val="single" w:sz="4" w:space="0" w:color="000000"/>
              <w:bottom w:val="single" w:sz="4" w:space="0" w:color="000000"/>
            </w:tcBorders>
          </w:tcPr>
          <w:p w:rsidR="00A0714F" w:rsidRDefault="002608D1">
            <w:pPr>
              <w:jc w:val="both"/>
              <w:rPr>
                <w:rFonts w:ascii="Arial" w:hAnsi="Arial" w:cs="Arial"/>
              </w:rPr>
            </w:pPr>
            <w:r>
              <w:rPr>
                <w:rFonts w:ascii="Arial" w:hAnsi="Arial" w:cs="Arial"/>
              </w:rPr>
              <w:t xml:space="preserve">Следење на евиденцијата во </w:t>
            </w:r>
            <w:r>
              <w:rPr>
                <w:rFonts w:ascii="Arial" w:hAnsi="Arial" w:cs="Arial"/>
                <w:lang w:val="mk-MK"/>
              </w:rPr>
              <w:t xml:space="preserve">електронскиот дневник </w:t>
            </w:r>
            <w:r>
              <w:rPr>
                <w:rFonts w:ascii="Arial" w:hAnsi="Arial" w:cs="Arial"/>
              </w:rPr>
              <w:t xml:space="preserve">и матичните книги во податоцитe </w:t>
            </w:r>
            <w:r>
              <w:rPr>
                <w:rFonts w:ascii="Arial" w:hAnsi="Arial" w:cs="Arial"/>
              </w:rPr>
              <w:t>за запишани ученици и планот за часови од задолжителна и други видови настава и воннаставни подрачја</w:t>
            </w:r>
          </w:p>
        </w:tc>
        <w:tc>
          <w:tcPr>
            <w:tcW w:w="1559" w:type="dxa"/>
            <w:tcBorders>
              <w:top w:val="single" w:sz="4" w:space="0" w:color="000000"/>
              <w:left w:val="single" w:sz="4" w:space="0" w:color="000000"/>
              <w:bottom w:val="single" w:sz="4" w:space="0" w:color="000000"/>
            </w:tcBorders>
            <w:vAlign w:val="center"/>
          </w:tcPr>
          <w:p w:rsidR="00A0714F" w:rsidRDefault="002608D1">
            <w:pPr>
              <w:jc w:val="both"/>
              <w:rPr>
                <w:rFonts w:ascii="Arial" w:hAnsi="Arial" w:cs="Arial"/>
              </w:rPr>
            </w:pPr>
            <w:r>
              <w:rPr>
                <w:rFonts w:ascii="Arial" w:hAnsi="Arial" w:cs="Arial"/>
              </w:rPr>
              <w:t>IX</w:t>
            </w:r>
          </w:p>
        </w:tc>
        <w:tc>
          <w:tcPr>
            <w:tcW w:w="1701" w:type="dxa"/>
            <w:tcBorders>
              <w:top w:val="single" w:sz="4" w:space="0" w:color="000000"/>
              <w:left w:val="single" w:sz="4" w:space="0" w:color="000000"/>
              <w:bottom w:val="single" w:sz="4" w:space="0" w:color="000000"/>
              <w:right w:val="single" w:sz="4" w:space="0" w:color="000000"/>
            </w:tcBorders>
            <w:vAlign w:val="center"/>
          </w:tcPr>
          <w:p w:rsidR="00A0714F" w:rsidRDefault="002608D1">
            <w:pPr>
              <w:jc w:val="both"/>
              <w:rPr>
                <w:rFonts w:ascii="Arial" w:hAnsi="Arial" w:cs="Arial"/>
                <w:lang w:val="mk-MK"/>
              </w:rPr>
            </w:pPr>
            <w:r>
              <w:rPr>
                <w:rFonts w:ascii="Arial" w:hAnsi="Arial" w:cs="Arial"/>
              </w:rPr>
              <w:t>Директор</w:t>
            </w:r>
            <w:r>
              <w:rPr>
                <w:rFonts w:ascii="Arial" w:hAnsi="Arial" w:cs="Arial"/>
                <w:lang w:val="mk-MK"/>
              </w:rPr>
              <w:t xml:space="preserve"> </w:t>
            </w:r>
            <w:r>
              <w:rPr>
                <w:rFonts w:ascii="Arial" w:hAnsi="Arial" w:cs="Arial"/>
              </w:rPr>
              <w:t>педагог</w:t>
            </w:r>
            <w:r>
              <w:rPr>
                <w:rFonts w:ascii="Arial" w:hAnsi="Arial" w:cs="Arial"/>
                <w:lang w:val="mk-MK"/>
              </w:rPr>
              <w:t xml:space="preserve">      комисија</w:t>
            </w:r>
          </w:p>
        </w:tc>
      </w:tr>
      <w:tr w:rsidR="00A0714F">
        <w:tc>
          <w:tcPr>
            <w:tcW w:w="851" w:type="dxa"/>
            <w:tcBorders>
              <w:top w:val="single" w:sz="4" w:space="0" w:color="000000"/>
              <w:left w:val="single" w:sz="4" w:space="0" w:color="000000"/>
              <w:bottom w:val="single" w:sz="4" w:space="0" w:color="000000"/>
            </w:tcBorders>
            <w:vAlign w:val="center"/>
          </w:tcPr>
          <w:p w:rsidR="00A0714F" w:rsidRDefault="002608D1">
            <w:pPr>
              <w:jc w:val="both"/>
              <w:rPr>
                <w:rFonts w:ascii="Arial" w:hAnsi="Arial" w:cs="Arial"/>
              </w:rPr>
            </w:pPr>
            <w:r>
              <w:rPr>
                <w:rFonts w:ascii="Arial" w:hAnsi="Arial" w:cs="Arial"/>
              </w:rPr>
              <w:t>2.</w:t>
            </w:r>
          </w:p>
        </w:tc>
        <w:tc>
          <w:tcPr>
            <w:tcW w:w="6237" w:type="dxa"/>
            <w:tcBorders>
              <w:top w:val="single" w:sz="4" w:space="0" w:color="000000"/>
              <w:left w:val="single" w:sz="4" w:space="0" w:color="000000"/>
              <w:bottom w:val="single" w:sz="4" w:space="0" w:color="000000"/>
            </w:tcBorders>
            <w:vAlign w:val="center"/>
          </w:tcPr>
          <w:p w:rsidR="00A0714F" w:rsidRDefault="002608D1">
            <w:pPr>
              <w:jc w:val="both"/>
              <w:rPr>
                <w:rFonts w:ascii="Arial" w:hAnsi="Arial" w:cs="Arial"/>
              </w:rPr>
            </w:pPr>
            <w:r>
              <w:rPr>
                <w:rFonts w:ascii="Arial" w:hAnsi="Arial" w:cs="Arial"/>
              </w:rPr>
              <w:t xml:space="preserve">Следење на евиденцијата на реализацијата на сите </w:t>
            </w:r>
            <w:r>
              <w:rPr>
                <w:rFonts w:ascii="Arial" w:hAnsi="Arial" w:cs="Arial"/>
              </w:rPr>
              <w:lastRenderedPageBreak/>
              <w:t>видови наставни и воннаставни активности</w:t>
            </w:r>
          </w:p>
        </w:tc>
        <w:tc>
          <w:tcPr>
            <w:tcW w:w="1559" w:type="dxa"/>
            <w:tcBorders>
              <w:top w:val="single" w:sz="4" w:space="0" w:color="000000"/>
              <w:left w:val="single" w:sz="4" w:space="0" w:color="000000"/>
              <w:bottom w:val="single" w:sz="4" w:space="0" w:color="000000"/>
            </w:tcBorders>
            <w:vAlign w:val="center"/>
          </w:tcPr>
          <w:p w:rsidR="00A0714F" w:rsidRDefault="002608D1">
            <w:pPr>
              <w:jc w:val="both"/>
              <w:rPr>
                <w:rFonts w:ascii="Arial" w:hAnsi="Arial" w:cs="Arial"/>
              </w:rPr>
            </w:pPr>
            <w:r>
              <w:rPr>
                <w:rFonts w:ascii="Arial" w:hAnsi="Arial" w:cs="Arial"/>
              </w:rPr>
              <w:lastRenderedPageBreak/>
              <w:t>IX, I, IV, VI</w:t>
            </w:r>
          </w:p>
        </w:tc>
        <w:tc>
          <w:tcPr>
            <w:tcW w:w="1701" w:type="dxa"/>
            <w:tcBorders>
              <w:top w:val="single" w:sz="4" w:space="0" w:color="000000"/>
              <w:left w:val="single" w:sz="4" w:space="0" w:color="000000"/>
              <w:bottom w:val="single" w:sz="4" w:space="0" w:color="000000"/>
              <w:right w:val="single" w:sz="4" w:space="0" w:color="000000"/>
            </w:tcBorders>
          </w:tcPr>
          <w:p w:rsidR="00A0714F" w:rsidRDefault="002608D1">
            <w:pPr>
              <w:jc w:val="both"/>
              <w:rPr>
                <w:rFonts w:ascii="Arial" w:hAnsi="Arial" w:cs="Arial"/>
              </w:rPr>
            </w:pPr>
            <w:r>
              <w:rPr>
                <w:rFonts w:ascii="Arial" w:hAnsi="Arial" w:cs="Arial"/>
              </w:rPr>
              <w:t>Директор</w:t>
            </w:r>
            <w:r>
              <w:rPr>
                <w:rFonts w:ascii="Arial" w:hAnsi="Arial" w:cs="Arial"/>
                <w:lang w:val="mk-MK"/>
              </w:rPr>
              <w:t xml:space="preserve"> </w:t>
            </w:r>
            <w:r>
              <w:rPr>
                <w:rFonts w:ascii="Arial" w:hAnsi="Arial" w:cs="Arial"/>
              </w:rPr>
              <w:t>педагог</w:t>
            </w:r>
            <w:r>
              <w:rPr>
                <w:rFonts w:ascii="Arial" w:hAnsi="Arial" w:cs="Arial"/>
                <w:lang w:val="mk-MK"/>
              </w:rPr>
              <w:t xml:space="preserve"> </w:t>
            </w:r>
            <w:r>
              <w:rPr>
                <w:rFonts w:ascii="Arial" w:hAnsi="Arial" w:cs="Arial"/>
              </w:rPr>
              <w:lastRenderedPageBreak/>
              <w:t>комисија</w:t>
            </w:r>
          </w:p>
        </w:tc>
      </w:tr>
      <w:tr w:rsidR="00A0714F">
        <w:tc>
          <w:tcPr>
            <w:tcW w:w="851" w:type="dxa"/>
            <w:tcBorders>
              <w:top w:val="single" w:sz="4" w:space="0" w:color="000000"/>
              <w:left w:val="single" w:sz="4" w:space="0" w:color="000000"/>
              <w:bottom w:val="single" w:sz="4" w:space="0" w:color="000000"/>
            </w:tcBorders>
            <w:vAlign w:val="center"/>
          </w:tcPr>
          <w:p w:rsidR="00A0714F" w:rsidRDefault="002608D1">
            <w:pPr>
              <w:jc w:val="both"/>
              <w:rPr>
                <w:rFonts w:ascii="Arial" w:hAnsi="Arial" w:cs="Arial"/>
              </w:rPr>
            </w:pPr>
            <w:r>
              <w:rPr>
                <w:rFonts w:ascii="Arial" w:hAnsi="Arial" w:cs="Arial"/>
              </w:rPr>
              <w:lastRenderedPageBreak/>
              <w:t>3.</w:t>
            </w:r>
          </w:p>
        </w:tc>
        <w:tc>
          <w:tcPr>
            <w:tcW w:w="6237" w:type="dxa"/>
            <w:tcBorders>
              <w:top w:val="single" w:sz="4" w:space="0" w:color="000000"/>
              <w:left w:val="single" w:sz="4" w:space="0" w:color="000000"/>
              <w:bottom w:val="single" w:sz="4" w:space="0" w:color="000000"/>
            </w:tcBorders>
          </w:tcPr>
          <w:p w:rsidR="00A0714F" w:rsidRDefault="002608D1">
            <w:pPr>
              <w:jc w:val="both"/>
              <w:rPr>
                <w:rFonts w:ascii="Arial" w:hAnsi="Arial" w:cs="Arial"/>
              </w:rPr>
            </w:pPr>
            <w:r>
              <w:rPr>
                <w:rFonts w:ascii="Arial" w:hAnsi="Arial" w:cs="Arial"/>
              </w:rPr>
              <w:t>Следење на усогласеност на планирањата со реализацијата односно евиденцијата</w:t>
            </w:r>
          </w:p>
        </w:tc>
        <w:tc>
          <w:tcPr>
            <w:tcW w:w="1559" w:type="dxa"/>
            <w:tcBorders>
              <w:top w:val="single" w:sz="4" w:space="0" w:color="000000"/>
              <w:left w:val="single" w:sz="4" w:space="0" w:color="000000"/>
              <w:bottom w:val="single" w:sz="4" w:space="0" w:color="000000"/>
            </w:tcBorders>
            <w:vAlign w:val="center"/>
          </w:tcPr>
          <w:p w:rsidR="00A0714F" w:rsidRDefault="002608D1">
            <w:pPr>
              <w:jc w:val="both"/>
              <w:rPr>
                <w:rFonts w:ascii="Arial" w:hAnsi="Arial" w:cs="Arial"/>
              </w:rPr>
            </w:pPr>
            <w:r>
              <w:rPr>
                <w:rFonts w:ascii="Arial" w:hAnsi="Arial" w:cs="Arial"/>
              </w:rPr>
              <w:t>X-VI</w:t>
            </w:r>
          </w:p>
        </w:tc>
        <w:tc>
          <w:tcPr>
            <w:tcW w:w="1701" w:type="dxa"/>
            <w:tcBorders>
              <w:top w:val="single" w:sz="4" w:space="0" w:color="000000"/>
              <w:left w:val="single" w:sz="4" w:space="0" w:color="000000"/>
              <w:bottom w:val="single" w:sz="4" w:space="0" w:color="000000"/>
              <w:right w:val="single" w:sz="4" w:space="0" w:color="000000"/>
            </w:tcBorders>
          </w:tcPr>
          <w:p w:rsidR="00A0714F" w:rsidRDefault="002608D1">
            <w:pPr>
              <w:jc w:val="both"/>
              <w:rPr>
                <w:rFonts w:ascii="Arial" w:hAnsi="Arial" w:cs="Arial"/>
              </w:rPr>
            </w:pPr>
            <w:r>
              <w:rPr>
                <w:rFonts w:ascii="Arial" w:hAnsi="Arial" w:cs="Arial"/>
              </w:rPr>
              <w:t>Директорпедагог</w:t>
            </w:r>
          </w:p>
        </w:tc>
      </w:tr>
      <w:tr w:rsidR="00A0714F">
        <w:tc>
          <w:tcPr>
            <w:tcW w:w="851" w:type="dxa"/>
            <w:tcBorders>
              <w:top w:val="single" w:sz="4" w:space="0" w:color="000000"/>
              <w:left w:val="single" w:sz="4" w:space="0" w:color="000000"/>
              <w:bottom w:val="single" w:sz="4" w:space="0" w:color="000000"/>
            </w:tcBorders>
            <w:vAlign w:val="center"/>
          </w:tcPr>
          <w:p w:rsidR="00A0714F" w:rsidRDefault="002608D1">
            <w:pPr>
              <w:jc w:val="both"/>
              <w:rPr>
                <w:rFonts w:ascii="Arial" w:hAnsi="Arial" w:cs="Arial"/>
              </w:rPr>
            </w:pPr>
            <w:r>
              <w:rPr>
                <w:rFonts w:ascii="Arial" w:hAnsi="Arial" w:cs="Arial"/>
              </w:rPr>
              <w:t>4.</w:t>
            </w:r>
          </w:p>
        </w:tc>
        <w:tc>
          <w:tcPr>
            <w:tcW w:w="6237" w:type="dxa"/>
            <w:tcBorders>
              <w:top w:val="single" w:sz="4" w:space="0" w:color="000000"/>
              <w:left w:val="single" w:sz="4" w:space="0" w:color="000000"/>
              <w:bottom w:val="single" w:sz="4" w:space="0" w:color="000000"/>
            </w:tcBorders>
          </w:tcPr>
          <w:p w:rsidR="00A0714F" w:rsidRDefault="002608D1">
            <w:pPr>
              <w:jc w:val="both"/>
              <w:rPr>
                <w:rFonts w:ascii="Arial" w:hAnsi="Arial" w:cs="Arial"/>
              </w:rPr>
            </w:pPr>
            <w:r>
              <w:rPr>
                <w:rFonts w:ascii="Arial" w:hAnsi="Arial" w:cs="Arial"/>
              </w:rPr>
              <w:t xml:space="preserve">Следење на педагошката евиденција и документација во </w:t>
            </w:r>
            <w:r>
              <w:rPr>
                <w:rFonts w:ascii="Arial" w:hAnsi="Arial" w:cs="Arial"/>
                <w:lang w:val="mk-MK"/>
              </w:rPr>
              <w:t>електронски дневник</w:t>
            </w:r>
            <w:r>
              <w:rPr>
                <w:rFonts w:ascii="Arial" w:hAnsi="Arial" w:cs="Arial"/>
              </w:rPr>
              <w:t>, матичните книги</w:t>
            </w:r>
            <w:r>
              <w:rPr>
                <w:rFonts w:ascii="Arial" w:hAnsi="Arial" w:cs="Arial"/>
                <w:lang w:val="mk-MK"/>
              </w:rPr>
              <w:t xml:space="preserve">, </w:t>
            </w:r>
            <w:r>
              <w:rPr>
                <w:rFonts w:ascii="Arial" w:hAnsi="Arial" w:cs="Arial"/>
              </w:rPr>
              <w:t xml:space="preserve">со посебен осврт на реализацијата,успехот </w:t>
            </w:r>
            <w:r>
              <w:rPr>
                <w:rFonts w:ascii="Arial" w:hAnsi="Arial" w:cs="Arial"/>
              </w:rPr>
              <w:t>и квалитетот на водењето на истата</w:t>
            </w:r>
          </w:p>
        </w:tc>
        <w:tc>
          <w:tcPr>
            <w:tcW w:w="1559" w:type="dxa"/>
            <w:tcBorders>
              <w:top w:val="single" w:sz="4" w:space="0" w:color="000000"/>
              <w:left w:val="single" w:sz="4" w:space="0" w:color="000000"/>
              <w:bottom w:val="single" w:sz="4" w:space="0" w:color="000000"/>
            </w:tcBorders>
            <w:vAlign w:val="center"/>
          </w:tcPr>
          <w:p w:rsidR="00A0714F" w:rsidRDefault="002608D1">
            <w:pPr>
              <w:jc w:val="both"/>
              <w:rPr>
                <w:rFonts w:ascii="Arial" w:hAnsi="Arial" w:cs="Arial"/>
              </w:rPr>
            </w:pPr>
            <w:r>
              <w:rPr>
                <w:rFonts w:ascii="Arial" w:hAnsi="Arial" w:cs="Arial"/>
              </w:rPr>
              <w:t>I, VI</w:t>
            </w:r>
          </w:p>
        </w:tc>
        <w:tc>
          <w:tcPr>
            <w:tcW w:w="1701" w:type="dxa"/>
            <w:tcBorders>
              <w:top w:val="single" w:sz="4" w:space="0" w:color="000000"/>
              <w:left w:val="single" w:sz="4" w:space="0" w:color="000000"/>
              <w:bottom w:val="single" w:sz="4" w:space="0" w:color="000000"/>
              <w:right w:val="single" w:sz="4" w:space="0" w:color="000000"/>
            </w:tcBorders>
            <w:vAlign w:val="center"/>
          </w:tcPr>
          <w:p w:rsidR="00A0714F" w:rsidRDefault="002608D1">
            <w:pPr>
              <w:jc w:val="both"/>
              <w:rPr>
                <w:rFonts w:ascii="Arial" w:hAnsi="Arial" w:cs="Arial"/>
              </w:rPr>
            </w:pPr>
            <w:r>
              <w:rPr>
                <w:rFonts w:ascii="Arial" w:hAnsi="Arial" w:cs="Arial"/>
              </w:rPr>
              <w:t>Директор</w:t>
            </w:r>
            <w:r>
              <w:rPr>
                <w:rFonts w:ascii="Arial" w:hAnsi="Arial" w:cs="Arial"/>
                <w:lang w:val="mk-MK"/>
              </w:rPr>
              <w:t xml:space="preserve"> </w:t>
            </w:r>
            <w:r>
              <w:rPr>
                <w:rFonts w:ascii="Arial" w:hAnsi="Arial" w:cs="Arial"/>
              </w:rPr>
              <w:t>педагог</w:t>
            </w:r>
            <w:r>
              <w:rPr>
                <w:rFonts w:ascii="Arial" w:hAnsi="Arial" w:cs="Arial"/>
                <w:lang w:val="mk-MK"/>
              </w:rPr>
              <w:t xml:space="preserve"> </w:t>
            </w:r>
            <w:r>
              <w:rPr>
                <w:rFonts w:ascii="Arial" w:hAnsi="Arial" w:cs="Arial"/>
              </w:rPr>
              <w:t>комисија</w:t>
            </w:r>
          </w:p>
        </w:tc>
      </w:tr>
      <w:tr w:rsidR="00A0714F">
        <w:tc>
          <w:tcPr>
            <w:tcW w:w="851" w:type="dxa"/>
            <w:tcBorders>
              <w:top w:val="single" w:sz="4" w:space="0" w:color="000000"/>
              <w:left w:val="single" w:sz="4" w:space="0" w:color="000000"/>
              <w:bottom w:val="single" w:sz="4" w:space="0" w:color="000000"/>
            </w:tcBorders>
            <w:vAlign w:val="center"/>
          </w:tcPr>
          <w:p w:rsidR="00A0714F" w:rsidRDefault="002608D1">
            <w:pPr>
              <w:jc w:val="both"/>
              <w:rPr>
                <w:rFonts w:ascii="Arial" w:hAnsi="Arial" w:cs="Arial"/>
              </w:rPr>
            </w:pPr>
            <w:r>
              <w:rPr>
                <w:rFonts w:ascii="Arial" w:hAnsi="Arial" w:cs="Arial"/>
              </w:rPr>
              <w:t>5.</w:t>
            </w:r>
          </w:p>
        </w:tc>
        <w:tc>
          <w:tcPr>
            <w:tcW w:w="6237" w:type="dxa"/>
            <w:tcBorders>
              <w:top w:val="single" w:sz="4" w:space="0" w:color="000000"/>
              <w:left w:val="single" w:sz="4" w:space="0" w:color="000000"/>
              <w:bottom w:val="single" w:sz="4" w:space="0" w:color="000000"/>
            </w:tcBorders>
            <w:vAlign w:val="center"/>
          </w:tcPr>
          <w:p w:rsidR="00A0714F" w:rsidRDefault="002608D1">
            <w:pPr>
              <w:jc w:val="both"/>
              <w:rPr>
                <w:rFonts w:ascii="Arial" w:hAnsi="Arial" w:cs="Arial"/>
              </w:rPr>
            </w:pPr>
            <w:r>
              <w:rPr>
                <w:rFonts w:ascii="Arial" w:hAnsi="Arial" w:cs="Arial"/>
              </w:rPr>
              <w:t>Следење на евиденцијата на префрлени ученици од нашето во друго училиште и обратно</w:t>
            </w:r>
          </w:p>
        </w:tc>
        <w:tc>
          <w:tcPr>
            <w:tcW w:w="1559" w:type="dxa"/>
            <w:tcBorders>
              <w:top w:val="single" w:sz="4" w:space="0" w:color="000000"/>
              <w:left w:val="single" w:sz="4" w:space="0" w:color="000000"/>
              <w:bottom w:val="single" w:sz="4" w:space="0" w:color="000000"/>
            </w:tcBorders>
            <w:vAlign w:val="center"/>
          </w:tcPr>
          <w:p w:rsidR="00A0714F" w:rsidRDefault="002608D1">
            <w:pPr>
              <w:jc w:val="both"/>
              <w:rPr>
                <w:rFonts w:ascii="Arial" w:hAnsi="Arial" w:cs="Arial"/>
              </w:rPr>
            </w:pPr>
            <w:r>
              <w:rPr>
                <w:rFonts w:ascii="Arial" w:hAnsi="Arial" w:cs="Arial"/>
              </w:rPr>
              <w:t>IX-VI</w:t>
            </w:r>
          </w:p>
        </w:tc>
        <w:tc>
          <w:tcPr>
            <w:tcW w:w="1701" w:type="dxa"/>
            <w:tcBorders>
              <w:top w:val="single" w:sz="4" w:space="0" w:color="000000"/>
              <w:left w:val="single" w:sz="4" w:space="0" w:color="000000"/>
              <w:bottom w:val="single" w:sz="4" w:space="0" w:color="000000"/>
              <w:right w:val="single" w:sz="4" w:space="0" w:color="000000"/>
            </w:tcBorders>
          </w:tcPr>
          <w:p w:rsidR="00A0714F" w:rsidRDefault="002608D1">
            <w:pPr>
              <w:jc w:val="both"/>
              <w:rPr>
                <w:rFonts w:ascii="Arial" w:hAnsi="Arial" w:cs="Arial"/>
              </w:rPr>
            </w:pPr>
            <w:r>
              <w:rPr>
                <w:rFonts w:ascii="Arial" w:hAnsi="Arial" w:cs="Arial"/>
              </w:rPr>
              <w:t>Директор</w:t>
            </w:r>
            <w:r>
              <w:rPr>
                <w:rFonts w:ascii="Arial" w:hAnsi="Arial" w:cs="Arial"/>
                <w:lang w:val="mk-MK"/>
              </w:rPr>
              <w:t xml:space="preserve"> </w:t>
            </w:r>
            <w:r>
              <w:rPr>
                <w:rFonts w:ascii="Arial" w:hAnsi="Arial" w:cs="Arial"/>
              </w:rPr>
              <w:t>педагог</w:t>
            </w:r>
            <w:r>
              <w:rPr>
                <w:rFonts w:ascii="Arial" w:hAnsi="Arial" w:cs="Arial"/>
                <w:lang w:val="mk-MK"/>
              </w:rPr>
              <w:t xml:space="preserve"> </w:t>
            </w:r>
            <w:r>
              <w:rPr>
                <w:rFonts w:ascii="Arial" w:hAnsi="Arial" w:cs="Arial"/>
              </w:rPr>
              <w:t>комисија</w:t>
            </w:r>
          </w:p>
        </w:tc>
      </w:tr>
      <w:tr w:rsidR="00A0714F">
        <w:tc>
          <w:tcPr>
            <w:tcW w:w="851" w:type="dxa"/>
            <w:tcBorders>
              <w:top w:val="single" w:sz="4" w:space="0" w:color="000000"/>
              <w:left w:val="single" w:sz="4" w:space="0" w:color="000000"/>
              <w:bottom w:val="single" w:sz="4" w:space="0" w:color="000000"/>
            </w:tcBorders>
            <w:vAlign w:val="center"/>
          </w:tcPr>
          <w:p w:rsidR="00A0714F" w:rsidRDefault="002608D1">
            <w:pPr>
              <w:jc w:val="both"/>
              <w:rPr>
                <w:rFonts w:ascii="Arial" w:hAnsi="Arial" w:cs="Arial"/>
              </w:rPr>
            </w:pPr>
            <w:r>
              <w:rPr>
                <w:rFonts w:ascii="Arial" w:hAnsi="Arial" w:cs="Arial"/>
              </w:rPr>
              <w:t>6.</w:t>
            </w:r>
          </w:p>
        </w:tc>
        <w:tc>
          <w:tcPr>
            <w:tcW w:w="6237" w:type="dxa"/>
            <w:tcBorders>
              <w:top w:val="single" w:sz="4" w:space="0" w:color="000000"/>
              <w:left w:val="single" w:sz="4" w:space="0" w:color="000000"/>
              <w:bottom w:val="single" w:sz="4" w:space="0" w:color="000000"/>
            </w:tcBorders>
          </w:tcPr>
          <w:p w:rsidR="00A0714F" w:rsidRDefault="002608D1">
            <w:pPr>
              <w:jc w:val="both"/>
              <w:rPr>
                <w:rFonts w:ascii="Arial" w:hAnsi="Arial" w:cs="Arial"/>
              </w:rPr>
            </w:pPr>
            <w:r>
              <w:rPr>
                <w:rFonts w:ascii="Arial" w:hAnsi="Arial" w:cs="Arial"/>
              </w:rPr>
              <w:t xml:space="preserve">Следење на евиденцијата на реализацијата и успехот по одржаната </w:t>
            </w:r>
            <w:r>
              <w:rPr>
                <w:rFonts w:ascii="Arial" w:hAnsi="Arial" w:cs="Arial"/>
              </w:rPr>
              <w:t>продолжителна настава</w:t>
            </w:r>
          </w:p>
        </w:tc>
        <w:tc>
          <w:tcPr>
            <w:tcW w:w="1559" w:type="dxa"/>
            <w:tcBorders>
              <w:top w:val="single" w:sz="4" w:space="0" w:color="000000"/>
              <w:left w:val="single" w:sz="4" w:space="0" w:color="000000"/>
              <w:bottom w:val="single" w:sz="4" w:space="0" w:color="000000"/>
            </w:tcBorders>
            <w:vAlign w:val="center"/>
          </w:tcPr>
          <w:p w:rsidR="00A0714F" w:rsidRDefault="002608D1">
            <w:pPr>
              <w:jc w:val="both"/>
              <w:rPr>
                <w:rFonts w:ascii="Arial" w:hAnsi="Arial" w:cs="Arial"/>
              </w:rPr>
            </w:pPr>
            <w:r>
              <w:rPr>
                <w:rFonts w:ascii="Arial" w:hAnsi="Arial" w:cs="Arial"/>
              </w:rPr>
              <w:t>VI</w:t>
            </w:r>
          </w:p>
        </w:tc>
        <w:tc>
          <w:tcPr>
            <w:tcW w:w="1701" w:type="dxa"/>
            <w:tcBorders>
              <w:top w:val="single" w:sz="4" w:space="0" w:color="000000"/>
              <w:left w:val="single" w:sz="4" w:space="0" w:color="000000"/>
              <w:bottom w:val="single" w:sz="4" w:space="0" w:color="000000"/>
              <w:right w:val="single" w:sz="4" w:space="0" w:color="000000"/>
            </w:tcBorders>
          </w:tcPr>
          <w:p w:rsidR="00A0714F" w:rsidRDefault="002608D1">
            <w:pPr>
              <w:jc w:val="both"/>
              <w:rPr>
                <w:rFonts w:ascii="Arial" w:hAnsi="Arial" w:cs="Arial"/>
              </w:rPr>
            </w:pPr>
            <w:r>
              <w:rPr>
                <w:rFonts w:ascii="Arial" w:hAnsi="Arial" w:cs="Arial"/>
              </w:rPr>
              <w:t>Директор</w:t>
            </w:r>
            <w:r>
              <w:rPr>
                <w:rFonts w:ascii="Arial" w:hAnsi="Arial" w:cs="Arial"/>
                <w:lang w:val="mk-MK"/>
              </w:rPr>
              <w:t xml:space="preserve"> </w:t>
            </w:r>
            <w:r>
              <w:rPr>
                <w:rFonts w:ascii="Arial" w:hAnsi="Arial" w:cs="Arial"/>
              </w:rPr>
              <w:t>педагог</w:t>
            </w:r>
          </w:p>
        </w:tc>
      </w:tr>
      <w:tr w:rsidR="00A0714F">
        <w:tc>
          <w:tcPr>
            <w:tcW w:w="851" w:type="dxa"/>
            <w:tcBorders>
              <w:top w:val="single" w:sz="4" w:space="0" w:color="000000"/>
              <w:left w:val="single" w:sz="4" w:space="0" w:color="000000"/>
              <w:bottom w:val="single" w:sz="4" w:space="0" w:color="000000"/>
            </w:tcBorders>
            <w:vAlign w:val="center"/>
          </w:tcPr>
          <w:p w:rsidR="00A0714F" w:rsidRDefault="002608D1">
            <w:pPr>
              <w:jc w:val="both"/>
              <w:rPr>
                <w:rFonts w:ascii="Arial" w:hAnsi="Arial" w:cs="Arial"/>
              </w:rPr>
            </w:pPr>
            <w:r>
              <w:rPr>
                <w:rFonts w:ascii="Arial" w:hAnsi="Arial" w:cs="Arial"/>
              </w:rPr>
              <w:t>7.</w:t>
            </w:r>
          </w:p>
        </w:tc>
        <w:tc>
          <w:tcPr>
            <w:tcW w:w="6237" w:type="dxa"/>
            <w:tcBorders>
              <w:top w:val="single" w:sz="4" w:space="0" w:color="000000"/>
              <w:left w:val="single" w:sz="4" w:space="0" w:color="000000"/>
              <w:bottom w:val="single" w:sz="4" w:space="0" w:color="000000"/>
            </w:tcBorders>
            <w:vAlign w:val="center"/>
          </w:tcPr>
          <w:p w:rsidR="00A0714F" w:rsidRDefault="002608D1">
            <w:pPr>
              <w:jc w:val="both"/>
              <w:rPr>
                <w:rFonts w:ascii="Arial" w:hAnsi="Arial" w:cs="Arial"/>
              </w:rPr>
            </w:pPr>
            <w:r>
              <w:rPr>
                <w:rFonts w:ascii="Arial" w:hAnsi="Arial" w:cs="Arial"/>
              </w:rPr>
              <w:t>Вреднување на квалитетот на водењето на целокупната евиденција и документација</w:t>
            </w:r>
          </w:p>
        </w:tc>
        <w:tc>
          <w:tcPr>
            <w:tcW w:w="1559" w:type="dxa"/>
            <w:tcBorders>
              <w:top w:val="single" w:sz="4" w:space="0" w:color="000000"/>
              <w:left w:val="single" w:sz="4" w:space="0" w:color="000000"/>
              <w:bottom w:val="single" w:sz="4" w:space="0" w:color="000000"/>
            </w:tcBorders>
            <w:vAlign w:val="center"/>
          </w:tcPr>
          <w:p w:rsidR="00A0714F" w:rsidRDefault="002608D1">
            <w:pPr>
              <w:jc w:val="both"/>
              <w:rPr>
                <w:rFonts w:ascii="Arial" w:hAnsi="Arial" w:cs="Arial"/>
              </w:rPr>
            </w:pPr>
            <w:r>
              <w:rPr>
                <w:rFonts w:ascii="Arial" w:hAnsi="Arial" w:cs="Arial"/>
              </w:rPr>
              <w:t>VI</w:t>
            </w:r>
          </w:p>
        </w:tc>
        <w:tc>
          <w:tcPr>
            <w:tcW w:w="1701" w:type="dxa"/>
            <w:tcBorders>
              <w:top w:val="single" w:sz="4" w:space="0" w:color="000000"/>
              <w:left w:val="single" w:sz="4" w:space="0" w:color="000000"/>
              <w:bottom w:val="single" w:sz="4" w:space="0" w:color="000000"/>
              <w:right w:val="single" w:sz="4" w:space="0" w:color="000000"/>
            </w:tcBorders>
          </w:tcPr>
          <w:p w:rsidR="00A0714F" w:rsidRDefault="002608D1">
            <w:pPr>
              <w:jc w:val="both"/>
              <w:rPr>
                <w:rFonts w:ascii="Arial" w:hAnsi="Arial" w:cs="Arial"/>
              </w:rPr>
            </w:pPr>
            <w:r>
              <w:rPr>
                <w:rFonts w:ascii="Arial" w:hAnsi="Arial" w:cs="Arial"/>
              </w:rPr>
              <w:t>Директор</w:t>
            </w:r>
            <w:r>
              <w:rPr>
                <w:rFonts w:ascii="Arial" w:hAnsi="Arial" w:cs="Arial"/>
                <w:lang w:val="mk-MK"/>
              </w:rPr>
              <w:t xml:space="preserve"> </w:t>
            </w:r>
            <w:r>
              <w:rPr>
                <w:rFonts w:ascii="Arial" w:hAnsi="Arial" w:cs="Arial"/>
              </w:rPr>
              <w:t>педагог</w:t>
            </w:r>
            <w:r>
              <w:rPr>
                <w:rFonts w:ascii="Arial" w:hAnsi="Arial" w:cs="Arial"/>
                <w:lang w:val="mk-MK"/>
              </w:rPr>
              <w:t xml:space="preserve"> </w:t>
            </w:r>
            <w:r>
              <w:rPr>
                <w:rFonts w:ascii="Arial" w:hAnsi="Arial" w:cs="Arial"/>
              </w:rPr>
              <w:t>комисија</w:t>
            </w:r>
          </w:p>
        </w:tc>
      </w:tr>
    </w:tbl>
    <w:p w:rsidR="00A0714F" w:rsidRDefault="002608D1">
      <w:pPr>
        <w:rPr>
          <w:rFonts w:ascii="Arial" w:hAnsi="Arial" w:cs="Arial"/>
          <w:b/>
          <w:lang w:val="mk-MK"/>
        </w:rPr>
      </w:pPr>
      <w:r>
        <w:rPr>
          <w:rFonts w:ascii="Arial" w:hAnsi="Arial" w:cs="Arial"/>
          <w:b/>
        </w:rPr>
        <w:t xml:space="preserve">ПРИЛОГ  П - </w:t>
      </w:r>
      <w:r>
        <w:rPr>
          <w:rFonts w:ascii="Arial" w:hAnsi="Arial" w:cs="Arial"/>
          <w:b/>
          <w:lang w:val="mk-MK"/>
        </w:rPr>
        <w:t>31</w:t>
      </w:r>
    </w:p>
    <w:p w:rsidR="00A0714F" w:rsidRDefault="002608D1">
      <w:pPr>
        <w:jc w:val="center"/>
        <w:rPr>
          <w:rFonts w:ascii="Arial" w:hAnsi="Arial" w:cs="Arial"/>
          <w:b/>
        </w:rPr>
      </w:pPr>
      <w:r>
        <w:rPr>
          <w:rFonts w:ascii="Arial" w:hAnsi="Arial" w:cs="Arial"/>
          <w:b/>
        </w:rPr>
        <w:t>П Р О Г Р А М А</w:t>
      </w:r>
    </w:p>
    <w:p w:rsidR="00A0714F" w:rsidRDefault="002608D1">
      <w:pPr>
        <w:jc w:val="center"/>
        <w:rPr>
          <w:rFonts w:ascii="Arial" w:hAnsi="Arial" w:cs="Arial"/>
          <w:b/>
          <w:lang w:val="mk-MK"/>
        </w:rPr>
      </w:pPr>
      <w:r>
        <w:rPr>
          <w:rFonts w:ascii="Arial" w:hAnsi="Arial" w:cs="Arial"/>
          <w:b/>
        </w:rPr>
        <w:t>За остварување на дејноста на училишната библиотека</w:t>
      </w:r>
    </w:p>
    <w:p w:rsidR="00A0714F" w:rsidRDefault="002608D1">
      <w:pPr>
        <w:jc w:val="both"/>
        <w:rPr>
          <w:rFonts w:ascii="Arial" w:hAnsi="Arial" w:cs="Arial"/>
        </w:rPr>
      </w:pPr>
      <w:r>
        <w:rPr>
          <w:rFonts w:ascii="Arial" w:hAnsi="Arial" w:cs="Arial"/>
        </w:rPr>
        <w:tab/>
      </w:r>
      <w:r>
        <w:rPr>
          <w:rFonts w:ascii="Arial" w:hAnsi="Arial" w:cs="Arial"/>
        </w:rPr>
        <w:t xml:space="preserve">Библиотеката во училиштето ќе работи во </w:t>
      </w:r>
      <w:r>
        <w:rPr>
          <w:rFonts w:ascii="Arial" w:hAnsi="Arial" w:cs="Arial"/>
          <w:lang w:val="mk-MK"/>
        </w:rPr>
        <w:t>понеделник, среда и петока</w:t>
      </w:r>
      <w:r>
        <w:rPr>
          <w:rFonts w:ascii="Arial" w:hAnsi="Arial" w:cs="Arial"/>
        </w:rPr>
        <w:t xml:space="preserve"> одговор</w:t>
      </w:r>
      <w:r>
        <w:rPr>
          <w:rFonts w:ascii="Arial" w:hAnsi="Arial" w:cs="Arial"/>
          <w:lang w:val="mk-MK"/>
        </w:rPr>
        <w:t>е</w:t>
      </w:r>
      <w:r>
        <w:rPr>
          <w:rFonts w:ascii="Arial" w:hAnsi="Arial" w:cs="Arial"/>
        </w:rPr>
        <w:t>н наставни</w:t>
      </w:r>
      <w:r>
        <w:rPr>
          <w:rFonts w:ascii="Arial" w:hAnsi="Arial" w:cs="Arial"/>
          <w:lang w:val="mk-MK"/>
        </w:rPr>
        <w:t xml:space="preserve">к е </w:t>
      </w:r>
      <w:r>
        <w:rPr>
          <w:rFonts w:ascii="Arial" w:hAnsi="Arial" w:cs="Arial"/>
        </w:rPr>
        <w:t xml:space="preserve">Александра </w:t>
      </w:r>
      <w:r>
        <w:rPr>
          <w:rFonts w:ascii="Arial" w:hAnsi="Arial" w:cs="Arial"/>
          <w:lang w:val="mk-MK"/>
        </w:rPr>
        <w:t>Аблакова</w:t>
      </w:r>
      <w:r>
        <w:rPr>
          <w:rFonts w:ascii="Arial" w:hAnsi="Arial" w:cs="Arial"/>
        </w:rPr>
        <w:t>. Во работата на библиотеката ќе се вклучи и библиотекарската секција раководена од наставни</w:t>
      </w:r>
      <w:r>
        <w:rPr>
          <w:rFonts w:ascii="Arial" w:hAnsi="Arial" w:cs="Arial"/>
          <w:lang w:val="mk-MK"/>
        </w:rPr>
        <w:t>чката</w:t>
      </w:r>
      <w:r>
        <w:rPr>
          <w:rFonts w:ascii="Arial" w:hAnsi="Arial" w:cs="Arial"/>
        </w:rPr>
        <w:t xml:space="preserve"> по македонски јазик, </w:t>
      </w:r>
      <w:r>
        <w:rPr>
          <w:rFonts w:ascii="Arial" w:hAnsi="Arial" w:cs="Arial"/>
          <w:lang w:val="mk-MK"/>
        </w:rPr>
        <w:t>Жаклина Линкова</w:t>
      </w:r>
      <w:r>
        <w:rPr>
          <w:rFonts w:ascii="Arial" w:hAnsi="Arial" w:cs="Arial"/>
        </w:rPr>
        <w:t>.</w:t>
      </w:r>
    </w:p>
    <w:p w:rsidR="00A0714F" w:rsidRDefault="002608D1">
      <w:pPr>
        <w:jc w:val="both"/>
        <w:rPr>
          <w:rFonts w:ascii="Arial" w:hAnsi="Arial" w:cs="Arial"/>
        </w:rPr>
      </w:pPr>
      <w:r>
        <w:rPr>
          <w:rFonts w:ascii="Arial" w:hAnsi="Arial" w:cs="Arial"/>
        </w:rPr>
        <w:tab/>
        <w:t>Книжниот фо</w:t>
      </w:r>
      <w:r>
        <w:rPr>
          <w:rFonts w:ascii="Arial" w:hAnsi="Arial" w:cs="Arial"/>
        </w:rPr>
        <w:t xml:space="preserve">нд на библиотеката изнесува околу </w:t>
      </w:r>
      <w:r>
        <w:rPr>
          <w:rFonts w:ascii="Arial" w:eastAsia="Times New Roman" w:hAnsi="Arial" w:cs="Arial"/>
          <w:lang w:val="mk-MK"/>
        </w:rPr>
        <w:t xml:space="preserve">11337 </w:t>
      </w:r>
      <w:r>
        <w:rPr>
          <w:rFonts w:ascii="Arial" w:hAnsi="Arial" w:cs="Arial"/>
        </w:rPr>
        <w:t>книг</w:t>
      </w:r>
      <w:r>
        <w:rPr>
          <w:rFonts w:ascii="Arial" w:hAnsi="Arial" w:cs="Arial"/>
          <w:lang w:val="mk-MK"/>
        </w:rPr>
        <w:t>и</w:t>
      </w:r>
      <w:r>
        <w:rPr>
          <w:rFonts w:ascii="Arial" w:hAnsi="Arial" w:cs="Arial"/>
        </w:rPr>
        <w:t xml:space="preserve"> кои може да ги користат учениците и наставниците од училиштето, како и жителите од населеното место.</w:t>
      </w:r>
    </w:p>
    <w:p w:rsidR="00A0714F" w:rsidRDefault="002608D1">
      <w:pPr>
        <w:jc w:val="both"/>
        <w:rPr>
          <w:rFonts w:ascii="Arial" w:hAnsi="Arial" w:cs="Arial"/>
        </w:rPr>
      </w:pPr>
      <w:r>
        <w:rPr>
          <w:rFonts w:ascii="Arial" w:hAnsi="Arial" w:cs="Arial"/>
        </w:rPr>
        <w:t>Исто така во библиотеката се води евиденција за учебниците.</w:t>
      </w:r>
    </w:p>
    <w:p w:rsidR="00A0714F" w:rsidRDefault="00A0714F">
      <w:pPr>
        <w:jc w:val="both"/>
        <w:rPr>
          <w:rFonts w:ascii="Arial" w:hAnsi="Arial" w:cs="Arial"/>
        </w:rPr>
      </w:pPr>
    </w:p>
    <w:p w:rsidR="00A0714F" w:rsidRDefault="002608D1">
      <w:pPr>
        <w:ind w:firstLine="720"/>
        <w:jc w:val="both"/>
        <w:rPr>
          <w:rFonts w:ascii="Arial" w:hAnsi="Arial" w:cs="Arial"/>
        </w:rPr>
      </w:pPr>
      <w:r>
        <w:rPr>
          <w:rFonts w:ascii="Arial" w:hAnsi="Arial" w:cs="Arial"/>
        </w:rPr>
        <w:t>Работата во библиотеката ќе се заснова на следни</w:t>
      </w:r>
      <w:r>
        <w:rPr>
          <w:rFonts w:ascii="Arial" w:hAnsi="Arial" w:cs="Arial"/>
        </w:rPr>
        <w:t>ве задачи и активности:</w:t>
      </w:r>
    </w:p>
    <w:p w:rsidR="00A0714F" w:rsidRDefault="002608D1">
      <w:pPr>
        <w:jc w:val="both"/>
        <w:rPr>
          <w:rFonts w:ascii="Arial" w:hAnsi="Arial" w:cs="Arial"/>
        </w:rPr>
      </w:pPr>
      <w:r>
        <w:rPr>
          <w:rFonts w:ascii="Arial" w:hAnsi="Arial" w:cs="Arial"/>
        </w:rPr>
        <w:t>- грижа за училишната библиотека, односно подредување на книжниот фонд;</w:t>
      </w:r>
    </w:p>
    <w:p w:rsidR="00A0714F" w:rsidRDefault="002608D1">
      <w:pPr>
        <w:jc w:val="both"/>
        <w:rPr>
          <w:rFonts w:ascii="Arial" w:hAnsi="Arial" w:cs="Arial"/>
        </w:rPr>
      </w:pPr>
      <w:r>
        <w:rPr>
          <w:rFonts w:ascii="Arial" w:hAnsi="Arial" w:cs="Arial"/>
        </w:rPr>
        <w:t>- продолжување со евиденција на постојните и ново набавените книги;</w:t>
      </w:r>
    </w:p>
    <w:p w:rsidR="00A0714F" w:rsidRDefault="002608D1">
      <w:pPr>
        <w:jc w:val="both"/>
        <w:rPr>
          <w:rFonts w:ascii="Arial" w:hAnsi="Arial" w:cs="Arial"/>
        </w:rPr>
      </w:pPr>
      <w:r>
        <w:rPr>
          <w:rFonts w:ascii="Arial" w:hAnsi="Arial" w:cs="Arial"/>
        </w:rPr>
        <w:t>- организирање и посета на изложба по повод Месецот на книгата;</w:t>
      </w:r>
    </w:p>
    <w:p w:rsidR="00A0714F" w:rsidRDefault="002608D1">
      <w:pPr>
        <w:jc w:val="both"/>
        <w:rPr>
          <w:rFonts w:ascii="Arial" w:hAnsi="Arial" w:cs="Arial"/>
        </w:rPr>
      </w:pPr>
      <w:r>
        <w:rPr>
          <w:rFonts w:ascii="Arial" w:hAnsi="Arial" w:cs="Arial"/>
        </w:rPr>
        <w:t>- спроведување на акција „По</w:t>
      </w:r>
      <w:r>
        <w:rPr>
          <w:rFonts w:ascii="Arial" w:hAnsi="Arial" w:cs="Arial"/>
        </w:rPr>
        <w:t>дарувам книга на училишната библиотека“;</w:t>
      </w:r>
    </w:p>
    <w:p w:rsidR="00A0714F" w:rsidRDefault="002608D1">
      <w:pPr>
        <w:jc w:val="both"/>
        <w:rPr>
          <w:rFonts w:ascii="Arial" w:hAnsi="Arial" w:cs="Arial"/>
        </w:rPr>
      </w:pPr>
      <w:r>
        <w:rPr>
          <w:rFonts w:ascii="Arial" w:hAnsi="Arial" w:cs="Arial"/>
        </w:rPr>
        <w:t>- соработка со други секции во училиштето;</w:t>
      </w:r>
    </w:p>
    <w:p w:rsidR="00A0714F" w:rsidRDefault="002608D1">
      <w:pPr>
        <w:jc w:val="both"/>
        <w:rPr>
          <w:rFonts w:ascii="Arial" w:hAnsi="Arial" w:cs="Arial"/>
        </w:rPr>
      </w:pPr>
      <w:r>
        <w:rPr>
          <w:rFonts w:ascii="Arial" w:hAnsi="Arial" w:cs="Arial"/>
        </w:rPr>
        <w:lastRenderedPageBreak/>
        <w:t>- секојдневно уредно издавање и прием на книги од читателите;</w:t>
      </w:r>
    </w:p>
    <w:p w:rsidR="00A0714F" w:rsidRDefault="002608D1">
      <w:pPr>
        <w:jc w:val="both"/>
        <w:rPr>
          <w:rFonts w:ascii="Arial" w:hAnsi="Arial" w:cs="Arial"/>
        </w:rPr>
      </w:pPr>
      <w:r>
        <w:rPr>
          <w:rFonts w:ascii="Arial" w:hAnsi="Arial" w:cs="Arial"/>
        </w:rPr>
        <w:t>- водење евиденција и прогласување на нај активен читател;</w:t>
      </w:r>
    </w:p>
    <w:p w:rsidR="00A0714F" w:rsidRDefault="002608D1">
      <w:pPr>
        <w:jc w:val="both"/>
        <w:rPr>
          <w:rFonts w:ascii="Arial" w:hAnsi="Arial" w:cs="Arial"/>
        </w:rPr>
      </w:pPr>
      <w:r>
        <w:rPr>
          <w:rFonts w:ascii="Arial" w:hAnsi="Arial" w:cs="Arial"/>
        </w:rPr>
        <w:t>- соработка со Матичната библиотека во Гевгелија;</w:t>
      </w:r>
    </w:p>
    <w:p w:rsidR="00A0714F" w:rsidRDefault="002608D1">
      <w:pPr>
        <w:jc w:val="both"/>
        <w:rPr>
          <w:rFonts w:ascii="Arial" w:hAnsi="Arial" w:cs="Arial"/>
        </w:rPr>
      </w:pPr>
      <w:r>
        <w:rPr>
          <w:rFonts w:ascii="Arial" w:hAnsi="Arial" w:cs="Arial"/>
        </w:rPr>
        <w:t>-</w:t>
      </w:r>
      <w:r>
        <w:rPr>
          <w:rFonts w:ascii="Arial" w:hAnsi="Arial" w:cs="Arial"/>
        </w:rPr>
        <w:t xml:space="preserve"> оработка со издавачки куќи за набавка на нови книги, посета на саем на книгата;</w:t>
      </w:r>
    </w:p>
    <w:p w:rsidR="00A0714F" w:rsidRDefault="002608D1">
      <w:pPr>
        <w:jc w:val="both"/>
        <w:rPr>
          <w:rFonts w:ascii="Arial" w:hAnsi="Arial" w:cs="Arial"/>
          <w:lang w:val="mk-MK"/>
        </w:rPr>
      </w:pPr>
      <w:r>
        <w:rPr>
          <w:rFonts w:ascii="Arial" w:hAnsi="Arial" w:cs="Arial"/>
        </w:rPr>
        <w:t>- прием, евиденција, доделување и складирање на бесплатни учебници.</w:t>
      </w:r>
    </w:p>
    <w:p w:rsidR="00A0714F" w:rsidRDefault="00A0714F">
      <w:pPr>
        <w:jc w:val="both"/>
        <w:rPr>
          <w:rFonts w:ascii="Arial" w:hAnsi="Arial" w:cs="Arial"/>
          <w:lang w:val="mk-MK"/>
        </w:rPr>
      </w:pPr>
    </w:p>
    <w:p w:rsidR="00A0714F" w:rsidRDefault="00A0714F">
      <w:pPr>
        <w:rPr>
          <w:rFonts w:ascii="Arial" w:hAnsi="Arial" w:cs="Arial"/>
          <w:b/>
          <w:lang w:val="mk-MK"/>
        </w:rPr>
      </w:pPr>
    </w:p>
    <w:p w:rsidR="00A0714F" w:rsidRDefault="002608D1">
      <w:pPr>
        <w:rPr>
          <w:rFonts w:ascii="Arial" w:hAnsi="Arial" w:cs="Arial"/>
          <w:b/>
          <w:lang w:val="mk-MK"/>
        </w:rPr>
      </w:pPr>
      <w:r>
        <w:rPr>
          <w:rFonts w:ascii="Arial" w:hAnsi="Arial" w:cs="Arial"/>
          <w:b/>
          <w:lang w:val="mk-MK"/>
        </w:rPr>
        <w:t>ПРИЛОГ  П - 32</w:t>
      </w:r>
    </w:p>
    <w:p w:rsidR="00A0714F" w:rsidRDefault="002608D1">
      <w:pPr>
        <w:jc w:val="center"/>
        <w:rPr>
          <w:rFonts w:ascii="Arial" w:hAnsi="Arial" w:cs="Arial"/>
          <w:b/>
          <w:lang w:val="mk-MK"/>
        </w:rPr>
      </w:pPr>
      <w:r>
        <w:rPr>
          <w:rFonts w:ascii="Arial" w:hAnsi="Arial" w:cs="Arial"/>
          <w:b/>
          <w:lang w:val="mk-MK"/>
        </w:rPr>
        <w:t>ПЛАН ЗА ЗАШТИТА И СПАСУВАЊЕ ОД ЕЛЕМЕНТАРНИ НЕПОГОДИ</w:t>
      </w:r>
    </w:p>
    <w:p w:rsidR="00A0714F" w:rsidRDefault="002608D1">
      <w:pPr>
        <w:jc w:val="center"/>
        <w:rPr>
          <w:rFonts w:ascii="Arial" w:hAnsi="Arial" w:cs="Arial"/>
          <w:lang w:val="mk-MK"/>
        </w:rPr>
      </w:pPr>
      <w:r>
        <w:rPr>
          <w:rFonts w:ascii="Arial" w:hAnsi="Arial" w:cs="Arial"/>
          <w:lang w:val="mk-MK"/>
        </w:rPr>
        <w:t xml:space="preserve"> во ООУ „Ристо Шуклев“ Негорци за учеб</w:t>
      </w:r>
      <w:r>
        <w:rPr>
          <w:rFonts w:ascii="Arial" w:hAnsi="Arial" w:cs="Arial"/>
          <w:lang w:val="mk-MK"/>
        </w:rPr>
        <w:t>на 2025/26 година</w:t>
      </w:r>
    </w:p>
    <w:p w:rsidR="00A0714F" w:rsidRDefault="002608D1">
      <w:pPr>
        <w:ind w:firstLine="720"/>
        <w:jc w:val="both"/>
        <w:rPr>
          <w:rFonts w:ascii="Arial" w:hAnsi="Arial" w:cs="Arial"/>
          <w:lang w:val="mk-MK" w:eastAsia="en-US"/>
        </w:rPr>
      </w:pPr>
      <w:r>
        <w:rPr>
          <w:rFonts w:ascii="Arial" w:hAnsi="Arial" w:cs="Arial"/>
          <w:lang w:val="mk-MK"/>
        </w:rPr>
        <w:t xml:space="preserve">Безбедноста на учениците училиштето ја овозможува преку План за евакуација во случаи на елементарни непогоди, обезбедување на непречено движење во училишниот внатрешен простор и во училишниот двор. Во соработка со Центар за управување со </w:t>
      </w:r>
      <w:r>
        <w:rPr>
          <w:rFonts w:ascii="Arial" w:hAnsi="Arial" w:cs="Arial"/>
          <w:lang w:val="mk-MK"/>
        </w:rPr>
        <w:t>кризи успешно беа изведени вежби со сите ученици и вработени во училиштето за евакуација во случај на пожар и земјотрес.</w:t>
      </w:r>
    </w:p>
    <w:p w:rsidR="00A0714F" w:rsidRDefault="002608D1">
      <w:pPr>
        <w:suppressAutoHyphens w:val="0"/>
        <w:ind w:firstLine="720"/>
        <w:jc w:val="both"/>
        <w:rPr>
          <w:rFonts w:ascii="Arial" w:hAnsi="Arial" w:cs="Arial"/>
          <w:lang w:val="mk-MK" w:eastAsia="en-US"/>
        </w:rPr>
      </w:pPr>
      <w:r>
        <w:rPr>
          <w:rFonts w:ascii="Arial" w:hAnsi="Arial" w:cs="Arial"/>
          <w:lang w:val="mk-MK" w:eastAsia="en-US"/>
        </w:rPr>
        <w:t>Според новиот правилник Правилникот за содржината и начинот на спроведување на самозаштита во образовните институции од 10.7.2025 годин</w:t>
      </w:r>
      <w:r>
        <w:rPr>
          <w:rFonts w:ascii="Arial" w:hAnsi="Arial" w:cs="Arial"/>
          <w:lang w:val="mk-MK" w:eastAsia="en-US"/>
        </w:rPr>
        <w:t>а во реализацијата на наставата по задолжителните предмети природни науки, општество, географија, биологија, хемија, техничко образование и физичко и здравствено образование, ќе бидат интегрирани теми за обучување за самозаштита во услови на земјотрес, пож</w:t>
      </w:r>
      <w:r>
        <w:rPr>
          <w:rFonts w:ascii="Arial" w:hAnsi="Arial" w:cs="Arial"/>
          <w:lang w:val="mk-MK" w:eastAsia="en-US"/>
        </w:rPr>
        <w:t>ари и експлозии, опасни материи, епидемии и заразни болести кај животните и растенијата, снежни намети, лавини, луњи, поплави, поројни дождови, и лизгање на земјиштето, атмосферски непогоди, сообраќајни несреки, несреќи во рудници, експлозии од течен нафте</w:t>
      </w:r>
      <w:r>
        <w:rPr>
          <w:rFonts w:ascii="Arial" w:hAnsi="Arial" w:cs="Arial"/>
          <w:lang w:val="mk-MK" w:eastAsia="en-US"/>
        </w:rPr>
        <w:t>н гас и природен гас. Освен задолжителните предмети наставни теми од оваа област може да се реализираат и како изборни програми или воннаставни активности. Секоја тема ќе ги обработува следниве содржини и активности:</w:t>
      </w:r>
    </w:p>
    <w:p w:rsidR="00A0714F" w:rsidRDefault="002608D1">
      <w:pPr>
        <w:suppressAutoHyphens w:val="0"/>
        <w:ind w:left="720"/>
        <w:rPr>
          <w:rFonts w:ascii="Arial" w:hAnsi="Arial" w:cs="Arial"/>
          <w:lang w:val="mk-MK" w:eastAsia="en-US"/>
        </w:rPr>
      </w:pPr>
      <w:r>
        <w:rPr>
          <w:rFonts w:ascii="Arial" w:hAnsi="Arial" w:cs="Arial"/>
          <w:lang w:val="mk-MK" w:eastAsia="en-US"/>
        </w:rPr>
        <w:t xml:space="preserve">- општи поими;                                                                                                                                     - препознавање на причините за појава;                                                                       </w:t>
      </w:r>
      <w:r>
        <w:rPr>
          <w:rFonts w:ascii="Arial" w:hAnsi="Arial" w:cs="Arial"/>
          <w:lang w:val="mk-MK" w:eastAsia="en-US"/>
        </w:rPr>
        <w:t xml:space="preserve">                                 - основни карактеристики;                                                                                            - последици од нивно настанување;                                                                         </w:t>
      </w:r>
      <w:r>
        <w:rPr>
          <w:rFonts w:ascii="Arial" w:hAnsi="Arial" w:cs="Arial"/>
          <w:lang w:val="mk-MK" w:eastAsia="en-US"/>
        </w:rPr>
        <w:t xml:space="preserve">     - мерки за заштита и спасување,                                                                                     - превентивни и оперативни мерки (пред настанување и после настанување на опасноста,                                                   </w:t>
      </w:r>
      <w:r>
        <w:rPr>
          <w:rFonts w:ascii="Arial" w:hAnsi="Arial" w:cs="Arial"/>
          <w:lang w:val="mk-MK" w:eastAsia="en-US"/>
        </w:rPr>
        <w:t xml:space="preserve">                                                                     - средства и опрема која се користи за заштита и спасување;                                        - вежбање и постапки на превентивните и оперативните мерки за лична и колективна заштита</w:t>
      </w:r>
      <w:r>
        <w:rPr>
          <w:rFonts w:ascii="Arial" w:hAnsi="Arial" w:cs="Arial"/>
          <w:lang w:val="mk-MK" w:eastAsia="en-US"/>
        </w:rPr>
        <w:t xml:space="preserve"> при појава на опасностите.  </w:t>
      </w:r>
    </w:p>
    <w:p w:rsidR="00A0714F" w:rsidRDefault="002608D1">
      <w:pPr>
        <w:suppressAutoHyphens w:val="0"/>
        <w:jc w:val="both"/>
        <w:rPr>
          <w:rFonts w:ascii="Arial" w:hAnsi="Arial" w:cs="Arial"/>
          <w:lang w:val="mk-MK" w:eastAsia="en-US"/>
        </w:rPr>
      </w:pPr>
      <w:r>
        <w:rPr>
          <w:rFonts w:ascii="Arial" w:hAnsi="Arial" w:cs="Arial"/>
          <w:lang w:val="mk-MK" w:eastAsia="en-US"/>
        </w:rPr>
        <w:lastRenderedPageBreak/>
        <w:t xml:space="preserve">    Наставните теми  ќе бидат реализирани од I – IX одд. во согласност со возраста на учениците, од најмалку 12 наставни часа до 18 во текот на учебната година преку теоретски дел и вежбовни активности. Нив ќе ги реализираат н</w:t>
      </w:r>
      <w:r>
        <w:rPr>
          <w:rFonts w:ascii="Arial" w:hAnsi="Arial" w:cs="Arial"/>
          <w:lang w:val="mk-MK" w:eastAsia="en-US"/>
        </w:rPr>
        <w:t>аставниците кои ги предаваат соодветните наставни предмети.</w:t>
      </w:r>
    </w:p>
    <w:p w:rsidR="00A0714F" w:rsidRDefault="002608D1">
      <w:pPr>
        <w:suppressAutoHyphens w:val="0"/>
        <w:jc w:val="both"/>
        <w:rPr>
          <w:rFonts w:ascii="Arial" w:hAnsi="Arial" w:cs="Arial"/>
          <w:lang w:val="mk-MK" w:eastAsia="en-US"/>
        </w:rPr>
      </w:pPr>
      <w:r>
        <w:rPr>
          <w:rFonts w:ascii="Arial" w:hAnsi="Arial" w:cs="Arial"/>
          <w:lang w:val="mk-MK" w:eastAsia="en-US"/>
        </w:rPr>
        <w:t xml:space="preserve">    На ниво на училиште,  на почетокот од учебната година  ќе се изведе вежба за заштита и спасување од пожар. Истата ќе се реализира според утврдените задолженија на вработените во услови на елем</w:t>
      </w:r>
      <w:r>
        <w:rPr>
          <w:rFonts w:ascii="Arial" w:hAnsi="Arial" w:cs="Arial"/>
          <w:lang w:val="mk-MK" w:eastAsia="en-US"/>
        </w:rPr>
        <w:t>ентарни непогоди. Во текот на</w:t>
      </w:r>
      <w:r>
        <w:rPr>
          <w:rFonts w:ascii="Arial" w:hAnsi="Arial" w:cs="Arial"/>
          <w:lang w:eastAsia="en-US"/>
        </w:rPr>
        <w:t xml:space="preserve"> II</w:t>
      </w:r>
      <w:r>
        <w:rPr>
          <w:rFonts w:ascii="Arial" w:hAnsi="Arial" w:cs="Arial"/>
          <w:lang w:val="mk-MK" w:eastAsia="en-US"/>
        </w:rPr>
        <w:t xml:space="preserve"> полугодие ќе биде изведена вежба за заштита и спасување во услови на земјотрес.</w:t>
      </w:r>
    </w:p>
    <w:p w:rsidR="00A0714F" w:rsidRDefault="002608D1">
      <w:pPr>
        <w:suppressAutoHyphens w:val="0"/>
        <w:jc w:val="both"/>
        <w:rPr>
          <w:rFonts w:ascii="Arial" w:hAnsi="Arial" w:cs="Arial"/>
          <w:lang w:val="mk-MK" w:eastAsia="en-US"/>
        </w:rPr>
      </w:pPr>
      <w:r>
        <w:rPr>
          <w:rFonts w:ascii="Arial" w:hAnsi="Arial" w:cs="Arial"/>
          <w:lang w:val="mk-MK" w:eastAsia="en-US"/>
        </w:rPr>
        <w:tab/>
      </w:r>
      <w:r>
        <w:rPr>
          <w:rFonts w:ascii="Arial" w:hAnsi="Arial" w:cs="Arial"/>
          <w:lang w:val="mk-MK" w:eastAsia="en-US"/>
        </w:rPr>
        <w:tab/>
      </w:r>
      <w:r>
        <w:rPr>
          <w:rFonts w:ascii="Arial" w:hAnsi="Arial" w:cs="Arial"/>
          <w:lang w:val="mk-MK" w:eastAsia="en-US"/>
        </w:rPr>
        <w:tab/>
      </w:r>
    </w:p>
    <w:p w:rsidR="00A0714F" w:rsidRDefault="00A0714F">
      <w:pPr>
        <w:suppressAutoHyphens w:val="0"/>
        <w:jc w:val="both"/>
        <w:rPr>
          <w:rFonts w:ascii="Arial" w:hAnsi="Arial" w:cs="Arial"/>
          <w:lang w:val="mk-MK" w:eastAsia="en-US"/>
        </w:rPr>
      </w:pPr>
    </w:p>
    <w:p w:rsidR="00A0714F" w:rsidRDefault="002608D1">
      <w:pPr>
        <w:suppressAutoHyphens w:val="0"/>
        <w:jc w:val="both"/>
        <w:rPr>
          <w:rFonts w:ascii="Arial" w:hAnsi="Arial" w:cs="Arial"/>
          <w:lang w:val="mk-MK" w:eastAsia="en-US"/>
        </w:rPr>
      </w:pPr>
      <w:r>
        <w:rPr>
          <w:rFonts w:ascii="Arial" w:hAnsi="Arial" w:cs="Arial"/>
          <w:lang w:val="mk-MK" w:eastAsia="en-US"/>
        </w:rPr>
        <w:tab/>
      </w:r>
      <w:r>
        <w:rPr>
          <w:rFonts w:ascii="Arial" w:hAnsi="Arial" w:cs="Arial"/>
          <w:lang w:val="mk-MK" w:eastAsia="en-US"/>
        </w:rPr>
        <w:tab/>
      </w:r>
      <w:r>
        <w:rPr>
          <w:rFonts w:ascii="Arial" w:hAnsi="Arial" w:cs="Arial"/>
          <w:lang w:val="mk-MK" w:eastAsia="en-US"/>
        </w:rPr>
        <w:tab/>
      </w:r>
      <w:r>
        <w:rPr>
          <w:rFonts w:ascii="Arial" w:hAnsi="Arial" w:cs="Arial"/>
          <w:lang w:val="mk-MK" w:eastAsia="en-US"/>
        </w:rPr>
        <w:tab/>
      </w:r>
      <w:r>
        <w:rPr>
          <w:rFonts w:ascii="Arial" w:hAnsi="Arial" w:cs="Arial"/>
          <w:lang w:val="mk-MK" w:eastAsia="en-US"/>
        </w:rPr>
        <w:tab/>
      </w:r>
    </w:p>
    <w:p w:rsidR="00A0714F" w:rsidRDefault="002608D1">
      <w:pPr>
        <w:rPr>
          <w:rFonts w:ascii="Arial" w:hAnsi="Arial" w:cs="Arial"/>
          <w:b/>
          <w:lang w:val="mk-MK"/>
        </w:rPr>
      </w:pPr>
      <w:r>
        <w:rPr>
          <w:rFonts w:ascii="Arial" w:hAnsi="Arial" w:cs="Arial"/>
          <w:b/>
          <w:lang w:val="mk-MK"/>
        </w:rPr>
        <w:t>ПРИЛОГ  П - 33</w:t>
      </w:r>
    </w:p>
    <w:p w:rsidR="00A0714F" w:rsidRDefault="002608D1">
      <w:pPr>
        <w:suppressAutoHyphens w:val="0"/>
        <w:jc w:val="center"/>
        <w:rPr>
          <w:rFonts w:ascii="Arial" w:eastAsia="Times New Roman" w:hAnsi="Arial" w:cs="Arial"/>
          <w:b/>
          <w:lang w:val="mk-MK"/>
        </w:rPr>
      </w:pPr>
      <w:r>
        <w:rPr>
          <w:rFonts w:ascii="Arial" w:hAnsi="Arial" w:cs="Arial"/>
          <w:b/>
          <w:lang w:val="mk-MK" w:eastAsia="en-US"/>
        </w:rPr>
        <w:t xml:space="preserve">Правилници за однесување на ученици, наставници и родители                                                           </w:t>
      </w:r>
      <w:r>
        <w:rPr>
          <w:rFonts w:ascii="Arial" w:hAnsi="Arial" w:cs="Arial"/>
          <w:b/>
          <w:lang w:val="mk-MK" w:eastAsia="en-US"/>
        </w:rPr>
        <w:t xml:space="preserve"> (во училиштето и надвор од него)                                                                                         </w:t>
      </w:r>
      <w:r>
        <w:rPr>
          <w:rFonts w:ascii="Arial" w:eastAsia="Times New Roman" w:hAnsi="Arial" w:cs="Arial"/>
          <w:b/>
          <w:lang w:val="mk-MK"/>
        </w:rPr>
        <w:t>Кодекс на однесување за учениците</w:t>
      </w:r>
    </w:p>
    <w:p w:rsidR="00A0714F" w:rsidRDefault="002608D1">
      <w:pPr>
        <w:pStyle w:val="ListParagraph"/>
        <w:spacing w:before="100" w:beforeAutospacing="1" w:after="100" w:afterAutospacing="1" w:line="240" w:lineRule="auto"/>
        <w:rPr>
          <w:rFonts w:ascii="Arial" w:hAnsi="Arial" w:cs="Arial"/>
          <w:b/>
          <w:u w:val="single"/>
          <w:lang w:val="mk-MK"/>
        </w:rPr>
      </w:pPr>
      <w:r>
        <w:rPr>
          <w:rFonts w:ascii="Arial" w:hAnsi="Arial" w:cs="Arial"/>
          <w:b/>
          <w:u w:val="single"/>
        </w:rPr>
        <w:t>1.Одговорност и присуство</w:t>
      </w:r>
    </w:p>
    <w:p w:rsidR="00A0714F" w:rsidRDefault="002608D1">
      <w:pPr>
        <w:pStyle w:val="ListParagraph"/>
        <w:numPr>
          <w:ilvl w:val="0"/>
          <w:numId w:val="39"/>
        </w:numPr>
        <w:suppressAutoHyphens w:val="0"/>
        <w:spacing w:before="100" w:beforeAutospacing="1" w:after="100" w:afterAutospacing="1" w:line="240" w:lineRule="auto"/>
        <w:contextualSpacing/>
        <w:jc w:val="both"/>
        <w:rPr>
          <w:rFonts w:ascii="Arial" w:eastAsia="Times New Roman" w:hAnsi="Arial" w:cs="Arial"/>
          <w:lang w:eastAsia="mk-MK"/>
        </w:rPr>
      </w:pPr>
      <w:r>
        <w:rPr>
          <w:rFonts w:ascii="Arial" w:eastAsia="Times New Roman" w:hAnsi="Arial" w:cs="Arial"/>
          <w:bCs/>
          <w:lang w:eastAsia="mk-MK"/>
        </w:rPr>
        <w:t>Доаѓај редовно и навремено на училиште.</w:t>
      </w:r>
    </w:p>
    <w:p w:rsidR="00A0714F" w:rsidRDefault="002608D1">
      <w:pPr>
        <w:pStyle w:val="ListParagraph"/>
        <w:numPr>
          <w:ilvl w:val="0"/>
          <w:numId w:val="39"/>
        </w:numPr>
        <w:suppressAutoHyphens w:val="0"/>
        <w:spacing w:before="100" w:beforeAutospacing="1" w:after="100" w:afterAutospacing="1" w:line="240" w:lineRule="auto"/>
        <w:contextualSpacing/>
        <w:jc w:val="both"/>
        <w:rPr>
          <w:rFonts w:ascii="Arial" w:eastAsia="Times New Roman" w:hAnsi="Arial" w:cs="Arial"/>
          <w:lang w:eastAsia="mk-MK"/>
        </w:rPr>
      </w:pPr>
      <w:r>
        <w:rPr>
          <w:rFonts w:ascii="Arial" w:eastAsia="Times New Roman" w:hAnsi="Arial" w:cs="Arial"/>
          <w:bCs/>
          <w:lang w:eastAsia="mk-MK"/>
        </w:rPr>
        <w:t xml:space="preserve">Не изостанувај без оправдана </w:t>
      </w:r>
      <w:r>
        <w:rPr>
          <w:rFonts w:ascii="Arial" w:eastAsia="Times New Roman" w:hAnsi="Arial" w:cs="Arial"/>
          <w:bCs/>
          <w:lang w:eastAsia="mk-MK"/>
        </w:rPr>
        <w:t>причина.</w:t>
      </w:r>
      <w:r>
        <w:rPr>
          <w:rFonts w:ascii="Arial" w:eastAsia="Times New Roman" w:hAnsi="Arial" w:cs="Arial"/>
          <w:lang w:eastAsia="mk-MK"/>
        </w:rPr>
        <w:t xml:space="preserve"> (Секој изостанок треба да се оправда со белешка од родител/старател или лекар.)</w:t>
      </w:r>
    </w:p>
    <w:p w:rsidR="00A0714F" w:rsidRDefault="002608D1">
      <w:pPr>
        <w:pStyle w:val="ListParagraph"/>
        <w:numPr>
          <w:ilvl w:val="0"/>
          <w:numId w:val="39"/>
        </w:numPr>
        <w:suppressAutoHyphens w:val="0"/>
        <w:spacing w:before="100" w:beforeAutospacing="1" w:after="100" w:afterAutospacing="1" w:line="240" w:lineRule="auto"/>
        <w:contextualSpacing/>
        <w:jc w:val="both"/>
        <w:rPr>
          <w:rFonts w:ascii="Arial" w:eastAsia="Times New Roman" w:hAnsi="Arial" w:cs="Arial"/>
          <w:lang w:eastAsia="mk-MK"/>
        </w:rPr>
      </w:pPr>
      <w:r>
        <w:rPr>
          <w:rFonts w:ascii="Arial" w:eastAsia="Times New Roman" w:hAnsi="Arial" w:cs="Arial"/>
          <w:bCs/>
          <w:lang w:eastAsia="mk-MK"/>
        </w:rPr>
        <w:t>Биди подготвен за часовите.</w:t>
      </w:r>
      <w:r>
        <w:rPr>
          <w:rFonts w:ascii="Arial" w:eastAsia="Times New Roman" w:hAnsi="Arial" w:cs="Arial"/>
          <w:lang w:eastAsia="mk-MK"/>
        </w:rPr>
        <w:t xml:space="preserve"> (Носи ги потребните учебници, тетратки и прибор.)</w:t>
      </w:r>
    </w:p>
    <w:p w:rsidR="00A0714F" w:rsidRDefault="002608D1">
      <w:pPr>
        <w:pStyle w:val="ListParagraph"/>
        <w:numPr>
          <w:ilvl w:val="0"/>
          <w:numId w:val="39"/>
        </w:numPr>
        <w:suppressAutoHyphens w:val="0"/>
        <w:spacing w:before="100" w:beforeAutospacing="1" w:after="100" w:afterAutospacing="1" w:line="240" w:lineRule="auto"/>
        <w:contextualSpacing/>
        <w:jc w:val="both"/>
        <w:rPr>
          <w:rFonts w:ascii="Arial" w:eastAsia="Times New Roman" w:hAnsi="Arial" w:cs="Arial"/>
          <w:lang w:eastAsia="mk-MK"/>
        </w:rPr>
      </w:pPr>
      <w:r>
        <w:rPr>
          <w:rFonts w:ascii="Arial" w:eastAsia="Times New Roman" w:hAnsi="Arial" w:cs="Arial"/>
          <w:bCs/>
          <w:lang w:eastAsia="mk-MK"/>
        </w:rPr>
        <w:t>Следи го распоредот на часови и активности.</w:t>
      </w:r>
      <w:r>
        <w:rPr>
          <w:rFonts w:ascii="Arial" w:eastAsia="Times New Roman" w:hAnsi="Arial" w:cs="Arial"/>
          <w:lang w:eastAsia="mk-MK"/>
        </w:rPr>
        <w:t xml:space="preserve"> (Почитувај ги одредените паузи и времето за о</w:t>
      </w:r>
      <w:r>
        <w:rPr>
          <w:rFonts w:ascii="Arial" w:eastAsia="Times New Roman" w:hAnsi="Arial" w:cs="Arial"/>
          <w:lang w:eastAsia="mk-MK"/>
        </w:rPr>
        <w:t>дмор.)</w:t>
      </w:r>
    </w:p>
    <w:p w:rsidR="00A0714F" w:rsidRDefault="002608D1">
      <w:pPr>
        <w:pStyle w:val="ListParagraph"/>
        <w:numPr>
          <w:ilvl w:val="0"/>
          <w:numId w:val="39"/>
        </w:numPr>
        <w:suppressAutoHyphens w:val="0"/>
        <w:spacing w:before="100" w:beforeAutospacing="1" w:after="100" w:afterAutospacing="1" w:line="240" w:lineRule="auto"/>
        <w:contextualSpacing/>
        <w:jc w:val="both"/>
        <w:rPr>
          <w:rFonts w:ascii="Arial" w:eastAsia="Times New Roman" w:hAnsi="Arial" w:cs="Arial"/>
          <w:lang w:eastAsia="mk-MK"/>
        </w:rPr>
      </w:pPr>
      <w:r>
        <w:rPr>
          <w:rFonts w:ascii="Arial" w:eastAsia="Times New Roman" w:hAnsi="Arial" w:cs="Arial"/>
          <w:bCs/>
          <w:lang w:eastAsia="mk-MK"/>
        </w:rPr>
        <w:t>Остани на училишниот простор за време на наставата.</w:t>
      </w:r>
      <w:r>
        <w:rPr>
          <w:rFonts w:ascii="Arial" w:eastAsia="Times New Roman" w:hAnsi="Arial" w:cs="Arial"/>
          <w:lang w:eastAsia="mk-MK"/>
        </w:rPr>
        <w:t xml:space="preserve"> (Не го напуштај училиштето без дозвола од наставник или директор.)</w:t>
      </w:r>
    </w:p>
    <w:p w:rsidR="00A0714F" w:rsidRDefault="00A0714F">
      <w:pPr>
        <w:pStyle w:val="ListParagraph"/>
        <w:numPr>
          <w:ilvl w:val="0"/>
          <w:numId w:val="39"/>
        </w:numPr>
        <w:suppressAutoHyphens w:val="0"/>
        <w:spacing w:before="100" w:beforeAutospacing="1" w:after="100" w:afterAutospacing="1" w:line="240" w:lineRule="auto"/>
        <w:contextualSpacing/>
        <w:jc w:val="both"/>
        <w:rPr>
          <w:rFonts w:ascii="Arial" w:eastAsia="Times New Roman" w:hAnsi="Arial" w:cs="Arial"/>
          <w:lang w:eastAsia="mk-MK"/>
        </w:rPr>
      </w:pPr>
    </w:p>
    <w:p w:rsidR="00A0714F" w:rsidRDefault="002608D1">
      <w:pPr>
        <w:pStyle w:val="ListParagraph"/>
        <w:spacing w:before="100" w:beforeAutospacing="1" w:after="100" w:afterAutospacing="1" w:line="240" w:lineRule="auto"/>
        <w:rPr>
          <w:rStyle w:val="Strong"/>
          <w:rFonts w:ascii="Arial" w:hAnsi="Arial" w:cs="Arial"/>
          <w:u w:val="single"/>
          <w:lang w:val="mk-MK"/>
        </w:rPr>
      </w:pPr>
      <w:r>
        <w:rPr>
          <w:rStyle w:val="Strong"/>
          <w:rFonts w:ascii="Arial" w:hAnsi="Arial" w:cs="Arial"/>
          <w:u w:val="single"/>
        </w:rPr>
        <w:t>2. Однесување во училница</w:t>
      </w:r>
    </w:p>
    <w:p w:rsidR="00A0714F" w:rsidRDefault="002608D1">
      <w:pPr>
        <w:pStyle w:val="ListParagraph"/>
        <w:numPr>
          <w:ilvl w:val="0"/>
          <w:numId w:val="39"/>
        </w:numPr>
        <w:suppressAutoHyphens w:val="0"/>
        <w:spacing w:before="100" w:beforeAutospacing="1" w:after="100" w:afterAutospacing="1" w:line="240" w:lineRule="auto"/>
        <w:contextualSpacing/>
        <w:jc w:val="both"/>
        <w:rPr>
          <w:rFonts w:ascii="Arial" w:eastAsia="Times New Roman" w:hAnsi="Arial" w:cs="Arial"/>
          <w:lang w:eastAsia="mk-MK"/>
        </w:rPr>
      </w:pPr>
      <w:r>
        <w:rPr>
          <w:rFonts w:ascii="Arial" w:eastAsia="Times New Roman" w:hAnsi="Arial" w:cs="Arial"/>
          <w:bCs/>
          <w:lang w:eastAsia="mk-MK"/>
        </w:rPr>
        <w:t>Почитувај го наставникот и соучениците.</w:t>
      </w:r>
      <w:r>
        <w:rPr>
          <w:rFonts w:ascii="Arial" w:eastAsia="Times New Roman" w:hAnsi="Arial" w:cs="Arial"/>
          <w:lang w:eastAsia="mk-MK"/>
        </w:rPr>
        <w:t xml:space="preserve"> (Секој има право на учење во мирна и пријатна средина.)</w:t>
      </w:r>
    </w:p>
    <w:p w:rsidR="00A0714F" w:rsidRDefault="002608D1">
      <w:pPr>
        <w:pStyle w:val="ListParagraph"/>
        <w:numPr>
          <w:ilvl w:val="0"/>
          <w:numId w:val="39"/>
        </w:numPr>
        <w:suppressAutoHyphens w:val="0"/>
        <w:spacing w:before="100" w:beforeAutospacing="1" w:after="100" w:afterAutospacing="1" w:line="240" w:lineRule="auto"/>
        <w:contextualSpacing/>
        <w:jc w:val="both"/>
        <w:rPr>
          <w:rFonts w:ascii="Arial" w:eastAsia="Times New Roman" w:hAnsi="Arial" w:cs="Arial"/>
          <w:lang w:eastAsia="mk-MK"/>
        </w:rPr>
      </w:pPr>
      <w:r>
        <w:rPr>
          <w:rFonts w:ascii="Arial" w:eastAsia="Times New Roman" w:hAnsi="Arial" w:cs="Arial"/>
          <w:bCs/>
          <w:lang w:eastAsia="mk-MK"/>
        </w:rPr>
        <w:t xml:space="preserve">Слушај </w:t>
      </w:r>
      <w:r>
        <w:rPr>
          <w:rFonts w:ascii="Arial" w:eastAsia="Times New Roman" w:hAnsi="Arial" w:cs="Arial"/>
          <w:bCs/>
          <w:lang w:eastAsia="mk-MK"/>
        </w:rPr>
        <w:t>внимателно и не прекинувај без причина.</w:t>
      </w:r>
      <w:r>
        <w:rPr>
          <w:rFonts w:ascii="Arial" w:eastAsia="Times New Roman" w:hAnsi="Arial" w:cs="Arial"/>
          <w:lang w:eastAsia="mk-MK"/>
        </w:rPr>
        <w:t xml:space="preserve"> (Зборувај кога е твој ред и подигни рака ако сакаш да кажеш нешто.)</w:t>
      </w:r>
    </w:p>
    <w:p w:rsidR="00A0714F" w:rsidRDefault="002608D1">
      <w:pPr>
        <w:pStyle w:val="ListParagraph"/>
        <w:numPr>
          <w:ilvl w:val="0"/>
          <w:numId w:val="39"/>
        </w:numPr>
        <w:suppressAutoHyphens w:val="0"/>
        <w:spacing w:before="100" w:beforeAutospacing="1" w:after="100" w:afterAutospacing="1" w:line="240" w:lineRule="auto"/>
        <w:contextualSpacing/>
        <w:jc w:val="both"/>
        <w:rPr>
          <w:rFonts w:ascii="Arial" w:eastAsia="Times New Roman" w:hAnsi="Arial" w:cs="Arial"/>
          <w:lang w:eastAsia="mk-MK"/>
        </w:rPr>
      </w:pPr>
      <w:r>
        <w:rPr>
          <w:rFonts w:ascii="Arial" w:eastAsia="Times New Roman" w:hAnsi="Arial" w:cs="Arial"/>
          <w:bCs/>
          <w:lang w:eastAsia="mk-MK"/>
        </w:rPr>
        <w:t>Биди активен и учествувај на час.</w:t>
      </w:r>
      <w:r>
        <w:rPr>
          <w:rFonts w:ascii="Arial" w:eastAsia="Times New Roman" w:hAnsi="Arial" w:cs="Arial"/>
          <w:lang w:eastAsia="mk-MK"/>
        </w:rPr>
        <w:t xml:space="preserve"> (Поставувај прашања и давај идеи на културен и конструктивен начин.)</w:t>
      </w:r>
    </w:p>
    <w:p w:rsidR="00A0714F" w:rsidRDefault="002608D1">
      <w:pPr>
        <w:pStyle w:val="ListParagraph"/>
        <w:numPr>
          <w:ilvl w:val="0"/>
          <w:numId w:val="39"/>
        </w:numPr>
        <w:suppressAutoHyphens w:val="0"/>
        <w:spacing w:before="100" w:beforeAutospacing="1" w:after="100" w:afterAutospacing="1" w:line="240" w:lineRule="auto"/>
        <w:contextualSpacing/>
        <w:jc w:val="both"/>
        <w:rPr>
          <w:rFonts w:ascii="Arial" w:eastAsia="Times New Roman" w:hAnsi="Arial" w:cs="Arial"/>
          <w:lang w:eastAsia="mk-MK"/>
        </w:rPr>
      </w:pPr>
      <w:r>
        <w:rPr>
          <w:rFonts w:ascii="Arial" w:eastAsia="Times New Roman" w:hAnsi="Arial" w:cs="Arial"/>
          <w:bCs/>
          <w:lang w:eastAsia="mk-MK"/>
        </w:rPr>
        <w:t>Не користи мобилен телефон без дозвола.</w:t>
      </w:r>
      <w:r>
        <w:rPr>
          <w:rFonts w:ascii="Arial" w:eastAsia="Times New Roman" w:hAnsi="Arial" w:cs="Arial"/>
          <w:lang w:eastAsia="mk-MK"/>
        </w:rPr>
        <w:t xml:space="preserve"> (Теле</w:t>
      </w:r>
      <w:r>
        <w:rPr>
          <w:rFonts w:ascii="Arial" w:eastAsia="Times New Roman" w:hAnsi="Arial" w:cs="Arial"/>
          <w:lang w:eastAsia="mk-MK"/>
        </w:rPr>
        <w:t>фоните треба да бидат  на безвучен режим за време на наставата доколку тоа го побарал наставникот.)</w:t>
      </w:r>
    </w:p>
    <w:p w:rsidR="00A0714F" w:rsidRDefault="002608D1">
      <w:pPr>
        <w:pStyle w:val="ListParagraph"/>
        <w:numPr>
          <w:ilvl w:val="0"/>
          <w:numId w:val="39"/>
        </w:numPr>
        <w:suppressAutoHyphens w:val="0"/>
        <w:spacing w:before="100" w:beforeAutospacing="1" w:after="100" w:afterAutospacing="1" w:line="240" w:lineRule="auto"/>
        <w:contextualSpacing/>
        <w:jc w:val="both"/>
        <w:rPr>
          <w:rFonts w:ascii="Arial" w:eastAsia="Times New Roman" w:hAnsi="Arial" w:cs="Arial"/>
          <w:lang w:eastAsia="mk-MK"/>
        </w:rPr>
      </w:pPr>
      <w:r>
        <w:rPr>
          <w:rFonts w:ascii="Arial" w:eastAsia="Times New Roman" w:hAnsi="Arial" w:cs="Arial"/>
          <w:bCs/>
          <w:lang w:eastAsia="mk-MK"/>
        </w:rPr>
        <w:t>Чувај ја чистотата и редот во училницата.</w:t>
      </w:r>
      <w:r>
        <w:rPr>
          <w:rFonts w:ascii="Arial" w:eastAsia="Times New Roman" w:hAnsi="Arial" w:cs="Arial"/>
          <w:lang w:eastAsia="mk-MK"/>
        </w:rPr>
        <w:t xml:space="preserve"> (Не фрлај отпадоци и не уништувај мебелот или наставните средства.)</w:t>
      </w:r>
    </w:p>
    <w:p w:rsidR="00A0714F" w:rsidRDefault="002608D1">
      <w:pPr>
        <w:pStyle w:val="ListParagraph"/>
        <w:numPr>
          <w:ilvl w:val="0"/>
          <w:numId w:val="39"/>
        </w:numPr>
        <w:suppressAutoHyphens w:val="0"/>
        <w:spacing w:before="100" w:beforeAutospacing="1" w:after="100" w:afterAutospacing="1" w:line="240" w:lineRule="auto"/>
        <w:contextualSpacing/>
        <w:jc w:val="both"/>
        <w:rPr>
          <w:rFonts w:ascii="Arial" w:eastAsia="Times New Roman" w:hAnsi="Arial" w:cs="Arial"/>
          <w:lang w:eastAsia="mk-MK"/>
        </w:rPr>
      </w:pPr>
      <w:r>
        <w:rPr>
          <w:rFonts w:ascii="Arial" w:eastAsia="Times New Roman" w:hAnsi="Arial" w:cs="Arial"/>
          <w:bCs/>
          <w:lang w:eastAsia="mk-MK"/>
        </w:rPr>
        <w:t>Следи ги упатствата на наставникот.</w:t>
      </w:r>
      <w:r>
        <w:rPr>
          <w:rFonts w:ascii="Arial" w:eastAsia="Times New Roman" w:hAnsi="Arial" w:cs="Arial"/>
          <w:lang w:eastAsia="mk-MK"/>
        </w:rPr>
        <w:t xml:space="preserve"> (Соработув</w:t>
      </w:r>
      <w:r>
        <w:rPr>
          <w:rFonts w:ascii="Arial" w:eastAsia="Times New Roman" w:hAnsi="Arial" w:cs="Arial"/>
          <w:lang w:eastAsia="mk-MK"/>
        </w:rPr>
        <w:t>ај и почитувај ги правилата на часот за подобро учење.)</w:t>
      </w:r>
    </w:p>
    <w:p w:rsidR="00A0714F" w:rsidRDefault="002608D1">
      <w:pPr>
        <w:pStyle w:val="ListParagraph"/>
        <w:numPr>
          <w:ilvl w:val="0"/>
          <w:numId w:val="39"/>
        </w:numPr>
        <w:suppressAutoHyphens w:val="0"/>
        <w:spacing w:before="100" w:beforeAutospacing="1" w:after="100" w:afterAutospacing="1" w:line="240" w:lineRule="auto"/>
        <w:contextualSpacing/>
        <w:jc w:val="both"/>
        <w:rPr>
          <w:rFonts w:ascii="Arial" w:eastAsia="Times New Roman" w:hAnsi="Arial" w:cs="Arial"/>
          <w:lang w:eastAsia="mk-MK"/>
        </w:rPr>
      </w:pPr>
      <w:r>
        <w:rPr>
          <w:rFonts w:ascii="Arial" w:eastAsia="Times New Roman" w:hAnsi="Arial" w:cs="Arial"/>
          <w:bCs/>
          <w:lang w:eastAsia="mk-MK"/>
        </w:rPr>
        <w:t>Не создавај непотребна бучава.</w:t>
      </w:r>
      <w:r>
        <w:rPr>
          <w:rFonts w:ascii="Arial" w:eastAsia="Times New Roman" w:hAnsi="Arial" w:cs="Arial"/>
          <w:lang w:eastAsia="mk-MK"/>
        </w:rPr>
        <w:t xml:space="preserve"> (Говори соодветно и не пречи на другите додека работат.)</w:t>
      </w:r>
    </w:p>
    <w:p w:rsidR="00A0714F" w:rsidRDefault="00A0714F">
      <w:pPr>
        <w:pStyle w:val="ListParagraph"/>
        <w:numPr>
          <w:ilvl w:val="0"/>
          <w:numId w:val="39"/>
        </w:numPr>
        <w:suppressAutoHyphens w:val="0"/>
        <w:spacing w:before="100" w:beforeAutospacing="1" w:after="100" w:afterAutospacing="1" w:line="240" w:lineRule="auto"/>
        <w:contextualSpacing/>
        <w:jc w:val="both"/>
        <w:rPr>
          <w:rFonts w:ascii="Arial" w:eastAsia="Times New Roman" w:hAnsi="Arial" w:cs="Arial"/>
          <w:lang w:eastAsia="mk-MK"/>
        </w:rPr>
      </w:pPr>
    </w:p>
    <w:p w:rsidR="00A0714F" w:rsidRDefault="002608D1">
      <w:pPr>
        <w:pStyle w:val="ListParagraph"/>
        <w:spacing w:before="100" w:beforeAutospacing="1" w:after="100" w:afterAutospacing="1" w:line="240" w:lineRule="auto"/>
        <w:rPr>
          <w:rFonts w:ascii="Arial" w:hAnsi="Arial" w:cs="Arial"/>
          <w:b/>
          <w:u w:val="single"/>
          <w:lang w:val="mk-MK"/>
        </w:rPr>
      </w:pPr>
      <w:r>
        <w:rPr>
          <w:rFonts w:ascii="Arial" w:hAnsi="Arial" w:cs="Arial"/>
          <w:b/>
          <w:u w:val="single"/>
        </w:rPr>
        <w:lastRenderedPageBreak/>
        <w:t>3. Почитување на училишниот имот</w:t>
      </w:r>
    </w:p>
    <w:p w:rsidR="00A0714F" w:rsidRDefault="002608D1">
      <w:pPr>
        <w:pStyle w:val="ListParagraph"/>
        <w:numPr>
          <w:ilvl w:val="0"/>
          <w:numId w:val="39"/>
        </w:numPr>
        <w:suppressAutoHyphens w:val="0"/>
        <w:spacing w:before="100" w:beforeAutospacing="1" w:after="100" w:afterAutospacing="1" w:line="240" w:lineRule="auto"/>
        <w:contextualSpacing/>
        <w:jc w:val="both"/>
        <w:rPr>
          <w:rFonts w:ascii="Arial" w:eastAsia="Times New Roman" w:hAnsi="Arial" w:cs="Arial"/>
          <w:lang w:eastAsia="mk-MK"/>
        </w:rPr>
      </w:pPr>
      <w:r>
        <w:rPr>
          <w:rFonts w:ascii="Arial" w:eastAsia="Times New Roman" w:hAnsi="Arial" w:cs="Arial"/>
          <w:bCs/>
          <w:lang w:eastAsia="mk-MK"/>
        </w:rPr>
        <w:t>Чувај ги училишните простории чисти и уредни.</w:t>
      </w:r>
      <w:r>
        <w:rPr>
          <w:rFonts w:ascii="Arial" w:eastAsia="Times New Roman" w:hAnsi="Arial" w:cs="Arial"/>
          <w:lang w:eastAsia="mk-MK"/>
        </w:rPr>
        <w:t xml:space="preserve"> (Фрлај го отпадот во корпите за ѓубре и одржувај ред.)</w:t>
      </w:r>
    </w:p>
    <w:p w:rsidR="00A0714F" w:rsidRDefault="002608D1">
      <w:pPr>
        <w:pStyle w:val="ListParagraph"/>
        <w:numPr>
          <w:ilvl w:val="0"/>
          <w:numId w:val="39"/>
        </w:numPr>
        <w:suppressAutoHyphens w:val="0"/>
        <w:spacing w:before="100" w:beforeAutospacing="1" w:after="100" w:afterAutospacing="1" w:line="240" w:lineRule="auto"/>
        <w:contextualSpacing/>
        <w:jc w:val="both"/>
        <w:rPr>
          <w:rFonts w:ascii="Arial" w:eastAsia="Times New Roman" w:hAnsi="Arial" w:cs="Arial"/>
          <w:lang w:eastAsia="mk-MK"/>
        </w:rPr>
      </w:pPr>
      <w:r>
        <w:rPr>
          <w:rFonts w:ascii="Arial" w:eastAsia="Times New Roman" w:hAnsi="Arial" w:cs="Arial"/>
          <w:bCs/>
          <w:lang w:eastAsia="mk-MK"/>
        </w:rPr>
        <w:t>Не уништувај училишниот мебел и опрема.</w:t>
      </w:r>
      <w:r>
        <w:rPr>
          <w:rFonts w:ascii="Arial" w:eastAsia="Times New Roman" w:hAnsi="Arial" w:cs="Arial"/>
          <w:lang w:eastAsia="mk-MK"/>
        </w:rPr>
        <w:t xml:space="preserve"> (Не цртај по клупите, ѕидовите или училишните материјали.)</w:t>
      </w:r>
    </w:p>
    <w:p w:rsidR="00A0714F" w:rsidRDefault="002608D1">
      <w:pPr>
        <w:pStyle w:val="ListParagraph"/>
        <w:numPr>
          <w:ilvl w:val="0"/>
          <w:numId w:val="39"/>
        </w:numPr>
        <w:suppressAutoHyphens w:val="0"/>
        <w:spacing w:before="100" w:beforeAutospacing="1" w:after="100" w:afterAutospacing="1" w:line="240" w:lineRule="auto"/>
        <w:contextualSpacing/>
        <w:jc w:val="both"/>
        <w:rPr>
          <w:rFonts w:ascii="Arial" w:eastAsia="Times New Roman" w:hAnsi="Arial" w:cs="Arial"/>
          <w:lang w:eastAsia="mk-MK"/>
        </w:rPr>
      </w:pPr>
      <w:r>
        <w:rPr>
          <w:rFonts w:ascii="Arial" w:eastAsia="Times New Roman" w:hAnsi="Arial" w:cs="Arial"/>
          <w:bCs/>
          <w:lang w:eastAsia="mk-MK"/>
        </w:rPr>
        <w:t>Користи ги училиштето и наставните помагала со грижа.</w:t>
      </w:r>
      <w:r>
        <w:rPr>
          <w:rFonts w:ascii="Arial" w:eastAsia="Times New Roman" w:hAnsi="Arial" w:cs="Arial"/>
          <w:lang w:eastAsia="mk-MK"/>
        </w:rPr>
        <w:t xml:space="preserve"> (Ако позајмиш нешто, врати го во истата состојб</w:t>
      </w:r>
      <w:r>
        <w:rPr>
          <w:rFonts w:ascii="Arial" w:eastAsia="Times New Roman" w:hAnsi="Arial" w:cs="Arial"/>
          <w:lang w:eastAsia="mk-MK"/>
        </w:rPr>
        <w:t>а.)</w:t>
      </w:r>
    </w:p>
    <w:p w:rsidR="00A0714F" w:rsidRDefault="002608D1">
      <w:pPr>
        <w:pStyle w:val="ListParagraph"/>
        <w:numPr>
          <w:ilvl w:val="0"/>
          <w:numId w:val="39"/>
        </w:numPr>
        <w:suppressAutoHyphens w:val="0"/>
        <w:spacing w:before="100" w:beforeAutospacing="1" w:after="100" w:afterAutospacing="1" w:line="240" w:lineRule="auto"/>
        <w:contextualSpacing/>
        <w:jc w:val="both"/>
        <w:rPr>
          <w:rFonts w:ascii="Arial" w:eastAsia="Times New Roman" w:hAnsi="Arial" w:cs="Arial"/>
          <w:lang w:eastAsia="mk-MK"/>
        </w:rPr>
      </w:pPr>
      <w:r>
        <w:rPr>
          <w:rFonts w:ascii="Arial" w:eastAsia="Times New Roman" w:hAnsi="Arial" w:cs="Arial"/>
          <w:bCs/>
          <w:lang w:eastAsia="mk-MK"/>
        </w:rPr>
        <w:t>Биди одговорен за своите учебници и лични предмети.</w:t>
      </w:r>
      <w:r>
        <w:rPr>
          <w:rFonts w:ascii="Arial" w:eastAsia="Times New Roman" w:hAnsi="Arial" w:cs="Arial"/>
          <w:lang w:eastAsia="mk-MK"/>
        </w:rPr>
        <w:t xml:space="preserve"> (Не ги оставај расфрлани низ училницата или ходниците.)</w:t>
      </w:r>
    </w:p>
    <w:p w:rsidR="00A0714F" w:rsidRDefault="002608D1">
      <w:pPr>
        <w:pStyle w:val="ListParagraph"/>
        <w:numPr>
          <w:ilvl w:val="0"/>
          <w:numId w:val="39"/>
        </w:numPr>
        <w:suppressAutoHyphens w:val="0"/>
        <w:spacing w:before="100" w:beforeAutospacing="1" w:after="100" w:afterAutospacing="1" w:line="240" w:lineRule="auto"/>
        <w:contextualSpacing/>
        <w:jc w:val="both"/>
        <w:rPr>
          <w:rFonts w:ascii="Arial" w:eastAsia="Times New Roman" w:hAnsi="Arial" w:cs="Arial"/>
          <w:lang w:eastAsia="mk-MK"/>
        </w:rPr>
      </w:pPr>
      <w:r>
        <w:rPr>
          <w:rFonts w:ascii="Arial" w:eastAsia="Times New Roman" w:hAnsi="Arial" w:cs="Arial"/>
          <w:bCs/>
          <w:lang w:eastAsia="mk-MK"/>
        </w:rPr>
        <w:t>Внимавај на хигиената во тоалетите и заедничките простории.</w:t>
      </w:r>
      <w:r>
        <w:rPr>
          <w:rFonts w:ascii="Arial" w:eastAsia="Times New Roman" w:hAnsi="Arial" w:cs="Arial"/>
          <w:lang w:eastAsia="mk-MK"/>
        </w:rPr>
        <w:t xml:space="preserve"> (Користи ги правилно и оставај ги чисти по употреба.)</w:t>
      </w:r>
    </w:p>
    <w:p w:rsidR="00A0714F" w:rsidRDefault="002608D1">
      <w:pPr>
        <w:pStyle w:val="ListParagraph"/>
        <w:numPr>
          <w:ilvl w:val="0"/>
          <w:numId w:val="39"/>
        </w:numPr>
        <w:suppressAutoHyphens w:val="0"/>
        <w:spacing w:before="100" w:beforeAutospacing="1" w:after="100" w:afterAutospacing="1" w:line="240" w:lineRule="auto"/>
        <w:contextualSpacing/>
        <w:jc w:val="both"/>
        <w:rPr>
          <w:rFonts w:ascii="Arial" w:eastAsia="Times New Roman" w:hAnsi="Arial" w:cs="Arial"/>
          <w:lang w:eastAsia="mk-MK"/>
        </w:rPr>
      </w:pPr>
      <w:r>
        <w:rPr>
          <w:rFonts w:ascii="Arial" w:eastAsia="Times New Roman" w:hAnsi="Arial" w:cs="Arial"/>
          <w:bCs/>
          <w:lang w:eastAsia="mk-MK"/>
        </w:rPr>
        <w:t>Пријави ако нешто е оштетено.</w:t>
      </w:r>
      <w:r>
        <w:rPr>
          <w:rFonts w:ascii="Arial" w:eastAsia="Times New Roman" w:hAnsi="Arial" w:cs="Arial"/>
          <w:lang w:eastAsia="mk-MK"/>
        </w:rPr>
        <w:t xml:space="preserve"> </w:t>
      </w:r>
      <w:r>
        <w:rPr>
          <w:rFonts w:ascii="Arial" w:eastAsia="Times New Roman" w:hAnsi="Arial" w:cs="Arial"/>
          <w:lang w:eastAsia="mk-MK"/>
        </w:rPr>
        <w:t>(Ако забележиш оштетен мебел или уред, информирај наставник или службено лице.)</w:t>
      </w:r>
    </w:p>
    <w:p w:rsidR="00A0714F" w:rsidRDefault="00A0714F">
      <w:pPr>
        <w:pStyle w:val="ListParagraph"/>
        <w:suppressAutoHyphens w:val="0"/>
        <w:spacing w:before="100" w:beforeAutospacing="1" w:after="100" w:afterAutospacing="1" w:line="240" w:lineRule="auto"/>
        <w:contextualSpacing/>
        <w:jc w:val="both"/>
        <w:rPr>
          <w:rFonts w:ascii="Arial" w:eastAsia="Times New Roman" w:hAnsi="Arial" w:cs="Arial"/>
          <w:lang w:val="mk-MK" w:eastAsia="mk-MK"/>
        </w:rPr>
      </w:pPr>
    </w:p>
    <w:p w:rsidR="00A0714F" w:rsidRDefault="00A0714F">
      <w:pPr>
        <w:pStyle w:val="ListParagraph"/>
        <w:suppressAutoHyphens w:val="0"/>
        <w:spacing w:before="100" w:beforeAutospacing="1" w:after="100" w:afterAutospacing="1" w:line="240" w:lineRule="auto"/>
        <w:contextualSpacing/>
        <w:jc w:val="both"/>
        <w:rPr>
          <w:rFonts w:ascii="Arial" w:eastAsia="Times New Roman" w:hAnsi="Arial" w:cs="Arial"/>
          <w:lang w:val="mk-MK" w:eastAsia="mk-MK"/>
        </w:rPr>
      </w:pPr>
    </w:p>
    <w:p w:rsidR="00A0714F" w:rsidRDefault="00A0714F">
      <w:pPr>
        <w:pStyle w:val="ListParagraph"/>
        <w:suppressAutoHyphens w:val="0"/>
        <w:spacing w:before="100" w:beforeAutospacing="1" w:after="100" w:afterAutospacing="1" w:line="240" w:lineRule="auto"/>
        <w:contextualSpacing/>
        <w:jc w:val="both"/>
        <w:rPr>
          <w:rFonts w:ascii="Arial" w:eastAsia="Times New Roman" w:hAnsi="Arial" w:cs="Arial"/>
          <w:lang w:eastAsia="mk-MK"/>
        </w:rPr>
      </w:pPr>
    </w:p>
    <w:p w:rsidR="00A0714F" w:rsidRDefault="002608D1">
      <w:pPr>
        <w:pStyle w:val="ListParagraph"/>
        <w:spacing w:before="100" w:beforeAutospacing="1" w:after="100" w:afterAutospacing="1" w:line="240" w:lineRule="auto"/>
        <w:rPr>
          <w:rFonts w:ascii="Arial" w:hAnsi="Arial" w:cs="Arial"/>
          <w:b/>
          <w:u w:val="single"/>
          <w:lang w:val="mk-MK"/>
        </w:rPr>
      </w:pPr>
      <w:r>
        <w:rPr>
          <w:rFonts w:ascii="Arial" w:hAnsi="Arial" w:cs="Arial"/>
          <w:b/>
          <w:u w:val="single"/>
        </w:rPr>
        <w:t>4. Облекување и изглед</w:t>
      </w:r>
    </w:p>
    <w:p w:rsidR="00A0714F" w:rsidRDefault="002608D1">
      <w:pPr>
        <w:pStyle w:val="ListParagraph"/>
        <w:numPr>
          <w:ilvl w:val="0"/>
          <w:numId w:val="39"/>
        </w:numPr>
        <w:suppressAutoHyphens w:val="0"/>
        <w:spacing w:before="100" w:beforeAutospacing="1" w:after="100" w:afterAutospacing="1" w:line="240" w:lineRule="auto"/>
        <w:contextualSpacing/>
        <w:jc w:val="both"/>
        <w:rPr>
          <w:rFonts w:ascii="Arial" w:eastAsia="Times New Roman" w:hAnsi="Arial" w:cs="Arial"/>
          <w:lang w:eastAsia="mk-MK"/>
        </w:rPr>
      </w:pPr>
      <w:r>
        <w:rPr>
          <w:rFonts w:ascii="Arial" w:eastAsia="Times New Roman" w:hAnsi="Arial" w:cs="Arial"/>
          <w:bCs/>
          <w:lang w:eastAsia="mk-MK"/>
        </w:rPr>
        <w:t>Облекувај се пристојно и соодветно за училишна средина.</w:t>
      </w:r>
      <w:r>
        <w:rPr>
          <w:rFonts w:ascii="Arial" w:eastAsia="Times New Roman" w:hAnsi="Arial" w:cs="Arial"/>
          <w:lang w:eastAsia="mk-MK"/>
        </w:rPr>
        <w:t xml:space="preserve"> (Избегнувај облека со навредливи пораки, премногу кратка –над колена или несоодветна гардероба – рамбовки и голи рамиња)</w:t>
      </w:r>
    </w:p>
    <w:p w:rsidR="00A0714F" w:rsidRDefault="002608D1">
      <w:pPr>
        <w:pStyle w:val="ListParagraph"/>
        <w:numPr>
          <w:ilvl w:val="0"/>
          <w:numId w:val="39"/>
        </w:numPr>
        <w:suppressAutoHyphens w:val="0"/>
        <w:spacing w:before="100" w:beforeAutospacing="1" w:after="100" w:afterAutospacing="1" w:line="240" w:lineRule="auto"/>
        <w:contextualSpacing/>
        <w:jc w:val="both"/>
        <w:rPr>
          <w:rFonts w:ascii="Arial" w:eastAsia="Times New Roman" w:hAnsi="Arial" w:cs="Arial"/>
          <w:lang w:eastAsia="mk-MK"/>
        </w:rPr>
      </w:pPr>
      <w:r>
        <w:rPr>
          <w:rFonts w:ascii="Arial" w:eastAsia="Times New Roman" w:hAnsi="Arial" w:cs="Arial"/>
          <w:bCs/>
          <w:lang w:eastAsia="mk-MK"/>
        </w:rPr>
        <w:t>Носи чиста и уредна облека.</w:t>
      </w:r>
      <w:r>
        <w:rPr>
          <w:rFonts w:ascii="Arial" w:eastAsia="Times New Roman" w:hAnsi="Arial" w:cs="Arial"/>
          <w:lang w:eastAsia="mk-MK"/>
        </w:rPr>
        <w:t xml:space="preserve"> (Хигиената и личната уредност се важни за пријатна училишна атмосфера.)</w:t>
      </w:r>
    </w:p>
    <w:p w:rsidR="00A0714F" w:rsidRDefault="002608D1">
      <w:pPr>
        <w:pStyle w:val="ListParagraph"/>
        <w:numPr>
          <w:ilvl w:val="0"/>
          <w:numId w:val="39"/>
        </w:numPr>
        <w:suppressAutoHyphens w:val="0"/>
        <w:spacing w:before="100" w:beforeAutospacing="1" w:after="100" w:afterAutospacing="1" w:line="240" w:lineRule="auto"/>
        <w:contextualSpacing/>
        <w:jc w:val="both"/>
        <w:rPr>
          <w:rFonts w:ascii="Arial" w:eastAsia="Times New Roman" w:hAnsi="Arial" w:cs="Arial"/>
          <w:lang w:eastAsia="mk-MK"/>
        </w:rPr>
      </w:pPr>
      <w:r>
        <w:rPr>
          <w:rFonts w:ascii="Arial" w:eastAsia="Times New Roman" w:hAnsi="Arial" w:cs="Arial"/>
          <w:bCs/>
          <w:lang w:eastAsia="mk-MK"/>
        </w:rPr>
        <w:t>Избегнувај облека и модни додатоци</w:t>
      </w:r>
      <w:r>
        <w:rPr>
          <w:rFonts w:ascii="Arial" w:eastAsia="Times New Roman" w:hAnsi="Arial" w:cs="Arial"/>
          <w:bCs/>
          <w:lang w:eastAsia="mk-MK"/>
        </w:rPr>
        <w:t xml:space="preserve"> што можат да попречат на наставата.</w:t>
      </w:r>
      <w:r>
        <w:rPr>
          <w:rFonts w:ascii="Arial" w:eastAsia="Times New Roman" w:hAnsi="Arial" w:cs="Arial"/>
          <w:lang w:eastAsia="mk-MK"/>
        </w:rPr>
        <w:t xml:space="preserve"> (На пример, капи, качулки или премногу впечатлив накит.)</w:t>
      </w:r>
    </w:p>
    <w:p w:rsidR="00A0714F" w:rsidRDefault="002608D1">
      <w:pPr>
        <w:pStyle w:val="ListParagraph"/>
        <w:numPr>
          <w:ilvl w:val="0"/>
          <w:numId w:val="39"/>
        </w:numPr>
        <w:suppressAutoHyphens w:val="0"/>
        <w:spacing w:before="100" w:beforeAutospacing="1" w:after="100" w:afterAutospacing="1" w:line="240" w:lineRule="auto"/>
        <w:contextualSpacing/>
        <w:jc w:val="both"/>
        <w:rPr>
          <w:rFonts w:ascii="Arial" w:eastAsia="Times New Roman" w:hAnsi="Arial" w:cs="Arial"/>
          <w:lang w:eastAsia="mk-MK"/>
        </w:rPr>
      </w:pPr>
      <w:r>
        <w:rPr>
          <w:rFonts w:ascii="Arial" w:eastAsia="Times New Roman" w:hAnsi="Arial" w:cs="Arial"/>
          <w:bCs/>
          <w:lang w:eastAsia="mk-MK"/>
        </w:rPr>
        <w:t>Води грижа за личната хигиена.</w:t>
      </w:r>
      <w:r>
        <w:rPr>
          <w:rFonts w:ascii="Arial" w:eastAsia="Times New Roman" w:hAnsi="Arial" w:cs="Arial"/>
          <w:lang w:eastAsia="mk-MK"/>
        </w:rPr>
        <w:t xml:space="preserve"> (Чисти раце, кратки нокти,  средена коса и свежа облека помагаат за здравје и добар впечаток.)</w:t>
      </w:r>
    </w:p>
    <w:p w:rsidR="00A0714F" w:rsidRDefault="00A0714F">
      <w:pPr>
        <w:pStyle w:val="ListParagraph"/>
        <w:suppressAutoHyphens w:val="0"/>
        <w:spacing w:before="100" w:beforeAutospacing="1" w:after="100" w:afterAutospacing="1" w:line="240" w:lineRule="auto"/>
        <w:contextualSpacing/>
        <w:jc w:val="both"/>
        <w:rPr>
          <w:rFonts w:ascii="Arial" w:eastAsia="Times New Roman" w:hAnsi="Arial" w:cs="Arial"/>
          <w:lang w:eastAsia="mk-MK"/>
        </w:rPr>
      </w:pPr>
    </w:p>
    <w:p w:rsidR="00A0714F" w:rsidRDefault="002608D1">
      <w:pPr>
        <w:pStyle w:val="ListParagraph"/>
        <w:spacing w:before="100" w:beforeAutospacing="1" w:after="100" w:afterAutospacing="1" w:line="240" w:lineRule="auto"/>
        <w:rPr>
          <w:rFonts w:ascii="Arial" w:hAnsi="Arial" w:cs="Arial"/>
          <w:b/>
          <w:u w:val="single"/>
          <w:lang w:val="mk-MK" w:eastAsia="mk-MK"/>
        </w:rPr>
      </w:pPr>
      <w:r>
        <w:rPr>
          <w:rStyle w:val="Strong"/>
          <w:rFonts w:ascii="Arial" w:hAnsi="Arial" w:cs="Arial"/>
          <w:u w:val="single"/>
        </w:rPr>
        <w:t>5. Однос со другите</w:t>
      </w:r>
    </w:p>
    <w:p w:rsidR="00A0714F" w:rsidRDefault="002608D1">
      <w:pPr>
        <w:pStyle w:val="ListParagraph"/>
        <w:numPr>
          <w:ilvl w:val="0"/>
          <w:numId w:val="39"/>
        </w:numPr>
        <w:suppressAutoHyphens w:val="0"/>
        <w:spacing w:before="100" w:beforeAutospacing="1" w:after="100" w:afterAutospacing="1" w:line="240" w:lineRule="auto"/>
        <w:contextualSpacing/>
        <w:jc w:val="both"/>
        <w:rPr>
          <w:rFonts w:ascii="Arial" w:eastAsia="Times New Roman" w:hAnsi="Arial" w:cs="Arial"/>
          <w:lang w:eastAsia="mk-MK"/>
        </w:rPr>
      </w:pPr>
      <w:r>
        <w:rPr>
          <w:rFonts w:ascii="Arial" w:eastAsia="Times New Roman" w:hAnsi="Arial" w:cs="Arial"/>
          <w:bCs/>
          <w:lang w:eastAsia="mk-MK"/>
        </w:rPr>
        <w:t xml:space="preserve">Биди љубезен и </w:t>
      </w:r>
      <w:r>
        <w:rPr>
          <w:rFonts w:ascii="Arial" w:eastAsia="Times New Roman" w:hAnsi="Arial" w:cs="Arial"/>
          <w:bCs/>
          <w:lang w:eastAsia="mk-MK"/>
        </w:rPr>
        <w:t>почитувај ги чувствата на другите.</w:t>
      </w:r>
      <w:r>
        <w:rPr>
          <w:rFonts w:ascii="Arial" w:eastAsia="Times New Roman" w:hAnsi="Arial" w:cs="Arial"/>
          <w:lang w:eastAsia="mk-MK"/>
        </w:rPr>
        <w:t xml:space="preserve"> (Не користи навредливи зборови и не прави никого да се чувствува лошо.)</w:t>
      </w:r>
    </w:p>
    <w:p w:rsidR="00A0714F" w:rsidRDefault="002608D1">
      <w:pPr>
        <w:pStyle w:val="ListParagraph"/>
        <w:numPr>
          <w:ilvl w:val="0"/>
          <w:numId w:val="39"/>
        </w:numPr>
        <w:suppressAutoHyphens w:val="0"/>
        <w:spacing w:before="100" w:beforeAutospacing="1" w:after="100" w:afterAutospacing="1" w:line="240" w:lineRule="auto"/>
        <w:contextualSpacing/>
        <w:jc w:val="both"/>
        <w:rPr>
          <w:rFonts w:ascii="Arial" w:eastAsia="Times New Roman" w:hAnsi="Arial" w:cs="Arial"/>
          <w:lang w:eastAsia="mk-MK"/>
        </w:rPr>
      </w:pPr>
      <w:r>
        <w:rPr>
          <w:rFonts w:ascii="Arial" w:eastAsia="Times New Roman" w:hAnsi="Arial" w:cs="Arial"/>
          <w:bCs/>
          <w:lang w:eastAsia="mk-MK"/>
        </w:rPr>
        <w:t>Помогни на соучениците кога им е потребна помош.</w:t>
      </w:r>
      <w:r>
        <w:rPr>
          <w:rFonts w:ascii="Arial" w:eastAsia="Times New Roman" w:hAnsi="Arial" w:cs="Arial"/>
          <w:lang w:eastAsia="mk-MK"/>
        </w:rPr>
        <w:t xml:space="preserve"> (Соработувај и поддржувај ги во учењето и други активности.)</w:t>
      </w:r>
    </w:p>
    <w:p w:rsidR="00A0714F" w:rsidRDefault="002608D1">
      <w:pPr>
        <w:pStyle w:val="ListParagraph"/>
        <w:numPr>
          <w:ilvl w:val="0"/>
          <w:numId w:val="39"/>
        </w:numPr>
        <w:suppressAutoHyphens w:val="0"/>
        <w:spacing w:before="100" w:beforeAutospacing="1" w:after="100" w:afterAutospacing="1" w:line="240" w:lineRule="auto"/>
        <w:contextualSpacing/>
        <w:jc w:val="both"/>
        <w:rPr>
          <w:rFonts w:ascii="Arial" w:eastAsia="Times New Roman" w:hAnsi="Arial" w:cs="Arial"/>
          <w:lang w:eastAsia="mk-MK"/>
        </w:rPr>
      </w:pPr>
      <w:r>
        <w:rPr>
          <w:rFonts w:ascii="Arial" w:eastAsia="Times New Roman" w:hAnsi="Arial" w:cs="Arial"/>
          <w:bCs/>
          <w:lang w:eastAsia="mk-MK"/>
        </w:rPr>
        <w:t>Не поттикнувај насилство, физичко или в</w:t>
      </w:r>
      <w:r>
        <w:rPr>
          <w:rFonts w:ascii="Arial" w:eastAsia="Times New Roman" w:hAnsi="Arial" w:cs="Arial"/>
          <w:bCs/>
          <w:lang w:eastAsia="mk-MK"/>
        </w:rPr>
        <w:t>ербално.</w:t>
      </w:r>
      <w:r>
        <w:rPr>
          <w:rFonts w:ascii="Arial" w:eastAsia="Times New Roman" w:hAnsi="Arial" w:cs="Arial"/>
          <w:lang w:eastAsia="mk-MK"/>
        </w:rPr>
        <w:t xml:space="preserve"> (Борбата и агресијата не се дозволени, сите треба да се чувствуваат безбедно.)</w:t>
      </w:r>
    </w:p>
    <w:p w:rsidR="00A0714F" w:rsidRDefault="002608D1">
      <w:pPr>
        <w:pStyle w:val="ListParagraph"/>
        <w:numPr>
          <w:ilvl w:val="0"/>
          <w:numId w:val="39"/>
        </w:numPr>
        <w:suppressAutoHyphens w:val="0"/>
        <w:spacing w:before="100" w:beforeAutospacing="1" w:after="100" w:afterAutospacing="1" w:line="240" w:lineRule="auto"/>
        <w:contextualSpacing/>
        <w:jc w:val="both"/>
        <w:rPr>
          <w:rFonts w:ascii="Arial" w:eastAsia="Times New Roman" w:hAnsi="Arial" w:cs="Arial"/>
          <w:lang w:eastAsia="mk-MK"/>
        </w:rPr>
      </w:pPr>
      <w:r>
        <w:rPr>
          <w:rFonts w:ascii="Arial" w:eastAsia="Times New Roman" w:hAnsi="Arial" w:cs="Arial"/>
          <w:bCs/>
          <w:lang w:eastAsia="mk-MK"/>
        </w:rPr>
        <w:t>Разговарај со други со почит и разбирање.</w:t>
      </w:r>
      <w:r>
        <w:rPr>
          <w:rFonts w:ascii="Arial" w:eastAsia="Times New Roman" w:hAnsi="Arial" w:cs="Arial"/>
          <w:lang w:eastAsia="mk-MK"/>
        </w:rPr>
        <w:t xml:space="preserve"> (Почитувај различностите и не прави дискриминација на било каква основа.)</w:t>
      </w:r>
    </w:p>
    <w:p w:rsidR="00A0714F" w:rsidRDefault="002608D1">
      <w:pPr>
        <w:pStyle w:val="ListParagraph"/>
        <w:numPr>
          <w:ilvl w:val="0"/>
          <w:numId w:val="39"/>
        </w:numPr>
        <w:suppressAutoHyphens w:val="0"/>
        <w:spacing w:before="100" w:beforeAutospacing="1" w:after="100" w:afterAutospacing="1" w:line="240" w:lineRule="auto"/>
        <w:contextualSpacing/>
        <w:jc w:val="both"/>
        <w:rPr>
          <w:rFonts w:ascii="Arial" w:eastAsia="Times New Roman" w:hAnsi="Arial" w:cs="Arial"/>
          <w:lang w:eastAsia="mk-MK"/>
        </w:rPr>
      </w:pPr>
      <w:r>
        <w:rPr>
          <w:rFonts w:ascii="Arial" w:eastAsia="Times New Roman" w:hAnsi="Arial" w:cs="Arial"/>
          <w:bCs/>
          <w:lang w:eastAsia="mk-MK"/>
        </w:rPr>
        <w:t>Биди добар слушател.</w:t>
      </w:r>
      <w:r>
        <w:rPr>
          <w:rFonts w:ascii="Arial" w:eastAsia="Times New Roman" w:hAnsi="Arial" w:cs="Arial"/>
          <w:lang w:eastAsia="mk-MK"/>
        </w:rPr>
        <w:t xml:space="preserve"> (Дозволи другите да зборуваат и</w:t>
      </w:r>
      <w:r>
        <w:rPr>
          <w:rFonts w:ascii="Arial" w:eastAsia="Times New Roman" w:hAnsi="Arial" w:cs="Arial"/>
          <w:lang w:eastAsia="mk-MK"/>
        </w:rPr>
        <w:t xml:space="preserve"> слушај ги без прекин.)</w:t>
      </w:r>
    </w:p>
    <w:p w:rsidR="00A0714F" w:rsidRDefault="002608D1">
      <w:pPr>
        <w:pStyle w:val="ListParagraph"/>
        <w:numPr>
          <w:ilvl w:val="0"/>
          <w:numId w:val="39"/>
        </w:numPr>
        <w:suppressAutoHyphens w:val="0"/>
        <w:spacing w:before="100" w:beforeAutospacing="1" w:after="100" w:afterAutospacing="1" w:line="240" w:lineRule="auto"/>
        <w:contextualSpacing/>
        <w:jc w:val="both"/>
        <w:rPr>
          <w:rFonts w:ascii="Arial" w:eastAsia="Times New Roman" w:hAnsi="Arial" w:cs="Arial"/>
          <w:lang w:eastAsia="mk-MK"/>
        </w:rPr>
      </w:pPr>
      <w:r>
        <w:rPr>
          <w:rFonts w:ascii="Arial" w:eastAsia="Times New Roman" w:hAnsi="Arial" w:cs="Arial"/>
          <w:bCs/>
          <w:lang w:eastAsia="mk-MK"/>
        </w:rPr>
        <w:t>Избегнувај теории и гласини.</w:t>
      </w:r>
      <w:r>
        <w:rPr>
          <w:rFonts w:ascii="Arial" w:eastAsia="Times New Roman" w:hAnsi="Arial" w:cs="Arial"/>
          <w:lang w:eastAsia="mk-MK"/>
        </w:rPr>
        <w:t xml:space="preserve"> (Не ширете лажни информации или клевети за соучениците.)</w:t>
      </w:r>
    </w:p>
    <w:p w:rsidR="00A0714F" w:rsidRDefault="00A0714F">
      <w:pPr>
        <w:pStyle w:val="ListParagraph"/>
        <w:suppressAutoHyphens w:val="0"/>
        <w:spacing w:before="100" w:beforeAutospacing="1" w:after="100" w:afterAutospacing="1" w:line="240" w:lineRule="auto"/>
        <w:contextualSpacing/>
        <w:jc w:val="both"/>
        <w:rPr>
          <w:rFonts w:ascii="Arial" w:eastAsia="Times New Roman" w:hAnsi="Arial" w:cs="Arial"/>
          <w:lang w:eastAsia="mk-MK"/>
        </w:rPr>
      </w:pPr>
    </w:p>
    <w:p w:rsidR="00A0714F" w:rsidRDefault="002608D1">
      <w:pPr>
        <w:pStyle w:val="ListParagraph"/>
        <w:spacing w:before="100" w:beforeAutospacing="1" w:after="100" w:afterAutospacing="1" w:line="240" w:lineRule="auto"/>
        <w:rPr>
          <w:rFonts w:ascii="Arial" w:eastAsia="Times New Roman" w:hAnsi="Arial" w:cs="Arial"/>
          <w:b/>
          <w:u w:val="single"/>
          <w:lang w:val="mk-MK" w:eastAsia="mk-MK"/>
        </w:rPr>
      </w:pPr>
      <w:r>
        <w:rPr>
          <w:rFonts w:ascii="Arial" w:hAnsi="Arial" w:cs="Arial"/>
          <w:b/>
          <w:u w:val="single"/>
        </w:rPr>
        <w:t>6. Користење на технологија</w:t>
      </w:r>
    </w:p>
    <w:p w:rsidR="00A0714F" w:rsidRDefault="002608D1">
      <w:pPr>
        <w:pStyle w:val="ListParagraph"/>
        <w:numPr>
          <w:ilvl w:val="0"/>
          <w:numId w:val="39"/>
        </w:numPr>
        <w:suppressAutoHyphens w:val="0"/>
        <w:spacing w:before="100" w:beforeAutospacing="1" w:after="100" w:afterAutospacing="1" w:line="240" w:lineRule="auto"/>
        <w:contextualSpacing/>
        <w:jc w:val="both"/>
        <w:rPr>
          <w:rFonts w:ascii="Arial" w:eastAsia="Times New Roman" w:hAnsi="Arial" w:cs="Arial"/>
          <w:lang w:eastAsia="mk-MK"/>
        </w:rPr>
      </w:pPr>
      <w:r>
        <w:rPr>
          <w:rFonts w:ascii="Arial" w:eastAsia="Times New Roman" w:hAnsi="Arial" w:cs="Arial"/>
          <w:bCs/>
          <w:lang w:eastAsia="mk-MK"/>
        </w:rPr>
        <w:t>Користи технологија само за учење и образовни цели.</w:t>
      </w:r>
      <w:r>
        <w:rPr>
          <w:rFonts w:ascii="Arial" w:eastAsia="Times New Roman" w:hAnsi="Arial" w:cs="Arial"/>
          <w:lang w:eastAsia="mk-MK"/>
        </w:rPr>
        <w:t xml:space="preserve"> (Почитувај ги правилата за користење на компјутери, таблети и други електронски уреди.)</w:t>
      </w:r>
    </w:p>
    <w:p w:rsidR="00A0714F" w:rsidRDefault="002608D1">
      <w:pPr>
        <w:pStyle w:val="ListParagraph"/>
        <w:numPr>
          <w:ilvl w:val="0"/>
          <w:numId w:val="39"/>
        </w:numPr>
        <w:suppressAutoHyphens w:val="0"/>
        <w:spacing w:before="100" w:beforeAutospacing="1" w:after="100" w:afterAutospacing="1" w:line="240" w:lineRule="auto"/>
        <w:contextualSpacing/>
        <w:jc w:val="both"/>
        <w:rPr>
          <w:rFonts w:ascii="Arial" w:eastAsia="Times New Roman" w:hAnsi="Arial" w:cs="Arial"/>
          <w:bCs/>
          <w:lang w:eastAsia="mk-MK"/>
        </w:rPr>
      </w:pPr>
      <w:r>
        <w:rPr>
          <w:rStyle w:val="Strong"/>
          <w:rFonts w:ascii="Arial" w:hAnsi="Arial" w:cs="Arial"/>
          <w:b w:val="0"/>
        </w:rPr>
        <w:t>„Не носи мобилен телефон без дозвола од наставник.</w:t>
      </w:r>
      <w:r>
        <w:rPr>
          <w:rFonts w:ascii="Arial" w:hAnsi="Arial" w:cs="Arial"/>
        </w:rPr>
        <w:t xml:space="preserve"> (Телефоните треба да бидат на безвучен режим за време на часовите. Мобилните се носат само по барање на наставникот и исклучиво за образовни цели.)"</w:t>
      </w:r>
      <w:r>
        <w:rPr>
          <w:rFonts w:ascii="Arial" w:eastAsia="Times New Roman" w:hAnsi="Arial" w:cs="Arial"/>
          <w:lang w:eastAsia="mk-MK"/>
        </w:rPr>
        <w:t xml:space="preserve"> </w:t>
      </w:r>
    </w:p>
    <w:p w:rsidR="00A0714F" w:rsidRDefault="002608D1">
      <w:pPr>
        <w:pStyle w:val="ListParagraph"/>
        <w:numPr>
          <w:ilvl w:val="0"/>
          <w:numId w:val="39"/>
        </w:numPr>
        <w:suppressAutoHyphens w:val="0"/>
        <w:spacing w:before="100" w:beforeAutospacing="1" w:after="100" w:afterAutospacing="1" w:line="240" w:lineRule="auto"/>
        <w:contextualSpacing/>
        <w:jc w:val="both"/>
        <w:rPr>
          <w:rFonts w:ascii="Arial" w:eastAsia="Times New Roman" w:hAnsi="Arial" w:cs="Arial"/>
          <w:lang w:eastAsia="mk-MK"/>
        </w:rPr>
      </w:pPr>
      <w:r>
        <w:rPr>
          <w:rFonts w:ascii="Arial" w:eastAsia="Times New Roman" w:hAnsi="Arial" w:cs="Arial"/>
          <w:bCs/>
          <w:lang w:eastAsia="mk-MK"/>
        </w:rPr>
        <w:lastRenderedPageBreak/>
        <w:t>Избегнувај користење на социјални мрежи и игри за време на наставата.</w:t>
      </w:r>
      <w:r>
        <w:rPr>
          <w:rFonts w:ascii="Arial" w:eastAsia="Times New Roman" w:hAnsi="Arial" w:cs="Arial"/>
          <w:lang w:eastAsia="mk-MK"/>
        </w:rPr>
        <w:t xml:space="preserve"> (Технологијата треба да се користи </w:t>
      </w:r>
      <w:r>
        <w:rPr>
          <w:rFonts w:ascii="Arial" w:eastAsia="Times New Roman" w:hAnsi="Arial" w:cs="Arial"/>
          <w:lang w:eastAsia="mk-MK"/>
        </w:rPr>
        <w:t>само за училишни цели во училницата.)</w:t>
      </w:r>
    </w:p>
    <w:p w:rsidR="00A0714F" w:rsidRDefault="002608D1">
      <w:pPr>
        <w:pStyle w:val="ListParagraph"/>
        <w:numPr>
          <w:ilvl w:val="0"/>
          <w:numId w:val="39"/>
        </w:numPr>
        <w:suppressAutoHyphens w:val="0"/>
        <w:spacing w:before="100" w:beforeAutospacing="1" w:after="100" w:afterAutospacing="1" w:line="240" w:lineRule="auto"/>
        <w:contextualSpacing/>
        <w:jc w:val="both"/>
        <w:rPr>
          <w:rFonts w:ascii="Arial" w:eastAsia="Times New Roman" w:hAnsi="Arial" w:cs="Arial"/>
          <w:lang w:eastAsia="mk-MK"/>
        </w:rPr>
      </w:pPr>
      <w:r>
        <w:rPr>
          <w:rFonts w:ascii="Arial" w:eastAsia="Times New Roman" w:hAnsi="Arial" w:cs="Arial"/>
          <w:bCs/>
          <w:lang w:eastAsia="mk-MK"/>
        </w:rPr>
        <w:t>Биди внимателен со личните податоци.</w:t>
      </w:r>
      <w:r>
        <w:rPr>
          <w:rFonts w:ascii="Arial" w:eastAsia="Times New Roman" w:hAnsi="Arial" w:cs="Arial"/>
          <w:lang w:eastAsia="mk-MK"/>
        </w:rPr>
        <w:t xml:space="preserve"> (Не споделувај лични информации на интернет без дозвола и бидете внимателни при комуникацијата на интернет.)</w:t>
      </w:r>
    </w:p>
    <w:p w:rsidR="00A0714F" w:rsidRDefault="002608D1">
      <w:pPr>
        <w:pStyle w:val="ListParagraph"/>
        <w:numPr>
          <w:ilvl w:val="0"/>
          <w:numId w:val="39"/>
        </w:numPr>
        <w:suppressAutoHyphens w:val="0"/>
        <w:spacing w:before="100" w:beforeAutospacing="1" w:after="100" w:afterAutospacing="1" w:line="240" w:lineRule="auto"/>
        <w:contextualSpacing/>
        <w:jc w:val="both"/>
        <w:rPr>
          <w:rFonts w:ascii="Arial" w:eastAsia="Times New Roman" w:hAnsi="Arial" w:cs="Arial"/>
          <w:lang w:eastAsia="mk-MK"/>
        </w:rPr>
      </w:pPr>
      <w:r>
        <w:rPr>
          <w:rFonts w:ascii="Arial" w:eastAsia="Times New Roman" w:hAnsi="Arial" w:cs="Arial"/>
          <w:bCs/>
          <w:lang w:eastAsia="mk-MK"/>
        </w:rPr>
        <w:t>Почитувај ги училиштните правила за користење на интернет и софтвер.</w:t>
      </w:r>
      <w:r>
        <w:rPr>
          <w:rFonts w:ascii="Arial" w:eastAsia="Times New Roman" w:hAnsi="Arial" w:cs="Arial"/>
          <w:lang w:eastAsia="mk-MK"/>
        </w:rPr>
        <w:t xml:space="preserve"> (Не</w:t>
      </w:r>
      <w:r>
        <w:rPr>
          <w:rFonts w:ascii="Arial" w:eastAsia="Times New Roman" w:hAnsi="Arial" w:cs="Arial"/>
          <w:lang w:eastAsia="mk-MK"/>
        </w:rPr>
        <w:t xml:space="preserve"> пристапувај до содржини што не се образовни и кои можат да бидат неприфатливи.)</w:t>
      </w:r>
    </w:p>
    <w:p w:rsidR="00A0714F" w:rsidRDefault="002608D1">
      <w:pPr>
        <w:pStyle w:val="ListParagraph"/>
        <w:numPr>
          <w:ilvl w:val="0"/>
          <w:numId w:val="39"/>
        </w:numPr>
        <w:suppressAutoHyphens w:val="0"/>
        <w:spacing w:before="100" w:beforeAutospacing="1" w:after="100" w:afterAutospacing="1" w:line="240" w:lineRule="auto"/>
        <w:contextualSpacing/>
        <w:jc w:val="both"/>
        <w:rPr>
          <w:rFonts w:ascii="Arial" w:eastAsia="Times New Roman" w:hAnsi="Arial" w:cs="Arial"/>
          <w:lang w:eastAsia="mk-MK"/>
        </w:rPr>
      </w:pPr>
      <w:r>
        <w:rPr>
          <w:rFonts w:ascii="Arial" w:eastAsia="Times New Roman" w:hAnsi="Arial" w:cs="Arial"/>
          <w:bCs/>
          <w:lang w:eastAsia="mk-MK"/>
        </w:rPr>
        <w:t>Чувај го дигиталниот имот на училиштето.</w:t>
      </w:r>
      <w:r>
        <w:rPr>
          <w:rFonts w:ascii="Arial" w:eastAsia="Times New Roman" w:hAnsi="Arial" w:cs="Arial"/>
          <w:lang w:eastAsia="mk-MK"/>
        </w:rPr>
        <w:t xml:space="preserve"> (Не уништувај компјутери, програми и други електронски уреди. Технологијата е вредна и треба да се користи со грижа.)</w:t>
      </w:r>
    </w:p>
    <w:p w:rsidR="00A0714F" w:rsidRDefault="00A0714F">
      <w:pPr>
        <w:pStyle w:val="ListParagraph"/>
        <w:suppressAutoHyphens w:val="0"/>
        <w:spacing w:before="100" w:beforeAutospacing="1" w:after="100" w:afterAutospacing="1" w:line="240" w:lineRule="auto"/>
        <w:contextualSpacing/>
        <w:jc w:val="both"/>
        <w:rPr>
          <w:rFonts w:ascii="Arial" w:eastAsia="Times New Roman" w:hAnsi="Arial" w:cs="Arial"/>
          <w:lang w:eastAsia="mk-MK"/>
        </w:rPr>
      </w:pPr>
    </w:p>
    <w:p w:rsidR="00A0714F" w:rsidRDefault="002608D1">
      <w:pPr>
        <w:pStyle w:val="ListParagraph"/>
        <w:spacing w:before="100" w:beforeAutospacing="1" w:after="100" w:afterAutospacing="1" w:line="240" w:lineRule="auto"/>
        <w:rPr>
          <w:rFonts w:ascii="Arial" w:eastAsia="Times New Roman" w:hAnsi="Arial" w:cs="Arial"/>
          <w:b/>
          <w:u w:val="single"/>
          <w:lang w:val="mk-MK" w:eastAsia="mk-MK"/>
        </w:rPr>
      </w:pPr>
      <w:r>
        <w:rPr>
          <w:rFonts w:ascii="Arial" w:hAnsi="Arial" w:cs="Arial"/>
          <w:b/>
          <w:u w:val="single"/>
        </w:rPr>
        <w:t>7. Безбедност и</w:t>
      </w:r>
      <w:r>
        <w:rPr>
          <w:rFonts w:ascii="Arial" w:hAnsi="Arial" w:cs="Arial"/>
          <w:b/>
          <w:u w:val="single"/>
        </w:rPr>
        <w:t xml:space="preserve"> хигиена</w:t>
      </w:r>
    </w:p>
    <w:p w:rsidR="00A0714F" w:rsidRDefault="002608D1">
      <w:pPr>
        <w:pStyle w:val="ListParagraph"/>
        <w:numPr>
          <w:ilvl w:val="0"/>
          <w:numId w:val="39"/>
        </w:numPr>
        <w:suppressAutoHyphens w:val="0"/>
        <w:spacing w:before="100" w:beforeAutospacing="1" w:after="100" w:afterAutospacing="1" w:line="240" w:lineRule="auto"/>
        <w:contextualSpacing/>
        <w:jc w:val="both"/>
        <w:rPr>
          <w:rFonts w:ascii="Arial" w:eastAsia="Times New Roman" w:hAnsi="Arial" w:cs="Arial"/>
          <w:lang w:eastAsia="mk-MK"/>
        </w:rPr>
      </w:pPr>
      <w:r>
        <w:rPr>
          <w:rFonts w:ascii="Arial" w:eastAsia="Times New Roman" w:hAnsi="Arial" w:cs="Arial"/>
          <w:bCs/>
          <w:lang w:eastAsia="mk-MK"/>
        </w:rPr>
        <w:t>Почитувај ги правилата за безбедност во училиштето.</w:t>
      </w:r>
      <w:r>
        <w:rPr>
          <w:rFonts w:ascii="Arial" w:eastAsia="Times New Roman" w:hAnsi="Arial" w:cs="Arial"/>
          <w:lang w:eastAsia="mk-MK"/>
        </w:rPr>
        <w:t xml:space="preserve"> (Запознај се со евакуационите патеки, знај каде се наоѓаат првите помоши и следи ги инструкциите на наставниците во случај на несреќа.)</w:t>
      </w:r>
    </w:p>
    <w:p w:rsidR="00A0714F" w:rsidRDefault="002608D1">
      <w:pPr>
        <w:pStyle w:val="ListParagraph"/>
        <w:numPr>
          <w:ilvl w:val="0"/>
          <w:numId w:val="39"/>
        </w:numPr>
        <w:suppressAutoHyphens w:val="0"/>
        <w:spacing w:before="100" w:beforeAutospacing="1" w:after="100" w:afterAutospacing="1" w:line="240" w:lineRule="auto"/>
        <w:contextualSpacing/>
        <w:jc w:val="both"/>
        <w:rPr>
          <w:rFonts w:ascii="Arial" w:eastAsia="Times New Roman" w:hAnsi="Arial" w:cs="Arial"/>
          <w:lang w:eastAsia="mk-MK"/>
        </w:rPr>
      </w:pPr>
      <w:r>
        <w:rPr>
          <w:rFonts w:ascii="Arial" w:eastAsia="Times New Roman" w:hAnsi="Arial" w:cs="Arial"/>
          <w:bCs/>
          <w:lang w:eastAsia="mk-MK"/>
        </w:rPr>
        <w:t>Не трчај низ ходниците или во училниците.</w:t>
      </w:r>
      <w:r>
        <w:rPr>
          <w:rFonts w:ascii="Arial" w:eastAsia="Times New Roman" w:hAnsi="Arial" w:cs="Arial"/>
          <w:lang w:eastAsia="mk-MK"/>
        </w:rPr>
        <w:t xml:space="preserve"> (Биди внимателен </w:t>
      </w:r>
      <w:r>
        <w:rPr>
          <w:rFonts w:ascii="Arial" w:eastAsia="Times New Roman" w:hAnsi="Arial" w:cs="Arial"/>
          <w:lang w:eastAsia="mk-MK"/>
        </w:rPr>
        <w:t>при движението низ училиштето за да избегнеш повреди.)</w:t>
      </w:r>
    </w:p>
    <w:p w:rsidR="00A0714F" w:rsidRDefault="002608D1">
      <w:pPr>
        <w:pStyle w:val="ListParagraph"/>
        <w:numPr>
          <w:ilvl w:val="0"/>
          <w:numId w:val="39"/>
        </w:numPr>
        <w:suppressAutoHyphens w:val="0"/>
        <w:spacing w:before="100" w:beforeAutospacing="1" w:after="100" w:afterAutospacing="1" w:line="240" w:lineRule="auto"/>
        <w:contextualSpacing/>
        <w:jc w:val="both"/>
        <w:rPr>
          <w:rFonts w:ascii="Arial" w:eastAsia="Times New Roman" w:hAnsi="Arial" w:cs="Arial"/>
          <w:lang w:eastAsia="mk-MK"/>
        </w:rPr>
      </w:pPr>
      <w:r>
        <w:rPr>
          <w:rFonts w:ascii="Arial" w:eastAsia="Times New Roman" w:hAnsi="Arial" w:cs="Arial"/>
          <w:bCs/>
          <w:lang w:eastAsia="mk-MK"/>
        </w:rPr>
        <w:t>Чувај ги училишните простории и опрема за безбедност.</w:t>
      </w:r>
      <w:r>
        <w:rPr>
          <w:rFonts w:ascii="Arial" w:eastAsia="Times New Roman" w:hAnsi="Arial" w:cs="Arial"/>
          <w:lang w:eastAsia="mk-MK"/>
        </w:rPr>
        <w:t xml:space="preserve"> (Не користи опасни предмети без дозвола и не ги уништувај безбедносните системи.)</w:t>
      </w:r>
    </w:p>
    <w:p w:rsidR="00A0714F" w:rsidRDefault="002608D1">
      <w:pPr>
        <w:pStyle w:val="ListParagraph"/>
        <w:numPr>
          <w:ilvl w:val="0"/>
          <w:numId w:val="39"/>
        </w:numPr>
        <w:suppressAutoHyphens w:val="0"/>
        <w:spacing w:before="100" w:beforeAutospacing="1" w:after="100" w:afterAutospacing="1" w:line="240" w:lineRule="auto"/>
        <w:contextualSpacing/>
        <w:jc w:val="both"/>
        <w:rPr>
          <w:rFonts w:ascii="Arial" w:eastAsia="Times New Roman" w:hAnsi="Arial" w:cs="Arial"/>
          <w:lang w:eastAsia="mk-MK"/>
        </w:rPr>
      </w:pPr>
      <w:r>
        <w:rPr>
          <w:rFonts w:ascii="Arial" w:eastAsia="Times New Roman" w:hAnsi="Arial" w:cs="Arial"/>
          <w:bCs/>
          <w:lang w:eastAsia="mk-MK"/>
        </w:rPr>
        <w:t>Почитувај ги правилата за хигиена и чистота.</w:t>
      </w:r>
      <w:r>
        <w:rPr>
          <w:rFonts w:ascii="Arial" w:eastAsia="Times New Roman" w:hAnsi="Arial" w:cs="Arial"/>
          <w:lang w:eastAsia="mk-MK"/>
        </w:rPr>
        <w:t xml:space="preserve"> (Миј раце пред јадењ</w:t>
      </w:r>
      <w:r>
        <w:rPr>
          <w:rFonts w:ascii="Arial" w:eastAsia="Times New Roman" w:hAnsi="Arial" w:cs="Arial"/>
          <w:lang w:eastAsia="mk-MK"/>
        </w:rPr>
        <w:t>е, после користење на тоалет, и по работа со предмети кои можат да бидат контаминирани.)</w:t>
      </w:r>
    </w:p>
    <w:p w:rsidR="00A0714F" w:rsidRDefault="002608D1">
      <w:pPr>
        <w:pStyle w:val="ListParagraph"/>
        <w:numPr>
          <w:ilvl w:val="0"/>
          <w:numId w:val="39"/>
        </w:numPr>
        <w:suppressAutoHyphens w:val="0"/>
        <w:spacing w:before="100" w:beforeAutospacing="1" w:after="100" w:afterAutospacing="1" w:line="240" w:lineRule="auto"/>
        <w:contextualSpacing/>
        <w:jc w:val="both"/>
        <w:rPr>
          <w:rFonts w:ascii="Arial" w:eastAsia="Times New Roman" w:hAnsi="Arial" w:cs="Arial"/>
          <w:lang w:eastAsia="mk-MK"/>
        </w:rPr>
      </w:pPr>
      <w:r>
        <w:rPr>
          <w:rFonts w:ascii="Arial" w:eastAsia="Times New Roman" w:hAnsi="Arial" w:cs="Arial"/>
          <w:bCs/>
          <w:lang w:eastAsia="mk-MK"/>
        </w:rPr>
        <w:t>Држи ја училиштната околина чиста.</w:t>
      </w:r>
      <w:r>
        <w:rPr>
          <w:rFonts w:ascii="Arial" w:eastAsia="Times New Roman" w:hAnsi="Arial" w:cs="Arial"/>
          <w:lang w:eastAsia="mk-MK"/>
        </w:rPr>
        <w:t xml:space="preserve"> (Фрлај отпадоци во корпите за ѓубре и чувај ги училишните простории чисти и уредни.)</w:t>
      </w:r>
    </w:p>
    <w:p w:rsidR="00A0714F" w:rsidRDefault="002608D1">
      <w:pPr>
        <w:pStyle w:val="ListParagraph"/>
        <w:numPr>
          <w:ilvl w:val="0"/>
          <w:numId w:val="39"/>
        </w:numPr>
        <w:suppressAutoHyphens w:val="0"/>
        <w:spacing w:before="100" w:beforeAutospacing="1" w:after="100" w:afterAutospacing="1" w:line="240" w:lineRule="auto"/>
        <w:contextualSpacing/>
        <w:jc w:val="both"/>
        <w:rPr>
          <w:rFonts w:ascii="Arial" w:eastAsia="Times New Roman" w:hAnsi="Arial" w:cs="Arial"/>
          <w:lang w:eastAsia="mk-MK"/>
        </w:rPr>
      </w:pPr>
      <w:r>
        <w:rPr>
          <w:rFonts w:ascii="Arial" w:eastAsia="Times New Roman" w:hAnsi="Arial" w:cs="Arial"/>
          <w:bCs/>
          <w:lang w:eastAsia="mk-MK"/>
        </w:rPr>
        <w:t>Пријави проблеми со безбедноста или хигиената.</w:t>
      </w:r>
      <w:r>
        <w:rPr>
          <w:rFonts w:ascii="Arial" w:eastAsia="Times New Roman" w:hAnsi="Arial" w:cs="Arial"/>
          <w:lang w:eastAsia="mk-MK"/>
        </w:rPr>
        <w:t xml:space="preserve"> </w:t>
      </w:r>
      <w:r>
        <w:rPr>
          <w:rFonts w:ascii="Arial" w:eastAsia="Times New Roman" w:hAnsi="Arial" w:cs="Arial"/>
          <w:lang w:eastAsia="mk-MK"/>
        </w:rPr>
        <w:t>(Ако забележиш нешто што не е во ред, како пречки во безбедноста или нечистотија, информирај го наставникот или вработените.)</w:t>
      </w:r>
    </w:p>
    <w:p w:rsidR="00A0714F" w:rsidRDefault="002608D1">
      <w:pPr>
        <w:pStyle w:val="ListParagraph"/>
        <w:numPr>
          <w:ilvl w:val="0"/>
          <w:numId w:val="39"/>
        </w:numPr>
        <w:suppressAutoHyphens w:val="0"/>
        <w:spacing w:before="100" w:beforeAutospacing="1" w:after="100" w:afterAutospacing="1" w:line="240" w:lineRule="auto"/>
        <w:contextualSpacing/>
        <w:jc w:val="both"/>
        <w:rPr>
          <w:rStyle w:val="Strong"/>
          <w:rFonts w:ascii="Arial" w:hAnsi="Arial" w:cs="Arial"/>
          <w:b w:val="0"/>
          <w:bCs w:val="0"/>
          <w:lang w:eastAsia="mk-MK"/>
        </w:rPr>
      </w:pPr>
      <w:r>
        <w:rPr>
          <w:rStyle w:val="Strong"/>
          <w:rFonts w:ascii="Arial" w:hAnsi="Arial" w:cs="Arial"/>
          <w:b w:val="0"/>
        </w:rPr>
        <w:t xml:space="preserve">Учениците не смеат да доаѓаат на училиште со мотор или други моторизирани возила. </w:t>
      </w:r>
      <w:r>
        <w:rPr>
          <w:rStyle w:val="Strong"/>
          <w:rFonts w:ascii="Arial" w:hAnsi="Arial" w:cs="Arial"/>
        </w:rPr>
        <w:t xml:space="preserve"> </w:t>
      </w:r>
    </w:p>
    <w:p w:rsidR="00A0714F" w:rsidRDefault="002608D1">
      <w:pPr>
        <w:pStyle w:val="ListParagraph"/>
        <w:spacing w:before="100" w:beforeAutospacing="1" w:after="100" w:afterAutospacing="1" w:line="240" w:lineRule="auto"/>
        <w:jc w:val="both"/>
        <w:rPr>
          <w:rFonts w:ascii="Arial" w:eastAsia="Times New Roman" w:hAnsi="Arial" w:cs="Arial"/>
          <w:lang w:eastAsia="mk-MK"/>
        </w:rPr>
      </w:pPr>
      <w:r>
        <w:rPr>
          <w:rStyle w:val="Emphasis"/>
          <w:rFonts w:ascii="Arial" w:hAnsi="Arial" w:cs="Arial"/>
        </w:rPr>
        <w:t>(Исклучоци може да бидат направени само со пос</w:t>
      </w:r>
      <w:r>
        <w:rPr>
          <w:rStyle w:val="Emphasis"/>
          <w:rFonts w:ascii="Arial" w:hAnsi="Arial" w:cs="Arial"/>
        </w:rPr>
        <w:t>ебна дозвола од родител и училиштето.)</w:t>
      </w:r>
    </w:p>
    <w:p w:rsidR="00A0714F" w:rsidRDefault="002608D1">
      <w:pPr>
        <w:jc w:val="center"/>
        <w:rPr>
          <w:rFonts w:ascii="Arial" w:eastAsiaTheme="minorHAnsi" w:hAnsi="Arial" w:cs="Arial"/>
          <w:b/>
          <w:lang w:val="mk-MK"/>
        </w:rPr>
      </w:pPr>
      <w:r>
        <w:rPr>
          <w:rFonts w:ascii="Arial" w:hAnsi="Arial" w:cs="Arial"/>
          <w:b/>
          <w:lang w:val="mk-MK"/>
        </w:rPr>
        <w:t>Кодекс на однесување за наставниците и другите вработени во училиштето</w:t>
      </w:r>
    </w:p>
    <w:p w:rsidR="00A0714F" w:rsidRDefault="002608D1">
      <w:pPr>
        <w:numPr>
          <w:ilvl w:val="0"/>
          <w:numId w:val="40"/>
        </w:numPr>
        <w:tabs>
          <w:tab w:val="left" w:pos="426"/>
        </w:tabs>
        <w:suppressAutoHyphens w:val="0"/>
        <w:spacing w:after="0" w:line="240" w:lineRule="auto"/>
        <w:ind w:left="426"/>
        <w:rPr>
          <w:rFonts w:ascii="Arial" w:eastAsia="Times New Roman" w:hAnsi="Arial" w:cs="Arial"/>
          <w:b/>
          <w:lang w:eastAsia="mk-MK"/>
        </w:rPr>
      </w:pPr>
      <w:r>
        <w:rPr>
          <w:rFonts w:ascii="Arial" w:eastAsia="Times New Roman" w:hAnsi="Arial" w:cs="Arial"/>
          <w:b/>
          <w:bCs/>
          <w:lang w:eastAsia="mk-MK"/>
        </w:rPr>
        <w:t>ПОЧИТУВАЈ ЈА ПРОФЕСИОНАЛНОСТА И ЕТИКАТА.</w:t>
      </w:r>
      <w:r>
        <w:rPr>
          <w:rFonts w:ascii="Arial" w:eastAsia="Times New Roman" w:hAnsi="Arial" w:cs="Arial"/>
          <w:b/>
          <w:lang w:eastAsia="mk-MK"/>
        </w:rPr>
        <w:br/>
      </w:r>
      <w:r>
        <w:rPr>
          <w:rFonts w:ascii="Arial" w:eastAsia="Times New Roman" w:hAnsi="Arial" w:cs="Arial"/>
          <w:lang w:eastAsia="mk-MK"/>
        </w:rPr>
        <w:t xml:space="preserve">- </w:t>
      </w:r>
      <w:r>
        <w:rPr>
          <w:rFonts w:ascii="Arial" w:eastAsia="Times New Roman" w:hAnsi="Arial" w:cs="Arial"/>
          <w:b/>
          <w:lang w:eastAsia="mk-MK"/>
        </w:rPr>
        <w:t>О</w:t>
      </w:r>
      <w:r>
        <w:rPr>
          <w:rFonts w:ascii="Arial" w:eastAsia="Times New Roman" w:hAnsi="Arial" w:cs="Arial"/>
          <w:b/>
          <w:bCs/>
          <w:lang w:eastAsia="mk-MK"/>
        </w:rPr>
        <w:t>днесувај се со достоинство и почит</w:t>
      </w:r>
      <w:r>
        <w:rPr>
          <w:rFonts w:ascii="Arial" w:eastAsia="Times New Roman" w:hAnsi="Arial" w:cs="Arial"/>
          <w:bCs/>
          <w:lang w:eastAsia="mk-MK"/>
        </w:rPr>
        <w:t>.</w:t>
      </w:r>
      <w:r>
        <w:rPr>
          <w:rFonts w:ascii="Arial" w:eastAsia="Times New Roman" w:hAnsi="Arial" w:cs="Arial"/>
          <w:lang w:eastAsia="mk-MK"/>
        </w:rPr>
        <w:br/>
        <w:t xml:space="preserve">(Наставниците и вработените треба секогаш да се пример со својот </w:t>
      </w:r>
      <w:r>
        <w:rPr>
          <w:rFonts w:ascii="Arial" w:eastAsia="Times New Roman" w:hAnsi="Arial" w:cs="Arial"/>
          <w:lang w:eastAsia="mk-MK"/>
        </w:rPr>
        <w:t>изглед и своето однесување)</w:t>
      </w:r>
    </w:p>
    <w:p w:rsidR="00A0714F" w:rsidRDefault="002608D1">
      <w:pPr>
        <w:tabs>
          <w:tab w:val="left" w:pos="426"/>
        </w:tabs>
        <w:spacing w:after="0" w:line="240" w:lineRule="auto"/>
        <w:ind w:left="426"/>
        <w:rPr>
          <w:rFonts w:ascii="Arial" w:eastAsia="Times New Roman" w:hAnsi="Arial" w:cs="Arial"/>
          <w:lang w:eastAsia="mk-MK"/>
        </w:rPr>
      </w:pPr>
      <w:r>
        <w:rPr>
          <w:rFonts w:ascii="Arial" w:eastAsia="Times New Roman" w:hAnsi="Arial" w:cs="Arial"/>
          <w:lang w:eastAsia="mk-MK"/>
        </w:rPr>
        <w:t>-</w:t>
      </w:r>
      <w:r>
        <w:rPr>
          <w:rFonts w:ascii="Arial" w:eastAsia="Times New Roman" w:hAnsi="Arial" w:cs="Arial"/>
          <w:b/>
          <w:bCs/>
          <w:lang w:eastAsia="mk-MK"/>
        </w:rPr>
        <w:t>Одговорност за своето работење.</w:t>
      </w:r>
      <w:r>
        <w:rPr>
          <w:rFonts w:ascii="Arial" w:eastAsia="Times New Roman" w:hAnsi="Arial" w:cs="Arial"/>
          <w:lang w:eastAsia="mk-MK"/>
        </w:rPr>
        <w:br/>
        <w:t>(Секој наставник и вработен треба да го почитува времетраењето на часот и куќниот ред на училиштето)</w:t>
      </w:r>
    </w:p>
    <w:p w:rsidR="00A0714F" w:rsidRDefault="002608D1">
      <w:pPr>
        <w:tabs>
          <w:tab w:val="left" w:pos="426"/>
        </w:tabs>
        <w:spacing w:after="0" w:line="240" w:lineRule="auto"/>
        <w:ind w:left="426"/>
        <w:rPr>
          <w:rFonts w:ascii="Arial" w:eastAsia="Times New Roman" w:hAnsi="Arial" w:cs="Arial"/>
          <w:lang w:eastAsia="mk-MK"/>
        </w:rPr>
      </w:pPr>
      <w:r>
        <w:rPr>
          <w:rFonts w:ascii="Arial" w:eastAsia="Times New Roman" w:hAnsi="Arial" w:cs="Arial"/>
          <w:lang w:eastAsia="mk-MK"/>
        </w:rPr>
        <w:t>(Секој наставник и вработен треба да биде свесен за своите задачи и обврски, да ја извршува св</w:t>
      </w:r>
      <w:r>
        <w:rPr>
          <w:rFonts w:ascii="Arial" w:eastAsia="Times New Roman" w:hAnsi="Arial" w:cs="Arial"/>
          <w:lang w:eastAsia="mk-MK"/>
        </w:rPr>
        <w:t>ојата работа навремено и со квалитет)</w:t>
      </w:r>
    </w:p>
    <w:p w:rsidR="00A0714F" w:rsidRDefault="002608D1">
      <w:pPr>
        <w:pStyle w:val="ListParagraph"/>
        <w:tabs>
          <w:tab w:val="left" w:pos="426"/>
        </w:tabs>
        <w:spacing w:after="0" w:line="240" w:lineRule="auto"/>
        <w:ind w:left="426"/>
        <w:rPr>
          <w:rFonts w:ascii="Arial" w:eastAsia="Times New Roman" w:hAnsi="Arial" w:cs="Arial"/>
          <w:lang w:val="mk-MK" w:eastAsia="mk-MK"/>
        </w:rPr>
      </w:pPr>
      <w:r>
        <w:rPr>
          <w:rFonts w:ascii="Arial" w:eastAsia="Times New Roman" w:hAnsi="Arial" w:cs="Arial"/>
          <w:lang w:eastAsia="mk-MK"/>
        </w:rPr>
        <w:t xml:space="preserve">- </w:t>
      </w:r>
      <w:r>
        <w:rPr>
          <w:rFonts w:ascii="Arial" w:eastAsia="Times New Roman" w:hAnsi="Arial" w:cs="Arial"/>
          <w:b/>
          <w:bCs/>
          <w:lang w:eastAsia="mk-MK"/>
        </w:rPr>
        <w:t>Континуирано професионално усовршување.</w:t>
      </w:r>
      <w:r>
        <w:rPr>
          <w:rFonts w:ascii="Arial" w:eastAsia="Times New Roman" w:hAnsi="Arial" w:cs="Arial"/>
          <w:lang w:eastAsia="mk-MK"/>
        </w:rPr>
        <w:br/>
        <w:t>(Наставниците и вработените треба да се стремат за континуирано учење и усовршување во својата професија, да се запознаваат со новите методологии, наставни ресурси и професиона</w:t>
      </w:r>
      <w:r>
        <w:rPr>
          <w:rFonts w:ascii="Arial" w:eastAsia="Times New Roman" w:hAnsi="Arial" w:cs="Arial"/>
          <w:lang w:eastAsia="mk-MK"/>
        </w:rPr>
        <w:t>лни стандарди.)</w:t>
      </w:r>
    </w:p>
    <w:p w:rsidR="00A0714F" w:rsidRDefault="002608D1">
      <w:pPr>
        <w:pStyle w:val="ListParagraph"/>
        <w:tabs>
          <w:tab w:val="left" w:pos="426"/>
        </w:tabs>
        <w:spacing w:after="0" w:line="240" w:lineRule="auto"/>
        <w:ind w:left="426"/>
        <w:rPr>
          <w:rFonts w:ascii="Arial" w:eastAsia="Times New Roman" w:hAnsi="Arial" w:cs="Arial"/>
          <w:lang w:val="mk-MK" w:eastAsia="mk-MK"/>
        </w:rPr>
      </w:pPr>
      <w:r>
        <w:rPr>
          <w:rFonts w:ascii="Arial" w:eastAsia="Times New Roman" w:hAnsi="Arial" w:cs="Arial"/>
          <w:lang w:eastAsia="mk-MK"/>
        </w:rPr>
        <w:t xml:space="preserve"> -</w:t>
      </w:r>
      <w:r>
        <w:rPr>
          <w:rFonts w:ascii="Arial" w:eastAsia="Times New Roman" w:hAnsi="Arial" w:cs="Arial"/>
          <w:b/>
          <w:bCs/>
          <w:lang w:eastAsia="mk-MK"/>
        </w:rPr>
        <w:t>Избегнување на конфликтни интереси.</w:t>
      </w:r>
      <w:r>
        <w:rPr>
          <w:rFonts w:ascii="Arial" w:eastAsia="Times New Roman" w:hAnsi="Arial" w:cs="Arial"/>
          <w:lang w:eastAsia="mk-MK"/>
        </w:rPr>
        <w:br/>
        <w:t>(Секој конфликт треба да се решава со транспарентност и чесност.)</w:t>
      </w:r>
    </w:p>
    <w:p w:rsidR="00A0714F" w:rsidRDefault="002608D1">
      <w:pPr>
        <w:pStyle w:val="ListParagraph"/>
        <w:tabs>
          <w:tab w:val="left" w:pos="426"/>
        </w:tabs>
        <w:spacing w:after="0" w:line="240" w:lineRule="auto"/>
        <w:ind w:left="426"/>
        <w:rPr>
          <w:rFonts w:ascii="Arial" w:eastAsia="Times New Roman" w:hAnsi="Arial" w:cs="Arial"/>
          <w:lang w:val="mk-MK" w:eastAsia="mk-MK"/>
        </w:rPr>
      </w:pPr>
      <w:r>
        <w:rPr>
          <w:rFonts w:ascii="Arial" w:eastAsia="Times New Roman" w:hAnsi="Arial" w:cs="Arial"/>
          <w:lang w:eastAsia="mk-MK"/>
        </w:rPr>
        <w:t xml:space="preserve">  </w:t>
      </w:r>
    </w:p>
    <w:p w:rsidR="00A0714F" w:rsidRDefault="002608D1">
      <w:pPr>
        <w:numPr>
          <w:ilvl w:val="0"/>
          <w:numId w:val="40"/>
        </w:numPr>
        <w:tabs>
          <w:tab w:val="left" w:pos="426"/>
        </w:tabs>
        <w:suppressAutoHyphens w:val="0"/>
        <w:spacing w:after="0" w:line="240" w:lineRule="auto"/>
        <w:ind w:left="426"/>
        <w:rPr>
          <w:rFonts w:ascii="Arial" w:eastAsia="Times New Roman" w:hAnsi="Arial" w:cs="Arial"/>
          <w:lang w:eastAsia="mk-MK"/>
        </w:rPr>
      </w:pPr>
      <w:r>
        <w:rPr>
          <w:rFonts w:ascii="Arial" w:eastAsia="Times New Roman" w:hAnsi="Arial" w:cs="Arial"/>
          <w:b/>
          <w:bCs/>
          <w:lang w:eastAsia="mk-MK"/>
        </w:rPr>
        <w:t>ПОЧИТУВАЈ ГО УЧИЛИШТЕТО, УЧЕНИЦИТЕ И НИВНИТЕ РОДИТЕЛИ.</w:t>
      </w:r>
    </w:p>
    <w:p w:rsidR="00A0714F" w:rsidRDefault="002608D1">
      <w:pPr>
        <w:tabs>
          <w:tab w:val="left" w:pos="426"/>
        </w:tabs>
        <w:spacing w:after="0" w:line="240" w:lineRule="auto"/>
        <w:ind w:left="426"/>
        <w:rPr>
          <w:rFonts w:ascii="Arial" w:eastAsia="Times New Roman" w:hAnsi="Arial" w:cs="Arial"/>
          <w:lang w:eastAsia="mk-MK"/>
        </w:rPr>
      </w:pPr>
      <w:r>
        <w:rPr>
          <w:rFonts w:ascii="Arial" w:eastAsia="Times New Roman" w:hAnsi="Arial" w:cs="Arial"/>
          <w:lang w:eastAsia="mk-MK"/>
        </w:rPr>
        <w:lastRenderedPageBreak/>
        <w:t>-</w:t>
      </w:r>
      <w:r>
        <w:rPr>
          <w:rFonts w:ascii="Arial" w:eastAsia="Times New Roman" w:hAnsi="Arial" w:cs="Arial"/>
          <w:b/>
          <w:bCs/>
          <w:lang w:eastAsia="mk-MK"/>
        </w:rPr>
        <w:t>Однесувај се со почит кон сите ученици, родители и колеги.</w:t>
      </w:r>
      <w:r>
        <w:rPr>
          <w:rFonts w:ascii="Arial" w:eastAsia="Times New Roman" w:hAnsi="Arial" w:cs="Arial"/>
          <w:lang w:eastAsia="mk-MK"/>
        </w:rPr>
        <w:br/>
        <w:t>(Секој ученик, род</w:t>
      </w:r>
      <w:r>
        <w:rPr>
          <w:rFonts w:ascii="Arial" w:eastAsia="Times New Roman" w:hAnsi="Arial" w:cs="Arial"/>
          <w:lang w:eastAsia="mk-MK"/>
        </w:rPr>
        <w:t>ител и вработен заслужува фер и коректен однос, без дискриминација или фаворизирање.)</w:t>
      </w:r>
    </w:p>
    <w:p w:rsidR="00A0714F" w:rsidRDefault="002608D1">
      <w:pPr>
        <w:pStyle w:val="ListParagraph"/>
        <w:tabs>
          <w:tab w:val="left" w:pos="426"/>
        </w:tabs>
        <w:spacing w:after="0" w:line="240" w:lineRule="auto"/>
        <w:ind w:left="426"/>
        <w:rPr>
          <w:rFonts w:ascii="Arial" w:eastAsia="Times New Roman" w:hAnsi="Arial" w:cs="Arial"/>
          <w:lang w:eastAsia="mk-MK"/>
        </w:rPr>
      </w:pPr>
      <w:r>
        <w:rPr>
          <w:rFonts w:ascii="Arial" w:eastAsia="Times New Roman" w:hAnsi="Arial" w:cs="Arial"/>
          <w:lang w:eastAsia="mk-MK"/>
        </w:rPr>
        <w:t>-</w:t>
      </w:r>
      <w:r>
        <w:rPr>
          <w:rFonts w:ascii="Arial" w:eastAsia="Times New Roman" w:hAnsi="Arial" w:cs="Arial"/>
          <w:b/>
          <w:bCs/>
          <w:lang w:eastAsia="mk-MK"/>
        </w:rPr>
        <w:t>Биди трпелив и слушај ги потребите и загриженоста на учениците и родителите.</w:t>
      </w:r>
      <w:r>
        <w:rPr>
          <w:rFonts w:ascii="Arial" w:eastAsia="Times New Roman" w:hAnsi="Arial" w:cs="Arial"/>
          <w:lang w:eastAsia="mk-MK"/>
        </w:rPr>
        <w:br/>
        <w:t>(Обезбеди поддршка и конструктивен пристап во решавањето на евентуални проблеми.)</w:t>
      </w:r>
    </w:p>
    <w:p w:rsidR="00A0714F" w:rsidRDefault="002608D1">
      <w:pPr>
        <w:tabs>
          <w:tab w:val="left" w:pos="284"/>
        </w:tabs>
        <w:spacing w:after="0" w:line="240" w:lineRule="auto"/>
        <w:ind w:left="426"/>
        <w:rPr>
          <w:rFonts w:ascii="Arial" w:eastAsia="Times New Roman" w:hAnsi="Arial" w:cs="Arial"/>
          <w:lang w:val="mk-MK" w:eastAsia="mk-MK"/>
        </w:rPr>
      </w:pPr>
      <w:r>
        <w:rPr>
          <w:rFonts w:ascii="Arial" w:eastAsia="Times New Roman" w:hAnsi="Arial" w:cs="Arial"/>
          <w:lang w:eastAsia="mk-MK"/>
        </w:rPr>
        <w:t>-</w:t>
      </w:r>
      <w:r>
        <w:rPr>
          <w:rFonts w:ascii="Arial" w:eastAsia="Times New Roman" w:hAnsi="Arial" w:cs="Arial"/>
          <w:b/>
          <w:bCs/>
          <w:lang w:eastAsia="mk-MK"/>
        </w:rPr>
        <w:t>Комуницир</w:t>
      </w:r>
      <w:r>
        <w:rPr>
          <w:rFonts w:ascii="Arial" w:eastAsia="Times New Roman" w:hAnsi="Arial" w:cs="Arial"/>
          <w:b/>
          <w:bCs/>
          <w:lang w:eastAsia="mk-MK"/>
        </w:rPr>
        <w:t>ај на љубезен и професионален начин.</w:t>
      </w:r>
    </w:p>
    <w:p w:rsidR="00A0714F" w:rsidRDefault="002608D1">
      <w:pPr>
        <w:tabs>
          <w:tab w:val="left" w:pos="284"/>
        </w:tabs>
        <w:spacing w:after="0" w:line="240" w:lineRule="auto"/>
        <w:ind w:left="426"/>
        <w:rPr>
          <w:rFonts w:ascii="Arial" w:eastAsia="Times New Roman" w:hAnsi="Arial" w:cs="Arial"/>
          <w:lang w:val="mk-MK" w:eastAsia="mk-MK"/>
        </w:rPr>
      </w:pPr>
      <w:r>
        <w:rPr>
          <w:rFonts w:ascii="Arial" w:eastAsia="Times New Roman" w:hAnsi="Arial" w:cs="Arial"/>
          <w:lang w:val="mk-MK" w:eastAsia="mk-MK"/>
        </w:rPr>
        <w:t xml:space="preserve"> </w:t>
      </w:r>
      <w:r>
        <w:rPr>
          <w:rFonts w:ascii="Arial" w:eastAsia="Times New Roman" w:hAnsi="Arial" w:cs="Arial"/>
          <w:lang w:eastAsia="mk-MK"/>
        </w:rPr>
        <w:t xml:space="preserve">(Користи јасен, културен и соодветен јазик во сите ситуации, без навредлив или </w:t>
      </w:r>
      <w:r>
        <w:rPr>
          <w:rFonts w:ascii="Arial" w:eastAsia="Times New Roman" w:hAnsi="Arial" w:cs="Arial"/>
          <w:lang w:val="mk-MK" w:eastAsia="mk-MK"/>
        </w:rPr>
        <w:t xml:space="preserve">    </w:t>
      </w:r>
      <w:r>
        <w:rPr>
          <w:rFonts w:ascii="Arial" w:eastAsia="Times New Roman" w:hAnsi="Arial" w:cs="Arial"/>
          <w:lang w:eastAsia="mk-MK"/>
        </w:rPr>
        <w:t>саркастичен тон.)</w:t>
      </w:r>
    </w:p>
    <w:p w:rsidR="00A0714F" w:rsidRDefault="002608D1">
      <w:pPr>
        <w:tabs>
          <w:tab w:val="left" w:pos="284"/>
        </w:tabs>
        <w:spacing w:after="0" w:line="240" w:lineRule="auto"/>
        <w:ind w:left="426"/>
        <w:rPr>
          <w:rFonts w:ascii="Arial" w:eastAsia="Times New Roman" w:hAnsi="Arial" w:cs="Arial"/>
          <w:lang w:val="mk-MK" w:eastAsia="mk-MK"/>
        </w:rPr>
      </w:pPr>
      <w:r>
        <w:rPr>
          <w:rFonts w:ascii="Arial" w:eastAsia="Times New Roman" w:hAnsi="Arial" w:cs="Arial"/>
          <w:lang w:eastAsia="mk-MK"/>
        </w:rPr>
        <w:t>-</w:t>
      </w:r>
      <w:r>
        <w:rPr>
          <w:rFonts w:ascii="Arial" w:eastAsia="Times New Roman" w:hAnsi="Arial" w:cs="Arial"/>
          <w:b/>
          <w:bCs/>
          <w:lang w:eastAsia="mk-MK"/>
        </w:rPr>
        <w:t>Соработувај со родителите за доброто на учениците.</w:t>
      </w:r>
      <w:r>
        <w:rPr>
          <w:rFonts w:ascii="Arial" w:eastAsia="Times New Roman" w:hAnsi="Arial" w:cs="Arial"/>
          <w:lang w:eastAsia="mk-MK"/>
        </w:rPr>
        <w:br/>
        <w:t xml:space="preserve">(Редовна комуникација со родителите и нивно информирање за </w:t>
      </w:r>
      <w:r>
        <w:rPr>
          <w:rFonts w:ascii="Arial" w:eastAsia="Times New Roman" w:hAnsi="Arial" w:cs="Arial"/>
          <w:lang w:eastAsia="mk-MK"/>
        </w:rPr>
        <w:t>напредокот и однесувањето на учениците.)</w:t>
      </w:r>
    </w:p>
    <w:p w:rsidR="00A0714F" w:rsidRDefault="00A0714F">
      <w:pPr>
        <w:tabs>
          <w:tab w:val="left" w:pos="284"/>
        </w:tabs>
        <w:spacing w:after="0" w:line="240" w:lineRule="auto"/>
        <w:ind w:left="426"/>
        <w:rPr>
          <w:rFonts w:ascii="Arial" w:eastAsia="Times New Roman" w:hAnsi="Arial" w:cs="Arial"/>
          <w:lang w:val="mk-MK" w:eastAsia="mk-MK"/>
        </w:rPr>
      </w:pPr>
    </w:p>
    <w:p w:rsidR="00A0714F" w:rsidRDefault="002608D1">
      <w:pPr>
        <w:numPr>
          <w:ilvl w:val="0"/>
          <w:numId w:val="40"/>
        </w:numPr>
        <w:suppressAutoHyphens w:val="0"/>
        <w:spacing w:after="0" w:line="240" w:lineRule="auto"/>
        <w:ind w:left="426" w:hanging="207"/>
        <w:rPr>
          <w:rFonts w:ascii="Arial" w:eastAsia="Times New Roman" w:hAnsi="Arial" w:cs="Arial"/>
          <w:lang w:eastAsia="mk-MK"/>
        </w:rPr>
      </w:pPr>
      <w:r>
        <w:rPr>
          <w:rFonts w:ascii="Arial" w:eastAsia="Times New Roman" w:hAnsi="Arial" w:cs="Arial"/>
          <w:b/>
          <w:bCs/>
          <w:lang w:eastAsia="mk-MK"/>
        </w:rPr>
        <w:t>ПОСТАВУВАЈ ЈАСНИ И ПРАВЕДНИ ПРАВИЛА ЗА УЧЕНИЦИТЕ.</w:t>
      </w:r>
    </w:p>
    <w:p w:rsidR="00A0714F" w:rsidRDefault="002608D1">
      <w:pPr>
        <w:pStyle w:val="ListParagraph"/>
        <w:spacing w:after="0" w:line="240" w:lineRule="auto"/>
        <w:ind w:left="426" w:hanging="207"/>
        <w:rPr>
          <w:rFonts w:ascii="Arial" w:eastAsia="Times New Roman" w:hAnsi="Arial" w:cs="Arial"/>
          <w:lang w:eastAsia="mk-MK"/>
        </w:rPr>
      </w:pPr>
      <w:r>
        <w:rPr>
          <w:rFonts w:ascii="Arial" w:eastAsia="Times New Roman" w:hAnsi="Arial" w:cs="Arial"/>
          <w:lang w:eastAsia="mk-MK"/>
        </w:rPr>
        <w:t>-</w:t>
      </w:r>
      <w:r>
        <w:rPr>
          <w:rFonts w:ascii="Arial" w:eastAsia="Times New Roman" w:hAnsi="Arial" w:cs="Arial"/>
          <w:b/>
          <w:bCs/>
          <w:lang w:eastAsia="mk-MK"/>
        </w:rPr>
        <w:t>Сите ученици треба да бидат третирани праведно и подеднакво.</w:t>
      </w:r>
      <w:r>
        <w:rPr>
          <w:rFonts w:ascii="Arial" w:eastAsia="Times New Roman" w:hAnsi="Arial" w:cs="Arial"/>
          <w:lang w:eastAsia="mk-MK"/>
        </w:rPr>
        <w:br/>
        <w:t>(Не смее да има фаворизирање или дискриминација при спроведувањето на правилата.)</w:t>
      </w:r>
    </w:p>
    <w:p w:rsidR="00A0714F" w:rsidRDefault="00A0714F">
      <w:pPr>
        <w:pStyle w:val="ListParagraph"/>
        <w:spacing w:after="0" w:line="240" w:lineRule="auto"/>
        <w:ind w:left="426" w:hanging="207"/>
        <w:rPr>
          <w:rFonts w:ascii="Arial" w:eastAsia="Times New Roman" w:hAnsi="Arial" w:cs="Arial"/>
          <w:lang w:eastAsia="mk-MK"/>
        </w:rPr>
      </w:pPr>
    </w:p>
    <w:p w:rsidR="00A0714F" w:rsidRDefault="002608D1">
      <w:pPr>
        <w:pStyle w:val="ListParagraph"/>
        <w:spacing w:after="0" w:line="240" w:lineRule="auto"/>
        <w:ind w:left="426" w:hanging="207"/>
        <w:rPr>
          <w:rFonts w:ascii="Arial" w:eastAsia="Times New Roman" w:hAnsi="Arial" w:cs="Arial"/>
          <w:lang w:val="mk-MK" w:eastAsia="mk-MK"/>
        </w:rPr>
      </w:pPr>
      <w:r>
        <w:rPr>
          <w:rFonts w:ascii="Arial" w:eastAsia="Times New Roman" w:hAnsi="Arial" w:cs="Arial"/>
          <w:lang w:eastAsia="mk-MK"/>
        </w:rPr>
        <w:t xml:space="preserve">- </w:t>
      </w:r>
      <w:r>
        <w:rPr>
          <w:rFonts w:ascii="Arial" w:eastAsia="Times New Roman" w:hAnsi="Arial" w:cs="Arial"/>
          <w:b/>
          <w:bCs/>
          <w:lang w:eastAsia="mk-MK"/>
        </w:rPr>
        <w:t>Правилата треба д</w:t>
      </w:r>
      <w:r>
        <w:rPr>
          <w:rFonts w:ascii="Arial" w:eastAsia="Times New Roman" w:hAnsi="Arial" w:cs="Arial"/>
          <w:b/>
          <w:bCs/>
          <w:lang w:eastAsia="mk-MK"/>
        </w:rPr>
        <w:t>а поттикнуваат дисциплина, а не страв.</w:t>
      </w:r>
      <w:r>
        <w:rPr>
          <w:rFonts w:ascii="Arial" w:eastAsia="Times New Roman" w:hAnsi="Arial" w:cs="Arial"/>
          <w:lang w:eastAsia="mk-MK"/>
        </w:rPr>
        <w:br/>
        <w:t>(Учениците треба да ги следат правилата затоа што разбираат нивната важност, а не од страв од казна.)</w:t>
      </w:r>
    </w:p>
    <w:p w:rsidR="00A0714F" w:rsidRDefault="002608D1">
      <w:pPr>
        <w:pStyle w:val="ListParagraph"/>
        <w:spacing w:after="0" w:line="240" w:lineRule="auto"/>
        <w:ind w:left="426" w:hanging="207"/>
        <w:rPr>
          <w:rFonts w:ascii="Arial" w:eastAsia="Times New Roman" w:hAnsi="Arial" w:cs="Arial"/>
          <w:lang w:eastAsia="mk-MK"/>
        </w:rPr>
      </w:pPr>
      <w:r>
        <w:rPr>
          <w:rFonts w:ascii="Arial" w:eastAsia="Times New Roman" w:hAnsi="Arial" w:cs="Arial"/>
          <w:lang w:eastAsia="mk-MK"/>
        </w:rPr>
        <w:t>-</w:t>
      </w:r>
      <w:r>
        <w:rPr>
          <w:rFonts w:ascii="Arial" w:eastAsia="Times New Roman" w:hAnsi="Arial" w:cs="Arial"/>
          <w:b/>
          <w:bCs/>
          <w:lang w:eastAsia="mk-MK"/>
        </w:rPr>
        <w:t>Редовно ревидирање на правилата и нивно прилагодување ако е потребно.</w:t>
      </w:r>
      <w:r>
        <w:rPr>
          <w:rFonts w:ascii="Arial" w:eastAsia="Times New Roman" w:hAnsi="Arial" w:cs="Arial"/>
          <w:lang w:eastAsia="mk-MK"/>
        </w:rPr>
        <w:br/>
        <w:t>(Ако некое правило не функционира како што т</w:t>
      </w:r>
      <w:r>
        <w:rPr>
          <w:rFonts w:ascii="Arial" w:eastAsia="Times New Roman" w:hAnsi="Arial" w:cs="Arial"/>
          <w:lang w:eastAsia="mk-MK"/>
        </w:rPr>
        <w:t>реба, треба да се анализира и прилагоди во согласност со потребите на учениците и училиштето.)</w:t>
      </w:r>
    </w:p>
    <w:p w:rsidR="00A0714F" w:rsidRDefault="00A0714F">
      <w:pPr>
        <w:spacing w:after="0" w:line="240" w:lineRule="auto"/>
        <w:ind w:left="426" w:hanging="207"/>
        <w:rPr>
          <w:rFonts w:ascii="Arial" w:eastAsia="Times New Roman" w:hAnsi="Arial" w:cs="Arial"/>
          <w:lang w:eastAsia="mk-MK"/>
        </w:rPr>
      </w:pPr>
    </w:p>
    <w:p w:rsidR="00A0714F" w:rsidRDefault="00A0714F">
      <w:pPr>
        <w:spacing w:after="0" w:line="240" w:lineRule="auto"/>
        <w:ind w:left="426" w:hanging="207"/>
        <w:rPr>
          <w:rFonts w:ascii="Arial" w:eastAsia="Times New Roman" w:hAnsi="Arial" w:cs="Arial"/>
          <w:lang w:eastAsia="mk-MK"/>
        </w:rPr>
      </w:pPr>
    </w:p>
    <w:p w:rsidR="00A0714F" w:rsidRDefault="002608D1">
      <w:pPr>
        <w:numPr>
          <w:ilvl w:val="0"/>
          <w:numId w:val="40"/>
        </w:numPr>
        <w:suppressAutoHyphens w:val="0"/>
        <w:spacing w:after="0" w:line="240" w:lineRule="auto"/>
        <w:ind w:left="426" w:hanging="207"/>
        <w:rPr>
          <w:rFonts w:ascii="Arial" w:eastAsia="Times New Roman" w:hAnsi="Arial" w:cs="Arial"/>
          <w:lang w:eastAsia="mk-MK"/>
        </w:rPr>
      </w:pPr>
      <w:r>
        <w:rPr>
          <w:rFonts w:ascii="Arial" w:eastAsia="Times New Roman" w:hAnsi="Arial" w:cs="Arial"/>
          <w:b/>
          <w:bCs/>
          <w:lang w:eastAsia="mk-MK"/>
        </w:rPr>
        <w:t>ПОЧИТУВАЈ ГИ УЧИЛИШНИТЕ РЕСУРСИ И ИМОТ.</w:t>
      </w:r>
      <w:r>
        <w:rPr>
          <w:rFonts w:ascii="Arial" w:eastAsia="Times New Roman" w:hAnsi="Arial" w:cs="Arial"/>
          <w:lang w:eastAsia="mk-MK"/>
        </w:rPr>
        <w:br/>
      </w:r>
    </w:p>
    <w:p w:rsidR="00A0714F" w:rsidRDefault="002608D1">
      <w:pPr>
        <w:spacing w:after="0" w:line="240" w:lineRule="auto"/>
        <w:ind w:left="426" w:hanging="207"/>
        <w:rPr>
          <w:rFonts w:ascii="Arial" w:eastAsia="Times New Roman" w:hAnsi="Arial" w:cs="Arial"/>
          <w:lang w:val="mk-MK" w:eastAsia="mk-MK"/>
        </w:rPr>
      </w:pPr>
      <w:r>
        <w:rPr>
          <w:rFonts w:ascii="Arial" w:eastAsia="Times New Roman" w:hAnsi="Arial" w:cs="Arial"/>
          <w:lang w:eastAsia="mk-MK"/>
        </w:rPr>
        <w:t>-</w:t>
      </w:r>
      <w:r>
        <w:rPr>
          <w:rFonts w:ascii="Arial" w:eastAsia="Times New Roman" w:hAnsi="Arial" w:cs="Arial"/>
          <w:b/>
          <w:bCs/>
          <w:lang w:eastAsia="mk-MK"/>
        </w:rPr>
        <w:t>Поттикнувај ги учениците да го чуваат училиштето чисто и уредно.</w:t>
      </w:r>
      <w:r>
        <w:rPr>
          <w:rFonts w:ascii="Arial" w:eastAsia="Times New Roman" w:hAnsi="Arial" w:cs="Arial"/>
          <w:lang w:eastAsia="mk-MK"/>
        </w:rPr>
        <w:br/>
        <w:t xml:space="preserve">(Наставниците и вработените треба да бидат пример и </w:t>
      </w:r>
      <w:r>
        <w:rPr>
          <w:rFonts w:ascii="Arial" w:eastAsia="Times New Roman" w:hAnsi="Arial" w:cs="Arial"/>
          <w:lang w:eastAsia="mk-MK"/>
        </w:rPr>
        <w:t>да охрабруваат одговорност кај учениците во одржувањето на чистотата во училниците, ходниците и дворот.)</w:t>
      </w:r>
    </w:p>
    <w:p w:rsidR="00A0714F" w:rsidRDefault="002608D1">
      <w:pPr>
        <w:pStyle w:val="ListParagraph"/>
        <w:spacing w:after="0" w:line="240" w:lineRule="auto"/>
        <w:ind w:left="426" w:hanging="207"/>
        <w:rPr>
          <w:rFonts w:ascii="Arial" w:eastAsia="Times New Roman" w:hAnsi="Arial" w:cs="Arial"/>
          <w:lang w:val="mk-MK" w:eastAsia="mk-MK"/>
        </w:rPr>
      </w:pPr>
      <w:r>
        <w:rPr>
          <w:rFonts w:ascii="Arial" w:eastAsia="Times New Roman" w:hAnsi="Arial" w:cs="Arial"/>
          <w:lang w:eastAsia="mk-MK"/>
        </w:rPr>
        <w:t>-</w:t>
      </w:r>
      <w:r>
        <w:rPr>
          <w:rFonts w:ascii="Arial" w:eastAsia="Times New Roman" w:hAnsi="Arial" w:cs="Arial"/>
          <w:b/>
          <w:bCs/>
          <w:lang w:eastAsia="mk-MK"/>
        </w:rPr>
        <w:t>Користи ги електронските уреди и материјали само за наменетите активности.</w:t>
      </w:r>
      <w:r>
        <w:rPr>
          <w:rFonts w:ascii="Arial" w:eastAsia="Times New Roman" w:hAnsi="Arial" w:cs="Arial"/>
          <w:lang w:eastAsia="mk-MK"/>
        </w:rPr>
        <w:br/>
        <w:t>(Школските компјутери, интернет пристапот и другите дигитални ресурси треба</w:t>
      </w:r>
      <w:r>
        <w:rPr>
          <w:rFonts w:ascii="Arial" w:eastAsia="Times New Roman" w:hAnsi="Arial" w:cs="Arial"/>
          <w:lang w:eastAsia="mk-MK"/>
        </w:rPr>
        <w:t xml:space="preserve"> да се користат само за образовни и административни цели, без злоупотреба.)</w:t>
      </w:r>
    </w:p>
    <w:p w:rsidR="00A0714F" w:rsidRDefault="002608D1">
      <w:pPr>
        <w:pStyle w:val="ListParagraph"/>
        <w:spacing w:after="0" w:line="240" w:lineRule="auto"/>
        <w:ind w:left="426" w:hanging="207"/>
        <w:rPr>
          <w:rFonts w:ascii="Arial" w:eastAsia="Times New Roman" w:hAnsi="Arial" w:cs="Arial"/>
          <w:lang w:eastAsia="mk-MK"/>
        </w:rPr>
      </w:pPr>
      <w:r>
        <w:rPr>
          <w:rFonts w:ascii="Arial" w:eastAsia="Times New Roman" w:hAnsi="Arial" w:cs="Arial"/>
          <w:lang w:eastAsia="mk-MK"/>
        </w:rPr>
        <w:t>-</w:t>
      </w:r>
      <w:r>
        <w:rPr>
          <w:rFonts w:ascii="Arial" w:eastAsia="Times New Roman" w:hAnsi="Arial" w:cs="Arial"/>
          <w:b/>
          <w:bCs/>
          <w:lang w:eastAsia="mk-MK"/>
        </w:rPr>
        <w:t>Пријави секоја штета или дефект на училишен имот.</w:t>
      </w:r>
      <w:r>
        <w:rPr>
          <w:rFonts w:ascii="Arial" w:eastAsia="Times New Roman" w:hAnsi="Arial" w:cs="Arial"/>
          <w:lang w:eastAsia="mk-MK"/>
        </w:rPr>
        <w:br/>
        <w:t xml:space="preserve">(Ако некој уред или мебел се оштети, наставниците и вработените треба веднаш да го пријават на надлежното лице, за да се спречат </w:t>
      </w:r>
      <w:r>
        <w:rPr>
          <w:rFonts w:ascii="Arial" w:eastAsia="Times New Roman" w:hAnsi="Arial" w:cs="Arial"/>
          <w:lang w:eastAsia="mk-MK"/>
        </w:rPr>
        <w:t>дополнителни проблеми.)</w:t>
      </w:r>
    </w:p>
    <w:p w:rsidR="00A0714F" w:rsidRDefault="002608D1">
      <w:pPr>
        <w:pStyle w:val="ListParagraph"/>
        <w:spacing w:after="0" w:line="240" w:lineRule="auto"/>
        <w:ind w:left="426" w:hanging="207"/>
        <w:rPr>
          <w:rFonts w:ascii="Arial" w:eastAsia="Times New Roman" w:hAnsi="Arial" w:cs="Arial"/>
          <w:lang w:val="mk-MK" w:eastAsia="mk-MK"/>
        </w:rPr>
      </w:pPr>
      <w:r>
        <w:rPr>
          <w:rFonts w:ascii="Arial" w:eastAsia="Times New Roman" w:hAnsi="Arial" w:cs="Arial"/>
          <w:lang w:eastAsia="mk-MK"/>
        </w:rPr>
        <w:t>-</w:t>
      </w:r>
      <w:r>
        <w:rPr>
          <w:rFonts w:ascii="Arial" w:eastAsia="Times New Roman" w:hAnsi="Arial" w:cs="Arial"/>
          <w:lang w:val="mk-MK" w:eastAsia="mk-MK"/>
        </w:rPr>
        <w:t xml:space="preserve"> </w:t>
      </w:r>
      <w:r>
        <w:rPr>
          <w:rFonts w:ascii="Arial" w:eastAsia="Times New Roman" w:hAnsi="Arial" w:cs="Arial"/>
          <w:b/>
          <w:bCs/>
          <w:lang w:eastAsia="mk-MK"/>
        </w:rPr>
        <w:t>Поттикнувај одговорно користење на ресурсите.</w:t>
      </w:r>
      <w:r>
        <w:rPr>
          <w:rFonts w:ascii="Arial" w:eastAsia="Times New Roman" w:hAnsi="Arial" w:cs="Arial"/>
          <w:lang w:eastAsia="mk-MK"/>
        </w:rPr>
        <w:br/>
        <w:t>(Ефективното користење на материјалите и енергијата – како што се хартија, вода и електрична енергија – придонесува за одржливост и подобри услови во училиштето.)</w:t>
      </w:r>
    </w:p>
    <w:p w:rsidR="00A0714F" w:rsidRDefault="00A0714F">
      <w:pPr>
        <w:pStyle w:val="ListParagraph"/>
        <w:spacing w:after="0" w:line="240" w:lineRule="auto"/>
        <w:ind w:left="426" w:hanging="207"/>
        <w:rPr>
          <w:rFonts w:ascii="Arial" w:eastAsia="Times New Roman" w:hAnsi="Arial" w:cs="Arial"/>
          <w:lang w:val="mk-MK" w:eastAsia="mk-MK"/>
        </w:rPr>
      </w:pPr>
    </w:p>
    <w:p w:rsidR="00A0714F" w:rsidRDefault="002608D1">
      <w:pPr>
        <w:numPr>
          <w:ilvl w:val="0"/>
          <w:numId w:val="40"/>
        </w:numPr>
        <w:tabs>
          <w:tab w:val="left" w:pos="426"/>
        </w:tabs>
        <w:suppressAutoHyphens w:val="0"/>
        <w:spacing w:after="0" w:line="240" w:lineRule="auto"/>
        <w:ind w:left="426"/>
        <w:rPr>
          <w:rFonts w:ascii="Arial" w:eastAsia="Times New Roman" w:hAnsi="Arial" w:cs="Arial"/>
          <w:lang w:eastAsia="mk-MK"/>
        </w:rPr>
      </w:pPr>
      <w:r>
        <w:rPr>
          <w:rFonts w:ascii="Arial" w:eastAsia="Times New Roman" w:hAnsi="Arial" w:cs="Arial"/>
          <w:b/>
          <w:bCs/>
          <w:lang w:eastAsia="mk-MK"/>
        </w:rPr>
        <w:t>ОБЕЗБЕДИ СИГУРНОСТ И</w:t>
      </w:r>
      <w:r>
        <w:rPr>
          <w:rFonts w:ascii="Arial" w:eastAsia="Times New Roman" w:hAnsi="Arial" w:cs="Arial"/>
          <w:b/>
          <w:bCs/>
          <w:lang w:eastAsia="mk-MK"/>
        </w:rPr>
        <w:t xml:space="preserve"> ПОДРШКА ЗА УЧЕНИЦИТЕ.</w:t>
      </w:r>
      <w:r>
        <w:rPr>
          <w:rFonts w:ascii="Arial" w:eastAsia="Times New Roman" w:hAnsi="Arial" w:cs="Arial"/>
          <w:lang w:eastAsia="mk-MK"/>
        </w:rPr>
        <w:br/>
        <w:t>-</w:t>
      </w:r>
      <w:r>
        <w:rPr>
          <w:rFonts w:ascii="Arial" w:eastAsia="Times New Roman" w:hAnsi="Arial" w:cs="Arial"/>
          <w:b/>
          <w:bCs/>
          <w:lang w:eastAsia="mk-MK"/>
        </w:rPr>
        <w:t>Реагирај на секое насилство, малтретирање или дискриминација.</w:t>
      </w:r>
      <w:r>
        <w:rPr>
          <w:rFonts w:ascii="Arial" w:eastAsia="Times New Roman" w:hAnsi="Arial" w:cs="Arial"/>
          <w:lang w:eastAsia="mk-MK"/>
        </w:rPr>
        <w:br/>
        <w:t>(Секој случај на насилство или вознемирување треба да се пријави и да се преземат соодветни мерки за заштита на учениците.)</w:t>
      </w:r>
    </w:p>
    <w:p w:rsidR="00A0714F" w:rsidRDefault="002608D1">
      <w:pPr>
        <w:pStyle w:val="ListParagraph"/>
        <w:tabs>
          <w:tab w:val="left" w:pos="426"/>
        </w:tabs>
        <w:spacing w:after="0" w:line="240" w:lineRule="auto"/>
        <w:ind w:left="426"/>
        <w:rPr>
          <w:rFonts w:ascii="Arial" w:eastAsia="Times New Roman" w:hAnsi="Arial" w:cs="Arial"/>
          <w:lang w:val="mk-MK" w:eastAsia="mk-MK"/>
        </w:rPr>
      </w:pPr>
      <w:r>
        <w:rPr>
          <w:rFonts w:ascii="Arial" w:eastAsia="Times New Roman" w:hAnsi="Arial" w:cs="Arial"/>
          <w:lang w:eastAsia="mk-MK"/>
        </w:rPr>
        <w:t>-</w:t>
      </w:r>
      <w:r>
        <w:rPr>
          <w:rFonts w:ascii="Arial" w:eastAsia="Times New Roman" w:hAnsi="Arial" w:cs="Arial"/>
          <w:b/>
          <w:bCs/>
          <w:lang w:eastAsia="mk-MK"/>
        </w:rPr>
        <w:t>Внимавај на физичката безбедност на учениците</w:t>
      </w:r>
      <w:r>
        <w:rPr>
          <w:rFonts w:ascii="Arial" w:eastAsia="Times New Roman" w:hAnsi="Arial" w:cs="Arial"/>
          <w:b/>
          <w:bCs/>
          <w:lang w:eastAsia="mk-MK"/>
        </w:rPr>
        <w:t xml:space="preserve"> во училишните простории.</w:t>
      </w:r>
      <w:r>
        <w:rPr>
          <w:rFonts w:ascii="Arial" w:eastAsia="Times New Roman" w:hAnsi="Arial" w:cs="Arial"/>
          <w:lang w:eastAsia="mk-MK"/>
        </w:rPr>
        <w:br/>
        <w:t>(Сите вработени треба да внимаваат на потенцијални опасности и да спречуваат несакани инциденти.)</w:t>
      </w:r>
    </w:p>
    <w:p w:rsidR="00A0714F" w:rsidRDefault="002608D1">
      <w:pPr>
        <w:pStyle w:val="ListParagraph"/>
        <w:tabs>
          <w:tab w:val="left" w:pos="426"/>
        </w:tabs>
        <w:spacing w:after="0" w:line="240" w:lineRule="auto"/>
        <w:ind w:left="426"/>
        <w:rPr>
          <w:rFonts w:ascii="Arial" w:eastAsia="Times New Roman" w:hAnsi="Arial" w:cs="Arial"/>
          <w:lang w:val="mk-MK" w:eastAsia="mk-MK"/>
        </w:rPr>
      </w:pPr>
      <w:r>
        <w:rPr>
          <w:rFonts w:ascii="Arial" w:eastAsia="Times New Roman" w:hAnsi="Arial" w:cs="Arial"/>
          <w:lang w:eastAsia="mk-MK"/>
        </w:rPr>
        <w:t>-</w:t>
      </w:r>
      <w:r>
        <w:rPr>
          <w:rFonts w:ascii="Arial" w:eastAsia="Times New Roman" w:hAnsi="Arial" w:cs="Arial"/>
          <w:b/>
          <w:bCs/>
          <w:lang w:eastAsia="mk-MK"/>
        </w:rPr>
        <w:t>Соработувај со родителите и стручните служби за добросостојбата на учениците.</w:t>
      </w:r>
      <w:r>
        <w:rPr>
          <w:rFonts w:ascii="Arial" w:eastAsia="Times New Roman" w:hAnsi="Arial" w:cs="Arial"/>
          <w:lang w:eastAsia="mk-MK"/>
        </w:rPr>
        <w:br/>
      </w:r>
      <w:r>
        <w:rPr>
          <w:rFonts w:ascii="Arial" w:eastAsia="Times New Roman" w:hAnsi="Arial" w:cs="Arial"/>
          <w:lang w:eastAsia="mk-MK"/>
        </w:rPr>
        <w:lastRenderedPageBreak/>
        <w:t>(Ако ученик се соочува со тешкотии, наставниците треб</w:t>
      </w:r>
      <w:r>
        <w:rPr>
          <w:rFonts w:ascii="Arial" w:eastAsia="Times New Roman" w:hAnsi="Arial" w:cs="Arial"/>
          <w:lang w:eastAsia="mk-MK"/>
        </w:rPr>
        <w:t>а да ја информираат стручната служба и да соработуваат со родителите за пронаоѓање решение.)</w:t>
      </w:r>
    </w:p>
    <w:p w:rsidR="00A0714F" w:rsidRDefault="002608D1">
      <w:pPr>
        <w:pStyle w:val="ListParagraph"/>
        <w:tabs>
          <w:tab w:val="left" w:pos="426"/>
        </w:tabs>
        <w:spacing w:after="0" w:line="240" w:lineRule="auto"/>
        <w:ind w:left="426"/>
        <w:rPr>
          <w:rFonts w:ascii="Arial" w:eastAsia="Times New Roman" w:hAnsi="Arial" w:cs="Arial"/>
          <w:lang w:eastAsia="mk-MK"/>
        </w:rPr>
      </w:pPr>
      <w:r>
        <w:rPr>
          <w:rFonts w:ascii="Arial" w:eastAsia="Times New Roman" w:hAnsi="Arial" w:cs="Arial"/>
          <w:lang w:eastAsia="mk-MK"/>
        </w:rPr>
        <w:t>-</w:t>
      </w:r>
      <w:r>
        <w:rPr>
          <w:rFonts w:ascii="Arial" w:eastAsia="Times New Roman" w:hAnsi="Arial" w:cs="Arial"/>
          <w:b/>
          <w:bCs/>
          <w:lang w:eastAsia="mk-MK"/>
        </w:rPr>
        <w:t>Грижи се за менталното здравје на учениците.</w:t>
      </w:r>
      <w:r>
        <w:rPr>
          <w:rFonts w:ascii="Arial" w:eastAsia="Times New Roman" w:hAnsi="Arial" w:cs="Arial"/>
          <w:lang w:eastAsia="mk-MK"/>
        </w:rPr>
        <w:br/>
        <w:t>(Создавање средина во која учениците се чувствуваат безбедно да зборуваат за своите емоции и проблеми е клучно за нив</w:t>
      </w:r>
      <w:r>
        <w:rPr>
          <w:rFonts w:ascii="Arial" w:eastAsia="Times New Roman" w:hAnsi="Arial" w:cs="Arial"/>
          <w:lang w:eastAsia="mk-MK"/>
        </w:rPr>
        <w:t>ниот успех.)</w:t>
      </w:r>
    </w:p>
    <w:p w:rsidR="00A0714F" w:rsidRDefault="00A0714F">
      <w:pPr>
        <w:tabs>
          <w:tab w:val="left" w:pos="426"/>
        </w:tabs>
        <w:spacing w:after="0" w:line="240" w:lineRule="auto"/>
        <w:ind w:left="426"/>
        <w:rPr>
          <w:rFonts w:ascii="Arial" w:eastAsia="Times New Roman" w:hAnsi="Arial" w:cs="Arial"/>
          <w:lang w:eastAsia="mk-MK"/>
        </w:rPr>
      </w:pPr>
    </w:p>
    <w:p w:rsidR="00A0714F" w:rsidRDefault="002608D1">
      <w:pPr>
        <w:numPr>
          <w:ilvl w:val="0"/>
          <w:numId w:val="40"/>
        </w:numPr>
        <w:tabs>
          <w:tab w:val="left" w:pos="426"/>
        </w:tabs>
        <w:suppressAutoHyphens w:val="0"/>
        <w:spacing w:after="0" w:line="240" w:lineRule="auto"/>
        <w:ind w:left="426"/>
        <w:rPr>
          <w:rFonts w:ascii="Arial" w:eastAsia="Times New Roman" w:hAnsi="Arial" w:cs="Arial"/>
          <w:lang w:eastAsia="mk-MK"/>
        </w:rPr>
      </w:pPr>
      <w:r>
        <w:rPr>
          <w:rFonts w:ascii="Arial" w:eastAsia="Times New Roman" w:hAnsi="Arial" w:cs="Arial"/>
          <w:b/>
          <w:bCs/>
          <w:lang w:eastAsia="mk-MK"/>
        </w:rPr>
        <w:t>ПОЧИТУВАЈ ЈА ТАЈНОСТА И ЛИЧНИТЕ ПОДАТОЦИ.</w:t>
      </w:r>
    </w:p>
    <w:p w:rsidR="00A0714F" w:rsidRDefault="002608D1">
      <w:pPr>
        <w:tabs>
          <w:tab w:val="left" w:pos="426"/>
        </w:tabs>
        <w:spacing w:after="0" w:line="240" w:lineRule="auto"/>
        <w:ind w:left="426"/>
        <w:rPr>
          <w:rFonts w:ascii="Arial" w:eastAsia="Times New Roman" w:hAnsi="Arial" w:cs="Arial"/>
          <w:lang w:eastAsia="mk-MK"/>
        </w:rPr>
      </w:pPr>
      <w:r>
        <w:rPr>
          <w:rFonts w:ascii="Arial" w:eastAsia="Times New Roman" w:hAnsi="Arial" w:cs="Arial"/>
          <w:lang w:eastAsia="mk-MK"/>
        </w:rPr>
        <w:t>-</w:t>
      </w:r>
      <w:r>
        <w:rPr>
          <w:rFonts w:ascii="Arial" w:eastAsia="Times New Roman" w:hAnsi="Arial" w:cs="Arial"/>
          <w:b/>
          <w:bCs/>
          <w:lang w:eastAsia="mk-MK"/>
        </w:rPr>
        <w:t>Чувај ги личните податоци на учениците, родителите и колегите во доверливост.</w:t>
      </w:r>
      <w:r>
        <w:rPr>
          <w:rFonts w:ascii="Arial" w:eastAsia="Times New Roman" w:hAnsi="Arial" w:cs="Arial"/>
          <w:lang w:eastAsia="mk-MK"/>
        </w:rPr>
        <w:br/>
        <w:t>(Наставниците и вработените не смеат да споделуваат лични информации без дозвола, освен во случаи кога тоа е законски пот</w:t>
      </w:r>
      <w:r>
        <w:rPr>
          <w:rFonts w:ascii="Arial" w:eastAsia="Times New Roman" w:hAnsi="Arial" w:cs="Arial"/>
          <w:lang w:eastAsia="mk-MK"/>
        </w:rPr>
        <w:t>ребно.)</w:t>
      </w:r>
    </w:p>
    <w:p w:rsidR="00A0714F" w:rsidRDefault="002608D1">
      <w:pPr>
        <w:pStyle w:val="ListParagraph"/>
        <w:tabs>
          <w:tab w:val="left" w:pos="426"/>
        </w:tabs>
        <w:spacing w:after="0" w:line="240" w:lineRule="auto"/>
        <w:ind w:left="426"/>
        <w:rPr>
          <w:rFonts w:ascii="Arial" w:eastAsia="Times New Roman" w:hAnsi="Arial" w:cs="Arial"/>
          <w:lang w:val="mk-MK" w:eastAsia="mk-MK"/>
        </w:rPr>
      </w:pPr>
      <w:r>
        <w:rPr>
          <w:rFonts w:ascii="Arial" w:eastAsia="Times New Roman" w:hAnsi="Arial" w:cs="Arial"/>
          <w:lang w:eastAsia="mk-MK"/>
        </w:rPr>
        <w:t>-</w:t>
      </w:r>
      <w:r>
        <w:rPr>
          <w:rFonts w:ascii="Arial" w:eastAsia="Times New Roman" w:hAnsi="Arial" w:cs="Arial"/>
          <w:b/>
          <w:bCs/>
          <w:lang w:eastAsia="mk-MK"/>
        </w:rPr>
        <w:t>Не објавувај или дискутирај приватни информации за ученици или колеги во неформални разговори.</w:t>
      </w:r>
      <w:r>
        <w:rPr>
          <w:rFonts w:ascii="Arial" w:eastAsia="Times New Roman" w:hAnsi="Arial" w:cs="Arial"/>
          <w:lang w:eastAsia="mk-MK"/>
        </w:rPr>
        <w:br/>
        <w:t>(Сите податоци поврзани со учениците и вработените треба да останат во рамките на училишната администрација.)</w:t>
      </w:r>
    </w:p>
    <w:p w:rsidR="00A0714F" w:rsidRDefault="002608D1">
      <w:pPr>
        <w:pStyle w:val="ListParagraph"/>
        <w:tabs>
          <w:tab w:val="left" w:pos="426"/>
        </w:tabs>
        <w:spacing w:after="0" w:line="240" w:lineRule="auto"/>
        <w:ind w:left="426"/>
        <w:rPr>
          <w:rFonts w:ascii="Arial" w:eastAsia="Times New Roman" w:hAnsi="Arial" w:cs="Arial"/>
          <w:lang w:val="mk-MK" w:eastAsia="mk-MK"/>
        </w:rPr>
      </w:pPr>
      <w:r>
        <w:rPr>
          <w:rFonts w:ascii="Arial" w:eastAsia="Times New Roman" w:hAnsi="Arial" w:cs="Arial"/>
          <w:lang w:eastAsia="mk-MK"/>
        </w:rPr>
        <w:t xml:space="preserve">- </w:t>
      </w:r>
      <w:r>
        <w:rPr>
          <w:rFonts w:ascii="Arial" w:eastAsia="Times New Roman" w:hAnsi="Arial" w:cs="Arial"/>
          <w:b/>
          <w:bCs/>
          <w:lang w:eastAsia="mk-MK"/>
        </w:rPr>
        <w:t>Не споделувај фотографии или видеа од уч</w:t>
      </w:r>
      <w:r>
        <w:rPr>
          <w:rFonts w:ascii="Arial" w:eastAsia="Times New Roman" w:hAnsi="Arial" w:cs="Arial"/>
          <w:b/>
          <w:bCs/>
          <w:lang w:eastAsia="mk-MK"/>
        </w:rPr>
        <w:t>еници без согласност од родителите и училиштето.</w:t>
      </w:r>
      <w:r>
        <w:rPr>
          <w:rFonts w:ascii="Arial" w:eastAsia="Times New Roman" w:hAnsi="Arial" w:cs="Arial"/>
          <w:lang w:eastAsia="mk-MK"/>
        </w:rPr>
        <w:br/>
        <w:t>(Објавувањето материјали со ученици на социјални мрежи или во јавноста мора да биде регулирано со согласност и училишни правила.)</w:t>
      </w:r>
    </w:p>
    <w:p w:rsidR="00A0714F" w:rsidRDefault="00A0714F">
      <w:pPr>
        <w:pStyle w:val="ListParagraph"/>
        <w:tabs>
          <w:tab w:val="left" w:pos="426"/>
        </w:tabs>
        <w:spacing w:after="0" w:line="240" w:lineRule="auto"/>
        <w:ind w:left="426"/>
        <w:rPr>
          <w:rFonts w:ascii="Arial" w:eastAsia="Times New Roman" w:hAnsi="Arial" w:cs="Arial"/>
          <w:lang w:val="mk-MK" w:eastAsia="mk-MK"/>
        </w:rPr>
      </w:pPr>
    </w:p>
    <w:p w:rsidR="00A0714F" w:rsidRDefault="002608D1">
      <w:pPr>
        <w:numPr>
          <w:ilvl w:val="0"/>
          <w:numId w:val="40"/>
        </w:numPr>
        <w:tabs>
          <w:tab w:val="clear" w:pos="644"/>
          <w:tab w:val="left" w:pos="426"/>
        </w:tabs>
        <w:suppressAutoHyphens w:val="0"/>
        <w:spacing w:after="0" w:line="240" w:lineRule="auto"/>
        <w:ind w:left="426" w:hanging="142"/>
        <w:rPr>
          <w:rFonts w:ascii="Arial" w:eastAsia="Times New Roman" w:hAnsi="Arial" w:cs="Arial"/>
          <w:lang w:eastAsia="mk-MK"/>
        </w:rPr>
      </w:pPr>
      <w:r>
        <w:rPr>
          <w:rFonts w:ascii="Arial" w:eastAsia="Times New Roman" w:hAnsi="Arial" w:cs="Arial"/>
          <w:b/>
          <w:bCs/>
          <w:lang w:eastAsia="mk-MK"/>
        </w:rPr>
        <w:t>ПОДДРЖУВАЈ ТИМСКА РАБОТА И СОРАБОТКА СО КОЛЕГИТЕ.</w:t>
      </w:r>
      <w:r>
        <w:rPr>
          <w:rFonts w:ascii="Arial" w:eastAsia="Times New Roman" w:hAnsi="Arial" w:cs="Arial"/>
          <w:lang w:eastAsia="mk-MK"/>
        </w:rPr>
        <w:br/>
        <w:t>-</w:t>
      </w:r>
      <w:r>
        <w:rPr>
          <w:rFonts w:ascii="Arial" w:eastAsia="Times New Roman" w:hAnsi="Arial" w:cs="Arial"/>
          <w:b/>
          <w:bCs/>
          <w:lang w:eastAsia="mk-MK"/>
        </w:rPr>
        <w:t xml:space="preserve">Биди професионален и </w:t>
      </w:r>
      <w:r>
        <w:rPr>
          <w:rFonts w:ascii="Arial" w:eastAsia="Times New Roman" w:hAnsi="Arial" w:cs="Arial"/>
          <w:b/>
          <w:bCs/>
          <w:lang w:eastAsia="mk-MK"/>
        </w:rPr>
        <w:t>конструктивен во комуникацијата со колегите.</w:t>
      </w:r>
      <w:r>
        <w:rPr>
          <w:rFonts w:ascii="Arial" w:eastAsia="Times New Roman" w:hAnsi="Arial" w:cs="Arial"/>
          <w:lang w:eastAsia="mk-MK"/>
        </w:rPr>
        <w:br/>
        <w:t>(Разговарај отворено и со почит, со цел да се создаде позитивна работна атмосфера.)</w:t>
      </w:r>
    </w:p>
    <w:p w:rsidR="00A0714F" w:rsidRDefault="002608D1">
      <w:pPr>
        <w:tabs>
          <w:tab w:val="left" w:pos="426"/>
        </w:tabs>
        <w:suppressAutoHyphens w:val="0"/>
        <w:spacing w:after="0" w:line="240" w:lineRule="auto"/>
        <w:ind w:left="426"/>
        <w:rPr>
          <w:rFonts w:ascii="Arial" w:eastAsia="Times New Roman" w:hAnsi="Arial" w:cs="Arial"/>
          <w:lang w:val="mk-MK" w:eastAsia="mk-MK"/>
        </w:rPr>
      </w:pPr>
      <w:r>
        <w:rPr>
          <w:rFonts w:ascii="Arial" w:eastAsia="Times New Roman" w:hAnsi="Arial" w:cs="Arial"/>
          <w:lang w:eastAsia="mk-MK"/>
        </w:rPr>
        <w:t>-</w:t>
      </w:r>
      <w:r>
        <w:rPr>
          <w:rFonts w:ascii="Arial" w:eastAsia="Times New Roman" w:hAnsi="Arial" w:cs="Arial"/>
          <w:b/>
          <w:bCs/>
          <w:lang w:eastAsia="mk-MK"/>
        </w:rPr>
        <w:t>Соработувај за подобрување на наставниот процес и училиштето.</w:t>
      </w:r>
      <w:r>
        <w:rPr>
          <w:rFonts w:ascii="Arial" w:eastAsia="Times New Roman" w:hAnsi="Arial" w:cs="Arial"/>
          <w:lang w:eastAsia="mk-MK"/>
        </w:rPr>
        <w:br/>
        <w:t>(Размената на идеи, методи и искуства меѓу наставниците придонес</w:t>
      </w:r>
      <w:r>
        <w:rPr>
          <w:rFonts w:ascii="Arial" w:eastAsia="Times New Roman" w:hAnsi="Arial" w:cs="Arial"/>
          <w:lang w:eastAsia="mk-MK"/>
        </w:rPr>
        <w:t>ува за подобро образование.)</w:t>
      </w:r>
    </w:p>
    <w:p w:rsidR="00A0714F" w:rsidRDefault="002608D1">
      <w:pPr>
        <w:pStyle w:val="ListParagraph"/>
        <w:tabs>
          <w:tab w:val="left" w:pos="426"/>
        </w:tabs>
        <w:spacing w:after="0" w:line="240" w:lineRule="auto"/>
        <w:ind w:left="426" w:hanging="142"/>
        <w:rPr>
          <w:rFonts w:ascii="Arial" w:eastAsia="Times New Roman" w:hAnsi="Arial" w:cs="Arial"/>
          <w:lang w:val="mk-MK" w:eastAsia="mk-MK"/>
        </w:rPr>
      </w:pPr>
      <w:r>
        <w:rPr>
          <w:rFonts w:ascii="Arial" w:eastAsia="Times New Roman" w:hAnsi="Arial" w:cs="Arial"/>
          <w:lang w:eastAsia="mk-MK"/>
        </w:rPr>
        <w:t>-</w:t>
      </w:r>
      <w:r>
        <w:rPr>
          <w:rFonts w:ascii="Arial" w:eastAsia="Times New Roman" w:hAnsi="Arial" w:cs="Arial"/>
          <w:b/>
          <w:bCs/>
          <w:lang w:eastAsia="mk-MK"/>
        </w:rPr>
        <w:t>Почитувај ги различните мислења и пристапи на колегите.</w:t>
      </w:r>
      <w:r>
        <w:rPr>
          <w:rFonts w:ascii="Arial" w:eastAsia="Times New Roman" w:hAnsi="Arial" w:cs="Arial"/>
          <w:lang w:eastAsia="mk-MK"/>
        </w:rPr>
        <w:br/>
        <w:t>(Секој наставник има свој стил на работа, а почитувањето на различните перспективи помага во подобрување на наставата.)</w:t>
      </w:r>
    </w:p>
    <w:p w:rsidR="00A0714F" w:rsidRDefault="002608D1">
      <w:pPr>
        <w:pStyle w:val="ListParagraph"/>
        <w:tabs>
          <w:tab w:val="left" w:pos="426"/>
        </w:tabs>
        <w:spacing w:after="0" w:line="240" w:lineRule="auto"/>
        <w:ind w:left="426" w:hanging="142"/>
        <w:rPr>
          <w:rFonts w:ascii="Arial" w:eastAsia="Times New Roman" w:hAnsi="Arial" w:cs="Arial"/>
          <w:lang w:val="mk-MK" w:eastAsia="mk-MK"/>
        </w:rPr>
      </w:pPr>
      <w:r>
        <w:rPr>
          <w:rFonts w:ascii="Arial" w:eastAsia="Times New Roman" w:hAnsi="Arial" w:cs="Arial"/>
          <w:lang w:eastAsia="mk-MK"/>
        </w:rPr>
        <w:t xml:space="preserve">- </w:t>
      </w:r>
      <w:r>
        <w:rPr>
          <w:rFonts w:ascii="Arial" w:eastAsia="Times New Roman" w:hAnsi="Arial" w:cs="Arial"/>
          <w:b/>
          <w:bCs/>
          <w:lang w:eastAsia="mk-MK"/>
        </w:rPr>
        <w:t>Избегнувај конфликти и барај решенија низ отворе</w:t>
      </w:r>
      <w:r>
        <w:rPr>
          <w:rFonts w:ascii="Arial" w:eastAsia="Times New Roman" w:hAnsi="Arial" w:cs="Arial"/>
          <w:b/>
          <w:bCs/>
          <w:lang w:eastAsia="mk-MK"/>
        </w:rPr>
        <w:t>н дијалог.</w:t>
      </w:r>
      <w:r>
        <w:rPr>
          <w:rFonts w:ascii="Arial" w:eastAsia="Times New Roman" w:hAnsi="Arial" w:cs="Arial"/>
          <w:lang w:eastAsia="mk-MK"/>
        </w:rPr>
        <w:br/>
        <w:t>(Ако се појави несогласување, пристапи кон него со почит и фокус на заедничката цел – подобро образование за учениците.)</w:t>
      </w:r>
    </w:p>
    <w:p w:rsidR="00A0714F" w:rsidRDefault="002608D1">
      <w:pPr>
        <w:pStyle w:val="ListParagraph"/>
        <w:tabs>
          <w:tab w:val="left" w:pos="426"/>
        </w:tabs>
        <w:spacing w:after="0" w:line="240" w:lineRule="auto"/>
        <w:ind w:left="426" w:hanging="142"/>
        <w:rPr>
          <w:rFonts w:ascii="Arial" w:eastAsia="Times New Roman" w:hAnsi="Arial" w:cs="Arial"/>
          <w:lang w:val="mk-MK" w:eastAsia="mk-MK"/>
        </w:rPr>
      </w:pPr>
      <w:r>
        <w:rPr>
          <w:rFonts w:ascii="Arial" w:eastAsia="Times New Roman" w:hAnsi="Arial" w:cs="Arial"/>
          <w:lang w:eastAsia="mk-MK"/>
        </w:rPr>
        <w:t>-</w:t>
      </w:r>
      <w:r>
        <w:rPr>
          <w:rFonts w:ascii="Arial" w:eastAsia="Times New Roman" w:hAnsi="Arial" w:cs="Arial"/>
          <w:b/>
          <w:bCs/>
          <w:lang w:eastAsia="mk-MK"/>
        </w:rPr>
        <w:t>Соработувај со стручните служби и администрацијата за доброто на учениците.</w:t>
      </w:r>
      <w:r>
        <w:rPr>
          <w:rFonts w:ascii="Arial" w:eastAsia="Times New Roman" w:hAnsi="Arial" w:cs="Arial"/>
          <w:lang w:eastAsia="mk-MK"/>
        </w:rPr>
        <w:br/>
        <w:t>(Наставниците, педагозите и другите вработени т</w:t>
      </w:r>
      <w:r>
        <w:rPr>
          <w:rFonts w:ascii="Arial" w:eastAsia="Times New Roman" w:hAnsi="Arial" w:cs="Arial"/>
          <w:lang w:eastAsia="mk-MK"/>
        </w:rPr>
        <w:t>реба да работат заедно во интерес на учениците.)</w:t>
      </w:r>
    </w:p>
    <w:p w:rsidR="00A0714F" w:rsidRDefault="00A0714F">
      <w:pPr>
        <w:pStyle w:val="ListParagraph"/>
        <w:tabs>
          <w:tab w:val="left" w:pos="426"/>
        </w:tabs>
        <w:spacing w:after="0" w:line="240" w:lineRule="auto"/>
        <w:ind w:left="426" w:hanging="142"/>
        <w:rPr>
          <w:rFonts w:ascii="Arial" w:eastAsia="Times New Roman" w:hAnsi="Arial" w:cs="Arial"/>
          <w:lang w:val="mk-MK" w:eastAsia="mk-MK"/>
        </w:rPr>
      </w:pPr>
    </w:p>
    <w:p w:rsidR="00A0714F" w:rsidRDefault="002608D1">
      <w:pPr>
        <w:ind w:left="1440" w:firstLine="720"/>
        <w:rPr>
          <w:rFonts w:ascii="Arial" w:eastAsiaTheme="minorHAnsi" w:hAnsi="Arial" w:cs="Arial"/>
          <w:b/>
          <w:lang w:val="mk-MK"/>
        </w:rPr>
      </w:pPr>
      <w:r>
        <w:rPr>
          <w:rFonts w:ascii="Arial" w:hAnsi="Arial" w:cs="Arial"/>
          <w:b/>
          <w:lang w:val="mk-MK"/>
        </w:rPr>
        <w:t>Кодекс на однесување за родителите</w:t>
      </w:r>
    </w:p>
    <w:p w:rsidR="00A0714F" w:rsidRDefault="002608D1">
      <w:pPr>
        <w:numPr>
          <w:ilvl w:val="0"/>
          <w:numId w:val="41"/>
        </w:numPr>
        <w:suppressAutoHyphens w:val="0"/>
        <w:spacing w:before="100" w:beforeAutospacing="1" w:after="100" w:afterAutospacing="1" w:line="240" w:lineRule="auto"/>
        <w:rPr>
          <w:rFonts w:ascii="Arial" w:eastAsia="Times New Roman" w:hAnsi="Arial" w:cs="Arial"/>
          <w:lang w:val="mk-MK"/>
        </w:rPr>
      </w:pPr>
      <w:r>
        <w:rPr>
          <w:rFonts w:ascii="Arial" w:eastAsia="Times New Roman" w:hAnsi="Arial" w:cs="Arial"/>
          <w:lang w:val="mk-MK"/>
        </w:rPr>
        <w:t>Почитувајте го куќниот ред на училиштето;</w:t>
      </w:r>
    </w:p>
    <w:p w:rsidR="00A0714F" w:rsidRDefault="002608D1">
      <w:pPr>
        <w:numPr>
          <w:ilvl w:val="0"/>
          <w:numId w:val="41"/>
        </w:numPr>
        <w:suppressAutoHyphens w:val="0"/>
        <w:spacing w:before="100" w:beforeAutospacing="1" w:after="100" w:afterAutospacing="1" w:line="240" w:lineRule="auto"/>
        <w:rPr>
          <w:rFonts w:ascii="Arial" w:eastAsia="Times New Roman" w:hAnsi="Arial" w:cs="Arial"/>
          <w:lang w:val="mk-MK"/>
        </w:rPr>
      </w:pPr>
      <w:r>
        <w:rPr>
          <w:rFonts w:ascii="Arial" w:eastAsia="Times New Roman" w:hAnsi="Arial" w:cs="Arial"/>
          <w:lang w:val="mk-MK"/>
        </w:rPr>
        <w:t>Редовно информирајте се за постигнатиот успех и поведение на вашето дете;</w:t>
      </w:r>
    </w:p>
    <w:p w:rsidR="00A0714F" w:rsidRDefault="002608D1">
      <w:pPr>
        <w:numPr>
          <w:ilvl w:val="0"/>
          <w:numId w:val="41"/>
        </w:numPr>
        <w:suppressAutoHyphens w:val="0"/>
        <w:spacing w:before="100" w:beforeAutospacing="1" w:after="100" w:afterAutospacing="1" w:line="240" w:lineRule="auto"/>
        <w:rPr>
          <w:rFonts w:ascii="Arial" w:eastAsia="Times New Roman" w:hAnsi="Arial" w:cs="Arial"/>
          <w:lang w:val="mk-MK"/>
        </w:rPr>
      </w:pPr>
      <w:r>
        <w:rPr>
          <w:rFonts w:ascii="Arial" w:eastAsia="Times New Roman" w:hAnsi="Arial" w:cs="Arial"/>
          <w:lang w:val="mk-MK"/>
        </w:rPr>
        <w:t>Редовно известувајте го одделенскиот раководител за сек</w:t>
      </w:r>
      <w:r>
        <w:rPr>
          <w:rFonts w:ascii="Arial" w:eastAsia="Times New Roman" w:hAnsi="Arial" w:cs="Arial"/>
          <w:lang w:val="mk-MK"/>
        </w:rPr>
        <w:t>ое отсуство на Вашето дето од наставата</w:t>
      </w:r>
    </w:p>
    <w:p w:rsidR="00A0714F" w:rsidRDefault="002608D1">
      <w:pPr>
        <w:numPr>
          <w:ilvl w:val="0"/>
          <w:numId w:val="41"/>
        </w:numPr>
        <w:suppressAutoHyphens w:val="0"/>
        <w:spacing w:before="100" w:beforeAutospacing="1" w:after="100" w:afterAutospacing="1" w:line="240" w:lineRule="auto"/>
        <w:rPr>
          <w:rFonts w:ascii="Arial" w:eastAsia="Times New Roman" w:hAnsi="Arial" w:cs="Arial"/>
          <w:lang w:val="mk-MK"/>
        </w:rPr>
      </w:pPr>
      <w:r>
        <w:rPr>
          <w:rFonts w:ascii="Arial" w:eastAsia="Times New Roman" w:hAnsi="Arial" w:cs="Arial"/>
          <w:lang w:val="mk-MK"/>
        </w:rPr>
        <w:t>Редовно исполнувајте ги обврските што ги имате кон училиштето (материјални обврски, консултации со наставниците и сл);</w:t>
      </w:r>
    </w:p>
    <w:p w:rsidR="00A0714F" w:rsidRDefault="002608D1">
      <w:pPr>
        <w:numPr>
          <w:ilvl w:val="0"/>
          <w:numId w:val="41"/>
        </w:numPr>
        <w:suppressAutoHyphens w:val="0"/>
        <w:spacing w:before="100" w:beforeAutospacing="1" w:after="100" w:afterAutospacing="1" w:line="240" w:lineRule="auto"/>
        <w:rPr>
          <w:rFonts w:ascii="Arial" w:eastAsia="Times New Roman" w:hAnsi="Arial" w:cs="Arial"/>
          <w:lang w:val="mk-MK"/>
        </w:rPr>
      </w:pPr>
      <w:r>
        <w:rPr>
          <w:rFonts w:ascii="Arial" w:eastAsia="Times New Roman" w:hAnsi="Arial" w:cs="Arial"/>
          <w:lang w:val="mk-MK"/>
        </w:rPr>
        <w:t>Задолжително присуствувајте на родителските средби и отворен ден за соработка со родителите во уч</w:t>
      </w:r>
      <w:r>
        <w:rPr>
          <w:rFonts w:ascii="Arial" w:eastAsia="Times New Roman" w:hAnsi="Arial" w:cs="Arial"/>
          <w:lang w:val="mk-MK"/>
        </w:rPr>
        <w:t>илиштето;</w:t>
      </w:r>
    </w:p>
    <w:p w:rsidR="00A0714F" w:rsidRDefault="002608D1">
      <w:pPr>
        <w:numPr>
          <w:ilvl w:val="0"/>
          <w:numId w:val="41"/>
        </w:numPr>
        <w:suppressAutoHyphens w:val="0"/>
        <w:spacing w:before="100" w:beforeAutospacing="1" w:after="100" w:afterAutospacing="1" w:line="240" w:lineRule="auto"/>
        <w:rPr>
          <w:rFonts w:ascii="Arial" w:eastAsia="Times New Roman" w:hAnsi="Arial" w:cs="Arial"/>
          <w:lang w:val="mk-MK"/>
        </w:rPr>
      </w:pPr>
      <w:r>
        <w:rPr>
          <w:rFonts w:ascii="Arial" w:eastAsia="Times New Roman" w:hAnsi="Arial" w:cs="Arial"/>
          <w:lang w:val="mk-MK"/>
        </w:rPr>
        <w:t>Имајте на ум дека Вашите постапки се пример за однесување на Вашето дете;</w:t>
      </w:r>
    </w:p>
    <w:p w:rsidR="00A0714F" w:rsidRDefault="00A0714F">
      <w:pPr>
        <w:spacing w:after="100" w:afterAutospacing="1"/>
        <w:jc w:val="center"/>
        <w:outlineLvl w:val="2"/>
        <w:rPr>
          <w:rFonts w:ascii="Arial" w:eastAsia="Times New Roman" w:hAnsi="Arial" w:cs="Arial"/>
          <w:b/>
          <w:bCs/>
          <w:lang w:val="mk-MK" w:eastAsia="mk-MK"/>
        </w:rPr>
      </w:pPr>
    </w:p>
    <w:p w:rsidR="00A0714F" w:rsidRDefault="002608D1">
      <w:pPr>
        <w:spacing w:after="100" w:afterAutospacing="1"/>
        <w:jc w:val="center"/>
        <w:outlineLvl w:val="2"/>
        <w:rPr>
          <w:rFonts w:ascii="Arial" w:eastAsia="Times New Roman" w:hAnsi="Arial" w:cs="Arial"/>
          <w:b/>
          <w:bCs/>
          <w:lang w:eastAsia="mk-MK"/>
        </w:rPr>
      </w:pPr>
      <w:r>
        <w:rPr>
          <w:rFonts w:ascii="Arial" w:eastAsia="Times New Roman" w:hAnsi="Arial" w:cs="Arial"/>
          <w:b/>
          <w:bCs/>
          <w:lang w:eastAsia="mk-MK"/>
        </w:rPr>
        <w:lastRenderedPageBreak/>
        <w:t>КУЌЕН РЕД НА УЧИЛИШТЕТО</w:t>
      </w:r>
    </w:p>
    <w:p w:rsidR="00A0714F" w:rsidRDefault="002608D1">
      <w:pPr>
        <w:spacing w:after="100" w:afterAutospacing="1"/>
        <w:jc w:val="both"/>
        <w:outlineLvl w:val="2"/>
        <w:rPr>
          <w:rFonts w:ascii="Arial" w:eastAsia="Times New Roman" w:hAnsi="Arial" w:cs="Arial"/>
          <w:bCs/>
          <w:lang w:eastAsia="mk-MK"/>
        </w:rPr>
      </w:pPr>
      <w:r>
        <w:rPr>
          <w:rFonts w:ascii="Arial" w:eastAsia="Times New Roman" w:hAnsi="Arial" w:cs="Arial"/>
          <w:bCs/>
          <w:lang w:eastAsia="mk-MK"/>
        </w:rPr>
        <w:t xml:space="preserve">НАСТАВАТА ВО УЧИЛИШТЕТО СЕ ИЗВЕДУВА ВО ЕДНА СМЕНА, ВО 5 РАБОТНИ ДЕНА ВО СЕДМИЦАТА ВО ВРЕМЕТРАЕЊЕ ОД 5 СААТИ ДНЕВНО ЗА ОДДЕЛЕНСКА НАСТАВА И 6 СААТИ </w:t>
      </w:r>
      <w:r>
        <w:rPr>
          <w:rFonts w:ascii="Arial" w:eastAsia="Times New Roman" w:hAnsi="Arial" w:cs="Arial"/>
          <w:bCs/>
          <w:lang w:eastAsia="mk-MK"/>
        </w:rPr>
        <w:t>ЗА ПРЕДМЕТНА НАСТАВА. НАСТАВАТА ЗАПОЧНУВА ВО 08:00 ч., А ЗАВРШУВА ВО 13 /14 ЧАСОТ.</w:t>
      </w:r>
    </w:p>
    <w:p w:rsidR="00A0714F" w:rsidRDefault="002608D1">
      <w:pPr>
        <w:spacing w:after="0"/>
        <w:jc w:val="both"/>
        <w:outlineLvl w:val="2"/>
        <w:rPr>
          <w:rFonts w:ascii="Arial" w:eastAsia="Times New Roman" w:hAnsi="Arial" w:cs="Arial"/>
          <w:b/>
          <w:bCs/>
          <w:lang w:eastAsia="mk-MK"/>
        </w:rPr>
      </w:pPr>
      <w:r>
        <w:rPr>
          <w:rFonts w:ascii="Arial" w:eastAsia="Times New Roman" w:hAnsi="Arial" w:cs="Arial"/>
          <w:b/>
          <w:bCs/>
          <w:lang w:eastAsia="mk-MK"/>
        </w:rPr>
        <w:t>1. Влез и излез од училиштето</w:t>
      </w:r>
    </w:p>
    <w:p w:rsidR="00A0714F" w:rsidRDefault="002608D1">
      <w:pPr>
        <w:numPr>
          <w:ilvl w:val="0"/>
          <w:numId w:val="42"/>
        </w:numPr>
        <w:suppressAutoHyphens w:val="0"/>
        <w:spacing w:after="0"/>
        <w:jc w:val="both"/>
        <w:rPr>
          <w:rFonts w:ascii="Arial" w:eastAsia="Times New Roman" w:hAnsi="Arial" w:cs="Arial"/>
          <w:lang w:eastAsia="mk-MK"/>
        </w:rPr>
      </w:pPr>
      <w:r>
        <w:rPr>
          <w:rFonts w:ascii="Arial" w:eastAsia="Times New Roman" w:hAnsi="Arial" w:cs="Arial"/>
          <w:lang w:eastAsia="mk-MK"/>
        </w:rPr>
        <w:t xml:space="preserve">Учениците треба да пристигнуваат на училиште </w:t>
      </w:r>
      <w:r>
        <w:rPr>
          <w:rFonts w:ascii="Arial" w:eastAsia="Times New Roman" w:hAnsi="Arial" w:cs="Arial"/>
          <w:b/>
          <w:bCs/>
          <w:lang w:eastAsia="mk-MK"/>
        </w:rPr>
        <w:t>на време</w:t>
      </w:r>
      <w:r>
        <w:rPr>
          <w:rFonts w:ascii="Arial" w:eastAsia="Times New Roman" w:hAnsi="Arial" w:cs="Arial"/>
          <w:lang w:eastAsia="mk-MK"/>
        </w:rPr>
        <w:t>, најдоцна 5 минути пред почетокот на првиот час.</w:t>
      </w:r>
    </w:p>
    <w:p w:rsidR="00A0714F" w:rsidRDefault="002608D1">
      <w:pPr>
        <w:numPr>
          <w:ilvl w:val="0"/>
          <w:numId w:val="42"/>
        </w:numPr>
        <w:suppressAutoHyphens w:val="0"/>
        <w:spacing w:after="0"/>
        <w:jc w:val="both"/>
        <w:rPr>
          <w:rFonts w:ascii="Arial" w:eastAsia="Times New Roman" w:hAnsi="Arial" w:cs="Arial"/>
          <w:lang w:eastAsia="mk-MK"/>
        </w:rPr>
      </w:pPr>
      <w:r>
        <w:rPr>
          <w:rFonts w:ascii="Arial" w:eastAsia="Times New Roman" w:hAnsi="Arial" w:cs="Arial"/>
          <w:lang w:eastAsia="mk-MK"/>
        </w:rPr>
        <w:t xml:space="preserve">Влезните врати се </w:t>
      </w:r>
      <w:r>
        <w:rPr>
          <w:rFonts w:ascii="Arial" w:eastAsia="Times New Roman" w:hAnsi="Arial" w:cs="Arial"/>
          <w:b/>
          <w:bCs/>
          <w:lang w:eastAsia="mk-MK"/>
        </w:rPr>
        <w:t>затвораат по почетокот</w:t>
      </w:r>
      <w:r>
        <w:rPr>
          <w:rFonts w:ascii="Arial" w:eastAsia="Times New Roman" w:hAnsi="Arial" w:cs="Arial"/>
          <w:b/>
          <w:bCs/>
          <w:lang w:eastAsia="mk-MK"/>
        </w:rPr>
        <w:t xml:space="preserve"> на наставата во 08:00 часот</w:t>
      </w:r>
      <w:r>
        <w:rPr>
          <w:rFonts w:ascii="Arial" w:eastAsia="Times New Roman" w:hAnsi="Arial" w:cs="Arial"/>
          <w:lang w:eastAsia="mk-MK"/>
        </w:rPr>
        <w:t>, освен за ученици со оправдано доцнење.</w:t>
      </w:r>
    </w:p>
    <w:p w:rsidR="00A0714F" w:rsidRDefault="002608D1">
      <w:pPr>
        <w:numPr>
          <w:ilvl w:val="0"/>
          <w:numId w:val="42"/>
        </w:numPr>
        <w:suppressAutoHyphens w:val="0"/>
        <w:spacing w:after="0"/>
        <w:jc w:val="both"/>
        <w:rPr>
          <w:rFonts w:ascii="Arial" w:eastAsia="Times New Roman" w:hAnsi="Arial" w:cs="Arial"/>
          <w:lang w:eastAsia="mk-MK"/>
        </w:rPr>
      </w:pPr>
      <w:r>
        <w:rPr>
          <w:rFonts w:ascii="Arial" w:eastAsia="Times New Roman" w:hAnsi="Arial" w:cs="Arial"/>
          <w:lang w:eastAsia="mk-MK"/>
        </w:rPr>
        <w:t xml:space="preserve">Напуштање на училиштето за време на часови е дозволено </w:t>
      </w:r>
      <w:r>
        <w:rPr>
          <w:rFonts w:ascii="Arial" w:eastAsia="Times New Roman" w:hAnsi="Arial" w:cs="Arial"/>
          <w:b/>
          <w:bCs/>
          <w:lang w:eastAsia="mk-MK"/>
        </w:rPr>
        <w:t>само со одобрение од наставник или директор</w:t>
      </w:r>
      <w:r>
        <w:rPr>
          <w:rFonts w:ascii="Arial" w:eastAsia="Times New Roman" w:hAnsi="Arial" w:cs="Arial"/>
          <w:lang w:eastAsia="mk-MK"/>
        </w:rPr>
        <w:t>.</w:t>
      </w:r>
    </w:p>
    <w:p w:rsidR="00A0714F" w:rsidRDefault="00A0714F">
      <w:pPr>
        <w:suppressAutoHyphens w:val="0"/>
        <w:spacing w:after="0"/>
        <w:ind w:left="720"/>
        <w:jc w:val="both"/>
        <w:rPr>
          <w:rFonts w:ascii="Arial" w:eastAsia="Times New Roman" w:hAnsi="Arial" w:cs="Arial"/>
          <w:lang w:eastAsia="mk-MK"/>
        </w:rPr>
      </w:pPr>
    </w:p>
    <w:p w:rsidR="00A0714F" w:rsidRDefault="002608D1">
      <w:pPr>
        <w:spacing w:after="0"/>
        <w:jc w:val="both"/>
        <w:outlineLvl w:val="2"/>
        <w:rPr>
          <w:rFonts w:ascii="Arial" w:eastAsia="Times New Roman" w:hAnsi="Arial" w:cs="Arial"/>
          <w:b/>
          <w:bCs/>
          <w:lang w:eastAsia="mk-MK"/>
        </w:rPr>
      </w:pPr>
      <w:r>
        <w:rPr>
          <w:rFonts w:ascii="Arial" w:eastAsia="Times New Roman" w:hAnsi="Arial" w:cs="Arial"/>
          <w:b/>
          <w:bCs/>
          <w:lang w:eastAsia="mk-MK"/>
        </w:rPr>
        <w:t>2. Однесување во училишните простории</w:t>
      </w:r>
    </w:p>
    <w:p w:rsidR="00A0714F" w:rsidRDefault="002608D1">
      <w:pPr>
        <w:numPr>
          <w:ilvl w:val="0"/>
          <w:numId w:val="43"/>
        </w:numPr>
        <w:suppressAutoHyphens w:val="0"/>
        <w:spacing w:after="0"/>
        <w:jc w:val="both"/>
        <w:rPr>
          <w:rFonts w:ascii="Arial" w:eastAsia="Times New Roman" w:hAnsi="Arial" w:cs="Arial"/>
          <w:lang w:eastAsia="mk-MK"/>
        </w:rPr>
      </w:pPr>
      <w:r>
        <w:rPr>
          <w:rFonts w:ascii="Arial" w:eastAsia="Times New Roman" w:hAnsi="Arial" w:cs="Arial"/>
          <w:lang w:eastAsia="mk-MK"/>
        </w:rPr>
        <w:t xml:space="preserve">Во училиштето владее </w:t>
      </w:r>
      <w:r>
        <w:rPr>
          <w:rFonts w:ascii="Arial" w:eastAsia="Times New Roman" w:hAnsi="Arial" w:cs="Arial"/>
          <w:b/>
          <w:bCs/>
          <w:lang w:eastAsia="mk-MK"/>
        </w:rPr>
        <w:t>ред, мир и почит</w:t>
      </w:r>
      <w:r>
        <w:rPr>
          <w:rFonts w:ascii="Arial" w:eastAsia="Times New Roman" w:hAnsi="Arial" w:cs="Arial"/>
          <w:lang w:eastAsia="mk-MK"/>
        </w:rPr>
        <w:t xml:space="preserve"> кон сите.</w:t>
      </w:r>
    </w:p>
    <w:p w:rsidR="00A0714F" w:rsidRDefault="002608D1">
      <w:pPr>
        <w:numPr>
          <w:ilvl w:val="0"/>
          <w:numId w:val="43"/>
        </w:numPr>
        <w:suppressAutoHyphens w:val="0"/>
        <w:spacing w:after="0"/>
        <w:jc w:val="both"/>
        <w:rPr>
          <w:rFonts w:ascii="Arial" w:eastAsia="Times New Roman" w:hAnsi="Arial" w:cs="Arial"/>
          <w:lang w:eastAsia="mk-MK"/>
        </w:rPr>
      </w:pPr>
      <w:r>
        <w:rPr>
          <w:rFonts w:ascii="Arial" w:eastAsia="Times New Roman" w:hAnsi="Arial" w:cs="Arial"/>
          <w:lang w:eastAsia="mk-MK"/>
        </w:rPr>
        <w:t>Трчање, викање и несоодветно однесување во ходниците и училниците не е дозволено.</w:t>
      </w:r>
    </w:p>
    <w:p w:rsidR="00A0714F" w:rsidRDefault="002608D1">
      <w:pPr>
        <w:numPr>
          <w:ilvl w:val="0"/>
          <w:numId w:val="43"/>
        </w:numPr>
        <w:suppressAutoHyphens w:val="0"/>
        <w:spacing w:after="0"/>
        <w:jc w:val="both"/>
        <w:rPr>
          <w:rFonts w:ascii="Arial" w:eastAsia="Times New Roman" w:hAnsi="Arial" w:cs="Arial"/>
          <w:lang w:eastAsia="mk-MK"/>
        </w:rPr>
      </w:pPr>
      <w:r>
        <w:rPr>
          <w:rFonts w:ascii="Arial" w:eastAsia="Times New Roman" w:hAnsi="Arial" w:cs="Arial"/>
          <w:lang w:eastAsia="mk-MK"/>
        </w:rPr>
        <w:t xml:space="preserve">Училишниот инвентар и опрема треба да се користат </w:t>
      </w:r>
      <w:r>
        <w:rPr>
          <w:rFonts w:ascii="Arial" w:eastAsia="Times New Roman" w:hAnsi="Arial" w:cs="Arial"/>
          <w:b/>
          <w:bCs/>
          <w:lang w:eastAsia="mk-MK"/>
        </w:rPr>
        <w:t>соодветно и одговорно</w:t>
      </w:r>
      <w:r>
        <w:rPr>
          <w:rFonts w:ascii="Arial" w:eastAsia="Times New Roman" w:hAnsi="Arial" w:cs="Arial"/>
          <w:lang w:eastAsia="mk-MK"/>
        </w:rPr>
        <w:t>.</w:t>
      </w:r>
    </w:p>
    <w:p w:rsidR="00A0714F" w:rsidRDefault="00A0714F">
      <w:pPr>
        <w:suppressAutoHyphens w:val="0"/>
        <w:spacing w:after="0"/>
        <w:ind w:left="720"/>
        <w:jc w:val="both"/>
        <w:rPr>
          <w:rFonts w:ascii="Arial" w:eastAsia="Times New Roman" w:hAnsi="Arial" w:cs="Arial"/>
          <w:lang w:eastAsia="mk-MK"/>
        </w:rPr>
      </w:pPr>
    </w:p>
    <w:p w:rsidR="00A0714F" w:rsidRDefault="002608D1">
      <w:pPr>
        <w:spacing w:after="0"/>
        <w:jc w:val="both"/>
        <w:outlineLvl w:val="2"/>
        <w:rPr>
          <w:rFonts w:ascii="Arial" w:eastAsia="Times New Roman" w:hAnsi="Arial" w:cs="Arial"/>
          <w:b/>
          <w:bCs/>
          <w:lang w:eastAsia="mk-MK"/>
        </w:rPr>
      </w:pPr>
      <w:r>
        <w:rPr>
          <w:rFonts w:ascii="Arial" w:eastAsia="Times New Roman" w:hAnsi="Arial" w:cs="Arial"/>
          <w:b/>
          <w:bCs/>
          <w:lang w:eastAsia="mk-MK"/>
        </w:rPr>
        <w:t>3. Присуство и дисциплина</w:t>
      </w:r>
    </w:p>
    <w:p w:rsidR="00A0714F" w:rsidRDefault="002608D1">
      <w:pPr>
        <w:numPr>
          <w:ilvl w:val="0"/>
          <w:numId w:val="44"/>
        </w:numPr>
        <w:suppressAutoHyphens w:val="0"/>
        <w:spacing w:after="0"/>
        <w:jc w:val="both"/>
        <w:rPr>
          <w:rFonts w:ascii="Arial" w:eastAsia="Times New Roman" w:hAnsi="Arial" w:cs="Arial"/>
          <w:lang w:eastAsia="mk-MK"/>
        </w:rPr>
      </w:pPr>
      <w:r>
        <w:rPr>
          <w:rFonts w:ascii="Arial" w:eastAsia="Times New Roman" w:hAnsi="Arial" w:cs="Arial"/>
          <w:lang w:eastAsia="mk-MK"/>
        </w:rPr>
        <w:t xml:space="preserve">Учениците се должни </w:t>
      </w:r>
      <w:r>
        <w:rPr>
          <w:rFonts w:ascii="Arial" w:eastAsia="Times New Roman" w:hAnsi="Arial" w:cs="Arial"/>
          <w:b/>
          <w:bCs/>
          <w:lang w:eastAsia="mk-MK"/>
        </w:rPr>
        <w:t>редовно да посетуваат настава</w:t>
      </w:r>
      <w:r>
        <w:rPr>
          <w:rFonts w:ascii="Arial" w:eastAsia="Times New Roman" w:hAnsi="Arial" w:cs="Arial"/>
          <w:lang w:eastAsia="mk-MK"/>
        </w:rPr>
        <w:t xml:space="preserve"> и да носат потребни мате</w:t>
      </w:r>
      <w:r>
        <w:rPr>
          <w:rFonts w:ascii="Arial" w:eastAsia="Times New Roman" w:hAnsi="Arial" w:cs="Arial"/>
          <w:lang w:eastAsia="mk-MK"/>
        </w:rPr>
        <w:t>ријали.</w:t>
      </w:r>
    </w:p>
    <w:p w:rsidR="00A0714F" w:rsidRDefault="002608D1">
      <w:pPr>
        <w:numPr>
          <w:ilvl w:val="0"/>
          <w:numId w:val="44"/>
        </w:numPr>
        <w:suppressAutoHyphens w:val="0"/>
        <w:spacing w:after="0"/>
        <w:jc w:val="both"/>
        <w:rPr>
          <w:rFonts w:ascii="Arial" w:eastAsia="Times New Roman" w:hAnsi="Arial" w:cs="Arial"/>
          <w:lang w:eastAsia="mk-MK"/>
        </w:rPr>
      </w:pPr>
      <w:r>
        <w:rPr>
          <w:rFonts w:ascii="Arial" w:eastAsia="Times New Roman" w:hAnsi="Arial" w:cs="Arial"/>
          <w:lang w:eastAsia="mk-MK"/>
        </w:rPr>
        <w:t xml:space="preserve">Секое отсуство треба да биде </w:t>
      </w:r>
      <w:r>
        <w:rPr>
          <w:rFonts w:ascii="Arial" w:eastAsia="Times New Roman" w:hAnsi="Arial" w:cs="Arial"/>
          <w:b/>
          <w:bCs/>
          <w:lang w:eastAsia="mk-MK"/>
        </w:rPr>
        <w:t>оправдано од родител или старател</w:t>
      </w:r>
      <w:r>
        <w:rPr>
          <w:rFonts w:ascii="Arial" w:eastAsia="Times New Roman" w:hAnsi="Arial" w:cs="Arial"/>
          <w:lang w:eastAsia="mk-MK"/>
        </w:rPr>
        <w:t>.</w:t>
      </w:r>
    </w:p>
    <w:p w:rsidR="00A0714F" w:rsidRDefault="002608D1">
      <w:pPr>
        <w:numPr>
          <w:ilvl w:val="0"/>
          <w:numId w:val="44"/>
        </w:numPr>
        <w:suppressAutoHyphens w:val="0"/>
        <w:spacing w:after="0"/>
        <w:jc w:val="both"/>
        <w:rPr>
          <w:rFonts w:ascii="Arial" w:eastAsia="Times New Roman" w:hAnsi="Arial" w:cs="Arial"/>
          <w:lang w:eastAsia="mk-MK"/>
        </w:rPr>
      </w:pPr>
      <w:r>
        <w:rPr>
          <w:rFonts w:ascii="Arial" w:eastAsia="Times New Roman" w:hAnsi="Arial" w:cs="Arial"/>
          <w:lang w:eastAsia="mk-MK"/>
        </w:rPr>
        <w:t>Дисциплинските прекршоци ќе се санкционираат согласно училишниот кодекс.</w:t>
      </w:r>
    </w:p>
    <w:p w:rsidR="00A0714F" w:rsidRDefault="00A0714F">
      <w:pPr>
        <w:suppressAutoHyphens w:val="0"/>
        <w:spacing w:after="0"/>
        <w:ind w:left="720"/>
        <w:jc w:val="both"/>
        <w:rPr>
          <w:rFonts w:ascii="Arial" w:eastAsia="Times New Roman" w:hAnsi="Arial" w:cs="Arial"/>
          <w:lang w:eastAsia="mk-MK"/>
        </w:rPr>
      </w:pPr>
    </w:p>
    <w:p w:rsidR="00A0714F" w:rsidRDefault="002608D1">
      <w:pPr>
        <w:spacing w:after="0"/>
        <w:jc w:val="both"/>
        <w:outlineLvl w:val="2"/>
        <w:rPr>
          <w:rFonts w:ascii="Arial" w:eastAsia="Times New Roman" w:hAnsi="Arial" w:cs="Arial"/>
          <w:b/>
          <w:bCs/>
          <w:lang w:eastAsia="mk-MK"/>
        </w:rPr>
      </w:pPr>
      <w:r>
        <w:rPr>
          <w:rFonts w:ascii="Arial" w:eastAsia="Times New Roman" w:hAnsi="Arial" w:cs="Arial"/>
          <w:b/>
          <w:bCs/>
          <w:lang w:eastAsia="mk-MK"/>
        </w:rPr>
        <w:t>4. Облекување и изглед</w:t>
      </w:r>
    </w:p>
    <w:p w:rsidR="00A0714F" w:rsidRDefault="002608D1">
      <w:pPr>
        <w:numPr>
          <w:ilvl w:val="0"/>
          <w:numId w:val="45"/>
        </w:numPr>
        <w:suppressAutoHyphens w:val="0"/>
        <w:spacing w:after="0"/>
        <w:jc w:val="both"/>
        <w:rPr>
          <w:rFonts w:ascii="Arial" w:eastAsia="Times New Roman" w:hAnsi="Arial" w:cs="Arial"/>
          <w:lang w:eastAsia="mk-MK"/>
        </w:rPr>
      </w:pPr>
      <w:r>
        <w:rPr>
          <w:rFonts w:ascii="Arial" w:eastAsia="Times New Roman" w:hAnsi="Arial" w:cs="Arial"/>
          <w:lang w:eastAsia="mk-MK"/>
        </w:rPr>
        <w:t xml:space="preserve">Учениците и наставниците треба да се облекуваат </w:t>
      </w:r>
      <w:r>
        <w:rPr>
          <w:rFonts w:ascii="Arial" w:eastAsia="Times New Roman" w:hAnsi="Arial" w:cs="Arial"/>
          <w:b/>
          <w:bCs/>
          <w:lang w:eastAsia="mk-MK"/>
        </w:rPr>
        <w:t>пристојно и соодветно</w:t>
      </w:r>
      <w:r>
        <w:rPr>
          <w:rFonts w:ascii="Arial" w:eastAsia="Times New Roman" w:hAnsi="Arial" w:cs="Arial"/>
          <w:lang w:eastAsia="mk-MK"/>
        </w:rPr>
        <w:t xml:space="preserve"> за образовна уста</w:t>
      </w:r>
      <w:r>
        <w:rPr>
          <w:rFonts w:ascii="Arial" w:eastAsia="Times New Roman" w:hAnsi="Arial" w:cs="Arial"/>
          <w:lang w:eastAsia="mk-MK"/>
        </w:rPr>
        <w:t>нова.</w:t>
      </w:r>
    </w:p>
    <w:p w:rsidR="00A0714F" w:rsidRDefault="002608D1">
      <w:pPr>
        <w:numPr>
          <w:ilvl w:val="0"/>
          <w:numId w:val="45"/>
        </w:numPr>
        <w:suppressAutoHyphens w:val="0"/>
        <w:spacing w:after="0"/>
        <w:jc w:val="both"/>
        <w:rPr>
          <w:rFonts w:ascii="Arial" w:eastAsia="Times New Roman" w:hAnsi="Arial" w:cs="Arial"/>
          <w:lang w:eastAsia="mk-MK"/>
        </w:rPr>
      </w:pPr>
      <w:r>
        <w:rPr>
          <w:rFonts w:ascii="Arial" w:eastAsia="Times New Roman" w:hAnsi="Arial" w:cs="Arial"/>
          <w:lang w:eastAsia="mk-MK"/>
        </w:rPr>
        <w:t>Не е дозволено носење на несоодветна облека (</w:t>
      </w:r>
      <w:r>
        <w:rPr>
          <w:rFonts w:ascii="Arial" w:eastAsia="Times New Roman" w:hAnsi="Arial" w:cs="Arial"/>
          <w:b/>
          <w:bCs/>
          <w:lang w:eastAsia="mk-MK"/>
        </w:rPr>
        <w:t>провокативна облека, капи или качулки</w:t>
      </w:r>
      <w:r>
        <w:rPr>
          <w:rFonts w:ascii="Arial" w:eastAsia="Times New Roman" w:hAnsi="Arial" w:cs="Arial"/>
          <w:lang w:eastAsia="mk-MK"/>
        </w:rPr>
        <w:t xml:space="preserve"> во затворени простории, долги и неуредни коси кај машките, долги или лакирани нокти кај девојчињата, кратки шорцеви и мајци и слично.)</w:t>
      </w:r>
    </w:p>
    <w:p w:rsidR="00A0714F" w:rsidRDefault="00A0714F">
      <w:pPr>
        <w:suppressAutoHyphens w:val="0"/>
        <w:spacing w:after="0"/>
        <w:ind w:left="720"/>
        <w:jc w:val="both"/>
        <w:rPr>
          <w:rFonts w:ascii="Arial" w:eastAsia="Times New Roman" w:hAnsi="Arial" w:cs="Arial"/>
          <w:lang w:eastAsia="mk-MK"/>
        </w:rPr>
      </w:pPr>
    </w:p>
    <w:p w:rsidR="00A0714F" w:rsidRDefault="002608D1">
      <w:pPr>
        <w:spacing w:after="0"/>
        <w:jc w:val="both"/>
        <w:outlineLvl w:val="2"/>
        <w:rPr>
          <w:rFonts w:ascii="Arial" w:eastAsia="Times New Roman" w:hAnsi="Arial" w:cs="Arial"/>
          <w:b/>
          <w:bCs/>
          <w:lang w:eastAsia="mk-MK"/>
        </w:rPr>
      </w:pPr>
      <w:r>
        <w:rPr>
          <w:rFonts w:ascii="Arial" w:eastAsia="Times New Roman" w:hAnsi="Arial" w:cs="Arial"/>
          <w:b/>
          <w:bCs/>
          <w:lang w:eastAsia="mk-MK"/>
        </w:rPr>
        <w:t>5. Користење на технологија</w:t>
      </w:r>
    </w:p>
    <w:p w:rsidR="00A0714F" w:rsidRDefault="002608D1">
      <w:pPr>
        <w:numPr>
          <w:ilvl w:val="0"/>
          <w:numId w:val="46"/>
        </w:numPr>
        <w:suppressAutoHyphens w:val="0"/>
        <w:spacing w:after="0"/>
        <w:jc w:val="both"/>
        <w:rPr>
          <w:rFonts w:ascii="Arial" w:eastAsia="Times New Roman" w:hAnsi="Arial" w:cs="Arial"/>
          <w:lang w:eastAsia="mk-MK"/>
        </w:rPr>
      </w:pPr>
      <w:r>
        <w:rPr>
          <w:rFonts w:ascii="Arial" w:eastAsia="Times New Roman" w:hAnsi="Arial" w:cs="Arial"/>
          <w:b/>
          <w:bCs/>
          <w:lang w:eastAsia="mk-MK"/>
        </w:rPr>
        <w:t>Мобилните телефони</w:t>
      </w:r>
      <w:r>
        <w:rPr>
          <w:rFonts w:ascii="Arial" w:eastAsia="Times New Roman" w:hAnsi="Arial" w:cs="Arial"/>
          <w:lang w:eastAsia="mk-MK"/>
        </w:rPr>
        <w:t xml:space="preserve"> треба да бидат на безвучен режим за време на наставата и можат да се користат </w:t>
      </w:r>
      <w:r>
        <w:rPr>
          <w:rFonts w:ascii="Arial" w:eastAsia="Times New Roman" w:hAnsi="Arial" w:cs="Arial"/>
          <w:b/>
          <w:bCs/>
          <w:lang w:eastAsia="mk-MK"/>
        </w:rPr>
        <w:t>само со дозвола на наставникот</w:t>
      </w:r>
      <w:r>
        <w:rPr>
          <w:rFonts w:ascii="Arial" w:eastAsia="Times New Roman" w:hAnsi="Arial" w:cs="Arial"/>
          <w:lang w:eastAsia="mk-MK"/>
        </w:rPr>
        <w:t xml:space="preserve"> за образовни цели.</w:t>
      </w:r>
    </w:p>
    <w:p w:rsidR="00A0714F" w:rsidRDefault="002608D1">
      <w:pPr>
        <w:numPr>
          <w:ilvl w:val="0"/>
          <w:numId w:val="46"/>
        </w:numPr>
        <w:suppressAutoHyphens w:val="0"/>
        <w:spacing w:after="0"/>
        <w:jc w:val="both"/>
        <w:rPr>
          <w:rFonts w:ascii="Arial" w:eastAsia="Times New Roman" w:hAnsi="Arial" w:cs="Arial"/>
          <w:lang w:eastAsia="mk-MK"/>
        </w:rPr>
      </w:pPr>
      <w:r>
        <w:rPr>
          <w:rFonts w:ascii="Arial" w:eastAsia="Times New Roman" w:hAnsi="Arial" w:cs="Arial"/>
          <w:lang w:eastAsia="mk-MK"/>
        </w:rPr>
        <w:t>Забрането е снимање и фотографирање без одобрение од наставник и без согласност на сниманите лица.</w:t>
      </w:r>
    </w:p>
    <w:p w:rsidR="00A0714F" w:rsidRDefault="00A0714F">
      <w:pPr>
        <w:suppressAutoHyphens w:val="0"/>
        <w:spacing w:after="0"/>
        <w:ind w:left="720"/>
        <w:jc w:val="both"/>
        <w:rPr>
          <w:rFonts w:ascii="Arial" w:eastAsia="Times New Roman" w:hAnsi="Arial" w:cs="Arial"/>
          <w:lang w:eastAsia="mk-MK"/>
        </w:rPr>
      </w:pPr>
    </w:p>
    <w:p w:rsidR="00A0714F" w:rsidRDefault="002608D1">
      <w:pPr>
        <w:spacing w:after="0"/>
        <w:jc w:val="both"/>
        <w:outlineLvl w:val="2"/>
        <w:rPr>
          <w:rFonts w:ascii="Arial" w:eastAsia="Times New Roman" w:hAnsi="Arial" w:cs="Arial"/>
          <w:b/>
          <w:bCs/>
          <w:lang w:eastAsia="mk-MK"/>
        </w:rPr>
      </w:pPr>
      <w:r>
        <w:rPr>
          <w:rFonts w:ascii="Arial" w:eastAsia="Times New Roman" w:hAnsi="Arial" w:cs="Arial"/>
          <w:b/>
          <w:bCs/>
          <w:lang w:eastAsia="mk-MK"/>
        </w:rPr>
        <w:t xml:space="preserve">6. </w:t>
      </w:r>
      <w:r>
        <w:rPr>
          <w:rFonts w:ascii="Arial" w:eastAsia="Times New Roman" w:hAnsi="Arial" w:cs="Arial"/>
          <w:b/>
          <w:bCs/>
          <w:lang w:eastAsia="mk-MK"/>
        </w:rPr>
        <w:t>Одржување на хигиена и безбедност</w:t>
      </w:r>
    </w:p>
    <w:p w:rsidR="00A0714F" w:rsidRDefault="002608D1">
      <w:pPr>
        <w:numPr>
          <w:ilvl w:val="0"/>
          <w:numId w:val="47"/>
        </w:numPr>
        <w:suppressAutoHyphens w:val="0"/>
        <w:spacing w:after="0"/>
        <w:jc w:val="both"/>
        <w:rPr>
          <w:rFonts w:ascii="Arial" w:eastAsia="Times New Roman" w:hAnsi="Arial" w:cs="Arial"/>
          <w:lang w:eastAsia="mk-MK"/>
        </w:rPr>
      </w:pPr>
      <w:r>
        <w:rPr>
          <w:rFonts w:ascii="Arial" w:eastAsia="Times New Roman" w:hAnsi="Arial" w:cs="Arial"/>
          <w:lang w:eastAsia="mk-MK"/>
        </w:rPr>
        <w:t xml:space="preserve">Учениците се должни </w:t>
      </w:r>
      <w:r>
        <w:rPr>
          <w:rFonts w:ascii="Arial" w:eastAsia="Times New Roman" w:hAnsi="Arial" w:cs="Arial"/>
          <w:b/>
          <w:bCs/>
          <w:lang w:eastAsia="mk-MK"/>
        </w:rPr>
        <w:t>да ја одржуваат хигиената</w:t>
      </w:r>
      <w:r>
        <w:rPr>
          <w:rFonts w:ascii="Arial" w:eastAsia="Times New Roman" w:hAnsi="Arial" w:cs="Arial"/>
          <w:lang w:eastAsia="mk-MK"/>
        </w:rPr>
        <w:t xml:space="preserve"> во училниците, ходниците и тоалетите.</w:t>
      </w:r>
    </w:p>
    <w:p w:rsidR="00A0714F" w:rsidRDefault="002608D1">
      <w:pPr>
        <w:numPr>
          <w:ilvl w:val="0"/>
          <w:numId w:val="47"/>
        </w:numPr>
        <w:suppressAutoHyphens w:val="0"/>
        <w:spacing w:after="0"/>
        <w:jc w:val="both"/>
        <w:rPr>
          <w:rFonts w:ascii="Arial" w:eastAsia="Times New Roman" w:hAnsi="Arial" w:cs="Arial"/>
          <w:lang w:eastAsia="mk-MK"/>
        </w:rPr>
      </w:pPr>
      <w:r>
        <w:rPr>
          <w:rFonts w:ascii="Arial" w:eastAsia="Times New Roman" w:hAnsi="Arial" w:cs="Arial"/>
          <w:lang w:eastAsia="mk-MK"/>
        </w:rPr>
        <w:t xml:space="preserve">Фрлањето отпадоци е дозволено </w:t>
      </w:r>
      <w:r>
        <w:rPr>
          <w:rFonts w:ascii="Arial" w:eastAsia="Times New Roman" w:hAnsi="Arial" w:cs="Arial"/>
          <w:b/>
          <w:bCs/>
          <w:lang w:eastAsia="mk-MK"/>
        </w:rPr>
        <w:t>само во корпите за ѓубре</w:t>
      </w:r>
      <w:r>
        <w:rPr>
          <w:rFonts w:ascii="Arial" w:eastAsia="Times New Roman" w:hAnsi="Arial" w:cs="Arial"/>
          <w:lang w:eastAsia="mk-MK"/>
        </w:rPr>
        <w:t>.</w:t>
      </w:r>
    </w:p>
    <w:p w:rsidR="00A0714F" w:rsidRDefault="002608D1">
      <w:pPr>
        <w:numPr>
          <w:ilvl w:val="0"/>
          <w:numId w:val="47"/>
        </w:numPr>
        <w:suppressAutoHyphens w:val="0"/>
        <w:spacing w:after="0"/>
        <w:jc w:val="both"/>
        <w:rPr>
          <w:rFonts w:ascii="Arial" w:eastAsia="Times New Roman" w:hAnsi="Arial" w:cs="Arial"/>
          <w:lang w:eastAsia="mk-MK"/>
        </w:rPr>
      </w:pPr>
      <w:r>
        <w:rPr>
          <w:rFonts w:ascii="Arial" w:eastAsia="Times New Roman" w:hAnsi="Arial" w:cs="Arial"/>
          <w:lang w:eastAsia="mk-MK"/>
        </w:rPr>
        <w:lastRenderedPageBreak/>
        <w:t xml:space="preserve">Строго е забрането внесување </w:t>
      </w:r>
      <w:r>
        <w:rPr>
          <w:rFonts w:ascii="Arial" w:eastAsia="Times New Roman" w:hAnsi="Arial" w:cs="Arial"/>
          <w:b/>
          <w:bCs/>
          <w:lang w:eastAsia="mk-MK"/>
        </w:rPr>
        <w:t>опасни предмети, пиротехнички средства, алкохол и циг</w:t>
      </w:r>
      <w:r>
        <w:rPr>
          <w:rFonts w:ascii="Arial" w:eastAsia="Times New Roman" w:hAnsi="Arial" w:cs="Arial"/>
          <w:b/>
          <w:bCs/>
          <w:lang w:eastAsia="mk-MK"/>
        </w:rPr>
        <w:t>ари</w:t>
      </w:r>
      <w:r>
        <w:rPr>
          <w:rFonts w:ascii="Arial" w:eastAsia="Times New Roman" w:hAnsi="Arial" w:cs="Arial"/>
          <w:lang w:eastAsia="mk-MK"/>
        </w:rPr>
        <w:t>.</w:t>
      </w:r>
    </w:p>
    <w:p w:rsidR="00A0714F" w:rsidRDefault="002608D1">
      <w:pPr>
        <w:numPr>
          <w:ilvl w:val="0"/>
          <w:numId w:val="47"/>
        </w:numPr>
        <w:suppressAutoHyphens w:val="0"/>
        <w:spacing w:after="0"/>
        <w:jc w:val="both"/>
        <w:rPr>
          <w:rFonts w:ascii="Arial" w:eastAsia="Times New Roman" w:hAnsi="Arial" w:cs="Arial"/>
          <w:lang w:eastAsia="mk-MK"/>
        </w:rPr>
      </w:pPr>
      <w:r>
        <w:rPr>
          <w:rFonts w:ascii="Arial" w:hAnsi="Arial" w:cs="Arial"/>
        </w:rPr>
        <w:t>Во случаи кога постои основано сомнение за внесување на забранети предмети (цигари, вејп, алкохол, пиротехничко средства, свичблејд), училиштето може да преземе мерки во согласност со законските прописи и во присуство на надлежен наставник/директор.</w:t>
      </w:r>
    </w:p>
    <w:p w:rsidR="00A0714F" w:rsidRDefault="002608D1">
      <w:pPr>
        <w:numPr>
          <w:ilvl w:val="0"/>
          <w:numId w:val="47"/>
        </w:numPr>
        <w:suppressAutoHyphens w:val="0"/>
        <w:spacing w:after="0"/>
        <w:jc w:val="both"/>
        <w:rPr>
          <w:rFonts w:ascii="Arial" w:eastAsia="Times New Roman" w:hAnsi="Arial" w:cs="Arial"/>
          <w:lang w:eastAsia="mk-MK"/>
        </w:rPr>
      </w:pPr>
      <w:r>
        <w:rPr>
          <w:rFonts w:ascii="Arial" w:hAnsi="Arial" w:cs="Arial"/>
        </w:rPr>
        <w:t>С</w:t>
      </w:r>
      <w:r>
        <w:rPr>
          <w:rFonts w:ascii="Arial" w:hAnsi="Arial" w:cs="Arial"/>
        </w:rPr>
        <w:t>е забранува посета на часови и влегување во просториите на училиштето од лица кои не се ученици во училиштето.</w:t>
      </w:r>
    </w:p>
    <w:p w:rsidR="00A0714F" w:rsidRDefault="00A0714F">
      <w:pPr>
        <w:suppressAutoHyphens w:val="0"/>
        <w:spacing w:after="0"/>
        <w:ind w:left="720"/>
        <w:jc w:val="both"/>
        <w:rPr>
          <w:rFonts w:ascii="Arial" w:eastAsia="Times New Roman" w:hAnsi="Arial" w:cs="Arial"/>
          <w:lang w:eastAsia="mk-MK"/>
        </w:rPr>
      </w:pPr>
    </w:p>
    <w:p w:rsidR="00A0714F" w:rsidRDefault="002608D1">
      <w:pPr>
        <w:spacing w:after="0"/>
        <w:jc w:val="both"/>
        <w:outlineLvl w:val="2"/>
        <w:rPr>
          <w:rFonts w:ascii="Arial" w:eastAsia="Times New Roman" w:hAnsi="Arial" w:cs="Arial"/>
          <w:b/>
          <w:bCs/>
          <w:lang w:eastAsia="mk-MK"/>
        </w:rPr>
      </w:pPr>
      <w:r>
        <w:rPr>
          <w:rFonts w:ascii="Arial" w:eastAsia="Times New Roman" w:hAnsi="Arial" w:cs="Arial"/>
          <w:b/>
          <w:bCs/>
          <w:lang w:eastAsia="mk-MK"/>
        </w:rPr>
        <w:t>7. Однесување за време на одморите</w:t>
      </w:r>
    </w:p>
    <w:p w:rsidR="00A0714F" w:rsidRDefault="002608D1">
      <w:pPr>
        <w:numPr>
          <w:ilvl w:val="0"/>
          <w:numId w:val="48"/>
        </w:numPr>
        <w:suppressAutoHyphens w:val="0"/>
        <w:spacing w:after="0"/>
        <w:jc w:val="both"/>
        <w:rPr>
          <w:rFonts w:ascii="Arial" w:eastAsia="Times New Roman" w:hAnsi="Arial" w:cs="Arial"/>
          <w:lang w:eastAsia="mk-MK"/>
        </w:rPr>
      </w:pPr>
      <w:r>
        <w:rPr>
          <w:rFonts w:ascii="Arial" w:eastAsia="Times New Roman" w:hAnsi="Arial" w:cs="Arial"/>
          <w:lang w:eastAsia="mk-MK"/>
        </w:rPr>
        <w:t>Одморите се наменети за одмор и подготовка за следните часови.</w:t>
      </w:r>
    </w:p>
    <w:p w:rsidR="00A0714F" w:rsidRDefault="002608D1">
      <w:pPr>
        <w:numPr>
          <w:ilvl w:val="0"/>
          <w:numId w:val="48"/>
        </w:numPr>
        <w:suppressAutoHyphens w:val="0"/>
        <w:spacing w:after="0"/>
        <w:jc w:val="both"/>
        <w:rPr>
          <w:rFonts w:ascii="Arial" w:eastAsia="Times New Roman" w:hAnsi="Arial" w:cs="Arial"/>
          <w:lang w:eastAsia="mk-MK"/>
        </w:rPr>
      </w:pPr>
      <w:r>
        <w:rPr>
          <w:rFonts w:ascii="Arial" w:eastAsia="Times New Roman" w:hAnsi="Arial" w:cs="Arial"/>
          <w:lang w:eastAsia="mk-MK"/>
        </w:rPr>
        <w:t xml:space="preserve">Учениците треба </w:t>
      </w:r>
      <w:r>
        <w:rPr>
          <w:rFonts w:ascii="Arial" w:eastAsia="Times New Roman" w:hAnsi="Arial" w:cs="Arial"/>
          <w:b/>
          <w:bCs/>
          <w:lang w:eastAsia="mk-MK"/>
        </w:rPr>
        <w:t xml:space="preserve">да останат во училишниот двор </w:t>
      </w:r>
      <w:r>
        <w:rPr>
          <w:rFonts w:ascii="Arial" w:eastAsia="Times New Roman" w:hAnsi="Arial" w:cs="Arial"/>
          <w:b/>
          <w:bCs/>
          <w:lang w:eastAsia="mk-MK"/>
        </w:rPr>
        <w:t>или наменетите простории</w:t>
      </w:r>
      <w:r>
        <w:rPr>
          <w:rFonts w:ascii="Arial" w:eastAsia="Times New Roman" w:hAnsi="Arial" w:cs="Arial"/>
          <w:lang w:eastAsia="mk-MK"/>
        </w:rPr>
        <w:t>.</w:t>
      </w:r>
    </w:p>
    <w:p w:rsidR="00A0714F" w:rsidRDefault="002608D1">
      <w:pPr>
        <w:numPr>
          <w:ilvl w:val="0"/>
          <w:numId w:val="48"/>
        </w:numPr>
        <w:suppressAutoHyphens w:val="0"/>
        <w:spacing w:after="0"/>
        <w:jc w:val="both"/>
        <w:rPr>
          <w:rFonts w:ascii="Arial" w:eastAsia="Times New Roman" w:hAnsi="Arial" w:cs="Arial"/>
          <w:lang w:eastAsia="mk-MK"/>
        </w:rPr>
      </w:pPr>
      <w:r>
        <w:rPr>
          <w:rFonts w:ascii="Arial" w:eastAsia="Times New Roman" w:hAnsi="Arial" w:cs="Arial"/>
          <w:lang w:eastAsia="mk-MK"/>
        </w:rPr>
        <w:t xml:space="preserve">Јадењето е дозволено </w:t>
      </w:r>
      <w:r>
        <w:rPr>
          <w:rFonts w:ascii="Arial" w:eastAsia="Times New Roman" w:hAnsi="Arial" w:cs="Arial"/>
          <w:b/>
          <w:bCs/>
          <w:lang w:eastAsia="mk-MK"/>
        </w:rPr>
        <w:t>само во предвидените зони</w:t>
      </w:r>
      <w:r>
        <w:rPr>
          <w:rFonts w:ascii="Arial" w:eastAsia="Times New Roman" w:hAnsi="Arial" w:cs="Arial"/>
          <w:lang w:eastAsia="mk-MK"/>
        </w:rPr>
        <w:t>, во кујната и училишниот двор, а не во училниците и ходниците.</w:t>
      </w:r>
    </w:p>
    <w:p w:rsidR="00A0714F" w:rsidRDefault="00A0714F">
      <w:pPr>
        <w:suppressAutoHyphens w:val="0"/>
        <w:spacing w:after="0"/>
        <w:ind w:left="720"/>
        <w:jc w:val="both"/>
        <w:rPr>
          <w:rFonts w:ascii="Arial" w:eastAsia="Times New Roman" w:hAnsi="Arial" w:cs="Arial"/>
          <w:lang w:eastAsia="mk-MK"/>
        </w:rPr>
      </w:pPr>
    </w:p>
    <w:p w:rsidR="00A0714F" w:rsidRDefault="002608D1">
      <w:pPr>
        <w:spacing w:after="100" w:afterAutospacing="1" w:line="360" w:lineRule="auto"/>
        <w:jc w:val="both"/>
        <w:outlineLvl w:val="2"/>
        <w:rPr>
          <w:rFonts w:ascii="Arial" w:eastAsia="Times New Roman" w:hAnsi="Arial" w:cs="Arial"/>
          <w:b/>
          <w:bCs/>
          <w:lang w:eastAsia="mk-MK"/>
        </w:rPr>
      </w:pPr>
      <w:r>
        <w:rPr>
          <w:rFonts w:ascii="Arial" w:eastAsia="Times New Roman" w:hAnsi="Arial" w:cs="Arial"/>
          <w:b/>
          <w:bCs/>
          <w:lang w:eastAsia="mk-MK"/>
        </w:rPr>
        <w:t>8. Кор</w:t>
      </w:r>
      <w:r>
        <w:rPr>
          <w:rFonts w:ascii="Arial" w:eastAsia="Times New Roman" w:hAnsi="Arial" w:cs="Arial"/>
          <w:b/>
          <w:bCs/>
          <w:lang w:val="mk-MK" w:eastAsia="mk-MK"/>
        </w:rPr>
        <w:t>и</w:t>
      </w:r>
      <w:r>
        <w:rPr>
          <w:rFonts w:ascii="Arial" w:eastAsia="Times New Roman" w:hAnsi="Arial" w:cs="Arial"/>
          <w:b/>
          <w:bCs/>
          <w:lang w:eastAsia="mk-MK"/>
        </w:rPr>
        <w:t>стење на училишниот двор и спортските терени</w:t>
      </w:r>
    </w:p>
    <w:p w:rsidR="00A0714F" w:rsidRDefault="002608D1">
      <w:pPr>
        <w:numPr>
          <w:ilvl w:val="0"/>
          <w:numId w:val="49"/>
        </w:numPr>
        <w:suppressAutoHyphens w:val="0"/>
        <w:spacing w:after="100" w:afterAutospacing="1"/>
        <w:jc w:val="both"/>
        <w:rPr>
          <w:rFonts w:ascii="Arial" w:eastAsia="Times New Roman" w:hAnsi="Arial" w:cs="Arial"/>
          <w:lang w:eastAsia="mk-MK"/>
        </w:rPr>
      </w:pPr>
      <w:r>
        <w:rPr>
          <w:rFonts w:ascii="Arial" w:eastAsia="Times New Roman" w:hAnsi="Arial" w:cs="Arial"/>
          <w:lang w:eastAsia="mk-MK"/>
        </w:rPr>
        <w:t xml:space="preserve">Учениците треба да се однесуваат </w:t>
      </w:r>
      <w:r>
        <w:rPr>
          <w:rFonts w:ascii="Arial" w:eastAsia="Times New Roman" w:hAnsi="Arial" w:cs="Arial"/>
          <w:b/>
          <w:bCs/>
          <w:lang w:eastAsia="mk-MK"/>
        </w:rPr>
        <w:t>одговорно и безбедно</w:t>
      </w:r>
      <w:r>
        <w:rPr>
          <w:rFonts w:ascii="Arial" w:eastAsia="Times New Roman" w:hAnsi="Arial" w:cs="Arial"/>
          <w:lang w:eastAsia="mk-MK"/>
        </w:rPr>
        <w:t xml:space="preserve"> во дворот и н</w:t>
      </w:r>
      <w:r>
        <w:rPr>
          <w:rFonts w:ascii="Arial" w:eastAsia="Times New Roman" w:hAnsi="Arial" w:cs="Arial"/>
          <w:lang w:eastAsia="mk-MK"/>
        </w:rPr>
        <w:t>а терените.</w:t>
      </w:r>
    </w:p>
    <w:p w:rsidR="00A0714F" w:rsidRDefault="002608D1">
      <w:pPr>
        <w:numPr>
          <w:ilvl w:val="0"/>
          <w:numId w:val="49"/>
        </w:numPr>
        <w:suppressAutoHyphens w:val="0"/>
        <w:spacing w:after="100" w:afterAutospacing="1"/>
        <w:jc w:val="both"/>
        <w:rPr>
          <w:rFonts w:ascii="Arial" w:eastAsia="Times New Roman" w:hAnsi="Arial" w:cs="Arial"/>
          <w:lang w:eastAsia="mk-MK"/>
        </w:rPr>
      </w:pPr>
      <w:r>
        <w:rPr>
          <w:rFonts w:ascii="Arial" w:eastAsia="Times New Roman" w:hAnsi="Arial" w:cs="Arial"/>
          <w:lang w:eastAsia="mk-MK"/>
        </w:rPr>
        <w:t>Игрите што можат да предизвикаат повреди или штета не се дозволени.</w:t>
      </w:r>
    </w:p>
    <w:p w:rsidR="00A0714F" w:rsidRDefault="002608D1">
      <w:pPr>
        <w:numPr>
          <w:ilvl w:val="0"/>
          <w:numId w:val="49"/>
        </w:numPr>
        <w:suppressAutoHyphens w:val="0"/>
        <w:spacing w:after="100" w:afterAutospacing="1"/>
        <w:jc w:val="both"/>
        <w:rPr>
          <w:rFonts w:ascii="Arial" w:eastAsia="Times New Roman" w:hAnsi="Arial" w:cs="Arial"/>
          <w:lang w:eastAsia="mk-MK"/>
        </w:rPr>
      </w:pPr>
      <w:r>
        <w:rPr>
          <w:rFonts w:ascii="Arial" w:eastAsia="Times New Roman" w:hAnsi="Arial" w:cs="Arial"/>
          <w:lang w:eastAsia="mk-MK"/>
        </w:rPr>
        <w:t xml:space="preserve">Забрането е </w:t>
      </w:r>
      <w:r>
        <w:rPr>
          <w:rFonts w:ascii="Arial" w:eastAsia="Times New Roman" w:hAnsi="Arial" w:cs="Arial"/>
          <w:b/>
          <w:bCs/>
          <w:lang w:eastAsia="mk-MK"/>
        </w:rPr>
        <w:t>возење мотори</w:t>
      </w:r>
      <w:r>
        <w:rPr>
          <w:rFonts w:ascii="Arial" w:eastAsia="Times New Roman" w:hAnsi="Arial" w:cs="Arial"/>
          <w:lang w:eastAsia="mk-MK"/>
        </w:rPr>
        <w:t xml:space="preserve"> во училишниот двор.</w:t>
      </w:r>
    </w:p>
    <w:p w:rsidR="00A0714F" w:rsidRDefault="002608D1">
      <w:pPr>
        <w:spacing w:after="0"/>
        <w:jc w:val="both"/>
        <w:outlineLvl w:val="2"/>
        <w:rPr>
          <w:rFonts w:ascii="Arial" w:eastAsia="Times New Roman" w:hAnsi="Arial" w:cs="Arial"/>
          <w:b/>
          <w:bCs/>
          <w:lang w:eastAsia="mk-MK"/>
        </w:rPr>
      </w:pPr>
      <w:r>
        <w:rPr>
          <w:rFonts w:ascii="Arial" w:eastAsia="Times New Roman" w:hAnsi="Arial" w:cs="Arial"/>
          <w:b/>
          <w:bCs/>
          <w:lang w:eastAsia="mk-MK"/>
        </w:rPr>
        <w:t>9. Соработка со наставниците и вработените</w:t>
      </w:r>
    </w:p>
    <w:p w:rsidR="00A0714F" w:rsidRDefault="002608D1">
      <w:pPr>
        <w:numPr>
          <w:ilvl w:val="0"/>
          <w:numId w:val="50"/>
        </w:numPr>
        <w:suppressAutoHyphens w:val="0"/>
        <w:spacing w:after="0"/>
        <w:jc w:val="both"/>
        <w:rPr>
          <w:rFonts w:ascii="Arial" w:eastAsia="Times New Roman" w:hAnsi="Arial" w:cs="Arial"/>
          <w:lang w:eastAsia="mk-MK"/>
        </w:rPr>
      </w:pPr>
      <w:r>
        <w:rPr>
          <w:rFonts w:ascii="Arial" w:eastAsia="Times New Roman" w:hAnsi="Arial" w:cs="Arial"/>
          <w:lang w:eastAsia="mk-MK"/>
        </w:rPr>
        <w:t xml:space="preserve">Учениците треба </w:t>
      </w:r>
      <w:r>
        <w:rPr>
          <w:rFonts w:ascii="Arial" w:eastAsia="Times New Roman" w:hAnsi="Arial" w:cs="Arial"/>
          <w:b/>
          <w:bCs/>
          <w:lang w:eastAsia="mk-MK"/>
        </w:rPr>
        <w:t>да ги почитуваат насоките</w:t>
      </w:r>
      <w:r>
        <w:rPr>
          <w:rFonts w:ascii="Arial" w:eastAsia="Times New Roman" w:hAnsi="Arial" w:cs="Arial"/>
          <w:lang w:eastAsia="mk-MK"/>
        </w:rPr>
        <w:t xml:space="preserve"> на наставниците и останатите вработени.</w:t>
      </w:r>
    </w:p>
    <w:p w:rsidR="00A0714F" w:rsidRDefault="002608D1">
      <w:pPr>
        <w:numPr>
          <w:ilvl w:val="0"/>
          <w:numId w:val="50"/>
        </w:numPr>
        <w:suppressAutoHyphens w:val="0"/>
        <w:spacing w:after="0"/>
        <w:jc w:val="both"/>
        <w:rPr>
          <w:rFonts w:ascii="Arial" w:eastAsia="Times New Roman" w:hAnsi="Arial" w:cs="Arial"/>
          <w:lang w:eastAsia="mk-MK"/>
        </w:rPr>
      </w:pPr>
      <w:r>
        <w:rPr>
          <w:rFonts w:ascii="Arial" w:eastAsia="Times New Roman" w:hAnsi="Arial" w:cs="Arial"/>
          <w:lang w:eastAsia="mk-MK"/>
        </w:rPr>
        <w:t xml:space="preserve">Секој конфликт или проблем треба да се решава </w:t>
      </w:r>
      <w:r>
        <w:rPr>
          <w:rFonts w:ascii="Arial" w:eastAsia="Times New Roman" w:hAnsi="Arial" w:cs="Arial"/>
          <w:b/>
          <w:bCs/>
          <w:lang w:eastAsia="mk-MK"/>
        </w:rPr>
        <w:t>преку разговор и соработка</w:t>
      </w:r>
      <w:r>
        <w:rPr>
          <w:rFonts w:ascii="Arial" w:eastAsia="Times New Roman" w:hAnsi="Arial" w:cs="Arial"/>
          <w:lang w:eastAsia="mk-MK"/>
        </w:rPr>
        <w:t>.</w:t>
      </w:r>
    </w:p>
    <w:p w:rsidR="00A0714F" w:rsidRDefault="00A0714F">
      <w:pPr>
        <w:tabs>
          <w:tab w:val="left" w:pos="0"/>
        </w:tabs>
        <w:suppressAutoHyphens w:val="0"/>
        <w:ind w:right="-46"/>
        <w:contextualSpacing/>
        <w:rPr>
          <w:rFonts w:ascii="Arial" w:hAnsi="Arial" w:cs="Arial"/>
          <w:lang w:val="mk-MK" w:eastAsia="en-US"/>
        </w:rPr>
      </w:pPr>
    </w:p>
    <w:p w:rsidR="00A0714F" w:rsidRDefault="002608D1">
      <w:pPr>
        <w:tabs>
          <w:tab w:val="left" w:pos="0"/>
        </w:tabs>
        <w:suppressAutoHyphens w:val="0"/>
        <w:ind w:right="-46"/>
        <w:rPr>
          <w:rFonts w:ascii="Arial" w:hAnsi="Arial" w:cs="Arial"/>
          <w:b/>
          <w:i/>
          <w:lang w:val="mk-MK" w:eastAsia="en-US"/>
        </w:rPr>
      </w:pPr>
      <w:r>
        <w:rPr>
          <w:rFonts w:ascii="Arial" w:hAnsi="Arial" w:cs="Arial"/>
          <w:b/>
          <w:i/>
          <w:lang w:val="mk-MK" w:eastAsia="en-US"/>
        </w:rPr>
        <w:t>Сите ученици се должни да се придржуваат на куќниот ред, во спротивно против нив ќе се изрекуваат и применуваат статутарните и законските мерки и казни.</w:t>
      </w:r>
    </w:p>
    <w:p w:rsidR="00A0714F" w:rsidRDefault="00A0714F">
      <w:pPr>
        <w:suppressAutoHyphens w:val="0"/>
        <w:jc w:val="both"/>
        <w:rPr>
          <w:rFonts w:ascii="Arial" w:hAnsi="Arial" w:cs="Arial"/>
          <w:lang w:val="mk-MK" w:eastAsia="en-US"/>
        </w:rPr>
      </w:pPr>
    </w:p>
    <w:p w:rsidR="00A0714F" w:rsidRDefault="002608D1">
      <w:pPr>
        <w:suppressAutoHyphens w:val="0"/>
        <w:rPr>
          <w:rFonts w:ascii="Arial" w:hAnsi="Arial" w:cs="Arial"/>
          <w:lang w:val="mk-MK" w:eastAsia="en-US"/>
        </w:rPr>
      </w:pPr>
      <w:r>
        <w:rPr>
          <w:rFonts w:ascii="Arial" w:hAnsi="Arial" w:cs="Arial"/>
          <w:b/>
          <w:lang w:val="mk-MK"/>
        </w:rPr>
        <w:t>ПРИЛОГ  П - 34</w:t>
      </w:r>
    </w:p>
    <w:p w:rsidR="00A0714F" w:rsidRDefault="00A0714F">
      <w:pPr>
        <w:suppressAutoHyphens w:val="0"/>
        <w:autoSpaceDE w:val="0"/>
        <w:autoSpaceDN w:val="0"/>
        <w:adjustRightInd w:val="0"/>
        <w:spacing w:after="0" w:line="240" w:lineRule="auto"/>
        <w:rPr>
          <w:rFonts w:ascii="Arial" w:hAnsi="Arial" w:cs="Arial"/>
          <w:lang w:val="mk-MK" w:eastAsia="en-US"/>
        </w:rPr>
      </w:pPr>
    </w:p>
    <w:p w:rsidR="00A0714F" w:rsidRDefault="002608D1">
      <w:pPr>
        <w:pStyle w:val="ListParagraph"/>
        <w:ind w:left="360"/>
        <w:jc w:val="center"/>
        <w:rPr>
          <w:rFonts w:ascii="Arial" w:hAnsi="Arial" w:cs="Arial"/>
          <w:b/>
          <w:lang w:val="mk-MK"/>
        </w:rPr>
      </w:pPr>
      <w:r>
        <w:rPr>
          <w:rFonts w:ascii="Arial" w:hAnsi="Arial" w:cs="Arial"/>
          <w:b/>
          <w:lang w:val="mk-MK"/>
        </w:rPr>
        <w:t>П Р О Г Р А</w:t>
      </w:r>
      <w:r>
        <w:rPr>
          <w:rFonts w:ascii="Arial" w:hAnsi="Arial" w:cs="Arial"/>
          <w:b/>
          <w:lang w:val="mk-MK"/>
        </w:rPr>
        <w:t xml:space="preserve"> М АЗа работа и соработка на училиштето со родителите/старателите</w:t>
      </w:r>
    </w:p>
    <w:tbl>
      <w:tblPr>
        <w:tblW w:w="9874" w:type="dxa"/>
        <w:tblInd w:w="-10" w:type="dxa"/>
        <w:tblLayout w:type="fixed"/>
        <w:tblLook w:val="04A0" w:firstRow="1" w:lastRow="0" w:firstColumn="1" w:lastColumn="0" w:noHBand="0" w:noVBand="1"/>
      </w:tblPr>
      <w:tblGrid>
        <w:gridCol w:w="963"/>
        <w:gridCol w:w="5392"/>
        <w:gridCol w:w="1843"/>
        <w:gridCol w:w="1676"/>
      </w:tblGrid>
      <w:tr w:rsidR="00A0714F">
        <w:trPr>
          <w:trHeight w:val="477"/>
        </w:trPr>
        <w:tc>
          <w:tcPr>
            <w:tcW w:w="963" w:type="dxa"/>
            <w:tcBorders>
              <w:top w:val="single" w:sz="4" w:space="0" w:color="000000"/>
              <w:left w:val="single" w:sz="4" w:space="0" w:color="000000"/>
              <w:bottom w:val="single" w:sz="4" w:space="0" w:color="000000"/>
            </w:tcBorders>
          </w:tcPr>
          <w:p w:rsidR="00A0714F" w:rsidRDefault="002608D1">
            <w:pPr>
              <w:rPr>
                <w:rFonts w:ascii="Arial" w:hAnsi="Arial" w:cs="Arial"/>
                <w:b/>
                <w:lang w:val="mk-MK"/>
              </w:rPr>
            </w:pPr>
            <w:r>
              <w:rPr>
                <w:rFonts w:ascii="Arial" w:hAnsi="Arial" w:cs="Arial"/>
                <w:b/>
              </w:rPr>
              <w:t>Ред.бр</w:t>
            </w:r>
          </w:p>
        </w:tc>
        <w:tc>
          <w:tcPr>
            <w:tcW w:w="5392" w:type="dxa"/>
            <w:tcBorders>
              <w:top w:val="single" w:sz="4" w:space="0" w:color="000000"/>
              <w:left w:val="single" w:sz="4" w:space="0" w:color="000000"/>
              <w:bottom w:val="single" w:sz="4" w:space="0" w:color="000000"/>
            </w:tcBorders>
          </w:tcPr>
          <w:p w:rsidR="00A0714F" w:rsidRDefault="002608D1">
            <w:pPr>
              <w:rPr>
                <w:rFonts w:ascii="Arial" w:hAnsi="Arial" w:cs="Arial"/>
                <w:b/>
              </w:rPr>
            </w:pPr>
            <w:r>
              <w:rPr>
                <w:rFonts w:ascii="Arial" w:hAnsi="Arial" w:cs="Arial"/>
                <w:b/>
              </w:rPr>
              <w:t>активности</w:t>
            </w:r>
          </w:p>
        </w:tc>
        <w:tc>
          <w:tcPr>
            <w:tcW w:w="1843" w:type="dxa"/>
            <w:tcBorders>
              <w:top w:val="single" w:sz="4" w:space="0" w:color="000000"/>
              <w:left w:val="single" w:sz="4" w:space="0" w:color="000000"/>
              <w:bottom w:val="single" w:sz="4" w:space="0" w:color="000000"/>
            </w:tcBorders>
          </w:tcPr>
          <w:p w:rsidR="00A0714F" w:rsidRDefault="002608D1">
            <w:pPr>
              <w:rPr>
                <w:rFonts w:ascii="Arial" w:hAnsi="Arial" w:cs="Arial"/>
                <w:b/>
              </w:rPr>
            </w:pPr>
            <w:r>
              <w:rPr>
                <w:rFonts w:ascii="Arial" w:hAnsi="Arial" w:cs="Arial"/>
                <w:b/>
              </w:rPr>
              <w:t>време</w:t>
            </w:r>
          </w:p>
        </w:tc>
        <w:tc>
          <w:tcPr>
            <w:tcW w:w="1676" w:type="dxa"/>
            <w:tcBorders>
              <w:top w:val="single" w:sz="4" w:space="0" w:color="000000"/>
              <w:left w:val="single" w:sz="4" w:space="0" w:color="000000"/>
              <w:bottom w:val="single" w:sz="4" w:space="0" w:color="000000"/>
              <w:right w:val="single" w:sz="4" w:space="0" w:color="000000"/>
            </w:tcBorders>
          </w:tcPr>
          <w:p w:rsidR="00A0714F" w:rsidRDefault="002608D1">
            <w:pPr>
              <w:rPr>
                <w:rFonts w:ascii="Arial" w:hAnsi="Arial" w:cs="Arial"/>
                <w:b/>
              </w:rPr>
            </w:pPr>
            <w:r>
              <w:rPr>
                <w:rFonts w:ascii="Arial" w:hAnsi="Arial" w:cs="Arial"/>
                <w:b/>
              </w:rPr>
              <w:t>реализатори</w:t>
            </w:r>
          </w:p>
        </w:tc>
      </w:tr>
      <w:tr w:rsidR="00A0714F">
        <w:tc>
          <w:tcPr>
            <w:tcW w:w="963" w:type="dxa"/>
            <w:tcBorders>
              <w:top w:val="single" w:sz="4" w:space="0" w:color="000000"/>
              <w:left w:val="single" w:sz="4" w:space="0" w:color="000000"/>
              <w:bottom w:val="single" w:sz="4" w:space="0" w:color="000000"/>
            </w:tcBorders>
          </w:tcPr>
          <w:p w:rsidR="00A0714F" w:rsidRDefault="002608D1">
            <w:pPr>
              <w:rPr>
                <w:rFonts w:ascii="Arial" w:hAnsi="Arial" w:cs="Arial"/>
                <w:lang w:val="mk-MK"/>
              </w:rPr>
            </w:pPr>
            <w:r>
              <w:rPr>
                <w:rFonts w:ascii="Arial" w:hAnsi="Arial" w:cs="Arial"/>
              </w:rPr>
              <w:t>1</w:t>
            </w:r>
            <w:r>
              <w:rPr>
                <w:rFonts w:ascii="Arial" w:hAnsi="Arial" w:cs="Arial"/>
                <w:lang w:val="mk-MK"/>
              </w:rPr>
              <w:t>.</w:t>
            </w:r>
          </w:p>
        </w:tc>
        <w:tc>
          <w:tcPr>
            <w:tcW w:w="5392" w:type="dxa"/>
            <w:tcBorders>
              <w:top w:val="single" w:sz="4" w:space="0" w:color="000000"/>
              <w:left w:val="single" w:sz="4" w:space="0" w:color="000000"/>
              <w:bottom w:val="single" w:sz="4" w:space="0" w:color="000000"/>
            </w:tcBorders>
          </w:tcPr>
          <w:p w:rsidR="00A0714F" w:rsidRDefault="002608D1">
            <w:pPr>
              <w:rPr>
                <w:rFonts w:ascii="Arial" w:hAnsi="Arial" w:cs="Arial"/>
                <w:lang w:val="mk-MK"/>
              </w:rPr>
            </w:pPr>
            <w:r>
              <w:rPr>
                <w:rFonts w:ascii="Arial" w:hAnsi="Arial" w:cs="Arial"/>
                <w:lang w:val="mk-MK"/>
              </w:rPr>
              <w:t>Индивидуални контакти- посета на родителот во училиштето</w:t>
            </w:r>
          </w:p>
          <w:p w:rsidR="00A0714F" w:rsidRDefault="002608D1">
            <w:pPr>
              <w:rPr>
                <w:rFonts w:ascii="Arial" w:hAnsi="Arial" w:cs="Arial"/>
                <w:lang w:val="mk-MK"/>
              </w:rPr>
            </w:pPr>
            <w:r>
              <w:rPr>
                <w:rFonts w:ascii="Arial" w:hAnsi="Arial" w:cs="Arial"/>
                <w:lang w:val="mk-MK"/>
              </w:rPr>
              <w:t>- посета на наставникот на родителскиот дом</w:t>
            </w:r>
          </w:p>
          <w:p w:rsidR="00A0714F" w:rsidRDefault="002608D1">
            <w:pPr>
              <w:rPr>
                <w:rFonts w:ascii="Arial" w:hAnsi="Arial" w:cs="Arial"/>
                <w:lang w:val="mk-MK"/>
              </w:rPr>
            </w:pPr>
            <w:r>
              <w:rPr>
                <w:rFonts w:ascii="Arial" w:hAnsi="Arial" w:cs="Arial"/>
                <w:lang w:val="mk-MK"/>
              </w:rPr>
              <w:lastRenderedPageBreak/>
              <w:t>- телефонски разговори</w:t>
            </w:r>
          </w:p>
          <w:p w:rsidR="00A0714F" w:rsidRDefault="002608D1">
            <w:pPr>
              <w:rPr>
                <w:rFonts w:ascii="Arial" w:hAnsi="Arial" w:cs="Arial"/>
                <w:lang w:val="mk-MK"/>
              </w:rPr>
            </w:pPr>
            <w:r>
              <w:rPr>
                <w:rFonts w:ascii="Arial" w:hAnsi="Arial" w:cs="Arial"/>
                <w:lang w:val="mk-MK"/>
              </w:rPr>
              <w:t xml:space="preserve">- писмено известување - </w:t>
            </w:r>
            <w:r>
              <w:rPr>
                <w:rFonts w:ascii="Arial" w:hAnsi="Arial" w:cs="Arial"/>
                <w:lang w:val="mk-MK"/>
              </w:rPr>
              <w:t>допишување</w:t>
            </w:r>
          </w:p>
        </w:tc>
        <w:tc>
          <w:tcPr>
            <w:tcW w:w="1843" w:type="dxa"/>
            <w:tcBorders>
              <w:top w:val="single" w:sz="4" w:space="0" w:color="000000"/>
              <w:left w:val="single" w:sz="4" w:space="0" w:color="000000"/>
              <w:bottom w:val="single" w:sz="4" w:space="0" w:color="000000"/>
            </w:tcBorders>
            <w:vAlign w:val="center"/>
          </w:tcPr>
          <w:p w:rsidR="00A0714F" w:rsidRDefault="002608D1">
            <w:pPr>
              <w:rPr>
                <w:rFonts w:ascii="Arial" w:hAnsi="Arial" w:cs="Arial"/>
                <w:lang w:val="mk-MK"/>
              </w:rPr>
            </w:pPr>
            <w:r>
              <w:rPr>
                <w:rFonts w:ascii="Arial" w:hAnsi="Arial" w:cs="Arial"/>
                <w:lang w:val="mk-MK"/>
              </w:rPr>
              <w:lastRenderedPageBreak/>
              <w:t>По истакнат распоред</w:t>
            </w:r>
          </w:p>
          <w:p w:rsidR="00A0714F" w:rsidRDefault="002608D1">
            <w:pPr>
              <w:rPr>
                <w:rFonts w:ascii="Arial" w:hAnsi="Arial" w:cs="Arial"/>
                <w:lang w:val="mk-MK"/>
              </w:rPr>
            </w:pPr>
            <w:r>
              <w:rPr>
                <w:rFonts w:ascii="Arial" w:hAnsi="Arial" w:cs="Arial"/>
              </w:rPr>
              <w:t>IX-VI</w:t>
            </w:r>
          </w:p>
        </w:tc>
        <w:tc>
          <w:tcPr>
            <w:tcW w:w="1676" w:type="dxa"/>
            <w:tcBorders>
              <w:top w:val="single" w:sz="4" w:space="0" w:color="000000"/>
              <w:left w:val="single" w:sz="4" w:space="0" w:color="000000"/>
              <w:bottom w:val="single" w:sz="4" w:space="0" w:color="000000"/>
              <w:right w:val="single" w:sz="4" w:space="0" w:color="000000"/>
            </w:tcBorders>
            <w:vAlign w:val="center"/>
          </w:tcPr>
          <w:p w:rsidR="00A0714F" w:rsidRDefault="002608D1">
            <w:pPr>
              <w:rPr>
                <w:rFonts w:ascii="Arial" w:hAnsi="Arial" w:cs="Arial"/>
              </w:rPr>
            </w:pPr>
            <w:r>
              <w:rPr>
                <w:rFonts w:ascii="Arial" w:hAnsi="Arial" w:cs="Arial"/>
              </w:rPr>
              <w:t>Одд. раководители</w:t>
            </w:r>
          </w:p>
          <w:p w:rsidR="00A0714F" w:rsidRDefault="002608D1">
            <w:pPr>
              <w:rPr>
                <w:rFonts w:ascii="Arial" w:hAnsi="Arial" w:cs="Arial"/>
              </w:rPr>
            </w:pPr>
            <w:r>
              <w:rPr>
                <w:rFonts w:ascii="Arial" w:hAnsi="Arial" w:cs="Arial"/>
              </w:rPr>
              <w:t>наставници</w:t>
            </w:r>
          </w:p>
        </w:tc>
      </w:tr>
      <w:tr w:rsidR="00A0714F">
        <w:tc>
          <w:tcPr>
            <w:tcW w:w="963" w:type="dxa"/>
            <w:tcBorders>
              <w:top w:val="single" w:sz="4" w:space="0" w:color="000000"/>
              <w:left w:val="single" w:sz="4" w:space="0" w:color="000000"/>
              <w:bottom w:val="single" w:sz="4" w:space="0" w:color="000000"/>
            </w:tcBorders>
          </w:tcPr>
          <w:p w:rsidR="00A0714F" w:rsidRDefault="002608D1">
            <w:pPr>
              <w:rPr>
                <w:rFonts w:ascii="Arial" w:hAnsi="Arial" w:cs="Arial"/>
                <w:lang w:val="mk-MK"/>
              </w:rPr>
            </w:pPr>
            <w:r>
              <w:rPr>
                <w:rFonts w:ascii="Arial" w:hAnsi="Arial" w:cs="Arial"/>
              </w:rPr>
              <w:lastRenderedPageBreak/>
              <w:t>2</w:t>
            </w:r>
            <w:r>
              <w:rPr>
                <w:rFonts w:ascii="Arial" w:hAnsi="Arial" w:cs="Arial"/>
                <w:lang w:val="mk-MK"/>
              </w:rPr>
              <w:t>.</w:t>
            </w:r>
          </w:p>
        </w:tc>
        <w:tc>
          <w:tcPr>
            <w:tcW w:w="5392" w:type="dxa"/>
            <w:tcBorders>
              <w:top w:val="single" w:sz="4" w:space="0" w:color="000000"/>
              <w:left w:val="single" w:sz="4" w:space="0" w:color="000000"/>
              <w:bottom w:val="single" w:sz="4" w:space="0" w:color="000000"/>
            </w:tcBorders>
          </w:tcPr>
          <w:p w:rsidR="00A0714F" w:rsidRDefault="002608D1">
            <w:pPr>
              <w:rPr>
                <w:rFonts w:ascii="Arial" w:hAnsi="Arial" w:cs="Arial"/>
                <w:lang w:val="mk-MK"/>
              </w:rPr>
            </w:pPr>
            <w:r>
              <w:rPr>
                <w:rFonts w:ascii="Arial" w:hAnsi="Arial" w:cs="Arial"/>
                <w:lang w:val="mk-MK"/>
              </w:rPr>
              <w:t>Родителски состаноци</w:t>
            </w:r>
          </w:p>
          <w:p w:rsidR="00A0714F" w:rsidRDefault="002608D1">
            <w:pPr>
              <w:rPr>
                <w:rFonts w:ascii="Arial" w:hAnsi="Arial" w:cs="Arial"/>
                <w:lang w:val="mk-MK"/>
              </w:rPr>
            </w:pPr>
            <w:r>
              <w:rPr>
                <w:rFonts w:ascii="Arial" w:hAnsi="Arial" w:cs="Arial"/>
                <w:lang w:val="mk-MK"/>
              </w:rPr>
              <w:t>- на ниво на училиште</w:t>
            </w:r>
          </w:p>
          <w:p w:rsidR="00A0714F" w:rsidRDefault="002608D1">
            <w:pPr>
              <w:rPr>
                <w:rFonts w:ascii="Arial" w:hAnsi="Arial" w:cs="Arial"/>
                <w:lang w:val="mk-MK"/>
              </w:rPr>
            </w:pPr>
            <w:r>
              <w:rPr>
                <w:rFonts w:ascii="Arial" w:hAnsi="Arial" w:cs="Arial"/>
                <w:lang w:val="mk-MK"/>
              </w:rPr>
              <w:t>- на ниво на паралелка</w:t>
            </w:r>
          </w:p>
          <w:p w:rsidR="00A0714F" w:rsidRDefault="002608D1">
            <w:pPr>
              <w:rPr>
                <w:rFonts w:ascii="Arial" w:hAnsi="Arial" w:cs="Arial"/>
                <w:lang w:val="mk-MK"/>
              </w:rPr>
            </w:pPr>
            <w:r>
              <w:rPr>
                <w:rFonts w:ascii="Arial" w:hAnsi="Arial" w:cs="Arial"/>
                <w:lang w:val="mk-MK"/>
              </w:rPr>
              <w:t>- групни средби</w:t>
            </w:r>
          </w:p>
        </w:tc>
        <w:tc>
          <w:tcPr>
            <w:tcW w:w="1843" w:type="dxa"/>
            <w:tcBorders>
              <w:top w:val="single" w:sz="4" w:space="0" w:color="000000"/>
              <w:left w:val="single" w:sz="4" w:space="0" w:color="000000"/>
              <w:bottom w:val="single" w:sz="4" w:space="0" w:color="000000"/>
            </w:tcBorders>
          </w:tcPr>
          <w:p w:rsidR="00A0714F" w:rsidRDefault="00A0714F">
            <w:pPr>
              <w:rPr>
                <w:rFonts w:ascii="Arial" w:hAnsi="Arial" w:cs="Arial"/>
                <w:lang w:val="mk-MK"/>
              </w:rPr>
            </w:pPr>
          </w:p>
          <w:p w:rsidR="00A0714F" w:rsidRDefault="002608D1">
            <w:pPr>
              <w:rPr>
                <w:rFonts w:ascii="Arial" w:hAnsi="Arial" w:cs="Arial"/>
              </w:rPr>
            </w:pPr>
            <w:r>
              <w:rPr>
                <w:rFonts w:ascii="Arial" w:hAnsi="Arial" w:cs="Arial"/>
              </w:rPr>
              <w:t>IX, II и VI</w:t>
            </w:r>
          </w:p>
          <w:p w:rsidR="00A0714F" w:rsidRDefault="002608D1">
            <w:pPr>
              <w:rPr>
                <w:rFonts w:ascii="Arial" w:hAnsi="Arial" w:cs="Arial"/>
              </w:rPr>
            </w:pPr>
            <w:r>
              <w:rPr>
                <w:rFonts w:ascii="Arial" w:hAnsi="Arial" w:cs="Arial"/>
              </w:rPr>
              <w:t>IX, XI, II,IV,</w:t>
            </w:r>
          </w:p>
          <w:p w:rsidR="00A0714F" w:rsidRDefault="002608D1">
            <w:pPr>
              <w:rPr>
                <w:rFonts w:ascii="Arial" w:hAnsi="Arial" w:cs="Arial"/>
              </w:rPr>
            </w:pPr>
            <w:r>
              <w:rPr>
                <w:rFonts w:ascii="Arial" w:hAnsi="Arial" w:cs="Arial"/>
              </w:rPr>
              <w:t>IX-VI</w:t>
            </w:r>
          </w:p>
        </w:tc>
        <w:tc>
          <w:tcPr>
            <w:tcW w:w="1676" w:type="dxa"/>
            <w:tcBorders>
              <w:top w:val="single" w:sz="4" w:space="0" w:color="000000"/>
              <w:left w:val="single" w:sz="4" w:space="0" w:color="000000"/>
              <w:bottom w:val="single" w:sz="4" w:space="0" w:color="000000"/>
              <w:right w:val="single" w:sz="4" w:space="0" w:color="000000"/>
            </w:tcBorders>
            <w:vAlign w:val="center"/>
          </w:tcPr>
          <w:p w:rsidR="00A0714F" w:rsidRDefault="002608D1">
            <w:pPr>
              <w:rPr>
                <w:rFonts w:ascii="Arial" w:hAnsi="Arial" w:cs="Arial"/>
              </w:rPr>
            </w:pPr>
            <w:r>
              <w:rPr>
                <w:rFonts w:ascii="Arial" w:hAnsi="Arial" w:cs="Arial"/>
              </w:rPr>
              <w:t>Директор, педагог, наставници</w:t>
            </w:r>
          </w:p>
          <w:p w:rsidR="00A0714F" w:rsidRDefault="002608D1">
            <w:pPr>
              <w:rPr>
                <w:rFonts w:ascii="Arial" w:hAnsi="Arial" w:cs="Arial"/>
              </w:rPr>
            </w:pPr>
            <w:r>
              <w:rPr>
                <w:rFonts w:ascii="Arial" w:hAnsi="Arial" w:cs="Arial"/>
              </w:rPr>
              <w:t>Одд. раководители</w:t>
            </w:r>
          </w:p>
        </w:tc>
      </w:tr>
      <w:tr w:rsidR="00A0714F">
        <w:tc>
          <w:tcPr>
            <w:tcW w:w="963" w:type="dxa"/>
            <w:tcBorders>
              <w:top w:val="single" w:sz="4" w:space="0" w:color="000000"/>
              <w:left w:val="single" w:sz="4" w:space="0" w:color="000000"/>
              <w:bottom w:val="single" w:sz="4" w:space="0" w:color="000000"/>
            </w:tcBorders>
          </w:tcPr>
          <w:p w:rsidR="00A0714F" w:rsidRDefault="002608D1">
            <w:pPr>
              <w:rPr>
                <w:rFonts w:ascii="Arial" w:hAnsi="Arial" w:cs="Arial"/>
                <w:lang w:val="mk-MK"/>
              </w:rPr>
            </w:pPr>
            <w:r>
              <w:rPr>
                <w:rFonts w:ascii="Arial" w:hAnsi="Arial" w:cs="Arial"/>
              </w:rPr>
              <w:t>3</w:t>
            </w:r>
            <w:r>
              <w:rPr>
                <w:rFonts w:ascii="Arial" w:hAnsi="Arial" w:cs="Arial"/>
                <w:lang w:val="mk-MK"/>
              </w:rPr>
              <w:t>.</w:t>
            </w:r>
          </w:p>
        </w:tc>
        <w:tc>
          <w:tcPr>
            <w:tcW w:w="5392" w:type="dxa"/>
            <w:tcBorders>
              <w:top w:val="single" w:sz="4" w:space="0" w:color="000000"/>
              <w:left w:val="single" w:sz="4" w:space="0" w:color="000000"/>
              <w:bottom w:val="single" w:sz="4" w:space="0" w:color="000000"/>
            </w:tcBorders>
          </w:tcPr>
          <w:p w:rsidR="00A0714F" w:rsidRDefault="002608D1">
            <w:pPr>
              <w:rPr>
                <w:rFonts w:ascii="Arial" w:hAnsi="Arial" w:cs="Arial"/>
                <w:lang w:val="mk-MK"/>
              </w:rPr>
            </w:pPr>
            <w:r>
              <w:rPr>
                <w:rFonts w:ascii="Arial" w:hAnsi="Arial" w:cs="Arial"/>
                <w:lang w:val="mk-MK"/>
              </w:rPr>
              <w:t xml:space="preserve">Отворен ден за </w:t>
            </w:r>
            <w:r>
              <w:rPr>
                <w:rFonts w:ascii="Arial" w:hAnsi="Arial" w:cs="Arial"/>
                <w:lang w:val="mk-MK"/>
              </w:rPr>
              <w:t>соработка со родителите</w:t>
            </w:r>
          </w:p>
        </w:tc>
        <w:tc>
          <w:tcPr>
            <w:tcW w:w="1843" w:type="dxa"/>
            <w:tcBorders>
              <w:top w:val="single" w:sz="4" w:space="0" w:color="000000"/>
              <w:left w:val="single" w:sz="4" w:space="0" w:color="000000"/>
              <w:bottom w:val="single" w:sz="4" w:space="0" w:color="000000"/>
            </w:tcBorders>
          </w:tcPr>
          <w:p w:rsidR="00A0714F" w:rsidRDefault="002608D1">
            <w:pPr>
              <w:rPr>
                <w:rFonts w:ascii="Arial" w:hAnsi="Arial" w:cs="Arial"/>
              </w:rPr>
            </w:pPr>
            <w:r>
              <w:rPr>
                <w:rFonts w:ascii="Arial" w:hAnsi="Arial" w:cs="Arial"/>
                <w:lang w:val="mk-MK"/>
              </w:rPr>
              <w:t xml:space="preserve">Еднаш месечно  </w:t>
            </w:r>
            <w:r>
              <w:rPr>
                <w:rFonts w:ascii="Arial" w:hAnsi="Arial" w:cs="Arial"/>
              </w:rPr>
              <w:t>IX-V</w:t>
            </w:r>
          </w:p>
        </w:tc>
        <w:tc>
          <w:tcPr>
            <w:tcW w:w="1676" w:type="dxa"/>
            <w:tcBorders>
              <w:top w:val="single" w:sz="4" w:space="0" w:color="000000"/>
              <w:left w:val="single" w:sz="4" w:space="0" w:color="000000"/>
              <w:bottom w:val="single" w:sz="4" w:space="0" w:color="000000"/>
              <w:right w:val="single" w:sz="4" w:space="0" w:color="000000"/>
            </w:tcBorders>
            <w:vAlign w:val="center"/>
          </w:tcPr>
          <w:p w:rsidR="00A0714F" w:rsidRDefault="002608D1">
            <w:pPr>
              <w:rPr>
                <w:rFonts w:ascii="Arial" w:hAnsi="Arial" w:cs="Arial"/>
              </w:rPr>
            </w:pPr>
            <w:r>
              <w:rPr>
                <w:rFonts w:ascii="Arial" w:hAnsi="Arial" w:cs="Arial"/>
              </w:rPr>
              <w:t>наставници</w:t>
            </w:r>
          </w:p>
        </w:tc>
      </w:tr>
      <w:tr w:rsidR="00A0714F">
        <w:tc>
          <w:tcPr>
            <w:tcW w:w="963" w:type="dxa"/>
            <w:tcBorders>
              <w:top w:val="single" w:sz="4" w:space="0" w:color="000000"/>
              <w:left w:val="single" w:sz="4" w:space="0" w:color="000000"/>
              <w:bottom w:val="single" w:sz="4" w:space="0" w:color="000000"/>
            </w:tcBorders>
          </w:tcPr>
          <w:p w:rsidR="00A0714F" w:rsidRDefault="002608D1">
            <w:pPr>
              <w:rPr>
                <w:rFonts w:ascii="Arial" w:hAnsi="Arial" w:cs="Arial"/>
                <w:lang w:val="mk-MK"/>
              </w:rPr>
            </w:pPr>
            <w:r>
              <w:rPr>
                <w:rFonts w:ascii="Arial" w:hAnsi="Arial" w:cs="Arial"/>
              </w:rPr>
              <w:t>4</w:t>
            </w:r>
            <w:r>
              <w:rPr>
                <w:rFonts w:ascii="Arial" w:hAnsi="Arial" w:cs="Arial"/>
                <w:lang w:val="mk-MK"/>
              </w:rPr>
              <w:t>.</w:t>
            </w:r>
          </w:p>
        </w:tc>
        <w:tc>
          <w:tcPr>
            <w:tcW w:w="5392" w:type="dxa"/>
            <w:tcBorders>
              <w:top w:val="single" w:sz="4" w:space="0" w:color="000000"/>
              <w:left w:val="single" w:sz="4" w:space="0" w:color="000000"/>
              <w:bottom w:val="single" w:sz="4" w:space="0" w:color="000000"/>
            </w:tcBorders>
          </w:tcPr>
          <w:p w:rsidR="00A0714F" w:rsidRDefault="002608D1">
            <w:pPr>
              <w:rPr>
                <w:rFonts w:ascii="Arial" w:hAnsi="Arial" w:cs="Arial"/>
                <w:lang w:val="mk-MK"/>
              </w:rPr>
            </w:pPr>
            <w:r>
              <w:rPr>
                <w:rFonts w:ascii="Arial" w:hAnsi="Arial" w:cs="Arial"/>
                <w:lang w:val="mk-MK"/>
              </w:rPr>
              <w:t>Вклучување на родителите во внатрешната организација на училиштето</w:t>
            </w:r>
          </w:p>
          <w:p w:rsidR="00A0714F" w:rsidRDefault="002608D1">
            <w:pPr>
              <w:rPr>
                <w:rFonts w:ascii="Arial" w:hAnsi="Arial" w:cs="Arial"/>
                <w:lang w:val="mk-MK"/>
              </w:rPr>
            </w:pPr>
            <w:r>
              <w:rPr>
                <w:rFonts w:ascii="Arial" w:hAnsi="Arial" w:cs="Arial"/>
                <w:lang w:val="mk-MK"/>
              </w:rPr>
              <w:t xml:space="preserve">- помош во изготвување на наставни средства, - организирање екскурзија, </w:t>
            </w:r>
          </w:p>
          <w:p w:rsidR="00A0714F" w:rsidRDefault="002608D1">
            <w:pPr>
              <w:rPr>
                <w:rFonts w:ascii="Arial" w:hAnsi="Arial" w:cs="Arial"/>
                <w:lang w:val="mk-MK"/>
              </w:rPr>
            </w:pPr>
            <w:r>
              <w:rPr>
                <w:rFonts w:ascii="Arial" w:hAnsi="Arial" w:cs="Arial"/>
                <w:lang w:val="mk-MK"/>
              </w:rPr>
              <w:t xml:space="preserve">- реализирање на содржини од наставата, </w:t>
            </w:r>
          </w:p>
          <w:p w:rsidR="00A0714F" w:rsidRDefault="002608D1">
            <w:pPr>
              <w:rPr>
                <w:rFonts w:ascii="Arial" w:hAnsi="Arial" w:cs="Arial"/>
                <w:lang w:val="mk-MK"/>
              </w:rPr>
            </w:pPr>
            <w:r>
              <w:rPr>
                <w:rFonts w:ascii="Arial" w:hAnsi="Arial" w:cs="Arial"/>
                <w:lang w:val="mk-MK"/>
              </w:rPr>
              <w:t xml:space="preserve">- СУА, </w:t>
            </w:r>
          </w:p>
          <w:p w:rsidR="00A0714F" w:rsidRDefault="002608D1">
            <w:pPr>
              <w:rPr>
                <w:rFonts w:ascii="Arial" w:hAnsi="Arial" w:cs="Arial"/>
                <w:lang w:val="mk-MK"/>
              </w:rPr>
            </w:pPr>
            <w:r>
              <w:rPr>
                <w:rFonts w:ascii="Arial" w:hAnsi="Arial" w:cs="Arial"/>
                <w:lang w:val="mk-MK"/>
              </w:rPr>
              <w:t xml:space="preserve">- грижа </w:t>
            </w:r>
            <w:r>
              <w:rPr>
                <w:rFonts w:ascii="Arial" w:hAnsi="Arial" w:cs="Arial"/>
                <w:lang w:val="mk-MK"/>
              </w:rPr>
              <w:t xml:space="preserve">за здравјето на учениците, </w:t>
            </w:r>
          </w:p>
          <w:p w:rsidR="00A0714F" w:rsidRDefault="002608D1">
            <w:pPr>
              <w:rPr>
                <w:rFonts w:ascii="Arial" w:hAnsi="Arial" w:cs="Arial"/>
              </w:rPr>
            </w:pPr>
            <w:r>
              <w:rPr>
                <w:rFonts w:ascii="Arial" w:hAnsi="Arial" w:cs="Arial"/>
              </w:rPr>
              <w:t>- работни и солидарни акции</w:t>
            </w:r>
          </w:p>
        </w:tc>
        <w:tc>
          <w:tcPr>
            <w:tcW w:w="1843"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IX-VI</w:t>
            </w:r>
          </w:p>
        </w:tc>
        <w:tc>
          <w:tcPr>
            <w:tcW w:w="1676" w:type="dxa"/>
            <w:tcBorders>
              <w:top w:val="single" w:sz="4" w:space="0" w:color="000000"/>
              <w:left w:val="single" w:sz="4" w:space="0" w:color="000000"/>
              <w:bottom w:val="single" w:sz="4" w:space="0" w:color="000000"/>
              <w:right w:val="single" w:sz="4" w:space="0" w:color="000000"/>
            </w:tcBorders>
            <w:vAlign w:val="center"/>
          </w:tcPr>
          <w:p w:rsidR="00A0714F" w:rsidRDefault="002608D1">
            <w:pPr>
              <w:rPr>
                <w:rFonts w:ascii="Arial" w:hAnsi="Arial" w:cs="Arial"/>
              </w:rPr>
            </w:pPr>
            <w:r>
              <w:rPr>
                <w:rFonts w:ascii="Arial" w:hAnsi="Arial" w:cs="Arial"/>
              </w:rPr>
              <w:t>Директор, педагог, наставници</w:t>
            </w:r>
          </w:p>
          <w:p w:rsidR="00A0714F" w:rsidRDefault="002608D1">
            <w:pPr>
              <w:rPr>
                <w:rFonts w:ascii="Arial" w:hAnsi="Arial" w:cs="Arial"/>
              </w:rPr>
            </w:pPr>
            <w:r>
              <w:rPr>
                <w:rFonts w:ascii="Arial" w:hAnsi="Arial" w:cs="Arial"/>
              </w:rPr>
              <w:t>Одд. раководители</w:t>
            </w:r>
          </w:p>
        </w:tc>
      </w:tr>
      <w:tr w:rsidR="00A0714F">
        <w:tc>
          <w:tcPr>
            <w:tcW w:w="963" w:type="dxa"/>
            <w:tcBorders>
              <w:top w:val="single" w:sz="4" w:space="0" w:color="000000"/>
              <w:left w:val="single" w:sz="4" w:space="0" w:color="000000"/>
              <w:bottom w:val="single" w:sz="4" w:space="0" w:color="000000"/>
            </w:tcBorders>
          </w:tcPr>
          <w:p w:rsidR="00A0714F" w:rsidRDefault="002608D1">
            <w:pPr>
              <w:rPr>
                <w:rFonts w:ascii="Arial" w:hAnsi="Arial" w:cs="Arial"/>
                <w:lang w:val="mk-MK"/>
              </w:rPr>
            </w:pPr>
            <w:r>
              <w:rPr>
                <w:rFonts w:ascii="Arial" w:hAnsi="Arial" w:cs="Arial"/>
              </w:rPr>
              <w:t>5</w:t>
            </w:r>
            <w:r>
              <w:rPr>
                <w:rFonts w:ascii="Arial" w:hAnsi="Arial" w:cs="Arial"/>
                <w:lang w:val="mk-MK"/>
              </w:rPr>
              <w:t>.</w:t>
            </w:r>
          </w:p>
        </w:tc>
        <w:tc>
          <w:tcPr>
            <w:tcW w:w="5392" w:type="dxa"/>
            <w:tcBorders>
              <w:top w:val="single" w:sz="4" w:space="0" w:color="000000"/>
              <w:left w:val="single" w:sz="4" w:space="0" w:color="000000"/>
              <w:bottom w:val="single" w:sz="4" w:space="0" w:color="000000"/>
            </w:tcBorders>
          </w:tcPr>
          <w:p w:rsidR="00A0714F" w:rsidRDefault="002608D1">
            <w:pPr>
              <w:rPr>
                <w:rFonts w:ascii="Arial" w:hAnsi="Arial" w:cs="Arial"/>
                <w:lang w:val="mk-MK"/>
              </w:rPr>
            </w:pPr>
            <w:r>
              <w:rPr>
                <w:rFonts w:ascii="Arial" w:hAnsi="Arial" w:cs="Arial"/>
                <w:lang w:val="mk-MK"/>
              </w:rPr>
              <w:t xml:space="preserve">Општо и педагошко-психолошко образование </w:t>
            </w:r>
          </w:p>
          <w:p w:rsidR="00A0714F" w:rsidRDefault="002608D1">
            <w:pPr>
              <w:rPr>
                <w:rFonts w:ascii="Arial" w:hAnsi="Arial" w:cs="Arial"/>
                <w:lang w:val="mk-MK"/>
              </w:rPr>
            </w:pPr>
            <w:r>
              <w:rPr>
                <w:rFonts w:ascii="Arial" w:hAnsi="Arial" w:cs="Arial"/>
                <w:lang w:val="mk-MK"/>
              </w:rPr>
              <w:t>- советување, предавања, трибини</w:t>
            </w:r>
          </w:p>
          <w:p w:rsidR="00A0714F" w:rsidRDefault="002608D1">
            <w:pPr>
              <w:rPr>
                <w:rFonts w:ascii="Arial" w:hAnsi="Arial" w:cs="Arial"/>
              </w:rPr>
            </w:pPr>
            <w:r>
              <w:rPr>
                <w:rFonts w:ascii="Arial" w:hAnsi="Arial" w:cs="Arial"/>
              </w:rPr>
              <w:t>- педагошка литература за родители</w:t>
            </w:r>
          </w:p>
        </w:tc>
        <w:tc>
          <w:tcPr>
            <w:tcW w:w="1843"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XI-IV</w:t>
            </w:r>
          </w:p>
        </w:tc>
        <w:tc>
          <w:tcPr>
            <w:tcW w:w="1676" w:type="dxa"/>
            <w:tcBorders>
              <w:top w:val="single" w:sz="4" w:space="0" w:color="000000"/>
              <w:left w:val="single" w:sz="4" w:space="0" w:color="000000"/>
              <w:bottom w:val="single" w:sz="4" w:space="0" w:color="000000"/>
              <w:right w:val="single" w:sz="4" w:space="0" w:color="000000"/>
            </w:tcBorders>
          </w:tcPr>
          <w:p w:rsidR="00A0714F" w:rsidRDefault="002608D1">
            <w:pPr>
              <w:rPr>
                <w:rFonts w:ascii="Arial" w:hAnsi="Arial" w:cs="Arial"/>
              </w:rPr>
            </w:pPr>
            <w:r>
              <w:rPr>
                <w:rFonts w:ascii="Arial" w:hAnsi="Arial" w:cs="Arial"/>
              </w:rPr>
              <w:t xml:space="preserve">Директор, педагог, </w:t>
            </w:r>
            <w:r>
              <w:rPr>
                <w:rFonts w:ascii="Arial" w:hAnsi="Arial" w:cs="Arial"/>
                <w:lang w:val="mk-MK"/>
              </w:rPr>
              <w:t xml:space="preserve">дефектолог  </w:t>
            </w:r>
            <w:r>
              <w:rPr>
                <w:rFonts w:ascii="Arial" w:hAnsi="Arial" w:cs="Arial"/>
              </w:rPr>
              <w:t>наставнициСтручни лица</w:t>
            </w:r>
          </w:p>
        </w:tc>
      </w:tr>
      <w:tr w:rsidR="00A0714F">
        <w:tc>
          <w:tcPr>
            <w:tcW w:w="963" w:type="dxa"/>
            <w:tcBorders>
              <w:top w:val="single" w:sz="4" w:space="0" w:color="000000"/>
              <w:left w:val="single" w:sz="4" w:space="0" w:color="000000"/>
              <w:bottom w:val="single" w:sz="4" w:space="0" w:color="000000"/>
            </w:tcBorders>
          </w:tcPr>
          <w:p w:rsidR="00A0714F" w:rsidRDefault="002608D1">
            <w:pPr>
              <w:rPr>
                <w:rFonts w:ascii="Arial" w:hAnsi="Arial" w:cs="Arial"/>
                <w:lang w:val="mk-MK"/>
              </w:rPr>
            </w:pPr>
            <w:r>
              <w:rPr>
                <w:rFonts w:ascii="Arial" w:hAnsi="Arial" w:cs="Arial"/>
              </w:rPr>
              <w:t>6</w:t>
            </w:r>
            <w:r>
              <w:rPr>
                <w:rFonts w:ascii="Arial" w:hAnsi="Arial" w:cs="Arial"/>
                <w:lang w:val="mk-MK"/>
              </w:rPr>
              <w:t>.</w:t>
            </w:r>
          </w:p>
        </w:tc>
        <w:tc>
          <w:tcPr>
            <w:tcW w:w="5392" w:type="dxa"/>
            <w:tcBorders>
              <w:top w:val="single" w:sz="4" w:space="0" w:color="000000"/>
              <w:left w:val="single" w:sz="4" w:space="0" w:color="000000"/>
              <w:bottom w:val="single" w:sz="4" w:space="0" w:color="000000"/>
            </w:tcBorders>
          </w:tcPr>
          <w:p w:rsidR="00A0714F" w:rsidRDefault="002608D1">
            <w:pPr>
              <w:rPr>
                <w:rFonts w:ascii="Arial" w:hAnsi="Arial" w:cs="Arial"/>
                <w:lang w:val="mk-MK"/>
              </w:rPr>
            </w:pPr>
            <w:r>
              <w:rPr>
                <w:rFonts w:ascii="Arial" w:hAnsi="Arial" w:cs="Arial"/>
                <w:lang w:val="mk-MK"/>
              </w:rPr>
              <w:t>Слободни термини за присуство на родители во училиштето</w:t>
            </w:r>
          </w:p>
        </w:tc>
        <w:tc>
          <w:tcPr>
            <w:tcW w:w="1843"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IX-VI</w:t>
            </w:r>
          </w:p>
        </w:tc>
        <w:tc>
          <w:tcPr>
            <w:tcW w:w="1676" w:type="dxa"/>
            <w:tcBorders>
              <w:top w:val="single" w:sz="4" w:space="0" w:color="000000"/>
              <w:left w:val="single" w:sz="4" w:space="0" w:color="000000"/>
              <w:bottom w:val="single" w:sz="4" w:space="0" w:color="000000"/>
              <w:right w:val="single" w:sz="4" w:space="0" w:color="000000"/>
            </w:tcBorders>
          </w:tcPr>
          <w:p w:rsidR="00A0714F" w:rsidRDefault="002608D1">
            <w:pPr>
              <w:rPr>
                <w:rFonts w:ascii="Arial" w:hAnsi="Arial" w:cs="Arial"/>
                <w:lang w:val="mk-MK"/>
              </w:rPr>
            </w:pPr>
            <w:r>
              <w:rPr>
                <w:rFonts w:ascii="Arial" w:hAnsi="Arial" w:cs="Arial"/>
              </w:rPr>
              <w:t>Директор, педагог,</w:t>
            </w:r>
            <w:r>
              <w:rPr>
                <w:rFonts w:ascii="Arial" w:hAnsi="Arial" w:cs="Arial"/>
                <w:lang w:val="mk-MK"/>
              </w:rPr>
              <w:t>наст.</w:t>
            </w:r>
          </w:p>
        </w:tc>
      </w:tr>
    </w:tbl>
    <w:p w:rsidR="00A0714F" w:rsidRDefault="002608D1">
      <w:pPr>
        <w:suppressAutoHyphens w:val="0"/>
        <w:rPr>
          <w:rFonts w:ascii="Arial" w:hAnsi="Arial" w:cs="Arial"/>
          <w:lang w:val="mk-MK"/>
        </w:rPr>
      </w:pPr>
      <w:r>
        <w:rPr>
          <w:rFonts w:ascii="Arial" w:hAnsi="Arial" w:cs="Arial"/>
        </w:rPr>
        <w:br w:type="page"/>
      </w:r>
    </w:p>
    <w:p w:rsidR="00A0714F" w:rsidRDefault="002608D1">
      <w:pPr>
        <w:rPr>
          <w:rFonts w:ascii="Arial" w:hAnsi="Arial" w:cs="Arial"/>
          <w:b/>
          <w:lang w:val="mk-MK"/>
        </w:rPr>
      </w:pPr>
      <w:r>
        <w:rPr>
          <w:rFonts w:ascii="Arial" w:hAnsi="Arial" w:cs="Arial"/>
          <w:b/>
          <w:lang w:val="mk-MK"/>
        </w:rPr>
        <w:lastRenderedPageBreak/>
        <w:t>ПРИЛОГ  П - 35</w:t>
      </w:r>
    </w:p>
    <w:p w:rsidR="00A0714F" w:rsidRDefault="002608D1">
      <w:pPr>
        <w:jc w:val="center"/>
        <w:rPr>
          <w:rFonts w:ascii="Arial" w:hAnsi="Arial" w:cs="Arial"/>
          <w:b/>
          <w:lang w:val="mk-MK"/>
        </w:rPr>
      </w:pPr>
      <w:r>
        <w:rPr>
          <w:rFonts w:ascii="Arial" w:hAnsi="Arial" w:cs="Arial"/>
          <w:b/>
          <w:lang w:val="mk-MK"/>
        </w:rPr>
        <w:t>П Р О Г Р А М А</w:t>
      </w:r>
    </w:p>
    <w:p w:rsidR="00A0714F" w:rsidRDefault="002608D1">
      <w:pPr>
        <w:jc w:val="center"/>
        <w:rPr>
          <w:rFonts w:ascii="Arial" w:hAnsi="Arial" w:cs="Arial"/>
          <w:b/>
          <w:lang w:val="mk-MK"/>
        </w:rPr>
      </w:pPr>
      <w:r>
        <w:rPr>
          <w:rFonts w:ascii="Arial" w:hAnsi="Arial" w:cs="Arial"/>
          <w:b/>
          <w:lang w:val="mk-MK"/>
        </w:rPr>
        <w:t>За  соработка со локалната средина и локална заедница</w:t>
      </w:r>
    </w:p>
    <w:tbl>
      <w:tblPr>
        <w:tblW w:w="9586" w:type="dxa"/>
        <w:tblInd w:w="-5" w:type="dxa"/>
        <w:tblLayout w:type="fixed"/>
        <w:tblLook w:val="04A0" w:firstRow="1" w:lastRow="0" w:firstColumn="1" w:lastColumn="0" w:noHBand="0" w:noVBand="1"/>
      </w:tblPr>
      <w:tblGrid>
        <w:gridCol w:w="883"/>
        <w:gridCol w:w="5481"/>
        <w:gridCol w:w="1178"/>
        <w:gridCol w:w="2044"/>
      </w:tblGrid>
      <w:tr w:rsidR="00A0714F">
        <w:tc>
          <w:tcPr>
            <w:tcW w:w="883" w:type="dxa"/>
            <w:tcBorders>
              <w:top w:val="single" w:sz="4" w:space="0" w:color="000000"/>
              <w:left w:val="single" w:sz="4" w:space="0" w:color="000000"/>
              <w:bottom w:val="single" w:sz="4" w:space="0" w:color="000000"/>
            </w:tcBorders>
          </w:tcPr>
          <w:p w:rsidR="00A0714F" w:rsidRDefault="002608D1">
            <w:pPr>
              <w:rPr>
                <w:rFonts w:ascii="Arial" w:hAnsi="Arial" w:cs="Arial"/>
                <w:b/>
              </w:rPr>
            </w:pPr>
            <w:r>
              <w:rPr>
                <w:rFonts w:ascii="Arial" w:hAnsi="Arial" w:cs="Arial"/>
                <w:b/>
              </w:rPr>
              <w:t>Ред. бр.</w:t>
            </w:r>
          </w:p>
        </w:tc>
        <w:tc>
          <w:tcPr>
            <w:tcW w:w="5481" w:type="dxa"/>
            <w:tcBorders>
              <w:top w:val="single" w:sz="4" w:space="0" w:color="000000"/>
              <w:left w:val="single" w:sz="4" w:space="0" w:color="000000"/>
              <w:bottom w:val="single" w:sz="4" w:space="0" w:color="000000"/>
            </w:tcBorders>
          </w:tcPr>
          <w:p w:rsidR="00A0714F" w:rsidRDefault="002608D1">
            <w:pPr>
              <w:rPr>
                <w:rFonts w:ascii="Arial" w:hAnsi="Arial" w:cs="Arial"/>
                <w:b/>
              </w:rPr>
            </w:pPr>
            <w:r>
              <w:rPr>
                <w:rFonts w:ascii="Arial" w:hAnsi="Arial" w:cs="Arial"/>
                <w:b/>
              </w:rPr>
              <w:t>Содржини - активности</w:t>
            </w:r>
          </w:p>
        </w:tc>
        <w:tc>
          <w:tcPr>
            <w:tcW w:w="1178" w:type="dxa"/>
            <w:tcBorders>
              <w:top w:val="single" w:sz="4" w:space="0" w:color="000000"/>
              <w:left w:val="single" w:sz="4" w:space="0" w:color="000000"/>
              <w:bottom w:val="single" w:sz="4" w:space="0" w:color="000000"/>
            </w:tcBorders>
          </w:tcPr>
          <w:p w:rsidR="00A0714F" w:rsidRDefault="002608D1">
            <w:pPr>
              <w:rPr>
                <w:rFonts w:ascii="Arial" w:hAnsi="Arial" w:cs="Arial"/>
                <w:b/>
              </w:rPr>
            </w:pPr>
            <w:r>
              <w:rPr>
                <w:rFonts w:ascii="Arial" w:hAnsi="Arial" w:cs="Arial"/>
                <w:b/>
              </w:rPr>
              <w:t>време</w:t>
            </w:r>
          </w:p>
        </w:tc>
        <w:tc>
          <w:tcPr>
            <w:tcW w:w="2044" w:type="dxa"/>
            <w:tcBorders>
              <w:top w:val="single" w:sz="4" w:space="0" w:color="000000"/>
              <w:left w:val="single" w:sz="4" w:space="0" w:color="000000"/>
              <w:bottom w:val="single" w:sz="4" w:space="0" w:color="000000"/>
              <w:right w:val="single" w:sz="4" w:space="0" w:color="000000"/>
            </w:tcBorders>
          </w:tcPr>
          <w:p w:rsidR="00A0714F" w:rsidRDefault="002608D1">
            <w:pPr>
              <w:rPr>
                <w:rFonts w:ascii="Arial" w:hAnsi="Arial" w:cs="Arial"/>
                <w:b/>
              </w:rPr>
            </w:pPr>
            <w:r>
              <w:rPr>
                <w:rFonts w:ascii="Arial" w:hAnsi="Arial" w:cs="Arial"/>
                <w:b/>
              </w:rPr>
              <w:t>реализатори</w:t>
            </w:r>
          </w:p>
        </w:tc>
      </w:tr>
      <w:tr w:rsidR="00A0714F">
        <w:tc>
          <w:tcPr>
            <w:tcW w:w="883"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1.</w:t>
            </w:r>
          </w:p>
        </w:tc>
        <w:tc>
          <w:tcPr>
            <w:tcW w:w="5481" w:type="dxa"/>
            <w:tcBorders>
              <w:top w:val="single" w:sz="4" w:space="0" w:color="000000"/>
              <w:left w:val="single" w:sz="4" w:space="0" w:color="000000"/>
              <w:bottom w:val="single" w:sz="4" w:space="0" w:color="000000"/>
            </w:tcBorders>
          </w:tcPr>
          <w:p w:rsidR="00A0714F" w:rsidRDefault="002608D1">
            <w:pPr>
              <w:rPr>
                <w:rFonts w:ascii="Arial" w:hAnsi="Arial" w:cs="Arial"/>
              </w:rPr>
            </w:pPr>
            <w:r>
              <w:rPr>
                <w:rFonts w:ascii="Arial" w:hAnsi="Arial" w:cs="Arial"/>
              </w:rPr>
              <w:t xml:space="preserve">Соработка со воспитно образовни установи- основни и средни училишта, </w:t>
            </w:r>
            <w:r>
              <w:rPr>
                <w:rFonts w:ascii="Arial" w:hAnsi="Arial" w:cs="Arial"/>
                <w:lang w:val="mk-MK"/>
              </w:rPr>
              <w:t xml:space="preserve">                                   - </w:t>
            </w:r>
            <w:r>
              <w:rPr>
                <w:rFonts w:ascii="Arial" w:hAnsi="Arial" w:cs="Arial"/>
              </w:rPr>
              <w:t xml:space="preserve">библиотеки, </w:t>
            </w:r>
            <w:r>
              <w:rPr>
                <w:rFonts w:ascii="Arial" w:hAnsi="Arial" w:cs="Arial"/>
                <w:lang w:val="mk-MK"/>
              </w:rPr>
              <w:t xml:space="preserve">                                                                        - </w:t>
            </w:r>
            <w:r>
              <w:rPr>
                <w:rFonts w:ascii="Arial" w:hAnsi="Arial" w:cs="Arial"/>
              </w:rPr>
              <w:t>детск</w:t>
            </w:r>
            <w:r>
              <w:rPr>
                <w:rFonts w:ascii="Arial" w:hAnsi="Arial" w:cs="Arial"/>
                <w:lang w:val="mk-MK"/>
              </w:rPr>
              <w:t xml:space="preserve">аградинка,                                                               - пионерски дом,                                                          - </w:t>
            </w:r>
            <w:r>
              <w:rPr>
                <w:rFonts w:ascii="Arial" w:hAnsi="Arial" w:cs="Arial"/>
              </w:rPr>
              <w:t>одморалишта</w:t>
            </w:r>
          </w:p>
        </w:tc>
        <w:tc>
          <w:tcPr>
            <w:tcW w:w="1178"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IX - VI</w:t>
            </w:r>
          </w:p>
        </w:tc>
        <w:tc>
          <w:tcPr>
            <w:tcW w:w="2044" w:type="dxa"/>
            <w:tcBorders>
              <w:top w:val="single" w:sz="4" w:space="0" w:color="000000"/>
              <w:left w:val="single" w:sz="4" w:space="0" w:color="000000"/>
              <w:bottom w:val="single" w:sz="4" w:space="0" w:color="000000"/>
              <w:right w:val="single" w:sz="4" w:space="0" w:color="000000"/>
            </w:tcBorders>
            <w:vAlign w:val="center"/>
          </w:tcPr>
          <w:p w:rsidR="00A0714F" w:rsidRDefault="002608D1">
            <w:pPr>
              <w:rPr>
                <w:rFonts w:ascii="Arial" w:hAnsi="Arial" w:cs="Arial"/>
              </w:rPr>
            </w:pPr>
            <w:r>
              <w:rPr>
                <w:rFonts w:ascii="Arial" w:hAnsi="Arial" w:cs="Arial"/>
              </w:rPr>
              <w:t>Директор</w:t>
            </w:r>
          </w:p>
          <w:p w:rsidR="00A0714F" w:rsidRDefault="002608D1">
            <w:pPr>
              <w:rPr>
                <w:rFonts w:ascii="Arial" w:hAnsi="Arial" w:cs="Arial"/>
              </w:rPr>
            </w:pPr>
            <w:r>
              <w:rPr>
                <w:rFonts w:ascii="Arial" w:hAnsi="Arial" w:cs="Arial"/>
              </w:rPr>
              <w:t>Педагог</w:t>
            </w:r>
          </w:p>
          <w:p w:rsidR="00A0714F" w:rsidRDefault="002608D1">
            <w:pPr>
              <w:rPr>
                <w:rFonts w:ascii="Arial" w:hAnsi="Arial" w:cs="Arial"/>
              </w:rPr>
            </w:pPr>
            <w:r>
              <w:rPr>
                <w:rFonts w:ascii="Arial" w:hAnsi="Arial" w:cs="Arial"/>
              </w:rPr>
              <w:t>наставници</w:t>
            </w:r>
          </w:p>
        </w:tc>
      </w:tr>
      <w:tr w:rsidR="00A0714F">
        <w:tc>
          <w:tcPr>
            <w:tcW w:w="883"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2.</w:t>
            </w:r>
          </w:p>
        </w:tc>
        <w:tc>
          <w:tcPr>
            <w:tcW w:w="5481" w:type="dxa"/>
            <w:tcBorders>
              <w:top w:val="single" w:sz="4" w:space="0" w:color="000000"/>
              <w:left w:val="single" w:sz="4" w:space="0" w:color="000000"/>
              <w:bottom w:val="single" w:sz="4" w:space="0" w:color="000000"/>
            </w:tcBorders>
          </w:tcPr>
          <w:p w:rsidR="00A0714F" w:rsidRDefault="002608D1">
            <w:pPr>
              <w:rPr>
                <w:rFonts w:ascii="Arial" w:hAnsi="Arial" w:cs="Arial"/>
              </w:rPr>
            </w:pPr>
            <w:r>
              <w:rPr>
                <w:rFonts w:ascii="Arial" w:hAnsi="Arial" w:cs="Arial"/>
              </w:rPr>
              <w:t xml:space="preserve">Соработка со културни установи и институции- кино, </w:t>
            </w:r>
            <w:r>
              <w:rPr>
                <w:rFonts w:ascii="Arial" w:hAnsi="Arial" w:cs="Arial"/>
                <w:lang w:val="mk-MK"/>
              </w:rPr>
              <w:t xml:space="preserve">                                                                           - </w:t>
            </w:r>
            <w:r>
              <w:rPr>
                <w:rFonts w:ascii="Arial" w:hAnsi="Arial" w:cs="Arial"/>
              </w:rPr>
              <w:t xml:space="preserve">театар, </w:t>
            </w:r>
            <w:r>
              <w:rPr>
                <w:rFonts w:ascii="Arial" w:hAnsi="Arial" w:cs="Arial"/>
                <w:lang w:val="mk-MK"/>
              </w:rPr>
              <w:t xml:space="preserve">                                                                                      - </w:t>
            </w:r>
            <w:r>
              <w:rPr>
                <w:rFonts w:ascii="Arial" w:hAnsi="Arial" w:cs="Arial"/>
              </w:rPr>
              <w:t xml:space="preserve">дом на култура, </w:t>
            </w:r>
            <w:r>
              <w:rPr>
                <w:rFonts w:ascii="Arial" w:hAnsi="Arial" w:cs="Arial"/>
                <w:lang w:val="mk-MK"/>
              </w:rPr>
              <w:t xml:space="preserve">                                                                   </w:t>
            </w:r>
            <w:r>
              <w:rPr>
                <w:rFonts w:ascii="Arial" w:hAnsi="Arial" w:cs="Arial"/>
                <w:lang w:val="mk-MK"/>
              </w:rPr>
              <w:t xml:space="preserve">   - </w:t>
            </w:r>
            <w:r>
              <w:rPr>
                <w:rFonts w:ascii="Arial" w:hAnsi="Arial" w:cs="Arial"/>
              </w:rPr>
              <w:t xml:space="preserve">музеј, </w:t>
            </w:r>
            <w:r>
              <w:rPr>
                <w:rFonts w:ascii="Arial" w:hAnsi="Arial" w:cs="Arial"/>
                <w:lang w:val="mk-MK"/>
              </w:rPr>
              <w:t xml:space="preserve">                                                                         - </w:t>
            </w:r>
            <w:r>
              <w:rPr>
                <w:rFonts w:ascii="Arial" w:hAnsi="Arial" w:cs="Arial"/>
              </w:rPr>
              <w:t xml:space="preserve">изложби, </w:t>
            </w:r>
            <w:r>
              <w:rPr>
                <w:rFonts w:ascii="Arial" w:hAnsi="Arial" w:cs="Arial"/>
                <w:lang w:val="mk-MK"/>
              </w:rPr>
              <w:t xml:space="preserve">                                                                      - и</w:t>
            </w:r>
            <w:r>
              <w:rPr>
                <w:rFonts w:ascii="Arial" w:hAnsi="Arial" w:cs="Arial"/>
              </w:rPr>
              <w:t>сториски локалитети</w:t>
            </w:r>
          </w:p>
        </w:tc>
        <w:tc>
          <w:tcPr>
            <w:tcW w:w="1178"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X - V</w:t>
            </w:r>
          </w:p>
        </w:tc>
        <w:tc>
          <w:tcPr>
            <w:tcW w:w="2044" w:type="dxa"/>
            <w:tcBorders>
              <w:top w:val="single" w:sz="4" w:space="0" w:color="000000"/>
              <w:left w:val="single" w:sz="4" w:space="0" w:color="000000"/>
              <w:bottom w:val="single" w:sz="4" w:space="0" w:color="000000"/>
              <w:right w:val="single" w:sz="4" w:space="0" w:color="000000"/>
            </w:tcBorders>
            <w:vAlign w:val="center"/>
          </w:tcPr>
          <w:p w:rsidR="00A0714F" w:rsidRDefault="002608D1">
            <w:pPr>
              <w:rPr>
                <w:rFonts w:ascii="Arial" w:hAnsi="Arial" w:cs="Arial"/>
              </w:rPr>
            </w:pPr>
            <w:r>
              <w:rPr>
                <w:rFonts w:ascii="Arial" w:hAnsi="Arial" w:cs="Arial"/>
              </w:rPr>
              <w:t>Одделенски раководителио и наставници</w:t>
            </w:r>
          </w:p>
        </w:tc>
      </w:tr>
      <w:tr w:rsidR="00A0714F">
        <w:tc>
          <w:tcPr>
            <w:tcW w:w="883"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3.</w:t>
            </w:r>
          </w:p>
        </w:tc>
        <w:tc>
          <w:tcPr>
            <w:tcW w:w="5481" w:type="dxa"/>
            <w:tcBorders>
              <w:top w:val="single" w:sz="4" w:space="0" w:color="000000"/>
              <w:left w:val="single" w:sz="4" w:space="0" w:color="000000"/>
              <w:bottom w:val="single" w:sz="4" w:space="0" w:color="000000"/>
            </w:tcBorders>
          </w:tcPr>
          <w:p w:rsidR="00A0714F" w:rsidRDefault="002608D1">
            <w:pPr>
              <w:rPr>
                <w:rFonts w:ascii="Arial" w:hAnsi="Arial" w:cs="Arial"/>
              </w:rPr>
            </w:pPr>
            <w:r>
              <w:rPr>
                <w:rFonts w:ascii="Arial" w:hAnsi="Arial" w:cs="Arial"/>
              </w:rPr>
              <w:t>Соработка со стопан</w:t>
            </w:r>
            <w:r>
              <w:rPr>
                <w:rFonts w:ascii="Arial" w:hAnsi="Arial" w:cs="Arial"/>
              </w:rPr>
              <w:t xml:space="preserve">ски организации- фабрики, </w:t>
            </w:r>
            <w:r>
              <w:rPr>
                <w:rFonts w:ascii="Arial" w:hAnsi="Arial" w:cs="Arial"/>
                <w:lang w:val="mk-MK"/>
              </w:rPr>
              <w:t xml:space="preserve">                                                                                           - </w:t>
            </w:r>
            <w:r>
              <w:rPr>
                <w:rFonts w:ascii="Arial" w:hAnsi="Arial" w:cs="Arial"/>
              </w:rPr>
              <w:t>приватни производни претпријатија,</w:t>
            </w:r>
            <w:r>
              <w:rPr>
                <w:rFonts w:ascii="Arial" w:hAnsi="Arial" w:cs="Arial"/>
                <w:lang w:val="mk-MK"/>
              </w:rPr>
              <w:t xml:space="preserve">- </w:t>
            </w:r>
            <w:r>
              <w:rPr>
                <w:rFonts w:ascii="Arial" w:hAnsi="Arial" w:cs="Arial"/>
              </w:rPr>
              <w:t>метеоролошка станица</w:t>
            </w:r>
          </w:p>
        </w:tc>
        <w:tc>
          <w:tcPr>
            <w:tcW w:w="1178"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 xml:space="preserve">XI – III </w:t>
            </w:r>
          </w:p>
        </w:tc>
        <w:tc>
          <w:tcPr>
            <w:tcW w:w="2044" w:type="dxa"/>
            <w:tcBorders>
              <w:top w:val="single" w:sz="4" w:space="0" w:color="000000"/>
              <w:left w:val="single" w:sz="4" w:space="0" w:color="000000"/>
              <w:bottom w:val="single" w:sz="4" w:space="0" w:color="000000"/>
              <w:right w:val="single" w:sz="4" w:space="0" w:color="000000"/>
            </w:tcBorders>
            <w:vAlign w:val="center"/>
          </w:tcPr>
          <w:p w:rsidR="00A0714F" w:rsidRDefault="002608D1">
            <w:pPr>
              <w:rPr>
                <w:rFonts w:ascii="Arial" w:hAnsi="Arial" w:cs="Arial"/>
              </w:rPr>
            </w:pPr>
            <w:r>
              <w:rPr>
                <w:rFonts w:ascii="Arial" w:hAnsi="Arial" w:cs="Arial"/>
              </w:rPr>
              <w:t>наставници</w:t>
            </w:r>
          </w:p>
        </w:tc>
      </w:tr>
      <w:tr w:rsidR="00A0714F">
        <w:tc>
          <w:tcPr>
            <w:tcW w:w="883"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4.</w:t>
            </w:r>
          </w:p>
        </w:tc>
        <w:tc>
          <w:tcPr>
            <w:tcW w:w="5481" w:type="dxa"/>
            <w:tcBorders>
              <w:top w:val="single" w:sz="4" w:space="0" w:color="000000"/>
              <w:left w:val="single" w:sz="4" w:space="0" w:color="000000"/>
              <w:bottom w:val="single" w:sz="4" w:space="0" w:color="000000"/>
            </w:tcBorders>
          </w:tcPr>
          <w:p w:rsidR="00A0714F" w:rsidRDefault="002608D1">
            <w:pPr>
              <w:rPr>
                <w:rFonts w:ascii="Arial" w:hAnsi="Arial" w:cs="Arial"/>
              </w:rPr>
            </w:pPr>
            <w:r>
              <w:rPr>
                <w:rFonts w:ascii="Arial" w:hAnsi="Arial" w:cs="Arial"/>
              </w:rPr>
              <w:t xml:space="preserve">Други органи и организации- спортски, </w:t>
            </w:r>
            <w:r>
              <w:rPr>
                <w:rFonts w:ascii="Arial" w:hAnsi="Arial" w:cs="Arial"/>
                <w:lang w:val="mk-MK"/>
              </w:rPr>
              <w:t xml:space="preserve">                 </w:t>
            </w:r>
            <w:r>
              <w:rPr>
                <w:rFonts w:ascii="Arial" w:hAnsi="Arial" w:cs="Arial"/>
                <w:lang w:val="mk-MK"/>
              </w:rPr>
              <w:t xml:space="preserve">                                                          - </w:t>
            </w:r>
            <w:r>
              <w:rPr>
                <w:rFonts w:ascii="Arial" w:hAnsi="Arial" w:cs="Arial"/>
              </w:rPr>
              <w:t xml:space="preserve">еколошки друштва, </w:t>
            </w:r>
            <w:r>
              <w:rPr>
                <w:rFonts w:ascii="Arial" w:hAnsi="Arial" w:cs="Arial"/>
                <w:lang w:val="mk-MK"/>
              </w:rPr>
              <w:t xml:space="preserve">                                                                        - </w:t>
            </w:r>
            <w:r>
              <w:rPr>
                <w:rFonts w:ascii="Arial" w:hAnsi="Arial" w:cs="Arial"/>
              </w:rPr>
              <w:t>КУД</w:t>
            </w:r>
            <w:r>
              <w:rPr>
                <w:rFonts w:ascii="Arial" w:hAnsi="Arial" w:cs="Arial"/>
                <w:lang w:val="mk-MK"/>
              </w:rPr>
              <w:t xml:space="preserve">,                                                                                         - </w:t>
            </w:r>
            <w:r>
              <w:rPr>
                <w:rFonts w:ascii="Arial" w:hAnsi="Arial" w:cs="Arial"/>
              </w:rPr>
              <w:t xml:space="preserve">Црвен крст, </w:t>
            </w:r>
            <w:r>
              <w:rPr>
                <w:rFonts w:ascii="Arial" w:hAnsi="Arial" w:cs="Arial"/>
                <w:lang w:val="mk-MK"/>
              </w:rPr>
              <w:t xml:space="preserve">                                                                             - </w:t>
            </w:r>
            <w:r>
              <w:rPr>
                <w:rFonts w:ascii="Arial" w:hAnsi="Arial" w:cs="Arial"/>
              </w:rPr>
              <w:t>Сојуз за грижа и воспитув</w:t>
            </w:r>
            <w:r>
              <w:rPr>
                <w:rFonts w:ascii="Arial" w:hAnsi="Arial" w:cs="Arial"/>
                <w:lang w:val="mk-MK"/>
              </w:rPr>
              <w:t>ање</w:t>
            </w:r>
            <w:r>
              <w:rPr>
                <w:rFonts w:ascii="Arial" w:hAnsi="Arial" w:cs="Arial"/>
              </w:rPr>
              <w:t xml:space="preserve">  на младите</w:t>
            </w:r>
          </w:p>
        </w:tc>
        <w:tc>
          <w:tcPr>
            <w:tcW w:w="1178"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X - V</w:t>
            </w:r>
          </w:p>
        </w:tc>
        <w:tc>
          <w:tcPr>
            <w:tcW w:w="2044" w:type="dxa"/>
            <w:tcBorders>
              <w:top w:val="single" w:sz="4" w:space="0" w:color="000000"/>
              <w:left w:val="single" w:sz="4" w:space="0" w:color="000000"/>
              <w:bottom w:val="single" w:sz="4" w:space="0" w:color="000000"/>
              <w:right w:val="single" w:sz="4" w:space="0" w:color="000000"/>
            </w:tcBorders>
            <w:vAlign w:val="center"/>
          </w:tcPr>
          <w:p w:rsidR="00A0714F" w:rsidRDefault="002608D1">
            <w:pPr>
              <w:rPr>
                <w:rFonts w:ascii="Arial" w:hAnsi="Arial" w:cs="Arial"/>
              </w:rPr>
            </w:pPr>
            <w:r>
              <w:rPr>
                <w:rFonts w:ascii="Arial" w:hAnsi="Arial" w:cs="Arial"/>
              </w:rPr>
              <w:t>Соодветни наставници, ученички орган.</w:t>
            </w:r>
          </w:p>
        </w:tc>
      </w:tr>
    </w:tbl>
    <w:p w:rsidR="00A0714F" w:rsidRDefault="00A0714F">
      <w:pPr>
        <w:suppressAutoHyphens w:val="0"/>
        <w:rPr>
          <w:rFonts w:ascii="Arial" w:hAnsi="Arial" w:cs="Arial"/>
          <w:b/>
        </w:rPr>
      </w:pPr>
    </w:p>
    <w:p w:rsidR="00A0714F" w:rsidRDefault="00A0714F">
      <w:pPr>
        <w:suppressAutoHyphens w:val="0"/>
        <w:rPr>
          <w:rFonts w:ascii="Arial" w:hAnsi="Arial" w:cs="Arial"/>
          <w:b/>
          <w:lang w:val="mk-MK"/>
        </w:rPr>
      </w:pPr>
    </w:p>
    <w:p w:rsidR="00A0714F" w:rsidRDefault="00A0714F">
      <w:pPr>
        <w:suppressAutoHyphens w:val="0"/>
        <w:rPr>
          <w:rFonts w:ascii="Arial" w:hAnsi="Arial" w:cs="Arial"/>
          <w:b/>
          <w:lang w:val="mk-MK"/>
        </w:rPr>
      </w:pPr>
    </w:p>
    <w:p w:rsidR="00A0714F" w:rsidRDefault="00A0714F">
      <w:pPr>
        <w:suppressAutoHyphens w:val="0"/>
        <w:rPr>
          <w:rFonts w:ascii="Arial" w:hAnsi="Arial" w:cs="Arial"/>
          <w:b/>
          <w:lang w:val="mk-MK"/>
        </w:rPr>
      </w:pPr>
    </w:p>
    <w:p w:rsidR="00A0714F" w:rsidRDefault="00A0714F">
      <w:pPr>
        <w:suppressAutoHyphens w:val="0"/>
        <w:rPr>
          <w:rFonts w:ascii="Arial" w:hAnsi="Arial" w:cs="Arial"/>
          <w:b/>
          <w:lang w:val="mk-MK"/>
        </w:rPr>
      </w:pPr>
    </w:p>
    <w:p w:rsidR="00A0714F" w:rsidRDefault="00A0714F">
      <w:pPr>
        <w:suppressAutoHyphens w:val="0"/>
        <w:rPr>
          <w:rFonts w:ascii="Arial" w:hAnsi="Arial" w:cs="Arial"/>
          <w:b/>
          <w:lang w:val="mk-MK"/>
        </w:rPr>
      </w:pPr>
    </w:p>
    <w:p w:rsidR="00A0714F" w:rsidRDefault="00A0714F">
      <w:pPr>
        <w:suppressAutoHyphens w:val="0"/>
        <w:rPr>
          <w:rFonts w:ascii="Arial" w:hAnsi="Arial" w:cs="Arial"/>
          <w:b/>
          <w:lang w:val="mk-MK"/>
        </w:rPr>
      </w:pPr>
    </w:p>
    <w:p w:rsidR="00A0714F" w:rsidRDefault="00A0714F">
      <w:pPr>
        <w:suppressAutoHyphens w:val="0"/>
        <w:rPr>
          <w:rFonts w:ascii="Arial" w:hAnsi="Arial" w:cs="Arial"/>
          <w:b/>
          <w:lang w:val="mk-MK"/>
        </w:rPr>
      </w:pPr>
    </w:p>
    <w:p w:rsidR="00A0714F" w:rsidRDefault="00A0714F">
      <w:pPr>
        <w:suppressAutoHyphens w:val="0"/>
        <w:rPr>
          <w:rFonts w:ascii="Arial" w:hAnsi="Arial" w:cs="Arial"/>
          <w:b/>
          <w:lang w:val="mk-MK"/>
        </w:rPr>
      </w:pPr>
    </w:p>
    <w:p w:rsidR="00A0714F" w:rsidRDefault="002608D1">
      <w:pPr>
        <w:suppressAutoHyphens w:val="0"/>
        <w:rPr>
          <w:rFonts w:ascii="Arial" w:hAnsi="Arial" w:cs="Arial"/>
          <w:b/>
          <w:lang w:val="mk-MK"/>
        </w:rPr>
      </w:pPr>
      <w:r>
        <w:rPr>
          <w:rFonts w:ascii="Arial" w:hAnsi="Arial" w:cs="Arial"/>
          <w:b/>
        </w:rPr>
        <w:lastRenderedPageBreak/>
        <w:t xml:space="preserve">ПРИЛОГ П - </w:t>
      </w:r>
      <w:r>
        <w:rPr>
          <w:rFonts w:ascii="Arial" w:hAnsi="Arial" w:cs="Arial"/>
          <w:b/>
          <w:lang w:val="mk-MK"/>
        </w:rPr>
        <w:t>36</w:t>
      </w:r>
    </w:p>
    <w:p w:rsidR="00A0714F" w:rsidRDefault="002608D1">
      <w:pPr>
        <w:pStyle w:val="ListParagraph"/>
        <w:ind w:left="0"/>
        <w:jc w:val="center"/>
        <w:rPr>
          <w:rFonts w:ascii="Arial" w:hAnsi="Arial" w:cs="Arial"/>
          <w:b/>
        </w:rPr>
      </w:pPr>
      <w:r>
        <w:rPr>
          <w:rFonts w:ascii="Arial" w:hAnsi="Arial" w:cs="Arial"/>
          <w:b/>
        </w:rPr>
        <w:t>П Р О Г Р А М А</w:t>
      </w:r>
    </w:p>
    <w:p w:rsidR="00A0714F" w:rsidRDefault="002608D1">
      <w:pPr>
        <w:pStyle w:val="ListParagraph"/>
        <w:ind w:left="0"/>
        <w:jc w:val="center"/>
        <w:rPr>
          <w:rFonts w:ascii="Arial" w:hAnsi="Arial" w:cs="Arial"/>
          <w:b/>
        </w:rPr>
      </w:pPr>
      <w:r>
        <w:rPr>
          <w:rFonts w:ascii="Arial" w:hAnsi="Arial" w:cs="Arial"/>
          <w:b/>
        </w:rPr>
        <w:t>За  Грижа за здравјето на учениците</w:t>
      </w:r>
    </w:p>
    <w:p w:rsidR="00A0714F" w:rsidRDefault="002608D1">
      <w:pPr>
        <w:jc w:val="both"/>
        <w:rPr>
          <w:rFonts w:ascii="Arial" w:hAnsi="Arial" w:cs="Arial"/>
        </w:rPr>
      </w:pPr>
      <w:r>
        <w:rPr>
          <w:rFonts w:ascii="Arial" w:hAnsi="Arial" w:cs="Arial"/>
        </w:rPr>
        <w:tab/>
      </w:r>
      <w:r>
        <w:rPr>
          <w:rFonts w:ascii="Arial" w:hAnsi="Arial" w:cs="Arial"/>
        </w:rPr>
        <w:t>Подрачјето Грижа за здравјето на учениците опфаќа содржини и активности поврзани со здравјето на учениците, исхраната во училиштето, хигиенските услови, спортските активности, зимување, летување, излети и денови во природа.</w:t>
      </w:r>
    </w:p>
    <w:p w:rsidR="00A0714F" w:rsidRDefault="002608D1">
      <w:pPr>
        <w:jc w:val="both"/>
        <w:rPr>
          <w:rFonts w:ascii="Arial" w:hAnsi="Arial" w:cs="Arial"/>
        </w:rPr>
      </w:pPr>
      <w:r>
        <w:rPr>
          <w:rFonts w:ascii="Arial" w:hAnsi="Arial" w:cs="Arial"/>
        </w:rPr>
        <w:tab/>
        <w:t>Целта на ова подрачје е ученици</w:t>
      </w:r>
      <w:r>
        <w:rPr>
          <w:rFonts w:ascii="Arial" w:hAnsi="Arial" w:cs="Arial"/>
        </w:rPr>
        <w:t>те да се развиваат во здрави личности преку создавање навики за одржување лична хигиена и хигиена во околината, навики за чување на сопственото здравје (физичко, ментално и социјално) и здравјето во непосредната  околина, правилна исхрана, како и превентив</w:t>
      </w:r>
      <w:r>
        <w:rPr>
          <w:rFonts w:ascii="Arial" w:hAnsi="Arial" w:cs="Arial"/>
        </w:rPr>
        <w:t>но да се делува на учениците за заштита од болести на зависност.</w:t>
      </w:r>
    </w:p>
    <w:p w:rsidR="00A0714F" w:rsidRDefault="002608D1">
      <w:pPr>
        <w:ind w:firstLine="720"/>
        <w:jc w:val="both"/>
        <w:rPr>
          <w:rFonts w:ascii="Arial" w:hAnsi="Arial" w:cs="Arial"/>
        </w:rPr>
      </w:pPr>
      <w:r>
        <w:rPr>
          <w:rFonts w:ascii="Arial" w:hAnsi="Arial" w:cs="Arial"/>
        </w:rPr>
        <w:t>Содржините од здравствено воспитание ќе се реализираат преку наставните програми на часовите по запознавање на околината, природа, биологија, хемија, физичко и здравствено образование и на ча</w:t>
      </w:r>
      <w:r>
        <w:rPr>
          <w:rFonts w:ascii="Arial" w:hAnsi="Arial" w:cs="Arial"/>
        </w:rPr>
        <w:t>сот на одделенск</w:t>
      </w:r>
      <w:r>
        <w:rPr>
          <w:rFonts w:ascii="Arial" w:hAnsi="Arial" w:cs="Arial"/>
          <w:lang w:val="mk-MK"/>
        </w:rPr>
        <w:t>ата заедница</w:t>
      </w:r>
      <w:r>
        <w:rPr>
          <w:rFonts w:ascii="Arial" w:hAnsi="Arial" w:cs="Arial"/>
        </w:rPr>
        <w:t xml:space="preserve">. Некои содржини ќе се реализираат на слободни ученички активности. </w:t>
      </w:r>
    </w:p>
    <w:p w:rsidR="00A0714F" w:rsidRDefault="002608D1">
      <w:pPr>
        <w:ind w:firstLine="720"/>
        <w:jc w:val="both"/>
        <w:rPr>
          <w:rFonts w:ascii="Arial" w:hAnsi="Arial" w:cs="Arial"/>
          <w:lang w:val="mk-MK"/>
        </w:rPr>
      </w:pPr>
      <w:r>
        <w:rPr>
          <w:rFonts w:ascii="Arial" w:hAnsi="Arial" w:cs="Arial"/>
        </w:rPr>
        <w:t>Исхраната во училиштето</w:t>
      </w:r>
      <w:r>
        <w:rPr>
          <w:rFonts w:ascii="Arial" w:hAnsi="Arial" w:cs="Arial"/>
          <w:lang w:val="mk-MK"/>
        </w:rPr>
        <w:t xml:space="preserve"> е</w:t>
      </w:r>
      <w:r>
        <w:rPr>
          <w:rFonts w:ascii="Arial" w:hAnsi="Arial" w:cs="Arial"/>
        </w:rPr>
        <w:t>организирана од приватна фирма „ Центар</w:t>
      </w:r>
      <w:r>
        <w:rPr>
          <w:rFonts w:ascii="Arial" w:hAnsi="Arial" w:cs="Arial"/>
          <w:lang w:val="mk-MK"/>
        </w:rPr>
        <w:t xml:space="preserve"> Џо</w:t>
      </w:r>
      <w:r>
        <w:rPr>
          <w:rFonts w:ascii="Arial" w:hAnsi="Arial" w:cs="Arial"/>
        </w:rPr>
        <w:t xml:space="preserve">“. Се состои од комбинирани оброци односно ладен и топол оброк, според изготвено мени. </w:t>
      </w:r>
    </w:p>
    <w:p w:rsidR="00A0714F" w:rsidRDefault="002608D1">
      <w:pPr>
        <w:ind w:firstLine="720"/>
        <w:jc w:val="both"/>
        <w:rPr>
          <w:rFonts w:ascii="Arial" w:hAnsi="Arial" w:cs="Arial"/>
          <w:lang w:val="mk-MK"/>
        </w:rPr>
      </w:pPr>
      <w:r>
        <w:rPr>
          <w:rFonts w:ascii="Arial" w:hAnsi="Arial" w:cs="Arial"/>
        </w:rPr>
        <w:t>За х</w:t>
      </w:r>
      <w:r>
        <w:rPr>
          <w:rFonts w:ascii="Arial" w:hAnsi="Arial" w:cs="Arial"/>
        </w:rPr>
        <w:t>игиената во училиштето се грижи помошниот персонал – хигиеничари, а во кујната фирмата што ја организира исхраната. Пред почетокот на учебната година извршена е дезинфекција, дезинсеекција и дератизација. Санитарните јазли за учениците се комплетно реновир</w:t>
      </w:r>
      <w:r>
        <w:rPr>
          <w:rFonts w:ascii="Arial" w:hAnsi="Arial" w:cs="Arial"/>
        </w:rPr>
        <w:t>ани  со што се обезбедени  одлични услови за одржување на хигиена и заштита од заразни болести.</w:t>
      </w:r>
      <w:r>
        <w:rPr>
          <w:rFonts w:ascii="Arial" w:hAnsi="Arial" w:cs="Arial"/>
          <w:lang w:val="mk-MK"/>
        </w:rPr>
        <w:t xml:space="preserve"> Насекаде се поставени средства за дезинфекција на раце, во тоалетите течен сапун, хартија и се истакнати пораки за носење маски и одржување растојание. </w:t>
      </w:r>
    </w:p>
    <w:p w:rsidR="00A0714F" w:rsidRDefault="002608D1">
      <w:pPr>
        <w:ind w:firstLine="720"/>
        <w:jc w:val="both"/>
        <w:rPr>
          <w:rFonts w:ascii="Arial" w:hAnsi="Arial" w:cs="Arial"/>
        </w:rPr>
      </w:pPr>
      <w:r>
        <w:rPr>
          <w:rFonts w:ascii="Arial" w:hAnsi="Arial" w:cs="Arial"/>
        </w:rPr>
        <w:t xml:space="preserve"> Грижат</w:t>
      </w:r>
      <w:r>
        <w:rPr>
          <w:rFonts w:ascii="Arial" w:hAnsi="Arial" w:cs="Arial"/>
        </w:rPr>
        <w:t>а за здравјето на учениците ќе се реализира и во соработка со ЈЗ</w:t>
      </w:r>
      <w:r>
        <w:rPr>
          <w:rFonts w:ascii="Arial" w:hAnsi="Arial" w:cs="Arial"/>
          <w:lang w:val="mk-MK"/>
        </w:rPr>
        <w:t>Д</w:t>
      </w:r>
      <w:r>
        <w:rPr>
          <w:rFonts w:ascii="Arial" w:hAnsi="Arial" w:cs="Arial"/>
        </w:rPr>
        <w:t xml:space="preserve"> „Здравствен дом“ – Гевгелија, одделот за школска превентива и превентивниот тим, ПЗУ „Статус – НГО“ чиј сопственик е др. Ѓорге Николов</w:t>
      </w:r>
      <w:r>
        <w:rPr>
          <w:rFonts w:ascii="Arial" w:hAnsi="Arial" w:cs="Arial"/>
          <w:lang w:val="mk-MK"/>
        </w:rPr>
        <w:t>, санитарна инспекција</w:t>
      </w:r>
      <w:r>
        <w:rPr>
          <w:rFonts w:ascii="Arial" w:hAnsi="Arial" w:cs="Arial"/>
        </w:rPr>
        <w:t xml:space="preserve"> и други медицински лица при реали</w:t>
      </w:r>
      <w:r>
        <w:rPr>
          <w:rFonts w:ascii="Arial" w:hAnsi="Arial" w:cs="Arial"/>
        </w:rPr>
        <w:t xml:space="preserve">зирање содржини и активности од областа на здравствено воспитание и здравствена заштита. </w:t>
      </w:r>
    </w:p>
    <w:p w:rsidR="00A0714F" w:rsidRDefault="002608D1">
      <w:pPr>
        <w:jc w:val="both"/>
        <w:rPr>
          <w:rFonts w:ascii="Arial" w:hAnsi="Arial" w:cs="Arial"/>
        </w:rPr>
      </w:pPr>
      <w:r>
        <w:rPr>
          <w:rFonts w:ascii="Arial" w:hAnsi="Arial" w:cs="Arial"/>
        </w:rPr>
        <w:tab/>
        <w:t>Во рамки на ова подрачје се редовните систематски прегледи и вакцини на учениците кои ќе се реализираат според планот на ЈЗ</w:t>
      </w:r>
      <w:r>
        <w:rPr>
          <w:rFonts w:ascii="Arial" w:hAnsi="Arial" w:cs="Arial"/>
          <w:lang w:val="mk-MK"/>
        </w:rPr>
        <w:t>Д</w:t>
      </w:r>
      <w:r>
        <w:rPr>
          <w:rFonts w:ascii="Arial" w:hAnsi="Arial" w:cs="Arial"/>
        </w:rPr>
        <w:t xml:space="preserve"> „Здравствен дом“- Гевгелија.</w:t>
      </w:r>
    </w:p>
    <w:tbl>
      <w:tblPr>
        <w:tblW w:w="9929" w:type="dxa"/>
        <w:jc w:val="center"/>
        <w:tblLayout w:type="fixed"/>
        <w:tblLook w:val="04A0" w:firstRow="1" w:lastRow="0" w:firstColumn="1" w:lastColumn="0" w:noHBand="0" w:noVBand="1"/>
      </w:tblPr>
      <w:tblGrid>
        <w:gridCol w:w="310"/>
        <w:gridCol w:w="2560"/>
        <w:gridCol w:w="979"/>
        <w:gridCol w:w="2159"/>
        <w:gridCol w:w="3632"/>
        <w:gridCol w:w="289"/>
      </w:tblGrid>
      <w:tr w:rsidR="00A0714F">
        <w:trPr>
          <w:gridBefore w:val="1"/>
          <w:wBefore w:w="310" w:type="dxa"/>
          <w:trHeight w:val="405"/>
          <w:jc w:val="center"/>
        </w:trPr>
        <w:tc>
          <w:tcPr>
            <w:tcW w:w="3539" w:type="dxa"/>
            <w:gridSpan w:val="2"/>
            <w:tcBorders>
              <w:top w:val="single" w:sz="4" w:space="0" w:color="000000"/>
              <w:left w:val="single" w:sz="4" w:space="0" w:color="000000"/>
              <w:bottom w:val="single" w:sz="4" w:space="0" w:color="000000"/>
            </w:tcBorders>
          </w:tcPr>
          <w:p w:rsidR="00A0714F" w:rsidRDefault="002608D1">
            <w:pPr>
              <w:spacing w:line="240" w:lineRule="auto"/>
              <w:rPr>
                <w:rFonts w:ascii="Arial" w:hAnsi="Arial" w:cs="Arial"/>
                <w:b/>
              </w:rPr>
            </w:pPr>
            <w:r>
              <w:rPr>
                <w:rFonts w:ascii="Arial" w:hAnsi="Arial" w:cs="Arial"/>
                <w:b/>
              </w:rPr>
              <w:t>Одделение</w:t>
            </w:r>
          </w:p>
        </w:tc>
        <w:tc>
          <w:tcPr>
            <w:tcW w:w="6080" w:type="dxa"/>
            <w:gridSpan w:val="3"/>
            <w:tcBorders>
              <w:top w:val="single" w:sz="4" w:space="0" w:color="000000"/>
              <w:left w:val="single" w:sz="4" w:space="0" w:color="000000"/>
              <w:bottom w:val="single" w:sz="4" w:space="0" w:color="000000"/>
              <w:right w:val="single" w:sz="4" w:space="0" w:color="000000"/>
            </w:tcBorders>
          </w:tcPr>
          <w:p w:rsidR="00A0714F" w:rsidRDefault="002608D1">
            <w:pPr>
              <w:spacing w:line="240" w:lineRule="auto"/>
              <w:rPr>
                <w:rFonts w:ascii="Arial" w:hAnsi="Arial" w:cs="Arial"/>
                <w:b/>
              </w:rPr>
            </w:pPr>
            <w:r>
              <w:rPr>
                <w:rFonts w:ascii="Arial" w:hAnsi="Arial" w:cs="Arial"/>
                <w:b/>
              </w:rPr>
              <w:t>П</w:t>
            </w:r>
            <w:r>
              <w:rPr>
                <w:rFonts w:ascii="Arial" w:hAnsi="Arial" w:cs="Arial"/>
                <w:b/>
              </w:rPr>
              <w:t>ланиран термин за систематски прегледи</w:t>
            </w:r>
          </w:p>
        </w:tc>
      </w:tr>
      <w:tr w:rsidR="00A0714F">
        <w:trPr>
          <w:gridBefore w:val="1"/>
          <w:wBefore w:w="310" w:type="dxa"/>
          <w:trHeight w:val="544"/>
          <w:jc w:val="center"/>
        </w:trPr>
        <w:tc>
          <w:tcPr>
            <w:tcW w:w="3539" w:type="dxa"/>
            <w:gridSpan w:val="2"/>
            <w:tcBorders>
              <w:top w:val="single" w:sz="4" w:space="0" w:color="000000"/>
              <w:left w:val="single" w:sz="4" w:space="0" w:color="000000"/>
              <w:bottom w:val="single" w:sz="4" w:space="0" w:color="000000"/>
            </w:tcBorders>
          </w:tcPr>
          <w:p w:rsidR="00A0714F" w:rsidRDefault="002608D1">
            <w:pPr>
              <w:spacing w:line="240" w:lineRule="auto"/>
              <w:rPr>
                <w:rFonts w:ascii="Arial" w:hAnsi="Arial" w:cs="Arial"/>
                <w:lang w:val="mk-MK"/>
              </w:rPr>
            </w:pPr>
            <w:r>
              <w:rPr>
                <w:rFonts w:ascii="Arial" w:hAnsi="Arial" w:cs="Arial"/>
              </w:rPr>
              <w:t>I</w:t>
            </w:r>
            <w:r>
              <w:rPr>
                <w:rFonts w:ascii="Arial" w:hAnsi="Arial" w:cs="Arial"/>
                <w:lang w:val="ru-RU"/>
              </w:rPr>
              <w:t>–</w:t>
            </w:r>
            <w:r>
              <w:rPr>
                <w:rFonts w:ascii="Arial" w:hAnsi="Arial" w:cs="Arial"/>
              </w:rPr>
              <w:t>III(Негорц</w:t>
            </w:r>
            <w:r>
              <w:rPr>
                <w:rFonts w:ascii="Arial" w:hAnsi="Arial" w:cs="Arial"/>
                <w:lang w:val="mk-MK"/>
              </w:rPr>
              <w:t xml:space="preserve">и, </w:t>
            </w:r>
            <w:r>
              <w:rPr>
                <w:rFonts w:ascii="Arial" w:hAnsi="Arial" w:cs="Arial"/>
              </w:rPr>
              <w:t>Прдејци,</w:t>
            </w:r>
            <w:r>
              <w:rPr>
                <w:rFonts w:ascii="Arial" w:hAnsi="Arial" w:cs="Arial"/>
                <w:lang w:val="mk-MK"/>
              </w:rPr>
              <w:t>Кованец</w:t>
            </w:r>
            <w:r>
              <w:rPr>
                <w:rFonts w:ascii="Arial" w:hAnsi="Arial" w:cs="Arial"/>
              </w:rPr>
              <w:t>)</w:t>
            </w:r>
          </w:p>
        </w:tc>
        <w:tc>
          <w:tcPr>
            <w:tcW w:w="6080" w:type="dxa"/>
            <w:gridSpan w:val="3"/>
            <w:tcBorders>
              <w:top w:val="single" w:sz="4" w:space="0" w:color="000000"/>
              <w:left w:val="single" w:sz="4" w:space="0" w:color="000000"/>
              <w:bottom w:val="single" w:sz="4" w:space="0" w:color="000000"/>
              <w:right w:val="single" w:sz="4" w:space="0" w:color="000000"/>
            </w:tcBorders>
          </w:tcPr>
          <w:p w:rsidR="00A0714F" w:rsidRDefault="002608D1">
            <w:pPr>
              <w:spacing w:line="240" w:lineRule="auto"/>
              <w:rPr>
                <w:rFonts w:ascii="Arial" w:hAnsi="Arial" w:cs="Arial"/>
              </w:rPr>
            </w:pPr>
            <w:r>
              <w:rPr>
                <w:rFonts w:ascii="Arial" w:hAnsi="Arial" w:cs="Arial"/>
              </w:rPr>
              <w:t xml:space="preserve">XII </w:t>
            </w:r>
          </w:p>
        </w:tc>
      </w:tr>
      <w:tr w:rsidR="00A0714F">
        <w:trPr>
          <w:gridBefore w:val="1"/>
          <w:wBefore w:w="310" w:type="dxa"/>
          <w:jc w:val="center"/>
        </w:trPr>
        <w:tc>
          <w:tcPr>
            <w:tcW w:w="3539" w:type="dxa"/>
            <w:gridSpan w:val="2"/>
            <w:tcBorders>
              <w:top w:val="single" w:sz="4" w:space="0" w:color="000000"/>
              <w:left w:val="single" w:sz="4" w:space="0" w:color="000000"/>
              <w:bottom w:val="single" w:sz="4" w:space="0" w:color="000000"/>
            </w:tcBorders>
          </w:tcPr>
          <w:p w:rsidR="00A0714F" w:rsidRDefault="002608D1">
            <w:pPr>
              <w:spacing w:line="240" w:lineRule="auto"/>
              <w:rPr>
                <w:rFonts w:ascii="Arial" w:hAnsi="Arial" w:cs="Arial"/>
              </w:rPr>
            </w:pPr>
            <w:r>
              <w:rPr>
                <w:rFonts w:ascii="Arial" w:hAnsi="Arial" w:cs="Arial"/>
              </w:rPr>
              <w:t>V(Негорци</w:t>
            </w:r>
            <w:r>
              <w:rPr>
                <w:rFonts w:ascii="Arial" w:hAnsi="Arial" w:cs="Arial"/>
                <w:lang w:val="mk-MK"/>
              </w:rPr>
              <w:t xml:space="preserve">, </w:t>
            </w:r>
            <w:r>
              <w:rPr>
                <w:rFonts w:ascii="Arial" w:hAnsi="Arial" w:cs="Arial"/>
              </w:rPr>
              <w:t>Прдејци</w:t>
            </w:r>
            <w:r>
              <w:rPr>
                <w:rFonts w:ascii="Arial" w:hAnsi="Arial" w:cs="Arial"/>
                <w:lang w:val="mk-MK"/>
              </w:rPr>
              <w:t>, Кованец</w:t>
            </w:r>
            <w:r>
              <w:rPr>
                <w:rFonts w:ascii="Arial" w:hAnsi="Arial" w:cs="Arial"/>
              </w:rPr>
              <w:t>)</w:t>
            </w:r>
          </w:p>
        </w:tc>
        <w:tc>
          <w:tcPr>
            <w:tcW w:w="6080" w:type="dxa"/>
            <w:gridSpan w:val="3"/>
            <w:tcBorders>
              <w:top w:val="single" w:sz="4" w:space="0" w:color="000000"/>
              <w:left w:val="single" w:sz="4" w:space="0" w:color="000000"/>
              <w:bottom w:val="single" w:sz="4" w:space="0" w:color="000000"/>
              <w:right w:val="single" w:sz="4" w:space="0" w:color="000000"/>
            </w:tcBorders>
          </w:tcPr>
          <w:p w:rsidR="00A0714F" w:rsidRDefault="002608D1">
            <w:pPr>
              <w:spacing w:line="240" w:lineRule="auto"/>
              <w:rPr>
                <w:rFonts w:ascii="Arial" w:hAnsi="Arial" w:cs="Arial"/>
              </w:rPr>
            </w:pPr>
            <w:r>
              <w:rPr>
                <w:rFonts w:ascii="Arial" w:hAnsi="Arial" w:cs="Arial"/>
              </w:rPr>
              <w:t xml:space="preserve">XII </w:t>
            </w:r>
          </w:p>
        </w:tc>
      </w:tr>
      <w:tr w:rsidR="00A0714F">
        <w:trPr>
          <w:gridBefore w:val="1"/>
          <w:wBefore w:w="310" w:type="dxa"/>
          <w:trHeight w:val="298"/>
          <w:jc w:val="center"/>
        </w:trPr>
        <w:tc>
          <w:tcPr>
            <w:tcW w:w="3539" w:type="dxa"/>
            <w:gridSpan w:val="2"/>
            <w:tcBorders>
              <w:top w:val="single" w:sz="4" w:space="0" w:color="000000"/>
              <w:left w:val="single" w:sz="4" w:space="0" w:color="000000"/>
              <w:bottom w:val="single" w:sz="4" w:space="0" w:color="auto"/>
            </w:tcBorders>
          </w:tcPr>
          <w:p w:rsidR="00A0714F" w:rsidRDefault="002608D1">
            <w:pPr>
              <w:spacing w:line="240" w:lineRule="auto"/>
              <w:rPr>
                <w:rFonts w:ascii="Arial" w:hAnsi="Arial" w:cs="Arial"/>
                <w:lang w:val="mk-MK"/>
              </w:rPr>
            </w:pPr>
            <w:r>
              <w:rPr>
                <w:rFonts w:ascii="Arial" w:hAnsi="Arial" w:cs="Arial"/>
              </w:rPr>
              <w:t>VII</w:t>
            </w:r>
          </w:p>
        </w:tc>
        <w:tc>
          <w:tcPr>
            <w:tcW w:w="6080" w:type="dxa"/>
            <w:gridSpan w:val="3"/>
            <w:tcBorders>
              <w:top w:val="single" w:sz="4" w:space="0" w:color="000000"/>
              <w:left w:val="single" w:sz="4" w:space="0" w:color="000000"/>
              <w:bottom w:val="single" w:sz="4" w:space="0" w:color="auto"/>
              <w:right w:val="single" w:sz="4" w:space="0" w:color="000000"/>
            </w:tcBorders>
          </w:tcPr>
          <w:p w:rsidR="00A0714F" w:rsidRDefault="002608D1">
            <w:pPr>
              <w:spacing w:line="240" w:lineRule="auto"/>
              <w:rPr>
                <w:rFonts w:ascii="Arial" w:hAnsi="Arial" w:cs="Arial"/>
              </w:rPr>
            </w:pPr>
            <w:r>
              <w:rPr>
                <w:rFonts w:ascii="Arial" w:hAnsi="Arial" w:cs="Arial"/>
              </w:rPr>
              <w:t xml:space="preserve">XII </w:t>
            </w:r>
          </w:p>
        </w:tc>
      </w:tr>
      <w:tr w:rsidR="00A0714F">
        <w:trPr>
          <w:gridBefore w:val="1"/>
          <w:wBefore w:w="310" w:type="dxa"/>
          <w:trHeight w:val="285"/>
          <w:jc w:val="center"/>
        </w:trPr>
        <w:tc>
          <w:tcPr>
            <w:tcW w:w="3539" w:type="dxa"/>
            <w:gridSpan w:val="2"/>
            <w:tcBorders>
              <w:top w:val="single" w:sz="4" w:space="0" w:color="auto"/>
              <w:left w:val="single" w:sz="4" w:space="0" w:color="000000"/>
              <w:bottom w:val="single" w:sz="4" w:space="0" w:color="auto"/>
            </w:tcBorders>
          </w:tcPr>
          <w:p w:rsidR="00A0714F" w:rsidRDefault="002608D1">
            <w:pPr>
              <w:spacing w:line="240" w:lineRule="auto"/>
              <w:rPr>
                <w:rFonts w:ascii="Arial" w:hAnsi="Arial" w:cs="Arial"/>
              </w:rPr>
            </w:pPr>
            <w:r>
              <w:rPr>
                <w:rFonts w:ascii="Arial" w:hAnsi="Arial" w:cs="Arial"/>
              </w:rPr>
              <w:lastRenderedPageBreak/>
              <w:t>IX</w:t>
            </w:r>
          </w:p>
        </w:tc>
        <w:tc>
          <w:tcPr>
            <w:tcW w:w="6080" w:type="dxa"/>
            <w:gridSpan w:val="3"/>
            <w:tcBorders>
              <w:top w:val="single" w:sz="4" w:space="0" w:color="auto"/>
              <w:left w:val="single" w:sz="4" w:space="0" w:color="000000"/>
              <w:bottom w:val="single" w:sz="4" w:space="0" w:color="auto"/>
              <w:right w:val="single" w:sz="4" w:space="0" w:color="000000"/>
            </w:tcBorders>
          </w:tcPr>
          <w:p w:rsidR="00A0714F" w:rsidRDefault="002608D1">
            <w:pPr>
              <w:spacing w:line="240" w:lineRule="auto"/>
              <w:rPr>
                <w:rFonts w:ascii="Arial" w:hAnsi="Arial" w:cs="Arial"/>
                <w:lang w:val="mk-MK"/>
              </w:rPr>
            </w:pPr>
            <w:r>
              <w:rPr>
                <w:rFonts w:ascii="Arial" w:hAnsi="Arial" w:cs="Arial"/>
              </w:rPr>
              <w:t>XII</w:t>
            </w:r>
          </w:p>
        </w:tc>
      </w:tr>
      <w:tr w:rsidR="00A0714F">
        <w:trPr>
          <w:gridAfter w:val="1"/>
          <w:wAfter w:w="289" w:type="dxa"/>
          <w:trHeight w:val="467"/>
          <w:jc w:val="center"/>
        </w:trPr>
        <w:tc>
          <w:tcPr>
            <w:tcW w:w="2870" w:type="dxa"/>
            <w:gridSpan w:val="2"/>
            <w:tcBorders>
              <w:top w:val="single" w:sz="4" w:space="0" w:color="000000"/>
              <w:left w:val="single" w:sz="4" w:space="0" w:color="000000"/>
              <w:bottom w:val="single" w:sz="4" w:space="0" w:color="000000"/>
            </w:tcBorders>
            <w:shd w:val="clear" w:color="auto" w:fill="FFFFFF"/>
          </w:tcPr>
          <w:p w:rsidR="00A0714F" w:rsidRDefault="002608D1">
            <w:pPr>
              <w:spacing w:line="240" w:lineRule="auto"/>
              <w:rPr>
                <w:rFonts w:ascii="Arial" w:hAnsi="Arial" w:cs="Arial"/>
                <w:b/>
              </w:rPr>
            </w:pPr>
            <w:r>
              <w:rPr>
                <w:rFonts w:ascii="Arial" w:hAnsi="Arial" w:cs="Arial"/>
                <w:b/>
              </w:rPr>
              <w:t>Вакцина</w:t>
            </w:r>
          </w:p>
        </w:tc>
        <w:tc>
          <w:tcPr>
            <w:tcW w:w="3138" w:type="dxa"/>
            <w:gridSpan w:val="2"/>
            <w:tcBorders>
              <w:top w:val="single" w:sz="4" w:space="0" w:color="000000"/>
              <w:left w:val="single" w:sz="4" w:space="0" w:color="000000"/>
              <w:bottom w:val="single" w:sz="4" w:space="0" w:color="000000"/>
            </w:tcBorders>
            <w:shd w:val="clear" w:color="auto" w:fill="FFFFFF"/>
          </w:tcPr>
          <w:p w:rsidR="00A0714F" w:rsidRDefault="002608D1">
            <w:pPr>
              <w:spacing w:line="240" w:lineRule="auto"/>
              <w:rPr>
                <w:rFonts w:ascii="Arial" w:hAnsi="Arial" w:cs="Arial"/>
                <w:b/>
              </w:rPr>
            </w:pPr>
            <w:r>
              <w:rPr>
                <w:rFonts w:ascii="Arial" w:hAnsi="Arial" w:cs="Arial"/>
                <w:b/>
              </w:rPr>
              <w:t>Одделение</w:t>
            </w:r>
          </w:p>
        </w:tc>
        <w:tc>
          <w:tcPr>
            <w:tcW w:w="3632" w:type="dxa"/>
            <w:tcBorders>
              <w:top w:val="single" w:sz="4" w:space="0" w:color="000000"/>
              <w:left w:val="single" w:sz="4" w:space="0" w:color="000000"/>
              <w:bottom w:val="single" w:sz="4" w:space="0" w:color="000000"/>
              <w:right w:val="single" w:sz="4" w:space="0" w:color="000000"/>
            </w:tcBorders>
            <w:shd w:val="clear" w:color="auto" w:fill="FFFFFF"/>
          </w:tcPr>
          <w:p w:rsidR="00A0714F" w:rsidRDefault="002608D1">
            <w:pPr>
              <w:spacing w:line="240" w:lineRule="auto"/>
              <w:rPr>
                <w:rFonts w:ascii="Arial" w:hAnsi="Arial" w:cs="Arial"/>
                <w:b/>
              </w:rPr>
            </w:pPr>
            <w:r>
              <w:rPr>
                <w:rFonts w:ascii="Arial" w:hAnsi="Arial" w:cs="Arial"/>
                <w:b/>
              </w:rPr>
              <w:t>Планирано време на реализација</w:t>
            </w:r>
          </w:p>
        </w:tc>
      </w:tr>
      <w:tr w:rsidR="00A0714F">
        <w:trPr>
          <w:gridAfter w:val="1"/>
          <w:wAfter w:w="289" w:type="dxa"/>
          <w:jc w:val="center"/>
        </w:trPr>
        <w:tc>
          <w:tcPr>
            <w:tcW w:w="2870" w:type="dxa"/>
            <w:gridSpan w:val="2"/>
            <w:tcBorders>
              <w:top w:val="single" w:sz="4" w:space="0" w:color="000000"/>
              <w:left w:val="single" w:sz="4" w:space="0" w:color="000000"/>
              <w:bottom w:val="single" w:sz="4" w:space="0" w:color="000000"/>
            </w:tcBorders>
          </w:tcPr>
          <w:p w:rsidR="00A0714F" w:rsidRDefault="002608D1">
            <w:pPr>
              <w:spacing w:line="240" w:lineRule="auto"/>
              <w:rPr>
                <w:rFonts w:ascii="Arial" w:hAnsi="Arial" w:cs="Arial"/>
              </w:rPr>
            </w:pPr>
            <w:r>
              <w:rPr>
                <w:rFonts w:ascii="Arial" w:hAnsi="Arial" w:cs="Arial"/>
              </w:rPr>
              <w:t>MRP (сипаници)</w:t>
            </w:r>
          </w:p>
        </w:tc>
        <w:tc>
          <w:tcPr>
            <w:tcW w:w="3138" w:type="dxa"/>
            <w:gridSpan w:val="2"/>
            <w:tcBorders>
              <w:top w:val="single" w:sz="4" w:space="0" w:color="000000"/>
              <w:left w:val="single" w:sz="4" w:space="0" w:color="000000"/>
              <w:bottom w:val="single" w:sz="4" w:space="0" w:color="000000"/>
            </w:tcBorders>
          </w:tcPr>
          <w:p w:rsidR="00A0714F" w:rsidRDefault="002608D1">
            <w:pPr>
              <w:spacing w:line="240" w:lineRule="auto"/>
              <w:rPr>
                <w:rFonts w:ascii="Arial" w:hAnsi="Arial" w:cs="Arial"/>
              </w:rPr>
            </w:pPr>
            <w:r>
              <w:rPr>
                <w:rFonts w:ascii="Arial" w:hAnsi="Arial" w:cs="Arial"/>
              </w:rPr>
              <w:t xml:space="preserve">Iодд </w:t>
            </w:r>
            <w:r>
              <w:rPr>
                <w:rFonts w:ascii="Arial" w:hAnsi="Arial" w:cs="Arial"/>
                <w:lang w:val="ru-RU"/>
              </w:rPr>
              <w:t xml:space="preserve">(6 </w:t>
            </w:r>
            <w:r>
              <w:rPr>
                <w:rFonts w:ascii="Arial" w:hAnsi="Arial" w:cs="Arial"/>
              </w:rPr>
              <w:t>години)</w:t>
            </w:r>
          </w:p>
        </w:tc>
        <w:tc>
          <w:tcPr>
            <w:tcW w:w="3632" w:type="dxa"/>
            <w:tcBorders>
              <w:top w:val="single" w:sz="4" w:space="0" w:color="000000"/>
              <w:left w:val="single" w:sz="4" w:space="0" w:color="000000"/>
              <w:bottom w:val="single" w:sz="4" w:space="0" w:color="000000"/>
              <w:right w:val="single" w:sz="4" w:space="0" w:color="000000"/>
            </w:tcBorders>
          </w:tcPr>
          <w:p w:rsidR="00A0714F" w:rsidRDefault="002608D1">
            <w:pPr>
              <w:spacing w:line="240" w:lineRule="auto"/>
              <w:rPr>
                <w:rFonts w:ascii="Arial" w:hAnsi="Arial" w:cs="Arial"/>
              </w:rPr>
            </w:pPr>
            <w:r>
              <w:rPr>
                <w:rFonts w:ascii="Arial" w:hAnsi="Arial" w:cs="Arial"/>
              </w:rPr>
              <w:t>IX</w:t>
            </w:r>
            <w:r>
              <w:rPr>
                <w:rFonts w:ascii="Arial" w:hAnsi="Arial" w:cs="Arial"/>
                <w:lang w:val="ru-RU"/>
              </w:rPr>
              <w:t xml:space="preserve">. </w:t>
            </w:r>
            <w:r>
              <w:rPr>
                <w:rFonts w:ascii="Arial" w:hAnsi="Arial" w:cs="Arial"/>
              </w:rPr>
              <w:t>20</w:t>
            </w:r>
            <w:r>
              <w:rPr>
                <w:rFonts w:ascii="Arial" w:hAnsi="Arial" w:cs="Arial"/>
                <w:lang w:val="mk-MK"/>
              </w:rPr>
              <w:t>25</w:t>
            </w:r>
            <w:r>
              <w:rPr>
                <w:rFonts w:ascii="Arial" w:hAnsi="Arial" w:cs="Arial"/>
              </w:rPr>
              <w:t xml:space="preserve"> г.</w:t>
            </w:r>
          </w:p>
        </w:tc>
      </w:tr>
      <w:tr w:rsidR="00A0714F">
        <w:trPr>
          <w:gridAfter w:val="1"/>
          <w:wAfter w:w="289" w:type="dxa"/>
          <w:jc w:val="center"/>
        </w:trPr>
        <w:tc>
          <w:tcPr>
            <w:tcW w:w="2870" w:type="dxa"/>
            <w:gridSpan w:val="2"/>
            <w:tcBorders>
              <w:top w:val="single" w:sz="4" w:space="0" w:color="000000"/>
              <w:left w:val="single" w:sz="4" w:space="0" w:color="000000"/>
              <w:bottom w:val="single" w:sz="4" w:space="0" w:color="000000"/>
            </w:tcBorders>
          </w:tcPr>
          <w:p w:rsidR="00A0714F" w:rsidRDefault="002608D1">
            <w:pPr>
              <w:spacing w:line="240" w:lineRule="auto"/>
              <w:rPr>
                <w:rFonts w:ascii="Arial" w:hAnsi="Arial" w:cs="Arial"/>
              </w:rPr>
            </w:pPr>
            <w:r>
              <w:rPr>
                <w:rFonts w:ascii="Arial" w:hAnsi="Arial" w:cs="Arial"/>
              </w:rPr>
              <w:t>HPVвакцина (Iдоза)</w:t>
            </w:r>
          </w:p>
        </w:tc>
        <w:tc>
          <w:tcPr>
            <w:tcW w:w="3138" w:type="dxa"/>
            <w:gridSpan w:val="2"/>
            <w:tcBorders>
              <w:top w:val="single" w:sz="4" w:space="0" w:color="000000"/>
              <w:left w:val="single" w:sz="4" w:space="0" w:color="000000"/>
              <w:bottom w:val="single" w:sz="4" w:space="0" w:color="000000"/>
            </w:tcBorders>
          </w:tcPr>
          <w:p w:rsidR="00A0714F" w:rsidRDefault="002608D1">
            <w:pPr>
              <w:spacing w:line="240" w:lineRule="auto"/>
              <w:rPr>
                <w:rFonts w:ascii="Arial" w:hAnsi="Arial" w:cs="Arial"/>
              </w:rPr>
            </w:pPr>
            <w:r>
              <w:rPr>
                <w:rFonts w:ascii="Arial" w:hAnsi="Arial" w:cs="Arial"/>
              </w:rPr>
              <w:t xml:space="preserve">VII(женски) возраст 12г. </w:t>
            </w:r>
          </w:p>
        </w:tc>
        <w:tc>
          <w:tcPr>
            <w:tcW w:w="3632" w:type="dxa"/>
            <w:tcBorders>
              <w:top w:val="single" w:sz="4" w:space="0" w:color="000000"/>
              <w:left w:val="single" w:sz="4" w:space="0" w:color="000000"/>
              <w:bottom w:val="single" w:sz="4" w:space="0" w:color="000000"/>
              <w:right w:val="single" w:sz="4" w:space="0" w:color="000000"/>
            </w:tcBorders>
          </w:tcPr>
          <w:p w:rsidR="00A0714F" w:rsidRDefault="002608D1">
            <w:pPr>
              <w:spacing w:line="240" w:lineRule="auto"/>
              <w:rPr>
                <w:rFonts w:ascii="Arial" w:hAnsi="Arial" w:cs="Arial"/>
              </w:rPr>
            </w:pPr>
            <w:r>
              <w:rPr>
                <w:rFonts w:ascii="Arial" w:hAnsi="Arial" w:cs="Arial"/>
              </w:rPr>
              <w:t>XII. 20</w:t>
            </w:r>
            <w:r>
              <w:rPr>
                <w:rFonts w:ascii="Arial" w:hAnsi="Arial" w:cs="Arial"/>
                <w:lang w:val="mk-MK"/>
              </w:rPr>
              <w:t>25</w:t>
            </w:r>
            <w:r>
              <w:rPr>
                <w:rFonts w:ascii="Arial" w:hAnsi="Arial" w:cs="Arial"/>
              </w:rPr>
              <w:t xml:space="preserve"> г.</w:t>
            </w:r>
          </w:p>
        </w:tc>
      </w:tr>
      <w:tr w:rsidR="00A0714F">
        <w:trPr>
          <w:gridAfter w:val="1"/>
          <w:wAfter w:w="289" w:type="dxa"/>
          <w:jc w:val="center"/>
        </w:trPr>
        <w:tc>
          <w:tcPr>
            <w:tcW w:w="2870" w:type="dxa"/>
            <w:gridSpan w:val="2"/>
            <w:tcBorders>
              <w:top w:val="single" w:sz="4" w:space="0" w:color="000000"/>
              <w:left w:val="single" w:sz="4" w:space="0" w:color="000000"/>
              <w:bottom w:val="single" w:sz="4" w:space="0" w:color="000000"/>
            </w:tcBorders>
          </w:tcPr>
          <w:p w:rsidR="00A0714F" w:rsidRDefault="002608D1">
            <w:pPr>
              <w:spacing w:line="240" w:lineRule="auto"/>
              <w:rPr>
                <w:rFonts w:ascii="Arial" w:hAnsi="Arial" w:cs="Arial"/>
              </w:rPr>
            </w:pPr>
            <w:r>
              <w:rPr>
                <w:rFonts w:ascii="Arial" w:hAnsi="Arial" w:cs="Arial"/>
              </w:rPr>
              <w:t>HPV вакцина (II доза)</w:t>
            </w:r>
          </w:p>
        </w:tc>
        <w:tc>
          <w:tcPr>
            <w:tcW w:w="3138" w:type="dxa"/>
            <w:gridSpan w:val="2"/>
            <w:tcBorders>
              <w:top w:val="single" w:sz="4" w:space="0" w:color="000000"/>
              <w:left w:val="single" w:sz="4" w:space="0" w:color="000000"/>
              <w:bottom w:val="single" w:sz="4" w:space="0" w:color="000000"/>
            </w:tcBorders>
          </w:tcPr>
          <w:p w:rsidR="00A0714F" w:rsidRDefault="002608D1">
            <w:pPr>
              <w:spacing w:line="240" w:lineRule="auto"/>
              <w:rPr>
                <w:rFonts w:ascii="Arial" w:hAnsi="Arial" w:cs="Arial"/>
              </w:rPr>
            </w:pPr>
            <w:r>
              <w:rPr>
                <w:rFonts w:ascii="Arial" w:hAnsi="Arial" w:cs="Arial"/>
              </w:rPr>
              <w:t xml:space="preserve">VII (женски)возраст 12г. </w:t>
            </w:r>
          </w:p>
        </w:tc>
        <w:tc>
          <w:tcPr>
            <w:tcW w:w="3632" w:type="dxa"/>
            <w:tcBorders>
              <w:top w:val="single" w:sz="4" w:space="0" w:color="000000"/>
              <w:left w:val="single" w:sz="4" w:space="0" w:color="000000"/>
              <w:bottom w:val="single" w:sz="4" w:space="0" w:color="000000"/>
              <w:right w:val="single" w:sz="4" w:space="0" w:color="000000"/>
            </w:tcBorders>
          </w:tcPr>
          <w:p w:rsidR="00A0714F" w:rsidRDefault="002608D1">
            <w:pPr>
              <w:spacing w:line="240" w:lineRule="auto"/>
              <w:rPr>
                <w:rFonts w:ascii="Arial" w:hAnsi="Arial" w:cs="Arial"/>
              </w:rPr>
            </w:pPr>
            <w:r>
              <w:rPr>
                <w:rFonts w:ascii="Arial" w:hAnsi="Arial" w:cs="Arial"/>
              </w:rPr>
              <w:t xml:space="preserve"> III. 202</w:t>
            </w:r>
            <w:r>
              <w:rPr>
                <w:rFonts w:ascii="Arial" w:hAnsi="Arial" w:cs="Arial"/>
                <w:lang w:val="mk-MK"/>
              </w:rPr>
              <w:t>6</w:t>
            </w:r>
            <w:r>
              <w:rPr>
                <w:rFonts w:ascii="Arial" w:hAnsi="Arial" w:cs="Arial"/>
              </w:rPr>
              <w:t xml:space="preserve"> г.</w:t>
            </w:r>
          </w:p>
        </w:tc>
      </w:tr>
      <w:tr w:rsidR="00A0714F">
        <w:trPr>
          <w:gridAfter w:val="1"/>
          <w:wAfter w:w="289" w:type="dxa"/>
          <w:jc w:val="center"/>
        </w:trPr>
        <w:tc>
          <w:tcPr>
            <w:tcW w:w="2870" w:type="dxa"/>
            <w:gridSpan w:val="2"/>
            <w:tcBorders>
              <w:top w:val="single" w:sz="4" w:space="0" w:color="000000"/>
              <w:left w:val="single" w:sz="4" w:space="0" w:color="000000"/>
              <w:bottom w:val="single" w:sz="4" w:space="0" w:color="000000"/>
            </w:tcBorders>
          </w:tcPr>
          <w:p w:rsidR="00A0714F" w:rsidRDefault="002608D1">
            <w:pPr>
              <w:spacing w:line="240" w:lineRule="auto"/>
              <w:rPr>
                <w:rFonts w:ascii="Arial" w:hAnsi="Arial" w:cs="Arial"/>
              </w:rPr>
            </w:pPr>
            <w:r>
              <w:rPr>
                <w:rFonts w:ascii="Arial" w:hAnsi="Arial" w:cs="Arial"/>
              </w:rPr>
              <w:t>RUBEOLA</w:t>
            </w:r>
          </w:p>
        </w:tc>
        <w:tc>
          <w:tcPr>
            <w:tcW w:w="3138" w:type="dxa"/>
            <w:gridSpan w:val="2"/>
            <w:tcBorders>
              <w:top w:val="single" w:sz="4" w:space="0" w:color="000000"/>
              <w:left w:val="single" w:sz="4" w:space="0" w:color="000000"/>
              <w:bottom w:val="single" w:sz="4" w:space="0" w:color="000000"/>
            </w:tcBorders>
          </w:tcPr>
          <w:p w:rsidR="00A0714F" w:rsidRDefault="002608D1">
            <w:pPr>
              <w:spacing w:line="240" w:lineRule="auto"/>
              <w:rPr>
                <w:rFonts w:ascii="Arial" w:hAnsi="Arial" w:cs="Arial"/>
              </w:rPr>
            </w:pPr>
            <w:r>
              <w:rPr>
                <w:rFonts w:ascii="Arial" w:hAnsi="Arial" w:cs="Arial"/>
              </w:rPr>
              <w:t>IX одд(14 години- женски)</w:t>
            </w:r>
          </w:p>
        </w:tc>
        <w:tc>
          <w:tcPr>
            <w:tcW w:w="3632" w:type="dxa"/>
            <w:tcBorders>
              <w:top w:val="single" w:sz="4" w:space="0" w:color="000000"/>
              <w:left w:val="single" w:sz="4" w:space="0" w:color="000000"/>
              <w:bottom w:val="single" w:sz="4" w:space="0" w:color="000000"/>
              <w:right w:val="single" w:sz="4" w:space="0" w:color="000000"/>
            </w:tcBorders>
          </w:tcPr>
          <w:p w:rsidR="00A0714F" w:rsidRDefault="002608D1">
            <w:pPr>
              <w:spacing w:line="240" w:lineRule="auto"/>
              <w:rPr>
                <w:rFonts w:ascii="Arial" w:hAnsi="Arial" w:cs="Arial"/>
              </w:rPr>
            </w:pPr>
            <w:r>
              <w:rPr>
                <w:rFonts w:ascii="Arial" w:hAnsi="Arial" w:cs="Arial"/>
              </w:rPr>
              <w:t>IX</w:t>
            </w:r>
            <w:r>
              <w:rPr>
                <w:rFonts w:ascii="Arial" w:hAnsi="Arial" w:cs="Arial"/>
                <w:lang w:val="ru-RU"/>
              </w:rPr>
              <w:t xml:space="preserve">. </w:t>
            </w:r>
            <w:r>
              <w:rPr>
                <w:rFonts w:ascii="Arial" w:hAnsi="Arial" w:cs="Arial"/>
              </w:rPr>
              <w:t>20</w:t>
            </w:r>
            <w:r>
              <w:rPr>
                <w:rFonts w:ascii="Arial" w:hAnsi="Arial" w:cs="Arial"/>
                <w:lang w:val="mk-MK"/>
              </w:rPr>
              <w:t>25</w:t>
            </w:r>
            <w:r>
              <w:rPr>
                <w:rFonts w:ascii="Arial" w:hAnsi="Arial" w:cs="Arial"/>
              </w:rPr>
              <w:t xml:space="preserve"> г.</w:t>
            </w:r>
          </w:p>
        </w:tc>
      </w:tr>
      <w:tr w:rsidR="00A0714F">
        <w:trPr>
          <w:gridAfter w:val="1"/>
          <w:wAfter w:w="289" w:type="dxa"/>
          <w:jc w:val="center"/>
        </w:trPr>
        <w:tc>
          <w:tcPr>
            <w:tcW w:w="2870" w:type="dxa"/>
            <w:gridSpan w:val="2"/>
            <w:tcBorders>
              <w:top w:val="single" w:sz="4" w:space="0" w:color="000000"/>
              <w:left w:val="single" w:sz="4" w:space="0" w:color="000000"/>
              <w:bottom w:val="single" w:sz="4" w:space="0" w:color="000000"/>
            </w:tcBorders>
          </w:tcPr>
          <w:p w:rsidR="00A0714F" w:rsidRDefault="002608D1">
            <w:pPr>
              <w:spacing w:line="240" w:lineRule="auto"/>
              <w:rPr>
                <w:rFonts w:ascii="Arial" w:hAnsi="Arial" w:cs="Arial"/>
              </w:rPr>
            </w:pPr>
            <w:r>
              <w:rPr>
                <w:rFonts w:ascii="Arial" w:hAnsi="Arial" w:cs="Arial"/>
              </w:rPr>
              <w:t>DITE + Polio</w:t>
            </w:r>
          </w:p>
        </w:tc>
        <w:tc>
          <w:tcPr>
            <w:tcW w:w="3138" w:type="dxa"/>
            <w:gridSpan w:val="2"/>
            <w:tcBorders>
              <w:top w:val="single" w:sz="4" w:space="0" w:color="000000"/>
              <w:left w:val="single" w:sz="4" w:space="0" w:color="000000"/>
              <w:bottom w:val="single" w:sz="4" w:space="0" w:color="000000"/>
            </w:tcBorders>
          </w:tcPr>
          <w:p w:rsidR="00A0714F" w:rsidRDefault="002608D1">
            <w:pPr>
              <w:spacing w:line="240" w:lineRule="auto"/>
              <w:rPr>
                <w:rFonts w:ascii="Arial" w:hAnsi="Arial" w:cs="Arial"/>
                <w:lang w:val="mk-MK"/>
              </w:rPr>
            </w:pPr>
            <w:r>
              <w:rPr>
                <w:rFonts w:ascii="Arial" w:hAnsi="Arial" w:cs="Arial"/>
              </w:rPr>
              <w:t>II</w:t>
            </w:r>
          </w:p>
        </w:tc>
        <w:tc>
          <w:tcPr>
            <w:tcW w:w="3632" w:type="dxa"/>
            <w:tcBorders>
              <w:top w:val="single" w:sz="4" w:space="0" w:color="000000"/>
              <w:left w:val="single" w:sz="4" w:space="0" w:color="000000"/>
              <w:bottom w:val="single" w:sz="4" w:space="0" w:color="000000"/>
              <w:right w:val="single" w:sz="4" w:space="0" w:color="000000"/>
            </w:tcBorders>
          </w:tcPr>
          <w:p w:rsidR="00A0714F" w:rsidRDefault="002608D1">
            <w:pPr>
              <w:spacing w:line="240" w:lineRule="auto"/>
              <w:rPr>
                <w:rFonts w:ascii="Arial" w:hAnsi="Arial" w:cs="Arial"/>
              </w:rPr>
            </w:pPr>
            <w:r>
              <w:rPr>
                <w:rFonts w:ascii="Arial" w:hAnsi="Arial" w:cs="Arial"/>
              </w:rPr>
              <w:t>XI. 20</w:t>
            </w:r>
            <w:r>
              <w:rPr>
                <w:rFonts w:ascii="Arial" w:hAnsi="Arial" w:cs="Arial"/>
                <w:lang w:val="mk-MK"/>
              </w:rPr>
              <w:t>25</w:t>
            </w:r>
            <w:r>
              <w:rPr>
                <w:rFonts w:ascii="Arial" w:hAnsi="Arial" w:cs="Arial"/>
              </w:rPr>
              <w:t xml:space="preserve"> г.</w:t>
            </w:r>
          </w:p>
        </w:tc>
      </w:tr>
      <w:tr w:rsidR="00A0714F">
        <w:trPr>
          <w:gridAfter w:val="1"/>
          <w:wAfter w:w="289" w:type="dxa"/>
          <w:jc w:val="center"/>
        </w:trPr>
        <w:tc>
          <w:tcPr>
            <w:tcW w:w="2870" w:type="dxa"/>
            <w:gridSpan w:val="2"/>
            <w:tcBorders>
              <w:top w:val="single" w:sz="4" w:space="0" w:color="000000"/>
              <w:left w:val="single" w:sz="4" w:space="0" w:color="000000"/>
              <w:bottom w:val="single" w:sz="4" w:space="0" w:color="000000"/>
            </w:tcBorders>
          </w:tcPr>
          <w:p w:rsidR="00A0714F" w:rsidRDefault="002608D1">
            <w:pPr>
              <w:spacing w:line="240" w:lineRule="auto"/>
              <w:rPr>
                <w:rFonts w:ascii="Arial" w:hAnsi="Arial" w:cs="Arial"/>
              </w:rPr>
            </w:pPr>
            <w:r>
              <w:rPr>
                <w:rFonts w:ascii="Arial" w:hAnsi="Arial" w:cs="Arial"/>
              </w:rPr>
              <w:t>DITE + Polio</w:t>
            </w:r>
          </w:p>
        </w:tc>
        <w:tc>
          <w:tcPr>
            <w:tcW w:w="3138" w:type="dxa"/>
            <w:gridSpan w:val="2"/>
            <w:tcBorders>
              <w:top w:val="single" w:sz="4" w:space="0" w:color="000000"/>
              <w:left w:val="single" w:sz="4" w:space="0" w:color="000000"/>
              <w:bottom w:val="single" w:sz="4" w:space="0" w:color="000000"/>
            </w:tcBorders>
          </w:tcPr>
          <w:p w:rsidR="00A0714F" w:rsidRDefault="002608D1">
            <w:pPr>
              <w:spacing w:line="240" w:lineRule="auto"/>
              <w:rPr>
                <w:rFonts w:ascii="Arial" w:hAnsi="Arial" w:cs="Arial"/>
              </w:rPr>
            </w:pPr>
            <w:r>
              <w:rPr>
                <w:rFonts w:ascii="Arial" w:hAnsi="Arial" w:cs="Arial"/>
              </w:rPr>
              <w:t>IX</w:t>
            </w:r>
          </w:p>
        </w:tc>
        <w:tc>
          <w:tcPr>
            <w:tcW w:w="3632" w:type="dxa"/>
            <w:tcBorders>
              <w:top w:val="single" w:sz="4" w:space="0" w:color="000000"/>
              <w:left w:val="single" w:sz="4" w:space="0" w:color="000000"/>
              <w:bottom w:val="single" w:sz="4" w:space="0" w:color="000000"/>
              <w:right w:val="single" w:sz="4" w:space="0" w:color="000000"/>
            </w:tcBorders>
          </w:tcPr>
          <w:p w:rsidR="00A0714F" w:rsidRDefault="002608D1">
            <w:pPr>
              <w:spacing w:line="240" w:lineRule="auto"/>
              <w:rPr>
                <w:rFonts w:ascii="Arial" w:hAnsi="Arial" w:cs="Arial"/>
              </w:rPr>
            </w:pPr>
            <w:r>
              <w:rPr>
                <w:rFonts w:ascii="Arial" w:hAnsi="Arial" w:cs="Arial"/>
              </w:rPr>
              <w:t>XI. 20</w:t>
            </w:r>
            <w:r>
              <w:rPr>
                <w:rFonts w:ascii="Arial" w:hAnsi="Arial" w:cs="Arial"/>
                <w:lang w:val="mk-MK"/>
              </w:rPr>
              <w:t>25</w:t>
            </w:r>
            <w:r>
              <w:rPr>
                <w:rFonts w:ascii="Arial" w:hAnsi="Arial" w:cs="Arial"/>
              </w:rPr>
              <w:t xml:space="preserve"> г.</w:t>
            </w:r>
          </w:p>
        </w:tc>
      </w:tr>
      <w:tr w:rsidR="00A0714F">
        <w:trPr>
          <w:gridAfter w:val="1"/>
          <w:wAfter w:w="289" w:type="dxa"/>
          <w:jc w:val="center"/>
        </w:trPr>
        <w:tc>
          <w:tcPr>
            <w:tcW w:w="2870" w:type="dxa"/>
            <w:gridSpan w:val="2"/>
            <w:tcBorders>
              <w:top w:val="single" w:sz="4" w:space="0" w:color="000000"/>
              <w:left w:val="single" w:sz="4" w:space="0" w:color="000000"/>
              <w:bottom w:val="single" w:sz="4" w:space="0" w:color="000000"/>
            </w:tcBorders>
          </w:tcPr>
          <w:p w:rsidR="00A0714F" w:rsidRDefault="002608D1">
            <w:pPr>
              <w:spacing w:line="240" w:lineRule="auto"/>
              <w:rPr>
                <w:rFonts w:ascii="Arial" w:hAnsi="Arial" w:cs="Arial"/>
              </w:rPr>
            </w:pPr>
            <w:r>
              <w:rPr>
                <w:rFonts w:ascii="Arial" w:hAnsi="Arial" w:cs="Arial"/>
              </w:rPr>
              <w:t>MHtest (mantu)</w:t>
            </w:r>
          </w:p>
        </w:tc>
        <w:tc>
          <w:tcPr>
            <w:tcW w:w="3138" w:type="dxa"/>
            <w:gridSpan w:val="2"/>
            <w:tcBorders>
              <w:top w:val="single" w:sz="4" w:space="0" w:color="000000"/>
              <w:left w:val="single" w:sz="4" w:space="0" w:color="000000"/>
              <w:bottom w:val="single" w:sz="4" w:space="0" w:color="000000"/>
            </w:tcBorders>
          </w:tcPr>
          <w:p w:rsidR="00A0714F" w:rsidRDefault="002608D1">
            <w:pPr>
              <w:spacing w:line="240" w:lineRule="auto"/>
              <w:rPr>
                <w:rFonts w:ascii="Arial" w:hAnsi="Arial" w:cs="Arial"/>
              </w:rPr>
            </w:pPr>
            <w:r>
              <w:rPr>
                <w:rFonts w:ascii="Arial" w:hAnsi="Arial" w:cs="Arial"/>
              </w:rPr>
              <w:t>II</w:t>
            </w:r>
          </w:p>
        </w:tc>
        <w:tc>
          <w:tcPr>
            <w:tcW w:w="3632" w:type="dxa"/>
            <w:tcBorders>
              <w:top w:val="single" w:sz="4" w:space="0" w:color="000000"/>
              <w:left w:val="single" w:sz="4" w:space="0" w:color="000000"/>
              <w:bottom w:val="single" w:sz="4" w:space="0" w:color="000000"/>
              <w:right w:val="single" w:sz="4" w:space="0" w:color="000000"/>
            </w:tcBorders>
          </w:tcPr>
          <w:p w:rsidR="00A0714F" w:rsidRDefault="002608D1">
            <w:pPr>
              <w:spacing w:line="240" w:lineRule="auto"/>
              <w:rPr>
                <w:rFonts w:ascii="Arial" w:hAnsi="Arial" w:cs="Arial"/>
              </w:rPr>
            </w:pPr>
            <w:r>
              <w:rPr>
                <w:rFonts w:ascii="Arial" w:hAnsi="Arial" w:cs="Arial"/>
              </w:rPr>
              <w:t>III</w:t>
            </w:r>
            <w:r>
              <w:rPr>
                <w:rFonts w:ascii="Arial" w:hAnsi="Arial" w:cs="Arial"/>
                <w:lang w:val="ru-RU"/>
              </w:rPr>
              <w:t>. 20</w:t>
            </w:r>
            <w:r>
              <w:rPr>
                <w:rFonts w:ascii="Arial" w:hAnsi="Arial" w:cs="Arial"/>
              </w:rPr>
              <w:t>2</w:t>
            </w:r>
            <w:r>
              <w:rPr>
                <w:rFonts w:ascii="Arial" w:hAnsi="Arial" w:cs="Arial"/>
                <w:lang w:val="mk-MK"/>
              </w:rPr>
              <w:t>6</w:t>
            </w:r>
            <w:r>
              <w:rPr>
                <w:rFonts w:ascii="Arial" w:hAnsi="Arial" w:cs="Arial"/>
              </w:rPr>
              <w:t xml:space="preserve"> г.</w:t>
            </w:r>
          </w:p>
        </w:tc>
      </w:tr>
      <w:tr w:rsidR="00A0714F">
        <w:trPr>
          <w:gridAfter w:val="1"/>
          <w:wAfter w:w="289" w:type="dxa"/>
          <w:jc w:val="center"/>
        </w:trPr>
        <w:tc>
          <w:tcPr>
            <w:tcW w:w="2870" w:type="dxa"/>
            <w:gridSpan w:val="2"/>
            <w:tcBorders>
              <w:top w:val="single" w:sz="4" w:space="0" w:color="000000"/>
              <w:left w:val="single" w:sz="4" w:space="0" w:color="000000"/>
              <w:bottom w:val="single" w:sz="4" w:space="0" w:color="000000"/>
            </w:tcBorders>
          </w:tcPr>
          <w:p w:rsidR="00A0714F" w:rsidRDefault="002608D1">
            <w:pPr>
              <w:spacing w:line="240" w:lineRule="auto"/>
              <w:rPr>
                <w:rFonts w:ascii="Arial" w:hAnsi="Arial" w:cs="Arial"/>
              </w:rPr>
            </w:pPr>
            <w:r>
              <w:rPr>
                <w:rFonts w:ascii="Arial" w:hAnsi="Arial" w:cs="Arial"/>
              </w:rPr>
              <w:t>BSG</w:t>
            </w:r>
          </w:p>
        </w:tc>
        <w:tc>
          <w:tcPr>
            <w:tcW w:w="3138" w:type="dxa"/>
            <w:gridSpan w:val="2"/>
            <w:tcBorders>
              <w:top w:val="single" w:sz="4" w:space="0" w:color="000000"/>
              <w:left w:val="single" w:sz="4" w:space="0" w:color="000000"/>
              <w:bottom w:val="single" w:sz="4" w:space="0" w:color="000000"/>
            </w:tcBorders>
          </w:tcPr>
          <w:p w:rsidR="00A0714F" w:rsidRDefault="002608D1">
            <w:pPr>
              <w:spacing w:line="240" w:lineRule="auto"/>
              <w:rPr>
                <w:rFonts w:ascii="Arial" w:hAnsi="Arial" w:cs="Arial"/>
              </w:rPr>
            </w:pPr>
            <w:r>
              <w:rPr>
                <w:rFonts w:ascii="Arial" w:hAnsi="Arial" w:cs="Arial"/>
              </w:rPr>
              <w:t>II</w:t>
            </w:r>
          </w:p>
        </w:tc>
        <w:tc>
          <w:tcPr>
            <w:tcW w:w="3632" w:type="dxa"/>
            <w:tcBorders>
              <w:top w:val="single" w:sz="4" w:space="0" w:color="000000"/>
              <w:left w:val="single" w:sz="4" w:space="0" w:color="000000"/>
              <w:bottom w:val="single" w:sz="4" w:space="0" w:color="000000"/>
              <w:right w:val="single" w:sz="4" w:space="0" w:color="000000"/>
            </w:tcBorders>
          </w:tcPr>
          <w:p w:rsidR="00A0714F" w:rsidRDefault="002608D1">
            <w:pPr>
              <w:spacing w:line="240" w:lineRule="auto"/>
              <w:rPr>
                <w:rFonts w:ascii="Arial" w:hAnsi="Arial" w:cs="Arial"/>
              </w:rPr>
            </w:pPr>
            <w:r>
              <w:rPr>
                <w:rFonts w:ascii="Arial" w:hAnsi="Arial" w:cs="Arial"/>
              </w:rPr>
              <w:t>III</w:t>
            </w:r>
            <w:r>
              <w:rPr>
                <w:rFonts w:ascii="Arial" w:hAnsi="Arial" w:cs="Arial"/>
                <w:lang w:val="ru-RU"/>
              </w:rPr>
              <w:t>. 20</w:t>
            </w:r>
            <w:r>
              <w:rPr>
                <w:rFonts w:ascii="Arial" w:hAnsi="Arial" w:cs="Arial"/>
              </w:rPr>
              <w:t>2</w:t>
            </w:r>
            <w:r>
              <w:rPr>
                <w:rFonts w:ascii="Arial" w:hAnsi="Arial" w:cs="Arial"/>
                <w:lang w:val="mk-MK"/>
              </w:rPr>
              <w:t>6</w:t>
            </w:r>
            <w:r>
              <w:rPr>
                <w:rFonts w:ascii="Arial" w:hAnsi="Arial" w:cs="Arial"/>
              </w:rPr>
              <w:t xml:space="preserve"> г.</w:t>
            </w:r>
          </w:p>
        </w:tc>
      </w:tr>
    </w:tbl>
    <w:p w:rsidR="00A0714F" w:rsidRDefault="002608D1">
      <w:pPr>
        <w:pStyle w:val="ListParagraph"/>
        <w:ind w:left="0"/>
        <w:rPr>
          <w:rFonts w:ascii="Arial" w:hAnsi="Arial" w:cs="Arial"/>
        </w:rPr>
      </w:pPr>
      <w:r>
        <w:rPr>
          <w:rFonts w:ascii="Arial" w:hAnsi="Arial" w:cs="Arial"/>
        </w:rPr>
        <w:tab/>
        <w:t>Во соработка со медицински установи и лица, планирани се следниве содржини од областа на здравственото воспитание и здравствена заштита:</w:t>
      </w:r>
    </w:p>
    <w:tbl>
      <w:tblPr>
        <w:tblW w:w="9586" w:type="dxa"/>
        <w:tblInd w:w="-5" w:type="dxa"/>
        <w:tblLayout w:type="fixed"/>
        <w:tblLook w:val="04A0" w:firstRow="1" w:lastRow="0" w:firstColumn="1" w:lastColumn="0" w:noHBand="0" w:noVBand="1"/>
      </w:tblPr>
      <w:tblGrid>
        <w:gridCol w:w="3841"/>
        <w:gridCol w:w="1895"/>
        <w:gridCol w:w="1441"/>
        <w:gridCol w:w="2409"/>
      </w:tblGrid>
      <w:tr w:rsidR="00A0714F">
        <w:tc>
          <w:tcPr>
            <w:tcW w:w="3841" w:type="dxa"/>
            <w:tcBorders>
              <w:top w:val="single" w:sz="4" w:space="0" w:color="000000"/>
              <w:left w:val="single" w:sz="4" w:space="0" w:color="000000"/>
              <w:bottom w:val="single" w:sz="4" w:space="0" w:color="000000"/>
            </w:tcBorders>
          </w:tcPr>
          <w:p w:rsidR="00A0714F" w:rsidRDefault="002608D1">
            <w:pPr>
              <w:rPr>
                <w:rFonts w:ascii="Arial" w:hAnsi="Arial" w:cs="Arial"/>
              </w:rPr>
            </w:pPr>
            <w:r>
              <w:rPr>
                <w:rFonts w:ascii="Arial" w:hAnsi="Arial" w:cs="Arial"/>
              </w:rPr>
              <w:t>Содржина</w:t>
            </w:r>
          </w:p>
        </w:tc>
        <w:tc>
          <w:tcPr>
            <w:tcW w:w="1895" w:type="dxa"/>
            <w:tcBorders>
              <w:top w:val="single" w:sz="4" w:space="0" w:color="000000"/>
              <w:left w:val="single" w:sz="4" w:space="0" w:color="000000"/>
              <w:bottom w:val="single" w:sz="4" w:space="0" w:color="000000"/>
            </w:tcBorders>
          </w:tcPr>
          <w:p w:rsidR="00A0714F" w:rsidRDefault="002608D1">
            <w:pPr>
              <w:rPr>
                <w:rFonts w:ascii="Arial" w:hAnsi="Arial" w:cs="Arial"/>
              </w:rPr>
            </w:pPr>
            <w:r>
              <w:rPr>
                <w:rFonts w:ascii="Arial" w:hAnsi="Arial" w:cs="Arial"/>
              </w:rPr>
              <w:t>Реализатор</w:t>
            </w:r>
          </w:p>
        </w:tc>
        <w:tc>
          <w:tcPr>
            <w:tcW w:w="1441" w:type="dxa"/>
            <w:tcBorders>
              <w:top w:val="single" w:sz="4" w:space="0" w:color="000000"/>
              <w:left w:val="single" w:sz="4" w:space="0" w:color="000000"/>
              <w:bottom w:val="single" w:sz="4" w:space="0" w:color="000000"/>
            </w:tcBorders>
          </w:tcPr>
          <w:p w:rsidR="00A0714F" w:rsidRDefault="002608D1">
            <w:pPr>
              <w:rPr>
                <w:rFonts w:ascii="Arial" w:hAnsi="Arial" w:cs="Arial"/>
              </w:rPr>
            </w:pPr>
            <w:r>
              <w:rPr>
                <w:rFonts w:ascii="Arial" w:hAnsi="Arial" w:cs="Arial"/>
              </w:rPr>
              <w:t>Одделение</w:t>
            </w:r>
          </w:p>
        </w:tc>
        <w:tc>
          <w:tcPr>
            <w:tcW w:w="2409" w:type="dxa"/>
            <w:tcBorders>
              <w:top w:val="single" w:sz="4" w:space="0" w:color="000000"/>
              <w:left w:val="single" w:sz="4" w:space="0" w:color="000000"/>
              <w:bottom w:val="single" w:sz="4" w:space="0" w:color="000000"/>
              <w:right w:val="single" w:sz="4" w:space="0" w:color="000000"/>
            </w:tcBorders>
          </w:tcPr>
          <w:p w:rsidR="00A0714F" w:rsidRDefault="002608D1">
            <w:pPr>
              <w:rPr>
                <w:rFonts w:ascii="Arial" w:hAnsi="Arial" w:cs="Arial"/>
              </w:rPr>
            </w:pPr>
            <w:r>
              <w:rPr>
                <w:rFonts w:ascii="Arial" w:hAnsi="Arial" w:cs="Arial"/>
              </w:rPr>
              <w:t>Време на реализација</w:t>
            </w:r>
          </w:p>
        </w:tc>
      </w:tr>
      <w:tr w:rsidR="00A0714F">
        <w:tc>
          <w:tcPr>
            <w:tcW w:w="3841" w:type="dxa"/>
            <w:tcBorders>
              <w:top w:val="single" w:sz="4" w:space="0" w:color="000000"/>
              <w:left w:val="single" w:sz="4" w:space="0" w:color="000000"/>
              <w:bottom w:val="single" w:sz="4" w:space="0" w:color="000000"/>
            </w:tcBorders>
          </w:tcPr>
          <w:p w:rsidR="00A0714F" w:rsidRDefault="002608D1">
            <w:pPr>
              <w:rPr>
                <w:rFonts w:ascii="Arial" w:hAnsi="Arial" w:cs="Arial"/>
              </w:rPr>
            </w:pPr>
            <w:r>
              <w:rPr>
                <w:rFonts w:ascii="Arial" w:hAnsi="Arial" w:cs="Arial"/>
              </w:rPr>
              <w:t>1. Нега и заштита на забите</w:t>
            </w:r>
          </w:p>
        </w:tc>
        <w:tc>
          <w:tcPr>
            <w:tcW w:w="1895" w:type="dxa"/>
            <w:tcBorders>
              <w:top w:val="single" w:sz="4" w:space="0" w:color="000000"/>
              <w:left w:val="single" w:sz="4" w:space="0" w:color="000000"/>
              <w:bottom w:val="single" w:sz="4" w:space="0" w:color="000000"/>
            </w:tcBorders>
          </w:tcPr>
          <w:p w:rsidR="00A0714F" w:rsidRDefault="002608D1">
            <w:pPr>
              <w:rPr>
                <w:rFonts w:ascii="Arial" w:hAnsi="Arial" w:cs="Arial"/>
              </w:rPr>
            </w:pPr>
            <w:r>
              <w:rPr>
                <w:rFonts w:ascii="Arial" w:hAnsi="Arial" w:cs="Arial"/>
              </w:rPr>
              <w:t>заболекар</w:t>
            </w:r>
          </w:p>
        </w:tc>
        <w:tc>
          <w:tcPr>
            <w:tcW w:w="1441" w:type="dxa"/>
            <w:tcBorders>
              <w:top w:val="single" w:sz="4" w:space="0" w:color="000000"/>
              <w:left w:val="single" w:sz="4" w:space="0" w:color="000000"/>
              <w:bottom w:val="single" w:sz="4" w:space="0" w:color="000000"/>
            </w:tcBorders>
          </w:tcPr>
          <w:p w:rsidR="00A0714F" w:rsidRDefault="002608D1">
            <w:pPr>
              <w:rPr>
                <w:rFonts w:ascii="Arial" w:hAnsi="Arial" w:cs="Arial"/>
              </w:rPr>
            </w:pPr>
            <w:r>
              <w:rPr>
                <w:rFonts w:ascii="Arial" w:hAnsi="Arial" w:cs="Arial"/>
              </w:rPr>
              <w:t>I - IV</w:t>
            </w:r>
          </w:p>
        </w:tc>
        <w:tc>
          <w:tcPr>
            <w:tcW w:w="2409" w:type="dxa"/>
            <w:tcBorders>
              <w:top w:val="single" w:sz="4" w:space="0" w:color="000000"/>
              <w:left w:val="single" w:sz="4" w:space="0" w:color="000000"/>
              <w:bottom w:val="single" w:sz="4" w:space="0" w:color="000000"/>
              <w:right w:val="single" w:sz="4" w:space="0" w:color="000000"/>
            </w:tcBorders>
          </w:tcPr>
          <w:p w:rsidR="00A0714F" w:rsidRDefault="002608D1">
            <w:pPr>
              <w:rPr>
                <w:rFonts w:ascii="Arial" w:hAnsi="Arial" w:cs="Arial"/>
              </w:rPr>
            </w:pPr>
            <w:r>
              <w:rPr>
                <w:rFonts w:ascii="Arial" w:hAnsi="Arial" w:cs="Arial"/>
              </w:rPr>
              <w:t>септември-октомври</w:t>
            </w:r>
          </w:p>
        </w:tc>
      </w:tr>
      <w:tr w:rsidR="00A0714F">
        <w:tc>
          <w:tcPr>
            <w:tcW w:w="3841" w:type="dxa"/>
            <w:tcBorders>
              <w:top w:val="single" w:sz="4" w:space="0" w:color="000000"/>
              <w:left w:val="single" w:sz="4" w:space="0" w:color="000000"/>
              <w:bottom w:val="single" w:sz="4" w:space="0" w:color="000000"/>
            </w:tcBorders>
          </w:tcPr>
          <w:p w:rsidR="00A0714F" w:rsidRDefault="002608D1">
            <w:pPr>
              <w:rPr>
                <w:rFonts w:ascii="Arial" w:hAnsi="Arial" w:cs="Arial"/>
              </w:rPr>
            </w:pPr>
            <w:r>
              <w:rPr>
                <w:rFonts w:ascii="Arial" w:hAnsi="Arial" w:cs="Arial"/>
              </w:rPr>
              <w:t>2. Правилна исхрана, дебелење во детската возраст</w:t>
            </w:r>
          </w:p>
        </w:tc>
        <w:tc>
          <w:tcPr>
            <w:tcW w:w="1895" w:type="dxa"/>
            <w:tcBorders>
              <w:top w:val="single" w:sz="4" w:space="0" w:color="000000"/>
              <w:left w:val="single" w:sz="4" w:space="0" w:color="000000"/>
              <w:bottom w:val="single" w:sz="4" w:space="0" w:color="000000"/>
            </w:tcBorders>
          </w:tcPr>
          <w:p w:rsidR="00A0714F" w:rsidRDefault="002608D1">
            <w:pPr>
              <w:rPr>
                <w:rFonts w:ascii="Arial" w:hAnsi="Arial" w:cs="Arial"/>
              </w:rPr>
            </w:pPr>
            <w:r>
              <w:rPr>
                <w:rFonts w:ascii="Arial" w:hAnsi="Arial" w:cs="Arial"/>
              </w:rPr>
              <w:t>лекар</w:t>
            </w:r>
          </w:p>
        </w:tc>
        <w:tc>
          <w:tcPr>
            <w:tcW w:w="1441" w:type="dxa"/>
            <w:tcBorders>
              <w:top w:val="single" w:sz="4" w:space="0" w:color="000000"/>
              <w:left w:val="single" w:sz="4" w:space="0" w:color="000000"/>
              <w:bottom w:val="single" w:sz="4" w:space="0" w:color="000000"/>
            </w:tcBorders>
          </w:tcPr>
          <w:p w:rsidR="00A0714F" w:rsidRDefault="002608D1">
            <w:pPr>
              <w:rPr>
                <w:rFonts w:ascii="Arial" w:hAnsi="Arial" w:cs="Arial"/>
              </w:rPr>
            </w:pPr>
            <w:r>
              <w:rPr>
                <w:rFonts w:ascii="Arial" w:hAnsi="Arial" w:cs="Arial"/>
              </w:rPr>
              <w:t>V и VI</w:t>
            </w:r>
          </w:p>
        </w:tc>
        <w:tc>
          <w:tcPr>
            <w:tcW w:w="2409" w:type="dxa"/>
            <w:tcBorders>
              <w:top w:val="single" w:sz="4" w:space="0" w:color="000000"/>
              <w:left w:val="single" w:sz="4" w:space="0" w:color="000000"/>
              <w:bottom w:val="single" w:sz="4" w:space="0" w:color="000000"/>
              <w:right w:val="single" w:sz="4" w:space="0" w:color="000000"/>
            </w:tcBorders>
          </w:tcPr>
          <w:p w:rsidR="00A0714F" w:rsidRDefault="002608D1">
            <w:pPr>
              <w:rPr>
                <w:rFonts w:ascii="Arial" w:hAnsi="Arial" w:cs="Arial"/>
              </w:rPr>
            </w:pPr>
            <w:r>
              <w:rPr>
                <w:rFonts w:ascii="Arial" w:hAnsi="Arial" w:cs="Arial"/>
              </w:rPr>
              <w:t>ноември</w:t>
            </w:r>
          </w:p>
        </w:tc>
      </w:tr>
      <w:tr w:rsidR="00A0714F">
        <w:tc>
          <w:tcPr>
            <w:tcW w:w="3841" w:type="dxa"/>
            <w:tcBorders>
              <w:top w:val="single" w:sz="4" w:space="0" w:color="000000"/>
              <w:left w:val="single" w:sz="4" w:space="0" w:color="000000"/>
              <w:bottom w:val="single" w:sz="4" w:space="0" w:color="000000"/>
            </w:tcBorders>
          </w:tcPr>
          <w:p w:rsidR="00A0714F" w:rsidRDefault="002608D1">
            <w:pPr>
              <w:rPr>
                <w:rFonts w:ascii="Arial" w:hAnsi="Arial" w:cs="Arial"/>
              </w:rPr>
            </w:pPr>
            <w:r>
              <w:rPr>
                <w:rFonts w:ascii="Arial" w:hAnsi="Arial" w:cs="Arial"/>
              </w:rPr>
              <w:t>3. Сида - заразна болест, како да се заштитиме од неа</w:t>
            </w:r>
          </w:p>
        </w:tc>
        <w:tc>
          <w:tcPr>
            <w:tcW w:w="1895" w:type="dxa"/>
            <w:tcBorders>
              <w:top w:val="single" w:sz="4" w:space="0" w:color="000000"/>
              <w:left w:val="single" w:sz="4" w:space="0" w:color="000000"/>
              <w:bottom w:val="single" w:sz="4" w:space="0" w:color="000000"/>
            </w:tcBorders>
          </w:tcPr>
          <w:p w:rsidR="00A0714F" w:rsidRDefault="002608D1">
            <w:pPr>
              <w:rPr>
                <w:rFonts w:ascii="Arial" w:hAnsi="Arial" w:cs="Arial"/>
              </w:rPr>
            </w:pPr>
            <w:r>
              <w:rPr>
                <w:rFonts w:ascii="Arial" w:hAnsi="Arial" w:cs="Arial"/>
              </w:rPr>
              <w:t>лекар</w:t>
            </w:r>
          </w:p>
        </w:tc>
        <w:tc>
          <w:tcPr>
            <w:tcW w:w="1441" w:type="dxa"/>
            <w:tcBorders>
              <w:top w:val="single" w:sz="4" w:space="0" w:color="000000"/>
              <w:left w:val="single" w:sz="4" w:space="0" w:color="000000"/>
              <w:bottom w:val="single" w:sz="4" w:space="0" w:color="000000"/>
            </w:tcBorders>
          </w:tcPr>
          <w:p w:rsidR="00A0714F" w:rsidRDefault="002608D1">
            <w:pPr>
              <w:rPr>
                <w:rFonts w:ascii="Arial" w:hAnsi="Arial" w:cs="Arial"/>
                <w:lang w:val="mk-MK"/>
              </w:rPr>
            </w:pPr>
            <w:r>
              <w:rPr>
                <w:rFonts w:ascii="Arial" w:hAnsi="Arial" w:cs="Arial"/>
              </w:rPr>
              <w:t>IX</w:t>
            </w:r>
          </w:p>
        </w:tc>
        <w:tc>
          <w:tcPr>
            <w:tcW w:w="2409" w:type="dxa"/>
            <w:tcBorders>
              <w:top w:val="single" w:sz="4" w:space="0" w:color="000000"/>
              <w:left w:val="single" w:sz="4" w:space="0" w:color="000000"/>
              <w:bottom w:val="single" w:sz="4" w:space="0" w:color="000000"/>
              <w:right w:val="single" w:sz="4" w:space="0" w:color="000000"/>
            </w:tcBorders>
          </w:tcPr>
          <w:p w:rsidR="00A0714F" w:rsidRDefault="002608D1">
            <w:pPr>
              <w:rPr>
                <w:rFonts w:ascii="Arial" w:hAnsi="Arial" w:cs="Arial"/>
              </w:rPr>
            </w:pPr>
            <w:r>
              <w:rPr>
                <w:rFonts w:ascii="Arial" w:hAnsi="Arial" w:cs="Arial"/>
              </w:rPr>
              <w:t>декември</w:t>
            </w:r>
          </w:p>
        </w:tc>
      </w:tr>
      <w:tr w:rsidR="00A0714F">
        <w:tc>
          <w:tcPr>
            <w:tcW w:w="3841" w:type="dxa"/>
            <w:tcBorders>
              <w:top w:val="single" w:sz="4" w:space="0" w:color="000000"/>
              <w:left w:val="single" w:sz="4" w:space="0" w:color="000000"/>
              <w:bottom w:val="single" w:sz="4" w:space="0" w:color="000000"/>
            </w:tcBorders>
          </w:tcPr>
          <w:p w:rsidR="00A0714F" w:rsidRDefault="002608D1">
            <w:pPr>
              <w:rPr>
                <w:rFonts w:ascii="Arial" w:hAnsi="Arial" w:cs="Arial"/>
              </w:rPr>
            </w:pPr>
            <w:r>
              <w:rPr>
                <w:rFonts w:ascii="Arial" w:hAnsi="Arial" w:cs="Arial"/>
              </w:rPr>
              <w:t>4. Алкохолот и цигарите штетни за развојот на младиот организам</w:t>
            </w:r>
          </w:p>
        </w:tc>
        <w:tc>
          <w:tcPr>
            <w:tcW w:w="1895" w:type="dxa"/>
            <w:tcBorders>
              <w:top w:val="single" w:sz="4" w:space="0" w:color="000000"/>
              <w:left w:val="single" w:sz="4" w:space="0" w:color="000000"/>
              <w:bottom w:val="single" w:sz="4" w:space="0" w:color="000000"/>
            </w:tcBorders>
          </w:tcPr>
          <w:p w:rsidR="00A0714F" w:rsidRDefault="002608D1">
            <w:pPr>
              <w:rPr>
                <w:rFonts w:ascii="Arial" w:hAnsi="Arial" w:cs="Arial"/>
              </w:rPr>
            </w:pPr>
            <w:r>
              <w:rPr>
                <w:rFonts w:ascii="Arial" w:hAnsi="Arial" w:cs="Arial"/>
              </w:rPr>
              <w:t>лекар</w:t>
            </w:r>
          </w:p>
        </w:tc>
        <w:tc>
          <w:tcPr>
            <w:tcW w:w="1441" w:type="dxa"/>
            <w:tcBorders>
              <w:top w:val="single" w:sz="4" w:space="0" w:color="000000"/>
              <w:left w:val="single" w:sz="4" w:space="0" w:color="000000"/>
              <w:bottom w:val="single" w:sz="4" w:space="0" w:color="000000"/>
            </w:tcBorders>
          </w:tcPr>
          <w:p w:rsidR="00A0714F" w:rsidRDefault="002608D1">
            <w:pPr>
              <w:rPr>
                <w:rFonts w:ascii="Arial" w:hAnsi="Arial" w:cs="Arial"/>
              </w:rPr>
            </w:pPr>
            <w:r>
              <w:rPr>
                <w:rFonts w:ascii="Arial" w:hAnsi="Arial" w:cs="Arial"/>
              </w:rPr>
              <w:t>VII,VIII, IX</w:t>
            </w:r>
          </w:p>
        </w:tc>
        <w:tc>
          <w:tcPr>
            <w:tcW w:w="2409" w:type="dxa"/>
            <w:tcBorders>
              <w:top w:val="single" w:sz="4" w:space="0" w:color="000000"/>
              <w:left w:val="single" w:sz="4" w:space="0" w:color="000000"/>
              <w:bottom w:val="single" w:sz="4" w:space="0" w:color="000000"/>
              <w:right w:val="single" w:sz="4" w:space="0" w:color="000000"/>
            </w:tcBorders>
          </w:tcPr>
          <w:p w:rsidR="00A0714F" w:rsidRDefault="002608D1">
            <w:pPr>
              <w:rPr>
                <w:rFonts w:ascii="Arial" w:hAnsi="Arial" w:cs="Arial"/>
              </w:rPr>
            </w:pPr>
            <w:r>
              <w:rPr>
                <w:rFonts w:ascii="Arial" w:hAnsi="Arial" w:cs="Arial"/>
              </w:rPr>
              <w:t>декември</w:t>
            </w:r>
          </w:p>
        </w:tc>
      </w:tr>
      <w:tr w:rsidR="00A0714F">
        <w:tc>
          <w:tcPr>
            <w:tcW w:w="3841" w:type="dxa"/>
            <w:tcBorders>
              <w:top w:val="single" w:sz="4" w:space="0" w:color="000000"/>
              <w:left w:val="single" w:sz="4" w:space="0" w:color="000000"/>
              <w:bottom w:val="single" w:sz="4" w:space="0" w:color="000000"/>
            </w:tcBorders>
          </w:tcPr>
          <w:p w:rsidR="00A0714F" w:rsidRDefault="002608D1">
            <w:pPr>
              <w:rPr>
                <w:rFonts w:ascii="Arial" w:hAnsi="Arial" w:cs="Arial"/>
              </w:rPr>
            </w:pPr>
            <w:r>
              <w:rPr>
                <w:rFonts w:ascii="Arial" w:hAnsi="Arial" w:cs="Arial"/>
              </w:rPr>
              <w:t>5. Развојни промени и деформитети кај децата од училишна возраст</w:t>
            </w:r>
          </w:p>
        </w:tc>
        <w:tc>
          <w:tcPr>
            <w:tcW w:w="1895" w:type="dxa"/>
            <w:tcBorders>
              <w:top w:val="single" w:sz="4" w:space="0" w:color="000000"/>
              <w:left w:val="single" w:sz="4" w:space="0" w:color="000000"/>
              <w:bottom w:val="single" w:sz="4" w:space="0" w:color="000000"/>
            </w:tcBorders>
          </w:tcPr>
          <w:p w:rsidR="00A0714F" w:rsidRDefault="002608D1">
            <w:pPr>
              <w:rPr>
                <w:rFonts w:ascii="Arial" w:hAnsi="Arial" w:cs="Arial"/>
              </w:rPr>
            </w:pPr>
            <w:r>
              <w:rPr>
                <w:rFonts w:ascii="Arial" w:hAnsi="Arial" w:cs="Arial"/>
              </w:rPr>
              <w:t>лекар</w:t>
            </w:r>
          </w:p>
        </w:tc>
        <w:tc>
          <w:tcPr>
            <w:tcW w:w="1441" w:type="dxa"/>
            <w:tcBorders>
              <w:top w:val="single" w:sz="4" w:space="0" w:color="000000"/>
              <w:left w:val="single" w:sz="4" w:space="0" w:color="000000"/>
              <w:bottom w:val="single" w:sz="4" w:space="0" w:color="000000"/>
            </w:tcBorders>
          </w:tcPr>
          <w:p w:rsidR="00A0714F" w:rsidRDefault="002608D1">
            <w:pPr>
              <w:rPr>
                <w:rFonts w:ascii="Arial" w:hAnsi="Arial" w:cs="Arial"/>
              </w:rPr>
            </w:pPr>
            <w:r>
              <w:rPr>
                <w:rFonts w:ascii="Arial" w:hAnsi="Arial" w:cs="Arial"/>
              </w:rPr>
              <w:t xml:space="preserve">IV, V, VI </w:t>
            </w:r>
          </w:p>
        </w:tc>
        <w:tc>
          <w:tcPr>
            <w:tcW w:w="2409" w:type="dxa"/>
            <w:tcBorders>
              <w:top w:val="single" w:sz="4" w:space="0" w:color="000000"/>
              <w:left w:val="single" w:sz="4" w:space="0" w:color="000000"/>
              <w:bottom w:val="single" w:sz="4" w:space="0" w:color="000000"/>
              <w:right w:val="single" w:sz="4" w:space="0" w:color="000000"/>
            </w:tcBorders>
          </w:tcPr>
          <w:p w:rsidR="00A0714F" w:rsidRDefault="002608D1">
            <w:pPr>
              <w:rPr>
                <w:rFonts w:ascii="Arial" w:hAnsi="Arial" w:cs="Arial"/>
              </w:rPr>
            </w:pPr>
            <w:r>
              <w:rPr>
                <w:rFonts w:ascii="Arial" w:hAnsi="Arial" w:cs="Arial"/>
              </w:rPr>
              <w:t>февруари</w:t>
            </w:r>
          </w:p>
        </w:tc>
      </w:tr>
      <w:tr w:rsidR="00A0714F">
        <w:tc>
          <w:tcPr>
            <w:tcW w:w="3841" w:type="dxa"/>
            <w:tcBorders>
              <w:top w:val="single" w:sz="4" w:space="0" w:color="000000"/>
              <w:left w:val="single" w:sz="4" w:space="0" w:color="000000"/>
              <w:bottom w:val="single" w:sz="4" w:space="0" w:color="000000"/>
            </w:tcBorders>
          </w:tcPr>
          <w:p w:rsidR="00A0714F" w:rsidRDefault="002608D1">
            <w:pPr>
              <w:rPr>
                <w:rFonts w:ascii="Arial" w:hAnsi="Arial" w:cs="Arial"/>
                <w:lang w:val="mk-MK"/>
              </w:rPr>
            </w:pPr>
            <w:r>
              <w:rPr>
                <w:rFonts w:ascii="Arial" w:hAnsi="Arial" w:cs="Arial"/>
              </w:rPr>
              <w:t xml:space="preserve">6. </w:t>
            </w:r>
            <w:r>
              <w:rPr>
                <w:rFonts w:ascii="Arial" w:hAnsi="Arial" w:cs="Arial"/>
                <w:lang w:val="mk-MK"/>
              </w:rPr>
              <w:t>Последици од злоупотреба на д</w:t>
            </w:r>
            <w:r>
              <w:rPr>
                <w:rFonts w:ascii="Arial" w:hAnsi="Arial" w:cs="Arial"/>
              </w:rPr>
              <w:t>рога</w:t>
            </w:r>
            <w:r>
              <w:rPr>
                <w:rFonts w:ascii="Arial" w:hAnsi="Arial" w:cs="Arial"/>
                <w:lang w:val="mk-MK"/>
              </w:rPr>
              <w:t xml:space="preserve">та </w:t>
            </w:r>
          </w:p>
        </w:tc>
        <w:tc>
          <w:tcPr>
            <w:tcW w:w="1895" w:type="dxa"/>
            <w:tcBorders>
              <w:top w:val="single" w:sz="4" w:space="0" w:color="000000"/>
              <w:left w:val="single" w:sz="4" w:space="0" w:color="000000"/>
              <w:bottom w:val="single" w:sz="4" w:space="0" w:color="000000"/>
            </w:tcBorders>
          </w:tcPr>
          <w:p w:rsidR="00A0714F" w:rsidRDefault="002608D1">
            <w:pPr>
              <w:rPr>
                <w:rFonts w:ascii="Arial" w:hAnsi="Arial" w:cs="Arial"/>
              </w:rPr>
            </w:pPr>
            <w:r>
              <w:rPr>
                <w:rFonts w:ascii="Arial" w:hAnsi="Arial" w:cs="Arial"/>
              </w:rPr>
              <w:t>лекар</w:t>
            </w:r>
          </w:p>
        </w:tc>
        <w:tc>
          <w:tcPr>
            <w:tcW w:w="1441" w:type="dxa"/>
            <w:tcBorders>
              <w:top w:val="single" w:sz="4" w:space="0" w:color="000000"/>
              <w:left w:val="single" w:sz="4" w:space="0" w:color="000000"/>
              <w:bottom w:val="single" w:sz="4" w:space="0" w:color="000000"/>
            </w:tcBorders>
          </w:tcPr>
          <w:p w:rsidR="00A0714F" w:rsidRDefault="002608D1">
            <w:pPr>
              <w:rPr>
                <w:rFonts w:ascii="Arial" w:hAnsi="Arial" w:cs="Arial"/>
              </w:rPr>
            </w:pPr>
            <w:r>
              <w:rPr>
                <w:rFonts w:ascii="Arial" w:hAnsi="Arial" w:cs="Arial"/>
              </w:rPr>
              <w:t>VIII и IX</w:t>
            </w:r>
          </w:p>
        </w:tc>
        <w:tc>
          <w:tcPr>
            <w:tcW w:w="2409" w:type="dxa"/>
            <w:tcBorders>
              <w:top w:val="single" w:sz="4" w:space="0" w:color="000000"/>
              <w:left w:val="single" w:sz="4" w:space="0" w:color="000000"/>
              <w:bottom w:val="single" w:sz="4" w:space="0" w:color="000000"/>
              <w:right w:val="single" w:sz="4" w:space="0" w:color="000000"/>
            </w:tcBorders>
          </w:tcPr>
          <w:p w:rsidR="00A0714F" w:rsidRDefault="002608D1">
            <w:pPr>
              <w:rPr>
                <w:rFonts w:ascii="Arial" w:hAnsi="Arial" w:cs="Arial"/>
              </w:rPr>
            </w:pPr>
            <w:r>
              <w:rPr>
                <w:rFonts w:ascii="Arial" w:hAnsi="Arial" w:cs="Arial"/>
              </w:rPr>
              <w:t>април</w:t>
            </w:r>
          </w:p>
        </w:tc>
      </w:tr>
    </w:tbl>
    <w:p w:rsidR="00A0714F" w:rsidRDefault="002608D1">
      <w:pPr>
        <w:rPr>
          <w:rFonts w:ascii="Arial" w:hAnsi="Arial" w:cs="Arial"/>
        </w:rPr>
      </w:pPr>
      <w:r>
        <w:rPr>
          <w:rFonts w:ascii="Arial" w:hAnsi="Arial" w:cs="Arial"/>
        </w:rPr>
        <w:tab/>
        <w:t>Во текот на учебната година може да се реализираат и други содржини кои ќе се наметнат како потреб</w:t>
      </w:r>
      <w:r>
        <w:rPr>
          <w:rFonts w:ascii="Arial" w:hAnsi="Arial" w:cs="Arial"/>
        </w:rPr>
        <w:t>ни за здрав и правилен развој на учениците. Ќе се организираат спортски активности, доколку има интерес зимување и летување за учениците и излети односно посети на рекреативни центри.</w:t>
      </w:r>
    </w:p>
    <w:p w:rsidR="00A0714F" w:rsidRDefault="00A0714F">
      <w:pPr>
        <w:rPr>
          <w:rFonts w:ascii="Arial" w:hAnsi="Arial" w:cs="Arial"/>
          <w:lang w:val="mk-MK"/>
        </w:rPr>
      </w:pPr>
    </w:p>
    <w:p w:rsidR="00A0714F" w:rsidRDefault="00A0714F">
      <w:pPr>
        <w:rPr>
          <w:rFonts w:ascii="Arial" w:hAnsi="Arial" w:cs="Arial"/>
          <w:lang w:val="mk-MK"/>
        </w:rPr>
      </w:pPr>
    </w:p>
    <w:p w:rsidR="00A0714F" w:rsidRDefault="00A0714F">
      <w:pPr>
        <w:rPr>
          <w:rFonts w:ascii="Arial" w:hAnsi="Arial" w:cs="Arial"/>
          <w:lang w:val="mk-MK"/>
        </w:rPr>
      </w:pPr>
    </w:p>
    <w:p w:rsidR="00A0714F" w:rsidRDefault="002608D1">
      <w:pPr>
        <w:suppressAutoHyphens w:val="0"/>
        <w:rPr>
          <w:rFonts w:ascii="Arial" w:hAnsi="Arial" w:cs="Arial"/>
          <w:b/>
          <w:lang w:val="mk-MK"/>
        </w:rPr>
      </w:pPr>
      <w:r>
        <w:rPr>
          <w:rFonts w:ascii="Arial" w:hAnsi="Arial" w:cs="Arial"/>
          <w:b/>
          <w:lang w:val="mk-MK"/>
        </w:rPr>
        <w:t>Прилог П - 37</w:t>
      </w:r>
    </w:p>
    <w:p w:rsidR="00A0714F" w:rsidRDefault="002608D1">
      <w:pPr>
        <w:jc w:val="center"/>
        <w:rPr>
          <w:rFonts w:ascii="Arial" w:hAnsi="Arial" w:cs="Arial"/>
          <w:b/>
          <w:lang w:val="mk-MK"/>
        </w:rPr>
      </w:pPr>
      <w:r>
        <w:rPr>
          <w:rFonts w:ascii="Arial" w:hAnsi="Arial" w:cs="Arial"/>
          <w:b/>
          <w:lang w:val="mk-MK"/>
        </w:rPr>
        <w:t>П Р О Г Р А М А</w:t>
      </w:r>
    </w:p>
    <w:p w:rsidR="00A0714F" w:rsidRDefault="002608D1">
      <w:pPr>
        <w:jc w:val="center"/>
        <w:rPr>
          <w:rFonts w:ascii="Arial" w:hAnsi="Arial" w:cs="Arial"/>
          <w:b/>
          <w:lang w:val="mk-MK"/>
        </w:rPr>
      </w:pPr>
      <w:r>
        <w:rPr>
          <w:rFonts w:ascii="Arial" w:hAnsi="Arial" w:cs="Arial"/>
          <w:b/>
          <w:lang w:val="mk-MK"/>
        </w:rPr>
        <w:t xml:space="preserve">За јавна и кулутурна дејност на </w:t>
      </w:r>
      <w:r>
        <w:rPr>
          <w:rFonts w:ascii="Arial" w:hAnsi="Arial" w:cs="Arial"/>
          <w:b/>
          <w:lang w:val="mk-MK"/>
        </w:rPr>
        <w:t>училиштето</w:t>
      </w:r>
    </w:p>
    <w:tbl>
      <w:tblPr>
        <w:tblW w:w="9586" w:type="dxa"/>
        <w:tblInd w:w="-5" w:type="dxa"/>
        <w:tblLayout w:type="fixed"/>
        <w:tblLook w:val="04A0" w:firstRow="1" w:lastRow="0" w:firstColumn="1" w:lastColumn="0" w:noHBand="0" w:noVBand="1"/>
      </w:tblPr>
      <w:tblGrid>
        <w:gridCol w:w="1106"/>
        <w:gridCol w:w="5528"/>
        <w:gridCol w:w="1134"/>
        <w:gridCol w:w="1818"/>
      </w:tblGrid>
      <w:tr w:rsidR="00A0714F">
        <w:tc>
          <w:tcPr>
            <w:tcW w:w="1106" w:type="dxa"/>
            <w:tcBorders>
              <w:top w:val="single" w:sz="4" w:space="0" w:color="000000"/>
              <w:left w:val="single" w:sz="4" w:space="0" w:color="000000"/>
              <w:bottom w:val="single" w:sz="4" w:space="0" w:color="000000"/>
            </w:tcBorders>
          </w:tcPr>
          <w:p w:rsidR="00A0714F" w:rsidRDefault="002608D1">
            <w:pPr>
              <w:rPr>
                <w:rFonts w:ascii="Arial" w:hAnsi="Arial" w:cs="Arial"/>
                <w:b/>
              </w:rPr>
            </w:pPr>
            <w:r>
              <w:rPr>
                <w:rFonts w:ascii="Arial" w:hAnsi="Arial" w:cs="Arial"/>
                <w:b/>
              </w:rPr>
              <w:t>Ред. бр.</w:t>
            </w:r>
          </w:p>
        </w:tc>
        <w:tc>
          <w:tcPr>
            <w:tcW w:w="5528" w:type="dxa"/>
            <w:tcBorders>
              <w:top w:val="single" w:sz="4" w:space="0" w:color="000000"/>
              <w:left w:val="single" w:sz="4" w:space="0" w:color="000000"/>
              <w:bottom w:val="single" w:sz="4" w:space="0" w:color="000000"/>
            </w:tcBorders>
          </w:tcPr>
          <w:p w:rsidR="00A0714F" w:rsidRDefault="002608D1">
            <w:pPr>
              <w:rPr>
                <w:rFonts w:ascii="Arial" w:hAnsi="Arial" w:cs="Arial"/>
                <w:b/>
              </w:rPr>
            </w:pPr>
            <w:r>
              <w:rPr>
                <w:rFonts w:ascii="Arial" w:hAnsi="Arial" w:cs="Arial"/>
                <w:b/>
              </w:rPr>
              <w:t>Содржини - активности</w:t>
            </w:r>
          </w:p>
        </w:tc>
        <w:tc>
          <w:tcPr>
            <w:tcW w:w="1134" w:type="dxa"/>
            <w:tcBorders>
              <w:top w:val="single" w:sz="4" w:space="0" w:color="000000"/>
              <w:left w:val="single" w:sz="4" w:space="0" w:color="000000"/>
              <w:bottom w:val="single" w:sz="4" w:space="0" w:color="000000"/>
            </w:tcBorders>
          </w:tcPr>
          <w:p w:rsidR="00A0714F" w:rsidRDefault="002608D1">
            <w:pPr>
              <w:rPr>
                <w:rFonts w:ascii="Arial" w:hAnsi="Arial" w:cs="Arial"/>
                <w:b/>
              </w:rPr>
            </w:pPr>
            <w:r>
              <w:rPr>
                <w:rFonts w:ascii="Arial" w:hAnsi="Arial" w:cs="Arial"/>
                <w:b/>
              </w:rPr>
              <w:t>време</w:t>
            </w:r>
          </w:p>
        </w:tc>
        <w:tc>
          <w:tcPr>
            <w:tcW w:w="1818" w:type="dxa"/>
            <w:tcBorders>
              <w:top w:val="single" w:sz="4" w:space="0" w:color="000000"/>
              <w:left w:val="single" w:sz="4" w:space="0" w:color="000000"/>
              <w:bottom w:val="single" w:sz="4" w:space="0" w:color="000000"/>
              <w:right w:val="single" w:sz="4" w:space="0" w:color="000000"/>
            </w:tcBorders>
          </w:tcPr>
          <w:p w:rsidR="00A0714F" w:rsidRDefault="002608D1">
            <w:pPr>
              <w:rPr>
                <w:rFonts w:ascii="Arial" w:hAnsi="Arial" w:cs="Arial"/>
                <w:b/>
              </w:rPr>
            </w:pPr>
            <w:r>
              <w:rPr>
                <w:rFonts w:ascii="Arial" w:hAnsi="Arial" w:cs="Arial"/>
                <w:b/>
              </w:rPr>
              <w:t>реализатори</w:t>
            </w:r>
          </w:p>
        </w:tc>
      </w:tr>
      <w:tr w:rsidR="00A0714F">
        <w:tc>
          <w:tcPr>
            <w:tcW w:w="1106"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1.</w:t>
            </w:r>
          </w:p>
        </w:tc>
        <w:tc>
          <w:tcPr>
            <w:tcW w:w="5528" w:type="dxa"/>
            <w:tcBorders>
              <w:top w:val="single" w:sz="4" w:space="0" w:color="000000"/>
              <w:left w:val="single" w:sz="4" w:space="0" w:color="000000"/>
              <w:bottom w:val="single" w:sz="4" w:space="0" w:color="000000"/>
            </w:tcBorders>
          </w:tcPr>
          <w:p w:rsidR="00A0714F" w:rsidRDefault="002608D1">
            <w:pPr>
              <w:rPr>
                <w:rFonts w:ascii="Arial" w:hAnsi="Arial" w:cs="Arial"/>
              </w:rPr>
            </w:pPr>
            <w:r>
              <w:rPr>
                <w:rFonts w:ascii="Arial" w:hAnsi="Arial" w:cs="Arial"/>
              </w:rPr>
              <w:t>Прослава на празници и јубилеи со пригодни програми- прв училишен ден- Детска недела</w:t>
            </w:r>
            <w:r>
              <w:rPr>
                <w:rFonts w:ascii="Arial" w:hAnsi="Arial" w:cs="Arial"/>
                <w:lang w:val="mk-MK"/>
              </w:rPr>
              <w:t>- Отворен ден за граѓанско образование</w:t>
            </w:r>
            <w:r>
              <w:rPr>
                <w:rFonts w:ascii="Arial" w:hAnsi="Arial" w:cs="Arial"/>
              </w:rPr>
              <w:t xml:space="preserve">- Нова година- </w:t>
            </w:r>
            <w:r>
              <w:rPr>
                <w:rFonts w:ascii="Arial" w:hAnsi="Arial" w:cs="Arial"/>
                <w:lang w:val="mk-MK"/>
              </w:rPr>
              <w:t>Дефиле под маски</w:t>
            </w:r>
            <w:r>
              <w:rPr>
                <w:rFonts w:ascii="Arial" w:hAnsi="Arial" w:cs="Arial"/>
              </w:rPr>
              <w:t>- 9 Мај – Патронен празник</w:t>
            </w:r>
          </w:p>
        </w:tc>
        <w:tc>
          <w:tcPr>
            <w:tcW w:w="1134" w:type="dxa"/>
            <w:tcBorders>
              <w:top w:val="single" w:sz="4" w:space="0" w:color="000000"/>
              <w:left w:val="single" w:sz="4" w:space="0" w:color="000000"/>
              <w:bottom w:val="single" w:sz="4" w:space="0" w:color="000000"/>
            </w:tcBorders>
          </w:tcPr>
          <w:p w:rsidR="00A0714F" w:rsidRDefault="00A0714F">
            <w:pPr>
              <w:rPr>
                <w:rFonts w:ascii="Arial" w:hAnsi="Arial" w:cs="Arial"/>
                <w:lang w:val="mk-MK"/>
              </w:rPr>
            </w:pPr>
          </w:p>
          <w:p w:rsidR="00A0714F" w:rsidRDefault="002608D1">
            <w:pPr>
              <w:rPr>
                <w:rFonts w:ascii="Arial" w:hAnsi="Arial" w:cs="Arial"/>
                <w:lang w:val="mk-MK"/>
              </w:rPr>
            </w:pPr>
            <w:r>
              <w:rPr>
                <w:rFonts w:ascii="Arial" w:hAnsi="Arial" w:cs="Arial"/>
              </w:rPr>
              <w:t>IX</w:t>
            </w:r>
            <w:r>
              <w:rPr>
                <w:rFonts w:ascii="Arial" w:hAnsi="Arial" w:cs="Arial"/>
                <w:lang w:val="mk-MK"/>
              </w:rPr>
              <w:t>,</w:t>
            </w:r>
            <w:r>
              <w:rPr>
                <w:rFonts w:ascii="Arial" w:hAnsi="Arial" w:cs="Arial"/>
              </w:rPr>
              <w:t>X</w:t>
            </w:r>
            <w:r>
              <w:rPr>
                <w:rFonts w:ascii="Arial" w:hAnsi="Arial" w:cs="Arial"/>
                <w:lang w:val="mk-MK"/>
              </w:rPr>
              <w:t>,</w:t>
            </w:r>
            <w:r>
              <w:rPr>
                <w:rFonts w:ascii="Arial" w:hAnsi="Arial" w:cs="Arial"/>
              </w:rPr>
              <w:t>XI</w:t>
            </w:r>
            <w:r>
              <w:rPr>
                <w:rFonts w:ascii="Arial" w:hAnsi="Arial" w:cs="Arial"/>
                <w:lang w:val="mk-MK"/>
              </w:rPr>
              <w:t>,</w:t>
            </w:r>
          </w:p>
          <w:p w:rsidR="00A0714F" w:rsidRDefault="002608D1">
            <w:pPr>
              <w:rPr>
                <w:rFonts w:ascii="Arial" w:hAnsi="Arial" w:cs="Arial"/>
                <w:lang w:val="mk-MK"/>
              </w:rPr>
            </w:pPr>
            <w:r>
              <w:rPr>
                <w:rFonts w:ascii="Arial" w:hAnsi="Arial" w:cs="Arial"/>
              </w:rPr>
              <w:t>XI</w:t>
            </w:r>
            <w:r>
              <w:rPr>
                <w:rFonts w:ascii="Arial" w:hAnsi="Arial" w:cs="Arial"/>
              </w:rPr>
              <w:t>I</w:t>
            </w:r>
            <w:r>
              <w:rPr>
                <w:rFonts w:ascii="Arial" w:hAnsi="Arial" w:cs="Arial"/>
                <w:lang w:val="mk-MK"/>
              </w:rPr>
              <w:t>,</w:t>
            </w:r>
            <w:r>
              <w:rPr>
                <w:rFonts w:ascii="Arial" w:hAnsi="Arial" w:cs="Arial"/>
              </w:rPr>
              <w:t>I</w:t>
            </w:r>
            <w:r>
              <w:rPr>
                <w:rFonts w:ascii="Arial" w:hAnsi="Arial" w:cs="Arial"/>
                <w:lang w:val="mk-MK"/>
              </w:rPr>
              <w:t>,</w:t>
            </w:r>
            <w:r>
              <w:rPr>
                <w:rFonts w:ascii="Arial" w:hAnsi="Arial" w:cs="Arial"/>
              </w:rPr>
              <w:t>V</w:t>
            </w:r>
            <w:r>
              <w:rPr>
                <w:rFonts w:ascii="Arial" w:hAnsi="Arial" w:cs="Arial"/>
                <w:lang w:val="mk-MK"/>
              </w:rPr>
              <w:t>,</w:t>
            </w:r>
          </w:p>
        </w:tc>
        <w:tc>
          <w:tcPr>
            <w:tcW w:w="1818" w:type="dxa"/>
            <w:tcBorders>
              <w:top w:val="single" w:sz="4" w:space="0" w:color="000000"/>
              <w:left w:val="single" w:sz="4" w:space="0" w:color="000000"/>
              <w:bottom w:val="single" w:sz="4" w:space="0" w:color="000000"/>
              <w:right w:val="single" w:sz="4" w:space="0" w:color="000000"/>
            </w:tcBorders>
            <w:vAlign w:val="center"/>
          </w:tcPr>
          <w:p w:rsidR="00A0714F" w:rsidRDefault="002608D1">
            <w:pPr>
              <w:rPr>
                <w:rFonts w:ascii="Arial" w:hAnsi="Arial" w:cs="Arial"/>
              </w:rPr>
            </w:pPr>
            <w:r>
              <w:rPr>
                <w:rFonts w:ascii="Arial" w:hAnsi="Arial" w:cs="Arial"/>
              </w:rPr>
              <w:t>директор, педагог, одделенски и предметни наставници</w:t>
            </w:r>
          </w:p>
        </w:tc>
      </w:tr>
      <w:tr w:rsidR="00A0714F">
        <w:trPr>
          <w:trHeight w:val="983"/>
        </w:trPr>
        <w:tc>
          <w:tcPr>
            <w:tcW w:w="1106"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2.</w:t>
            </w:r>
          </w:p>
        </w:tc>
        <w:tc>
          <w:tcPr>
            <w:tcW w:w="5528" w:type="dxa"/>
            <w:tcBorders>
              <w:top w:val="single" w:sz="4" w:space="0" w:color="000000"/>
              <w:left w:val="single" w:sz="4" w:space="0" w:color="000000"/>
              <w:bottom w:val="single" w:sz="4" w:space="0" w:color="000000"/>
            </w:tcBorders>
            <w:vAlign w:val="center"/>
          </w:tcPr>
          <w:p w:rsidR="00A0714F" w:rsidRDefault="002608D1">
            <w:pPr>
              <w:rPr>
                <w:rFonts w:ascii="Arial" w:hAnsi="Arial" w:cs="Arial"/>
                <w:lang w:val="mk-MK"/>
              </w:rPr>
            </w:pPr>
            <w:r>
              <w:rPr>
                <w:rFonts w:ascii="Arial" w:hAnsi="Arial" w:cs="Arial"/>
              </w:rPr>
              <w:t>Одржување и негување на традиции и обичаи од народното творештво</w:t>
            </w:r>
          </w:p>
        </w:tc>
        <w:tc>
          <w:tcPr>
            <w:tcW w:w="1134" w:type="dxa"/>
            <w:tcBorders>
              <w:top w:val="single" w:sz="4" w:space="0" w:color="000000"/>
              <w:left w:val="single" w:sz="4" w:space="0" w:color="000000"/>
              <w:bottom w:val="single" w:sz="4" w:space="0" w:color="000000"/>
            </w:tcBorders>
            <w:vAlign w:val="center"/>
          </w:tcPr>
          <w:p w:rsidR="00A0714F" w:rsidRDefault="002608D1">
            <w:pPr>
              <w:rPr>
                <w:rFonts w:ascii="Arial" w:hAnsi="Arial" w:cs="Arial"/>
                <w:lang w:val="mk-MK"/>
              </w:rPr>
            </w:pPr>
            <w:r>
              <w:rPr>
                <w:rFonts w:ascii="Arial" w:hAnsi="Arial" w:cs="Arial"/>
              </w:rPr>
              <w:t>X-V</w:t>
            </w:r>
          </w:p>
          <w:p w:rsidR="00A0714F" w:rsidRDefault="00A0714F">
            <w:pPr>
              <w:rPr>
                <w:rFonts w:ascii="Arial" w:hAnsi="Arial" w:cs="Arial"/>
                <w:lang w:val="mk-MK"/>
              </w:rPr>
            </w:pPr>
          </w:p>
        </w:tc>
        <w:tc>
          <w:tcPr>
            <w:tcW w:w="1818" w:type="dxa"/>
            <w:tcBorders>
              <w:top w:val="single" w:sz="4" w:space="0" w:color="000000"/>
              <w:left w:val="single" w:sz="4" w:space="0" w:color="000000"/>
              <w:bottom w:val="single" w:sz="4" w:space="0" w:color="000000"/>
              <w:right w:val="single" w:sz="4" w:space="0" w:color="000000"/>
            </w:tcBorders>
          </w:tcPr>
          <w:p w:rsidR="00A0714F" w:rsidRDefault="002608D1">
            <w:pPr>
              <w:rPr>
                <w:rFonts w:ascii="Arial" w:hAnsi="Arial" w:cs="Arial"/>
              </w:rPr>
            </w:pPr>
            <w:r>
              <w:rPr>
                <w:rFonts w:ascii="Arial" w:hAnsi="Arial" w:cs="Arial"/>
              </w:rPr>
              <w:t>одд. настав</w:t>
            </w:r>
            <w:r>
              <w:rPr>
                <w:rFonts w:ascii="Arial" w:hAnsi="Arial" w:cs="Arial"/>
                <w:lang w:val="mk-MK"/>
              </w:rPr>
              <w:t xml:space="preserve">. по     </w:t>
            </w:r>
            <w:r>
              <w:rPr>
                <w:rFonts w:ascii="Arial" w:hAnsi="Arial" w:cs="Arial"/>
              </w:rPr>
              <w:t>историја и македонски ј.</w:t>
            </w:r>
          </w:p>
        </w:tc>
      </w:tr>
      <w:tr w:rsidR="00A0714F">
        <w:tc>
          <w:tcPr>
            <w:tcW w:w="1106"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3.</w:t>
            </w:r>
          </w:p>
        </w:tc>
        <w:tc>
          <w:tcPr>
            <w:tcW w:w="5528" w:type="dxa"/>
            <w:tcBorders>
              <w:top w:val="single" w:sz="4" w:space="0" w:color="000000"/>
              <w:left w:val="single" w:sz="4" w:space="0" w:color="000000"/>
              <w:bottom w:val="single" w:sz="4" w:space="0" w:color="000000"/>
            </w:tcBorders>
            <w:vAlign w:val="center"/>
          </w:tcPr>
          <w:p w:rsidR="00A0714F" w:rsidRDefault="002608D1">
            <w:pPr>
              <w:rPr>
                <w:rFonts w:ascii="Arial" w:hAnsi="Arial" w:cs="Arial"/>
                <w:lang w:val="mk-MK"/>
              </w:rPr>
            </w:pPr>
            <w:r>
              <w:rPr>
                <w:rFonts w:ascii="Arial" w:hAnsi="Arial" w:cs="Arial"/>
              </w:rPr>
              <w:t xml:space="preserve">Прибирање и средување разновидни предмети од етнографско богатство на </w:t>
            </w:r>
            <w:r>
              <w:rPr>
                <w:rFonts w:ascii="Arial" w:hAnsi="Arial" w:cs="Arial"/>
              </w:rPr>
              <w:t>локалната средина</w:t>
            </w:r>
          </w:p>
        </w:tc>
        <w:tc>
          <w:tcPr>
            <w:tcW w:w="1134" w:type="dxa"/>
            <w:tcBorders>
              <w:top w:val="single" w:sz="4" w:space="0" w:color="000000"/>
              <w:left w:val="single" w:sz="4" w:space="0" w:color="000000"/>
              <w:bottom w:val="single" w:sz="4" w:space="0" w:color="000000"/>
            </w:tcBorders>
            <w:vAlign w:val="center"/>
          </w:tcPr>
          <w:p w:rsidR="00A0714F" w:rsidRDefault="002608D1">
            <w:pPr>
              <w:rPr>
                <w:rFonts w:ascii="Arial" w:hAnsi="Arial" w:cs="Arial"/>
                <w:lang w:val="mk-MK"/>
              </w:rPr>
            </w:pPr>
            <w:r>
              <w:rPr>
                <w:rFonts w:ascii="Arial" w:hAnsi="Arial" w:cs="Arial"/>
              </w:rPr>
              <w:t>X-V</w:t>
            </w:r>
          </w:p>
          <w:p w:rsidR="00A0714F" w:rsidRDefault="00A0714F">
            <w:pPr>
              <w:rPr>
                <w:rFonts w:ascii="Arial" w:hAnsi="Arial" w:cs="Arial"/>
                <w:lang w:val="mk-MK"/>
              </w:rPr>
            </w:pPr>
          </w:p>
        </w:tc>
        <w:tc>
          <w:tcPr>
            <w:tcW w:w="1818" w:type="dxa"/>
            <w:tcBorders>
              <w:top w:val="single" w:sz="4" w:space="0" w:color="000000"/>
              <w:left w:val="single" w:sz="4" w:space="0" w:color="000000"/>
              <w:bottom w:val="single" w:sz="4" w:space="0" w:color="000000"/>
              <w:right w:val="single" w:sz="4" w:space="0" w:color="000000"/>
            </w:tcBorders>
            <w:vAlign w:val="center"/>
          </w:tcPr>
          <w:p w:rsidR="00A0714F" w:rsidRDefault="002608D1">
            <w:pPr>
              <w:rPr>
                <w:rFonts w:ascii="Arial" w:hAnsi="Arial" w:cs="Arial"/>
              </w:rPr>
            </w:pPr>
            <w:r>
              <w:rPr>
                <w:rFonts w:ascii="Arial" w:hAnsi="Arial" w:cs="Arial"/>
              </w:rPr>
              <w:t>одд. настав</w:t>
            </w:r>
            <w:r>
              <w:rPr>
                <w:rFonts w:ascii="Arial" w:hAnsi="Arial" w:cs="Arial"/>
                <w:lang w:val="mk-MK"/>
              </w:rPr>
              <w:t xml:space="preserve">. </w:t>
            </w:r>
            <w:r>
              <w:rPr>
                <w:rFonts w:ascii="Arial" w:hAnsi="Arial" w:cs="Arial"/>
              </w:rPr>
              <w:t>историја и ликовно о.</w:t>
            </w:r>
          </w:p>
        </w:tc>
      </w:tr>
      <w:tr w:rsidR="00A0714F">
        <w:tc>
          <w:tcPr>
            <w:tcW w:w="1106"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4.</w:t>
            </w:r>
          </w:p>
        </w:tc>
        <w:tc>
          <w:tcPr>
            <w:tcW w:w="5528" w:type="dxa"/>
            <w:tcBorders>
              <w:top w:val="single" w:sz="4" w:space="0" w:color="000000"/>
              <w:left w:val="single" w:sz="4" w:space="0" w:color="000000"/>
              <w:bottom w:val="single" w:sz="4" w:space="0" w:color="000000"/>
            </w:tcBorders>
          </w:tcPr>
          <w:p w:rsidR="00A0714F" w:rsidRDefault="002608D1">
            <w:pPr>
              <w:rPr>
                <w:rFonts w:ascii="Arial" w:hAnsi="Arial" w:cs="Arial"/>
              </w:rPr>
            </w:pPr>
            <w:r>
              <w:rPr>
                <w:rFonts w:ascii="Arial" w:hAnsi="Arial" w:cs="Arial"/>
              </w:rPr>
              <w:t>Работни и солидарни акции (уредување на училишен двор и дел од населеното место)</w:t>
            </w:r>
          </w:p>
        </w:tc>
        <w:tc>
          <w:tcPr>
            <w:tcW w:w="1134"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XI - III</w:t>
            </w:r>
          </w:p>
        </w:tc>
        <w:tc>
          <w:tcPr>
            <w:tcW w:w="1818" w:type="dxa"/>
            <w:tcBorders>
              <w:top w:val="single" w:sz="4" w:space="0" w:color="000000"/>
              <w:left w:val="single" w:sz="4" w:space="0" w:color="000000"/>
              <w:bottom w:val="single" w:sz="4" w:space="0" w:color="000000"/>
              <w:right w:val="single" w:sz="4" w:space="0" w:color="000000"/>
            </w:tcBorders>
          </w:tcPr>
          <w:p w:rsidR="00A0714F" w:rsidRDefault="002608D1">
            <w:pPr>
              <w:rPr>
                <w:rFonts w:ascii="Arial" w:hAnsi="Arial" w:cs="Arial"/>
              </w:rPr>
            </w:pPr>
            <w:r>
              <w:rPr>
                <w:rFonts w:ascii="Arial" w:hAnsi="Arial" w:cs="Arial"/>
              </w:rPr>
              <w:t>одд. раководители</w:t>
            </w:r>
          </w:p>
        </w:tc>
      </w:tr>
      <w:tr w:rsidR="00A0714F">
        <w:tc>
          <w:tcPr>
            <w:tcW w:w="1106"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5.</w:t>
            </w:r>
          </w:p>
        </w:tc>
        <w:tc>
          <w:tcPr>
            <w:tcW w:w="5528" w:type="dxa"/>
            <w:tcBorders>
              <w:top w:val="single" w:sz="4" w:space="0" w:color="000000"/>
              <w:left w:val="single" w:sz="4" w:space="0" w:color="000000"/>
              <w:bottom w:val="single" w:sz="4" w:space="0" w:color="000000"/>
            </w:tcBorders>
          </w:tcPr>
          <w:p w:rsidR="00A0714F" w:rsidRDefault="002608D1">
            <w:pPr>
              <w:rPr>
                <w:rFonts w:ascii="Arial" w:hAnsi="Arial" w:cs="Arial"/>
              </w:rPr>
            </w:pPr>
            <w:r>
              <w:rPr>
                <w:rFonts w:ascii="Arial" w:hAnsi="Arial" w:cs="Arial"/>
              </w:rPr>
              <w:t>Предавања и советувања за заштита од болести и заштита на човековата средина</w:t>
            </w:r>
          </w:p>
        </w:tc>
        <w:tc>
          <w:tcPr>
            <w:tcW w:w="1134" w:type="dxa"/>
            <w:tcBorders>
              <w:top w:val="single" w:sz="4" w:space="0" w:color="000000"/>
              <w:left w:val="single" w:sz="4" w:space="0" w:color="000000"/>
              <w:bottom w:val="single" w:sz="4" w:space="0" w:color="000000"/>
            </w:tcBorders>
            <w:vAlign w:val="center"/>
          </w:tcPr>
          <w:p w:rsidR="00A0714F" w:rsidRDefault="002608D1">
            <w:pPr>
              <w:rPr>
                <w:rFonts w:ascii="Arial" w:hAnsi="Arial" w:cs="Arial"/>
              </w:rPr>
            </w:pPr>
            <w:r>
              <w:rPr>
                <w:rFonts w:ascii="Arial" w:hAnsi="Arial" w:cs="Arial"/>
              </w:rPr>
              <w:t>IX-V</w:t>
            </w:r>
          </w:p>
        </w:tc>
        <w:tc>
          <w:tcPr>
            <w:tcW w:w="1818" w:type="dxa"/>
            <w:tcBorders>
              <w:top w:val="single" w:sz="4" w:space="0" w:color="000000"/>
              <w:left w:val="single" w:sz="4" w:space="0" w:color="000000"/>
              <w:bottom w:val="single" w:sz="4" w:space="0" w:color="000000"/>
              <w:right w:val="single" w:sz="4" w:space="0" w:color="000000"/>
            </w:tcBorders>
          </w:tcPr>
          <w:p w:rsidR="00A0714F" w:rsidRDefault="002608D1">
            <w:pPr>
              <w:rPr>
                <w:rFonts w:ascii="Arial" w:hAnsi="Arial" w:cs="Arial"/>
              </w:rPr>
            </w:pPr>
            <w:r>
              <w:rPr>
                <w:rFonts w:ascii="Arial" w:hAnsi="Arial" w:cs="Arial"/>
              </w:rPr>
              <w:t>лекар, педагог, наставници</w:t>
            </w:r>
          </w:p>
        </w:tc>
      </w:tr>
    </w:tbl>
    <w:p w:rsidR="00A0714F" w:rsidRDefault="00A0714F">
      <w:pPr>
        <w:rPr>
          <w:rFonts w:ascii="Arial" w:hAnsi="Arial" w:cs="Arial"/>
        </w:rPr>
      </w:pPr>
    </w:p>
    <w:p w:rsidR="00A0714F" w:rsidRDefault="00A0714F">
      <w:pPr>
        <w:rPr>
          <w:rFonts w:ascii="Arial" w:hAnsi="Arial" w:cs="Arial"/>
          <w:b/>
          <w:lang w:val="mk-MK"/>
        </w:rPr>
      </w:pPr>
    </w:p>
    <w:p w:rsidR="00A0714F" w:rsidRDefault="00A0714F">
      <w:pPr>
        <w:rPr>
          <w:rFonts w:ascii="Arial" w:hAnsi="Arial" w:cs="Arial"/>
          <w:b/>
          <w:lang w:val="mk-MK"/>
        </w:rPr>
      </w:pPr>
    </w:p>
    <w:p w:rsidR="00A0714F" w:rsidRDefault="00A0714F">
      <w:pPr>
        <w:rPr>
          <w:rFonts w:ascii="Arial" w:hAnsi="Arial" w:cs="Arial"/>
          <w:b/>
          <w:lang w:val="mk-MK"/>
        </w:rPr>
      </w:pPr>
    </w:p>
    <w:p w:rsidR="00A0714F" w:rsidRDefault="00A0714F">
      <w:pPr>
        <w:rPr>
          <w:rFonts w:ascii="Arial" w:hAnsi="Arial" w:cs="Arial"/>
          <w:b/>
          <w:lang w:val="mk-MK"/>
        </w:rPr>
      </w:pPr>
    </w:p>
    <w:p w:rsidR="00A0714F" w:rsidRDefault="00A0714F">
      <w:pPr>
        <w:rPr>
          <w:rFonts w:ascii="Arial" w:hAnsi="Arial" w:cs="Arial"/>
          <w:b/>
          <w:lang w:val="mk-MK"/>
        </w:rPr>
      </w:pPr>
    </w:p>
    <w:p w:rsidR="00A0714F" w:rsidRDefault="00A0714F">
      <w:pPr>
        <w:rPr>
          <w:rFonts w:ascii="Arial" w:hAnsi="Arial" w:cs="Arial"/>
          <w:b/>
          <w:lang w:val="mk-MK"/>
        </w:rPr>
      </w:pPr>
    </w:p>
    <w:p w:rsidR="00A0714F" w:rsidRDefault="00A0714F">
      <w:pPr>
        <w:rPr>
          <w:rFonts w:ascii="Arial" w:hAnsi="Arial" w:cs="Arial"/>
          <w:b/>
          <w:lang w:val="mk-MK"/>
        </w:rPr>
      </w:pPr>
    </w:p>
    <w:p w:rsidR="00A0714F" w:rsidRDefault="00A0714F">
      <w:pPr>
        <w:rPr>
          <w:rFonts w:ascii="Arial" w:hAnsi="Arial" w:cs="Arial"/>
          <w:b/>
          <w:lang w:val="mk-MK"/>
        </w:rPr>
      </w:pPr>
    </w:p>
    <w:p w:rsidR="00A0714F" w:rsidRDefault="00A0714F">
      <w:pPr>
        <w:rPr>
          <w:rFonts w:ascii="Arial" w:hAnsi="Arial" w:cs="Arial"/>
          <w:b/>
          <w:lang w:val="mk-MK"/>
        </w:rPr>
      </w:pPr>
    </w:p>
    <w:p w:rsidR="00A0714F" w:rsidRDefault="00A0714F">
      <w:pPr>
        <w:rPr>
          <w:rFonts w:ascii="Arial" w:hAnsi="Arial" w:cs="Arial"/>
          <w:b/>
          <w:lang w:val="mk-MK"/>
        </w:rPr>
      </w:pPr>
    </w:p>
    <w:p w:rsidR="00A0714F" w:rsidRDefault="002608D1">
      <w:pPr>
        <w:rPr>
          <w:rFonts w:ascii="Arial" w:hAnsi="Arial" w:cs="Arial"/>
          <w:b/>
          <w:lang w:val="mk-MK"/>
        </w:rPr>
      </w:pPr>
      <w:r>
        <w:rPr>
          <w:rFonts w:ascii="Arial" w:hAnsi="Arial" w:cs="Arial"/>
          <w:b/>
          <w:lang w:val="mk-MK"/>
        </w:rPr>
        <w:lastRenderedPageBreak/>
        <w:t>ПРИЛОГ П-38</w:t>
      </w:r>
    </w:p>
    <w:p w:rsidR="00A0714F" w:rsidRDefault="002608D1">
      <w:pPr>
        <w:suppressAutoHyphens w:val="0"/>
        <w:jc w:val="center"/>
        <w:rPr>
          <w:rFonts w:ascii="Arial" w:hAnsi="Arial" w:cs="Arial"/>
          <w:b/>
          <w:lang w:val="mk-MK" w:eastAsia="en-US"/>
        </w:rPr>
      </w:pPr>
      <w:r>
        <w:rPr>
          <w:rFonts w:ascii="Arial" w:hAnsi="Arial" w:cs="Arial"/>
          <w:b/>
          <w:lang w:val="mk-MK" w:eastAsia="en-US"/>
        </w:rPr>
        <w:t>ПРОГРАМА ЗА СЛЕДЕЊЕ И ЕВАЛУАЦИЈА НА ГОДИШНАТА ПРОГРАМА ЗА РАБОТА НА УЧИЛИШТЕТО</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3"/>
        <w:gridCol w:w="2307"/>
        <w:gridCol w:w="2316"/>
        <w:gridCol w:w="2680"/>
      </w:tblGrid>
      <w:tr w:rsidR="00A0714F">
        <w:tc>
          <w:tcPr>
            <w:tcW w:w="2303" w:type="dxa"/>
            <w:tcBorders>
              <w:top w:val="single" w:sz="4" w:space="0" w:color="auto"/>
              <w:left w:val="single" w:sz="4" w:space="0" w:color="auto"/>
              <w:bottom w:val="single" w:sz="4" w:space="0" w:color="auto"/>
              <w:right w:val="single" w:sz="4" w:space="0" w:color="auto"/>
            </w:tcBorders>
            <w:vAlign w:val="center"/>
          </w:tcPr>
          <w:p w:rsidR="00A0714F" w:rsidRDefault="002608D1">
            <w:pPr>
              <w:suppressAutoHyphens w:val="0"/>
              <w:spacing w:after="0" w:line="240" w:lineRule="auto"/>
              <w:jc w:val="center"/>
              <w:rPr>
                <w:rFonts w:ascii="Arial" w:hAnsi="Arial" w:cs="Arial"/>
                <w:b/>
                <w:lang w:eastAsia="en-US"/>
              </w:rPr>
            </w:pPr>
            <w:r>
              <w:rPr>
                <w:rFonts w:ascii="Arial" w:hAnsi="Arial" w:cs="Arial"/>
                <w:b/>
                <w:lang w:eastAsia="en-US"/>
              </w:rPr>
              <w:t>Приоритетни подрачја за следење</w:t>
            </w:r>
          </w:p>
        </w:tc>
        <w:tc>
          <w:tcPr>
            <w:tcW w:w="2307" w:type="dxa"/>
            <w:tcBorders>
              <w:top w:val="single" w:sz="4" w:space="0" w:color="auto"/>
              <w:left w:val="single" w:sz="4" w:space="0" w:color="auto"/>
              <w:bottom w:val="single" w:sz="4" w:space="0" w:color="auto"/>
              <w:right w:val="single" w:sz="4" w:space="0" w:color="auto"/>
            </w:tcBorders>
            <w:vAlign w:val="center"/>
          </w:tcPr>
          <w:p w:rsidR="00A0714F" w:rsidRDefault="002608D1">
            <w:pPr>
              <w:suppressAutoHyphens w:val="0"/>
              <w:spacing w:after="0" w:line="240" w:lineRule="auto"/>
              <w:jc w:val="center"/>
              <w:rPr>
                <w:rFonts w:ascii="Arial" w:hAnsi="Arial" w:cs="Arial"/>
                <w:b/>
                <w:lang w:eastAsia="en-US"/>
              </w:rPr>
            </w:pPr>
            <w:r>
              <w:rPr>
                <w:rFonts w:ascii="Arial" w:hAnsi="Arial" w:cs="Arial"/>
                <w:b/>
                <w:lang w:eastAsia="en-US"/>
              </w:rPr>
              <w:t>Начин и време на следење</w:t>
            </w:r>
          </w:p>
        </w:tc>
        <w:tc>
          <w:tcPr>
            <w:tcW w:w="2316" w:type="dxa"/>
            <w:tcBorders>
              <w:top w:val="single" w:sz="4" w:space="0" w:color="auto"/>
              <w:left w:val="single" w:sz="4" w:space="0" w:color="auto"/>
              <w:bottom w:val="single" w:sz="4" w:space="0" w:color="auto"/>
              <w:right w:val="single" w:sz="4" w:space="0" w:color="auto"/>
            </w:tcBorders>
            <w:vAlign w:val="center"/>
          </w:tcPr>
          <w:p w:rsidR="00A0714F" w:rsidRDefault="002608D1">
            <w:pPr>
              <w:suppressAutoHyphens w:val="0"/>
              <w:spacing w:after="0" w:line="240" w:lineRule="auto"/>
              <w:jc w:val="center"/>
              <w:rPr>
                <w:rFonts w:ascii="Arial" w:hAnsi="Arial" w:cs="Arial"/>
                <w:b/>
                <w:lang w:eastAsia="en-US"/>
              </w:rPr>
            </w:pPr>
            <w:r>
              <w:rPr>
                <w:rFonts w:ascii="Arial" w:hAnsi="Arial" w:cs="Arial"/>
                <w:b/>
                <w:lang w:eastAsia="en-US"/>
              </w:rPr>
              <w:t>Одговорно/ни лице/а</w:t>
            </w:r>
          </w:p>
        </w:tc>
        <w:tc>
          <w:tcPr>
            <w:tcW w:w="2680" w:type="dxa"/>
            <w:tcBorders>
              <w:top w:val="single" w:sz="4" w:space="0" w:color="auto"/>
              <w:left w:val="single" w:sz="4" w:space="0" w:color="auto"/>
              <w:bottom w:val="single" w:sz="4" w:space="0" w:color="auto"/>
              <w:right w:val="single" w:sz="4" w:space="0" w:color="auto"/>
            </w:tcBorders>
            <w:vAlign w:val="center"/>
          </w:tcPr>
          <w:p w:rsidR="00A0714F" w:rsidRDefault="002608D1">
            <w:pPr>
              <w:suppressAutoHyphens w:val="0"/>
              <w:spacing w:after="0" w:line="240" w:lineRule="auto"/>
              <w:jc w:val="center"/>
              <w:rPr>
                <w:rFonts w:ascii="Arial" w:hAnsi="Arial" w:cs="Arial"/>
                <w:b/>
                <w:lang w:eastAsia="en-US"/>
              </w:rPr>
            </w:pPr>
            <w:r>
              <w:rPr>
                <w:rFonts w:ascii="Arial" w:hAnsi="Arial" w:cs="Arial"/>
                <w:b/>
                <w:lang w:eastAsia="en-US"/>
              </w:rPr>
              <w:t>Кој треба да биде информиран за следењето</w:t>
            </w:r>
          </w:p>
        </w:tc>
      </w:tr>
      <w:tr w:rsidR="00A0714F">
        <w:tc>
          <w:tcPr>
            <w:tcW w:w="2303" w:type="dxa"/>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lang w:val="mk-MK" w:eastAsia="en-US"/>
              </w:rPr>
            </w:pPr>
            <w:r>
              <w:rPr>
                <w:rFonts w:ascii="Arial" w:hAnsi="Arial" w:cs="Arial"/>
                <w:lang w:val="mk-MK" w:eastAsia="en-US"/>
              </w:rPr>
              <w:t>Настава</w:t>
            </w:r>
          </w:p>
        </w:tc>
        <w:tc>
          <w:tcPr>
            <w:tcW w:w="2307" w:type="dxa"/>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lang w:val="mk-MK" w:eastAsia="en-US"/>
              </w:rPr>
            </w:pPr>
            <w:r>
              <w:rPr>
                <w:rFonts w:ascii="Arial" w:hAnsi="Arial" w:cs="Arial"/>
                <w:lang w:val="mk-MK" w:eastAsia="en-US"/>
              </w:rPr>
              <w:t>Следење на квалитетот на реализација на скратените часови во училница  и он лајн настава</w:t>
            </w:r>
          </w:p>
        </w:tc>
        <w:tc>
          <w:tcPr>
            <w:tcW w:w="2316" w:type="dxa"/>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jc w:val="both"/>
              <w:rPr>
                <w:rFonts w:ascii="Arial" w:hAnsi="Arial" w:cs="Arial"/>
                <w:lang w:val="mk-MK" w:eastAsia="en-US"/>
              </w:rPr>
            </w:pPr>
            <w:r>
              <w:rPr>
                <w:rFonts w:ascii="Arial" w:hAnsi="Arial" w:cs="Arial"/>
                <w:lang w:val="mk-MK" w:eastAsia="en-US"/>
              </w:rPr>
              <w:t>Директор</w:t>
            </w:r>
          </w:p>
          <w:p w:rsidR="00A0714F" w:rsidRDefault="002608D1">
            <w:pPr>
              <w:suppressAutoHyphens w:val="0"/>
              <w:spacing w:after="0" w:line="240" w:lineRule="auto"/>
              <w:jc w:val="both"/>
              <w:rPr>
                <w:rFonts w:ascii="Arial" w:hAnsi="Arial" w:cs="Arial"/>
                <w:lang w:val="mk-MK" w:eastAsia="en-US"/>
              </w:rPr>
            </w:pPr>
            <w:r>
              <w:rPr>
                <w:rFonts w:ascii="Arial" w:hAnsi="Arial" w:cs="Arial"/>
                <w:lang w:val="mk-MK" w:eastAsia="en-US"/>
              </w:rPr>
              <w:t>Педагог</w:t>
            </w:r>
          </w:p>
          <w:p w:rsidR="00A0714F" w:rsidRDefault="002608D1">
            <w:pPr>
              <w:suppressAutoHyphens w:val="0"/>
              <w:spacing w:after="0" w:line="240" w:lineRule="auto"/>
              <w:jc w:val="both"/>
              <w:rPr>
                <w:rFonts w:ascii="Arial" w:hAnsi="Arial" w:cs="Arial"/>
                <w:lang w:val="mk-MK" w:eastAsia="en-US"/>
              </w:rPr>
            </w:pPr>
            <w:r>
              <w:rPr>
                <w:rFonts w:ascii="Arial" w:hAnsi="Arial" w:cs="Arial"/>
                <w:lang w:val="mk-MK" w:eastAsia="en-US"/>
              </w:rPr>
              <w:t>Дефектолог</w:t>
            </w:r>
          </w:p>
          <w:p w:rsidR="00A0714F" w:rsidRDefault="002608D1">
            <w:pPr>
              <w:suppressAutoHyphens w:val="0"/>
              <w:spacing w:after="0" w:line="240" w:lineRule="auto"/>
              <w:jc w:val="both"/>
              <w:rPr>
                <w:rFonts w:ascii="Arial" w:hAnsi="Arial" w:cs="Arial"/>
                <w:lang w:val="mk-MK" w:eastAsia="en-US"/>
              </w:rPr>
            </w:pPr>
            <w:r>
              <w:rPr>
                <w:rFonts w:ascii="Arial" w:hAnsi="Arial" w:cs="Arial"/>
                <w:lang w:val="mk-MK" w:eastAsia="en-US"/>
              </w:rPr>
              <w:t>тим</w:t>
            </w:r>
          </w:p>
        </w:tc>
        <w:tc>
          <w:tcPr>
            <w:tcW w:w="2680" w:type="dxa"/>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jc w:val="both"/>
              <w:rPr>
                <w:rFonts w:ascii="Arial" w:hAnsi="Arial" w:cs="Arial"/>
                <w:lang w:val="mk-MK" w:eastAsia="en-US"/>
              </w:rPr>
            </w:pPr>
            <w:r>
              <w:rPr>
                <w:rFonts w:ascii="Arial" w:hAnsi="Arial" w:cs="Arial"/>
                <w:lang w:val="mk-MK" w:eastAsia="en-US"/>
              </w:rPr>
              <w:t>Општина</w:t>
            </w:r>
          </w:p>
          <w:p w:rsidR="00A0714F" w:rsidRDefault="002608D1">
            <w:pPr>
              <w:suppressAutoHyphens w:val="0"/>
              <w:spacing w:after="0" w:line="240" w:lineRule="auto"/>
              <w:jc w:val="both"/>
              <w:rPr>
                <w:rFonts w:ascii="Arial" w:hAnsi="Arial" w:cs="Arial"/>
                <w:lang w:val="mk-MK" w:eastAsia="en-US"/>
              </w:rPr>
            </w:pPr>
            <w:r>
              <w:rPr>
                <w:rFonts w:ascii="Arial" w:hAnsi="Arial" w:cs="Arial"/>
                <w:lang w:val="mk-MK" w:eastAsia="en-US"/>
              </w:rPr>
              <w:t>Државен просветен инспектор</w:t>
            </w:r>
          </w:p>
          <w:p w:rsidR="00A0714F" w:rsidRDefault="002608D1">
            <w:pPr>
              <w:suppressAutoHyphens w:val="0"/>
              <w:spacing w:after="0" w:line="240" w:lineRule="auto"/>
              <w:jc w:val="both"/>
              <w:rPr>
                <w:rFonts w:ascii="Arial" w:hAnsi="Arial" w:cs="Arial"/>
                <w:lang w:val="mk-MK" w:eastAsia="en-US"/>
              </w:rPr>
            </w:pPr>
            <w:r>
              <w:rPr>
                <w:rFonts w:ascii="Arial" w:hAnsi="Arial" w:cs="Arial"/>
                <w:lang w:val="mk-MK" w:eastAsia="en-US"/>
              </w:rPr>
              <w:t>Наставнички совет</w:t>
            </w:r>
          </w:p>
          <w:p w:rsidR="00A0714F" w:rsidRDefault="002608D1">
            <w:pPr>
              <w:suppressAutoHyphens w:val="0"/>
              <w:spacing w:after="0" w:line="240" w:lineRule="auto"/>
              <w:jc w:val="both"/>
              <w:rPr>
                <w:rFonts w:ascii="Arial" w:hAnsi="Arial" w:cs="Arial"/>
                <w:lang w:val="mk-MK" w:eastAsia="en-US"/>
              </w:rPr>
            </w:pPr>
            <w:r>
              <w:rPr>
                <w:rFonts w:ascii="Arial" w:hAnsi="Arial" w:cs="Arial"/>
                <w:lang w:val="mk-MK" w:eastAsia="en-US"/>
              </w:rPr>
              <w:t>Совет на родители</w:t>
            </w:r>
          </w:p>
        </w:tc>
      </w:tr>
      <w:tr w:rsidR="00A0714F">
        <w:tc>
          <w:tcPr>
            <w:tcW w:w="2303" w:type="dxa"/>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lang w:val="mk-MK" w:eastAsia="en-US"/>
              </w:rPr>
            </w:pPr>
            <w:r>
              <w:rPr>
                <w:rFonts w:ascii="Arial" w:hAnsi="Arial" w:cs="Arial"/>
                <w:lang w:val="mk-MK" w:eastAsia="en-US"/>
              </w:rPr>
              <w:t>Превенција од насилство во училиштата</w:t>
            </w:r>
          </w:p>
        </w:tc>
        <w:tc>
          <w:tcPr>
            <w:tcW w:w="2307" w:type="dxa"/>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lang w:val="mk-MK" w:eastAsia="en-US"/>
              </w:rPr>
            </w:pPr>
            <w:r>
              <w:rPr>
                <w:rFonts w:ascii="Arial" w:hAnsi="Arial" w:cs="Arial"/>
                <w:lang w:val="mk-MK" w:eastAsia="en-US"/>
              </w:rPr>
              <w:t xml:space="preserve">Презентација на </w:t>
            </w:r>
            <w:r>
              <w:rPr>
                <w:rFonts w:ascii="Arial" w:hAnsi="Arial" w:cs="Arial"/>
                <w:lang w:val="mk-MK" w:eastAsia="en-US"/>
              </w:rPr>
              <w:t>протоколи и развивање на вештини кај ученици и родители</w:t>
            </w:r>
          </w:p>
        </w:tc>
        <w:tc>
          <w:tcPr>
            <w:tcW w:w="2316" w:type="dxa"/>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jc w:val="both"/>
              <w:rPr>
                <w:rFonts w:ascii="Arial" w:hAnsi="Arial" w:cs="Arial"/>
                <w:lang w:val="mk-MK" w:eastAsia="en-US"/>
              </w:rPr>
            </w:pPr>
            <w:r>
              <w:rPr>
                <w:rFonts w:ascii="Arial" w:hAnsi="Arial" w:cs="Arial"/>
                <w:lang w:val="mk-MK" w:eastAsia="en-US"/>
              </w:rPr>
              <w:t>Директор</w:t>
            </w:r>
          </w:p>
          <w:p w:rsidR="00A0714F" w:rsidRDefault="002608D1">
            <w:pPr>
              <w:suppressAutoHyphens w:val="0"/>
              <w:spacing w:after="0" w:line="240" w:lineRule="auto"/>
              <w:jc w:val="both"/>
              <w:rPr>
                <w:rFonts w:ascii="Arial" w:hAnsi="Arial" w:cs="Arial"/>
                <w:lang w:val="mk-MK" w:eastAsia="en-US"/>
              </w:rPr>
            </w:pPr>
            <w:r>
              <w:rPr>
                <w:rFonts w:ascii="Arial" w:hAnsi="Arial" w:cs="Arial"/>
                <w:lang w:val="mk-MK" w:eastAsia="en-US"/>
              </w:rPr>
              <w:t>Педагог</w:t>
            </w:r>
          </w:p>
          <w:p w:rsidR="00A0714F" w:rsidRDefault="002608D1">
            <w:pPr>
              <w:suppressAutoHyphens w:val="0"/>
              <w:spacing w:after="0" w:line="240" w:lineRule="auto"/>
              <w:jc w:val="both"/>
              <w:rPr>
                <w:rFonts w:ascii="Arial" w:hAnsi="Arial" w:cs="Arial"/>
                <w:lang w:val="mk-MK" w:eastAsia="en-US"/>
              </w:rPr>
            </w:pPr>
            <w:r>
              <w:rPr>
                <w:rFonts w:ascii="Arial" w:hAnsi="Arial" w:cs="Arial"/>
                <w:lang w:val="mk-MK" w:eastAsia="en-US"/>
              </w:rPr>
              <w:t>Дефектолог</w:t>
            </w:r>
          </w:p>
          <w:p w:rsidR="00A0714F" w:rsidRDefault="002608D1">
            <w:pPr>
              <w:suppressAutoHyphens w:val="0"/>
              <w:spacing w:after="0" w:line="240" w:lineRule="auto"/>
              <w:jc w:val="both"/>
              <w:rPr>
                <w:rFonts w:ascii="Arial" w:hAnsi="Arial" w:cs="Arial"/>
                <w:lang w:val="mk-MK" w:eastAsia="en-US"/>
              </w:rPr>
            </w:pPr>
            <w:r>
              <w:rPr>
                <w:rFonts w:ascii="Arial" w:hAnsi="Arial" w:cs="Arial"/>
                <w:lang w:val="mk-MK" w:eastAsia="en-US"/>
              </w:rPr>
              <w:t xml:space="preserve">Родител </w:t>
            </w:r>
          </w:p>
          <w:p w:rsidR="00A0714F" w:rsidRDefault="002608D1">
            <w:pPr>
              <w:suppressAutoHyphens w:val="0"/>
              <w:spacing w:after="0" w:line="240" w:lineRule="auto"/>
              <w:jc w:val="both"/>
              <w:rPr>
                <w:rFonts w:ascii="Arial" w:hAnsi="Arial" w:cs="Arial"/>
                <w:lang w:val="mk-MK" w:eastAsia="en-US"/>
              </w:rPr>
            </w:pPr>
            <w:r>
              <w:rPr>
                <w:rFonts w:ascii="Arial" w:hAnsi="Arial" w:cs="Arial"/>
                <w:lang w:val="mk-MK" w:eastAsia="en-US"/>
              </w:rPr>
              <w:t>Ученички правобранител</w:t>
            </w:r>
          </w:p>
        </w:tc>
        <w:tc>
          <w:tcPr>
            <w:tcW w:w="2680" w:type="dxa"/>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jc w:val="both"/>
              <w:rPr>
                <w:rFonts w:ascii="Arial" w:hAnsi="Arial" w:cs="Arial"/>
                <w:lang w:val="mk-MK" w:eastAsia="en-US"/>
              </w:rPr>
            </w:pPr>
            <w:r>
              <w:rPr>
                <w:rFonts w:ascii="Arial" w:hAnsi="Arial" w:cs="Arial"/>
                <w:lang w:val="mk-MK" w:eastAsia="en-US"/>
              </w:rPr>
              <w:t>Училишен одбор</w:t>
            </w:r>
          </w:p>
          <w:p w:rsidR="00A0714F" w:rsidRDefault="002608D1">
            <w:pPr>
              <w:suppressAutoHyphens w:val="0"/>
              <w:spacing w:after="0" w:line="240" w:lineRule="auto"/>
              <w:jc w:val="both"/>
              <w:rPr>
                <w:rFonts w:ascii="Arial" w:hAnsi="Arial" w:cs="Arial"/>
                <w:lang w:val="mk-MK" w:eastAsia="en-US"/>
              </w:rPr>
            </w:pPr>
            <w:r>
              <w:rPr>
                <w:rFonts w:ascii="Arial" w:hAnsi="Arial" w:cs="Arial"/>
                <w:lang w:val="mk-MK" w:eastAsia="en-US"/>
              </w:rPr>
              <w:t xml:space="preserve">Наставнички совет </w:t>
            </w:r>
          </w:p>
          <w:p w:rsidR="00A0714F" w:rsidRDefault="002608D1">
            <w:pPr>
              <w:suppressAutoHyphens w:val="0"/>
              <w:spacing w:after="0" w:line="240" w:lineRule="auto"/>
              <w:jc w:val="both"/>
              <w:rPr>
                <w:rFonts w:ascii="Arial" w:hAnsi="Arial" w:cs="Arial"/>
                <w:lang w:val="mk-MK" w:eastAsia="en-US"/>
              </w:rPr>
            </w:pPr>
            <w:r>
              <w:rPr>
                <w:rFonts w:ascii="Arial" w:hAnsi="Arial" w:cs="Arial"/>
                <w:lang w:val="mk-MK" w:eastAsia="en-US"/>
              </w:rPr>
              <w:t>Совет на родители</w:t>
            </w:r>
          </w:p>
          <w:p w:rsidR="00A0714F" w:rsidRDefault="002608D1">
            <w:pPr>
              <w:suppressAutoHyphens w:val="0"/>
              <w:spacing w:after="0" w:line="240" w:lineRule="auto"/>
              <w:jc w:val="both"/>
              <w:rPr>
                <w:rFonts w:ascii="Arial" w:hAnsi="Arial" w:cs="Arial"/>
                <w:lang w:val="mk-MK" w:eastAsia="en-US"/>
              </w:rPr>
            </w:pPr>
            <w:r>
              <w:rPr>
                <w:rFonts w:ascii="Arial" w:hAnsi="Arial" w:cs="Arial"/>
                <w:lang w:val="mk-MK" w:eastAsia="en-US"/>
              </w:rPr>
              <w:t>Ученички парламент</w:t>
            </w:r>
          </w:p>
        </w:tc>
      </w:tr>
      <w:tr w:rsidR="00A0714F">
        <w:tc>
          <w:tcPr>
            <w:tcW w:w="2303" w:type="dxa"/>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jc w:val="both"/>
              <w:rPr>
                <w:rFonts w:ascii="Arial" w:hAnsi="Arial" w:cs="Arial"/>
                <w:lang w:val="mk-MK" w:eastAsia="en-US"/>
              </w:rPr>
            </w:pPr>
            <w:r>
              <w:rPr>
                <w:rFonts w:ascii="Arial" w:hAnsi="Arial" w:cs="Arial"/>
                <w:lang w:val="mk-MK" w:eastAsia="en-US"/>
              </w:rPr>
              <w:t>Грижа за здравјето на учениците</w:t>
            </w:r>
          </w:p>
        </w:tc>
        <w:tc>
          <w:tcPr>
            <w:tcW w:w="2307" w:type="dxa"/>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lang w:val="mk-MK" w:eastAsia="en-US"/>
              </w:rPr>
            </w:pPr>
            <w:r>
              <w:rPr>
                <w:rFonts w:ascii="Arial" w:hAnsi="Arial" w:cs="Arial"/>
                <w:lang w:val="mk-MK" w:eastAsia="en-US"/>
              </w:rPr>
              <w:t xml:space="preserve">Презентација на протоколи и </w:t>
            </w:r>
            <w:r>
              <w:rPr>
                <w:rFonts w:ascii="Arial" w:hAnsi="Arial" w:cs="Arial"/>
                <w:lang w:val="mk-MK" w:eastAsia="en-US"/>
              </w:rPr>
              <w:t>развивање на вештини кај ученици и родители</w:t>
            </w:r>
          </w:p>
        </w:tc>
        <w:tc>
          <w:tcPr>
            <w:tcW w:w="2316" w:type="dxa"/>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jc w:val="both"/>
              <w:rPr>
                <w:rFonts w:ascii="Arial" w:hAnsi="Arial" w:cs="Arial"/>
                <w:lang w:val="mk-MK" w:eastAsia="en-US"/>
              </w:rPr>
            </w:pPr>
            <w:r>
              <w:rPr>
                <w:rFonts w:ascii="Arial" w:hAnsi="Arial" w:cs="Arial"/>
                <w:lang w:val="mk-MK" w:eastAsia="en-US"/>
              </w:rPr>
              <w:t>Директор</w:t>
            </w:r>
          </w:p>
          <w:p w:rsidR="00A0714F" w:rsidRDefault="002608D1">
            <w:pPr>
              <w:suppressAutoHyphens w:val="0"/>
              <w:spacing w:after="0" w:line="240" w:lineRule="auto"/>
              <w:jc w:val="both"/>
              <w:rPr>
                <w:rFonts w:ascii="Arial" w:hAnsi="Arial" w:cs="Arial"/>
                <w:lang w:val="mk-MK" w:eastAsia="en-US"/>
              </w:rPr>
            </w:pPr>
            <w:r>
              <w:rPr>
                <w:rFonts w:ascii="Arial" w:hAnsi="Arial" w:cs="Arial"/>
                <w:lang w:val="mk-MK" w:eastAsia="en-US"/>
              </w:rPr>
              <w:t>Педагог</w:t>
            </w:r>
          </w:p>
          <w:p w:rsidR="00A0714F" w:rsidRDefault="002608D1">
            <w:pPr>
              <w:suppressAutoHyphens w:val="0"/>
              <w:spacing w:after="0" w:line="240" w:lineRule="auto"/>
              <w:jc w:val="both"/>
              <w:rPr>
                <w:rFonts w:ascii="Arial" w:hAnsi="Arial" w:cs="Arial"/>
                <w:lang w:val="mk-MK" w:eastAsia="en-US"/>
              </w:rPr>
            </w:pPr>
            <w:r>
              <w:rPr>
                <w:rFonts w:ascii="Arial" w:hAnsi="Arial" w:cs="Arial"/>
                <w:lang w:val="mk-MK" w:eastAsia="en-US"/>
              </w:rPr>
              <w:t>Дефектолог</w:t>
            </w:r>
          </w:p>
          <w:p w:rsidR="00A0714F" w:rsidRDefault="002608D1">
            <w:pPr>
              <w:suppressAutoHyphens w:val="0"/>
              <w:spacing w:after="0" w:line="240" w:lineRule="auto"/>
              <w:jc w:val="both"/>
              <w:rPr>
                <w:rFonts w:ascii="Arial" w:hAnsi="Arial" w:cs="Arial"/>
                <w:lang w:val="mk-MK" w:eastAsia="en-US"/>
              </w:rPr>
            </w:pPr>
            <w:r>
              <w:rPr>
                <w:rFonts w:ascii="Arial" w:hAnsi="Arial" w:cs="Arial"/>
                <w:lang w:val="mk-MK" w:eastAsia="en-US"/>
              </w:rPr>
              <w:t xml:space="preserve">Родител </w:t>
            </w:r>
          </w:p>
          <w:p w:rsidR="00A0714F" w:rsidRDefault="002608D1">
            <w:pPr>
              <w:suppressAutoHyphens w:val="0"/>
              <w:spacing w:after="0" w:line="240" w:lineRule="auto"/>
              <w:jc w:val="both"/>
              <w:rPr>
                <w:rFonts w:ascii="Arial" w:hAnsi="Arial" w:cs="Arial"/>
                <w:lang w:val="mk-MK" w:eastAsia="en-US"/>
              </w:rPr>
            </w:pPr>
            <w:r>
              <w:rPr>
                <w:rFonts w:ascii="Arial" w:hAnsi="Arial" w:cs="Arial"/>
                <w:lang w:val="mk-MK" w:eastAsia="en-US"/>
              </w:rPr>
              <w:t>Ученички правобранител</w:t>
            </w:r>
          </w:p>
        </w:tc>
        <w:tc>
          <w:tcPr>
            <w:tcW w:w="2680" w:type="dxa"/>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jc w:val="both"/>
              <w:rPr>
                <w:rFonts w:ascii="Arial" w:hAnsi="Arial" w:cs="Arial"/>
                <w:lang w:val="mk-MK" w:eastAsia="en-US"/>
              </w:rPr>
            </w:pPr>
            <w:r>
              <w:rPr>
                <w:rFonts w:ascii="Arial" w:hAnsi="Arial" w:cs="Arial"/>
                <w:lang w:val="mk-MK" w:eastAsia="en-US"/>
              </w:rPr>
              <w:t>Училишен одбор</w:t>
            </w:r>
          </w:p>
          <w:p w:rsidR="00A0714F" w:rsidRDefault="002608D1">
            <w:pPr>
              <w:suppressAutoHyphens w:val="0"/>
              <w:spacing w:after="0" w:line="240" w:lineRule="auto"/>
              <w:jc w:val="both"/>
              <w:rPr>
                <w:rFonts w:ascii="Arial" w:hAnsi="Arial" w:cs="Arial"/>
                <w:lang w:val="mk-MK" w:eastAsia="en-US"/>
              </w:rPr>
            </w:pPr>
            <w:r>
              <w:rPr>
                <w:rFonts w:ascii="Arial" w:hAnsi="Arial" w:cs="Arial"/>
                <w:lang w:val="mk-MK" w:eastAsia="en-US"/>
              </w:rPr>
              <w:t xml:space="preserve">Наставнички совет </w:t>
            </w:r>
          </w:p>
          <w:p w:rsidR="00A0714F" w:rsidRDefault="002608D1">
            <w:pPr>
              <w:suppressAutoHyphens w:val="0"/>
              <w:spacing w:after="0" w:line="240" w:lineRule="auto"/>
              <w:jc w:val="both"/>
              <w:rPr>
                <w:rFonts w:ascii="Arial" w:hAnsi="Arial" w:cs="Arial"/>
                <w:lang w:val="mk-MK" w:eastAsia="en-US"/>
              </w:rPr>
            </w:pPr>
            <w:r>
              <w:rPr>
                <w:rFonts w:ascii="Arial" w:hAnsi="Arial" w:cs="Arial"/>
                <w:lang w:val="mk-MK" w:eastAsia="en-US"/>
              </w:rPr>
              <w:t>Совет на родители</w:t>
            </w:r>
          </w:p>
          <w:p w:rsidR="00A0714F" w:rsidRDefault="002608D1">
            <w:pPr>
              <w:suppressAutoHyphens w:val="0"/>
              <w:spacing w:after="0" w:line="240" w:lineRule="auto"/>
              <w:jc w:val="both"/>
              <w:rPr>
                <w:rFonts w:ascii="Arial" w:hAnsi="Arial" w:cs="Arial"/>
                <w:lang w:val="mk-MK" w:eastAsia="en-US"/>
              </w:rPr>
            </w:pPr>
            <w:r>
              <w:rPr>
                <w:rFonts w:ascii="Arial" w:hAnsi="Arial" w:cs="Arial"/>
                <w:lang w:val="mk-MK" w:eastAsia="en-US"/>
              </w:rPr>
              <w:t>Ученички парламент</w:t>
            </w:r>
          </w:p>
        </w:tc>
      </w:tr>
      <w:tr w:rsidR="00A0714F">
        <w:tc>
          <w:tcPr>
            <w:tcW w:w="2303" w:type="dxa"/>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jc w:val="both"/>
              <w:rPr>
                <w:rFonts w:ascii="Arial" w:hAnsi="Arial" w:cs="Arial"/>
                <w:lang w:val="mk-MK" w:eastAsia="en-US"/>
              </w:rPr>
            </w:pPr>
            <w:r>
              <w:rPr>
                <w:rFonts w:ascii="Arial" w:hAnsi="Arial" w:cs="Arial"/>
                <w:lang w:val="mk-MK" w:eastAsia="en-US"/>
              </w:rPr>
              <w:t>Соработката со родителите</w:t>
            </w:r>
          </w:p>
        </w:tc>
        <w:tc>
          <w:tcPr>
            <w:tcW w:w="2307" w:type="dxa"/>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jc w:val="both"/>
              <w:rPr>
                <w:rFonts w:ascii="Arial" w:hAnsi="Arial" w:cs="Arial"/>
                <w:lang w:val="mk-MK" w:eastAsia="en-US"/>
              </w:rPr>
            </w:pPr>
            <w:r>
              <w:rPr>
                <w:rFonts w:ascii="Arial" w:hAnsi="Arial" w:cs="Arial"/>
                <w:lang w:val="mk-MK" w:eastAsia="en-US"/>
              </w:rPr>
              <w:t xml:space="preserve">Развивање на вештини за помош во реализација на он </w:t>
            </w:r>
            <w:r>
              <w:rPr>
                <w:rFonts w:ascii="Arial" w:hAnsi="Arial" w:cs="Arial"/>
                <w:lang w:val="mk-MK" w:eastAsia="en-US"/>
              </w:rPr>
              <w:t>лајн настава</w:t>
            </w:r>
          </w:p>
        </w:tc>
        <w:tc>
          <w:tcPr>
            <w:tcW w:w="2316" w:type="dxa"/>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rPr>
                <w:rFonts w:ascii="Arial" w:hAnsi="Arial" w:cs="Arial"/>
                <w:lang w:val="mk-MK" w:eastAsia="en-US"/>
              </w:rPr>
            </w:pPr>
            <w:r>
              <w:rPr>
                <w:rFonts w:ascii="Arial" w:hAnsi="Arial" w:cs="Arial"/>
                <w:lang w:val="mk-MK" w:eastAsia="en-US"/>
              </w:rPr>
              <w:t>Презентација на протоколи и развивање на вештини кај ученици и родители</w:t>
            </w:r>
          </w:p>
        </w:tc>
        <w:tc>
          <w:tcPr>
            <w:tcW w:w="2680" w:type="dxa"/>
            <w:tcBorders>
              <w:top w:val="single" w:sz="4" w:space="0" w:color="auto"/>
              <w:left w:val="single" w:sz="4" w:space="0" w:color="auto"/>
              <w:bottom w:val="single" w:sz="4" w:space="0" w:color="auto"/>
              <w:right w:val="single" w:sz="4" w:space="0" w:color="auto"/>
            </w:tcBorders>
          </w:tcPr>
          <w:p w:rsidR="00A0714F" w:rsidRDefault="002608D1">
            <w:pPr>
              <w:suppressAutoHyphens w:val="0"/>
              <w:spacing w:after="0" w:line="240" w:lineRule="auto"/>
              <w:jc w:val="both"/>
              <w:rPr>
                <w:rFonts w:ascii="Arial" w:hAnsi="Arial" w:cs="Arial"/>
                <w:lang w:val="mk-MK" w:eastAsia="en-US"/>
              </w:rPr>
            </w:pPr>
            <w:r>
              <w:rPr>
                <w:rFonts w:ascii="Arial" w:hAnsi="Arial" w:cs="Arial"/>
                <w:lang w:val="mk-MK" w:eastAsia="en-US"/>
              </w:rPr>
              <w:t>Директор</w:t>
            </w:r>
          </w:p>
          <w:p w:rsidR="00A0714F" w:rsidRDefault="002608D1">
            <w:pPr>
              <w:suppressAutoHyphens w:val="0"/>
              <w:spacing w:after="0" w:line="240" w:lineRule="auto"/>
              <w:jc w:val="both"/>
              <w:rPr>
                <w:rFonts w:ascii="Arial" w:hAnsi="Arial" w:cs="Arial"/>
                <w:lang w:val="mk-MK" w:eastAsia="en-US"/>
              </w:rPr>
            </w:pPr>
            <w:r>
              <w:rPr>
                <w:rFonts w:ascii="Arial" w:hAnsi="Arial" w:cs="Arial"/>
                <w:lang w:val="mk-MK" w:eastAsia="en-US"/>
              </w:rPr>
              <w:t>Педагог</w:t>
            </w:r>
          </w:p>
          <w:p w:rsidR="00A0714F" w:rsidRDefault="002608D1">
            <w:pPr>
              <w:suppressAutoHyphens w:val="0"/>
              <w:spacing w:after="0" w:line="240" w:lineRule="auto"/>
              <w:jc w:val="both"/>
              <w:rPr>
                <w:rFonts w:ascii="Arial" w:hAnsi="Arial" w:cs="Arial"/>
                <w:lang w:val="mk-MK" w:eastAsia="en-US"/>
              </w:rPr>
            </w:pPr>
            <w:r>
              <w:rPr>
                <w:rFonts w:ascii="Arial" w:hAnsi="Arial" w:cs="Arial"/>
                <w:lang w:val="mk-MK" w:eastAsia="en-US"/>
              </w:rPr>
              <w:t>Дефектолог</w:t>
            </w:r>
          </w:p>
          <w:p w:rsidR="00A0714F" w:rsidRDefault="002608D1">
            <w:pPr>
              <w:suppressAutoHyphens w:val="0"/>
              <w:spacing w:after="0" w:line="240" w:lineRule="auto"/>
              <w:jc w:val="both"/>
              <w:rPr>
                <w:rFonts w:ascii="Arial" w:hAnsi="Arial" w:cs="Arial"/>
                <w:lang w:val="mk-MK" w:eastAsia="en-US"/>
              </w:rPr>
            </w:pPr>
            <w:r>
              <w:rPr>
                <w:rFonts w:ascii="Arial" w:hAnsi="Arial" w:cs="Arial"/>
                <w:lang w:val="mk-MK" w:eastAsia="en-US"/>
              </w:rPr>
              <w:t xml:space="preserve">Родител </w:t>
            </w:r>
          </w:p>
          <w:p w:rsidR="00A0714F" w:rsidRDefault="002608D1">
            <w:pPr>
              <w:suppressAutoHyphens w:val="0"/>
              <w:spacing w:after="0" w:line="240" w:lineRule="auto"/>
              <w:jc w:val="both"/>
              <w:rPr>
                <w:rFonts w:ascii="Arial" w:hAnsi="Arial" w:cs="Arial"/>
                <w:lang w:val="mk-MK" w:eastAsia="en-US"/>
              </w:rPr>
            </w:pPr>
            <w:r>
              <w:rPr>
                <w:rFonts w:ascii="Arial" w:hAnsi="Arial" w:cs="Arial"/>
                <w:lang w:val="mk-MK" w:eastAsia="en-US"/>
              </w:rPr>
              <w:t>Ученички правобрани.</w:t>
            </w:r>
          </w:p>
        </w:tc>
      </w:tr>
    </w:tbl>
    <w:p w:rsidR="00A0714F" w:rsidRDefault="00A0714F">
      <w:pPr>
        <w:suppressAutoHyphens w:val="0"/>
        <w:rPr>
          <w:rFonts w:ascii="Arial" w:hAnsi="Arial" w:cs="Arial"/>
          <w:b/>
          <w:lang w:val="mk-MK" w:eastAsia="en-US"/>
        </w:rPr>
      </w:pPr>
    </w:p>
    <w:p w:rsidR="00A0714F" w:rsidRDefault="00A0714F">
      <w:pPr>
        <w:suppressAutoHyphens w:val="0"/>
        <w:rPr>
          <w:rFonts w:ascii="Arial" w:hAnsi="Arial" w:cs="Arial"/>
          <w:b/>
          <w:lang w:val="mk-MK" w:eastAsia="en-US"/>
        </w:rPr>
      </w:pPr>
    </w:p>
    <w:p w:rsidR="00A0714F" w:rsidRDefault="00A0714F">
      <w:pPr>
        <w:suppressAutoHyphens w:val="0"/>
        <w:rPr>
          <w:rFonts w:ascii="Arial" w:hAnsi="Arial" w:cs="Arial"/>
          <w:b/>
          <w:lang w:val="mk-MK" w:eastAsia="en-US"/>
        </w:rPr>
      </w:pPr>
    </w:p>
    <w:p w:rsidR="00A0714F" w:rsidRDefault="00A0714F">
      <w:pPr>
        <w:suppressAutoHyphens w:val="0"/>
        <w:rPr>
          <w:rFonts w:ascii="Arial" w:hAnsi="Arial" w:cs="Arial"/>
          <w:b/>
          <w:lang w:val="mk-MK" w:eastAsia="en-US"/>
        </w:rPr>
      </w:pPr>
    </w:p>
    <w:p w:rsidR="00A0714F" w:rsidRDefault="00A0714F">
      <w:pPr>
        <w:suppressAutoHyphens w:val="0"/>
        <w:rPr>
          <w:rFonts w:ascii="Arial" w:hAnsi="Arial" w:cs="Arial"/>
          <w:b/>
          <w:lang w:val="mk-MK" w:eastAsia="en-US"/>
        </w:rPr>
      </w:pPr>
    </w:p>
    <w:p w:rsidR="00A0714F" w:rsidRDefault="00A0714F">
      <w:pPr>
        <w:suppressAutoHyphens w:val="0"/>
        <w:rPr>
          <w:rFonts w:ascii="Arial" w:hAnsi="Arial" w:cs="Arial"/>
          <w:b/>
          <w:lang w:val="mk-MK" w:eastAsia="en-US"/>
        </w:rPr>
      </w:pPr>
    </w:p>
    <w:p w:rsidR="00A0714F" w:rsidRDefault="00A0714F">
      <w:pPr>
        <w:suppressAutoHyphens w:val="0"/>
        <w:rPr>
          <w:rFonts w:ascii="Arial" w:hAnsi="Arial" w:cs="Arial"/>
          <w:b/>
          <w:lang w:val="mk-MK" w:eastAsia="en-US"/>
        </w:rPr>
      </w:pPr>
    </w:p>
    <w:p w:rsidR="00A0714F" w:rsidRDefault="00A0714F">
      <w:pPr>
        <w:suppressAutoHyphens w:val="0"/>
        <w:rPr>
          <w:rFonts w:ascii="Arial" w:hAnsi="Arial" w:cs="Arial"/>
          <w:b/>
          <w:lang w:val="mk-MK" w:eastAsia="en-US"/>
        </w:rPr>
      </w:pPr>
    </w:p>
    <w:p w:rsidR="00A0714F" w:rsidRDefault="00A0714F">
      <w:pPr>
        <w:suppressAutoHyphens w:val="0"/>
        <w:rPr>
          <w:rFonts w:ascii="Arial" w:hAnsi="Arial" w:cs="Arial"/>
          <w:b/>
          <w:lang w:val="mk-MK" w:eastAsia="en-US"/>
        </w:rPr>
      </w:pPr>
    </w:p>
    <w:p w:rsidR="00A0714F" w:rsidRDefault="00A0714F">
      <w:pPr>
        <w:suppressAutoHyphens w:val="0"/>
        <w:rPr>
          <w:rFonts w:ascii="Arial" w:hAnsi="Arial" w:cs="Arial"/>
          <w:b/>
          <w:lang w:val="mk-MK" w:eastAsia="en-US"/>
        </w:rPr>
      </w:pPr>
    </w:p>
    <w:p w:rsidR="00A0714F" w:rsidRDefault="00A0714F">
      <w:pPr>
        <w:suppressAutoHyphens w:val="0"/>
        <w:rPr>
          <w:rFonts w:ascii="Arial" w:hAnsi="Arial" w:cs="Arial"/>
          <w:b/>
          <w:lang w:val="mk-MK" w:eastAsia="en-US"/>
        </w:rPr>
      </w:pPr>
    </w:p>
    <w:p w:rsidR="00A0714F" w:rsidRDefault="002608D1">
      <w:pPr>
        <w:tabs>
          <w:tab w:val="left" w:pos="7513"/>
        </w:tabs>
        <w:suppressAutoHyphens w:val="0"/>
        <w:rPr>
          <w:rFonts w:ascii="Arial" w:hAnsi="Arial" w:cs="Arial"/>
          <w:b/>
          <w:lang w:val="mk-MK" w:eastAsia="en-US"/>
        </w:rPr>
      </w:pPr>
      <w:r>
        <w:rPr>
          <w:rFonts w:ascii="Arial" w:hAnsi="Arial" w:cs="Arial"/>
          <w:b/>
          <w:lang w:val="mk-MK" w:eastAsia="en-US"/>
        </w:rPr>
        <w:lastRenderedPageBreak/>
        <w:t>Прилог П-39</w:t>
      </w:r>
    </w:p>
    <w:p w:rsidR="00A0714F" w:rsidRDefault="002608D1">
      <w:pPr>
        <w:tabs>
          <w:tab w:val="left" w:pos="7513"/>
        </w:tabs>
        <w:suppressAutoHyphens w:val="0"/>
        <w:jc w:val="center"/>
        <w:rPr>
          <w:rFonts w:ascii="Arial" w:hAnsi="Arial" w:cs="Arial"/>
          <w:b/>
          <w:lang w:val="mk-MK" w:eastAsia="en-US"/>
        </w:rPr>
      </w:pPr>
      <w:r>
        <w:rPr>
          <w:rFonts w:ascii="Arial" w:hAnsi="Arial" w:cs="Arial"/>
          <w:b/>
          <w:lang w:val="mk-MK" w:eastAsia="en-US"/>
        </w:rPr>
        <w:t xml:space="preserve">П Р Е Г Л Е Д                                                                            </w:t>
      </w:r>
      <w:r>
        <w:rPr>
          <w:rFonts w:ascii="Arial" w:hAnsi="Arial" w:cs="Arial"/>
          <w:b/>
          <w:lang w:val="mk-MK" w:eastAsia="en-US"/>
        </w:rPr>
        <w:t xml:space="preserve">                                                                   На бројот и структурата на наставниот и друг вработен персонал со завршено образование, работни задачи и број на часови</w:t>
      </w:r>
    </w:p>
    <w:tbl>
      <w:tblPr>
        <w:tblStyle w:val="TableGrid2"/>
        <w:tblpPr w:leftFromText="180" w:rightFromText="180" w:vertAnchor="text" w:horzAnchor="margin" w:tblpXSpec="center" w:tblpY="237"/>
        <w:tblW w:w="8472" w:type="dxa"/>
        <w:tblLayout w:type="fixed"/>
        <w:tblLook w:val="04A0" w:firstRow="1" w:lastRow="0" w:firstColumn="1" w:lastColumn="0" w:noHBand="0" w:noVBand="1"/>
      </w:tblPr>
      <w:tblGrid>
        <w:gridCol w:w="2019"/>
        <w:gridCol w:w="709"/>
        <w:gridCol w:w="2693"/>
        <w:gridCol w:w="851"/>
        <w:gridCol w:w="850"/>
        <w:gridCol w:w="1350"/>
      </w:tblGrid>
      <w:tr w:rsidR="00A0714F">
        <w:tc>
          <w:tcPr>
            <w:tcW w:w="2019" w:type="dxa"/>
          </w:tcPr>
          <w:p w:rsidR="00A0714F" w:rsidRDefault="002608D1">
            <w:pPr>
              <w:tabs>
                <w:tab w:val="left" w:pos="7513"/>
              </w:tabs>
              <w:suppressAutoHyphens w:val="0"/>
              <w:spacing w:after="0" w:line="240" w:lineRule="auto"/>
              <w:jc w:val="center"/>
              <w:rPr>
                <w:rFonts w:ascii="Arial" w:hAnsi="Arial" w:cs="Arial"/>
                <w:b/>
                <w:sz w:val="18"/>
                <w:szCs w:val="18"/>
                <w:lang w:val="mk-MK" w:eastAsia="en-US"/>
              </w:rPr>
            </w:pPr>
            <w:r>
              <w:rPr>
                <w:rFonts w:ascii="Arial" w:hAnsi="Arial" w:cs="Arial"/>
                <w:b/>
                <w:sz w:val="18"/>
                <w:szCs w:val="18"/>
                <w:lang w:val="mk-MK" w:eastAsia="en-US"/>
              </w:rPr>
              <w:t>Име и Презиме</w:t>
            </w:r>
          </w:p>
        </w:tc>
        <w:tc>
          <w:tcPr>
            <w:tcW w:w="709" w:type="dxa"/>
          </w:tcPr>
          <w:p w:rsidR="00A0714F" w:rsidRDefault="002608D1">
            <w:pPr>
              <w:tabs>
                <w:tab w:val="left" w:pos="7513"/>
              </w:tabs>
              <w:suppressAutoHyphens w:val="0"/>
              <w:spacing w:after="0" w:line="240" w:lineRule="auto"/>
              <w:jc w:val="center"/>
              <w:rPr>
                <w:rFonts w:ascii="Arial" w:hAnsi="Arial" w:cs="Arial"/>
                <w:b/>
                <w:sz w:val="18"/>
                <w:szCs w:val="18"/>
                <w:lang w:val="mk-MK" w:eastAsia="en-US"/>
              </w:rPr>
            </w:pPr>
            <w:r>
              <w:rPr>
                <w:rFonts w:ascii="Arial" w:hAnsi="Arial" w:cs="Arial"/>
                <w:b/>
                <w:sz w:val="18"/>
                <w:szCs w:val="18"/>
                <w:lang w:val="mk-MK" w:eastAsia="en-US"/>
              </w:rPr>
              <w:t>Сте. на обра.</w:t>
            </w:r>
          </w:p>
        </w:tc>
        <w:tc>
          <w:tcPr>
            <w:tcW w:w="2693" w:type="dxa"/>
          </w:tcPr>
          <w:p w:rsidR="00A0714F" w:rsidRDefault="002608D1">
            <w:pPr>
              <w:tabs>
                <w:tab w:val="left" w:pos="7513"/>
              </w:tabs>
              <w:suppressAutoHyphens w:val="0"/>
              <w:spacing w:after="0" w:line="240" w:lineRule="auto"/>
              <w:jc w:val="center"/>
              <w:rPr>
                <w:rFonts w:ascii="Arial" w:hAnsi="Arial" w:cs="Arial"/>
                <w:b/>
                <w:sz w:val="18"/>
                <w:szCs w:val="18"/>
                <w:lang w:val="mk-MK" w:eastAsia="en-US"/>
              </w:rPr>
            </w:pPr>
            <w:r>
              <w:rPr>
                <w:rFonts w:ascii="Arial" w:hAnsi="Arial" w:cs="Arial"/>
                <w:b/>
                <w:sz w:val="18"/>
                <w:szCs w:val="18"/>
                <w:lang w:val="mk-MK" w:eastAsia="en-US"/>
              </w:rPr>
              <w:t>Изведува настава   /  Работни задачи</w:t>
            </w:r>
          </w:p>
        </w:tc>
        <w:tc>
          <w:tcPr>
            <w:tcW w:w="851" w:type="dxa"/>
          </w:tcPr>
          <w:p w:rsidR="00A0714F" w:rsidRDefault="002608D1">
            <w:pPr>
              <w:tabs>
                <w:tab w:val="left" w:pos="7513"/>
              </w:tabs>
              <w:suppressAutoHyphens w:val="0"/>
              <w:spacing w:after="0" w:line="240" w:lineRule="auto"/>
              <w:jc w:val="center"/>
              <w:rPr>
                <w:rFonts w:ascii="Arial" w:hAnsi="Arial" w:cs="Arial"/>
                <w:b/>
                <w:sz w:val="18"/>
                <w:szCs w:val="18"/>
                <w:lang w:val="mk-MK" w:eastAsia="en-US"/>
              </w:rPr>
            </w:pPr>
            <w:r>
              <w:rPr>
                <w:rFonts w:ascii="Arial" w:hAnsi="Arial" w:cs="Arial"/>
                <w:b/>
                <w:sz w:val="18"/>
                <w:szCs w:val="18"/>
                <w:lang w:val="mk-MK" w:eastAsia="en-US"/>
              </w:rPr>
              <w:t xml:space="preserve">Вк. </w:t>
            </w:r>
            <w:r>
              <w:rPr>
                <w:rFonts w:ascii="Arial" w:hAnsi="Arial" w:cs="Arial"/>
                <w:b/>
                <w:sz w:val="18"/>
                <w:szCs w:val="18"/>
                <w:lang w:val="mk-MK" w:eastAsia="en-US"/>
              </w:rPr>
              <w:t>час.</w:t>
            </w:r>
          </w:p>
        </w:tc>
        <w:tc>
          <w:tcPr>
            <w:tcW w:w="850" w:type="dxa"/>
          </w:tcPr>
          <w:p w:rsidR="00A0714F" w:rsidRDefault="002608D1">
            <w:pPr>
              <w:tabs>
                <w:tab w:val="left" w:pos="7513"/>
              </w:tabs>
              <w:suppressAutoHyphens w:val="0"/>
              <w:spacing w:after="0" w:line="240" w:lineRule="auto"/>
              <w:jc w:val="center"/>
              <w:rPr>
                <w:rFonts w:ascii="Arial" w:hAnsi="Arial" w:cs="Arial"/>
                <w:b/>
                <w:sz w:val="18"/>
                <w:szCs w:val="18"/>
                <w:lang w:val="mk-MK" w:eastAsia="en-US"/>
              </w:rPr>
            </w:pPr>
            <w:r>
              <w:rPr>
                <w:rFonts w:ascii="Arial" w:hAnsi="Arial" w:cs="Arial"/>
                <w:b/>
                <w:sz w:val="18"/>
                <w:szCs w:val="18"/>
                <w:lang w:val="mk-MK" w:eastAsia="en-US"/>
              </w:rPr>
              <w:t>Час на одд. за.</w:t>
            </w:r>
          </w:p>
        </w:tc>
        <w:tc>
          <w:tcPr>
            <w:tcW w:w="1350" w:type="dxa"/>
          </w:tcPr>
          <w:p w:rsidR="00A0714F" w:rsidRDefault="002608D1">
            <w:pPr>
              <w:tabs>
                <w:tab w:val="left" w:pos="7513"/>
              </w:tabs>
              <w:suppressAutoHyphens w:val="0"/>
              <w:spacing w:after="0" w:line="240" w:lineRule="auto"/>
              <w:jc w:val="center"/>
              <w:rPr>
                <w:rFonts w:ascii="Arial" w:hAnsi="Arial" w:cs="Arial"/>
                <w:b/>
                <w:sz w:val="18"/>
                <w:szCs w:val="18"/>
                <w:lang w:val="mk-MK" w:eastAsia="en-US"/>
              </w:rPr>
            </w:pPr>
            <w:r>
              <w:rPr>
                <w:rFonts w:ascii="Arial" w:hAnsi="Arial" w:cs="Arial"/>
                <w:b/>
                <w:sz w:val="18"/>
                <w:szCs w:val="18"/>
                <w:lang w:val="mk-MK" w:eastAsia="en-US"/>
              </w:rPr>
              <w:t>Вкупно</w:t>
            </w:r>
          </w:p>
        </w:tc>
      </w:tr>
      <w:tr w:rsidR="00A0714F">
        <w:trPr>
          <w:trHeight w:val="351"/>
        </w:trPr>
        <w:tc>
          <w:tcPr>
            <w:tcW w:w="2019" w:type="dxa"/>
            <w:vAlign w:val="center"/>
          </w:tcPr>
          <w:p w:rsidR="00A0714F" w:rsidRDefault="002608D1">
            <w:pPr>
              <w:tabs>
                <w:tab w:val="left" w:pos="7513"/>
              </w:tabs>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1.Елена Крстевска</w:t>
            </w:r>
          </w:p>
        </w:tc>
        <w:tc>
          <w:tcPr>
            <w:tcW w:w="709" w:type="dxa"/>
          </w:tcPr>
          <w:p w:rsidR="00A0714F" w:rsidRDefault="002608D1">
            <w:pPr>
              <w:tabs>
                <w:tab w:val="left" w:pos="7513"/>
              </w:tabs>
              <w:suppressAutoHyphens w:val="0"/>
              <w:spacing w:after="0" w:line="240" w:lineRule="auto"/>
              <w:jc w:val="center"/>
              <w:rPr>
                <w:rFonts w:ascii="Arial" w:hAnsi="Arial" w:cs="Arial"/>
                <w:sz w:val="20"/>
                <w:szCs w:val="20"/>
                <w:lang w:val="mk-MK" w:eastAsia="en-US"/>
              </w:rPr>
            </w:pPr>
            <w:r>
              <w:rPr>
                <w:rFonts w:ascii="Arial" w:hAnsi="Arial" w:cs="Arial"/>
                <w:sz w:val="20"/>
                <w:szCs w:val="20"/>
                <w:lang w:val="mk-MK" w:eastAsia="en-US"/>
              </w:rPr>
              <w:t>ВСС</w:t>
            </w:r>
          </w:p>
        </w:tc>
        <w:tc>
          <w:tcPr>
            <w:tcW w:w="2693" w:type="dxa"/>
          </w:tcPr>
          <w:p w:rsidR="00A0714F" w:rsidRDefault="002608D1">
            <w:pPr>
              <w:tabs>
                <w:tab w:val="left" w:pos="7513"/>
              </w:tabs>
              <w:suppressAutoHyphens w:val="0"/>
              <w:spacing w:after="0" w:line="240" w:lineRule="auto"/>
              <w:jc w:val="both"/>
              <w:rPr>
                <w:rFonts w:ascii="Arial" w:hAnsi="Arial" w:cs="Arial"/>
                <w:sz w:val="20"/>
                <w:szCs w:val="20"/>
                <w:lang w:val="mk-MK" w:eastAsia="en-US"/>
              </w:rPr>
            </w:pPr>
            <w:r>
              <w:rPr>
                <w:rFonts w:ascii="Arial" w:hAnsi="Arial" w:cs="Arial"/>
                <w:sz w:val="20"/>
                <w:szCs w:val="20"/>
                <w:lang w:val="mk-MK" w:eastAsia="en-US"/>
              </w:rPr>
              <w:t>Директор</w:t>
            </w:r>
          </w:p>
        </w:tc>
        <w:tc>
          <w:tcPr>
            <w:tcW w:w="851" w:type="dxa"/>
          </w:tcPr>
          <w:p w:rsidR="00A0714F" w:rsidRDefault="002608D1">
            <w:pPr>
              <w:tabs>
                <w:tab w:val="left" w:pos="7513"/>
              </w:tabs>
              <w:suppressAutoHyphens w:val="0"/>
              <w:spacing w:after="0" w:line="240" w:lineRule="auto"/>
              <w:jc w:val="center"/>
              <w:rPr>
                <w:rFonts w:ascii="Arial" w:hAnsi="Arial" w:cs="Arial"/>
                <w:sz w:val="20"/>
                <w:szCs w:val="20"/>
                <w:lang w:val="mk-MK" w:eastAsia="en-US"/>
              </w:rPr>
            </w:pPr>
            <w:r>
              <w:rPr>
                <w:rFonts w:ascii="Arial" w:hAnsi="Arial" w:cs="Arial"/>
                <w:sz w:val="20"/>
                <w:szCs w:val="20"/>
                <w:lang w:val="mk-MK" w:eastAsia="en-US"/>
              </w:rPr>
              <w:t>40</w:t>
            </w:r>
          </w:p>
        </w:tc>
        <w:tc>
          <w:tcPr>
            <w:tcW w:w="850" w:type="dxa"/>
          </w:tcPr>
          <w:p w:rsidR="00A0714F" w:rsidRDefault="00A0714F">
            <w:pPr>
              <w:tabs>
                <w:tab w:val="left" w:pos="7513"/>
              </w:tabs>
              <w:suppressAutoHyphens w:val="0"/>
              <w:spacing w:after="0" w:line="240" w:lineRule="auto"/>
              <w:jc w:val="center"/>
              <w:rPr>
                <w:rFonts w:ascii="Arial" w:hAnsi="Arial" w:cs="Arial"/>
                <w:sz w:val="18"/>
                <w:szCs w:val="18"/>
                <w:lang w:val="mk-MK" w:eastAsia="en-US"/>
              </w:rPr>
            </w:pPr>
          </w:p>
        </w:tc>
        <w:tc>
          <w:tcPr>
            <w:tcW w:w="1350" w:type="dxa"/>
          </w:tcPr>
          <w:p w:rsidR="00A0714F" w:rsidRDefault="002608D1">
            <w:pPr>
              <w:tabs>
                <w:tab w:val="left" w:pos="7513"/>
              </w:tabs>
              <w:suppressAutoHyphens w:val="0"/>
              <w:spacing w:after="0" w:line="240" w:lineRule="auto"/>
              <w:jc w:val="center"/>
              <w:rPr>
                <w:rFonts w:ascii="Arial" w:hAnsi="Arial" w:cs="Arial"/>
                <w:sz w:val="18"/>
                <w:szCs w:val="18"/>
                <w:lang w:val="mk-MK" w:eastAsia="en-US"/>
              </w:rPr>
            </w:pPr>
            <w:r>
              <w:rPr>
                <w:rFonts w:ascii="Arial" w:hAnsi="Arial" w:cs="Arial"/>
                <w:sz w:val="18"/>
                <w:szCs w:val="18"/>
                <w:lang w:val="mk-MK" w:eastAsia="en-US"/>
              </w:rPr>
              <w:t>40</w:t>
            </w:r>
          </w:p>
        </w:tc>
      </w:tr>
      <w:tr w:rsidR="00A0714F">
        <w:trPr>
          <w:trHeight w:val="413"/>
        </w:trPr>
        <w:tc>
          <w:tcPr>
            <w:tcW w:w="2019" w:type="dxa"/>
            <w:vAlign w:val="center"/>
          </w:tcPr>
          <w:p w:rsidR="00A0714F" w:rsidRDefault="002608D1">
            <w:pPr>
              <w:tabs>
                <w:tab w:val="left" w:pos="7513"/>
              </w:tabs>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2. Велика Ташкова</w:t>
            </w:r>
          </w:p>
        </w:tc>
        <w:tc>
          <w:tcPr>
            <w:tcW w:w="709" w:type="dxa"/>
          </w:tcPr>
          <w:p w:rsidR="00A0714F" w:rsidRDefault="002608D1">
            <w:pPr>
              <w:tabs>
                <w:tab w:val="left" w:pos="7513"/>
              </w:tabs>
              <w:suppressAutoHyphens w:val="0"/>
              <w:spacing w:after="0" w:line="240" w:lineRule="auto"/>
              <w:rPr>
                <w:rFonts w:ascii="Arial" w:hAnsi="Arial" w:cs="Arial"/>
                <w:sz w:val="18"/>
                <w:szCs w:val="18"/>
                <w:lang w:val="mk-MK" w:eastAsia="en-US"/>
              </w:rPr>
            </w:pPr>
            <w:r>
              <w:rPr>
                <w:rFonts w:ascii="Arial" w:hAnsi="Arial" w:cs="Arial"/>
                <w:sz w:val="18"/>
                <w:szCs w:val="18"/>
                <w:lang w:val="mk-MK" w:eastAsia="en-US"/>
              </w:rPr>
              <w:t>ВСС</w:t>
            </w:r>
          </w:p>
        </w:tc>
        <w:tc>
          <w:tcPr>
            <w:tcW w:w="2693" w:type="dxa"/>
          </w:tcPr>
          <w:p w:rsidR="00A0714F" w:rsidRDefault="002608D1">
            <w:pPr>
              <w:tabs>
                <w:tab w:val="left" w:pos="7513"/>
              </w:tabs>
              <w:suppressAutoHyphens w:val="0"/>
              <w:spacing w:after="0" w:line="240" w:lineRule="auto"/>
              <w:rPr>
                <w:rFonts w:ascii="Arial" w:hAnsi="Arial" w:cs="Arial"/>
                <w:sz w:val="18"/>
                <w:szCs w:val="18"/>
                <w:lang w:val="mk-MK" w:eastAsia="en-US"/>
              </w:rPr>
            </w:pPr>
            <w:r>
              <w:rPr>
                <w:rFonts w:ascii="Arial" w:hAnsi="Arial" w:cs="Arial"/>
                <w:sz w:val="18"/>
                <w:szCs w:val="18"/>
                <w:lang w:val="mk-MK" w:eastAsia="en-US"/>
              </w:rPr>
              <w:t>Педагог</w:t>
            </w:r>
          </w:p>
        </w:tc>
        <w:tc>
          <w:tcPr>
            <w:tcW w:w="851" w:type="dxa"/>
          </w:tcPr>
          <w:p w:rsidR="00A0714F" w:rsidRDefault="002608D1">
            <w:pPr>
              <w:tabs>
                <w:tab w:val="left" w:pos="7513"/>
              </w:tabs>
              <w:suppressAutoHyphens w:val="0"/>
              <w:spacing w:after="0" w:line="240" w:lineRule="auto"/>
              <w:jc w:val="center"/>
              <w:rPr>
                <w:rFonts w:ascii="Arial" w:hAnsi="Arial" w:cs="Arial"/>
                <w:sz w:val="18"/>
                <w:szCs w:val="18"/>
                <w:lang w:val="mk-MK" w:eastAsia="en-US"/>
              </w:rPr>
            </w:pPr>
            <w:r>
              <w:rPr>
                <w:rFonts w:ascii="Arial" w:hAnsi="Arial" w:cs="Arial"/>
                <w:sz w:val="18"/>
                <w:szCs w:val="18"/>
                <w:lang w:val="mk-MK" w:eastAsia="en-US"/>
              </w:rPr>
              <w:t>40</w:t>
            </w:r>
          </w:p>
        </w:tc>
        <w:tc>
          <w:tcPr>
            <w:tcW w:w="850" w:type="dxa"/>
          </w:tcPr>
          <w:p w:rsidR="00A0714F" w:rsidRDefault="00A0714F">
            <w:pPr>
              <w:tabs>
                <w:tab w:val="left" w:pos="7513"/>
              </w:tabs>
              <w:suppressAutoHyphens w:val="0"/>
              <w:spacing w:after="0" w:line="240" w:lineRule="auto"/>
              <w:jc w:val="center"/>
              <w:rPr>
                <w:rFonts w:ascii="Arial" w:hAnsi="Arial" w:cs="Arial"/>
                <w:sz w:val="18"/>
                <w:szCs w:val="18"/>
                <w:lang w:val="mk-MK" w:eastAsia="en-US"/>
              </w:rPr>
            </w:pPr>
          </w:p>
        </w:tc>
        <w:tc>
          <w:tcPr>
            <w:tcW w:w="1350" w:type="dxa"/>
          </w:tcPr>
          <w:p w:rsidR="00A0714F" w:rsidRDefault="002608D1">
            <w:pPr>
              <w:tabs>
                <w:tab w:val="left" w:pos="7513"/>
              </w:tabs>
              <w:suppressAutoHyphens w:val="0"/>
              <w:spacing w:after="0" w:line="240" w:lineRule="auto"/>
              <w:jc w:val="center"/>
              <w:rPr>
                <w:rFonts w:ascii="Arial" w:hAnsi="Arial" w:cs="Arial"/>
                <w:sz w:val="18"/>
                <w:szCs w:val="18"/>
                <w:lang w:val="mk-MK" w:eastAsia="en-US"/>
              </w:rPr>
            </w:pPr>
            <w:r>
              <w:rPr>
                <w:rFonts w:ascii="Arial" w:hAnsi="Arial" w:cs="Arial"/>
                <w:sz w:val="18"/>
                <w:szCs w:val="18"/>
                <w:lang w:val="mk-MK" w:eastAsia="en-US"/>
              </w:rPr>
              <w:t>40</w:t>
            </w:r>
          </w:p>
        </w:tc>
      </w:tr>
      <w:tr w:rsidR="00A0714F">
        <w:trPr>
          <w:trHeight w:val="419"/>
        </w:trPr>
        <w:tc>
          <w:tcPr>
            <w:tcW w:w="2019" w:type="dxa"/>
            <w:vAlign w:val="center"/>
          </w:tcPr>
          <w:p w:rsidR="00A0714F" w:rsidRDefault="002608D1">
            <w:pPr>
              <w:tabs>
                <w:tab w:val="left" w:pos="7513"/>
              </w:tabs>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3. Слаџана Ѓоргиева</w:t>
            </w:r>
          </w:p>
        </w:tc>
        <w:tc>
          <w:tcPr>
            <w:tcW w:w="709" w:type="dxa"/>
          </w:tcPr>
          <w:p w:rsidR="00A0714F" w:rsidRDefault="002608D1">
            <w:pPr>
              <w:tabs>
                <w:tab w:val="left" w:pos="7513"/>
              </w:tabs>
              <w:suppressAutoHyphens w:val="0"/>
              <w:spacing w:after="0" w:line="240" w:lineRule="auto"/>
              <w:rPr>
                <w:rFonts w:ascii="Arial" w:hAnsi="Arial" w:cs="Arial"/>
                <w:sz w:val="18"/>
                <w:szCs w:val="18"/>
                <w:lang w:val="mk-MK" w:eastAsia="en-US"/>
              </w:rPr>
            </w:pPr>
            <w:r>
              <w:rPr>
                <w:rFonts w:ascii="Arial" w:hAnsi="Arial" w:cs="Arial"/>
                <w:sz w:val="18"/>
                <w:szCs w:val="18"/>
                <w:lang w:val="mk-MK" w:eastAsia="en-US"/>
              </w:rPr>
              <w:t>ВСС</w:t>
            </w:r>
          </w:p>
        </w:tc>
        <w:tc>
          <w:tcPr>
            <w:tcW w:w="2693" w:type="dxa"/>
          </w:tcPr>
          <w:p w:rsidR="00A0714F" w:rsidRDefault="002608D1">
            <w:pPr>
              <w:tabs>
                <w:tab w:val="left" w:pos="7513"/>
              </w:tabs>
              <w:suppressAutoHyphens w:val="0"/>
              <w:spacing w:after="0" w:line="240" w:lineRule="auto"/>
              <w:rPr>
                <w:rFonts w:ascii="Arial" w:hAnsi="Arial" w:cs="Arial"/>
                <w:sz w:val="18"/>
                <w:szCs w:val="18"/>
                <w:lang w:val="mk-MK" w:eastAsia="en-US"/>
              </w:rPr>
            </w:pPr>
            <w:r>
              <w:rPr>
                <w:rFonts w:ascii="Arial" w:hAnsi="Arial" w:cs="Arial"/>
                <w:sz w:val="18"/>
                <w:szCs w:val="18"/>
                <w:lang w:val="mk-MK" w:eastAsia="en-US"/>
              </w:rPr>
              <w:t>Дефектолог</w:t>
            </w:r>
          </w:p>
        </w:tc>
        <w:tc>
          <w:tcPr>
            <w:tcW w:w="851" w:type="dxa"/>
          </w:tcPr>
          <w:p w:rsidR="00A0714F" w:rsidRDefault="002608D1">
            <w:pPr>
              <w:tabs>
                <w:tab w:val="left" w:pos="7513"/>
              </w:tabs>
              <w:suppressAutoHyphens w:val="0"/>
              <w:spacing w:after="0" w:line="240" w:lineRule="auto"/>
              <w:jc w:val="center"/>
              <w:rPr>
                <w:rFonts w:ascii="Arial" w:hAnsi="Arial" w:cs="Arial"/>
                <w:sz w:val="18"/>
                <w:szCs w:val="18"/>
                <w:lang w:val="mk-MK" w:eastAsia="en-US"/>
              </w:rPr>
            </w:pPr>
            <w:r>
              <w:rPr>
                <w:rFonts w:ascii="Arial" w:hAnsi="Arial" w:cs="Arial"/>
                <w:sz w:val="18"/>
                <w:szCs w:val="18"/>
                <w:lang w:val="mk-MK" w:eastAsia="en-US"/>
              </w:rPr>
              <w:t>40</w:t>
            </w:r>
          </w:p>
        </w:tc>
        <w:tc>
          <w:tcPr>
            <w:tcW w:w="850" w:type="dxa"/>
          </w:tcPr>
          <w:p w:rsidR="00A0714F" w:rsidRDefault="00A0714F">
            <w:pPr>
              <w:tabs>
                <w:tab w:val="left" w:pos="7513"/>
              </w:tabs>
              <w:suppressAutoHyphens w:val="0"/>
              <w:spacing w:after="0" w:line="240" w:lineRule="auto"/>
              <w:jc w:val="center"/>
              <w:rPr>
                <w:rFonts w:ascii="Arial" w:hAnsi="Arial" w:cs="Arial"/>
                <w:sz w:val="18"/>
                <w:szCs w:val="18"/>
                <w:lang w:val="mk-MK" w:eastAsia="en-US"/>
              </w:rPr>
            </w:pPr>
          </w:p>
        </w:tc>
        <w:tc>
          <w:tcPr>
            <w:tcW w:w="1350" w:type="dxa"/>
          </w:tcPr>
          <w:p w:rsidR="00A0714F" w:rsidRDefault="002608D1">
            <w:pPr>
              <w:tabs>
                <w:tab w:val="left" w:pos="7513"/>
              </w:tabs>
              <w:suppressAutoHyphens w:val="0"/>
              <w:spacing w:after="0" w:line="240" w:lineRule="auto"/>
              <w:jc w:val="center"/>
              <w:rPr>
                <w:rFonts w:ascii="Arial" w:hAnsi="Arial" w:cs="Arial"/>
                <w:sz w:val="18"/>
                <w:szCs w:val="18"/>
                <w:lang w:val="mk-MK" w:eastAsia="en-US"/>
              </w:rPr>
            </w:pPr>
            <w:r>
              <w:rPr>
                <w:rFonts w:ascii="Arial" w:hAnsi="Arial" w:cs="Arial"/>
                <w:sz w:val="18"/>
                <w:szCs w:val="18"/>
                <w:lang w:val="mk-MK" w:eastAsia="en-US"/>
              </w:rPr>
              <w:t>40</w:t>
            </w:r>
          </w:p>
        </w:tc>
      </w:tr>
      <w:tr w:rsidR="00A0714F">
        <w:tc>
          <w:tcPr>
            <w:tcW w:w="2019" w:type="dxa"/>
            <w:vAlign w:val="center"/>
          </w:tcPr>
          <w:p w:rsidR="00A0714F" w:rsidRDefault="002608D1">
            <w:pPr>
              <w:tabs>
                <w:tab w:val="left" w:pos="7513"/>
              </w:tabs>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4.Жаклина Линкова</w:t>
            </w:r>
          </w:p>
        </w:tc>
        <w:tc>
          <w:tcPr>
            <w:tcW w:w="709" w:type="dxa"/>
          </w:tcPr>
          <w:p w:rsidR="00A0714F" w:rsidRDefault="002608D1">
            <w:pPr>
              <w:tabs>
                <w:tab w:val="left" w:pos="7513"/>
              </w:tabs>
              <w:suppressAutoHyphens w:val="0"/>
              <w:spacing w:after="0" w:line="240" w:lineRule="auto"/>
              <w:rPr>
                <w:rFonts w:ascii="Arial" w:hAnsi="Arial" w:cs="Arial"/>
                <w:sz w:val="18"/>
                <w:szCs w:val="18"/>
                <w:lang w:val="mk-MK" w:eastAsia="en-US"/>
              </w:rPr>
            </w:pPr>
            <w:r>
              <w:rPr>
                <w:rFonts w:ascii="Arial" w:hAnsi="Arial" w:cs="Arial"/>
                <w:sz w:val="18"/>
                <w:szCs w:val="18"/>
                <w:lang w:val="mk-MK" w:eastAsia="en-US"/>
              </w:rPr>
              <w:t>ВСС</w:t>
            </w:r>
          </w:p>
        </w:tc>
        <w:tc>
          <w:tcPr>
            <w:tcW w:w="2693" w:type="dxa"/>
          </w:tcPr>
          <w:p w:rsidR="00A0714F" w:rsidRDefault="002608D1">
            <w:pPr>
              <w:tabs>
                <w:tab w:val="left" w:pos="7513"/>
              </w:tabs>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 xml:space="preserve">македонски јазик  VI-IX     20ч                  </w:t>
            </w:r>
          </w:p>
        </w:tc>
        <w:tc>
          <w:tcPr>
            <w:tcW w:w="851" w:type="dxa"/>
            <w:vAlign w:val="center"/>
          </w:tcPr>
          <w:p w:rsidR="00A0714F" w:rsidRDefault="002608D1">
            <w:pPr>
              <w:tabs>
                <w:tab w:val="left" w:pos="7513"/>
              </w:tabs>
              <w:suppressAutoHyphens w:val="0"/>
              <w:spacing w:after="0" w:line="240" w:lineRule="auto"/>
              <w:jc w:val="center"/>
              <w:rPr>
                <w:rFonts w:ascii="Arial" w:eastAsia="Times New Roman" w:hAnsi="Arial" w:cs="Arial"/>
                <w:sz w:val="18"/>
                <w:szCs w:val="18"/>
                <w:lang w:val="mk-MK" w:eastAsia="en-US"/>
              </w:rPr>
            </w:pPr>
            <w:r>
              <w:rPr>
                <w:rFonts w:ascii="Arial" w:eastAsia="Times New Roman" w:hAnsi="Arial" w:cs="Arial"/>
                <w:sz w:val="18"/>
                <w:szCs w:val="18"/>
                <w:lang w:val="mk-MK" w:eastAsia="en-US"/>
              </w:rPr>
              <w:t>20</w:t>
            </w:r>
          </w:p>
        </w:tc>
        <w:tc>
          <w:tcPr>
            <w:tcW w:w="850" w:type="dxa"/>
            <w:vAlign w:val="center"/>
          </w:tcPr>
          <w:p w:rsidR="00A0714F" w:rsidRDefault="002608D1">
            <w:pPr>
              <w:tabs>
                <w:tab w:val="left" w:pos="7513"/>
              </w:tabs>
              <w:suppressAutoHyphens w:val="0"/>
              <w:spacing w:after="0" w:line="240" w:lineRule="auto"/>
              <w:jc w:val="center"/>
              <w:rPr>
                <w:rFonts w:ascii="Arial" w:eastAsia="Times New Roman" w:hAnsi="Arial" w:cs="Arial"/>
                <w:sz w:val="18"/>
                <w:szCs w:val="18"/>
                <w:lang w:val="mk-MK" w:eastAsia="en-US"/>
              </w:rPr>
            </w:pPr>
            <w:r>
              <w:rPr>
                <w:rFonts w:ascii="Arial" w:eastAsia="Times New Roman" w:hAnsi="Arial" w:cs="Arial"/>
                <w:sz w:val="18"/>
                <w:szCs w:val="18"/>
                <w:lang w:val="mk-MK" w:eastAsia="en-US"/>
              </w:rPr>
              <w:t> 1</w:t>
            </w:r>
          </w:p>
        </w:tc>
        <w:tc>
          <w:tcPr>
            <w:tcW w:w="1350" w:type="dxa"/>
          </w:tcPr>
          <w:p w:rsidR="00A0714F" w:rsidRDefault="00A0714F">
            <w:pPr>
              <w:tabs>
                <w:tab w:val="left" w:pos="7513"/>
              </w:tabs>
              <w:suppressAutoHyphens w:val="0"/>
              <w:spacing w:after="0" w:line="240" w:lineRule="auto"/>
              <w:jc w:val="center"/>
              <w:rPr>
                <w:rFonts w:ascii="Arial" w:hAnsi="Arial" w:cs="Arial"/>
                <w:sz w:val="18"/>
                <w:szCs w:val="18"/>
                <w:lang w:eastAsia="en-US"/>
              </w:rPr>
            </w:pPr>
          </w:p>
          <w:p w:rsidR="00A0714F" w:rsidRDefault="002608D1">
            <w:pPr>
              <w:tabs>
                <w:tab w:val="left" w:pos="7513"/>
              </w:tabs>
              <w:suppressAutoHyphens w:val="0"/>
              <w:spacing w:after="0" w:line="240" w:lineRule="auto"/>
              <w:jc w:val="center"/>
              <w:rPr>
                <w:rFonts w:ascii="Arial" w:hAnsi="Arial" w:cs="Arial"/>
                <w:sz w:val="18"/>
                <w:szCs w:val="18"/>
                <w:lang w:val="mk-MK" w:eastAsia="en-US"/>
              </w:rPr>
            </w:pPr>
            <w:r>
              <w:rPr>
                <w:rFonts w:ascii="Arial" w:hAnsi="Arial" w:cs="Arial"/>
                <w:sz w:val="18"/>
                <w:szCs w:val="18"/>
                <w:lang w:val="mk-MK" w:eastAsia="en-US"/>
              </w:rPr>
              <w:t>21</w:t>
            </w:r>
          </w:p>
        </w:tc>
      </w:tr>
      <w:tr w:rsidR="00A0714F">
        <w:tc>
          <w:tcPr>
            <w:tcW w:w="2019" w:type="dxa"/>
            <w:vAlign w:val="center"/>
          </w:tcPr>
          <w:p w:rsidR="00A0714F" w:rsidRDefault="002608D1">
            <w:pPr>
              <w:tabs>
                <w:tab w:val="left" w:pos="7513"/>
              </w:tabs>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5. Љубица Лазарова</w:t>
            </w:r>
          </w:p>
        </w:tc>
        <w:tc>
          <w:tcPr>
            <w:tcW w:w="709" w:type="dxa"/>
          </w:tcPr>
          <w:p w:rsidR="00A0714F" w:rsidRDefault="002608D1">
            <w:pPr>
              <w:tabs>
                <w:tab w:val="left" w:pos="7513"/>
              </w:tabs>
              <w:suppressAutoHyphens w:val="0"/>
              <w:spacing w:after="0" w:line="240" w:lineRule="auto"/>
              <w:rPr>
                <w:rFonts w:ascii="Arial" w:hAnsi="Arial" w:cs="Arial"/>
                <w:sz w:val="18"/>
                <w:szCs w:val="18"/>
                <w:lang w:val="mk-MK" w:eastAsia="en-US"/>
              </w:rPr>
            </w:pPr>
            <w:r>
              <w:rPr>
                <w:rFonts w:ascii="Arial" w:hAnsi="Arial" w:cs="Arial"/>
                <w:sz w:val="18"/>
                <w:szCs w:val="18"/>
                <w:lang w:val="mk-MK" w:eastAsia="en-US"/>
              </w:rPr>
              <w:t>ВСС</w:t>
            </w:r>
          </w:p>
        </w:tc>
        <w:tc>
          <w:tcPr>
            <w:tcW w:w="2693" w:type="dxa"/>
          </w:tcPr>
          <w:p w:rsidR="00A0714F" w:rsidRDefault="002608D1">
            <w:pPr>
              <w:tabs>
                <w:tab w:val="left" w:pos="7513"/>
              </w:tabs>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 xml:space="preserve">математика            VI-IX   21ч </w:t>
            </w:r>
          </w:p>
        </w:tc>
        <w:tc>
          <w:tcPr>
            <w:tcW w:w="851" w:type="dxa"/>
            <w:vAlign w:val="center"/>
          </w:tcPr>
          <w:p w:rsidR="00A0714F" w:rsidRDefault="002608D1">
            <w:pPr>
              <w:tabs>
                <w:tab w:val="left" w:pos="7513"/>
              </w:tabs>
              <w:suppressAutoHyphens w:val="0"/>
              <w:spacing w:after="0" w:line="240" w:lineRule="auto"/>
              <w:jc w:val="center"/>
              <w:rPr>
                <w:rFonts w:ascii="Arial" w:eastAsia="Times New Roman" w:hAnsi="Arial" w:cs="Arial"/>
                <w:sz w:val="18"/>
                <w:szCs w:val="18"/>
                <w:lang w:val="mk-MK" w:eastAsia="en-US"/>
              </w:rPr>
            </w:pPr>
            <w:r>
              <w:rPr>
                <w:rFonts w:ascii="Arial" w:eastAsia="Times New Roman" w:hAnsi="Arial" w:cs="Arial"/>
                <w:sz w:val="18"/>
                <w:szCs w:val="18"/>
                <w:lang w:val="mk-MK" w:eastAsia="en-US"/>
              </w:rPr>
              <w:t>21</w:t>
            </w:r>
          </w:p>
        </w:tc>
        <w:tc>
          <w:tcPr>
            <w:tcW w:w="850" w:type="dxa"/>
            <w:vAlign w:val="center"/>
          </w:tcPr>
          <w:p w:rsidR="00A0714F" w:rsidRDefault="00A0714F">
            <w:pPr>
              <w:tabs>
                <w:tab w:val="left" w:pos="7513"/>
              </w:tabs>
              <w:suppressAutoHyphens w:val="0"/>
              <w:spacing w:after="0" w:line="240" w:lineRule="auto"/>
              <w:jc w:val="center"/>
              <w:rPr>
                <w:rFonts w:ascii="Arial" w:eastAsia="Times New Roman" w:hAnsi="Arial" w:cs="Arial"/>
                <w:sz w:val="18"/>
                <w:szCs w:val="18"/>
                <w:lang w:val="mk-MK" w:eastAsia="en-US"/>
              </w:rPr>
            </w:pPr>
          </w:p>
        </w:tc>
        <w:tc>
          <w:tcPr>
            <w:tcW w:w="1350" w:type="dxa"/>
          </w:tcPr>
          <w:p w:rsidR="00A0714F" w:rsidRDefault="00A0714F">
            <w:pPr>
              <w:tabs>
                <w:tab w:val="left" w:pos="7513"/>
              </w:tabs>
              <w:suppressAutoHyphens w:val="0"/>
              <w:spacing w:after="0" w:line="240" w:lineRule="auto"/>
              <w:jc w:val="center"/>
              <w:rPr>
                <w:rFonts w:ascii="Arial" w:hAnsi="Arial" w:cs="Arial"/>
                <w:sz w:val="18"/>
                <w:szCs w:val="18"/>
                <w:lang w:val="mk-MK" w:eastAsia="en-US"/>
              </w:rPr>
            </w:pPr>
          </w:p>
          <w:p w:rsidR="00A0714F" w:rsidRDefault="002608D1">
            <w:pPr>
              <w:tabs>
                <w:tab w:val="left" w:pos="7513"/>
              </w:tabs>
              <w:suppressAutoHyphens w:val="0"/>
              <w:spacing w:after="0" w:line="240" w:lineRule="auto"/>
              <w:jc w:val="center"/>
              <w:rPr>
                <w:rFonts w:ascii="Arial" w:hAnsi="Arial" w:cs="Arial"/>
                <w:sz w:val="18"/>
                <w:szCs w:val="18"/>
                <w:lang w:val="mk-MK" w:eastAsia="en-US"/>
              </w:rPr>
            </w:pPr>
            <w:r>
              <w:rPr>
                <w:rFonts w:ascii="Arial" w:hAnsi="Arial" w:cs="Arial"/>
                <w:sz w:val="18"/>
                <w:szCs w:val="18"/>
                <w:lang w:val="mk-MK" w:eastAsia="en-US"/>
              </w:rPr>
              <w:t>21</w:t>
            </w:r>
          </w:p>
        </w:tc>
      </w:tr>
      <w:tr w:rsidR="00A0714F">
        <w:tc>
          <w:tcPr>
            <w:tcW w:w="2019" w:type="dxa"/>
            <w:vAlign w:val="center"/>
          </w:tcPr>
          <w:p w:rsidR="00A0714F" w:rsidRDefault="002608D1">
            <w:pPr>
              <w:tabs>
                <w:tab w:val="left" w:pos="7513"/>
              </w:tabs>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6.  Магдалена Џотова</w:t>
            </w:r>
          </w:p>
          <w:p w:rsidR="00A0714F" w:rsidRDefault="00A0714F">
            <w:pPr>
              <w:tabs>
                <w:tab w:val="left" w:pos="7513"/>
              </w:tabs>
              <w:suppressAutoHyphens w:val="0"/>
              <w:spacing w:after="0" w:line="240" w:lineRule="auto"/>
              <w:rPr>
                <w:rFonts w:ascii="Arial" w:eastAsia="Times New Roman" w:hAnsi="Arial" w:cs="Arial"/>
                <w:sz w:val="18"/>
                <w:szCs w:val="18"/>
                <w:lang w:eastAsia="en-US"/>
              </w:rPr>
            </w:pPr>
          </w:p>
        </w:tc>
        <w:tc>
          <w:tcPr>
            <w:tcW w:w="709" w:type="dxa"/>
          </w:tcPr>
          <w:p w:rsidR="00A0714F" w:rsidRDefault="002608D1">
            <w:pPr>
              <w:tabs>
                <w:tab w:val="left" w:pos="7513"/>
              </w:tabs>
              <w:suppressAutoHyphens w:val="0"/>
              <w:spacing w:after="0" w:line="240" w:lineRule="auto"/>
              <w:rPr>
                <w:rFonts w:ascii="Arial" w:hAnsi="Arial" w:cs="Arial"/>
                <w:sz w:val="18"/>
                <w:szCs w:val="18"/>
                <w:lang w:val="mk-MK" w:eastAsia="en-US"/>
              </w:rPr>
            </w:pPr>
            <w:r>
              <w:rPr>
                <w:rFonts w:ascii="Arial" w:hAnsi="Arial" w:cs="Arial"/>
                <w:sz w:val="18"/>
                <w:szCs w:val="18"/>
                <w:lang w:val="mk-MK" w:eastAsia="en-US"/>
              </w:rPr>
              <w:t>ВСС</w:t>
            </w:r>
          </w:p>
        </w:tc>
        <w:tc>
          <w:tcPr>
            <w:tcW w:w="2693" w:type="dxa"/>
            <w:vAlign w:val="center"/>
          </w:tcPr>
          <w:p w:rsidR="00A0714F" w:rsidRDefault="002608D1">
            <w:pPr>
              <w:tabs>
                <w:tab w:val="left" w:pos="7513"/>
              </w:tabs>
              <w:suppressAutoHyphens w:val="0"/>
              <w:spacing w:after="0" w:line="240" w:lineRule="auto"/>
              <w:rPr>
                <w:rFonts w:ascii="Arial" w:eastAsia="Times New Roman" w:hAnsi="Arial" w:cs="Arial"/>
                <w:sz w:val="20"/>
                <w:szCs w:val="20"/>
                <w:lang w:val="mk-MK" w:eastAsia="en-US"/>
              </w:rPr>
            </w:pPr>
            <w:r>
              <w:rPr>
                <w:rFonts w:ascii="Arial" w:eastAsia="Times New Roman" w:hAnsi="Arial" w:cs="Arial"/>
                <w:sz w:val="20"/>
                <w:szCs w:val="20"/>
                <w:lang w:val="mk-MK" w:eastAsia="en-US"/>
              </w:rPr>
              <w:t xml:space="preserve">физика               </w:t>
            </w:r>
            <w:r>
              <w:rPr>
                <w:rFonts w:ascii="Arial" w:eastAsia="Times New Roman" w:hAnsi="Arial" w:cs="Arial"/>
                <w:sz w:val="20"/>
                <w:szCs w:val="20"/>
                <w:lang w:eastAsia="en-US"/>
              </w:rPr>
              <w:t>VII</w:t>
            </w:r>
            <w:r>
              <w:rPr>
                <w:rFonts w:ascii="Arial" w:eastAsia="Times New Roman" w:hAnsi="Arial" w:cs="Arial"/>
                <w:sz w:val="20"/>
                <w:szCs w:val="20"/>
                <w:lang w:val="mk-MK" w:eastAsia="en-US"/>
              </w:rPr>
              <w:t xml:space="preserve"> –IX</w:t>
            </w:r>
            <w:r>
              <w:rPr>
                <w:rFonts w:ascii="Arial" w:eastAsia="Times New Roman" w:hAnsi="Arial" w:cs="Arial"/>
                <w:sz w:val="20"/>
                <w:szCs w:val="20"/>
                <w:lang w:eastAsia="en-US"/>
              </w:rPr>
              <w:t xml:space="preserve">  7</w:t>
            </w:r>
            <w:r>
              <w:rPr>
                <w:rFonts w:ascii="Arial" w:eastAsia="Times New Roman" w:hAnsi="Arial" w:cs="Arial"/>
                <w:sz w:val="20"/>
                <w:szCs w:val="20"/>
                <w:lang w:val="mk-MK" w:eastAsia="en-US"/>
              </w:rPr>
              <w:t xml:space="preserve">ч </w:t>
            </w:r>
          </w:p>
          <w:p w:rsidR="00A0714F" w:rsidRDefault="00A0714F">
            <w:pPr>
              <w:tabs>
                <w:tab w:val="left" w:pos="7513"/>
              </w:tabs>
              <w:suppressAutoHyphens w:val="0"/>
              <w:spacing w:after="0" w:line="240" w:lineRule="auto"/>
              <w:rPr>
                <w:rFonts w:ascii="Arial" w:eastAsia="Times New Roman" w:hAnsi="Arial" w:cs="Arial"/>
                <w:sz w:val="18"/>
                <w:szCs w:val="18"/>
                <w:lang w:eastAsia="en-US"/>
              </w:rPr>
            </w:pPr>
          </w:p>
        </w:tc>
        <w:tc>
          <w:tcPr>
            <w:tcW w:w="851" w:type="dxa"/>
            <w:vAlign w:val="center"/>
          </w:tcPr>
          <w:p w:rsidR="00A0714F" w:rsidRDefault="002608D1">
            <w:pPr>
              <w:tabs>
                <w:tab w:val="left" w:pos="7513"/>
              </w:tabs>
              <w:suppressAutoHyphens w:val="0"/>
              <w:spacing w:after="0" w:line="240" w:lineRule="auto"/>
              <w:jc w:val="center"/>
              <w:rPr>
                <w:rFonts w:ascii="Arial" w:eastAsia="Times New Roman" w:hAnsi="Arial" w:cs="Arial"/>
                <w:sz w:val="18"/>
                <w:szCs w:val="18"/>
                <w:lang w:eastAsia="en-US"/>
              </w:rPr>
            </w:pPr>
            <w:r>
              <w:rPr>
                <w:rFonts w:ascii="Arial" w:eastAsia="Times New Roman" w:hAnsi="Arial" w:cs="Arial"/>
                <w:sz w:val="18"/>
                <w:szCs w:val="18"/>
                <w:lang w:eastAsia="en-US"/>
              </w:rPr>
              <w:t>7</w:t>
            </w:r>
          </w:p>
        </w:tc>
        <w:tc>
          <w:tcPr>
            <w:tcW w:w="850" w:type="dxa"/>
            <w:vAlign w:val="center"/>
          </w:tcPr>
          <w:p w:rsidR="00A0714F" w:rsidRDefault="00A0714F">
            <w:pPr>
              <w:tabs>
                <w:tab w:val="left" w:pos="7513"/>
              </w:tabs>
              <w:suppressAutoHyphens w:val="0"/>
              <w:spacing w:after="0" w:line="240" w:lineRule="auto"/>
              <w:jc w:val="center"/>
              <w:rPr>
                <w:rFonts w:ascii="Arial" w:eastAsia="Times New Roman" w:hAnsi="Arial" w:cs="Arial"/>
                <w:sz w:val="18"/>
                <w:szCs w:val="18"/>
                <w:lang w:val="mk-MK" w:eastAsia="en-US"/>
              </w:rPr>
            </w:pPr>
          </w:p>
        </w:tc>
        <w:tc>
          <w:tcPr>
            <w:tcW w:w="1350" w:type="dxa"/>
          </w:tcPr>
          <w:p w:rsidR="00A0714F" w:rsidRDefault="00A0714F">
            <w:pPr>
              <w:tabs>
                <w:tab w:val="left" w:pos="7513"/>
              </w:tabs>
              <w:suppressAutoHyphens w:val="0"/>
              <w:spacing w:after="0" w:line="240" w:lineRule="auto"/>
              <w:jc w:val="center"/>
              <w:rPr>
                <w:rFonts w:ascii="Arial" w:hAnsi="Arial" w:cs="Arial"/>
                <w:sz w:val="18"/>
                <w:szCs w:val="18"/>
                <w:lang w:val="mk-MK" w:eastAsia="en-US"/>
              </w:rPr>
            </w:pPr>
          </w:p>
          <w:p w:rsidR="00A0714F" w:rsidRDefault="002608D1">
            <w:pPr>
              <w:tabs>
                <w:tab w:val="left" w:pos="7513"/>
              </w:tabs>
              <w:suppressAutoHyphens w:val="0"/>
              <w:spacing w:after="0" w:line="240" w:lineRule="auto"/>
              <w:jc w:val="center"/>
              <w:rPr>
                <w:rFonts w:ascii="Arial" w:hAnsi="Arial" w:cs="Arial"/>
                <w:sz w:val="18"/>
                <w:szCs w:val="18"/>
                <w:lang w:eastAsia="en-US"/>
              </w:rPr>
            </w:pPr>
            <w:r>
              <w:rPr>
                <w:rFonts w:ascii="Arial" w:hAnsi="Arial" w:cs="Arial"/>
                <w:sz w:val="18"/>
                <w:szCs w:val="18"/>
                <w:lang w:eastAsia="en-US"/>
              </w:rPr>
              <w:t>7</w:t>
            </w:r>
          </w:p>
        </w:tc>
      </w:tr>
      <w:tr w:rsidR="00A0714F">
        <w:tc>
          <w:tcPr>
            <w:tcW w:w="2019" w:type="dxa"/>
            <w:vAlign w:val="center"/>
          </w:tcPr>
          <w:p w:rsidR="00A0714F" w:rsidRDefault="002608D1">
            <w:pPr>
              <w:tabs>
                <w:tab w:val="left" w:pos="7513"/>
              </w:tabs>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7. Дубравка Манева</w:t>
            </w:r>
          </w:p>
        </w:tc>
        <w:tc>
          <w:tcPr>
            <w:tcW w:w="709" w:type="dxa"/>
          </w:tcPr>
          <w:p w:rsidR="00A0714F" w:rsidRDefault="002608D1">
            <w:pPr>
              <w:tabs>
                <w:tab w:val="left" w:pos="7513"/>
              </w:tabs>
              <w:suppressAutoHyphens w:val="0"/>
              <w:spacing w:after="0" w:line="240" w:lineRule="auto"/>
              <w:rPr>
                <w:rFonts w:ascii="Arial" w:hAnsi="Arial" w:cs="Arial"/>
                <w:sz w:val="18"/>
                <w:szCs w:val="18"/>
                <w:lang w:val="mk-MK" w:eastAsia="en-US"/>
              </w:rPr>
            </w:pPr>
            <w:r>
              <w:rPr>
                <w:rFonts w:ascii="Arial" w:hAnsi="Arial" w:cs="Arial"/>
                <w:sz w:val="18"/>
                <w:szCs w:val="18"/>
                <w:lang w:val="mk-MK" w:eastAsia="en-US"/>
              </w:rPr>
              <w:t>ВСС</w:t>
            </w:r>
          </w:p>
        </w:tc>
        <w:tc>
          <w:tcPr>
            <w:tcW w:w="2693" w:type="dxa"/>
          </w:tcPr>
          <w:p w:rsidR="00A0714F" w:rsidRDefault="002608D1">
            <w:pPr>
              <w:tabs>
                <w:tab w:val="left" w:pos="7513"/>
              </w:tabs>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англиски ј.          V- IX,      1</w:t>
            </w:r>
            <w:r>
              <w:rPr>
                <w:rFonts w:ascii="Arial" w:eastAsia="Times New Roman" w:hAnsi="Arial" w:cs="Arial"/>
                <w:sz w:val="18"/>
                <w:szCs w:val="18"/>
                <w:lang w:eastAsia="en-US"/>
              </w:rPr>
              <w:t>8</w:t>
            </w:r>
            <w:r>
              <w:rPr>
                <w:rFonts w:ascii="Arial" w:eastAsia="Times New Roman" w:hAnsi="Arial" w:cs="Arial"/>
                <w:sz w:val="18"/>
                <w:szCs w:val="18"/>
                <w:lang w:val="mk-MK" w:eastAsia="en-US"/>
              </w:rPr>
              <w:t>ч      ЕСРУ</w:t>
            </w:r>
            <w:r>
              <w:rPr>
                <w:rFonts w:ascii="Arial" w:eastAsia="Times New Roman" w:hAnsi="Arial" w:cs="Arial"/>
                <w:sz w:val="18"/>
                <w:szCs w:val="18"/>
                <w:lang w:eastAsia="en-US"/>
              </w:rPr>
              <w:t xml:space="preserve">                                </w:t>
            </w:r>
            <w:r>
              <w:rPr>
                <w:rFonts w:ascii="Arial" w:eastAsia="Times New Roman" w:hAnsi="Arial" w:cs="Arial"/>
                <w:sz w:val="18"/>
                <w:szCs w:val="18"/>
                <w:lang w:val="mk-MK" w:eastAsia="en-US"/>
              </w:rPr>
              <w:t xml:space="preserve">   </w:t>
            </w:r>
            <w:r>
              <w:rPr>
                <w:rFonts w:ascii="Arial" w:eastAsia="Times New Roman" w:hAnsi="Arial" w:cs="Arial"/>
                <w:sz w:val="18"/>
                <w:szCs w:val="18"/>
                <w:lang w:eastAsia="en-US"/>
              </w:rPr>
              <w:t>2</w:t>
            </w:r>
            <w:r>
              <w:rPr>
                <w:rFonts w:ascii="Arial" w:eastAsia="Times New Roman" w:hAnsi="Arial" w:cs="Arial"/>
                <w:sz w:val="18"/>
                <w:szCs w:val="18"/>
                <w:lang w:val="mk-MK" w:eastAsia="en-US"/>
              </w:rPr>
              <w:t>ч</w:t>
            </w:r>
          </w:p>
          <w:p w:rsidR="00A0714F" w:rsidRDefault="002608D1">
            <w:pPr>
              <w:tabs>
                <w:tab w:val="left" w:pos="7513"/>
              </w:tabs>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 xml:space="preserve">Вкупно                               </w:t>
            </w:r>
            <w:r>
              <w:rPr>
                <w:rFonts w:ascii="Arial" w:eastAsia="Times New Roman" w:hAnsi="Arial" w:cs="Arial"/>
                <w:sz w:val="18"/>
                <w:szCs w:val="18"/>
                <w:lang w:val="mk-MK" w:eastAsia="en-US"/>
              </w:rPr>
              <w:t>20ч</w:t>
            </w:r>
          </w:p>
        </w:tc>
        <w:tc>
          <w:tcPr>
            <w:tcW w:w="851" w:type="dxa"/>
            <w:vAlign w:val="center"/>
          </w:tcPr>
          <w:p w:rsidR="00A0714F" w:rsidRDefault="002608D1">
            <w:pPr>
              <w:tabs>
                <w:tab w:val="left" w:pos="7513"/>
              </w:tabs>
              <w:suppressAutoHyphens w:val="0"/>
              <w:spacing w:after="0" w:line="240" w:lineRule="auto"/>
              <w:jc w:val="center"/>
              <w:rPr>
                <w:rFonts w:ascii="Arial" w:eastAsia="Times New Roman" w:hAnsi="Arial" w:cs="Arial"/>
                <w:sz w:val="18"/>
                <w:szCs w:val="18"/>
                <w:lang w:eastAsia="en-US"/>
              </w:rPr>
            </w:pPr>
            <w:r>
              <w:rPr>
                <w:rFonts w:ascii="Arial" w:eastAsia="Times New Roman" w:hAnsi="Arial" w:cs="Arial"/>
                <w:sz w:val="18"/>
                <w:szCs w:val="18"/>
                <w:lang w:val="mk-MK" w:eastAsia="en-US"/>
              </w:rPr>
              <w:t>2</w:t>
            </w:r>
            <w:r>
              <w:rPr>
                <w:rFonts w:ascii="Arial" w:eastAsia="Times New Roman" w:hAnsi="Arial" w:cs="Arial"/>
                <w:sz w:val="18"/>
                <w:szCs w:val="18"/>
                <w:lang w:eastAsia="en-US"/>
              </w:rPr>
              <w:t>0</w:t>
            </w:r>
          </w:p>
        </w:tc>
        <w:tc>
          <w:tcPr>
            <w:tcW w:w="850" w:type="dxa"/>
            <w:vAlign w:val="center"/>
          </w:tcPr>
          <w:p w:rsidR="00A0714F" w:rsidRDefault="002608D1">
            <w:pPr>
              <w:tabs>
                <w:tab w:val="left" w:pos="7513"/>
              </w:tabs>
              <w:suppressAutoHyphens w:val="0"/>
              <w:spacing w:after="0" w:line="240" w:lineRule="auto"/>
              <w:jc w:val="center"/>
              <w:rPr>
                <w:rFonts w:ascii="Arial" w:eastAsia="Times New Roman" w:hAnsi="Arial" w:cs="Arial"/>
                <w:sz w:val="18"/>
                <w:szCs w:val="18"/>
                <w:lang w:val="mk-MK" w:eastAsia="en-US"/>
              </w:rPr>
            </w:pPr>
            <w:r>
              <w:rPr>
                <w:rFonts w:ascii="Arial" w:eastAsia="Times New Roman" w:hAnsi="Arial" w:cs="Arial"/>
                <w:sz w:val="18"/>
                <w:szCs w:val="18"/>
                <w:lang w:val="mk-MK" w:eastAsia="en-US"/>
              </w:rPr>
              <w:t>1</w:t>
            </w:r>
          </w:p>
        </w:tc>
        <w:tc>
          <w:tcPr>
            <w:tcW w:w="1350" w:type="dxa"/>
          </w:tcPr>
          <w:p w:rsidR="00A0714F" w:rsidRDefault="00A0714F">
            <w:pPr>
              <w:tabs>
                <w:tab w:val="left" w:pos="7513"/>
              </w:tabs>
              <w:suppressAutoHyphens w:val="0"/>
              <w:spacing w:after="0" w:line="240" w:lineRule="auto"/>
              <w:jc w:val="center"/>
              <w:rPr>
                <w:rFonts w:ascii="Arial" w:hAnsi="Arial" w:cs="Arial"/>
                <w:sz w:val="18"/>
                <w:szCs w:val="18"/>
                <w:lang w:eastAsia="en-US"/>
              </w:rPr>
            </w:pPr>
          </w:p>
          <w:p w:rsidR="00A0714F" w:rsidRDefault="002608D1">
            <w:pPr>
              <w:tabs>
                <w:tab w:val="left" w:pos="7513"/>
              </w:tabs>
              <w:suppressAutoHyphens w:val="0"/>
              <w:spacing w:after="0" w:line="240" w:lineRule="auto"/>
              <w:jc w:val="center"/>
              <w:rPr>
                <w:rFonts w:ascii="Arial" w:hAnsi="Arial" w:cs="Arial"/>
                <w:sz w:val="18"/>
                <w:szCs w:val="18"/>
                <w:lang w:val="mk-MK" w:eastAsia="en-US"/>
              </w:rPr>
            </w:pPr>
            <w:r>
              <w:rPr>
                <w:rFonts w:ascii="Arial" w:hAnsi="Arial" w:cs="Arial"/>
                <w:sz w:val="18"/>
                <w:szCs w:val="18"/>
                <w:lang w:val="mk-MK" w:eastAsia="en-US"/>
              </w:rPr>
              <w:t>21</w:t>
            </w:r>
          </w:p>
          <w:p w:rsidR="00A0714F" w:rsidRDefault="00A0714F">
            <w:pPr>
              <w:tabs>
                <w:tab w:val="left" w:pos="7513"/>
              </w:tabs>
              <w:suppressAutoHyphens w:val="0"/>
              <w:spacing w:after="0" w:line="240" w:lineRule="auto"/>
              <w:jc w:val="center"/>
              <w:rPr>
                <w:rFonts w:ascii="Arial" w:hAnsi="Arial" w:cs="Arial"/>
                <w:sz w:val="18"/>
                <w:szCs w:val="18"/>
                <w:lang w:val="mk-MK" w:eastAsia="en-US"/>
              </w:rPr>
            </w:pPr>
          </w:p>
        </w:tc>
      </w:tr>
      <w:tr w:rsidR="00A0714F">
        <w:tc>
          <w:tcPr>
            <w:tcW w:w="2019" w:type="dxa"/>
            <w:vAlign w:val="center"/>
          </w:tcPr>
          <w:p w:rsidR="00A0714F" w:rsidRDefault="002608D1">
            <w:pPr>
              <w:tabs>
                <w:tab w:val="left" w:pos="7513"/>
              </w:tabs>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8. Алексaндра Аблакова</w:t>
            </w:r>
          </w:p>
        </w:tc>
        <w:tc>
          <w:tcPr>
            <w:tcW w:w="709" w:type="dxa"/>
          </w:tcPr>
          <w:p w:rsidR="00A0714F" w:rsidRDefault="00A0714F">
            <w:pPr>
              <w:tabs>
                <w:tab w:val="left" w:pos="7513"/>
              </w:tabs>
              <w:suppressAutoHyphens w:val="0"/>
              <w:spacing w:after="0" w:line="240" w:lineRule="auto"/>
              <w:rPr>
                <w:rFonts w:ascii="Arial" w:hAnsi="Arial" w:cs="Arial"/>
                <w:sz w:val="18"/>
                <w:szCs w:val="18"/>
                <w:lang w:val="mk-MK" w:eastAsia="en-US"/>
              </w:rPr>
            </w:pPr>
          </w:p>
          <w:p w:rsidR="00A0714F" w:rsidRDefault="00A0714F">
            <w:pPr>
              <w:tabs>
                <w:tab w:val="left" w:pos="7513"/>
              </w:tabs>
              <w:suppressAutoHyphens w:val="0"/>
              <w:spacing w:after="0" w:line="240" w:lineRule="auto"/>
              <w:rPr>
                <w:rFonts w:ascii="Arial" w:hAnsi="Arial" w:cs="Arial"/>
                <w:sz w:val="18"/>
                <w:szCs w:val="18"/>
                <w:lang w:val="mk-MK" w:eastAsia="en-US"/>
              </w:rPr>
            </w:pPr>
          </w:p>
          <w:p w:rsidR="00A0714F" w:rsidRDefault="002608D1">
            <w:pPr>
              <w:tabs>
                <w:tab w:val="left" w:pos="7513"/>
              </w:tabs>
              <w:suppressAutoHyphens w:val="0"/>
              <w:spacing w:after="0" w:line="240" w:lineRule="auto"/>
              <w:rPr>
                <w:rFonts w:ascii="Arial" w:hAnsi="Arial" w:cs="Arial"/>
                <w:sz w:val="18"/>
                <w:szCs w:val="18"/>
                <w:lang w:val="mk-MK" w:eastAsia="en-US"/>
              </w:rPr>
            </w:pPr>
            <w:r>
              <w:rPr>
                <w:rFonts w:ascii="Arial" w:hAnsi="Arial" w:cs="Arial"/>
                <w:sz w:val="18"/>
                <w:szCs w:val="18"/>
                <w:lang w:val="mk-MK" w:eastAsia="en-US"/>
              </w:rPr>
              <w:t>ВСС</w:t>
            </w:r>
          </w:p>
        </w:tc>
        <w:tc>
          <w:tcPr>
            <w:tcW w:w="2693" w:type="dxa"/>
          </w:tcPr>
          <w:p w:rsidR="00A0714F" w:rsidRDefault="002608D1">
            <w:pPr>
              <w:tabs>
                <w:tab w:val="left" w:pos="7513"/>
              </w:tabs>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англиски ј.  Н.     I,II,III,</w:t>
            </w:r>
            <w:r>
              <w:rPr>
                <w:rFonts w:ascii="Arial" w:eastAsia="Times New Roman" w:hAnsi="Arial" w:cs="Arial"/>
                <w:sz w:val="18"/>
                <w:szCs w:val="18"/>
                <w:lang w:eastAsia="en-US"/>
              </w:rPr>
              <w:t xml:space="preserve">IV </w:t>
            </w:r>
            <w:r>
              <w:rPr>
                <w:rFonts w:ascii="Arial" w:eastAsia="Times New Roman" w:hAnsi="Arial" w:cs="Arial"/>
                <w:sz w:val="18"/>
                <w:szCs w:val="18"/>
                <w:lang w:val="mk-MK" w:eastAsia="en-US"/>
              </w:rPr>
              <w:t xml:space="preserve">  </w:t>
            </w:r>
            <w:r>
              <w:rPr>
                <w:rFonts w:ascii="Arial" w:eastAsia="Times New Roman" w:hAnsi="Arial" w:cs="Arial"/>
                <w:sz w:val="18"/>
                <w:szCs w:val="18"/>
                <w:lang w:eastAsia="en-US"/>
              </w:rPr>
              <w:t xml:space="preserve"> </w:t>
            </w:r>
            <w:r>
              <w:rPr>
                <w:rFonts w:ascii="Arial" w:eastAsia="Times New Roman" w:hAnsi="Arial" w:cs="Arial"/>
                <w:sz w:val="18"/>
                <w:szCs w:val="18"/>
                <w:lang w:val="mk-MK" w:eastAsia="en-US"/>
              </w:rPr>
              <w:t xml:space="preserve"> </w:t>
            </w:r>
            <w:r>
              <w:rPr>
                <w:rFonts w:ascii="Arial" w:eastAsia="Times New Roman" w:hAnsi="Arial" w:cs="Arial"/>
                <w:sz w:val="18"/>
                <w:szCs w:val="18"/>
                <w:lang w:eastAsia="en-US"/>
              </w:rPr>
              <w:t>9</w:t>
            </w:r>
            <w:r>
              <w:rPr>
                <w:rFonts w:ascii="Arial" w:eastAsia="Times New Roman" w:hAnsi="Arial" w:cs="Arial"/>
                <w:sz w:val="18"/>
                <w:szCs w:val="18"/>
                <w:lang w:val="mk-MK" w:eastAsia="en-US"/>
              </w:rPr>
              <w:t xml:space="preserve">ч Прдејци          </w:t>
            </w:r>
            <w:r>
              <w:rPr>
                <w:rFonts w:ascii="Arial" w:eastAsia="Times New Roman" w:hAnsi="Arial" w:cs="Arial"/>
                <w:sz w:val="18"/>
                <w:szCs w:val="18"/>
                <w:lang w:eastAsia="en-US"/>
              </w:rPr>
              <w:t xml:space="preserve">     </w:t>
            </w:r>
            <w:r>
              <w:rPr>
                <w:rFonts w:ascii="Arial" w:eastAsia="Times New Roman" w:hAnsi="Arial" w:cs="Arial"/>
                <w:sz w:val="18"/>
                <w:szCs w:val="18"/>
                <w:lang w:val="mk-MK" w:eastAsia="en-US"/>
              </w:rPr>
              <w:t xml:space="preserve"> </w:t>
            </w:r>
            <w:r>
              <w:rPr>
                <w:rFonts w:ascii="Arial" w:eastAsia="Times New Roman" w:hAnsi="Arial" w:cs="Arial"/>
                <w:sz w:val="18"/>
                <w:szCs w:val="18"/>
                <w:lang w:eastAsia="en-US"/>
              </w:rPr>
              <w:t>I-</w:t>
            </w:r>
            <w:r>
              <w:rPr>
                <w:rFonts w:ascii="Arial" w:eastAsia="Times New Roman" w:hAnsi="Arial" w:cs="Arial"/>
                <w:sz w:val="18"/>
                <w:szCs w:val="18"/>
                <w:lang w:val="mk-MK" w:eastAsia="en-US"/>
              </w:rPr>
              <w:t>IV</w:t>
            </w:r>
            <w:r>
              <w:rPr>
                <w:rFonts w:ascii="Arial" w:eastAsia="Times New Roman" w:hAnsi="Arial" w:cs="Arial"/>
                <w:sz w:val="18"/>
                <w:szCs w:val="18"/>
                <w:lang w:eastAsia="en-US"/>
              </w:rPr>
              <w:t xml:space="preserve">        </w:t>
            </w:r>
            <w:r>
              <w:rPr>
                <w:rFonts w:ascii="Arial" w:eastAsia="Times New Roman" w:hAnsi="Arial" w:cs="Arial"/>
                <w:sz w:val="18"/>
                <w:szCs w:val="18"/>
                <w:lang w:val="mk-MK" w:eastAsia="en-US"/>
              </w:rPr>
              <w:t xml:space="preserve">  </w:t>
            </w:r>
            <w:r>
              <w:rPr>
                <w:rFonts w:ascii="Arial" w:eastAsia="Times New Roman" w:hAnsi="Arial" w:cs="Arial"/>
                <w:sz w:val="18"/>
                <w:szCs w:val="18"/>
                <w:lang w:eastAsia="en-US"/>
              </w:rPr>
              <w:t>5</w:t>
            </w:r>
            <w:r>
              <w:rPr>
                <w:rFonts w:ascii="Arial" w:eastAsia="Times New Roman" w:hAnsi="Arial" w:cs="Arial"/>
                <w:sz w:val="18"/>
                <w:szCs w:val="18"/>
                <w:lang w:val="mk-MK" w:eastAsia="en-US"/>
              </w:rPr>
              <w:t xml:space="preserve">ч       </w:t>
            </w:r>
            <w:r>
              <w:rPr>
                <w:rFonts w:ascii="Arial" w:eastAsia="Times New Roman" w:hAnsi="Arial" w:cs="Arial"/>
                <w:sz w:val="18"/>
                <w:szCs w:val="18"/>
                <w:lang w:eastAsia="en-US"/>
              </w:rPr>
              <w:t xml:space="preserve">                    </w:t>
            </w:r>
            <w:r>
              <w:rPr>
                <w:rFonts w:ascii="Arial" w:eastAsia="Times New Roman" w:hAnsi="Arial" w:cs="Arial"/>
                <w:sz w:val="18"/>
                <w:szCs w:val="18"/>
                <w:lang w:val="mk-MK" w:eastAsia="en-US"/>
              </w:rPr>
              <w:t xml:space="preserve"> француски ј. Н.      </w:t>
            </w:r>
            <w:r>
              <w:rPr>
                <w:rFonts w:ascii="Arial" w:eastAsia="Times New Roman" w:hAnsi="Arial" w:cs="Arial"/>
                <w:sz w:val="18"/>
                <w:szCs w:val="18"/>
                <w:lang w:eastAsia="en-US"/>
              </w:rPr>
              <w:t xml:space="preserve">IX        </w:t>
            </w:r>
            <w:r>
              <w:rPr>
                <w:rFonts w:ascii="Arial" w:eastAsia="Times New Roman" w:hAnsi="Arial" w:cs="Arial"/>
                <w:sz w:val="18"/>
                <w:szCs w:val="18"/>
                <w:lang w:val="mk-MK" w:eastAsia="en-US"/>
              </w:rPr>
              <w:t xml:space="preserve">  </w:t>
            </w:r>
            <w:r>
              <w:rPr>
                <w:rFonts w:ascii="Arial" w:eastAsia="Times New Roman" w:hAnsi="Arial" w:cs="Arial"/>
                <w:sz w:val="18"/>
                <w:szCs w:val="18"/>
                <w:lang w:eastAsia="en-US"/>
              </w:rPr>
              <w:t>2</w:t>
            </w:r>
            <w:r>
              <w:rPr>
                <w:rFonts w:ascii="Arial" w:eastAsia="Times New Roman" w:hAnsi="Arial" w:cs="Arial"/>
                <w:sz w:val="18"/>
                <w:szCs w:val="18"/>
                <w:lang w:val="mk-MK" w:eastAsia="en-US"/>
              </w:rPr>
              <w:t xml:space="preserve">ч                                библиотека                          </w:t>
            </w:r>
            <w:r>
              <w:rPr>
                <w:rFonts w:ascii="Arial" w:eastAsia="Times New Roman" w:hAnsi="Arial" w:cs="Arial"/>
                <w:sz w:val="18"/>
                <w:szCs w:val="18"/>
                <w:lang w:eastAsia="en-US"/>
              </w:rPr>
              <w:t>2</w:t>
            </w:r>
            <w:r>
              <w:rPr>
                <w:rFonts w:ascii="Arial" w:eastAsia="Times New Roman" w:hAnsi="Arial" w:cs="Arial"/>
                <w:sz w:val="18"/>
                <w:szCs w:val="18"/>
                <w:lang w:val="mk-MK" w:eastAsia="en-US"/>
              </w:rPr>
              <w:t>ч</w:t>
            </w:r>
          </w:p>
          <w:p w:rsidR="00A0714F" w:rsidRDefault="002608D1">
            <w:pPr>
              <w:tabs>
                <w:tab w:val="left" w:pos="7513"/>
              </w:tabs>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ХРМИС</w:t>
            </w:r>
            <w:r>
              <w:rPr>
                <w:rFonts w:ascii="Arial" w:eastAsia="Times New Roman" w:hAnsi="Arial" w:cs="Arial"/>
                <w:sz w:val="18"/>
                <w:szCs w:val="18"/>
                <w:lang w:val="mk-MK" w:eastAsia="en-US"/>
              </w:rPr>
              <w:t xml:space="preserve">                                2ч</w:t>
            </w:r>
          </w:p>
          <w:p w:rsidR="00A0714F" w:rsidRDefault="002608D1">
            <w:pPr>
              <w:tabs>
                <w:tab w:val="left" w:pos="7513"/>
              </w:tabs>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 xml:space="preserve">Вкупно                               18ч </w:t>
            </w:r>
          </w:p>
        </w:tc>
        <w:tc>
          <w:tcPr>
            <w:tcW w:w="851" w:type="dxa"/>
            <w:vAlign w:val="center"/>
          </w:tcPr>
          <w:p w:rsidR="00A0714F" w:rsidRDefault="002608D1">
            <w:pPr>
              <w:tabs>
                <w:tab w:val="left" w:pos="7513"/>
              </w:tabs>
              <w:suppressAutoHyphens w:val="0"/>
              <w:spacing w:after="0" w:line="240" w:lineRule="auto"/>
              <w:jc w:val="center"/>
              <w:rPr>
                <w:rFonts w:ascii="Arial" w:eastAsia="Times New Roman" w:hAnsi="Arial" w:cs="Arial"/>
                <w:sz w:val="18"/>
                <w:szCs w:val="18"/>
                <w:lang w:val="mk-MK" w:eastAsia="en-US"/>
              </w:rPr>
            </w:pPr>
            <w:r>
              <w:rPr>
                <w:rFonts w:ascii="Arial" w:eastAsia="Times New Roman" w:hAnsi="Arial" w:cs="Arial"/>
                <w:sz w:val="18"/>
                <w:szCs w:val="18"/>
                <w:lang w:val="mk-MK" w:eastAsia="en-US"/>
              </w:rPr>
              <w:t>20</w:t>
            </w:r>
          </w:p>
        </w:tc>
        <w:tc>
          <w:tcPr>
            <w:tcW w:w="850" w:type="dxa"/>
            <w:vAlign w:val="center"/>
          </w:tcPr>
          <w:p w:rsidR="00A0714F" w:rsidRDefault="002608D1">
            <w:pPr>
              <w:tabs>
                <w:tab w:val="left" w:pos="7513"/>
              </w:tabs>
              <w:suppressAutoHyphens w:val="0"/>
              <w:spacing w:after="0" w:line="240" w:lineRule="auto"/>
              <w:jc w:val="center"/>
              <w:rPr>
                <w:rFonts w:ascii="Arial" w:eastAsia="Times New Roman" w:hAnsi="Arial" w:cs="Arial"/>
                <w:sz w:val="18"/>
                <w:szCs w:val="18"/>
                <w:lang w:val="mk-MK" w:eastAsia="en-US"/>
              </w:rPr>
            </w:pPr>
            <w:r>
              <w:rPr>
                <w:rFonts w:ascii="Arial" w:eastAsia="Times New Roman" w:hAnsi="Arial" w:cs="Arial"/>
                <w:sz w:val="18"/>
                <w:szCs w:val="18"/>
                <w:lang w:val="mk-MK" w:eastAsia="en-US"/>
              </w:rPr>
              <w:t> 1</w:t>
            </w:r>
          </w:p>
        </w:tc>
        <w:tc>
          <w:tcPr>
            <w:tcW w:w="1350" w:type="dxa"/>
          </w:tcPr>
          <w:p w:rsidR="00A0714F" w:rsidRDefault="00A0714F">
            <w:pPr>
              <w:tabs>
                <w:tab w:val="left" w:pos="7513"/>
              </w:tabs>
              <w:suppressAutoHyphens w:val="0"/>
              <w:spacing w:after="0" w:line="240" w:lineRule="auto"/>
              <w:jc w:val="center"/>
              <w:rPr>
                <w:rFonts w:ascii="Arial" w:hAnsi="Arial" w:cs="Arial"/>
                <w:sz w:val="18"/>
                <w:szCs w:val="18"/>
                <w:lang w:val="mk-MK" w:eastAsia="en-US"/>
              </w:rPr>
            </w:pPr>
          </w:p>
          <w:p w:rsidR="00A0714F" w:rsidRDefault="00A0714F">
            <w:pPr>
              <w:tabs>
                <w:tab w:val="left" w:pos="7513"/>
              </w:tabs>
              <w:suppressAutoHyphens w:val="0"/>
              <w:spacing w:after="0" w:line="240" w:lineRule="auto"/>
              <w:jc w:val="center"/>
              <w:rPr>
                <w:rFonts w:ascii="Arial" w:hAnsi="Arial" w:cs="Arial"/>
                <w:sz w:val="18"/>
                <w:szCs w:val="18"/>
                <w:lang w:val="mk-MK" w:eastAsia="en-US"/>
              </w:rPr>
            </w:pPr>
          </w:p>
          <w:p w:rsidR="00A0714F" w:rsidRDefault="002608D1">
            <w:pPr>
              <w:tabs>
                <w:tab w:val="left" w:pos="7513"/>
              </w:tabs>
              <w:suppressAutoHyphens w:val="0"/>
              <w:spacing w:after="0" w:line="240" w:lineRule="auto"/>
              <w:jc w:val="center"/>
              <w:rPr>
                <w:rFonts w:ascii="Arial" w:hAnsi="Arial" w:cs="Arial"/>
                <w:sz w:val="18"/>
                <w:szCs w:val="18"/>
                <w:lang w:val="mk-MK" w:eastAsia="en-US"/>
              </w:rPr>
            </w:pPr>
            <w:r>
              <w:rPr>
                <w:rFonts w:ascii="Arial" w:hAnsi="Arial" w:cs="Arial"/>
                <w:sz w:val="18"/>
                <w:szCs w:val="18"/>
                <w:lang w:val="mk-MK" w:eastAsia="en-US"/>
              </w:rPr>
              <w:t>21</w:t>
            </w:r>
          </w:p>
        </w:tc>
      </w:tr>
      <w:tr w:rsidR="00A0714F">
        <w:trPr>
          <w:trHeight w:val="424"/>
        </w:trPr>
        <w:tc>
          <w:tcPr>
            <w:tcW w:w="2019" w:type="dxa"/>
            <w:vAlign w:val="center"/>
          </w:tcPr>
          <w:p w:rsidR="00A0714F" w:rsidRDefault="002608D1">
            <w:pPr>
              <w:tabs>
                <w:tab w:val="left" w:pos="7513"/>
              </w:tabs>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9.Марјан Ќиров</w:t>
            </w:r>
          </w:p>
        </w:tc>
        <w:tc>
          <w:tcPr>
            <w:tcW w:w="709" w:type="dxa"/>
          </w:tcPr>
          <w:p w:rsidR="00A0714F" w:rsidRDefault="002608D1">
            <w:pPr>
              <w:tabs>
                <w:tab w:val="left" w:pos="7513"/>
              </w:tabs>
              <w:spacing w:after="0" w:line="240" w:lineRule="auto"/>
              <w:rPr>
                <w:rFonts w:ascii="Arial" w:hAnsi="Arial" w:cs="Arial"/>
                <w:sz w:val="18"/>
                <w:szCs w:val="18"/>
                <w:lang w:val="mk-MK" w:eastAsia="en-US"/>
              </w:rPr>
            </w:pPr>
            <w:r>
              <w:rPr>
                <w:rFonts w:ascii="Arial" w:hAnsi="Arial" w:cs="Arial"/>
                <w:sz w:val="18"/>
                <w:szCs w:val="18"/>
                <w:lang w:val="mk-MK" w:eastAsia="en-US"/>
              </w:rPr>
              <w:t>ВСС</w:t>
            </w:r>
          </w:p>
        </w:tc>
        <w:tc>
          <w:tcPr>
            <w:tcW w:w="2693" w:type="dxa"/>
            <w:vAlign w:val="center"/>
          </w:tcPr>
          <w:p w:rsidR="00A0714F" w:rsidRDefault="002608D1">
            <w:pPr>
              <w:tabs>
                <w:tab w:val="left" w:pos="7513"/>
              </w:tabs>
              <w:spacing w:after="0" w:line="240" w:lineRule="auto"/>
              <w:rPr>
                <w:rFonts w:ascii="Arial" w:eastAsia="Times New Roman" w:hAnsi="Arial" w:cs="Arial"/>
                <w:sz w:val="18"/>
                <w:szCs w:val="18"/>
                <w:lang w:eastAsia="en-US"/>
              </w:rPr>
            </w:pPr>
            <w:r>
              <w:rPr>
                <w:rFonts w:ascii="Arial" w:eastAsia="Times New Roman" w:hAnsi="Arial" w:cs="Arial"/>
                <w:sz w:val="18"/>
                <w:szCs w:val="18"/>
                <w:lang w:val="mk-MK" w:eastAsia="en-US"/>
              </w:rPr>
              <w:t xml:space="preserve">Германски ј.      </w:t>
            </w:r>
            <w:r>
              <w:rPr>
                <w:rFonts w:ascii="Arial" w:eastAsia="Times New Roman" w:hAnsi="Arial" w:cs="Arial"/>
                <w:sz w:val="18"/>
                <w:szCs w:val="18"/>
                <w:lang w:eastAsia="en-US"/>
              </w:rPr>
              <w:t>VI,VII</w:t>
            </w:r>
            <w:r>
              <w:rPr>
                <w:rFonts w:ascii="Arial" w:eastAsia="Times New Roman" w:hAnsi="Arial" w:cs="Arial"/>
                <w:sz w:val="18"/>
                <w:szCs w:val="18"/>
                <w:lang w:val="mk-MK" w:eastAsia="en-US"/>
              </w:rPr>
              <w:t>,</w:t>
            </w:r>
            <w:r>
              <w:rPr>
                <w:rFonts w:ascii="Arial" w:eastAsia="Times New Roman" w:hAnsi="Arial" w:cs="Arial"/>
                <w:sz w:val="18"/>
                <w:szCs w:val="18"/>
                <w:lang w:eastAsia="en-US"/>
              </w:rPr>
              <w:t>VIII   8</w:t>
            </w:r>
            <w:r>
              <w:rPr>
                <w:rFonts w:ascii="Arial" w:eastAsia="Times New Roman" w:hAnsi="Arial" w:cs="Arial"/>
                <w:sz w:val="18"/>
                <w:szCs w:val="18"/>
                <w:lang w:val="mk-MK" w:eastAsia="en-US"/>
              </w:rPr>
              <w:t>ч</w:t>
            </w:r>
            <w:r>
              <w:rPr>
                <w:rFonts w:ascii="Arial" w:eastAsia="Times New Roman" w:hAnsi="Arial" w:cs="Arial"/>
                <w:sz w:val="18"/>
                <w:szCs w:val="18"/>
                <w:lang w:eastAsia="en-US"/>
              </w:rPr>
              <w:t xml:space="preserve">    </w:t>
            </w:r>
          </w:p>
        </w:tc>
        <w:tc>
          <w:tcPr>
            <w:tcW w:w="851" w:type="dxa"/>
            <w:vAlign w:val="center"/>
          </w:tcPr>
          <w:p w:rsidR="00A0714F" w:rsidRDefault="002608D1">
            <w:pPr>
              <w:tabs>
                <w:tab w:val="left" w:pos="7513"/>
              </w:tabs>
              <w:spacing w:after="0" w:line="240" w:lineRule="auto"/>
              <w:jc w:val="center"/>
              <w:rPr>
                <w:rFonts w:ascii="Arial" w:eastAsia="Times New Roman" w:hAnsi="Arial" w:cs="Arial"/>
                <w:sz w:val="18"/>
                <w:szCs w:val="18"/>
                <w:lang w:val="mk-MK" w:eastAsia="en-US"/>
              </w:rPr>
            </w:pPr>
            <w:r>
              <w:rPr>
                <w:rFonts w:ascii="Arial" w:eastAsia="Times New Roman" w:hAnsi="Arial" w:cs="Arial"/>
                <w:sz w:val="18"/>
                <w:szCs w:val="18"/>
                <w:lang w:val="mk-MK" w:eastAsia="en-US"/>
              </w:rPr>
              <w:t>8</w:t>
            </w:r>
          </w:p>
        </w:tc>
        <w:tc>
          <w:tcPr>
            <w:tcW w:w="850" w:type="dxa"/>
            <w:vAlign w:val="center"/>
          </w:tcPr>
          <w:p w:rsidR="00A0714F" w:rsidRDefault="00A0714F">
            <w:pPr>
              <w:tabs>
                <w:tab w:val="left" w:pos="7513"/>
              </w:tabs>
              <w:suppressAutoHyphens w:val="0"/>
              <w:spacing w:after="0" w:line="240" w:lineRule="auto"/>
              <w:jc w:val="center"/>
              <w:rPr>
                <w:rFonts w:ascii="Arial" w:eastAsia="Times New Roman" w:hAnsi="Arial" w:cs="Arial"/>
                <w:sz w:val="18"/>
                <w:szCs w:val="18"/>
                <w:lang w:val="mk-MK" w:eastAsia="en-US"/>
              </w:rPr>
            </w:pPr>
          </w:p>
        </w:tc>
        <w:tc>
          <w:tcPr>
            <w:tcW w:w="1350" w:type="dxa"/>
          </w:tcPr>
          <w:p w:rsidR="00A0714F" w:rsidRDefault="00A0714F">
            <w:pPr>
              <w:tabs>
                <w:tab w:val="left" w:pos="7513"/>
              </w:tabs>
              <w:spacing w:after="0" w:line="240" w:lineRule="auto"/>
              <w:jc w:val="center"/>
              <w:rPr>
                <w:rFonts w:ascii="Arial" w:hAnsi="Arial" w:cs="Arial"/>
                <w:sz w:val="18"/>
                <w:szCs w:val="18"/>
                <w:lang w:val="mk-MK" w:eastAsia="en-US"/>
              </w:rPr>
            </w:pPr>
          </w:p>
          <w:p w:rsidR="00A0714F" w:rsidRDefault="002608D1">
            <w:pPr>
              <w:tabs>
                <w:tab w:val="left" w:pos="7513"/>
              </w:tabs>
              <w:spacing w:after="0" w:line="240" w:lineRule="auto"/>
              <w:jc w:val="center"/>
              <w:rPr>
                <w:rFonts w:ascii="Arial" w:hAnsi="Arial" w:cs="Arial"/>
                <w:sz w:val="18"/>
                <w:szCs w:val="18"/>
                <w:lang w:val="mk-MK" w:eastAsia="en-US"/>
              </w:rPr>
            </w:pPr>
            <w:r>
              <w:rPr>
                <w:rFonts w:ascii="Arial" w:hAnsi="Arial" w:cs="Arial"/>
                <w:sz w:val="18"/>
                <w:szCs w:val="18"/>
                <w:lang w:val="mk-MK" w:eastAsia="en-US"/>
              </w:rPr>
              <w:t>8</w:t>
            </w:r>
          </w:p>
        </w:tc>
      </w:tr>
      <w:tr w:rsidR="00A0714F">
        <w:tc>
          <w:tcPr>
            <w:tcW w:w="2019" w:type="dxa"/>
            <w:vAlign w:val="center"/>
          </w:tcPr>
          <w:p w:rsidR="00A0714F" w:rsidRDefault="002608D1">
            <w:pPr>
              <w:tabs>
                <w:tab w:val="left" w:pos="7513"/>
              </w:tabs>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10.</w:t>
            </w:r>
            <w:r>
              <w:rPr>
                <w:rFonts w:ascii="Arial" w:eastAsia="Arial" w:hAnsi="Arial" w:cs="Arial"/>
                <w:sz w:val="18"/>
                <w:szCs w:val="18"/>
                <w:lang w:val="mk-MK" w:eastAsia="en-US"/>
              </w:rPr>
              <w:t>Ана Марија Митриќеска</w:t>
            </w:r>
            <w:r>
              <w:rPr>
                <w:rFonts w:ascii="Arial" w:eastAsia="Times New Roman" w:hAnsi="Arial" w:cs="Arial"/>
                <w:kern w:val="1"/>
                <w:sz w:val="18"/>
                <w:szCs w:val="18"/>
                <w:lang w:val="mk-MK" w:eastAsia="en-US"/>
              </w:rPr>
              <w:t>-Кал</w:t>
            </w:r>
            <w:r>
              <w:rPr>
                <w:rFonts w:ascii="Arial" w:eastAsia="Times New Roman" w:hAnsi="Arial" w:cs="Arial"/>
                <w:kern w:val="1"/>
                <w:sz w:val="18"/>
                <w:szCs w:val="18"/>
                <w:lang w:eastAsia="en-US"/>
              </w:rPr>
              <w:t>'</w:t>
            </w:r>
            <w:r>
              <w:rPr>
                <w:rFonts w:ascii="Arial" w:eastAsia="Times New Roman" w:hAnsi="Arial" w:cs="Arial"/>
                <w:kern w:val="1"/>
                <w:sz w:val="18"/>
                <w:szCs w:val="18"/>
                <w:lang w:val="mk-MK" w:eastAsia="en-US"/>
              </w:rPr>
              <w:t>чева</w:t>
            </w:r>
          </w:p>
        </w:tc>
        <w:tc>
          <w:tcPr>
            <w:tcW w:w="709" w:type="dxa"/>
          </w:tcPr>
          <w:p w:rsidR="00A0714F" w:rsidRDefault="002608D1">
            <w:pPr>
              <w:tabs>
                <w:tab w:val="left" w:pos="7513"/>
              </w:tabs>
              <w:suppressAutoHyphens w:val="0"/>
              <w:spacing w:after="0" w:line="240" w:lineRule="auto"/>
              <w:rPr>
                <w:rFonts w:ascii="Arial" w:hAnsi="Arial" w:cs="Arial"/>
                <w:sz w:val="18"/>
                <w:szCs w:val="18"/>
                <w:lang w:val="mk-MK" w:eastAsia="en-US"/>
              </w:rPr>
            </w:pPr>
            <w:r>
              <w:rPr>
                <w:rFonts w:ascii="Arial" w:hAnsi="Arial" w:cs="Arial"/>
                <w:sz w:val="18"/>
                <w:szCs w:val="18"/>
                <w:lang w:val="mk-MK" w:eastAsia="en-US"/>
              </w:rPr>
              <w:t>ВСС</w:t>
            </w:r>
          </w:p>
        </w:tc>
        <w:tc>
          <w:tcPr>
            <w:tcW w:w="2693" w:type="dxa"/>
          </w:tcPr>
          <w:p w:rsidR="00A0714F" w:rsidRDefault="002608D1">
            <w:pPr>
              <w:tabs>
                <w:tab w:val="left" w:pos="7513"/>
              </w:tabs>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 xml:space="preserve">ликовно. о.            VI-IX       5ч                      </w:t>
            </w:r>
            <w:r>
              <w:rPr>
                <w:rFonts w:ascii="Arial" w:eastAsia="Times New Roman" w:hAnsi="Arial" w:cs="Arial"/>
                <w:sz w:val="18"/>
                <w:szCs w:val="18"/>
                <w:lang w:val="mk-MK" w:eastAsia="en-US"/>
              </w:rPr>
              <w:t xml:space="preserve">     сип                          VI</w:t>
            </w:r>
            <w:r>
              <w:rPr>
                <w:rFonts w:ascii="Arial" w:eastAsia="Times New Roman" w:hAnsi="Arial" w:cs="Arial"/>
                <w:sz w:val="18"/>
                <w:szCs w:val="18"/>
                <w:lang w:eastAsia="en-US"/>
              </w:rPr>
              <w:t>I</w:t>
            </w:r>
            <w:r>
              <w:rPr>
                <w:rFonts w:ascii="Arial" w:eastAsia="Times New Roman" w:hAnsi="Arial" w:cs="Arial"/>
                <w:sz w:val="18"/>
                <w:szCs w:val="18"/>
                <w:lang w:val="mk-MK" w:eastAsia="en-US"/>
              </w:rPr>
              <w:t xml:space="preserve">    </w:t>
            </w:r>
            <w:r>
              <w:rPr>
                <w:rFonts w:ascii="Arial" w:eastAsia="Times New Roman" w:hAnsi="Arial" w:cs="Arial"/>
                <w:sz w:val="18"/>
                <w:szCs w:val="18"/>
                <w:lang w:eastAsia="en-US"/>
              </w:rPr>
              <w:t xml:space="preserve"> </w:t>
            </w:r>
            <w:r>
              <w:rPr>
                <w:rFonts w:ascii="Arial" w:eastAsia="Times New Roman" w:hAnsi="Arial" w:cs="Arial"/>
                <w:sz w:val="18"/>
                <w:szCs w:val="18"/>
                <w:lang w:val="mk-MK" w:eastAsia="en-US"/>
              </w:rPr>
              <w:t xml:space="preserve">  </w:t>
            </w:r>
            <w:r>
              <w:rPr>
                <w:rFonts w:ascii="Arial" w:eastAsia="Times New Roman" w:hAnsi="Arial" w:cs="Arial"/>
                <w:sz w:val="18"/>
                <w:szCs w:val="18"/>
                <w:lang w:eastAsia="en-US"/>
              </w:rPr>
              <w:t xml:space="preserve"> </w:t>
            </w:r>
            <w:r>
              <w:rPr>
                <w:rFonts w:ascii="Arial" w:eastAsia="Times New Roman" w:hAnsi="Arial" w:cs="Arial"/>
                <w:sz w:val="18"/>
                <w:szCs w:val="18"/>
                <w:lang w:val="mk-MK" w:eastAsia="en-US"/>
              </w:rPr>
              <w:t xml:space="preserve"> </w:t>
            </w:r>
            <w:r>
              <w:rPr>
                <w:rFonts w:ascii="Arial" w:eastAsia="Times New Roman" w:hAnsi="Arial" w:cs="Arial"/>
                <w:sz w:val="18"/>
                <w:szCs w:val="18"/>
                <w:lang w:val="mk-MK" w:eastAsia="en-US"/>
              </w:rPr>
              <w:t>1</w:t>
            </w:r>
            <w:r>
              <w:rPr>
                <w:rFonts w:ascii="Arial" w:eastAsia="Times New Roman" w:hAnsi="Arial" w:cs="Arial"/>
                <w:sz w:val="18"/>
                <w:szCs w:val="18"/>
                <w:lang w:val="mk-MK" w:eastAsia="en-US"/>
              </w:rPr>
              <w:t>ч</w:t>
            </w:r>
          </w:p>
          <w:p w:rsidR="00A0714F" w:rsidRDefault="002608D1">
            <w:pPr>
              <w:tabs>
                <w:tab w:val="left" w:pos="7513"/>
              </w:tabs>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 xml:space="preserve">сип                          </w:t>
            </w:r>
            <w:r>
              <w:rPr>
                <w:rFonts w:ascii="Arial" w:eastAsia="Times New Roman" w:hAnsi="Arial" w:cs="Arial"/>
                <w:sz w:val="18"/>
                <w:szCs w:val="18"/>
                <w:lang w:eastAsia="en-US"/>
              </w:rPr>
              <w:t xml:space="preserve">VIII        </w:t>
            </w:r>
            <w:r>
              <w:rPr>
                <w:rFonts w:ascii="Arial" w:eastAsia="Times New Roman" w:hAnsi="Arial" w:cs="Arial"/>
                <w:sz w:val="18"/>
                <w:szCs w:val="18"/>
                <w:lang w:val="mk-MK" w:eastAsia="en-US"/>
              </w:rPr>
              <w:t>4</w:t>
            </w:r>
            <w:r>
              <w:rPr>
                <w:rFonts w:ascii="Arial" w:eastAsia="Times New Roman" w:hAnsi="Arial" w:cs="Arial"/>
                <w:sz w:val="18"/>
                <w:szCs w:val="18"/>
                <w:lang w:val="mk-MK" w:eastAsia="en-US"/>
              </w:rPr>
              <w:t>ч</w:t>
            </w:r>
          </w:p>
          <w:p w:rsidR="00A0714F" w:rsidRDefault="002608D1">
            <w:pPr>
              <w:tabs>
                <w:tab w:val="left" w:pos="7513"/>
              </w:tabs>
              <w:suppressAutoHyphens w:val="0"/>
              <w:spacing w:after="0" w:line="240" w:lineRule="auto"/>
              <w:rPr>
                <w:rFonts w:ascii="Arial" w:eastAsia="Times New Roman" w:hAnsi="Arial" w:cs="Arial"/>
                <w:sz w:val="18"/>
                <w:szCs w:val="18"/>
                <w:lang w:eastAsia="en-US"/>
              </w:rPr>
            </w:pPr>
            <w:r>
              <w:rPr>
                <w:rFonts w:ascii="Arial" w:eastAsia="Times New Roman" w:hAnsi="Arial" w:cs="Arial"/>
                <w:sz w:val="18"/>
                <w:szCs w:val="18"/>
                <w:lang w:val="mk-MK" w:eastAsia="en-US"/>
              </w:rPr>
              <w:t xml:space="preserve">иновации               </w:t>
            </w:r>
            <w:r>
              <w:rPr>
                <w:rFonts w:ascii="Arial" w:eastAsia="Times New Roman" w:hAnsi="Arial" w:cs="Arial"/>
                <w:sz w:val="18"/>
                <w:szCs w:val="18"/>
                <w:lang w:eastAsia="en-US"/>
              </w:rPr>
              <w:t xml:space="preserve"> </w:t>
            </w:r>
            <w:r>
              <w:rPr>
                <w:rFonts w:ascii="Arial" w:eastAsia="Times New Roman" w:hAnsi="Arial" w:cs="Arial"/>
                <w:sz w:val="18"/>
                <w:szCs w:val="18"/>
                <w:lang w:val="mk-MK" w:eastAsia="en-US"/>
              </w:rPr>
              <w:t xml:space="preserve"> </w:t>
            </w:r>
            <w:r>
              <w:rPr>
                <w:rFonts w:ascii="Arial" w:eastAsia="Times New Roman" w:hAnsi="Arial" w:cs="Arial"/>
                <w:sz w:val="18"/>
                <w:szCs w:val="18"/>
                <w:lang w:eastAsia="en-US"/>
              </w:rPr>
              <w:t xml:space="preserve"> IX        1</w:t>
            </w:r>
            <w:r>
              <w:rPr>
                <w:rFonts w:ascii="Arial" w:eastAsia="Times New Roman" w:hAnsi="Arial" w:cs="Arial"/>
                <w:sz w:val="18"/>
                <w:szCs w:val="18"/>
                <w:lang w:val="mk-MK" w:eastAsia="en-US"/>
              </w:rPr>
              <w:t>ч</w:t>
            </w:r>
          </w:p>
          <w:p w:rsidR="00A0714F" w:rsidRDefault="002608D1">
            <w:pPr>
              <w:tabs>
                <w:tab w:val="left" w:pos="7513"/>
              </w:tabs>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Вкупно                               1</w:t>
            </w:r>
            <w:r>
              <w:rPr>
                <w:rFonts w:ascii="Arial" w:eastAsia="Times New Roman" w:hAnsi="Arial" w:cs="Arial"/>
                <w:sz w:val="18"/>
                <w:szCs w:val="18"/>
                <w:lang w:val="mk-MK" w:eastAsia="en-US"/>
              </w:rPr>
              <w:t>1</w:t>
            </w:r>
            <w:r>
              <w:rPr>
                <w:rFonts w:ascii="Arial" w:eastAsia="Times New Roman" w:hAnsi="Arial" w:cs="Arial"/>
                <w:sz w:val="18"/>
                <w:szCs w:val="18"/>
                <w:lang w:val="mk-MK" w:eastAsia="en-US"/>
              </w:rPr>
              <w:t>ч</w:t>
            </w:r>
          </w:p>
        </w:tc>
        <w:tc>
          <w:tcPr>
            <w:tcW w:w="851" w:type="dxa"/>
            <w:vAlign w:val="center"/>
          </w:tcPr>
          <w:p w:rsidR="00A0714F" w:rsidRDefault="002608D1">
            <w:pPr>
              <w:tabs>
                <w:tab w:val="left" w:pos="7513"/>
              </w:tabs>
              <w:suppressAutoHyphens w:val="0"/>
              <w:spacing w:after="0" w:line="240" w:lineRule="auto"/>
              <w:jc w:val="center"/>
              <w:rPr>
                <w:rFonts w:ascii="Arial" w:eastAsia="Times New Roman" w:hAnsi="Arial" w:cs="Arial"/>
                <w:sz w:val="18"/>
                <w:szCs w:val="18"/>
                <w:lang w:val="mk-MK" w:eastAsia="en-US"/>
              </w:rPr>
            </w:pPr>
            <w:r>
              <w:rPr>
                <w:rFonts w:ascii="Arial" w:eastAsia="Times New Roman" w:hAnsi="Arial" w:cs="Arial"/>
                <w:sz w:val="18"/>
                <w:szCs w:val="18"/>
                <w:lang w:val="mk-MK" w:eastAsia="en-US"/>
              </w:rPr>
              <w:t>1</w:t>
            </w:r>
            <w:r>
              <w:rPr>
                <w:rFonts w:ascii="Arial" w:eastAsia="Times New Roman" w:hAnsi="Arial" w:cs="Arial"/>
                <w:sz w:val="18"/>
                <w:szCs w:val="18"/>
                <w:lang w:val="mk-MK" w:eastAsia="en-US"/>
              </w:rPr>
              <w:t>1</w:t>
            </w:r>
          </w:p>
        </w:tc>
        <w:tc>
          <w:tcPr>
            <w:tcW w:w="850" w:type="dxa"/>
            <w:vAlign w:val="center"/>
          </w:tcPr>
          <w:p w:rsidR="00A0714F" w:rsidRDefault="00A0714F">
            <w:pPr>
              <w:tabs>
                <w:tab w:val="left" w:pos="7513"/>
              </w:tabs>
              <w:suppressAutoHyphens w:val="0"/>
              <w:spacing w:after="0" w:line="240" w:lineRule="auto"/>
              <w:jc w:val="center"/>
              <w:rPr>
                <w:rFonts w:ascii="Arial" w:eastAsia="Times New Roman" w:hAnsi="Arial" w:cs="Arial"/>
                <w:sz w:val="18"/>
                <w:szCs w:val="18"/>
                <w:lang w:val="mk-MK" w:eastAsia="en-US"/>
              </w:rPr>
            </w:pPr>
          </w:p>
        </w:tc>
        <w:tc>
          <w:tcPr>
            <w:tcW w:w="1350" w:type="dxa"/>
          </w:tcPr>
          <w:p w:rsidR="00A0714F" w:rsidRDefault="00A0714F">
            <w:pPr>
              <w:tabs>
                <w:tab w:val="left" w:pos="7513"/>
              </w:tabs>
              <w:suppressAutoHyphens w:val="0"/>
              <w:spacing w:after="0" w:line="240" w:lineRule="auto"/>
              <w:jc w:val="center"/>
              <w:rPr>
                <w:rFonts w:ascii="Arial" w:hAnsi="Arial" w:cs="Arial"/>
                <w:sz w:val="18"/>
                <w:szCs w:val="18"/>
                <w:lang w:eastAsia="en-US"/>
              </w:rPr>
            </w:pPr>
          </w:p>
          <w:p w:rsidR="00A0714F" w:rsidRDefault="00A0714F">
            <w:pPr>
              <w:tabs>
                <w:tab w:val="left" w:pos="7513"/>
              </w:tabs>
              <w:suppressAutoHyphens w:val="0"/>
              <w:spacing w:after="0" w:line="240" w:lineRule="auto"/>
              <w:jc w:val="center"/>
              <w:rPr>
                <w:rFonts w:ascii="Arial" w:hAnsi="Arial" w:cs="Arial"/>
                <w:sz w:val="18"/>
                <w:szCs w:val="18"/>
                <w:lang w:val="mk-MK" w:eastAsia="en-US"/>
              </w:rPr>
            </w:pPr>
          </w:p>
          <w:p w:rsidR="00A0714F" w:rsidRDefault="002608D1">
            <w:pPr>
              <w:tabs>
                <w:tab w:val="left" w:pos="7513"/>
              </w:tabs>
              <w:suppressAutoHyphens w:val="0"/>
              <w:spacing w:after="0" w:line="240" w:lineRule="auto"/>
              <w:jc w:val="center"/>
              <w:rPr>
                <w:rFonts w:ascii="Arial" w:hAnsi="Arial" w:cs="Arial"/>
                <w:sz w:val="18"/>
                <w:szCs w:val="18"/>
                <w:lang w:val="mk-MK" w:eastAsia="en-US"/>
              </w:rPr>
            </w:pPr>
            <w:r>
              <w:rPr>
                <w:rFonts w:ascii="Arial" w:hAnsi="Arial" w:cs="Arial"/>
                <w:sz w:val="18"/>
                <w:szCs w:val="18"/>
                <w:lang w:val="mk-MK" w:eastAsia="en-US"/>
              </w:rPr>
              <w:t>1</w:t>
            </w:r>
            <w:r>
              <w:rPr>
                <w:rFonts w:ascii="Arial" w:hAnsi="Arial" w:cs="Arial"/>
                <w:sz w:val="18"/>
                <w:szCs w:val="18"/>
                <w:lang w:val="mk-MK" w:eastAsia="en-US"/>
              </w:rPr>
              <w:t>1</w:t>
            </w:r>
          </w:p>
        </w:tc>
      </w:tr>
      <w:tr w:rsidR="00A0714F">
        <w:tc>
          <w:tcPr>
            <w:tcW w:w="2019" w:type="dxa"/>
            <w:vAlign w:val="center"/>
          </w:tcPr>
          <w:p w:rsidR="00A0714F" w:rsidRDefault="002608D1">
            <w:pPr>
              <w:tabs>
                <w:tab w:val="left" w:pos="7513"/>
              </w:tabs>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11. Момчило Делев</w:t>
            </w:r>
          </w:p>
        </w:tc>
        <w:tc>
          <w:tcPr>
            <w:tcW w:w="709" w:type="dxa"/>
          </w:tcPr>
          <w:p w:rsidR="00A0714F" w:rsidRDefault="002608D1">
            <w:pPr>
              <w:tabs>
                <w:tab w:val="left" w:pos="7513"/>
              </w:tabs>
              <w:suppressAutoHyphens w:val="0"/>
              <w:spacing w:after="0" w:line="240" w:lineRule="auto"/>
              <w:rPr>
                <w:rFonts w:ascii="Arial" w:hAnsi="Arial" w:cs="Arial"/>
                <w:sz w:val="18"/>
                <w:szCs w:val="18"/>
                <w:lang w:val="mk-MK" w:eastAsia="en-US"/>
              </w:rPr>
            </w:pPr>
            <w:r>
              <w:rPr>
                <w:rFonts w:ascii="Arial" w:hAnsi="Arial" w:cs="Arial"/>
                <w:sz w:val="18"/>
                <w:szCs w:val="18"/>
                <w:lang w:val="mk-MK" w:eastAsia="en-US"/>
              </w:rPr>
              <w:t>ВСС</w:t>
            </w:r>
          </w:p>
        </w:tc>
        <w:tc>
          <w:tcPr>
            <w:tcW w:w="2693" w:type="dxa"/>
            <w:vAlign w:val="center"/>
          </w:tcPr>
          <w:p w:rsidR="00A0714F" w:rsidRDefault="002608D1">
            <w:pPr>
              <w:tabs>
                <w:tab w:val="left" w:pos="7513"/>
              </w:tabs>
              <w:suppressAutoHyphens w:val="0"/>
              <w:spacing w:after="0" w:line="240" w:lineRule="auto"/>
              <w:rPr>
                <w:rFonts w:ascii="Arial" w:eastAsia="Times New Roman" w:hAnsi="Arial" w:cs="Arial"/>
                <w:b/>
                <w:sz w:val="18"/>
                <w:szCs w:val="18"/>
                <w:lang w:val="mk-MK" w:eastAsia="en-US"/>
              </w:rPr>
            </w:pPr>
            <w:r>
              <w:rPr>
                <w:rFonts w:ascii="Arial" w:eastAsia="Times New Roman" w:hAnsi="Arial" w:cs="Arial"/>
                <w:sz w:val="18"/>
                <w:szCs w:val="18"/>
                <w:lang w:val="mk-MK" w:eastAsia="en-US"/>
              </w:rPr>
              <w:t xml:space="preserve">музич. о.             VI-IX         5ч             </w:t>
            </w:r>
            <w:r>
              <w:rPr>
                <w:rFonts w:ascii="Arial" w:eastAsia="Times New Roman" w:hAnsi="Arial" w:cs="Arial"/>
                <w:sz w:val="18"/>
                <w:szCs w:val="18"/>
                <w:lang w:val="mk-MK" w:eastAsia="en-US"/>
              </w:rPr>
              <w:t xml:space="preserve">              хор и оркестар                    6ч                            Вкупно                               11ч</w:t>
            </w:r>
          </w:p>
        </w:tc>
        <w:tc>
          <w:tcPr>
            <w:tcW w:w="851" w:type="dxa"/>
            <w:vAlign w:val="center"/>
          </w:tcPr>
          <w:p w:rsidR="00A0714F" w:rsidRDefault="002608D1">
            <w:pPr>
              <w:tabs>
                <w:tab w:val="left" w:pos="7513"/>
              </w:tabs>
              <w:suppressAutoHyphens w:val="0"/>
              <w:spacing w:after="0" w:line="240" w:lineRule="auto"/>
              <w:jc w:val="center"/>
              <w:rPr>
                <w:rFonts w:ascii="Arial" w:eastAsia="Times New Roman" w:hAnsi="Arial" w:cs="Arial"/>
                <w:sz w:val="18"/>
                <w:szCs w:val="18"/>
                <w:lang w:val="mk-MK" w:eastAsia="en-US"/>
              </w:rPr>
            </w:pPr>
            <w:r>
              <w:rPr>
                <w:rFonts w:ascii="Arial" w:eastAsia="Times New Roman" w:hAnsi="Arial" w:cs="Arial"/>
                <w:sz w:val="18"/>
                <w:szCs w:val="18"/>
                <w:lang w:val="mk-MK" w:eastAsia="en-US"/>
              </w:rPr>
              <w:t>11</w:t>
            </w:r>
          </w:p>
        </w:tc>
        <w:tc>
          <w:tcPr>
            <w:tcW w:w="850" w:type="dxa"/>
            <w:vAlign w:val="center"/>
          </w:tcPr>
          <w:p w:rsidR="00A0714F" w:rsidRDefault="00A0714F">
            <w:pPr>
              <w:tabs>
                <w:tab w:val="left" w:pos="7513"/>
              </w:tabs>
              <w:suppressAutoHyphens w:val="0"/>
              <w:spacing w:after="0" w:line="240" w:lineRule="auto"/>
              <w:jc w:val="center"/>
              <w:rPr>
                <w:rFonts w:ascii="Arial" w:eastAsia="Times New Roman" w:hAnsi="Arial" w:cs="Arial"/>
                <w:sz w:val="18"/>
                <w:szCs w:val="18"/>
                <w:lang w:val="mk-MK" w:eastAsia="en-US"/>
              </w:rPr>
            </w:pPr>
          </w:p>
        </w:tc>
        <w:tc>
          <w:tcPr>
            <w:tcW w:w="1350" w:type="dxa"/>
          </w:tcPr>
          <w:p w:rsidR="00A0714F" w:rsidRDefault="00A0714F">
            <w:pPr>
              <w:tabs>
                <w:tab w:val="left" w:pos="7513"/>
              </w:tabs>
              <w:suppressAutoHyphens w:val="0"/>
              <w:spacing w:after="0" w:line="240" w:lineRule="auto"/>
              <w:jc w:val="center"/>
              <w:rPr>
                <w:rFonts w:ascii="Arial" w:hAnsi="Arial" w:cs="Arial"/>
                <w:sz w:val="18"/>
                <w:szCs w:val="18"/>
                <w:lang w:val="mk-MK" w:eastAsia="en-US"/>
              </w:rPr>
            </w:pPr>
          </w:p>
          <w:p w:rsidR="00A0714F" w:rsidRDefault="00A0714F">
            <w:pPr>
              <w:tabs>
                <w:tab w:val="left" w:pos="7513"/>
              </w:tabs>
              <w:suppressAutoHyphens w:val="0"/>
              <w:spacing w:after="0" w:line="240" w:lineRule="auto"/>
              <w:jc w:val="center"/>
              <w:rPr>
                <w:rFonts w:ascii="Arial" w:hAnsi="Arial" w:cs="Arial"/>
                <w:sz w:val="18"/>
                <w:szCs w:val="18"/>
                <w:lang w:val="mk-MK" w:eastAsia="en-US"/>
              </w:rPr>
            </w:pPr>
          </w:p>
          <w:p w:rsidR="00A0714F" w:rsidRDefault="002608D1">
            <w:pPr>
              <w:tabs>
                <w:tab w:val="left" w:pos="7513"/>
              </w:tabs>
              <w:suppressAutoHyphens w:val="0"/>
              <w:spacing w:after="0" w:line="240" w:lineRule="auto"/>
              <w:jc w:val="center"/>
              <w:rPr>
                <w:rFonts w:ascii="Arial" w:hAnsi="Arial" w:cs="Arial"/>
                <w:sz w:val="18"/>
                <w:szCs w:val="18"/>
                <w:lang w:val="mk-MK" w:eastAsia="en-US"/>
              </w:rPr>
            </w:pPr>
            <w:r>
              <w:rPr>
                <w:rFonts w:ascii="Arial" w:hAnsi="Arial" w:cs="Arial"/>
                <w:sz w:val="18"/>
                <w:szCs w:val="18"/>
                <w:lang w:val="mk-MK" w:eastAsia="en-US"/>
              </w:rPr>
              <w:t>11</w:t>
            </w:r>
          </w:p>
        </w:tc>
      </w:tr>
      <w:tr w:rsidR="00A0714F">
        <w:tc>
          <w:tcPr>
            <w:tcW w:w="2019" w:type="dxa"/>
            <w:vAlign w:val="center"/>
          </w:tcPr>
          <w:p w:rsidR="00A0714F" w:rsidRDefault="002608D1">
            <w:pPr>
              <w:tabs>
                <w:tab w:val="left" w:pos="7513"/>
              </w:tabs>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12. Љилјана Стамкова</w:t>
            </w:r>
          </w:p>
        </w:tc>
        <w:tc>
          <w:tcPr>
            <w:tcW w:w="709" w:type="dxa"/>
          </w:tcPr>
          <w:p w:rsidR="00A0714F" w:rsidRDefault="002608D1">
            <w:pPr>
              <w:tabs>
                <w:tab w:val="left" w:pos="7513"/>
              </w:tabs>
              <w:suppressAutoHyphens w:val="0"/>
              <w:spacing w:after="0" w:line="240" w:lineRule="auto"/>
              <w:rPr>
                <w:rFonts w:ascii="Arial" w:hAnsi="Arial" w:cs="Arial"/>
                <w:sz w:val="18"/>
                <w:szCs w:val="18"/>
                <w:lang w:val="mk-MK" w:eastAsia="en-US"/>
              </w:rPr>
            </w:pPr>
            <w:r>
              <w:rPr>
                <w:rFonts w:ascii="Arial" w:hAnsi="Arial" w:cs="Arial"/>
                <w:sz w:val="18"/>
                <w:szCs w:val="18"/>
                <w:lang w:val="mk-MK" w:eastAsia="en-US"/>
              </w:rPr>
              <w:t>ВСС</w:t>
            </w:r>
          </w:p>
        </w:tc>
        <w:tc>
          <w:tcPr>
            <w:tcW w:w="2693" w:type="dxa"/>
            <w:vAlign w:val="center"/>
          </w:tcPr>
          <w:p w:rsidR="00A0714F" w:rsidRDefault="002608D1">
            <w:pPr>
              <w:tabs>
                <w:tab w:val="left" w:pos="7513"/>
              </w:tabs>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природни на</w:t>
            </w:r>
            <w:r>
              <w:rPr>
                <w:rFonts w:ascii="Arial" w:eastAsia="Times New Roman" w:hAnsi="Arial" w:cs="Arial"/>
                <w:sz w:val="18"/>
                <w:szCs w:val="18"/>
                <w:lang w:eastAsia="en-US"/>
              </w:rPr>
              <w:t>.</w:t>
            </w:r>
            <w:r>
              <w:rPr>
                <w:rFonts w:ascii="Arial" w:eastAsia="Times New Roman" w:hAnsi="Arial" w:cs="Arial"/>
                <w:sz w:val="18"/>
                <w:szCs w:val="18"/>
                <w:lang w:val="mk-MK" w:eastAsia="en-US"/>
              </w:rPr>
              <w:t xml:space="preserve">         V,V</w:t>
            </w:r>
            <w:r>
              <w:rPr>
                <w:rFonts w:ascii="Arial" w:eastAsia="Times New Roman" w:hAnsi="Arial" w:cs="Arial"/>
                <w:sz w:val="18"/>
                <w:szCs w:val="18"/>
                <w:lang w:eastAsia="en-US"/>
              </w:rPr>
              <w:t>I</w:t>
            </w:r>
            <w:r>
              <w:rPr>
                <w:rFonts w:ascii="Arial" w:eastAsia="Times New Roman" w:hAnsi="Arial" w:cs="Arial"/>
                <w:sz w:val="18"/>
                <w:szCs w:val="18"/>
                <w:lang w:val="mk-MK" w:eastAsia="en-US"/>
              </w:rPr>
              <w:t xml:space="preserve">       5ч         биологија             VII-IX       8ч        хемија                  VII-IX       7ч              </w:t>
            </w:r>
          </w:p>
          <w:p w:rsidR="00A0714F" w:rsidRDefault="002608D1">
            <w:pPr>
              <w:tabs>
                <w:tab w:val="left" w:pos="7513"/>
              </w:tabs>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 xml:space="preserve">Вкупно                               20ч      </w:t>
            </w:r>
          </w:p>
        </w:tc>
        <w:tc>
          <w:tcPr>
            <w:tcW w:w="851" w:type="dxa"/>
            <w:vAlign w:val="center"/>
          </w:tcPr>
          <w:p w:rsidR="00A0714F" w:rsidRDefault="002608D1">
            <w:pPr>
              <w:tabs>
                <w:tab w:val="left" w:pos="7513"/>
              </w:tabs>
              <w:suppressAutoHyphens w:val="0"/>
              <w:spacing w:after="0" w:line="240" w:lineRule="auto"/>
              <w:jc w:val="center"/>
              <w:rPr>
                <w:rFonts w:ascii="Arial" w:eastAsia="Times New Roman" w:hAnsi="Arial" w:cs="Arial"/>
                <w:sz w:val="18"/>
                <w:szCs w:val="18"/>
                <w:lang w:val="mk-MK" w:eastAsia="en-US"/>
              </w:rPr>
            </w:pPr>
            <w:r>
              <w:rPr>
                <w:rFonts w:ascii="Arial" w:eastAsia="Times New Roman" w:hAnsi="Arial" w:cs="Arial"/>
                <w:sz w:val="18"/>
                <w:szCs w:val="18"/>
                <w:lang w:val="mk-MK" w:eastAsia="en-US"/>
              </w:rPr>
              <w:t>20</w:t>
            </w:r>
          </w:p>
        </w:tc>
        <w:tc>
          <w:tcPr>
            <w:tcW w:w="850" w:type="dxa"/>
            <w:vAlign w:val="center"/>
          </w:tcPr>
          <w:p w:rsidR="00A0714F" w:rsidRDefault="002608D1">
            <w:pPr>
              <w:tabs>
                <w:tab w:val="left" w:pos="7513"/>
              </w:tabs>
              <w:suppressAutoHyphens w:val="0"/>
              <w:spacing w:after="0" w:line="240" w:lineRule="auto"/>
              <w:jc w:val="center"/>
              <w:rPr>
                <w:rFonts w:ascii="Arial" w:eastAsia="Times New Roman" w:hAnsi="Arial" w:cs="Arial"/>
                <w:sz w:val="18"/>
                <w:szCs w:val="18"/>
                <w:lang w:val="mk-MK" w:eastAsia="en-US"/>
              </w:rPr>
            </w:pPr>
            <w:r>
              <w:rPr>
                <w:rFonts w:ascii="Arial" w:eastAsia="Times New Roman" w:hAnsi="Arial" w:cs="Arial"/>
                <w:sz w:val="18"/>
                <w:szCs w:val="18"/>
                <w:lang w:val="mk-MK" w:eastAsia="en-US"/>
              </w:rPr>
              <w:t>1</w:t>
            </w:r>
          </w:p>
        </w:tc>
        <w:tc>
          <w:tcPr>
            <w:tcW w:w="1350" w:type="dxa"/>
          </w:tcPr>
          <w:p w:rsidR="00A0714F" w:rsidRDefault="00A0714F">
            <w:pPr>
              <w:tabs>
                <w:tab w:val="left" w:pos="7513"/>
              </w:tabs>
              <w:suppressAutoHyphens w:val="0"/>
              <w:spacing w:after="0" w:line="240" w:lineRule="auto"/>
              <w:jc w:val="center"/>
              <w:rPr>
                <w:rFonts w:ascii="Arial" w:hAnsi="Arial" w:cs="Arial"/>
                <w:sz w:val="18"/>
                <w:szCs w:val="18"/>
                <w:lang w:val="mk-MK" w:eastAsia="en-US"/>
              </w:rPr>
            </w:pPr>
          </w:p>
          <w:p w:rsidR="00A0714F" w:rsidRDefault="00A0714F">
            <w:pPr>
              <w:tabs>
                <w:tab w:val="left" w:pos="7513"/>
              </w:tabs>
              <w:suppressAutoHyphens w:val="0"/>
              <w:spacing w:after="0" w:line="240" w:lineRule="auto"/>
              <w:jc w:val="center"/>
              <w:rPr>
                <w:rFonts w:ascii="Arial" w:hAnsi="Arial" w:cs="Arial"/>
                <w:sz w:val="18"/>
                <w:szCs w:val="18"/>
                <w:lang w:val="mk-MK" w:eastAsia="en-US"/>
              </w:rPr>
            </w:pPr>
          </w:p>
          <w:p w:rsidR="00A0714F" w:rsidRDefault="002608D1">
            <w:pPr>
              <w:tabs>
                <w:tab w:val="left" w:pos="7513"/>
              </w:tabs>
              <w:suppressAutoHyphens w:val="0"/>
              <w:spacing w:after="0" w:line="240" w:lineRule="auto"/>
              <w:jc w:val="center"/>
              <w:rPr>
                <w:rFonts w:ascii="Arial" w:hAnsi="Arial" w:cs="Arial"/>
                <w:sz w:val="18"/>
                <w:szCs w:val="18"/>
                <w:lang w:val="mk-MK" w:eastAsia="en-US"/>
              </w:rPr>
            </w:pPr>
            <w:r>
              <w:rPr>
                <w:rFonts w:ascii="Arial" w:hAnsi="Arial" w:cs="Arial"/>
                <w:sz w:val="18"/>
                <w:szCs w:val="18"/>
                <w:lang w:val="mk-MK" w:eastAsia="en-US"/>
              </w:rPr>
              <w:t>21</w:t>
            </w:r>
          </w:p>
        </w:tc>
      </w:tr>
      <w:tr w:rsidR="00A0714F">
        <w:trPr>
          <w:trHeight w:val="522"/>
        </w:trPr>
        <w:tc>
          <w:tcPr>
            <w:tcW w:w="2019" w:type="dxa"/>
            <w:vAlign w:val="center"/>
          </w:tcPr>
          <w:p w:rsidR="00A0714F" w:rsidRDefault="002608D1">
            <w:pPr>
              <w:tabs>
                <w:tab w:val="left" w:pos="7513"/>
              </w:tabs>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13. Маријана Зарјинова</w:t>
            </w:r>
          </w:p>
        </w:tc>
        <w:tc>
          <w:tcPr>
            <w:tcW w:w="709" w:type="dxa"/>
          </w:tcPr>
          <w:p w:rsidR="00A0714F" w:rsidRDefault="002608D1">
            <w:pPr>
              <w:tabs>
                <w:tab w:val="left" w:pos="7513"/>
              </w:tabs>
              <w:suppressAutoHyphens w:val="0"/>
              <w:spacing w:after="0" w:line="240" w:lineRule="auto"/>
              <w:rPr>
                <w:rFonts w:ascii="Arial" w:hAnsi="Arial" w:cs="Arial"/>
                <w:sz w:val="18"/>
                <w:szCs w:val="18"/>
                <w:lang w:val="mk-MK" w:eastAsia="en-US"/>
              </w:rPr>
            </w:pPr>
            <w:r>
              <w:rPr>
                <w:rFonts w:ascii="Arial" w:hAnsi="Arial" w:cs="Arial"/>
                <w:sz w:val="18"/>
                <w:szCs w:val="18"/>
                <w:lang w:val="mk-MK" w:eastAsia="en-US"/>
              </w:rPr>
              <w:t>ВСС</w:t>
            </w:r>
          </w:p>
        </w:tc>
        <w:tc>
          <w:tcPr>
            <w:tcW w:w="2693" w:type="dxa"/>
            <w:vAlign w:val="center"/>
          </w:tcPr>
          <w:p w:rsidR="00A0714F" w:rsidRDefault="002608D1">
            <w:pPr>
              <w:tabs>
                <w:tab w:val="left" w:pos="7513"/>
              </w:tabs>
              <w:suppressAutoHyphens w:val="0"/>
              <w:spacing w:after="0" w:line="240" w:lineRule="auto"/>
              <w:rPr>
                <w:rFonts w:ascii="Arial" w:eastAsia="Times New Roman" w:hAnsi="Arial" w:cs="Arial"/>
                <w:b/>
                <w:sz w:val="18"/>
                <w:szCs w:val="18"/>
                <w:lang w:val="mk-MK" w:eastAsia="en-US"/>
              </w:rPr>
            </w:pPr>
            <w:r>
              <w:rPr>
                <w:rFonts w:ascii="Arial" w:eastAsia="Times New Roman" w:hAnsi="Arial" w:cs="Arial"/>
                <w:sz w:val="18"/>
                <w:szCs w:val="18"/>
                <w:lang w:val="mk-MK" w:eastAsia="en-US"/>
              </w:rPr>
              <w:t xml:space="preserve">ТО и информа. </w:t>
            </w:r>
            <w:r>
              <w:rPr>
                <w:rFonts w:ascii="Arial" w:eastAsia="Times New Roman" w:hAnsi="Arial" w:cs="Arial"/>
                <w:sz w:val="18"/>
                <w:szCs w:val="18"/>
                <w:lang w:eastAsia="en-US"/>
              </w:rPr>
              <w:t xml:space="preserve">  </w:t>
            </w:r>
            <w:r>
              <w:rPr>
                <w:rFonts w:ascii="Arial" w:eastAsia="Times New Roman" w:hAnsi="Arial" w:cs="Arial"/>
                <w:sz w:val="18"/>
                <w:szCs w:val="18"/>
                <w:lang w:val="mk-MK" w:eastAsia="en-US"/>
              </w:rPr>
              <w:t xml:space="preserve"> </w:t>
            </w:r>
            <w:r>
              <w:rPr>
                <w:rFonts w:ascii="Arial" w:eastAsia="Times New Roman" w:hAnsi="Arial" w:cs="Arial"/>
                <w:sz w:val="18"/>
                <w:szCs w:val="18"/>
                <w:lang w:eastAsia="en-US"/>
              </w:rPr>
              <w:t>V,VI,VII</w:t>
            </w:r>
            <w:r>
              <w:rPr>
                <w:rFonts w:ascii="Arial" w:eastAsia="Times New Roman" w:hAnsi="Arial" w:cs="Arial"/>
                <w:b/>
                <w:sz w:val="18"/>
                <w:szCs w:val="18"/>
                <w:lang w:val="mk-MK" w:eastAsia="en-US"/>
              </w:rPr>
              <w:t xml:space="preserve">  </w:t>
            </w:r>
            <w:r>
              <w:rPr>
                <w:rFonts w:ascii="Arial" w:eastAsia="Times New Roman" w:hAnsi="Arial" w:cs="Arial"/>
                <w:sz w:val="18"/>
                <w:szCs w:val="18"/>
                <w:lang w:val="mk-MK" w:eastAsia="en-US"/>
              </w:rPr>
              <w:t xml:space="preserve"> 6ч</w:t>
            </w:r>
          </w:p>
          <w:p w:rsidR="00A0714F" w:rsidRDefault="002608D1">
            <w:pPr>
              <w:tabs>
                <w:tab w:val="left" w:pos="7513"/>
              </w:tabs>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 xml:space="preserve"> Вкупно                                6ч</w:t>
            </w:r>
          </w:p>
        </w:tc>
        <w:tc>
          <w:tcPr>
            <w:tcW w:w="851" w:type="dxa"/>
            <w:vAlign w:val="center"/>
          </w:tcPr>
          <w:p w:rsidR="00A0714F" w:rsidRDefault="002608D1">
            <w:pPr>
              <w:tabs>
                <w:tab w:val="left" w:pos="7513"/>
              </w:tabs>
              <w:suppressAutoHyphens w:val="0"/>
              <w:spacing w:after="0" w:line="240" w:lineRule="auto"/>
              <w:jc w:val="center"/>
              <w:rPr>
                <w:rFonts w:ascii="Arial" w:eastAsia="Times New Roman" w:hAnsi="Arial" w:cs="Arial"/>
                <w:sz w:val="18"/>
                <w:szCs w:val="18"/>
                <w:lang w:val="mk-MK" w:eastAsia="en-US"/>
              </w:rPr>
            </w:pPr>
            <w:r>
              <w:rPr>
                <w:rFonts w:ascii="Arial" w:eastAsia="Times New Roman" w:hAnsi="Arial" w:cs="Arial"/>
                <w:sz w:val="18"/>
                <w:szCs w:val="18"/>
                <w:lang w:val="mk-MK" w:eastAsia="en-US"/>
              </w:rPr>
              <w:t>6</w:t>
            </w:r>
          </w:p>
        </w:tc>
        <w:tc>
          <w:tcPr>
            <w:tcW w:w="850" w:type="dxa"/>
            <w:vAlign w:val="center"/>
          </w:tcPr>
          <w:p w:rsidR="00A0714F" w:rsidRDefault="00A0714F">
            <w:pPr>
              <w:tabs>
                <w:tab w:val="left" w:pos="7513"/>
              </w:tabs>
              <w:suppressAutoHyphens w:val="0"/>
              <w:spacing w:after="0" w:line="240" w:lineRule="auto"/>
              <w:jc w:val="center"/>
              <w:rPr>
                <w:rFonts w:ascii="Arial" w:eastAsia="Times New Roman" w:hAnsi="Arial" w:cs="Arial"/>
                <w:sz w:val="18"/>
                <w:szCs w:val="18"/>
                <w:lang w:val="mk-MK" w:eastAsia="en-US"/>
              </w:rPr>
            </w:pPr>
          </w:p>
        </w:tc>
        <w:tc>
          <w:tcPr>
            <w:tcW w:w="1350" w:type="dxa"/>
          </w:tcPr>
          <w:p w:rsidR="00A0714F" w:rsidRDefault="00A0714F">
            <w:pPr>
              <w:tabs>
                <w:tab w:val="left" w:pos="7513"/>
              </w:tabs>
              <w:suppressAutoHyphens w:val="0"/>
              <w:spacing w:after="0" w:line="240" w:lineRule="auto"/>
              <w:jc w:val="center"/>
              <w:rPr>
                <w:rFonts w:ascii="Arial" w:hAnsi="Arial" w:cs="Arial"/>
                <w:sz w:val="18"/>
                <w:szCs w:val="18"/>
                <w:lang w:val="mk-MK" w:eastAsia="en-US"/>
              </w:rPr>
            </w:pPr>
          </w:p>
          <w:p w:rsidR="00A0714F" w:rsidRDefault="002608D1">
            <w:pPr>
              <w:tabs>
                <w:tab w:val="left" w:pos="7513"/>
              </w:tabs>
              <w:suppressAutoHyphens w:val="0"/>
              <w:spacing w:after="0" w:line="240" w:lineRule="auto"/>
              <w:jc w:val="center"/>
              <w:rPr>
                <w:rFonts w:ascii="Arial" w:hAnsi="Arial" w:cs="Arial"/>
                <w:sz w:val="18"/>
                <w:szCs w:val="18"/>
                <w:lang w:eastAsia="en-US"/>
              </w:rPr>
            </w:pPr>
            <w:r>
              <w:rPr>
                <w:rFonts w:ascii="Arial" w:hAnsi="Arial" w:cs="Arial"/>
                <w:sz w:val="18"/>
                <w:szCs w:val="18"/>
                <w:lang w:val="mk-MK" w:eastAsia="en-US"/>
              </w:rPr>
              <w:t>6</w:t>
            </w:r>
          </w:p>
        </w:tc>
      </w:tr>
      <w:tr w:rsidR="00A0714F">
        <w:tc>
          <w:tcPr>
            <w:tcW w:w="2019" w:type="dxa"/>
            <w:vAlign w:val="center"/>
          </w:tcPr>
          <w:p w:rsidR="00A0714F" w:rsidRDefault="002608D1">
            <w:pPr>
              <w:tabs>
                <w:tab w:val="left" w:pos="7513"/>
              </w:tabs>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14. Венци Попов</w:t>
            </w:r>
          </w:p>
        </w:tc>
        <w:tc>
          <w:tcPr>
            <w:tcW w:w="709" w:type="dxa"/>
          </w:tcPr>
          <w:p w:rsidR="00A0714F" w:rsidRDefault="002608D1">
            <w:pPr>
              <w:tabs>
                <w:tab w:val="left" w:pos="7513"/>
              </w:tabs>
              <w:suppressAutoHyphens w:val="0"/>
              <w:spacing w:after="0" w:line="240" w:lineRule="auto"/>
              <w:rPr>
                <w:rFonts w:ascii="Arial" w:hAnsi="Arial" w:cs="Arial"/>
                <w:sz w:val="18"/>
                <w:szCs w:val="18"/>
                <w:lang w:val="mk-MK" w:eastAsia="en-US"/>
              </w:rPr>
            </w:pPr>
            <w:r>
              <w:rPr>
                <w:rFonts w:ascii="Arial" w:hAnsi="Arial" w:cs="Arial"/>
                <w:sz w:val="18"/>
                <w:szCs w:val="18"/>
                <w:lang w:val="mk-MK" w:eastAsia="en-US"/>
              </w:rPr>
              <w:t>ВШС</w:t>
            </w:r>
          </w:p>
        </w:tc>
        <w:tc>
          <w:tcPr>
            <w:tcW w:w="2693" w:type="dxa"/>
            <w:vAlign w:val="center"/>
          </w:tcPr>
          <w:p w:rsidR="00A0714F" w:rsidRDefault="002608D1">
            <w:pPr>
              <w:tabs>
                <w:tab w:val="left" w:pos="7513"/>
              </w:tabs>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 xml:space="preserve">историја и опш.     </w:t>
            </w:r>
            <w:r>
              <w:rPr>
                <w:rFonts w:ascii="Arial" w:eastAsia="Times New Roman" w:hAnsi="Arial" w:cs="Arial"/>
                <w:sz w:val="18"/>
                <w:szCs w:val="18"/>
                <w:lang w:eastAsia="en-US"/>
              </w:rPr>
              <w:t>VI</w:t>
            </w:r>
            <w:r>
              <w:rPr>
                <w:rFonts w:ascii="Arial" w:eastAsia="Times New Roman" w:hAnsi="Arial" w:cs="Arial"/>
                <w:sz w:val="18"/>
                <w:szCs w:val="18"/>
                <w:lang w:val="mk-MK" w:eastAsia="en-US"/>
              </w:rPr>
              <w:t xml:space="preserve"> </w:t>
            </w:r>
            <w:r>
              <w:rPr>
                <w:rFonts w:ascii="Arial" w:eastAsia="Times New Roman" w:hAnsi="Arial" w:cs="Arial"/>
                <w:sz w:val="18"/>
                <w:szCs w:val="18"/>
                <w:lang w:eastAsia="en-US"/>
              </w:rPr>
              <w:t xml:space="preserve">          </w:t>
            </w:r>
            <w:r>
              <w:rPr>
                <w:rFonts w:ascii="Arial" w:eastAsia="Times New Roman" w:hAnsi="Arial" w:cs="Arial"/>
                <w:sz w:val="18"/>
                <w:szCs w:val="18"/>
                <w:lang w:val="mk-MK" w:eastAsia="en-US"/>
              </w:rPr>
              <w:t>3ч</w:t>
            </w:r>
          </w:p>
          <w:p w:rsidR="00A0714F" w:rsidRDefault="002608D1">
            <w:pPr>
              <w:tabs>
                <w:tab w:val="left" w:pos="7513"/>
              </w:tabs>
              <w:suppressAutoHyphens w:val="0"/>
              <w:spacing w:after="0" w:line="240" w:lineRule="auto"/>
              <w:rPr>
                <w:rFonts w:ascii="Arial" w:eastAsia="Times New Roman" w:hAnsi="Arial" w:cs="Arial"/>
                <w:sz w:val="18"/>
                <w:szCs w:val="18"/>
                <w:lang w:eastAsia="en-US"/>
              </w:rPr>
            </w:pPr>
            <w:r>
              <w:rPr>
                <w:rFonts w:ascii="Arial" w:eastAsia="Times New Roman" w:hAnsi="Arial" w:cs="Arial"/>
                <w:sz w:val="18"/>
                <w:szCs w:val="18"/>
                <w:lang w:val="mk-MK" w:eastAsia="en-US"/>
              </w:rPr>
              <w:t xml:space="preserve">историја     </w:t>
            </w:r>
            <w:r>
              <w:rPr>
                <w:rFonts w:ascii="Arial" w:eastAsia="Times New Roman" w:hAnsi="Arial" w:cs="Arial"/>
                <w:sz w:val="18"/>
                <w:szCs w:val="18"/>
                <w:lang w:eastAsia="en-US"/>
              </w:rPr>
              <w:t xml:space="preserve">       </w:t>
            </w:r>
            <w:r>
              <w:rPr>
                <w:rFonts w:ascii="Arial" w:eastAsia="Times New Roman" w:hAnsi="Arial" w:cs="Arial"/>
                <w:sz w:val="18"/>
                <w:szCs w:val="18"/>
                <w:lang w:val="mk-MK" w:eastAsia="en-US"/>
              </w:rPr>
              <w:t xml:space="preserve"> </w:t>
            </w:r>
            <w:r>
              <w:rPr>
                <w:rFonts w:ascii="Arial" w:eastAsia="Times New Roman" w:hAnsi="Arial" w:cs="Arial"/>
                <w:sz w:val="18"/>
                <w:szCs w:val="18"/>
                <w:lang w:eastAsia="en-US"/>
              </w:rPr>
              <w:t>VII,VIII,</w:t>
            </w:r>
            <w:r>
              <w:rPr>
                <w:rFonts w:ascii="Arial" w:eastAsia="Times New Roman" w:hAnsi="Arial" w:cs="Arial"/>
                <w:sz w:val="18"/>
                <w:szCs w:val="18"/>
                <w:lang w:val="mk-MK" w:eastAsia="en-US"/>
              </w:rPr>
              <w:t>IX</w:t>
            </w:r>
            <w:r>
              <w:rPr>
                <w:rFonts w:ascii="Arial" w:eastAsia="Times New Roman" w:hAnsi="Arial" w:cs="Arial"/>
                <w:sz w:val="18"/>
                <w:szCs w:val="18"/>
                <w:lang w:eastAsia="en-US"/>
              </w:rPr>
              <w:t xml:space="preserve">   </w:t>
            </w:r>
            <w:r>
              <w:rPr>
                <w:rFonts w:ascii="Arial" w:eastAsia="Times New Roman" w:hAnsi="Arial" w:cs="Arial"/>
                <w:sz w:val="18"/>
                <w:szCs w:val="18"/>
                <w:lang w:val="mk-MK" w:eastAsia="en-US"/>
              </w:rPr>
              <w:t xml:space="preserve">8ч                     географија        </w:t>
            </w:r>
            <w:r>
              <w:rPr>
                <w:rFonts w:ascii="Arial" w:eastAsia="Times New Roman" w:hAnsi="Arial" w:cs="Arial"/>
                <w:sz w:val="18"/>
                <w:szCs w:val="18"/>
                <w:lang w:eastAsia="en-US"/>
              </w:rPr>
              <w:t>VII,VIII,</w:t>
            </w:r>
            <w:r>
              <w:rPr>
                <w:rFonts w:ascii="Arial" w:eastAsia="Times New Roman" w:hAnsi="Arial" w:cs="Arial"/>
                <w:sz w:val="18"/>
                <w:szCs w:val="18"/>
                <w:lang w:val="mk-MK" w:eastAsia="en-US"/>
              </w:rPr>
              <w:t>IX</w:t>
            </w:r>
            <w:r>
              <w:rPr>
                <w:rFonts w:ascii="Arial" w:eastAsia="Times New Roman" w:hAnsi="Arial" w:cs="Arial"/>
                <w:sz w:val="18"/>
                <w:szCs w:val="18"/>
                <w:lang w:eastAsia="en-US"/>
              </w:rPr>
              <w:t xml:space="preserve">    </w:t>
            </w:r>
            <w:r>
              <w:rPr>
                <w:rFonts w:ascii="Arial" w:eastAsia="Times New Roman" w:hAnsi="Arial" w:cs="Arial"/>
                <w:sz w:val="18"/>
                <w:szCs w:val="18"/>
                <w:lang w:val="mk-MK" w:eastAsia="en-US"/>
              </w:rPr>
              <w:t>8ч</w:t>
            </w:r>
          </w:p>
          <w:p w:rsidR="00A0714F" w:rsidRDefault="002608D1">
            <w:pPr>
              <w:tabs>
                <w:tab w:val="left" w:pos="7513"/>
              </w:tabs>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Вкупно                               19ч</w:t>
            </w:r>
          </w:p>
        </w:tc>
        <w:tc>
          <w:tcPr>
            <w:tcW w:w="851" w:type="dxa"/>
            <w:vAlign w:val="center"/>
          </w:tcPr>
          <w:p w:rsidR="00A0714F" w:rsidRDefault="002608D1">
            <w:pPr>
              <w:tabs>
                <w:tab w:val="left" w:pos="7513"/>
              </w:tabs>
              <w:suppressAutoHyphens w:val="0"/>
              <w:spacing w:after="0" w:line="240" w:lineRule="auto"/>
              <w:jc w:val="center"/>
              <w:rPr>
                <w:rFonts w:ascii="Arial" w:eastAsia="Times New Roman" w:hAnsi="Arial" w:cs="Arial"/>
                <w:sz w:val="18"/>
                <w:szCs w:val="18"/>
                <w:lang w:val="mk-MK" w:eastAsia="en-US"/>
              </w:rPr>
            </w:pPr>
            <w:r>
              <w:rPr>
                <w:rFonts w:ascii="Arial" w:eastAsia="Times New Roman" w:hAnsi="Arial" w:cs="Arial"/>
                <w:sz w:val="18"/>
                <w:szCs w:val="18"/>
                <w:lang w:val="mk-MK" w:eastAsia="en-US"/>
              </w:rPr>
              <w:t>19</w:t>
            </w:r>
          </w:p>
        </w:tc>
        <w:tc>
          <w:tcPr>
            <w:tcW w:w="850" w:type="dxa"/>
            <w:vAlign w:val="center"/>
          </w:tcPr>
          <w:p w:rsidR="00A0714F" w:rsidRDefault="002608D1">
            <w:pPr>
              <w:tabs>
                <w:tab w:val="left" w:pos="7513"/>
              </w:tabs>
              <w:suppressAutoHyphens w:val="0"/>
              <w:spacing w:after="0" w:line="240" w:lineRule="auto"/>
              <w:jc w:val="center"/>
              <w:rPr>
                <w:rFonts w:ascii="Arial" w:eastAsia="Times New Roman" w:hAnsi="Arial" w:cs="Arial"/>
                <w:sz w:val="18"/>
                <w:szCs w:val="18"/>
                <w:lang w:val="mk-MK" w:eastAsia="en-US"/>
              </w:rPr>
            </w:pPr>
            <w:r>
              <w:rPr>
                <w:rFonts w:ascii="Arial" w:eastAsia="Times New Roman" w:hAnsi="Arial" w:cs="Arial"/>
                <w:sz w:val="18"/>
                <w:szCs w:val="18"/>
                <w:lang w:val="mk-MK" w:eastAsia="en-US"/>
              </w:rPr>
              <w:t>1</w:t>
            </w:r>
          </w:p>
        </w:tc>
        <w:tc>
          <w:tcPr>
            <w:tcW w:w="1350" w:type="dxa"/>
          </w:tcPr>
          <w:p w:rsidR="00A0714F" w:rsidRDefault="00A0714F">
            <w:pPr>
              <w:tabs>
                <w:tab w:val="left" w:pos="7513"/>
              </w:tabs>
              <w:suppressAutoHyphens w:val="0"/>
              <w:spacing w:after="0" w:line="240" w:lineRule="auto"/>
              <w:jc w:val="center"/>
              <w:rPr>
                <w:rFonts w:ascii="Arial" w:hAnsi="Arial" w:cs="Arial"/>
                <w:sz w:val="18"/>
                <w:szCs w:val="18"/>
                <w:lang w:val="mk-MK" w:eastAsia="en-US"/>
              </w:rPr>
            </w:pPr>
          </w:p>
          <w:p w:rsidR="00A0714F" w:rsidRDefault="00A0714F">
            <w:pPr>
              <w:tabs>
                <w:tab w:val="left" w:pos="7513"/>
              </w:tabs>
              <w:suppressAutoHyphens w:val="0"/>
              <w:spacing w:after="0" w:line="240" w:lineRule="auto"/>
              <w:jc w:val="center"/>
              <w:rPr>
                <w:rFonts w:ascii="Arial" w:hAnsi="Arial" w:cs="Arial"/>
                <w:sz w:val="18"/>
                <w:szCs w:val="18"/>
                <w:lang w:val="mk-MK" w:eastAsia="en-US"/>
              </w:rPr>
            </w:pPr>
          </w:p>
          <w:p w:rsidR="00A0714F" w:rsidRDefault="002608D1">
            <w:pPr>
              <w:tabs>
                <w:tab w:val="left" w:pos="7513"/>
              </w:tabs>
              <w:suppressAutoHyphens w:val="0"/>
              <w:spacing w:after="0" w:line="240" w:lineRule="auto"/>
              <w:jc w:val="center"/>
              <w:rPr>
                <w:rFonts w:ascii="Arial" w:hAnsi="Arial" w:cs="Arial"/>
                <w:sz w:val="18"/>
                <w:szCs w:val="18"/>
                <w:lang w:val="mk-MK" w:eastAsia="en-US"/>
              </w:rPr>
            </w:pPr>
            <w:r>
              <w:rPr>
                <w:rFonts w:ascii="Arial" w:hAnsi="Arial" w:cs="Arial"/>
                <w:sz w:val="18"/>
                <w:szCs w:val="18"/>
                <w:lang w:val="mk-MK" w:eastAsia="en-US"/>
              </w:rPr>
              <w:t>20</w:t>
            </w:r>
          </w:p>
        </w:tc>
      </w:tr>
      <w:tr w:rsidR="00A0714F">
        <w:tc>
          <w:tcPr>
            <w:tcW w:w="2019" w:type="dxa"/>
            <w:vAlign w:val="center"/>
          </w:tcPr>
          <w:p w:rsidR="00A0714F" w:rsidRDefault="002608D1">
            <w:pPr>
              <w:tabs>
                <w:tab w:val="left" w:pos="7513"/>
              </w:tabs>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 xml:space="preserve">15. </w:t>
            </w:r>
            <w:r>
              <w:rPr>
                <w:rFonts w:ascii="Arial" w:eastAsia="Times New Roman" w:hAnsi="Arial" w:cs="Arial"/>
                <w:sz w:val="18"/>
                <w:szCs w:val="18"/>
                <w:lang w:val="mk-MK" w:eastAsia="en-US"/>
              </w:rPr>
              <w:t>Марјан Бучков</w:t>
            </w:r>
          </w:p>
        </w:tc>
        <w:tc>
          <w:tcPr>
            <w:tcW w:w="709" w:type="dxa"/>
          </w:tcPr>
          <w:p w:rsidR="00A0714F" w:rsidRDefault="002608D1">
            <w:pPr>
              <w:tabs>
                <w:tab w:val="left" w:pos="7513"/>
              </w:tabs>
              <w:suppressAutoHyphens w:val="0"/>
              <w:spacing w:after="0" w:line="240" w:lineRule="auto"/>
              <w:rPr>
                <w:rFonts w:ascii="Arial" w:hAnsi="Arial" w:cs="Arial"/>
                <w:sz w:val="18"/>
                <w:szCs w:val="18"/>
                <w:lang w:val="mk-MK" w:eastAsia="en-US"/>
              </w:rPr>
            </w:pPr>
            <w:r>
              <w:rPr>
                <w:rFonts w:ascii="Arial" w:hAnsi="Arial" w:cs="Arial"/>
                <w:sz w:val="18"/>
                <w:szCs w:val="18"/>
                <w:lang w:val="mk-MK" w:eastAsia="en-US"/>
              </w:rPr>
              <w:t>ВСС</w:t>
            </w:r>
          </w:p>
        </w:tc>
        <w:tc>
          <w:tcPr>
            <w:tcW w:w="2693" w:type="dxa"/>
            <w:vAlign w:val="center"/>
          </w:tcPr>
          <w:p w:rsidR="00A0714F" w:rsidRDefault="002608D1">
            <w:pPr>
              <w:tabs>
                <w:tab w:val="left" w:pos="7513"/>
              </w:tabs>
              <w:suppressAutoHyphens w:val="0"/>
              <w:spacing w:after="0" w:line="240" w:lineRule="auto"/>
              <w:rPr>
                <w:rFonts w:ascii="Arial" w:eastAsia="Times New Roman" w:hAnsi="Arial" w:cs="Arial"/>
                <w:sz w:val="18"/>
                <w:szCs w:val="18"/>
                <w:lang w:eastAsia="en-US"/>
              </w:rPr>
            </w:pPr>
            <w:r>
              <w:rPr>
                <w:rFonts w:ascii="Arial" w:eastAsia="Times New Roman" w:hAnsi="Arial" w:cs="Arial"/>
                <w:sz w:val="18"/>
                <w:szCs w:val="18"/>
                <w:lang w:val="mk-MK" w:eastAsia="en-US"/>
              </w:rPr>
              <w:t xml:space="preserve">граѓанско о.     </w:t>
            </w:r>
            <w:r>
              <w:rPr>
                <w:rFonts w:ascii="Arial" w:eastAsia="Times New Roman" w:hAnsi="Arial" w:cs="Arial"/>
                <w:sz w:val="18"/>
                <w:szCs w:val="18"/>
                <w:lang w:eastAsia="en-US"/>
              </w:rPr>
              <w:t>VII,</w:t>
            </w:r>
            <w:r>
              <w:rPr>
                <w:rFonts w:ascii="Arial" w:eastAsia="Times New Roman" w:hAnsi="Arial" w:cs="Arial"/>
                <w:sz w:val="18"/>
                <w:szCs w:val="18"/>
                <w:lang w:val="mk-MK" w:eastAsia="en-US"/>
              </w:rPr>
              <w:t xml:space="preserve"> </w:t>
            </w:r>
            <w:r>
              <w:rPr>
                <w:rFonts w:ascii="Arial" w:eastAsia="Times New Roman" w:hAnsi="Arial" w:cs="Arial"/>
                <w:sz w:val="18"/>
                <w:szCs w:val="18"/>
                <w:lang w:eastAsia="en-US"/>
              </w:rPr>
              <w:t>VIII, IX   4</w:t>
            </w:r>
            <w:r>
              <w:rPr>
                <w:rFonts w:ascii="Arial" w:eastAsia="Times New Roman" w:hAnsi="Arial" w:cs="Arial"/>
                <w:sz w:val="18"/>
                <w:szCs w:val="18"/>
                <w:lang w:val="mk-MK" w:eastAsia="en-US"/>
              </w:rPr>
              <w:t>ч</w:t>
            </w:r>
          </w:p>
          <w:p w:rsidR="00A0714F" w:rsidRDefault="002608D1">
            <w:pPr>
              <w:tabs>
                <w:tab w:val="left" w:pos="7513"/>
              </w:tabs>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 xml:space="preserve">Вкупно                                 </w:t>
            </w:r>
            <w:r>
              <w:rPr>
                <w:rFonts w:ascii="Arial" w:eastAsia="Times New Roman" w:hAnsi="Arial" w:cs="Arial"/>
                <w:sz w:val="18"/>
                <w:szCs w:val="18"/>
                <w:lang w:eastAsia="en-US"/>
              </w:rPr>
              <w:t>4</w:t>
            </w:r>
            <w:r>
              <w:rPr>
                <w:rFonts w:ascii="Arial" w:eastAsia="Times New Roman" w:hAnsi="Arial" w:cs="Arial"/>
                <w:sz w:val="18"/>
                <w:szCs w:val="18"/>
                <w:lang w:val="mk-MK" w:eastAsia="en-US"/>
              </w:rPr>
              <w:t>ч</w:t>
            </w:r>
          </w:p>
        </w:tc>
        <w:tc>
          <w:tcPr>
            <w:tcW w:w="851" w:type="dxa"/>
            <w:vAlign w:val="center"/>
          </w:tcPr>
          <w:p w:rsidR="00A0714F" w:rsidRDefault="002608D1">
            <w:pPr>
              <w:tabs>
                <w:tab w:val="left" w:pos="7513"/>
              </w:tabs>
              <w:suppressAutoHyphens w:val="0"/>
              <w:spacing w:after="0" w:line="240" w:lineRule="auto"/>
              <w:jc w:val="center"/>
              <w:rPr>
                <w:rFonts w:ascii="Arial" w:eastAsia="Times New Roman" w:hAnsi="Arial" w:cs="Arial"/>
                <w:sz w:val="18"/>
                <w:szCs w:val="18"/>
                <w:lang w:eastAsia="en-US"/>
              </w:rPr>
            </w:pPr>
            <w:r>
              <w:rPr>
                <w:rFonts w:ascii="Arial" w:eastAsia="Times New Roman" w:hAnsi="Arial" w:cs="Arial"/>
                <w:sz w:val="18"/>
                <w:szCs w:val="18"/>
                <w:lang w:eastAsia="en-US"/>
              </w:rPr>
              <w:t>4</w:t>
            </w:r>
          </w:p>
        </w:tc>
        <w:tc>
          <w:tcPr>
            <w:tcW w:w="850" w:type="dxa"/>
            <w:vAlign w:val="center"/>
          </w:tcPr>
          <w:p w:rsidR="00A0714F" w:rsidRDefault="00A0714F">
            <w:pPr>
              <w:tabs>
                <w:tab w:val="left" w:pos="7513"/>
              </w:tabs>
              <w:suppressAutoHyphens w:val="0"/>
              <w:spacing w:after="0" w:line="240" w:lineRule="auto"/>
              <w:jc w:val="center"/>
              <w:rPr>
                <w:rFonts w:ascii="Arial" w:eastAsia="Times New Roman" w:hAnsi="Arial" w:cs="Arial"/>
                <w:sz w:val="18"/>
                <w:szCs w:val="18"/>
                <w:lang w:val="mk-MK" w:eastAsia="en-US"/>
              </w:rPr>
            </w:pPr>
          </w:p>
        </w:tc>
        <w:tc>
          <w:tcPr>
            <w:tcW w:w="1350" w:type="dxa"/>
          </w:tcPr>
          <w:p w:rsidR="00A0714F" w:rsidRDefault="00A0714F">
            <w:pPr>
              <w:tabs>
                <w:tab w:val="left" w:pos="7513"/>
              </w:tabs>
              <w:suppressAutoHyphens w:val="0"/>
              <w:spacing w:after="0" w:line="240" w:lineRule="auto"/>
              <w:jc w:val="center"/>
              <w:rPr>
                <w:rFonts w:ascii="Arial" w:hAnsi="Arial" w:cs="Arial"/>
                <w:sz w:val="18"/>
                <w:szCs w:val="18"/>
                <w:lang w:eastAsia="en-US"/>
              </w:rPr>
            </w:pPr>
          </w:p>
          <w:p w:rsidR="00A0714F" w:rsidRDefault="002608D1">
            <w:pPr>
              <w:tabs>
                <w:tab w:val="left" w:pos="7513"/>
              </w:tabs>
              <w:suppressAutoHyphens w:val="0"/>
              <w:spacing w:after="0" w:line="240" w:lineRule="auto"/>
              <w:rPr>
                <w:rFonts w:ascii="Arial" w:hAnsi="Arial" w:cs="Arial"/>
                <w:sz w:val="18"/>
                <w:szCs w:val="18"/>
                <w:lang w:eastAsia="en-US"/>
              </w:rPr>
            </w:pPr>
            <w:r>
              <w:rPr>
                <w:rFonts w:ascii="Arial" w:hAnsi="Arial" w:cs="Arial"/>
                <w:sz w:val="18"/>
                <w:szCs w:val="18"/>
                <w:lang w:eastAsia="en-US"/>
              </w:rPr>
              <w:t xml:space="preserve">     </w:t>
            </w:r>
            <w:r>
              <w:rPr>
                <w:rFonts w:ascii="Arial" w:hAnsi="Arial" w:cs="Arial"/>
                <w:sz w:val="18"/>
                <w:szCs w:val="18"/>
                <w:lang w:val="mk-MK" w:eastAsia="en-US"/>
              </w:rPr>
              <w:t xml:space="preserve">      </w:t>
            </w:r>
            <w:r>
              <w:rPr>
                <w:rFonts w:ascii="Arial" w:hAnsi="Arial" w:cs="Arial"/>
                <w:sz w:val="18"/>
                <w:szCs w:val="18"/>
                <w:lang w:eastAsia="en-US"/>
              </w:rPr>
              <w:t>4</w:t>
            </w:r>
          </w:p>
        </w:tc>
      </w:tr>
      <w:tr w:rsidR="00A0714F">
        <w:trPr>
          <w:trHeight w:val="137"/>
        </w:trPr>
        <w:tc>
          <w:tcPr>
            <w:tcW w:w="2019" w:type="dxa"/>
            <w:vAlign w:val="center"/>
          </w:tcPr>
          <w:p w:rsidR="00A0714F" w:rsidRDefault="002608D1">
            <w:pPr>
              <w:tabs>
                <w:tab w:val="left" w:pos="7513"/>
              </w:tabs>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16. Тодорка Ризова</w:t>
            </w:r>
          </w:p>
        </w:tc>
        <w:tc>
          <w:tcPr>
            <w:tcW w:w="709" w:type="dxa"/>
          </w:tcPr>
          <w:p w:rsidR="00A0714F" w:rsidRDefault="002608D1">
            <w:pPr>
              <w:tabs>
                <w:tab w:val="left" w:pos="7513"/>
              </w:tabs>
              <w:suppressAutoHyphens w:val="0"/>
              <w:spacing w:after="0" w:line="240" w:lineRule="auto"/>
              <w:rPr>
                <w:rFonts w:ascii="Arial" w:hAnsi="Arial" w:cs="Arial"/>
                <w:sz w:val="18"/>
                <w:szCs w:val="18"/>
                <w:lang w:val="mk-MK" w:eastAsia="en-US"/>
              </w:rPr>
            </w:pPr>
            <w:r>
              <w:rPr>
                <w:rFonts w:ascii="Arial" w:hAnsi="Arial" w:cs="Arial"/>
                <w:sz w:val="18"/>
                <w:szCs w:val="18"/>
                <w:lang w:val="mk-MK" w:eastAsia="en-US"/>
              </w:rPr>
              <w:t>ВСС</w:t>
            </w:r>
          </w:p>
        </w:tc>
        <w:tc>
          <w:tcPr>
            <w:tcW w:w="2693" w:type="dxa"/>
            <w:vAlign w:val="center"/>
          </w:tcPr>
          <w:p w:rsidR="00A0714F" w:rsidRDefault="002608D1">
            <w:pPr>
              <w:tabs>
                <w:tab w:val="left" w:pos="7513"/>
              </w:tabs>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 xml:space="preserve">сип                </w:t>
            </w:r>
            <w:r>
              <w:rPr>
                <w:rFonts w:ascii="Arial" w:eastAsia="Times New Roman" w:hAnsi="Arial" w:cs="Arial"/>
                <w:sz w:val="18"/>
                <w:szCs w:val="18"/>
                <w:lang w:eastAsia="en-US"/>
              </w:rPr>
              <w:t xml:space="preserve">              IV</w:t>
            </w:r>
            <w:r>
              <w:rPr>
                <w:rFonts w:ascii="Arial" w:eastAsia="Times New Roman" w:hAnsi="Arial" w:cs="Arial"/>
                <w:sz w:val="18"/>
                <w:szCs w:val="18"/>
                <w:lang w:val="mk-MK" w:eastAsia="en-US"/>
              </w:rPr>
              <w:t xml:space="preserve">      </w:t>
            </w:r>
            <w:r>
              <w:rPr>
                <w:rFonts w:ascii="Arial" w:eastAsia="Times New Roman" w:hAnsi="Arial" w:cs="Arial"/>
                <w:sz w:val="18"/>
                <w:szCs w:val="18"/>
                <w:lang w:eastAsia="en-US"/>
              </w:rPr>
              <w:t>1</w:t>
            </w:r>
            <w:r>
              <w:rPr>
                <w:rFonts w:ascii="Arial" w:eastAsia="Times New Roman" w:hAnsi="Arial" w:cs="Arial"/>
                <w:sz w:val="18"/>
                <w:szCs w:val="18"/>
                <w:lang w:val="mk-MK" w:eastAsia="en-US"/>
              </w:rPr>
              <w:t xml:space="preserve">ч </w:t>
            </w:r>
          </w:p>
          <w:p w:rsidR="00A0714F" w:rsidRDefault="002608D1">
            <w:pPr>
              <w:tabs>
                <w:tab w:val="left" w:pos="7513"/>
              </w:tabs>
              <w:suppressAutoHyphens w:val="0"/>
              <w:spacing w:after="0" w:line="240" w:lineRule="auto"/>
              <w:rPr>
                <w:rFonts w:ascii="Arial" w:eastAsia="Times New Roman" w:hAnsi="Arial" w:cs="Arial"/>
                <w:sz w:val="18"/>
                <w:szCs w:val="18"/>
                <w:lang w:eastAsia="en-US"/>
              </w:rPr>
            </w:pPr>
            <w:r>
              <w:rPr>
                <w:rFonts w:ascii="Arial" w:eastAsia="Times New Roman" w:hAnsi="Arial" w:cs="Arial"/>
                <w:sz w:val="18"/>
                <w:szCs w:val="18"/>
                <w:lang w:val="mk-MK" w:eastAsia="en-US"/>
              </w:rPr>
              <w:t xml:space="preserve">сип                 </w:t>
            </w:r>
            <w:r>
              <w:rPr>
                <w:rFonts w:ascii="Arial" w:eastAsia="Times New Roman" w:hAnsi="Arial" w:cs="Arial"/>
                <w:sz w:val="18"/>
                <w:szCs w:val="18"/>
                <w:lang w:eastAsia="en-US"/>
              </w:rPr>
              <w:t xml:space="preserve">             </w:t>
            </w:r>
            <w:r>
              <w:rPr>
                <w:rFonts w:ascii="Arial" w:eastAsia="Times New Roman" w:hAnsi="Arial" w:cs="Arial"/>
                <w:sz w:val="18"/>
                <w:szCs w:val="18"/>
                <w:lang w:val="mk-MK" w:eastAsia="en-US"/>
              </w:rPr>
              <w:t xml:space="preserve"> </w:t>
            </w:r>
            <w:r>
              <w:rPr>
                <w:rFonts w:ascii="Arial" w:eastAsia="Times New Roman" w:hAnsi="Arial" w:cs="Arial"/>
                <w:sz w:val="18"/>
                <w:szCs w:val="18"/>
                <w:lang w:eastAsia="en-US"/>
              </w:rPr>
              <w:t>V</w:t>
            </w:r>
            <w:r>
              <w:rPr>
                <w:rFonts w:ascii="Arial" w:eastAsia="Times New Roman" w:hAnsi="Arial" w:cs="Arial"/>
                <w:sz w:val="18"/>
                <w:szCs w:val="18"/>
                <w:lang w:val="mk-MK" w:eastAsia="en-US"/>
              </w:rPr>
              <w:t xml:space="preserve">   </w:t>
            </w:r>
            <w:r>
              <w:rPr>
                <w:rFonts w:ascii="Arial" w:eastAsia="Times New Roman" w:hAnsi="Arial" w:cs="Arial"/>
                <w:sz w:val="18"/>
                <w:szCs w:val="18"/>
                <w:lang w:eastAsia="en-US"/>
              </w:rPr>
              <w:t xml:space="preserve">  </w:t>
            </w:r>
            <w:r>
              <w:rPr>
                <w:rFonts w:ascii="Arial" w:eastAsia="Times New Roman" w:hAnsi="Arial" w:cs="Arial"/>
                <w:sz w:val="18"/>
                <w:szCs w:val="18"/>
                <w:lang w:val="mk-MK" w:eastAsia="en-US"/>
              </w:rPr>
              <w:t xml:space="preserve"> </w:t>
            </w:r>
            <w:r>
              <w:rPr>
                <w:rFonts w:ascii="Arial" w:eastAsia="Times New Roman" w:hAnsi="Arial" w:cs="Arial"/>
                <w:sz w:val="18"/>
                <w:szCs w:val="18"/>
                <w:lang w:eastAsia="en-US"/>
              </w:rPr>
              <w:t>2</w:t>
            </w:r>
            <w:r>
              <w:rPr>
                <w:rFonts w:ascii="Arial" w:eastAsia="Times New Roman" w:hAnsi="Arial" w:cs="Arial"/>
                <w:sz w:val="18"/>
                <w:szCs w:val="18"/>
                <w:lang w:val="mk-MK" w:eastAsia="en-US"/>
              </w:rPr>
              <w:t>ч</w:t>
            </w:r>
          </w:p>
          <w:p w:rsidR="00A0714F" w:rsidRDefault="002608D1">
            <w:pPr>
              <w:tabs>
                <w:tab w:val="left" w:pos="7513"/>
              </w:tabs>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 xml:space="preserve">сип                              </w:t>
            </w:r>
            <w:r>
              <w:rPr>
                <w:rFonts w:ascii="Arial" w:eastAsia="Times New Roman" w:hAnsi="Arial" w:cs="Arial"/>
                <w:sz w:val="18"/>
                <w:szCs w:val="18"/>
                <w:lang w:eastAsia="en-US"/>
              </w:rPr>
              <w:t xml:space="preserve">VI    </w:t>
            </w:r>
            <w:r>
              <w:rPr>
                <w:rFonts w:ascii="Arial" w:eastAsia="Times New Roman" w:hAnsi="Arial" w:cs="Arial"/>
                <w:sz w:val="18"/>
                <w:szCs w:val="18"/>
                <w:lang w:val="mk-MK" w:eastAsia="en-US"/>
              </w:rPr>
              <w:t xml:space="preserve">  </w:t>
            </w:r>
            <w:r>
              <w:rPr>
                <w:rFonts w:ascii="Arial" w:eastAsia="Times New Roman" w:hAnsi="Arial" w:cs="Arial"/>
                <w:sz w:val="18"/>
                <w:szCs w:val="18"/>
                <w:lang w:eastAsia="en-US"/>
              </w:rPr>
              <w:t>2</w:t>
            </w:r>
            <w:r>
              <w:rPr>
                <w:rFonts w:ascii="Arial" w:eastAsia="Times New Roman" w:hAnsi="Arial" w:cs="Arial"/>
                <w:sz w:val="18"/>
                <w:szCs w:val="18"/>
                <w:lang w:val="mk-MK" w:eastAsia="en-US"/>
              </w:rPr>
              <w:t>ч</w:t>
            </w:r>
          </w:p>
          <w:p w:rsidR="00A0714F" w:rsidRDefault="002608D1">
            <w:pPr>
              <w:tabs>
                <w:tab w:val="left" w:pos="7513"/>
              </w:tabs>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 xml:space="preserve">Вкупно                               </w:t>
            </w:r>
            <w:r>
              <w:rPr>
                <w:rFonts w:ascii="Arial" w:eastAsia="Times New Roman" w:hAnsi="Arial" w:cs="Arial"/>
                <w:sz w:val="18"/>
                <w:szCs w:val="18"/>
                <w:lang w:eastAsia="en-US"/>
              </w:rPr>
              <w:t xml:space="preserve">  5</w:t>
            </w:r>
            <w:r>
              <w:rPr>
                <w:rFonts w:ascii="Arial" w:eastAsia="Times New Roman" w:hAnsi="Arial" w:cs="Arial"/>
                <w:sz w:val="18"/>
                <w:szCs w:val="18"/>
                <w:lang w:val="mk-MK" w:eastAsia="en-US"/>
              </w:rPr>
              <w:t>ч</w:t>
            </w:r>
          </w:p>
        </w:tc>
        <w:tc>
          <w:tcPr>
            <w:tcW w:w="851" w:type="dxa"/>
            <w:vAlign w:val="center"/>
          </w:tcPr>
          <w:p w:rsidR="00A0714F" w:rsidRDefault="002608D1">
            <w:pPr>
              <w:tabs>
                <w:tab w:val="left" w:pos="7513"/>
              </w:tabs>
              <w:suppressAutoHyphens w:val="0"/>
              <w:spacing w:after="0" w:line="240" w:lineRule="auto"/>
              <w:jc w:val="center"/>
              <w:rPr>
                <w:rFonts w:ascii="Arial" w:eastAsia="Times New Roman" w:hAnsi="Arial" w:cs="Arial"/>
                <w:sz w:val="18"/>
                <w:szCs w:val="18"/>
                <w:lang w:eastAsia="en-US"/>
              </w:rPr>
            </w:pPr>
            <w:r>
              <w:rPr>
                <w:rFonts w:ascii="Arial" w:eastAsia="Times New Roman" w:hAnsi="Arial" w:cs="Arial"/>
                <w:sz w:val="18"/>
                <w:szCs w:val="18"/>
                <w:lang w:eastAsia="en-US"/>
              </w:rPr>
              <w:t>5</w:t>
            </w:r>
          </w:p>
        </w:tc>
        <w:tc>
          <w:tcPr>
            <w:tcW w:w="850" w:type="dxa"/>
            <w:vAlign w:val="center"/>
          </w:tcPr>
          <w:p w:rsidR="00A0714F" w:rsidRDefault="002608D1">
            <w:pPr>
              <w:tabs>
                <w:tab w:val="left" w:pos="7513"/>
              </w:tabs>
              <w:suppressAutoHyphens w:val="0"/>
              <w:spacing w:after="0" w:line="240" w:lineRule="auto"/>
              <w:jc w:val="center"/>
              <w:rPr>
                <w:rFonts w:ascii="Arial" w:eastAsia="Times New Roman" w:hAnsi="Arial" w:cs="Arial"/>
                <w:sz w:val="18"/>
                <w:szCs w:val="18"/>
                <w:lang w:val="mk-MK" w:eastAsia="en-US"/>
              </w:rPr>
            </w:pPr>
            <w:r>
              <w:rPr>
                <w:rFonts w:ascii="Arial" w:eastAsia="Times New Roman" w:hAnsi="Arial" w:cs="Arial"/>
                <w:sz w:val="18"/>
                <w:szCs w:val="18"/>
                <w:lang w:val="mk-MK" w:eastAsia="en-US"/>
              </w:rPr>
              <w:t> </w:t>
            </w:r>
          </w:p>
        </w:tc>
        <w:tc>
          <w:tcPr>
            <w:tcW w:w="1350" w:type="dxa"/>
          </w:tcPr>
          <w:p w:rsidR="00A0714F" w:rsidRDefault="00A0714F">
            <w:pPr>
              <w:tabs>
                <w:tab w:val="left" w:pos="7513"/>
              </w:tabs>
              <w:suppressAutoHyphens w:val="0"/>
              <w:spacing w:after="0" w:line="240" w:lineRule="auto"/>
              <w:jc w:val="center"/>
              <w:rPr>
                <w:rFonts w:ascii="Arial" w:hAnsi="Arial" w:cs="Arial"/>
                <w:sz w:val="18"/>
                <w:szCs w:val="18"/>
                <w:lang w:eastAsia="en-US"/>
              </w:rPr>
            </w:pPr>
          </w:p>
          <w:p w:rsidR="00A0714F" w:rsidRDefault="002608D1">
            <w:pPr>
              <w:tabs>
                <w:tab w:val="left" w:pos="7513"/>
              </w:tabs>
              <w:suppressAutoHyphens w:val="0"/>
              <w:spacing w:after="0" w:line="240" w:lineRule="auto"/>
              <w:jc w:val="center"/>
              <w:rPr>
                <w:rFonts w:ascii="Arial" w:hAnsi="Arial" w:cs="Arial"/>
                <w:sz w:val="18"/>
                <w:szCs w:val="18"/>
                <w:lang w:eastAsia="en-US"/>
              </w:rPr>
            </w:pPr>
            <w:r>
              <w:rPr>
                <w:rFonts w:ascii="Arial" w:hAnsi="Arial" w:cs="Arial"/>
                <w:sz w:val="18"/>
                <w:szCs w:val="18"/>
                <w:lang w:eastAsia="en-US"/>
              </w:rPr>
              <w:t>5</w:t>
            </w:r>
          </w:p>
        </w:tc>
      </w:tr>
      <w:tr w:rsidR="00A0714F">
        <w:trPr>
          <w:trHeight w:val="70"/>
        </w:trPr>
        <w:tc>
          <w:tcPr>
            <w:tcW w:w="2019" w:type="dxa"/>
            <w:vAlign w:val="center"/>
          </w:tcPr>
          <w:p w:rsidR="00A0714F" w:rsidRDefault="002608D1">
            <w:pPr>
              <w:tabs>
                <w:tab w:val="left" w:pos="7513"/>
              </w:tabs>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17. Бојана Танова</w:t>
            </w:r>
          </w:p>
        </w:tc>
        <w:tc>
          <w:tcPr>
            <w:tcW w:w="709" w:type="dxa"/>
          </w:tcPr>
          <w:p w:rsidR="00A0714F" w:rsidRDefault="002608D1">
            <w:pPr>
              <w:tabs>
                <w:tab w:val="left" w:pos="7513"/>
              </w:tabs>
              <w:suppressAutoHyphens w:val="0"/>
              <w:spacing w:after="0" w:line="240" w:lineRule="auto"/>
              <w:rPr>
                <w:rFonts w:ascii="Arial" w:hAnsi="Arial" w:cs="Arial"/>
                <w:sz w:val="18"/>
                <w:szCs w:val="18"/>
                <w:lang w:val="mk-MK" w:eastAsia="en-US"/>
              </w:rPr>
            </w:pPr>
            <w:r>
              <w:rPr>
                <w:rFonts w:ascii="Arial" w:hAnsi="Arial" w:cs="Arial"/>
                <w:sz w:val="18"/>
                <w:szCs w:val="18"/>
                <w:lang w:val="mk-MK" w:eastAsia="en-US"/>
              </w:rPr>
              <w:t>ВСС</w:t>
            </w:r>
          </w:p>
        </w:tc>
        <w:tc>
          <w:tcPr>
            <w:tcW w:w="2693" w:type="dxa"/>
            <w:vAlign w:val="center"/>
          </w:tcPr>
          <w:p w:rsidR="00A0714F" w:rsidRDefault="002608D1">
            <w:pPr>
              <w:tabs>
                <w:tab w:val="left" w:pos="7513"/>
              </w:tabs>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физичко и з.</w:t>
            </w:r>
            <w:r>
              <w:rPr>
                <w:rFonts w:ascii="Arial" w:eastAsia="Times New Roman" w:hAnsi="Arial" w:cs="Arial"/>
                <w:sz w:val="18"/>
                <w:szCs w:val="18"/>
                <w:lang w:eastAsia="en-US"/>
              </w:rPr>
              <w:t>o.</w:t>
            </w:r>
            <w:r>
              <w:rPr>
                <w:rFonts w:ascii="Arial" w:eastAsia="Times New Roman" w:hAnsi="Arial" w:cs="Arial"/>
                <w:sz w:val="18"/>
                <w:szCs w:val="18"/>
                <w:lang w:val="mk-MK" w:eastAsia="en-US"/>
              </w:rPr>
              <w:t xml:space="preserve">            </w:t>
            </w:r>
            <w:r>
              <w:rPr>
                <w:rFonts w:ascii="Arial" w:eastAsia="Times New Roman" w:hAnsi="Arial" w:cs="Arial"/>
                <w:sz w:val="18"/>
                <w:szCs w:val="18"/>
                <w:lang w:eastAsia="en-US"/>
              </w:rPr>
              <w:t>I</w:t>
            </w:r>
            <w:r>
              <w:rPr>
                <w:rFonts w:ascii="Arial" w:eastAsia="Times New Roman" w:hAnsi="Arial" w:cs="Arial"/>
                <w:sz w:val="18"/>
                <w:szCs w:val="18"/>
                <w:lang w:val="mk-MK" w:eastAsia="en-US"/>
              </w:rPr>
              <w:t>,</w:t>
            </w:r>
            <w:r>
              <w:rPr>
                <w:rFonts w:ascii="Arial" w:eastAsia="Times New Roman" w:hAnsi="Arial" w:cs="Arial"/>
                <w:sz w:val="18"/>
                <w:szCs w:val="18"/>
                <w:lang w:eastAsia="en-US"/>
              </w:rPr>
              <w:t>V</w:t>
            </w:r>
            <w:r>
              <w:rPr>
                <w:rFonts w:ascii="Arial" w:eastAsia="Times New Roman" w:hAnsi="Arial" w:cs="Arial"/>
                <w:sz w:val="18"/>
                <w:szCs w:val="18"/>
                <w:lang w:val="mk-MK" w:eastAsia="en-US"/>
              </w:rPr>
              <w:t xml:space="preserve">     6ч</w:t>
            </w:r>
          </w:p>
          <w:p w:rsidR="00A0714F" w:rsidRDefault="002608D1">
            <w:pPr>
              <w:tabs>
                <w:tab w:val="left" w:pos="7513"/>
              </w:tabs>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 xml:space="preserve">                                VI-IX   15ч</w:t>
            </w:r>
          </w:p>
          <w:p w:rsidR="00A0714F" w:rsidRDefault="002608D1">
            <w:pPr>
              <w:tabs>
                <w:tab w:val="left" w:pos="7513"/>
              </w:tabs>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Вкупно                               21ч</w:t>
            </w:r>
          </w:p>
        </w:tc>
        <w:tc>
          <w:tcPr>
            <w:tcW w:w="851" w:type="dxa"/>
            <w:vAlign w:val="center"/>
          </w:tcPr>
          <w:p w:rsidR="00A0714F" w:rsidRDefault="002608D1">
            <w:pPr>
              <w:tabs>
                <w:tab w:val="left" w:pos="7513"/>
              </w:tabs>
              <w:suppressAutoHyphens w:val="0"/>
              <w:spacing w:after="0" w:line="240" w:lineRule="auto"/>
              <w:jc w:val="center"/>
              <w:rPr>
                <w:rFonts w:ascii="Arial" w:eastAsia="Times New Roman" w:hAnsi="Arial" w:cs="Arial"/>
                <w:sz w:val="18"/>
                <w:szCs w:val="18"/>
                <w:lang w:val="mk-MK" w:eastAsia="en-US"/>
              </w:rPr>
            </w:pPr>
            <w:r>
              <w:rPr>
                <w:rFonts w:ascii="Arial" w:eastAsia="Times New Roman" w:hAnsi="Arial" w:cs="Arial"/>
                <w:sz w:val="18"/>
                <w:szCs w:val="18"/>
                <w:lang w:val="mk-MK" w:eastAsia="en-US"/>
              </w:rPr>
              <w:t>21</w:t>
            </w:r>
          </w:p>
        </w:tc>
        <w:tc>
          <w:tcPr>
            <w:tcW w:w="850" w:type="dxa"/>
            <w:vAlign w:val="center"/>
          </w:tcPr>
          <w:p w:rsidR="00A0714F" w:rsidRDefault="002608D1">
            <w:pPr>
              <w:tabs>
                <w:tab w:val="left" w:pos="7513"/>
              </w:tabs>
              <w:suppressAutoHyphens w:val="0"/>
              <w:spacing w:after="0" w:line="240" w:lineRule="auto"/>
              <w:jc w:val="center"/>
              <w:rPr>
                <w:rFonts w:ascii="Arial" w:eastAsia="Times New Roman" w:hAnsi="Arial" w:cs="Arial"/>
                <w:sz w:val="18"/>
                <w:szCs w:val="18"/>
                <w:lang w:val="mk-MK" w:eastAsia="en-US"/>
              </w:rPr>
            </w:pPr>
            <w:r>
              <w:rPr>
                <w:rFonts w:ascii="Arial" w:eastAsia="Times New Roman" w:hAnsi="Arial" w:cs="Arial"/>
                <w:sz w:val="18"/>
                <w:szCs w:val="18"/>
                <w:lang w:val="mk-MK" w:eastAsia="en-US"/>
              </w:rPr>
              <w:t> </w:t>
            </w:r>
          </w:p>
        </w:tc>
        <w:tc>
          <w:tcPr>
            <w:tcW w:w="1350" w:type="dxa"/>
          </w:tcPr>
          <w:p w:rsidR="00A0714F" w:rsidRDefault="00A0714F">
            <w:pPr>
              <w:tabs>
                <w:tab w:val="left" w:pos="7513"/>
              </w:tabs>
              <w:suppressAutoHyphens w:val="0"/>
              <w:spacing w:after="0" w:line="240" w:lineRule="auto"/>
              <w:jc w:val="center"/>
              <w:rPr>
                <w:rFonts w:ascii="Arial" w:hAnsi="Arial" w:cs="Arial"/>
                <w:sz w:val="18"/>
                <w:szCs w:val="18"/>
                <w:lang w:eastAsia="en-US"/>
              </w:rPr>
            </w:pPr>
          </w:p>
          <w:p w:rsidR="00A0714F" w:rsidRDefault="002608D1">
            <w:pPr>
              <w:tabs>
                <w:tab w:val="left" w:pos="7513"/>
              </w:tabs>
              <w:suppressAutoHyphens w:val="0"/>
              <w:spacing w:after="0" w:line="240" w:lineRule="auto"/>
              <w:jc w:val="center"/>
              <w:rPr>
                <w:rFonts w:ascii="Arial" w:hAnsi="Arial" w:cs="Arial"/>
                <w:sz w:val="18"/>
                <w:szCs w:val="18"/>
                <w:lang w:eastAsia="en-US"/>
              </w:rPr>
            </w:pPr>
            <w:r>
              <w:rPr>
                <w:rFonts w:ascii="Arial" w:hAnsi="Arial" w:cs="Arial"/>
                <w:sz w:val="18"/>
                <w:szCs w:val="18"/>
                <w:lang w:val="mk-MK" w:eastAsia="en-US"/>
              </w:rPr>
              <w:t>2</w:t>
            </w:r>
            <w:r>
              <w:rPr>
                <w:rFonts w:ascii="Arial" w:hAnsi="Arial" w:cs="Arial"/>
                <w:sz w:val="18"/>
                <w:szCs w:val="18"/>
                <w:lang w:eastAsia="en-US"/>
              </w:rPr>
              <w:t>1</w:t>
            </w:r>
          </w:p>
        </w:tc>
      </w:tr>
      <w:tr w:rsidR="00A0714F">
        <w:tc>
          <w:tcPr>
            <w:tcW w:w="2019" w:type="dxa"/>
            <w:vAlign w:val="center"/>
          </w:tcPr>
          <w:p w:rsidR="00A0714F" w:rsidRDefault="002608D1">
            <w:pPr>
              <w:tabs>
                <w:tab w:val="left" w:pos="7513"/>
              </w:tabs>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lastRenderedPageBreak/>
              <w:t xml:space="preserve">18.Доне </w:t>
            </w:r>
            <w:r>
              <w:rPr>
                <w:rFonts w:ascii="Arial" w:eastAsia="Times New Roman" w:hAnsi="Arial" w:cs="Arial"/>
                <w:sz w:val="18"/>
                <w:szCs w:val="18"/>
                <w:lang w:val="mk-MK" w:eastAsia="en-US"/>
              </w:rPr>
              <w:t>Ристовски</w:t>
            </w:r>
          </w:p>
        </w:tc>
        <w:tc>
          <w:tcPr>
            <w:tcW w:w="709" w:type="dxa"/>
          </w:tcPr>
          <w:p w:rsidR="00A0714F" w:rsidRDefault="002608D1">
            <w:pPr>
              <w:tabs>
                <w:tab w:val="left" w:pos="7513"/>
              </w:tabs>
              <w:suppressAutoHyphens w:val="0"/>
              <w:spacing w:after="0" w:line="240" w:lineRule="auto"/>
              <w:rPr>
                <w:rFonts w:ascii="Arial" w:hAnsi="Arial" w:cs="Arial"/>
                <w:sz w:val="18"/>
                <w:szCs w:val="18"/>
                <w:lang w:val="mk-MK" w:eastAsia="en-US"/>
              </w:rPr>
            </w:pPr>
            <w:r>
              <w:rPr>
                <w:rFonts w:ascii="Arial" w:hAnsi="Arial" w:cs="Arial"/>
                <w:sz w:val="18"/>
                <w:szCs w:val="18"/>
                <w:lang w:val="mk-MK" w:eastAsia="en-US"/>
              </w:rPr>
              <w:t>ВСС</w:t>
            </w:r>
          </w:p>
        </w:tc>
        <w:tc>
          <w:tcPr>
            <w:tcW w:w="2693" w:type="dxa"/>
            <w:vAlign w:val="center"/>
          </w:tcPr>
          <w:p w:rsidR="00A0714F" w:rsidRDefault="002608D1">
            <w:pPr>
              <w:tabs>
                <w:tab w:val="left" w:pos="7513"/>
              </w:tabs>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 xml:space="preserve">Физичко и з.о.   </w:t>
            </w:r>
            <w:r>
              <w:rPr>
                <w:rFonts w:ascii="Arial" w:eastAsia="Times New Roman" w:hAnsi="Arial" w:cs="Arial"/>
                <w:sz w:val="18"/>
                <w:szCs w:val="18"/>
                <w:lang w:eastAsia="en-US"/>
              </w:rPr>
              <w:t>II,III,IV</w:t>
            </w:r>
            <w:r>
              <w:rPr>
                <w:rFonts w:ascii="Arial" w:eastAsia="Times New Roman" w:hAnsi="Arial" w:cs="Arial"/>
                <w:sz w:val="18"/>
                <w:szCs w:val="18"/>
                <w:lang w:val="mk-MK" w:eastAsia="en-US"/>
              </w:rPr>
              <w:t xml:space="preserve">        9ч</w:t>
            </w:r>
          </w:p>
          <w:p w:rsidR="00A0714F" w:rsidRDefault="002608D1">
            <w:pPr>
              <w:tabs>
                <w:tab w:val="left" w:pos="7513"/>
              </w:tabs>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 xml:space="preserve">Прдејци            </w:t>
            </w:r>
            <w:r>
              <w:rPr>
                <w:rFonts w:ascii="Arial" w:eastAsia="Times New Roman" w:hAnsi="Arial" w:cs="Arial"/>
                <w:sz w:val="18"/>
                <w:szCs w:val="18"/>
                <w:lang w:eastAsia="en-US"/>
              </w:rPr>
              <w:t>I</w:t>
            </w:r>
            <w:r>
              <w:rPr>
                <w:rFonts w:ascii="Arial" w:eastAsia="Times New Roman" w:hAnsi="Arial" w:cs="Arial"/>
                <w:sz w:val="18"/>
                <w:szCs w:val="18"/>
                <w:lang w:val="mk-MK" w:eastAsia="en-US"/>
              </w:rPr>
              <w:t>-</w:t>
            </w:r>
            <w:r>
              <w:rPr>
                <w:rFonts w:ascii="Arial" w:eastAsia="Times New Roman" w:hAnsi="Arial" w:cs="Arial"/>
                <w:sz w:val="18"/>
                <w:szCs w:val="18"/>
                <w:lang w:eastAsia="en-US"/>
              </w:rPr>
              <w:t>II,</w:t>
            </w:r>
            <w:r>
              <w:rPr>
                <w:rFonts w:ascii="Arial" w:eastAsia="Times New Roman" w:hAnsi="Arial" w:cs="Arial"/>
                <w:sz w:val="18"/>
                <w:szCs w:val="18"/>
                <w:lang w:val="mk-MK" w:eastAsia="en-US"/>
              </w:rPr>
              <w:t xml:space="preserve"> </w:t>
            </w:r>
            <w:r>
              <w:rPr>
                <w:rFonts w:ascii="Arial" w:eastAsia="Times New Roman" w:hAnsi="Arial" w:cs="Arial"/>
                <w:sz w:val="18"/>
                <w:szCs w:val="18"/>
                <w:lang w:eastAsia="en-US"/>
              </w:rPr>
              <w:t>III</w:t>
            </w:r>
            <w:r>
              <w:rPr>
                <w:rFonts w:ascii="Arial" w:eastAsia="Times New Roman" w:hAnsi="Arial" w:cs="Arial"/>
                <w:sz w:val="18"/>
                <w:szCs w:val="18"/>
                <w:lang w:val="mk-MK" w:eastAsia="en-US"/>
              </w:rPr>
              <w:t>-</w:t>
            </w:r>
            <w:r>
              <w:rPr>
                <w:rFonts w:ascii="Arial" w:eastAsia="Times New Roman" w:hAnsi="Arial" w:cs="Arial"/>
                <w:sz w:val="18"/>
                <w:szCs w:val="18"/>
                <w:lang w:eastAsia="en-US"/>
              </w:rPr>
              <w:t>IV      6</w:t>
            </w:r>
            <w:r>
              <w:rPr>
                <w:rFonts w:ascii="Arial" w:eastAsia="Times New Roman" w:hAnsi="Arial" w:cs="Arial"/>
                <w:sz w:val="18"/>
                <w:szCs w:val="18"/>
                <w:lang w:val="mk-MK" w:eastAsia="en-US"/>
              </w:rPr>
              <w:t>ч</w:t>
            </w:r>
          </w:p>
          <w:p w:rsidR="00A0714F" w:rsidRDefault="002608D1">
            <w:pPr>
              <w:tabs>
                <w:tab w:val="left" w:pos="7513"/>
              </w:tabs>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 xml:space="preserve">сип                     </w:t>
            </w:r>
            <w:r>
              <w:rPr>
                <w:rFonts w:ascii="Arial" w:eastAsia="Times New Roman" w:hAnsi="Arial" w:cs="Arial"/>
                <w:sz w:val="18"/>
                <w:szCs w:val="18"/>
                <w:lang w:eastAsia="en-US"/>
              </w:rPr>
              <w:t xml:space="preserve">  </w:t>
            </w:r>
            <w:r>
              <w:rPr>
                <w:rFonts w:ascii="Arial" w:eastAsia="Times New Roman" w:hAnsi="Arial" w:cs="Arial"/>
                <w:sz w:val="18"/>
                <w:szCs w:val="18"/>
                <w:lang w:val="mk-MK" w:eastAsia="en-US"/>
              </w:rPr>
              <w:t xml:space="preserve"> </w:t>
            </w:r>
            <w:r>
              <w:rPr>
                <w:rFonts w:ascii="Arial" w:eastAsia="Times New Roman" w:hAnsi="Arial" w:cs="Arial"/>
                <w:sz w:val="18"/>
                <w:szCs w:val="18"/>
                <w:lang w:eastAsia="en-US"/>
              </w:rPr>
              <w:t xml:space="preserve">IV           </w:t>
            </w:r>
            <w:r>
              <w:rPr>
                <w:rFonts w:ascii="Arial" w:eastAsia="Times New Roman" w:hAnsi="Arial" w:cs="Arial"/>
                <w:sz w:val="18"/>
                <w:szCs w:val="18"/>
                <w:lang w:val="mk-MK" w:eastAsia="en-US"/>
              </w:rPr>
              <w:t xml:space="preserve"> </w:t>
            </w:r>
            <w:r>
              <w:rPr>
                <w:rFonts w:ascii="Arial" w:eastAsia="Times New Roman" w:hAnsi="Arial" w:cs="Arial"/>
                <w:sz w:val="18"/>
                <w:szCs w:val="18"/>
                <w:lang w:val="mk-MK" w:eastAsia="en-US"/>
              </w:rPr>
              <w:t>1</w:t>
            </w:r>
            <w:r>
              <w:rPr>
                <w:rFonts w:ascii="Arial" w:eastAsia="Times New Roman" w:hAnsi="Arial" w:cs="Arial"/>
                <w:sz w:val="18"/>
                <w:szCs w:val="18"/>
                <w:lang w:val="mk-MK" w:eastAsia="en-US"/>
              </w:rPr>
              <w:t>ч</w:t>
            </w:r>
            <w:r>
              <w:rPr>
                <w:rFonts w:ascii="Arial" w:eastAsia="Times New Roman" w:hAnsi="Arial" w:cs="Arial"/>
                <w:sz w:val="18"/>
                <w:szCs w:val="18"/>
                <w:lang w:eastAsia="en-US"/>
              </w:rPr>
              <w:t xml:space="preserve"> </w:t>
            </w:r>
            <w:r>
              <w:rPr>
                <w:rFonts w:ascii="Arial" w:eastAsia="Times New Roman" w:hAnsi="Arial" w:cs="Arial"/>
                <w:sz w:val="18"/>
                <w:szCs w:val="18"/>
                <w:lang w:val="mk-MK" w:eastAsia="en-US"/>
              </w:rPr>
              <w:t>сип</w:t>
            </w:r>
            <w:r>
              <w:rPr>
                <w:rFonts w:ascii="Arial" w:eastAsia="Times New Roman" w:hAnsi="Arial" w:cs="Arial"/>
                <w:sz w:val="18"/>
                <w:szCs w:val="18"/>
                <w:lang w:eastAsia="en-US"/>
              </w:rPr>
              <w:t xml:space="preserve">                        VII    </w:t>
            </w:r>
            <w:r>
              <w:rPr>
                <w:rFonts w:ascii="Arial" w:eastAsia="Times New Roman" w:hAnsi="Arial" w:cs="Arial"/>
                <w:sz w:val="18"/>
                <w:szCs w:val="18"/>
                <w:lang w:val="mk-MK" w:eastAsia="en-US"/>
              </w:rPr>
              <w:t xml:space="preserve">       </w:t>
            </w:r>
            <w:r>
              <w:rPr>
                <w:rFonts w:ascii="Arial" w:eastAsia="Times New Roman" w:hAnsi="Arial" w:cs="Arial"/>
                <w:sz w:val="18"/>
                <w:szCs w:val="18"/>
                <w:lang w:val="mk-MK" w:eastAsia="en-US"/>
              </w:rPr>
              <w:t>1</w:t>
            </w:r>
            <w:r>
              <w:rPr>
                <w:rFonts w:ascii="Arial" w:eastAsia="Times New Roman" w:hAnsi="Arial" w:cs="Arial"/>
                <w:sz w:val="18"/>
                <w:szCs w:val="18"/>
                <w:lang w:val="mk-MK" w:eastAsia="en-US"/>
              </w:rPr>
              <w:t>ч</w:t>
            </w:r>
          </w:p>
          <w:p w:rsidR="00A0714F" w:rsidRDefault="002608D1">
            <w:pPr>
              <w:tabs>
                <w:tab w:val="left" w:pos="7513"/>
              </w:tabs>
              <w:suppressAutoHyphens w:val="0"/>
              <w:spacing w:after="0" w:line="240" w:lineRule="auto"/>
              <w:rPr>
                <w:rFonts w:ascii="Arial" w:eastAsia="Times New Roman" w:hAnsi="Arial" w:cs="Arial"/>
                <w:sz w:val="18"/>
                <w:szCs w:val="18"/>
                <w:lang w:eastAsia="en-US"/>
              </w:rPr>
            </w:pPr>
            <w:r>
              <w:rPr>
                <w:rFonts w:ascii="Arial" w:eastAsia="Times New Roman" w:hAnsi="Arial" w:cs="Arial"/>
                <w:sz w:val="18"/>
                <w:szCs w:val="18"/>
                <w:lang w:val="mk-MK" w:eastAsia="en-US"/>
              </w:rPr>
              <w:t xml:space="preserve">вештини на живее. </w:t>
            </w:r>
            <w:r>
              <w:rPr>
                <w:rFonts w:ascii="Arial" w:eastAsia="Times New Roman" w:hAnsi="Arial" w:cs="Arial"/>
                <w:sz w:val="18"/>
                <w:szCs w:val="18"/>
                <w:lang w:eastAsia="en-US"/>
              </w:rPr>
              <w:t xml:space="preserve">IX </w:t>
            </w:r>
            <w:r>
              <w:rPr>
                <w:rFonts w:ascii="Arial" w:eastAsia="Times New Roman" w:hAnsi="Arial" w:cs="Arial"/>
                <w:sz w:val="18"/>
                <w:szCs w:val="18"/>
                <w:lang w:val="mk-MK" w:eastAsia="en-US"/>
              </w:rPr>
              <w:t xml:space="preserve">        2ч</w:t>
            </w:r>
            <w:r>
              <w:rPr>
                <w:rFonts w:ascii="Arial" w:eastAsia="Times New Roman" w:hAnsi="Arial" w:cs="Arial"/>
                <w:sz w:val="18"/>
                <w:szCs w:val="18"/>
                <w:lang w:eastAsia="en-US"/>
              </w:rPr>
              <w:t xml:space="preserve">   </w:t>
            </w:r>
          </w:p>
          <w:p w:rsidR="00A0714F" w:rsidRDefault="002608D1">
            <w:pPr>
              <w:tabs>
                <w:tab w:val="left" w:pos="7513"/>
              </w:tabs>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Вкупно                               19ч</w:t>
            </w:r>
          </w:p>
        </w:tc>
        <w:tc>
          <w:tcPr>
            <w:tcW w:w="851" w:type="dxa"/>
            <w:vAlign w:val="center"/>
          </w:tcPr>
          <w:p w:rsidR="00A0714F" w:rsidRDefault="002608D1">
            <w:pPr>
              <w:tabs>
                <w:tab w:val="left" w:pos="7513"/>
              </w:tabs>
              <w:suppressAutoHyphens w:val="0"/>
              <w:spacing w:after="0" w:line="240" w:lineRule="auto"/>
              <w:jc w:val="center"/>
              <w:rPr>
                <w:rFonts w:ascii="Arial" w:eastAsia="Times New Roman" w:hAnsi="Arial" w:cs="Arial"/>
                <w:sz w:val="18"/>
                <w:szCs w:val="18"/>
                <w:lang w:val="mk-MK" w:eastAsia="en-US"/>
              </w:rPr>
            </w:pPr>
            <w:r>
              <w:rPr>
                <w:rFonts w:ascii="Arial" w:eastAsia="Times New Roman" w:hAnsi="Arial" w:cs="Arial"/>
                <w:sz w:val="18"/>
                <w:szCs w:val="18"/>
                <w:lang w:val="mk-MK" w:eastAsia="en-US"/>
              </w:rPr>
              <w:t>19</w:t>
            </w:r>
          </w:p>
        </w:tc>
        <w:tc>
          <w:tcPr>
            <w:tcW w:w="850" w:type="dxa"/>
            <w:vAlign w:val="center"/>
          </w:tcPr>
          <w:p w:rsidR="00A0714F" w:rsidRDefault="00A0714F">
            <w:pPr>
              <w:tabs>
                <w:tab w:val="left" w:pos="7513"/>
              </w:tabs>
              <w:suppressAutoHyphens w:val="0"/>
              <w:spacing w:after="0" w:line="240" w:lineRule="auto"/>
              <w:jc w:val="center"/>
              <w:rPr>
                <w:rFonts w:ascii="Arial" w:eastAsia="Times New Roman" w:hAnsi="Arial" w:cs="Arial"/>
                <w:sz w:val="18"/>
                <w:szCs w:val="18"/>
                <w:lang w:val="mk-MK" w:eastAsia="en-US"/>
              </w:rPr>
            </w:pPr>
          </w:p>
        </w:tc>
        <w:tc>
          <w:tcPr>
            <w:tcW w:w="1350" w:type="dxa"/>
          </w:tcPr>
          <w:p w:rsidR="00A0714F" w:rsidRDefault="00A0714F">
            <w:pPr>
              <w:tabs>
                <w:tab w:val="left" w:pos="7513"/>
              </w:tabs>
              <w:suppressAutoHyphens w:val="0"/>
              <w:spacing w:after="0" w:line="240" w:lineRule="auto"/>
              <w:jc w:val="center"/>
              <w:rPr>
                <w:rFonts w:ascii="Arial" w:hAnsi="Arial" w:cs="Arial"/>
                <w:sz w:val="18"/>
                <w:szCs w:val="18"/>
                <w:lang w:eastAsia="en-US"/>
              </w:rPr>
            </w:pPr>
          </w:p>
          <w:p w:rsidR="00A0714F" w:rsidRDefault="00A0714F">
            <w:pPr>
              <w:tabs>
                <w:tab w:val="left" w:pos="7513"/>
              </w:tabs>
              <w:suppressAutoHyphens w:val="0"/>
              <w:spacing w:after="0" w:line="240" w:lineRule="auto"/>
              <w:jc w:val="center"/>
              <w:rPr>
                <w:rFonts w:ascii="Arial" w:hAnsi="Arial" w:cs="Arial"/>
                <w:sz w:val="18"/>
                <w:szCs w:val="18"/>
                <w:lang w:val="mk-MK" w:eastAsia="en-US"/>
              </w:rPr>
            </w:pPr>
          </w:p>
          <w:p w:rsidR="00A0714F" w:rsidRDefault="002608D1">
            <w:pPr>
              <w:tabs>
                <w:tab w:val="left" w:pos="7513"/>
              </w:tabs>
              <w:suppressAutoHyphens w:val="0"/>
              <w:spacing w:after="0" w:line="240" w:lineRule="auto"/>
              <w:jc w:val="center"/>
              <w:rPr>
                <w:rFonts w:ascii="Arial" w:hAnsi="Arial" w:cs="Arial"/>
                <w:sz w:val="18"/>
                <w:szCs w:val="18"/>
                <w:lang w:val="mk-MK" w:eastAsia="en-US"/>
              </w:rPr>
            </w:pPr>
            <w:r>
              <w:rPr>
                <w:rFonts w:ascii="Arial" w:hAnsi="Arial" w:cs="Arial"/>
                <w:sz w:val="18"/>
                <w:szCs w:val="18"/>
                <w:lang w:val="mk-MK" w:eastAsia="en-US"/>
              </w:rPr>
              <w:t>19</w:t>
            </w:r>
          </w:p>
        </w:tc>
      </w:tr>
      <w:tr w:rsidR="00A0714F">
        <w:tc>
          <w:tcPr>
            <w:tcW w:w="2019" w:type="dxa"/>
            <w:vAlign w:val="center"/>
          </w:tcPr>
          <w:p w:rsidR="00A0714F" w:rsidRDefault="002608D1">
            <w:pPr>
              <w:tabs>
                <w:tab w:val="left" w:pos="7513"/>
              </w:tabs>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19. Ѕвезда Анастасова</w:t>
            </w:r>
          </w:p>
        </w:tc>
        <w:tc>
          <w:tcPr>
            <w:tcW w:w="709" w:type="dxa"/>
          </w:tcPr>
          <w:p w:rsidR="00A0714F" w:rsidRDefault="002608D1">
            <w:pPr>
              <w:tabs>
                <w:tab w:val="left" w:pos="7513"/>
              </w:tabs>
              <w:suppressAutoHyphens w:val="0"/>
              <w:spacing w:after="0" w:line="240" w:lineRule="auto"/>
              <w:rPr>
                <w:rFonts w:ascii="Arial" w:hAnsi="Arial" w:cs="Arial"/>
                <w:sz w:val="18"/>
                <w:szCs w:val="18"/>
                <w:lang w:val="mk-MK" w:eastAsia="en-US"/>
              </w:rPr>
            </w:pPr>
            <w:r>
              <w:rPr>
                <w:rFonts w:ascii="Arial" w:hAnsi="Arial" w:cs="Arial"/>
                <w:sz w:val="18"/>
                <w:szCs w:val="18"/>
                <w:lang w:val="mk-MK" w:eastAsia="en-US"/>
              </w:rPr>
              <w:t>ВСС</w:t>
            </w:r>
          </w:p>
        </w:tc>
        <w:tc>
          <w:tcPr>
            <w:tcW w:w="2693" w:type="dxa"/>
            <w:vAlign w:val="center"/>
          </w:tcPr>
          <w:p w:rsidR="00A0714F" w:rsidRDefault="002608D1">
            <w:pPr>
              <w:tabs>
                <w:tab w:val="left" w:pos="7513"/>
              </w:tabs>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eastAsia="en-US"/>
              </w:rPr>
              <w:t>o</w:t>
            </w:r>
            <w:r>
              <w:rPr>
                <w:rFonts w:ascii="Arial" w:eastAsia="Times New Roman" w:hAnsi="Arial" w:cs="Arial"/>
                <w:sz w:val="18"/>
                <w:szCs w:val="18"/>
                <w:lang w:val="mk-MK" w:eastAsia="en-US"/>
              </w:rPr>
              <w:t xml:space="preserve">дделение               </w:t>
            </w:r>
            <w:r>
              <w:rPr>
                <w:rFonts w:ascii="Arial" w:eastAsia="Times New Roman" w:hAnsi="Arial" w:cs="Arial"/>
                <w:sz w:val="18"/>
                <w:szCs w:val="18"/>
                <w:lang w:eastAsia="en-US"/>
              </w:rPr>
              <w:t>I</w:t>
            </w:r>
            <w:r>
              <w:rPr>
                <w:rFonts w:ascii="Arial" w:eastAsia="Times New Roman" w:hAnsi="Arial" w:cs="Arial"/>
                <w:sz w:val="18"/>
                <w:szCs w:val="18"/>
                <w:lang w:val="mk-MK" w:eastAsia="en-US"/>
              </w:rPr>
              <w:t xml:space="preserve">         17ч</w:t>
            </w:r>
          </w:p>
          <w:p w:rsidR="00A0714F" w:rsidRDefault="00A0714F">
            <w:pPr>
              <w:tabs>
                <w:tab w:val="left" w:pos="7513"/>
              </w:tabs>
              <w:suppressAutoHyphens w:val="0"/>
              <w:spacing w:after="0" w:line="240" w:lineRule="auto"/>
              <w:rPr>
                <w:rFonts w:ascii="Arial" w:eastAsia="Times New Roman" w:hAnsi="Arial" w:cs="Arial"/>
                <w:sz w:val="18"/>
                <w:szCs w:val="18"/>
                <w:lang w:val="mk-MK" w:eastAsia="en-US"/>
              </w:rPr>
            </w:pPr>
          </w:p>
        </w:tc>
        <w:tc>
          <w:tcPr>
            <w:tcW w:w="851" w:type="dxa"/>
            <w:vAlign w:val="center"/>
          </w:tcPr>
          <w:p w:rsidR="00A0714F" w:rsidRDefault="002608D1">
            <w:pPr>
              <w:tabs>
                <w:tab w:val="left" w:pos="7513"/>
              </w:tabs>
              <w:suppressAutoHyphens w:val="0"/>
              <w:spacing w:after="0" w:line="240" w:lineRule="auto"/>
              <w:jc w:val="center"/>
              <w:rPr>
                <w:rFonts w:ascii="Arial" w:eastAsia="Times New Roman" w:hAnsi="Arial" w:cs="Arial"/>
                <w:sz w:val="18"/>
                <w:szCs w:val="18"/>
                <w:lang w:val="mk-MK" w:eastAsia="en-US"/>
              </w:rPr>
            </w:pPr>
            <w:r>
              <w:rPr>
                <w:rFonts w:ascii="Arial" w:eastAsia="Times New Roman" w:hAnsi="Arial" w:cs="Arial"/>
                <w:sz w:val="18"/>
                <w:szCs w:val="18"/>
                <w:lang w:val="mk-MK" w:eastAsia="en-US"/>
              </w:rPr>
              <w:t>17</w:t>
            </w:r>
          </w:p>
        </w:tc>
        <w:tc>
          <w:tcPr>
            <w:tcW w:w="850" w:type="dxa"/>
            <w:vAlign w:val="center"/>
          </w:tcPr>
          <w:p w:rsidR="00A0714F" w:rsidRDefault="00A0714F">
            <w:pPr>
              <w:tabs>
                <w:tab w:val="left" w:pos="7513"/>
              </w:tabs>
              <w:suppressAutoHyphens w:val="0"/>
              <w:spacing w:after="0" w:line="240" w:lineRule="auto"/>
              <w:jc w:val="center"/>
              <w:rPr>
                <w:rFonts w:ascii="Arial" w:eastAsia="Times New Roman" w:hAnsi="Arial" w:cs="Arial"/>
                <w:sz w:val="18"/>
                <w:szCs w:val="18"/>
                <w:lang w:val="mk-MK" w:eastAsia="en-US"/>
              </w:rPr>
            </w:pPr>
          </w:p>
        </w:tc>
        <w:tc>
          <w:tcPr>
            <w:tcW w:w="1350" w:type="dxa"/>
          </w:tcPr>
          <w:p w:rsidR="00A0714F" w:rsidRDefault="002608D1">
            <w:pPr>
              <w:tabs>
                <w:tab w:val="left" w:pos="7513"/>
              </w:tabs>
              <w:suppressAutoHyphens w:val="0"/>
              <w:spacing w:after="0" w:line="240" w:lineRule="auto"/>
              <w:jc w:val="center"/>
              <w:rPr>
                <w:rFonts w:ascii="Arial" w:hAnsi="Arial" w:cs="Arial"/>
                <w:sz w:val="18"/>
                <w:szCs w:val="18"/>
                <w:lang w:val="mk-MK" w:eastAsia="en-US"/>
              </w:rPr>
            </w:pPr>
            <w:r>
              <w:rPr>
                <w:rFonts w:ascii="Arial" w:hAnsi="Arial" w:cs="Arial"/>
                <w:sz w:val="18"/>
                <w:szCs w:val="18"/>
                <w:lang w:val="mk-MK" w:eastAsia="en-US"/>
              </w:rPr>
              <w:t>17</w:t>
            </w:r>
          </w:p>
        </w:tc>
      </w:tr>
      <w:tr w:rsidR="00A0714F">
        <w:tc>
          <w:tcPr>
            <w:tcW w:w="2019" w:type="dxa"/>
            <w:vAlign w:val="center"/>
          </w:tcPr>
          <w:p w:rsidR="00A0714F" w:rsidRDefault="002608D1">
            <w:pPr>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20.Драгица Прочкова</w:t>
            </w:r>
          </w:p>
        </w:tc>
        <w:tc>
          <w:tcPr>
            <w:tcW w:w="709" w:type="dxa"/>
          </w:tcPr>
          <w:p w:rsidR="00A0714F" w:rsidRDefault="002608D1">
            <w:pPr>
              <w:suppressAutoHyphens w:val="0"/>
              <w:spacing w:after="0" w:line="240" w:lineRule="auto"/>
              <w:rPr>
                <w:rFonts w:ascii="Arial" w:hAnsi="Arial" w:cs="Arial"/>
                <w:sz w:val="18"/>
                <w:szCs w:val="18"/>
                <w:lang w:val="mk-MK" w:eastAsia="en-US"/>
              </w:rPr>
            </w:pPr>
            <w:r>
              <w:rPr>
                <w:rFonts w:ascii="Arial" w:hAnsi="Arial" w:cs="Arial"/>
                <w:sz w:val="18"/>
                <w:szCs w:val="18"/>
                <w:lang w:val="mk-MK" w:eastAsia="en-US"/>
              </w:rPr>
              <w:t>ВСС</w:t>
            </w:r>
          </w:p>
        </w:tc>
        <w:tc>
          <w:tcPr>
            <w:tcW w:w="2693" w:type="dxa"/>
            <w:vAlign w:val="center"/>
          </w:tcPr>
          <w:p w:rsidR="00A0714F" w:rsidRDefault="002608D1">
            <w:pPr>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одделение               I</w:t>
            </w:r>
            <w:r>
              <w:rPr>
                <w:rFonts w:ascii="Arial" w:eastAsia="Times New Roman" w:hAnsi="Arial" w:cs="Arial"/>
                <w:sz w:val="18"/>
                <w:szCs w:val="18"/>
                <w:lang w:eastAsia="en-US"/>
              </w:rPr>
              <w:t>I</w:t>
            </w:r>
            <w:r>
              <w:rPr>
                <w:rFonts w:ascii="Arial" w:eastAsia="Times New Roman" w:hAnsi="Arial" w:cs="Arial"/>
                <w:sz w:val="18"/>
                <w:szCs w:val="18"/>
                <w:lang w:val="mk-MK" w:eastAsia="en-US"/>
              </w:rPr>
              <w:t xml:space="preserve">        17ч</w:t>
            </w:r>
          </w:p>
          <w:p w:rsidR="00A0714F" w:rsidRDefault="002608D1">
            <w:pPr>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 xml:space="preserve">                                             </w:t>
            </w:r>
          </w:p>
        </w:tc>
        <w:tc>
          <w:tcPr>
            <w:tcW w:w="851" w:type="dxa"/>
            <w:vAlign w:val="center"/>
          </w:tcPr>
          <w:p w:rsidR="00A0714F" w:rsidRDefault="002608D1">
            <w:pPr>
              <w:suppressAutoHyphens w:val="0"/>
              <w:spacing w:after="0" w:line="240" w:lineRule="auto"/>
              <w:jc w:val="center"/>
              <w:rPr>
                <w:rFonts w:ascii="Arial" w:eastAsia="Times New Roman" w:hAnsi="Arial" w:cs="Arial"/>
                <w:sz w:val="18"/>
                <w:szCs w:val="18"/>
                <w:lang w:val="mk-MK" w:eastAsia="en-US"/>
              </w:rPr>
            </w:pPr>
            <w:r>
              <w:rPr>
                <w:rFonts w:ascii="Arial" w:eastAsia="Times New Roman" w:hAnsi="Arial" w:cs="Arial"/>
                <w:sz w:val="18"/>
                <w:szCs w:val="18"/>
                <w:lang w:val="mk-MK" w:eastAsia="en-US"/>
              </w:rPr>
              <w:t>17</w:t>
            </w:r>
          </w:p>
        </w:tc>
        <w:tc>
          <w:tcPr>
            <w:tcW w:w="850" w:type="dxa"/>
            <w:vAlign w:val="center"/>
          </w:tcPr>
          <w:p w:rsidR="00A0714F" w:rsidRDefault="002608D1">
            <w:pPr>
              <w:suppressAutoHyphens w:val="0"/>
              <w:spacing w:after="0" w:line="240" w:lineRule="auto"/>
              <w:jc w:val="center"/>
              <w:rPr>
                <w:rFonts w:ascii="Arial" w:eastAsia="Times New Roman" w:hAnsi="Arial" w:cs="Arial"/>
                <w:sz w:val="18"/>
                <w:szCs w:val="18"/>
                <w:lang w:val="mk-MK" w:eastAsia="en-US"/>
              </w:rPr>
            </w:pPr>
            <w:r>
              <w:rPr>
                <w:rFonts w:ascii="Arial" w:eastAsia="Times New Roman" w:hAnsi="Arial" w:cs="Arial"/>
                <w:sz w:val="18"/>
                <w:szCs w:val="18"/>
                <w:lang w:val="mk-MK" w:eastAsia="en-US"/>
              </w:rPr>
              <w:t>1</w:t>
            </w:r>
          </w:p>
        </w:tc>
        <w:tc>
          <w:tcPr>
            <w:tcW w:w="1350" w:type="dxa"/>
          </w:tcPr>
          <w:p w:rsidR="00A0714F" w:rsidRDefault="00A0714F">
            <w:pPr>
              <w:suppressAutoHyphens w:val="0"/>
              <w:spacing w:after="0" w:line="240" w:lineRule="auto"/>
              <w:jc w:val="center"/>
              <w:rPr>
                <w:rFonts w:ascii="Arial" w:hAnsi="Arial" w:cs="Arial"/>
                <w:sz w:val="18"/>
                <w:szCs w:val="18"/>
                <w:lang w:val="mk-MK" w:eastAsia="en-US"/>
              </w:rPr>
            </w:pPr>
          </w:p>
          <w:p w:rsidR="00A0714F" w:rsidRDefault="002608D1">
            <w:pPr>
              <w:suppressAutoHyphens w:val="0"/>
              <w:spacing w:after="0" w:line="240" w:lineRule="auto"/>
              <w:jc w:val="center"/>
              <w:rPr>
                <w:rFonts w:ascii="Arial" w:hAnsi="Arial" w:cs="Arial"/>
                <w:sz w:val="18"/>
                <w:szCs w:val="18"/>
                <w:lang w:val="mk-MK" w:eastAsia="en-US"/>
              </w:rPr>
            </w:pPr>
            <w:r>
              <w:rPr>
                <w:rFonts w:ascii="Arial" w:hAnsi="Arial" w:cs="Arial"/>
                <w:sz w:val="18"/>
                <w:szCs w:val="18"/>
                <w:lang w:val="mk-MK" w:eastAsia="en-US"/>
              </w:rPr>
              <w:t>18</w:t>
            </w:r>
          </w:p>
        </w:tc>
      </w:tr>
      <w:tr w:rsidR="00A0714F">
        <w:tc>
          <w:tcPr>
            <w:tcW w:w="2019" w:type="dxa"/>
            <w:vAlign w:val="center"/>
          </w:tcPr>
          <w:p w:rsidR="00A0714F" w:rsidRDefault="002608D1">
            <w:pPr>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eastAsia="en-US"/>
              </w:rPr>
              <w:t>2</w:t>
            </w:r>
            <w:r>
              <w:rPr>
                <w:rFonts w:ascii="Arial" w:eastAsia="Times New Roman" w:hAnsi="Arial" w:cs="Arial"/>
                <w:sz w:val="18"/>
                <w:szCs w:val="18"/>
                <w:lang w:val="mk-MK" w:eastAsia="en-US"/>
              </w:rPr>
              <w:t>1.Сузана Попова</w:t>
            </w:r>
          </w:p>
        </w:tc>
        <w:tc>
          <w:tcPr>
            <w:tcW w:w="709" w:type="dxa"/>
          </w:tcPr>
          <w:p w:rsidR="00A0714F" w:rsidRDefault="002608D1">
            <w:pPr>
              <w:suppressAutoHyphens w:val="0"/>
              <w:spacing w:after="0" w:line="240" w:lineRule="auto"/>
              <w:jc w:val="center"/>
              <w:rPr>
                <w:rFonts w:ascii="Arial" w:hAnsi="Arial" w:cs="Arial"/>
                <w:sz w:val="18"/>
                <w:szCs w:val="18"/>
                <w:lang w:val="mk-MK" w:eastAsia="en-US"/>
              </w:rPr>
            </w:pPr>
            <w:r>
              <w:rPr>
                <w:rFonts w:ascii="Arial" w:hAnsi="Arial" w:cs="Arial"/>
                <w:sz w:val="18"/>
                <w:szCs w:val="18"/>
                <w:lang w:val="mk-MK" w:eastAsia="en-US"/>
              </w:rPr>
              <w:t>ВСС</w:t>
            </w:r>
          </w:p>
        </w:tc>
        <w:tc>
          <w:tcPr>
            <w:tcW w:w="2693" w:type="dxa"/>
            <w:vAlign w:val="center"/>
          </w:tcPr>
          <w:p w:rsidR="00A0714F" w:rsidRDefault="002608D1">
            <w:pPr>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одделение               I</w:t>
            </w:r>
            <w:r>
              <w:rPr>
                <w:rFonts w:ascii="Arial" w:eastAsia="Times New Roman" w:hAnsi="Arial" w:cs="Arial"/>
                <w:sz w:val="18"/>
                <w:szCs w:val="18"/>
                <w:lang w:eastAsia="en-US"/>
              </w:rPr>
              <w:t>I</w:t>
            </w:r>
            <w:r>
              <w:rPr>
                <w:rFonts w:ascii="Arial" w:eastAsia="Times New Roman" w:hAnsi="Arial" w:cs="Arial"/>
                <w:sz w:val="18"/>
                <w:szCs w:val="18"/>
                <w:lang w:val="mk-MK" w:eastAsia="en-US"/>
              </w:rPr>
              <w:t xml:space="preserve">I       </w:t>
            </w:r>
            <w:r>
              <w:rPr>
                <w:rFonts w:ascii="Arial" w:eastAsia="Times New Roman" w:hAnsi="Arial" w:cs="Arial"/>
                <w:sz w:val="18"/>
                <w:szCs w:val="18"/>
                <w:lang w:val="mk-MK" w:eastAsia="en-US"/>
              </w:rPr>
              <w:t>17ч</w:t>
            </w:r>
          </w:p>
          <w:p w:rsidR="00A0714F" w:rsidRDefault="002608D1">
            <w:pPr>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 xml:space="preserve">                                          </w:t>
            </w:r>
          </w:p>
        </w:tc>
        <w:tc>
          <w:tcPr>
            <w:tcW w:w="851" w:type="dxa"/>
            <w:vAlign w:val="center"/>
          </w:tcPr>
          <w:p w:rsidR="00A0714F" w:rsidRDefault="002608D1">
            <w:pPr>
              <w:suppressAutoHyphens w:val="0"/>
              <w:spacing w:after="0" w:line="240" w:lineRule="auto"/>
              <w:jc w:val="center"/>
              <w:rPr>
                <w:rFonts w:ascii="Arial" w:eastAsia="Times New Roman" w:hAnsi="Arial" w:cs="Arial"/>
                <w:sz w:val="18"/>
                <w:szCs w:val="18"/>
                <w:lang w:val="mk-MK" w:eastAsia="en-US"/>
              </w:rPr>
            </w:pPr>
            <w:r>
              <w:rPr>
                <w:rFonts w:ascii="Arial" w:eastAsia="Times New Roman" w:hAnsi="Arial" w:cs="Arial"/>
                <w:sz w:val="18"/>
                <w:szCs w:val="18"/>
                <w:lang w:val="mk-MK" w:eastAsia="en-US"/>
              </w:rPr>
              <w:t>17</w:t>
            </w:r>
          </w:p>
        </w:tc>
        <w:tc>
          <w:tcPr>
            <w:tcW w:w="850" w:type="dxa"/>
            <w:vAlign w:val="center"/>
          </w:tcPr>
          <w:p w:rsidR="00A0714F" w:rsidRDefault="002608D1">
            <w:pPr>
              <w:suppressAutoHyphens w:val="0"/>
              <w:spacing w:after="0" w:line="240" w:lineRule="auto"/>
              <w:jc w:val="center"/>
              <w:rPr>
                <w:rFonts w:ascii="Arial" w:eastAsia="Times New Roman" w:hAnsi="Arial" w:cs="Arial"/>
                <w:sz w:val="18"/>
                <w:szCs w:val="18"/>
                <w:lang w:val="mk-MK" w:eastAsia="en-US"/>
              </w:rPr>
            </w:pPr>
            <w:r>
              <w:rPr>
                <w:rFonts w:ascii="Arial" w:eastAsia="Times New Roman" w:hAnsi="Arial" w:cs="Arial"/>
                <w:sz w:val="18"/>
                <w:szCs w:val="18"/>
                <w:lang w:val="mk-MK" w:eastAsia="en-US"/>
              </w:rPr>
              <w:t>1</w:t>
            </w:r>
          </w:p>
        </w:tc>
        <w:tc>
          <w:tcPr>
            <w:tcW w:w="1350" w:type="dxa"/>
          </w:tcPr>
          <w:p w:rsidR="00A0714F" w:rsidRDefault="00A0714F">
            <w:pPr>
              <w:suppressAutoHyphens w:val="0"/>
              <w:spacing w:after="0" w:line="240" w:lineRule="auto"/>
              <w:jc w:val="center"/>
              <w:rPr>
                <w:rFonts w:ascii="Arial" w:hAnsi="Arial" w:cs="Arial"/>
                <w:sz w:val="18"/>
                <w:szCs w:val="18"/>
                <w:lang w:eastAsia="en-US"/>
              </w:rPr>
            </w:pPr>
          </w:p>
          <w:p w:rsidR="00A0714F" w:rsidRDefault="002608D1">
            <w:pPr>
              <w:suppressAutoHyphens w:val="0"/>
              <w:spacing w:after="0" w:line="240" w:lineRule="auto"/>
              <w:jc w:val="center"/>
              <w:rPr>
                <w:rFonts w:ascii="Arial" w:hAnsi="Arial" w:cs="Arial"/>
                <w:sz w:val="18"/>
                <w:szCs w:val="18"/>
                <w:lang w:val="mk-MK" w:eastAsia="en-US"/>
              </w:rPr>
            </w:pPr>
            <w:r>
              <w:rPr>
                <w:rFonts w:ascii="Arial" w:hAnsi="Arial" w:cs="Arial"/>
                <w:sz w:val="18"/>
                <w:szCs w:val="18"/>
                <w:lang w:val="mk-MK" w:eastAsia="en-US"/>
              </w:rPr>
              <w:t>18</w:t>
            </w:r>
          </w:p>
        </w:tc>
      </w:tr>
      <w:tr w:rsidR="00A0714F">
        <w:tc>
          <w:tcPr>
            <w:tcW w:w="2019" w:type="dxa"/>
            <w:vAlign w:val="center"/>
          </w:tcPr>
          <w:p w:rsidR="00A0714F" w:rsidRDefault="002608D1">
            <w:pPr>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22.Македонка Узунова</w:t>
            </w:r>
          </w:p>
        </w:tc>
        <w:tc>
          <w:tcPr>
            <w:tcW w:w="709" w:type="dxa"/>
          </w:tcPr>
          <w:p w:rsidR="00A0714F" w:rsidRDefault="002608D1">
            <w:pPr>
              <w:suppressAutoHyphens w:val="0"/>
              <w:spacing w:after="0" w:line="240" w:lineRule="auto"/>
              <w:jc w:val="center"/>
              <w:rPr>
                <w:rFonts w:ascii="Arial" w:hAnsi="Arial" w:cs="Arial"/>
                <w:sz w:val="18"/>
                <w:szCs w:val="18"/>
                <w:lang w:val="mk-MK" w:eastAsia="en-US"/>
              </w:rPr>
            </w:pPr>
            <w:r>
              <w:rPr>
                <w:rFonts w:ascii="Arial" w:hAnsi="Arial" w:cs="Arial"/>
                <w:sz w:val="18"/>
                <w:szCs w:val="18"/>
                <w:lang w:val="mk-MK" w:eastAsia="en-US"/>
              </w:rPr>
              <w:t>ВСС</w:t>
            </w:r>
          </w:p>
        </w:tc>
        <w:tc>
          <w:tcPr>
            <w:tcW w:w="2693" w:type="dxa"/>
            <w:vAlign w:val="center"/>
          </w:tcPr>
          <w:p w:rsidR="00A0714F" w:rsidRDefault="002608D1">
            <w:pPr>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одделение               I</w:t>
            </w:r>
            <w:r>
              <w:rPr>
                <w:rFonts w:ascii="Arial" w:eastAsia="Times New Roman" w:hAnsi="Arial" w:cs="Arial"/>
                <w:sz w:val="18"/>
                <w:szCs w:val="18"/>
                <w:lang w:eastAsia="en-US"/>
              </w:rPr>
              <w:t>V</w:t>
            </w:r>
            <w:r>
              <w:rPr>
                <w:rFonts w:ascii="Arial" w:eastAsia="Times New Roman" w:hAnsi="Arial" w:cs="Arial"/>
                <w:sz w:val="18"/>
                <w:szCs w:val="18"/>
                <w:lang w:val="mk-MK" w:eastAsia="en-US"/>
              </w:rPr>
              <w:t xml:space="preserve">      </w:t>
            </w:r>
            <w:r>
              <w:rPr>
                <w:rFonts w:ascii="Arial" w:eastAsia="Times New Roman" w:hAnsi="Arial" w:cs="Arial"/>
                <w:sz w:val="18"/>
                <w:szCs w:val="18"/>
                <w:lang w:eastAsia="en-US"/>
              </w:rPr>
              <w:t>1</w:t>
            </w:r>
            <w:r>
              <w:rPr>
                <w:rFonts w:ascii="Arial" w:eastAsia="Times New Roman" w:hAnsi="Arial" w:cs="Arial"/>
                <w:sz w:val="18"/>
                <w:szCs w:val="18"/>
                <w:lang w:val="mk-MK" w:eastAsia="en-US"/>
              </w:rPr>
              <w:t>7ч</w:t>
            </w:r>
          </w:p>
        </w:tc>
        <w:tc>
          <w:tcPr>
            <w:tcW w:w="851" w:type="dxa"/>
            <w:vAlign w:val="center"/>
          </w:tcPr>
          <w:p w:rsidR="00A0714F" w:rsidRDefault="002608D1">
            <w:pPr>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 xml:space="preserve">    17</w:t>
            </w:r>
          </w:p>
        </w:tc>
        <w:tc>
          <w:tcPr>
            <w:tcW w:w="850" w:type="dxa"/>
            <w:vAlign w:val="center"/>
          </w:tcPr>
          <w:p w:rsidR="00A0714F" w:rsidRDefault="002608D1">
            <w:pPr>
              <w:suppressAutoHyphens w:val="0"/>
              <w:spacing w:after="0" w:line="240" w:lineRule="auto"/>
              <w:jc w:val="center"/>
              <w:rPr>
                <w:rFonts w:ascii="Arial" w:eastAsia="Times New Roman" w:hAnsi="Arial" w:cs="Arial"/>
                <w:sz w:val="18"/>
                <w:szCs w:val="18"/>
                <w:lang w:val="mk-MK" w:eastAsia="en-US"/>
              </w:rPr>
            </w:pPr>
            <w:r>
              <w:rPr>
                <w:rFonts w:ascii="Arial" w:eastAsia="Times New Roman" w:hAnsi="Arial" w:cs="Arial"/>
                <w:sz w:val="18"/>
                <w:szCs w:val="18"/>
                <w:lang w:val="mk-MK" w:eastAsia="en-US"/>
              </w:rPr>
              <w:t>1</w:t>
            </w:r>
          </w:p>
        </w:tc>
        <w:tc>
          <w:tcPr>
            <w:tcW w:w="1350" w:type="dxa"/>
          </w:tcPr>
          <w:p w:rsidR="00A0714F" w:rsidRDefault="00A0714F">
            <w:pPr>
              <w:suppressAutoHyphens w:val="0"/>
              <w:spacing w:after="0" w:line="240" w:lineRule="auto"/>
              <w:jc w:val="center"/>
              <w:rPr>
                <w:rFonts w:ascii="Arial" w:hAnsi="Arial" w:cs="Arial"/>
                <w:sz w:val="18"/>
                <w:szCs w:val="18"/>
                <w:lang w:eastAsia="en-US"/>
              </w:rPr>
            </w:pPr>
          </w:p>
          <w:p w:rsidR="00A0714F" w:rsidRDefault="002608D1">
            <w:pPr>
              <w:suppressAutoHyphens w:val="0"/>
              <w:spacing w:after="0" w:line="240" w:lineRule="auto"/>
              <w:jc w:val="center"/>
              <w:rPr>
                <w:rFonts w:ascii="Arial" w:hAnsi="Arial" w:cs="Arial"/>
                <w:sz w:val="18"/>
                <w:szCs w:val="18"/>
                <w:lang w:val="mk-MK" w:eastAsia="en-US"/>
              </w:rPr>
            </w:pPr>
            <w:r>
              <w:rPr>
                <w:rFonts w:ascii="Arial" w:hAnsi="Arial" w:cs="Arial"/>
                <w:sz w:val="18"/>
                <w:szCs w:val="18"/>
                <w:lang w:val="mk-MK" w:eastAsia="en-US"/>
              </w:rPr>
              <w:t>18</w:t>
            </w:r>
          </w:p>
        </w:tc>
      </w:tr>
      <w:tr w:rsidR="00A0714F">
        <w:tc>
          <w:tcPr>
            <w:tcW w:w="2019" w:type="dxa"/>
            <w:vAlign w:val="bottom"/>
          </w:tcPr>
          <w:p w:rsidR="00A0714F" w:rsidRDefault="002608D1">
            <w:pPr>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23. Елизабета Јанева</w:t>
            </w:r>
          </w:p>
        </w:tc>
        <w:tc>
          <w:tcPr>
            <w:tcW w:w="709" w:type="dxa"/>
          </w:tcPr>
          <w:p w:rsidR="00A0714F" w:rsidRDefault="002608D1">
            <w:pPr>
              <w:suppressAutoHyphens w:val="0"/>
              <w:spacing w:after="0" w:line="240" w:lineRule="auto"/>
              <w:jc w:val="center"/>
              <w:rPr>
                <w:rFonts w:ascii="Arial" w:hAnsi="Arial" w:cs="Arial"/>
                <w:sz w:val="18"/>
                <w:szCs w:val="18"/>
                <w:lang w:val="mk-MK" w:eastAsia="en-US"/>
              </w:rPr>
            </w:pPr>
            <w:r>
              <w:rPr>
                <w:rFonts w:ascii="Arial" w:hAnsi="Arial" w:cs="Arial"/>
                <w:sz w:val="18"/>
                <w:szCs w:val="18"/>
                <w:lang w:val="mk-MK" w:eastAsia="en-US"/>
              </w:rPr>
              <w:t>ВСС</w:t>
            </w:r>
          </w:p>
        </w:tc>
        <w:tc>
          <w:tcPr>
            <w:tcW w:w="2693" w:type="dxa"/>
            <w:vAlign w:val="center"/>
          </w:tcPr>
          <w:p w:rsidR="00A0714F" w:rsidRDefault="002608D1">
            <w:pPr>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 xml:space="preserve">одделение               V       </w:t>
            </w:r>
            <w:r>
              <w:rPr>
                <w:rFonts w:ascii="Arial" w:eastAsia="Times New Roman" w:hAnsi="Arial" w:cs="Arial"/>
                <w:sz w:val="18"/>
                <w:szCs w:val="18"/>
                <w:lang w:eastAsia="en-US"/>
              </w:rPr>
              <w:t>1</w:t>
            </w:r>
            <w:r>
              <w:rPr>
                <w:rFonts w:ascii="Arial" w:eastAsia="Times New Roman" w:hAnsi="Arial" w:cs="Arial"/>
                <w:sz w:val="18"/>
                <w:szCs w:val="18"/>
                <w:lang w:val="mk-MK" w:eastAsia="en-US"/>
              </w:rPr>
              <w:t>6ч</w:t>
            </w:r>
          </w:p>
          <w:p w:rsidR="00A0714F" w:rsidRDefault="002608D1">
            <w:pPr>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 xml:space="preserve">  </w:t>
            </w:r>
          </w:p>
        </w:tc>
        <w:tc>
          <w:tcPr>
            <w:tcW w:w="851" w:type="dxa"/>
            <w:vAlign w:val="center"/>
          </w:tcPr>
          <w:p w:rsidR="00A0714F" w:rsidRDefault="002608D1">
            <w:pPr>
              <w:suppressAutoHyphens w:val="0"/>
              <w:spacing w:after="0" w:line="240" w:lineRule="auto"/>
              <w:jc w:val="center"/>
              <w:rPr>
                <w:rFonts w:ascii="Arial" w:eastAsia="Times New Roman" w:hAnsi="Arial" w:cs="Arial"/>
                <w:sz w:val="18"/>
                <w:szCs w:val="18"/>
                <w:lang w:val="mk-MK" w:eastAsia="en-US"/>
              </w:rPr>
            </w:pPr>
            <w:r>
              <w:rPr>
                <w:rFonts w:ascii="Arial" w:eastAsia="Times New Roman" w:hAnsi="Arial" w:cs="Arial"/>
                <w:sz w:val="18"/>
                <w:szCs w:val="18"/>
                <w:lang w:eastAsia="en-US"/>
              </w:rPr>
              <w:t>1</w:t>
            </w:r>
            <w:r>
              <w:rPr>
                <w:rFonts w:ascii="Arial" w:eastAsia="Times New Roman" w:hAnsi="Arial" w:cs="Arial"/>
                <w:sz w:val="18"/>
                <w:szCs w:val="18"/>
                <w:lang w:val="mk-MK" w:eastAsia="en-US"/>
              </w:rPr>
              <w:t>6</w:t>
            </w:r>
          </w:p>
        </w:tc>
        <w:tc>
          <w:tcPr>
            <w:tcW w:w="850" w:type="dxa"/>
            <w:vAlign w:val="center"/>
          </w:tcPr>
          <w:p w:rsidR="00A0714F" w:rsidRDefault="002608D1">
            <w:pPr>
              <w:suppressAutoHyphens w:val="0"/>
              <w:spacing w:after="0" w:line="240" w:lineRule="auto"/>
              <w:jc w:val="center"/>
              <w:rPr>
                <w:rFonts w:ascii="Arial" w:eastAsia="Times New Roman" w:hAnsi="Arial" w:cs="Arial"/>
                <w:sz w:val="18"/>
                <w:szCs w:val="18"/>
                <w:lang w:val="mk-MK" w:eastAsia="en-US"/>
              </w:rPr>
            </w:pPr>
            <w:r>
              <w:rPr>
                <w:rFonts w:ascii="Arial" w:eastAsia="Times New Roman" w:hAnsi="Arial" w:cs="Arial"/>
                <w:sz w:val="18"/>
                <w:szCs w:val="18"/>
                <w:lang w:val="mk-MK" w:eastAsia="en-US"/>
              </w:rPr>
              <w:t>1</w:t>
            </w:r>
          </w:p>
        </w:tc>
        <w:tc>
          <w:tcPr>
            <w:tcW w:w="1350" w:type="dxa"/>
          </w:tcPr>
          <w:p w:rsidR="00A0714F" w:rsidRDefault="00A0714F">
            <w:pPr>
              <w:suppressAutoHyphens w:val="0"/>
              <w:spacing w:after="0" w:line="240" w:lineRule="auto"/>
              <w:jc w:val="center"/>
              <w:rPr>
                <w:rFonts w:ascii="Arial" w:hAnsi="Arial" w:cs="Arial"/>
                <w:sz w:val="18"/>
                <w:szCs w:val="18"/>
                <w:lang w:eastAsia="en-US"/>
              </w:rPr>
            </w:pPr>
          </w:p>
          <w:p w:rsidR="00A0714F" w:rsidRDefault="002608D1">
            <w:pPr>
              <w:suppressAutoHyphens w:val="0"/>
              <w:spacing w:after="0" w:line="240" w:lineRule="auto"/>
              <w:jc w:val="center"/>
              <w:rPr>
                <w:rFonts w:ascii="Arial" w:hAnsi="Arial" w:cs="Arial"/>
                <w:sz w:val="18"/>
                <w:szCs w:val="18"/>
                <w:lang w:val="mk-MK" w:eastAsia="en-US"/>
              </w:rPr>
            </w:pPr>
            <w:r>
              <w:rPr>
                <w:rFonts w:ascii="Arial" w:hAnsi="Arial" w:cs="Arial"/>
                <w:sz w:val="18"/>
                <w:szCs w:val="18"/>
                <w:lang w:val="mk-MK" w:eastAsia="en-US"/>
              </w:rPr>
              <w:t>17</w:t>
            </w:r>
          </w:p>
        </w:tc>
      </w:tr>
      <w:tr w:rsidR="00A0714F">
        <w:tc>
          <w:tcPr>
            <w:tcW w:w="2019" w:type="dxa"/>
            <w:vAlign w:val="center"/>
          </w:tcPr>
          <w:p w:rsidR="00A0714F" w:rsidRDefault="002608D1">
            <w:pPr>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24. Маја Митрова</w:t>
            </w:r>
          </w:p>
        </w:tc>
        <w:tc>
          <w:tcPr>
            <w:tcW w:w="709" w:type="dxa"/>
          </w:tcPr>
          <w:p w:rsidR="00A0714F" w:rsidRDefault="002608D1">
            <w:pPr>
              <w:suppressAutoHyphens w:val="0"/>
              <w:spacing w:after="0" w:line="240" w:lineRule="auto"/>
              <w:jc w:val="center"/>
              <w:rPr>
                <w:rFonts w:ascii="Arial" w:hAnsi="Arial" w:cs="Arial"/>
                <w:sz w:val="18"/>
                <w:szCs w:val="18"/>
                <w:lang w:val="mk-MK" w:eastAsia="en-US"/>
              </w:rPr>
            </w:pPr>
            <w:r>
              <w:rPr>
                <w:rFonts w:ascii="Arial" w:hAnsi="Arial" w:cs="Arial"/>
                <w:sz w:val="18"/>
                <w:szCs w:val="18"/>
                <w:lang w:val="mk-MK" w:eastAsia="en-US"/>
              </w:rPr>
              <w:t>ВС</w:t>
            </w:r>
            <w:r>
              <w:rPr>
                <w:rFonts w:ascii="Arial" w:hAnsi="Arial" w:cs="Arial"/>
                <w:sz w:val="18"/>
                <w:szCs w:val="18"/>
                <w:lang w:val="mk-MK" w:eastAsia="en-US"/>
              </w:rPr>
              <w:t>С</w:t>
            </w:r>
          </w:p>
        </w:tc>
        <w:tc>
          <w:tcPr>
            <w:tcW w:w="2693" w:type="dxa"/>
            <w:vAlign w:val="center"/>
          </w:tcPr>
          <w:p w:rsidR="00A0714F" w:rsidRDefault="002608D1">
            <w:pPr>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 xml:space="preserve">одделение             </w:t>
            </w:r>
            <w:r>
              <w:rPr>
                <w:rFonts w:ascii="Arial" w:eastAsia="Times New Roman" w:hAnsi="Arial" w:cs="Arial"/>
                <w:sz w:val="18"/>
                <w:szCs w:val="18"/>
                <w:lang w:eastAsia="en-US"/>
              </w:rPr>
              <w:t>I</w:t>
            </w:r>
            <w:r>
              <w:rPr>
                <w:rFonts w:ascii="Arial" w:eastAsia="Times New Roman" w:hAnsi="Arial" w:cs="Arial"/>
                <w:sz w:val="18"/>
                <w:szCs w:val="18"/>
                <w:lang w:val="mk-MK" w:eastAsia="en-US"/>
              </w:rPr>
              <w:t xml:space="preserve"> </w:t>
            </w:r>
            <w:r>
              <w:rPr>
                <w:rFonts w:ascii="Arial" w:eastAsia="Times New Roman" w:hAnsi="Arial" w:cs="Arial"/>
                <w:sz w:val="18"/>
                <w:szCs w:val="18"/>
                <w:lang w:eastAsia="en-US"/>
              </w:rPr>
              <w:t>,II</w:t>
            </w:r>
            <w:r>
              <w:rPr>
                <w:rFonts w:ascii="Arial" w:eastAsia="Times New Roman" w:hAnsi="Arial" w:cs="Arial"/>
                <w:sz w:val="18"/>
                <w:szCs w:val="18"/>
                <w:lang w:val="mk-MK" w:eastAsia="en-US"/>
              </w:rPr>
              <w:t xml:space="preserve">       17ч</w:t>
            </w:r>
          </w:p>
          <w:p w:rsidR="00A0714F" w:rsidRDefault="002608D1">
            <w:pPr>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 xml:space="preserve">                                    </w:t>
            </w:r>
          </w:p>
        </w:tc>
        <w:tc>
          <w:tcPr>
            <w:tcW w:w="851" w:type="dxa"/>
            <w:vAlign w:val="center"/>
          </w:tcPr>
          <w:p w:rsidR="00A0714F" w:rsidRDefault="002608D1">
            <w:pPr>
              <w:suppressAutoHyphens w:val="0"/>
              <w:spacing w:after="0" w:line="240" w:lineRule="auto"/>
              <w:jc w:val="center"/>
              <w:rPr>
                <w:rFonts w:ascii="Arial" w:eastAsia="Times New Roman" w:hAnsi="Arial" w:cs="Arial"/>
                <w:sz w:val="18"/>
                <w:szCs w:val="18"/>
                <w:lang w:val="mk-MK" w:eastAsia="en-US"/>
              </w:rPr>
            </w:pPr>
            <w:r>
              <w:rPr>
                <w:rFonts w:ascii="Arial" w:eastAsia="Times New Roman" w:hAnsi="Arial" w:cs="Arial"/>
                <w:sz w:val="18"/>
                <w:szCs w:val="18"/>
                <w:lang w:val="mk-MK" w:eastAsia="en-US"/>
              </w:rPr>
              <w:t xml:space="preserve">17  </w:t>
            </w:r>
          </w:p>
        </w:tc>
        <w:tc>
          <w:tcPr>
            <w:tcW w:w="850" w:type="dxa"/>
            <w:vAlign w:val="center"/>
          </w:tcPr>
          <w:p w:rsidR="00A0714F" w:rsidRDefault="002608D1">
            <w:pPr>
              <w:suppressAutoHyphens w:val="0"/>
              <w:spacing w:after="0" w:line="240" w:lineRule="auto"/>
              <w:jc w:val="center"/>
              <w:rPr>
                <w:rFonts w:ascii="Arial" w:eastAsia="Times New Roman" w:hAnsi="Arial" w:cs="Arial"/>
                <w:sz w:val="18"/>
                <w:szCs w:val="18"/>
                <w:lang w:val="mk-MK" w:eastAsia="en-US"/>
              </w:rPr>
            </w:pPr>
            <w:r>
              <w:rPr>
                <w:rFonts w:ascii="Arial" w:eastAsia="Times New Roman" w:hAnsi="Arial" w:cs="Arial"/>
                <w:sz w:val="18"/>
                <w:szCs w:val="18"/>
                <w:lang w:val="mk-MK" w:eastAsia="en-US"/>
              </w:rPr>
              <w:t>1</w:t>
            </w:r>
          </w:p>
        </w:tc>
        <w:tc>
          <w:tcPr>
            <w:tcW w:w="1350" w:type="dxa"/>
          </w:tcPr>
          <w:p w:rsidR="00A0714F" w:rsidRDefault="00A0714F">
            <w:pPr>
              <w:suppressAutoHyphens w:val="0"/>
              <w:spacing w:after="0" w:line="240" w:lineRule="auto"/>
              <w:jc w:val="center"/>
              <w:rPr>
                <w:rFonts w:ascii="Arial" w:hAnsi="Arial" w:cs="Arial"/>
                <w:sz w:val="18"/>
                <w:szCs w:val="18"/>
                <w:lang w:eastAsia="en-US"/>
              </w:rPr>
            </w:pPr>
          </w:p>
          <w:p w:rsidR="00A0714F" w:rsidRDefault="002608D1">
            <w:pPr>
              <w:suppressAutoHyphens w:val="0"/>
              <w:spacing w:after="0" w:line="240" w:lineRule="auto"/>
              <w:jc w:val="center"/>
              <w:rPr>
                <w:rFonts w:ascii="Arial" w:hAnsi="Arial" w:cs="Arial"/>
                <w:sz w:val="18"/>
                <w:szCs w:val="18"/>
                <w:lang w:val="mk-MK" w:eastAsia="en-US"/>
              </w:rPr>
            </w:pPr>
            <w:r>
              <w:rPr>
                <w:rFonts w:ascii="Arial" w:hAnsi="Arial" w:cs="Arial"/>
                <w:sz w:val="18"/>
                <w:szCs w:val="18"/>
                <w:lang w:val="mk-MK" w:eastAsia="en-US"/>
              </w:rPr>
              <w:t>18</w:t>
            </w:r>
          </w:p>
        </w:tc>
      </w:tr>
      <w:tr w:rsidR="00A0714F">
        <w:tc>
          <w:tcPr>
            <w:tcW w:w="2019" w:type="dxa"/>
            <w:vAlign w:val="center"/>
          </w:tcPr>
          <w:p w:rsidR="00A0714F" w:rsidRDefault="002608D1">
            <w:pPr>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25. Билјана С.Лазарева</w:t>
            </w:r>
          </w:p>
        </w:tc>
        <w:tc>
          <w:tcPr>
            <w:tcW w:w="709" w:type="dxa"/>
          </w:tcPr>
          <w:p w:rsidR="00A0714F" w:rsidRDefault="002608D1">
            <w:pPr>
              <w:suppressAutoHyphens w:val="0"/>
              <w:spacing w:after="0" w:line="240" w:lineRule="auto"/>
              <w:jc w:val="center"/>
              <w:rPr>
                <w:rFonts w:ascii="Arial" w:hAnsi="Arial" w:cs="Arial"/>
                <w:sz w:val="18"/>
                <w:szCs w:val="18"/>
                <w:lang w:val="mk-MK" w:eastAsia="en-US"/>
              </w:rPr>
            </w:pPr>
            <w:r>
              <w:rPr>
                <w:rFonts w:ascii="Arial" w:hAnsi="Arial" w:cs="Arial"/>
                <w:sz w:val="18"/>
                <w:szCs w:val="18"/>
                <w:lang w:val="mk-MK" w:eastAsia="en-US"/>
              </w:rPr>
              <w:t>В</w:t>
            </w:r>
            <w:r>
              <w:rPr>
                <w:rFonts w:ascii="Arial" w:hAnsi="Arial" w:cs="Arial"/>
                <w:sz w:val="18"/>
                <w:szCs w:val="18"/>
                <w:lang w:eastAsia="en-US"/>
              </w:rPr>
              <w:t>C</w:t>
            </w:r>
            <w:r>
              <w:rPr>
                <w:rFonts w:ascii="Arial" w:hAnsi="Arial" w:cs="Arial"/>
                <w:sz w:val="18"/>
                <w:szCs w:val="18"/>
                <w:lang w:val="mk-MK" w:eastAsia="en-US"/>
              </w:rPr>
              <w:t>С</w:t>
            </w:r>
          </w:p>
        </w:tc>
        <w:tc>
          <w:tcPr>
            <w:tcW w:w="2693" w:type="dxa"/>
            <w:vAlign w:val="center"/>
          </w:tcPr>
          <w:p w:rsidR="00A0714F" w:rsidRDefault="002608D1">
            <w:pPr>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 xml:space="preserve">одделение           </w:t>
            </w:r>
            <w:r>
              <w:rPr>
                <w:rFonts w:ascii="Arial" w:eastAsia="Times New Roman" w:hAnsi="Arial" w:cs="Arial"/>
                <w:sz w:val="18"/>
                <w:szCs w:val="18"/>
                <w:lang w:eastAsia="en-US"/>
              </w:rPr>
              <w:t>III</w:t>
            </w:r>
            <w:r>
              <w:rPr>
                <w:rFonts w:ascii="Arial" w:eastAsia="Times New Roman" w:hAnsi="Arial" w:cs="Arial"/>
                <w:sz w:val="18"/>
                <w:szCs w:val="18"/>
                <w:lang w:val="mk-MK" w:eastAsia="en-US"/>
              </w:rPr>
              <w:t>, IV     17ч                                    сип                                       2ч</w:t>
            </w:r>
          </w:p>
        </w:tc>
        <w:tc>
          <w:tcPr>
            <w:tcW w:w="851" w:type="dxa"/>
            <w:vAlign w:val="center"/>
          </w:tcPr>
          <w:p w:rsidR="00A0714F" w:rsidRDefault="002608D1">
            <w:pPr>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 xml:space="preserve">    19</w:t>
            </w:r>
          </w:p>
        </w:tc>
        <w:tc>
          <w:tcPr>
            <w:tcW w:w="850" w:type="dxa"/>
            <w:vAlign w:val="center"/>
          </w:tcPr>
          <w:p w:rsidR="00A0714F" w:rsidRDefault="002608D1">
            <w:pPr>
              <w:suppressAutoHyphens w:val="0"/>
              <w:spacing w:after="0" w:line="240" w:lineRule="auto"/>
              <w:jc w:val="center"/>
              <w:rPr>
                <w:rFonts w:ascii="Arial" w:eastAsia="Times New Roman" w:hAnsi="Arial" w:cs="Arial"/>
                <w:sz w:val="18"/>
                <w:szCs w:val="18"/>
                <w:lang w:val="mk-MK" w:eastAsia="en-US"/>
              </w:rPr>
            </w:pPr>
            <w:r>
              <w:rPr>
                <w:rFonts w:ascii="Arial" w:eastAsia="Times New Roman" w:hAnsi="Arial" w:cs="Arial"/>
                <w:sz w:val="18"/>
                <w:szCs w:val="18"/>
                <w:lang w:val="mk-MK" w:eastAsia="en-US"/>
              </w:rPr>
              <w:t>1</w:t>
            </w:r>
          </w:p>
        </w:tc>
        <w:tc>
          <w:tcPr>
            <w:tcW w:w="1350" w:type="dxa"/>
          </w:tcPr>
          <w:p w:rsidR="00A0714F" w:rsidRDefault="00A0714F">
            <w:pPr>
              <w:suppressAutoHyphens w:val="0"/>
              <w:spacing w:after="0" w:line="240" w:lineRule="auto"/>
              <w:jc w:val="center"/>
              <w:rPr>
                <w:rFonts w:ascii="Arial" w:hAnsi="Arial" w:cs="Arial"/>
                <w:sz w:val="18"/>
                <w:szCs w:val="18"/>
                <w:lang w:eastAsia="en-US"/>
              </w:rPr>
            </w:pPr>
          </w:p>
          <w:p w:rsidR="00A0714F" w:rsidRDefault="002608D1">
            <w:pPr>
              <w:suppressAutoHyphens w:val="0"/>
              <w:spacing w:after="0" w:line="240" w:lineRule="auto"/>
              <w:jc w:val="center"/>
              <w:rPr>
                <w:rFonts w:ascii="Arial" w:hAnsi="Arial" w:cs="Arial"/>
                <w:sz w:val="18"/>
                <w:szCs w:val="18"/>
                <w:lang w:val="mk-MK" w:eastAsia="en-US"/>
              </w:rPr>
            </w:pPr>
            <w:r>
              <w:rPr>
                <w:rFonts w:ascii="Arial" w:hAnsi="Arial" w:cs="Arial"/>
                <w:sz w:val="18"/>
                <w:szCs w:val="18"/>
                <w:lang w:val="mk-MK" w:eastAsia="en-US"/>
              </w:rPr>
              <w:t>20</w:t>
            </w:r>
          </w:p>
        </w:tc>
      </w:tr>
      <w:tr w:rsidR="00A0714F">
        <w:tc>
          <w:tcPr>
            <w:tcW w:w="2019" w:type="dxa"/>
            <w:vAlign w:val="center"/>
          </w:tcPr>
          <w:p w:rsidR="00A0714F" w:rsidRDefault="002608D1">
            <w:pPr>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26. Елизабета Нанчева</w:t>
            </w:r>
          </w:p>
        </w:tc>
        <w:tc>
          <w:tcPr>
            <w:tcW w:w="709" w:type="dxa"/>
          </w:tcPr>
          <w:p w:rsidR="00A0714F" w:rsidRDefault="002608D1">
            <w:pPr>
              <w:suppressAutoHyphens w:val="0"/>
              <w:spacing w:after="0" w:line="240" w:lineRule="auto"/>
              <w:jc w:val="center"/>
              <w:rPr>
                <w:rFonts w:ascii="Arial" w:hAnsi="Arial" w:cs="Arial"/>
                <w:sz w:val="18"/>
                <w:szCs w:val="18"/>
                <w:lang w:val="mk-MK" w:eastAsia="en-US"/>
              </w:rPr>
            </w:pPr>
            <w:r>
              <w:rPr>
                <w:rFonts w:ascii="Arial" w:hAnsi="Arial" w:cs="Arial"/>
                <w:sz w:val="18"/>
                <w:szCs w:val="18"/>
                <w:lang w:val="mk-MK" w:eastAsia="en-US"/>
              </w:rPr>
              <w:t>ССС</w:t>
            </w:r>
          </w:p>
        </w:tc>
        <w:tc>
          <w:tcPr>
            <w:tcW w:w="2693" w:type="dxa"/>
          </w:tcPr>
          <w:p w:rsidR="00A0714F" w:rsidRDefault="002608D1">
            <w:pPr>
              <w:suppressAutoHyphens w:val="0"/>
              <w:spacing w:after="0" w:line="240" w:lineRule="auto"/>
              <w:rPr>
                <w:rFonts w:ascii="Arial" w:hAnsi="Arial" w:cs="Arial"/>
                <w:sz w:val="18"/>
                <w:szCs w:val="18"/>
                <w:lang w:val="mk-MK" w:eastAsia="en-US"/>
              </w:rPr>
            </w:pPr>
            <w:r>
              <w:rPr>
                <w:rFonts w:ascii="Arial" w:hAnsi="Arial" w:cs="Arial"/>
                <w:sz w:val="18"/>
                <w:szCs w:val="18"/>
                <w:lang w:val="mk-MK" w:eastAsia="en-US"/>
              </w:rPr>
              <w:t>секретар-благајник</w:t>
            </w:r>
          </w:p>
        </w:tc>
        <w:tc>
          <w:tcPr>
            <w:tcW w:w="851" w:type="dxa"/>
          </w:tcPr>
          <w:p w:rsidR="00A0714F" w:rsidRDefault="002608D1">
            <w:pPr>
              <w:suppressAutoHyphens w:val="0"/>
              <w:spacing w:after="0" w:line="240" w:lineRule="auto"/>
              <w:jc w:val="center"/>
              <w:rPr>
                <w:rFonts w:ascii="Arial" w:hAnsi="Arial" w:cs="Arial"/>
                <w:sz w:val="18"/>
                <w:szCs w:val="18"/>
                <w:lang w:val="mk-MK" w:eastAsia="en-US"/>
              </w:rPr>
            </w:pPr>
            <w:r>
              <w:rPr>
                <w:rFonts w:ascii="Arial" w:hAnsi="Arial" w:cs="Arial"/>
                <w:sz w:val="18"/>
                <w:szCs w:val="18"/>
                <w:lang w:val="mk-MK" w:eastAsia="en-US"/>
              </w:rPr>
              <w:t>40</w:t>
            </w:r>
          </w:p>
        </w:tc>
        <w:tc>
          <w:tcPr>
            <w:tcW w:w="850" w:type="dxa"/>
          </w:tcPr>
          <w:p w:rsidR="00A0714F" w:rsidRDefault="00A0714F">
            <w:pPr>
              <w:suppressAutoHyphens w:val="0"/>
              <w:spacing w:after="0" w:line="240" w:lineRule="auto"/>
              <w:jc w:val="center"/>
              <w:rPr>
                <w:rFonts w:ascii="Arial" w:hAnsi="Arial" w:cs="Arial"/>
                <w:sz w:val="18"/>
                <w:szCs w:val="18"/>
                <w:lang w:val="mk-MK" w:eastAsia="en-US"/>
              </w:rPr>
            </w:pPr>
          </w:p>
        </w:tc>
        <w:tc>
          <w:tcPr>
            <w:tcW w:w="1350" w:type="dxa"/>
          </w:tcPr>
          <w:p w:rsidR="00A0714F" w:rsidRDefault="002608D1">
            <w:pPr>
              <w:suppressAutoHyphens w:val="0"/>
              <w:spacing w:after="0" w:line="240" w:lineRule="auto"/>
              <w:jc w:val="center"/>
              <w:rPr>
                <w:rFonts w:ascii="Arial" w:hAnsi="Arial" w:cs="Arial"/>
                <w:sz w:val="18"/>
                <w:szCs w:val="18"/>
                <w:lang w:val="mk-MK" w:eastAsia="en-US"/>
              </w:rPr>
            </w:pPr>
            <w:r>
              <w:rPr>
                <w:rFonts w:ascii="Arial" w:hAnsi="Arial" w:cs="Arial"/>
                <w:sz w:val="18"/>
                <w:szCs w:val="18"/>
                <w:lang w:val="mk-MK" w:eastAsia="en-US"/>
              </w:rPr>
              <w:t>40</w:t>
            </w:r>
          </w:p>
        </w:tc>
      </w:tr>
      <w:tr w:rsidR="00A0714F">
        <w:trPr>
          <w:trHeight w:val="429"/>
        </w:trPr>
        <w:tc>
          <w:tcPr>
            <w:tcW w:w="2019" w:type="dxa"/>
            <w:vAlign w:val="center"/>
          </w:tcPr>
          <w:p w:rsidR="00A0714F" w:rsidRDefault="002608D1">
            <w:pPr>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27.Трајче Николов</w:t>
            </w:r>
          </w:p>
        </w:tc>
        <w:tc>
          <w:tcPr>
            <w:tcW w:w="709" w:type="dxa"/>
          </w:tcPr>
          <w:p w:rsidR="00A0714F" w:rsidRDefault="002608D1">
            <w:pPr>
              <w:suppressAutoHyphens w:val="0"/>
              <w:spacing w:after="0" w:line="240" w:lineRule="auto"/>
              <w:jc w:val="center"/>
              <w:rPr>
                <w:rFonts w:ascii="Arial" w:hAnsi="Arial" w:cs="Arial"/>
                <w:sz w:val="18"/>
                <w:szCs w:val="18"/>
                <w:lang w:val="mk-MK" w:eastAsia="en-US"/>
              </w:rPr>
            </w:pPr>
            <w:r>
              <w:rPr>
                <w:rFonts w:ascii="Arial" w:hAnsi="Arial" w:cs="Arial"/>
                <w:sz w:val="18"/>
                <w:szCs w:val="18"/>
                <w:lang w:val="mk-MK" w:eastAsia="en-US"/>
              </w:rPr>
              <w:t>КВ</w:t>
            </w:r>
          </w:p>
        </w:tc>
        <w:tc>
          <w:tcPr>
            <w:tcW w:w="2693" w:type="dxa"/>
          </w:tcPr>
          <w:p w:rsidR="00A0714F" w:rsidRDefault="002608D1">
            <w:pPr>
              <w:suppressAutoHyphens w:val="0"/>
              <w:spacing w:after="0" w:line="240" w:lineRule="auto"/>
              <w:rPr>
                <w:rFonts w:ascii="Arial" w:hAnsi="Arial" w:cs="Arial"/>
                <w:sz w:val="18"/>
                <w:szCs w:val="18"/>
                <w:lang w:val="mk-MK" w:eastAsia="en-US"/>
              </w:rPr>
            </w:pPr>
            <w:r>
              <w:rPr>
                <w:rFonts w:ascii="Arial" w:hAnsi="Arial" w:cs="Arial"/>
                <w:sz w:val="18"/>
                <w:szCs w:val="18"/>
                <w:lang w:val="mk-MK" w:eastAsia="en-US"/>
              </w:rPr>
              <w:t xml:space="preserve">одржувач на парно греење </w:t>
            </w:r>
          </w:p>
        </w:tc>
        <w:tc>
          <w:tcPr>
            <w:tcW w:w="851" w:type="dxa"/>
          </w:tcPr>
          <w:p w:rsidR="00A0714F" w:rsidRDefault="002608D1">
            <w:pPr>
              <w:suppressAutoHyphens w:val="0"/>
              <w:spacing w:after="0" w:line="240" w:lineRule="auto"/>
              <w:jc w:val="center"/>
              <w:rPr>
                <w:rFonts w:ascii="Arial" w:hAnsi="Arial" w:cs="Arial"/>
                <w:sz w:val="18"/>
                <w:szCs w:val="18"/>
                <w:lang w:val="mk-MK" w:eastAsia="en-US"/>
              </w:rPr>
            </w:pPr>
            <w:r>
              <w:rPr>
                <w:rFonts w:ascii="Arial" w:hAnsi="Arial" w:cs="Arial"/>
                <w:sz w:val="18"/>
                <w:szCs w:val="18"/>
                <w:lang w:val="mk-MK" w:eastAsia="en-US"/>
              </w:rPr>
              <w:t>40</w:t>
            </w:r>
          </w:p>
        </w:tc>
        <w:tc>
          <w:tcPr>
            <w:tcW w:w="850" w:type="dxa"/>
          </w:tcPr>
          <w:p w:rsidR="00A0714F" w:rsidRDefault="00A0714F">
            <w:pPr>
              <w:suppressAutoHyphens w:val="0"/>
              <w:spacing w:after="0" w:line="240" w:lineRule="auto"/>
              <w:jc w:val="center"/>
              <w:rPr>
                <w:rFonts w:ascii="Arial" w:hAnsi="Arial" w:cs="Arial"/>
                <w:sz w:val="18"/>
                <w:szCs w:val="18"/>
                <w:lang w:val="mk-MK" w:eastAsia="en-US"/>
              </w:rPr>
            </w:pPr>
          </w:p>
        </w:tc>
        <w:tc>
          <w:tcPr>
            <w:tcW w:w="1350" w:type="dxa"/>
          </w:tcPr>
          <w:p w:rsidR="00A0714F" w:rsidRDefault="002608D1">
            <w:pPr>
              <w:suppressAutoHyphens w:val="0"/>
              <w:spacing w:after="0" w:line="240" w:lineRule="auto"/>
              <w:jc w:val="center"/>
              <w:rPr>
                <w:rFonts w:ascii="Arial" w:hAnsi="Arial" w:cs="Arial"/>
                <w:sz w:val="18"/>
                <w:szCs w:val="18"/>
                <w:lang w:val="mk-MK" w:eastAsia="en-US"/>
              </w:rPr>
            </w:pPr>
            <w:r>
              <w:rPr>
                <w:rFonts w:ascii="Arial" w:hAnsi="Arial" w:cs="Arial"/>
                <w:sz w:val="18"/>
                <w:szCs w:val="18"/>
                <w:lang w:val="mk-MK" w:eastAsia="en-US"/>
              </w:rPr>
              <w:t>40</w:t>
            </w:r>
          </w:p>
        </w:tc>
      </w:tr>
      <w:tr w:rsidR="00A0714F">
        <w:trPr>
          <w:trHeight w:val="421"/>
        </w:trPr>
        <w:tc>
          <w:tcPr>
            <w:tcW w:w="2019" w:type="dxa"/>
            <w:vAlign w:val="center"/>
          </w:tcPr>
          <w:p w:rsidR="00A0714F" w:rsidRDefault="002608D1">
            <w:pPr>
              <w:suppressAutoHyphens w:val="0"/>
              <w:spacing w:after="0" w:line="240" w:lineRule="auto"/>
              <w:rPr>
                <w:rFonts w:ascii="Arial" w:eastAsia="Times New Roman" w:hAnsi="Arial" w:cs="Arial"/>
                <w:sz w:val="18"/>
                <w:szCs w:val="18"/>
                <w:lang w:eastAsia="en-US"/>
              </w:rPr>
            </w:pPr>
            <w:r>
              <w:rPr>
                <w:rFonts w:ascii="Arial" w:eastAsia="Times New Roman" w:hAnsi="Arial" w:cs="Arial"/>
                <w:sz w:val="18"/>
                <w:szCs w:val="18"/>
                <w:lang w:val="mk-MK" w:eastAsia="en-US"/>
              </w:rPr>
              <w:t>28.Блага Бучкова</w:t>
            </w:r>
          </w:p>
        </w:tc>
        <w:tc>
          <w:tcPr>
            <w:tcW w:w="709" w:type="dxa"/>
          </w:tcPr>
          <w:p w:rsidR="00A0714F" w:rsidRDefault="002608D1">
            <w:pPr>
              <w:suppressAutoHyphens w:val="0"/>
              <w:spacing w:after="0" w:line="240" w:lineRule="auto"/>
              <w:jc w:val="center"/>
              <w:rPr>
                <w:rFonts w:ascii="Arial" w:hAnsi="Arial" w:cs="Arial"/>
                <w:sz w:val="18"/>
                <w:szCs w:val="18"/>
                <w:lang w:val="mk-MK" w:eastAsia="en-US"/>
              </w:rPr>
            </w:pPr>
            <w:r>
              <w:rPr>
                <w:rFonts w:ascii="Arial" w:hAnsi="Arial" w:cs="Arial"/>
                <w:sz w:val="18"/>
                <w:szCs w:val="18"/>
                <w:lang w:val="mk-MK" w:eastAsia="en-US"/>
              </w:rPr>
              <w:t>ССС</w:t>
            </w:r>
          </w:p>
        </w:tc>
        <w:tc>
          <w:tcPr>
            <w:tcW w:w="2693" w:type="dxa"/>
          </w:tcPr>
          <w:p w:rsidR="00A0714F" w:rsidRDefault="002608D1">
            <w:pPr>
              <w:suppressAutoHyphens w:val="0"/>
              <w:spacing w:after="0" w:line="240" w:lineRule="auto"/>
              <w:rPr>
                <w:rFonts w:ascii="Arial" w:hAnsi="Arial" w:cs="Arial"/>
                <w:sz w:val="18"/>
                <w:szCs w:val="18"/>
                <w:lang w:val="mk-MK" w:eastAsia="en-US"/>
              </w:rPr>
            </w:pPr>
            <w:r>
              <w:rPr>
                <w:rFonts w:ascii="Arial" w:hAnsi="Arial" w:cs="Arial"/>
                <w:sz w:val="18"/>
                <w:szCs w:val="18"/>
                <w:lang w:val="mk-MK" w:eastAsia="en-US"/>
              </w:rPr>
              <w:t>одржувач на хигиена</w:t>
            </w:r>
          </w:p>
        </w:tc>
        <w:tc>
          <w:tcPr>
            <w:tcW w:w="851" w:type="dxa"/>
          </w:tcPr>
          <w:p w:rsidR="00A0714F" w:rsidRDefault="002608D1">
            <w:pPr>
              <w:suppressAutoHyphens w:val="0"/>
              <w:spacing w:after="0" w:line="240" w:lineRule="auto"/>
              <w:jc w:val="center"/>
              <w:rPr>
                <w:rFonts w:ascii="Arial" w:hAnsi="Arial" w:cs="Arial"/>
                <w:sz w:val="18"/>
                <w:szCs w:val="18"/>
                <w:lang w:val="mk-MK" w:eastAsia="en-US"/>
              </w:rPr>
            </w:pPr>
            <w:r>
              <w:rPr>
                <w:rFonts w:ascii="Arial" w:hAnsi="Arial" w:cs="Arial"/>
                <w:sz w:val="18"/>
                <w:szCs w:val="18"/>
                <w:lang w:val="mk-MK" w:eastAsia="en-US"/>
              </w:rPr>
              <w:t>40</w:t>
            </w:r>
          </w:p>
        </w:tc>
        <w:tc>
          <w:tcPr>
            <w:tcW w:w="850" w:type="dxa"/>
          </w:tcPr>
          <w:p w:rsidR="00A0714F" w:rsidRDefault="00A0714F">
            <w:pPr>
              <w:suppressAutoHyphens w:val="0"/>
              <w:spacing w:after="0" w:line="240" w:lineRule="auto"/>
              <w:jc w:val="center"/>
              <w:rPr>
                <w:rFonts w:ascii="Arial" w:hAnsi="Arial" w:cs="Arial"/>
                <w:sz w:val="18"/>
                <w:szCs w:val="18"/>
                <w:lang w:val="mk-MK" w:eastAsia="en-US"/>
              </w:rPr>
            </w:pPr>
          </w:p>
        </w:tc>
        <w:tc>
          <w:tcPr>
            <w:tcW w:w="1350" w:type="dxa"/>
          </w:tcPr>
          <w:p w:rsidR="00A0714F" w:rsidRDefault="002608D1">
            <w:pPr>
              <w:suppressAutoHyphens w:val="0"/>
              <w:spacing w:after="0" w:line="240" w:lineRule="auto"/>
              <w:jc w:val="center"/>
              <w:rPr>
                <w:rFonts w:ascii="Arial" w:hAnsi="Arial" w:cs="Arial"/>
                <w:sz w:val="18"/>
                <w:szCs w:val="18"/>
                <w:lang w:val="mk-MK" w:eastAsia="en-US"/>
              </w:rPr>
            </w:pPr>
            <w:r>
              <w:rPr>
                <w:rFonts w:ascii="Arial" w:hAnsi="Arial" w:cs="Arial"/>
                <w:sz w:val="18"/>
                <w:szCs w:val="18"/>
                <w:lang w:val="mk-MK" w:eastAsia="en-US"/>
              </w:rPr>
              <w:t>40</w:t>
            </w:r>
          </w:p>
        </w:tc>
      </w:tr>
      <w:tr w:rsidR="00A0714F">
        <w:trPr>
          <w:trHeight w:val="397"/>
        </w:trPr>
        <w:tc>
          <w:tcPr>
            <w:tcW w:w="2019" w:type="dxa"/>
            <w:vAlign w:val="center"/>
          </w:tcPr>
          <w:p w:rsidR="00A0714F" w:rsidRDefault="002608D1">
            <w:pPr>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29.  Јана Попова</w:t>
            </w:r>
          </w:p>
        </w:tc>
        <w:tc>
          <w:tcPr>
            <w:tcW w:w="709" w:type="dxa"/>
          </w:tcPr>
          <w:p w:rsidR="00A0714F" w:rsidRDefault="002608D1">
            <w:pPr>
              <w:suppressAutoHyphens w:val="0"/>
              <w:spacing w:after="0" w:line="240" w:lineRule="auto"/>
              <w:jc w:val="center"/>
              <w:rPr>
                <w:rFonts w:ascii="Arial" w:hAnsi="Arial" w:cs="Arial"/>
                <w:sz w:val="18"/>
                <w:szCs w:val="18"/>
                <w:lang w:val="mk-MK" w:eastAsia="en-US"/>
              </w:rPr>
            </w:pPr>
            <w:r>
              <w:rPr>
                <w:rFonts w:ascii="Arial" w:hAnsi="Arial" w:cs="Arial"/>
                <w:sz w:val="18"/>
                <w:szCs w:val="18"/>
                <w:lang w:val="mk-MK" w:eastAsia="en-US"/>
              </w:rPr>
              <w:t>ССС</w:t>
            </w:r>
          </w:p>
        </w:tc>
        <w:tc>
          <w:tcPr>
            <w:tcW w:w="2693" w:type="dxa"/>
          </w:tcPr>
          <w:p w:rsidR="00A0714F" w:rsidRDefault="002608D1">
            <w:pPr>
              <w:suppressAutoHyphens w:val="0"/>
              <w:spacing w:after="0" w:line="240" w:lineRule="auto"/>
              <w:rPr>
                <w:rFonts w:ascii="Arial" w:hAnsi="Arial" w:cs="Arial"/>
                <w:sz w:val="18"/>
                <w:szCs w:val="18"/>
                <w:lang w:val="mk-MK" w:eastAsia="en-US"/>
              </w:rPr>
            </w:pPr>
            <w:r>
              <w:rPr>
                <w:rFonts w:ascii="Arial" w:hAnsi="Arial" w:cs="Arial"/>
                <w:sz w:val="18"/>
                <w:szCs w:val="18"/>
                <w:lang w:val="mk-MK" w:eastAsia="en-US"/>
              </w:rPr>
              <w:t>одржувач на хигиена</w:t>
            </w:r>
          </w:p>
        </w:tc>
        <w:tc>
          <w:tcPr>
            <w:tcW w:w="851" w:type="dxa"/>
          </w:tcPr>
          <w:p w:rsidR="00A0714F" w:rsidRDefault="002608D1">
            <w:pPr>
              <w:suppressAutoHyphens w:val="0"/>
              <w:spacing w:after="0" w:line="240" w:lineRule="auto"/>
              <w:jc w:val="center"/>
              <w:rPr>
                <w:rFonts w:ascii="Arial" w:hAnsi="Arial" w:cs="Arial"/>
                <w:sz w:val="18"/>
                <w:szCs w:val="18"/>
                <w:lang w:val="mk-MK" w:eastAsia="en-US"/>
              </w:rPr>
            </w:pPr>
            <w:r>
              <w:rPr>
                <w:rFonts w:ascii="Arial" w:hAnsi="Arial" w:cs="Arial"/>
                <w:sz w:val="18"/>
                <w:szCs w:val="18"/>
                <w:lang w:val="mk-MK" w:eastAsia="en-US"/>
              </w:rPr>
              <w:t>40</w:t>
            </w:r>
          </w:p>
        </w:tc>
        <w:tc>
          <w:tcPr>
            <w:tcW w:w="850" w:type="dxa"/>
          </w:tcPr>
          <w:p w:rsidR="00A0714F" w:rsidRDefault="00A0714F">
            <w:pPr>
              <w:suppressAutoHyphens w:val="0"/>
              <w:spacing w:after="0" w:line="240" w:lineRule="auto"/>
              <w:jc w:val="center"/>
              <w:rPr>
                <w:rFonts w:ascii="Arial" w:hAnsi="Arial" w:cs="Arial"/>
                <w:sz w:val="18"/>
                <w:szCs w:val="18"/>
                <w:lang w:val="mk-MK" w:eastAsia="en-US"/>
              </w:rPr>
            </w:pPr>
          </w:p>
        </w:tc>
        <w:tc>
          <w:tcPr>
            <w:tcW w:w="1350" w:type="dxa"/>
          </w:tcPr>
          <w:p w:rsidR="00A0714F" w:rsidRDefault="002608D1">
            <w:pPr>
              <w:suppressAutoHyphens w:val="0"/>
              <w:spacing w:after="0" w:line="240" w:lineRule="auto"/>
              <w:jc w:val="center"/>
              <w:rPr>
                <w:rFonts w:ascii="Arial" w:hAnsi="Arial" w:cs="Arial"/>
                <w:sz w:val="18"/>
                <w:szCs w:val="18"/>
                <w:lang w:val="mk-MK" w:eastAsia="en-US"/>
              </w:rPr>
            </w:pPr>
            <w:r>
              <w:rPr>
                <w:rFonts w:ascii="Arial" w:hAnsi="Arial" w:cs="Arial"/>
                <w:sz w:val="18"/>
                <w:szCs w:val="18"/>
                <w:lang w:val="mk-MK" w:eastAsia="en-US"/>
              </w:rPr>
              <w:t>40</w:t>
            </w:r>
          </w:p>
        </w:tc>
      </w:tr>
      <w:tr w:rsidR="00A0714F">
        <w:trPr>
          <w:trHeight w:val="340"/>
        </w:trPr>
        <w:tc>
          <w:tcPr>
            <w:tcW w:w="2019" w:type="dxa"/>
            <w:vAlign w:val="center"/>
          </w:tcPr>
          <w:p w:rsidR="00A0714F" w:rsidRDefault="002608D1">
            <w:pPr>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30. Билјана Трајкова</w:t>
            </w:r>
          </w:p>
        </w:tc>
        <w:tc>
          <w:tcPr>
            <w:tcW w:w="709" w:type="dxa"/>
          </w:tcPr>
          <w:p w:rsidR="00A0714F" w:rsidRDefault="002608D1">
            <w:pPr>
              <w:suppressAutoHyphens w:val="0"/>
              <w:spacing w:after="0" w:line="240" w:lineRule="auto"/>
              <w:jc w:val="center"/>
              <w:rPr>
                <w:rFonts w:ascii="Arial" w:hAnsi="Arial" w:cs="Arial"/>
                <w:sz w:val="18"/>
                <w:szCs w:val="18"/>
                <w:lang w:val="mk-MK" w:eastAsia="en-US"/>
              </w:rPr>
            </w:pPr>
            <w:r>
              <w:rPr>
                <w:rFonts w:ascii="Arial" w:hAnsi="Arial" w:cs="Arial"/>
                <w:sz w:val="18"/>
                <w:szCs w:val="18"/>
                <w:lang w:val="mk-MK" w:eastAsia="en-US"/>
              </w:rPr>
              <w:t>ССС</w:t>
            </w:r>
          </w:p>
        </w:tc>
        <w:tc>
          <w:tcPr>
            <w:tcW w:w="2693" w:type="dxa"/>
          </w:tcPr>
          <w:p w:rsidR="00A0714F" w:rsidRDefault="002608D1">
            <w:pPr>
              <w:suppressAutoHyphens w:val="0"/>
              <w:spacing w:after="0" w:line="240" w:lineRule="auto"/>
              <w:rPr>
                <w:rFonts w:ascii="Arial" w:hAnsi="Arial" w:cs="Arial"/>
                <w:sz w:val="18"/>
                <w:szCs w:val="18"/>
                <w:lang w:val="mk-MK" w:eastAsia="en-US"/>
              </w:rPr>
            </w:pPr>
            <w:r>
              <w:rPr>
                <w:rFonts w:ascii="Arial" w:hAnsi="Arial" w:cs="Arial"/>
                <w:sz w:val="18"/>
                <w:szCs w:val="18"/>
                <w:lang w:val="mk-MK" w:eastAsia="en-US"/>
              </w:rPr>
              <w:t>одржувач на хигиена</w:t>
            </w:r>
          </w:p>
        </w:tc>
        <w:tc>
          <w:tcPr>
            <w:tcW w:w="851" w:type="dxa"/>
          </w:tcPr>
          <w:p w:rsidR="00A0714F" w:rsidRDefault="002608D1">
            <w:pPr>
              <w:suppressAutoHyphens w:val="0"/>
              <w:spacing w:after="0" w:line="240" w:lineRule="auto"/>
              <w:jc w:val="center"/>
              <w:rPr>
                <w:rFonts w:ascii="Arial" w:hAnsi="Arial" w:cs="Arial"/>
                <w:sz w:val="18"/>
                <w:szCs w:val="18"/>
                <w:lang w:val="mk-MK" w:eastAsia="en-US"/>
              </w:rPr>
            </w:pPr>
            <w:r>
              <w:rPr>
                <w:rFonts w:ascii="Arial" w:hAnsi="Arial" w:cs="Arial"/>
                <w:sz w:val="18"/>
                <w:szCs w:val="18"/>
                <w:lang w:val="mk-MK" w:eastAsia="en-US"/>
              </w:rPr>
              <w:t>40</w:t>
            </w:r>
          </w:p>
        </w:tc>
        <w:tc>
          <w:tcPr>
            <w:tcW w:w="850" w:type="dxa"/>
          </w:tcPr>
          <w:p w:rsidR="00A0714F" w:rsidRDefault="00A0714F">
            <w:pPr>
              <w:suppressAutoHyphens w:val="0"/>
              <w:spacing w:after="0" w:line="240" w:lineRule="auto"/>
              <w:jc w:val="center"/>
              <w:rPr>
                <w:rFonts w:ascii="Arial" w:hAnsi="Arial" w:cs="Arial"/>
                <w:sz w:val="18"/>
                <w:szCs w:val="18"/>
                <w:lang w:val="mk-MK" w:eastAsia="en-US"/>
              </w:rPr>
            </w:pPr>
          </w:p>
        </w:tc>
        <w:tc>
          <w:tcPr>
            <w:tcW w:w="1350" w:type="dxa"/>
          </w:tcPr>
          <w:p w:rsidR="00A0714F" w:rsidRDefault="002608D1">
            <w:pPr>
              <w:suppressAutoHyphens w:val="0"/>
              <w:spacing w:after="0" w:line="240" w:lineRule="auto"/>
              <w:jc w:val="center"/>
              <w:rPr>
                <w:rFonts w:ascii="Arial" w:hAnsi="Arial" w:cs="Arial"/>
                <w:sz w:val="18"/>
                <w:szCs w:val="18"/>
                <w:lang w:val="mk-MK" w:eastAsia="en-US"/>
              </w:rPr>
            </w:pPr>
            <w:r>
              <w:rPr>
                <w:rFonts w:ascii="Arial" w:hAnsi="Arial" w:cs="Arial"/>
                <w:sz w:val="18"/>
                <w:szCs w:val="18"/>
                <w:lang w:val="mk-MK" w:eastAsia="en-US"/>
              </w:rPr>
              <w:t>40</w:t>
            </w:r>
          </w:p>
        </w:tc>
      </w:tr>
      <w:tr w:rsidR="00A0714F">
        <w:trPr>
          <w:trHeight w:val="413"/>
        </w:trPr>
        <w:tc>
          <w:tcPr>
            <w:tcW w:w="2019" w:type="dxa"/>
            <w:vAlign w:val="center"/>
          </w:tcPr>
          <w:p w:rsidR="00A0714F" w:rsidRDefault="002608D1">
            <w:pPr>
              <w:suppressAutoHyphens w:val="0"/>
              <w:spacing w:after="0" w:line="240" w:lineRule="auto"/>
              <w:rPr>
                <w:rFonts w:ascii="Arial" w:eastAsia="Times New Roman" w:hAnsi="Arial" w:cs="Arial"/>
                <w:sz w:val="18"/>
                <w:szCs w:val="18"/>
                <w:lang w:val="mk-MK" w:eastAsia="en-US"/>
              </w:rPr>
            </w:pPr>
            <w:r>
              <w:rPr>
                <w:rFonts w:ascii="Arial" w:eastAsia="Times New Roman" w:hAnsi="Arial" w:cs="Arial"/>
                <w:sz w:val="18"/>
                <w:szCs w:val="18"/>
                <w:lang w:val="mk-MK" w:eastAsia="en-US"/>
              </w:rPr>
              <w:t>31. Милена Делева</w:t>
            </w:r>
          </w:p>
        </w:tc>
        <w:tc>
          <w:tcPr>
            <w:tcW w:w="709" w:type="dxa"/>
          </w:tcPr>
          <w:p w:rsidR="00A0714F" w:rsidRDefault="002608D1">
            <w:pPr>
              <w:suppressAutoHyphens w:val="0"/>
              <w:spacing w:after="0" w:line="240" w:lineRule="auto"/>
              <w:jc w:val="center"/>
              <w:rPr>
                <w:rFonts w:ascii="Arial" w:hAnsi="Arial" w:cs="Arial"/>
                <w:sz w:val="18"/>
                <w:szCs w:val="18"/>
                <w:lang w:val="mk-MK" w:eastAsia="en-US"/>
              </w:rPr>
            </w:pPr>
            <w:r>
              <w:rPr>
                <w:rFonts w:ascii="Arial" w:hAnsi="Arial" w:cs="Arial"/>
                <w:sz w:val="18"/>
                <w:szCs w:val="18"/>
                <w:lang w:val="mk-MK" w:eastAsia="en-US"/>
              </w:rPr>
              <w:t>ССС</w:t>
            </w:r>
          </w:p>
        </w:tc>
        <w:tc>
          <w:tcPr>
            <w:tcW w:w="2693" w:type="dxa"/>
          </w:tcPr>
          <w:p w:rsidR="00A0714F" w:rsidRDefault="002608D1">
            <w:pPr>
              <w:suppressAutoHyphens w:val="0"/>
              <w:spacing w:after="0" w:line="240" w:lineRule="auto"/>
              <w:rPr>
                <w:rFonts w:ascii="Arial" w:hAnsi="Arial" w:cs="Arial"/>
                <w:sz w:val="18"/>
                <w:szCs w:val="18"/>
                <w:lang w:val="mk-MK" w:eastAsia="en-US"/>
              </w:rPr>
            </w:pPr>
            <w:r>
              <w:rPr>
                <w:rFonts w:ascii="Arial" w:hAnsi="Arial" w:cs="Arial"/>
                <w:sz w:val="18"/>
                <w:szCs w:val="18"/>
                <w:lang w:val="mk-MK" w:eastAsia="en-US"/>
              </w:rPr>
              <w:t>одржувач на хигиена</w:t>
            </w:r>
          </w:p>
        </w:tc>
        <w:tc>
          <w:tcPr>
            <w:tcW w:w="851" w:type="dxa"/>
          </w:tcPr>
          <w:p w:rsidR="00A0714F" w:rsidRDefault="002608D1">
            <w:pPr>
              <w:suppressAutoHyphens w:val="0"/>
              <w:spacing w:after="0" w:line="240" w:lineRule="auto"/>
              <w:jc w:val="center"/>
              <w:rPr>
                <w:rFonts w:ascii="Arial" w:hAnsi="Arial" w:cs="Arial"/>
                <w:sz w:val="18"/>
                <w:szCs w:val="18"/>
                <w:lang w:val="mk-MK" w:eastAsia="en-US"/>
              </w:rPr>
            </w:pPr>
            <w:r>
              <w:rPr>
                <w:rFonts w:ascii="Arial" w:hAnsi="Arial" w:cs="Arial"/>
                <w:sz w:val="18"/>
                <w:szCs w:val="18"/>
                <w:lang w:val="mk-MK" w:eastAsia="en-US"/>
              </w:rPr>
              <w:t>20</w:t>
            </w:r>
          </w:p>
        </w:tc>
        <w:tc>
          <w:tcPr>
            <w:tcW w:w="850" w:type="dxa"/>
          </w:tcPr>
          <w:p w:rsidR="00A0714F" w:rsidRDefault="00A0714F">
            <w:pPr>
              <w:suppressAutoHyphens w:val="0"/>
              <w:spacing w:after="0" w:line="240" w:lineRule="auto"/>
              <w:jc w:val="center"/>
              <w:rPr>
                <w:rFonts w:ascii="Arial" w:hAnsi="Arial" w:cs="Arial"/>
                <w:sz w:val="18"/>
                <w:szCs w:val="18"/>
                <w:lang w:val="mk-MK" w:eastAsia="en-US"/>
              </w:rPr>
            </w:pPr>
          </w:p>
        </w:tc>
        <w:tc>
          <w:tcPr>
            <w:tcW w:w="1350" w:type="dxa"/>
          </w:tcPr>
          <w:p w:rsidR="00A0714F" w:rsidRDefault="002608D1">
            <w:pPr>
              <w:suppressAutoHyphens w:val="0"/>
              <w:spacing w:after="0" w:line="240" w:lineRule="auto"/>
              <w:jc w:val="center"/>
              <w:rPr>
                <w:rFonts w:ascii="Arial" w:hAnsi="Arial" w:cs="Arial"/>
                <w:sz w:val="18"/>
                <w:szCs w:val="18"/>
                <w:lang w:val="mk-MK" w:eastAsia="en-US"/>
              </w:rPr>
            </w:pPr>
            <w:r>
              <w:rPr>
                <w:rFonts w:ascii="Arial" w:hAnsi="Arial" w:cs="Arial"/>
                <w:sz w:val="18"/>
                <w:szCs w:val="18"/>
                <w:lang w:val="mk-MK" w:eastAsia="en-US"/>
              </w:rPr>
              <w:t>20</w:t>
            </w:r>
          </w:p>
        </w:tc>
      </w:tr>
    </w:tbl>
    <w:p w:rsidR="00A0714F" w:rsidRDefault="00A0714F">
      <w:pPr>
        <w:tabs>
          <w:tab w:val="left" w:pos="7513"/>
        </w:tabs>
        <w:suppressAutoHyphens w:val="0"/>
        <w:jc w:val="center"/>
        <w:rPr>
          <w:rFonts w:ascii="Arial" w:hAnsi="Arial" w:cs="Arial"/>
          <w:b/>
          <w:lang w:val="mk-MK" w:eastAsia="en-US"/>
        </w:rPr>
      </w:pPr>
    </w:p>
    <w:p w:rsidR="00A0714F" w:rsidRDefault="00A0714F">
      <w:pPr>
        <w:suppressAutoHyphens w:val="0"/>
        <w:jc w:val="both"/>
        <w:rPr>
          <w:rFonts w:ascii="Arial" w:hAnsi="Arial" w:cs="Arial"/>
          <w:lang w:val="mk-MK" w:eastAsia="en-US"/>
        </w:rPr>
      </w:pPr>
    </w:p>
    <w:p w:rsidR="00A0714F" w:rsidRDefault="002608D1">
      <w:pPr>
        <w:suppressAutoHyphens w:val="0"/>
        <w:jc w:val="both"/>
        <w:rPr>
          <w:rFonts w:ascii="Arial" w:hAnsi="Arial" w:cs="Arial"/>
          <w:lang w:val="mk-MK" w:eastAsia="en-US"/>
        </w:rPr>
      </w:pPr>
      <w:r>
        <w:rPr>
          <w:rFonts w:ascii="Arial" w:hAnsi="Arial" w:cs="Arial"/>
          <w:lang w:val="mk-MK" w:eastAsia="en-US"/>
        </w:rPr>
        <w:t>Наставниот кадар зависно од бројот на часовите од задолжителна настава, во рамки на 40-часовна работна седмица, реализираат и задачи  од слободни,  воннаставни активности и други подрачја на воспитно-образовна дејност.</w:t>
      </w:r>
    </w:p>
    <w:p w:rsidR="00A0714F" w:rsidRDefault="00A0714F">
      <w:pPr>
        <w:suppressAutoHyphens w:val="0"/>
        <w:jc w:val="center"/>
        <w:rPr>
          <w:rFonts w:ascii="Arial" w:hAnsi="Arial" w:cs="Arial"/>
          <w:b/>
          <w:lang w:val="mk-MK" w:eastAsia="en-US"/>
        </w:rPr>
      </w:pPr>
    </w:p>
    <w:p w:rsidR="00A0714F" w:rsidRDefault="002608D1">
      <w:pPr>
        <w:suppressAutoHyphens w:val="0"/>
        <w:jc w:val="center"/>
        <w:rPr>
          <w:rFonts w:ascii="Arial" w:hAnsi="Arial" w:cs="Arial"/>
          <w:b/>
          <w:lang w:val="mk-MK" w:eastAsia="en-US"/>
        </w:rPr>
      </w:pPr>
      <w:r>
        <w:rPr>
          <w:rFonts w:ascii="Arial" w:hAnsi="Arial" w:cs="Arial"/>
          <w:b/>
          <w:lang w:val="mk-MK" w:eastAsia="en-US"/>
        </w:rPr>
        <w:t xml:space="preserve">П Р Е </w:t>
      </w:r>
      <w:r>
        <w:rPr>
          <w:rFonts w:ascii="Arial" w:hAnsi="Arial" w:cs="Arial"/>
          <w:b/>
          <w:lang w:val="mk-MK" w:eastAsia="en-US"/>
        </w:rPr>
        <w:t>Г Л Е Д                                                                                                                                            На структура на вработените според пол и степен на образование</w:t>
      </w:r>
    </w:p>
    <w:tbl>
      <w:tblPr>
        <w:tblStyle w:val="TableGrid2"/>
        <w:tblW w:w="10080" w:type="dxa"/>
        <w:tblInd w:w="-459" w:type="dxa"/>
        <w:tblLook w:val="04A0" w:firstRow="1" w:lastRow="0" w:firstColumn="1" w:lastColumn="0" w:noHBand="0" w:noVBand="1"/>
      </w:tblPr>
      <w:tblGrid>
        <w:gridCol w:w="1998"/>
        <w:gridCol w:w="1688"/>
        <w:gridCol w:w="1134"/>
        <w:gridCol w:w="1134"/>
        <w:gridCol w:w="1701"/>
        <w:gridCol w:w="1134"/>
        <w:gridCol w:w="1291"/>
      </w:tblGrid>
      <w:tr w:rsidR="00A0714F">
        <w:tc>
          <w:tcPr>
            <w:tcW w:w="1998" w:type="dxa"/>
          </w:tcPr>
          <w:p w:rsidR="00A0714F" w:rsidRDefault="002608D1">
            <w:pPr>
              <w:suppressAutoHyphens w:val="0"/>
              <w:spacing w:after="0" w:line="240" w:lineRule="auto"/>
              <w:jc w:val="center"/>
              <w:rPr>
                <w:rFonts w:ascii="Arial" w:hAnsi="Arial" w:cs="Arial"/>
                <w:lang w:val="mk-MK" w:eastAsia="en-US"/>
              </w:rPr>
            </w:pPr>
            <w:r>
              <w:rPr>
                <w:rFonts w:ascii="Arial" w:hAnsi="Arial" w:cs="Arial"/>
                <w:lang w:val="mk-MK" w:eastAsia="en-US"/>
              </w:rPr>
              <w:t>Степен на образование</w:t>
            </w:r>
          </w:p>
        </w:tc>
        <w:tc>
          <w:tcPr>
            <w:tcW w:w="1688" w:type="dxa"/>
          </w:tcPr>
          <w:p w:rsidR="00A0714F" w:rsidRDefault="002608D1">
            <w:pPr>
              <w:suppressAutoHyphens w:val="0"/>
              <w:spacing w:after="0" w:line="240" w:lineRule="auto"/>
              <w:jc w:val="center"/>
              <w:rPr>
                <w:rFonts w:ascii="Arial" w:hAnsi="Arial" w:cs="Arial"/>
                <w:lang w:val="mk-MK" w:eastAsia="en-US"/>
              </w:rPr>
            </w:pPr>
            <w:r>
              <w:rPr>
                <w:rFonts w:ascii="Arial" w:hAnsi="Arial" w:cs="Arial"/>
                <w:lang w:val="mk-MK" w:eastAsia="en-US"/>
              </w:rPr>
              <w:t>Вк. вработе. во училиш.</w:t>
            </w:r>
          </w:p>
        </w:tc>
        <w:tc>
          <w:tcPr>
            <w:tcW w:w="1134" w:type="dxa"/>
          </w:tcPr>
          <w:p w:rsidR="00A0714F" w:rsidRDefault="002608D1">
            <w:pPr>
              <w:suppressAutoHyphens w:val="0"/>
              <w:spacing w:after="0" w:line="240" w:lineRule="auto"/>
              <w:jc w:val="center"/>
              <w:rPr>
                <w:rFonts w:ascii="Arial" w:hAnsi="Arial" w:cs="Arial"/>
                <w:lang w:val="mk-MK" w:eastAsia="en-US"/>
              </w:rPr>
            </w:pPr>
            <w:r>
              <w:rPr>
                <w:rFonts w:ascii="Arial" w:hAnsi="Arial" w:cs="Arial"/>
                <w:lang w:val="mk-MK" w:eastAsia="en-US"/>
              </w:rPr>
              <w:t>машки</w:t>
            </w:r>
          </w:p>
        </w:tc>
        <w:tc>
          <w:tcPr>
            <w:tcW w:w="1134" w:type="dxa"/>
          </w:tcPr>
          <w:p w:rsidR="00A0714F" w:rsidRDefault="002608D1">
            <w:pPr>
              <w:suppressAutoHyphens w:val="0"/>
              <w:spacing w:after="0" w:line="240" w:lineRule="auto"/>
              <w:jc w:val="center"/>
              <w:rPr>
                <w:rFonts w:ascii="Arial" w:hAnsi="Arial" w:cs="Arial"/>
                <w:lang w:val="mk-MK" w:eastAsia="en-US"/>
              </w:rPr>
            </w:pPr>
            <w:r>
              <w:rPr>
                <w:rFonts w:ascii="Arial" w:hAnsi="Arial" w:cs="Arial"/>
                <w:lang w:val="mk-MK" w:eastAsia="en-US"/>
              </w:rPr>
              <w:t>женски</w:t>
            </w:r>
          </w:p>
        </w:tc>
        <w:tc>
          <w:tcPr>
            <w:tcW w:w="1701" w:type="dxa"/>
          </w:tcPr>
          <w:p w:rsidR="00A0714F" w:rsidRDefault="002608D1">
            <w:pPr>
              <w:suppressAutoHyphens w:val="0"/>
              <w:spacing w:after="0" w:line="240" w:lineRule="auto"/>
              <w:jc w:val="center"/>
              <w:rPr>
                <w:rFonts w:ascii="Arial" w:hAnsi="Arial" w:cs="Arial"/>
                <w:lang w:val="mk-MK" w:eastAsia="en-US"/>
              </w:rPr>
            </w:pPr>
            <w:r>
              <w:rPr>
                <w:rFonts w:ascii="Arial" w:hAnsi="Arial" w:cs="Arial"/>
                <w:lang w:val="mk-MK" w:eastAsia="en-US"/>
              </w:rPr>
              <w:t>Дополнуваат вкупно</w:t>
            </w:r>
          </w:p>
        </w:tc>
        <w:tc>
          <w:tcPr>
            <w:tcW w:w="1134" w:type="dxa"/>
          </w:tcPr>
          <w:p w:rsidR="00A0714F" w:rsidRDefault="002608D1">
            <w:pPr>
              <w:suppressAutoHyphens w:val="0"/>
              <w:spacing w:after="0" w:line="240" w:lineRule="auto"/>
              <w:jc w:val="center"/>
              <w:rPr>
                <w:rFonts w:ascii="Arial" w:hAnsi="Arial" w:cs="Arial"/>
                <w:lang w:val="mk-MK" w:eastAsia="en-US"/>
              </w:rPr>
            </w:pPr>
            <w:r>
              <w:rPr>
                <w:rFonts w:ascii="Arial" w:hAnsi="Arial" w:cs="Arial"/>
                <w:lang w:val="mk-MK" w:eastAsia="en-US"/>
              </w:rPr>
              <w:t>машки</w:t>
            </w:r>
          </w:p>
        </w:tc>
        <w:tc>
          <w:tcPr>
            <w:tcW w:w="1291" w:type="dxa"/>
          </w:tcPr>
          <w:p w:rsidR="00A0714F" w:rsidRDefault="002608D1">
            <w:pPr>
              <w:suppressAutoHyphens w:val="0"/>
              <w:spacing w:after="0" w:line="240" w:lineRule="auto"/>
              <w:jc w:val="center"/>
              <w:rPr>
                <w:rFonts w:ascii="Arial" w:hAnsi="Arial" w:cs="Arial"/>
                <w:lang w:val="mk-MK" w:eastAsia="en-US"/>
              </w:rPr>
            </w:pPr>
            <w:r>
              <w:rPr>
                <w:rFonts w:ascii="Arial" w:hAnsi="Arial" w:cs="Arial"/>
                <w:lang w:val="mk-MK" w:eastAsia="en-US"/>
              </w:rPr>
              <w:t>женски</w:t>
            </w:r>
          </w:p>
        </w:tc>
      </w:tr>
      <w:tr w:rsidR="00A0714F">
        <w:tc>
          <w:tcPr>
            <w:tcW w:w="1998" w:type="dxa"/>
          </w:tcPr>
          <w:p w:rsidR="00A0714F" w:rsidRDefault="002608D1">
            <w:pPr>
              <w:suppressAutoHyphens w:val="0"/>
              <w:spacing w:after="0" w:line="240" w:lineRule="auto"/>
              <w:jc w:val="center"/>
              <w:rPr>
                <w:rFonts w:ascii="Arial" w:hAnsi="Arial" w:cs="Arial"/>
                <w:lang w:val="mk-MK" w:eastAsia="en-US"/>
              </w:rPr>
            </w:pPr>
            <w:r>
              <w:rPr>
                <w:rFonts w:ascii="Arial" w:hAnsi="Arial" w:cs="Arial"/>
                <w:lang w:val="mk-MK" w:eastAsia="en-US"/>
              </w:rPr>
              <w:t>НСС</w:t>
            </w:r>
          </w:p>
        </w:tc>
        <w:tc>
          <w:tcPr>
            <w:tcW w:w="1688" w:type="dxa"/>
          </w:tcPr>
          <w:p w:rsidR="00A0714F" w:rsidRDefault="002608D1">
            <w:pPr>
              <w:suppressAutoHyphens w:val="0"/>
              <w:spacing w:after="0" w:line="240" w:lineRule="auto"/>
              <w:jc w:val="center"/>
              <w:rPr>
                <w:rFonts w:ascii="Arial" w:hAnsi="Arial" w:cs="Arial"/>
                <w:lang w:val="mk-MK" w:eastAsia="en-US"/>
              </w:rPr>
            </w:pPr>
            <w:r>
              <w:rPr>
                <w:rFonts w:ascii="Arial" w:hAnsi="Arial" w:cs="Arial"/>
                <w:lang w:val="mk-MK" w:eastAsia="en-US"/>
              </w:rPr>
              <w:t>/</w:t>
            </w:r>
          </w:p>
        </w:tc>
        <w:tc>
          <w:tcPr>
            <w:tcW w:w="1134" w:type="dxa"/>
          </w:tcPr>
          <w:p w:rsidR="00A0714F" w:rsidRDefault="002608D1">
            <w:pPr>
              <w:suppressAutoHyphens w:val="0"/>
              <w:spacing w:after="0" w:line="240" w:lineRule="auto"/>
              <w:jc w:val="center"/>
              <w:rPr>
                <w:rFonts w:ascii="Arial" w:hAnsi="Arial" w:cs="Arial"/>
                <w:lang w:val="mk-MK" w:eastAsia="en-US"/>
              </w:rPr>
            </w:pPr>
            <w:r>
              <w:rPr>
                <w:rFonts w:ascii="Arial" w:hAnsi="Arial" w:cs="Arial"/>
                <w:lang w:val="mk-MK" w:eastAsia="en-US"/>
              </w:rPr>
              <w:t>/</w:t>
            </w:r>
          </w:p>
        </w:tc>
        <w:tc>
          <w:tcPr>
            <w:tcW w:w="1134" w:type="dxa"/>
          </w:tcPr>
          <w:p w:rsidR="00A0714F" w:rsidRDefault="002608D1">
            <w:pPr>
              <w:suppressAutoHyphens w:val="0"/>
              <w:spacing w:after="0" w:line="240" w:lineRule="auto"/>
              <w:jc w:val="center"/>
              <w:rPr>
                <w:rFonts w:ascii="Arial" w:hAnsi="Arial" w:cs="Arial"/>
                <w:lang w:val="mk-MK" w:eastAsia="en-US"/>
              </w:rPr>
            </w:pPr>
            <w:r>
              <w:rPr>
                <w:rFonts w:ascii="Arial" w:hAnsi="Arial" w:cs="Arial"/>
                <w:lang w:val="mk-MK" w:eastAsia="en-US"/>
              </w:rPr>
              <w:t>/</w:t>
            </w:r>
          </w:p>
        </w:tc>
        <w:tc>
          <w:tcPr>
            <w:tcW w:w="1701" w:type="dxa"/>
          </w:tcPr>
          <w:p w:rsidR="00A0714F" w:rsidRDefault="002608D1">
            <w:pPr>
              <w:suppressAutoHyphens w:val="0"/>
              <w:spacing w:after="0" w:line="240" w:lineRule="auto"/>
              <w:jc w:val="center"/>
              <w:rPr>
                <w:rFonts w:ascii="Arial" w:hAnsi="Arial" w:cs="Arial"/>
                <w:lang w:val="mk-MK" w:eastAsia="en-US"/>
              </w:rPr>
            </w:pPr>
            <w:r>
              <w:rPr>
                <w:rFonts w:ascii="Arial" w:hAnsi="Arial" w:cs="Arial"/>
                <w:lang w:val="mk-MK" w:eastAsia="en-US"/>
              </w:rPr>
              <w:t>/</w:t>
            </w:r>
          </w:p>
        </w:tc>
        <w:tc>
          <w:tcPr>
            <w:tcW w:w="1134" w:type="dxa"/>
          </w:tcPr>
          <w:p w:rsidR="00A0714F" w:rsidRDefault="002608D1">
            <w:pPr>
              <w:suppressAutoHyphens w:val="0"/>
              <w:spacing w:after="0" w:line="240" w:lineRule="auto"/>
              <w:jc w:val="center"/>
              <w:rPr>
                <w:rFonts w:ascii="Arial" w:hAnsi="Arial" w:cs="Arial"/>
                <w:lang w:val="mk-MK" w:eastAsia="en-US"/>
              </w:rPr>
            </w:pPr>
            <w:r>
              <w:rPr>
                <w:rFonts w:ascii="Arial" w:hAnsi="Arial" w:cs="Arial"/>
                <w:lang w:val="mk-MK" w:eastAsia="en-US"/>
              </w:rPr>
              <w:t>/</w:t>
            </w:r>
          </w:p>
        </w:tc>
        <w:tc>
          <w:tcPr>
            <w:tcW w:w="1291" w:type="dxa"/>
          </w:tcPr>
          <w:p w:rsidR="00A0714F" w:rsidRDefault="002608D1">
            <w:pPr>
              <w:suppressAutoHyphens w:val="0"/>
              <w:spacing w:after="0" w:line="240" w:lineRule="auto"/>
              <w:jc w:val="center"/>
              <w:rPr>
                <w:rFonts w:ascii="Arial" w:hAnsi="Arial" w:cs="Arial"/>
                <w:lang w:val="mk-MK" w:eastAsia="en-US"/>
              </w:rPr>
            </w:pPr>
            <w:r>
              <w:rPr>
                <w:rFonts w:ascii="Arial" w:hAnsi="Arial" w:cs="Arial"/>
                <w:lang w:val="mk-MK" w:eastAsia="en-US"/>
              </w:rPr>
              <w:t>/</w:t>
            </w:r>
          </w:p>
          <w:p w:rsidR="00A0714F" w:rsidRDefault="00A0714F">
            <w:pPr>
              <w:suppressAutoHyphens w:val="0"/>
              <w:spacing w:after="0" w:line="240" w:lineRule="auto"/>
              <w:jc w:val="center"/>
              <w:rPr>
                <w:rFonts w:ascii="Arial" w:hAnsi="Arial" w:cs="Arial"/>
                <w:lang w:val="mk-MK" w:eastAsia="en-US"/>
              </w:rPr>
            </w:pPr>
          </w:p>
        </w:tc>
      </w:tr>
      <w:tr w:rsidR="00A0714F">
        <w:tc>
          <w:tcPr>
            <w:tcW w:w="1998" w:type="dxa"/>
          </w:tcPr>
          <w:p w:rsidR="00A0714F" w:rsidRDefault="002608D1">
            <w:pPr>
              <w:suppressAutoHyphens w:val="0"/>
              <w:spacing w:after="0" w:line="240" w:lineRule="auto"/>
              <w:jc w:val="center"/>
              <w:rPr>
                <w:rFonts w:ascii="Arial" w:hAnsi="Arial" w:cs="Arial"/>
                <w:lang w:val="mk-MK" w:eastAsia="en-US"/>
              </w:rPr>
            </w:pPr>
            <w:r>
              <w:rPr>
                <w:rFonts w:ascii="Arial" w:hAnsi="Arial" w:cs="Arial"/>
                <w:lang w:val="mk-MK" w:eastAsia="en-US"/>
              </w:rPr>
              <w:t>КВ</w:t>
            </w:r>
          </w:p>
        </w:tc>
        <w:tc>
          <w:tcPr>
            <w:tcW w:w="1688" w:type="dxa"/>
          </w:tcPr>
          <w:p w:rsidR="00A0714F" w:rsidRDefault="002608D1">
            <w:pPr>
              <w:suppressAutoHyphens w:val="0"/>
              <w:spacing w:after="0" w:line="240" w:lineRule="auto"/>
              <w:jc w:val="center"/>
              <w:rPr>
                <w:rFonts w:ascii="Arial" w:hAnsi="Arial" w:cs="Arial"/>
                <w:lang w:val="mk-MK" w:eastAsia="en-US"/>
              </w:rPr>
            </w:pPr>
            <w:r>
              <w:rPr>
                <w:rFonts w:ascii="Arial" w:hAnsi="Arial" w:cs="Arial"/>
                <w:lang w:val="mk-MK" w:eastAsia="en-US"/>
              </w:rPr>
              <w:t>1</w:t>
            </w:r>
          </w:p>
        </w:tc>
        <w:tc>
          <w:tcPr>
            <w:tcW w:w="1134" w:type="dxa"/>
          </w:tcPr>
          <w:p w:rsidR="00A0714F" w:rsidRDefault="002608D1">
            <w:pPr>
              <w:suppressAutoHyphens w:val="0"/>
              <w:spacing w:after="0" w:line="240" w:lineRule="auto"/>
              <w:jc w:val="center"/>
              <w:rPr>
                <w:rFonts w:ascii="Arial" w:hAnsi="Arial" w:cs="Arial"/>
                <w:lang w:val="mk-MK" w:eastAsia="en-US"/>
              </w:rPr>
            </w:pPr>
            <w:r>
              <w:rPr>
                <w:rFonts w:ascii="Arial" w:hAnsi="Arial" w:cs="Arial"/>
                <w:lang w:val="mk-MK" w:eastAsia="en-US"/>
              </w:rPr>
              <w:t>1</w:t>
            </w:r>
          </w:p>
        </w:tc>
        <w:tc>
          <w:tcPr>
            <w:tcW w:w="1134" w:type="dxa"/>
          </w:tcPr>
          <w:p w:rsidR="00A0714F" w:rsidRDefault="002608D1">
            <w:pPr>
              <w:suppressAutoHyphens w:val="0"/>
              <w:spacing w:after="0" w:line="240" w:lineRule="auto"/>
              <w:jc w:val="center"/>
              <w:rPr>
                <w:rFonts w:ascii="Arial" w:hAnsi="Arial" w:cs="Arial"/>
                <w:lang w:val="mk-MK" w:eastAsia="en-US"/>
              </w:rPr>
            </w:pPr>
            <w:r>
              <w:rPr>
                <w:rFonts w:ascii="Arial" w:hAnsi="Arial" w:cs="Arial"/>
                <w:lang w:val="mk-MK" w:eastAsia="en-US"/>
              </w:rPr>
              <w:t>/</w:t>
            </w:r>
          </w:p>
        </w:tc>
        <w:tc>
          <w:tcPr>
            <w:tcW w:w="1701" w:type="dxa"/>
          </w:tcPr>
          <w:p w:rsidR="00A0714F" w:rsidRDefault="002608D1">
            <w:pPr>
              <w:suppressAutoHyphens w:val="0"/>
              <w:spacing w:after="0" w:line="240" w:lineRule="auto"/>
              <w:jc w:val="center"/>
              <w:rPr>
                <w:rFonts w:ascii="Arial" w:hAnsi="Arial" w:cs="Arial"/>
                <w:lang w:val="mk-MK" w:eastAsia="en-US"/>
              </w:rPr>
            </w:pPr>
            <w:r>
              <w:rPr>
                <w:rFonts w:ascii="Arial" w:hAnsi="Arial" w:cs="Arial"/>
                <w:lang w:val="mk-MK" w:eastAsia="en-US"/>
              </w:rPr>
              <w:t>/</w:t>
            </w:r>
          </w:p>
        </w:tc>
        <w:tc>
          <w:tcPr>
            <w:tcW w:w="1134" w:type="dxa"/>
          </w:tcPr>
          <w:p w:rsidR="00A0714F" w:rsidRDefault="002608D1">
            <w:pPr>
              <w:suppressAutoHyphens w:val="0"/>
              <w:spacing w:after="0" w:line="240" w:lineRule="auto"/>
              <w:jc w:val="center"/>
              <w:rPr>
                <w:rFonts w:ascii="Arial" w:hAnsi="Arial" w:cs="Arial"/>
                <w:lang w:val="mk-MK" w:eastAsia="en-US"/>
              </w:rPr>
            </w:pPr>
            <w:r>
              <w:rPr>
                <w:rFonts w:ascii="Arial" w:hAnsi="Arial" w:cs="Arial"/>
                <w:lang w:val="mk-MK" w:eastAsia="en-US"/>
              </w:rPr>
              <w:t>/</w:t>
            </w:r>
          </w:p>
        </w:tc>
        <w:tc>
          <w:tcPr>
            <w:tcW w:w="1291" w:type="dxa"/>
          </w:tcPr>
          <w:p w:rsidR="00A0714F" w:rsidRDefault="002608D1">
            <w:pPr>
              <w:suppressAutoHyphens w:val="0"/>
              <w:spacing w:after="0" w:line="240" w:lineRule="auto"/>
              <w:jc w:val="center"/>
              <w:rPr>
                <w:rFonts w:ascii="Arial" w:hAnsi="Arial" w:cs="Arial"/>
                <w:lang w:val="mk-MK" w:eastAsia="en-US"/>
              </w:rPr>
            </w:pPr>
            <w:r>
              <w:rPr>
                <w:rFonts w:ascii="Arial" w:hAnsi="Arial" w:cs="Arial"/>
                <w:lang w:val="mk-MK" w:eastAsia="en-US"/>
              </w:rPr>
              <w:t>/</w:t>
            </w:r>
          </w:p>
          <w:p w:rsidR="00A0714F" w:rsidRDefault="00A0714F">
            <w:pPr>
              <w:suppressAutoHyphens w:val="0"/>
              <w:spacing w:after="0" w:line="240" w:lineRule="auto"/>
              <w:jc w:val="center"/>
              <w:rPr>
                <w:rFonts w:ascii="Arial" w:hAnsi="Arial" w:cs="Arial"/>
                <w:lang w:val="mk-MK" w:eastAsia="en-US"/>
              </w:rPr>
            </w:pPr>
          </w:p>
        </w:tc>
      </w:tr>
      <w:tr w:rsidR="00A0714F">
        <w:tc>
          <w:tcPr>
            <w:tcW w:w="1998" w:type="dxa"/>
          </w:tcPr>
          <w:p w:rsidR="00A0714F" w:rsidRDefault="002608D1">
            <w:pPr>
              <w:suppressAutoHyphens w:val="0"/>
              <w:spacing w:after="0" w:line="240" w:lineRule="auto"/>
              <w:jc w:val="center"/>
              <w:rPr>
                <w:rFonts w:ascii="Arial" w:hAnsi="Arial" w:cs="Arial"/>
                <w:lang w:val="mk-MK" w:eastAsia="en-US"/>
              </w:rPr>
            </w:pPr>
            <w:r>
              <w:rPr>
                <w:rFonts w:ascii="Arial" w:hAnsi="Arial" w:cs="Arial"/>
                <w:lang w:val="mk-MK" w:eastAsia="en-US"/>
              </w:rPr>
              <w:t>ССС</w:t>
            </w:r>
          </w:p>
        </w:tc>
        <w:tc>
          <w:tcPr>
            <w:tcW w:w="1688" w:type="dxa"/>
          </w:tcPr>
          <w:p w:rsidR="00A0714F" w:rsidRDefault="002608D1">
            <w:pPr>
              <w:suppressAutoHyphens w:val="0"/>
              <w:spacing w:after="0" w:line="240" w:lineRule="auto"/>
              <w:jc w:val="center"/>
              <w:rPr>
                <w:rFonts w:ascii="Arial" w:hAnsi="Arial" w:cs="Arial"/>
                <w:lang w:val="mk-MK" w:eastAsia="en-US"/>
              </w:rPr>
            </w:pPr>
            <w:r>
              <w:rPr>
                <w:rFonts w:ascii="Arial" w:hAnsi="Arial" w:cs="Arial"/>
                <w:lang w:val="mk-MK" w:eastAsia="en-US"/>
              </w:rPr>
              <w:t>5</w:t>
            </w:r>
          </w:p>
        </w:tc>
        <w:tc>
          <w:tcPr>
            <w:tcW w:w="1134" w:type="dxa"/>
          </w:tcPr>
          <w:p w:rsidR="00A0714F" w:rsidRDefault="002608D1">
            <w:pPr>
              <w:suppressAutoHyphens w:val="0"/>
              <w:spacing w:after="0" w:line="240" w:lineRule="auto"/>
              <w:jc w:val="center"/>
              <w:rPr>
                <w:rFonts w:ascii="Arial" w:hAnsi="Arial" w:cs="Arial"/>
                <w:lang w:val="mk-MK" w:eastAsia="en-US"/>
              </w:rPr>
            </w:pPr>
            <w:r>
              <w:rPr>
                <w:rFonts w:ascii="Arial" w:hAnsi="Arial" w:cs="Arial"/>
                <w:lang w:val="mk-MK" w:eastAsia="en-US"/>
              </w:rPr>
              <w:t>/</w:t>
            </w:r>
          </w:p>
        </w:tc>
        <w:tc>
          <w:tcPr>
            <w:tcW w:w="1134" w:type="dxa"/>
          </w:tcPr>
          <w:p w:rsidR="00A0714F" w:rsidRDefault="002608D1">
            <w:pPr>
              <w:suppressAutoHyphens w:val="0"/>
              <w:spacing w:after="0" w:line="240" w:lineRule="auto"/>
              <w:jc w:val="center"/>
              <w:rPr>
                <w:rFonts w:ascii="Arial" w:hAnsi="Arial" w:cs="Arial"/>
                <w:lang w:val="mk-MK" w:eastAsia="en-US"/>
              </w:rPr>
            </w:pPr>
            <w:r>
              <w:rPr>
                <w:rFonts w:ascii="Arial" w:hAnsi="Arial" w:cs="Arial"/>
                <w:lang w:val="mk-MK" w:eastAsia="en-US"/>
              </w:rPr>
              <w:t>5</w:t>
            </w:r>
          </w:p>
        </w:tc>
        <w:tc>
          <w:tcPr>
            <w:tcW w:w="1701" w:type="dxa"/>
          </w:tcPr>
          <w:p w:rsidR="00A0714F" w:rsidRDefault="002608D1">
            <w:pPr>
              <w:suppressAutoHyphens w:val="0"/>
              <w:spacing w:after="0" w:line="240" w:lineRule="auto"/>
              <w:jc w:val="center"/>
              <w:rPr>
                <w:rFonts w:ascii="Arial" w:hAnsi="Arial" w:cs="Arial"/>
                <w:lang w:val="mk-MK" w:eastAsia="en-US"/>
              </w:rPr>
            </w:pPr>
            <w:r>
              <w:rPr>
                <w:rFonts w:ascii="Arial" w:hAnsi="Arial" w:cs="Arial"/>
                <w:lang w:val="mk-MK" w:eastAsia="en-US"/>
              </w:rPr>
              <w:t>/</w:t>
            </w:r>
          </w:p>
        </w:tc>
        <w:tc>
          <w:tcPr>
            <w:tcW w:w="1134" w:type="dxa"/>
          </w:tcPr>
          <w:p w:rsidR="00A0714F" w:rsidRDefault="002608D1">
            <w:pPr>
              <w:suppressAutoHyphens w:val="0"/>
              <w:spacing w:after="0" w:line="240" w:lineRule="auto"/>
              <w:jc w:val="center"/>
              <w:rPr>
                <w:rFonts w:ascii="Arial" w:hAnsi="Arial" w:cs="Arial"/>
                <w:lang w:val="mk-MK" w:eastAsia="en-US"/>
              </w:rPr>
            </w:pPr>
            <w:r>
              <w:rPr>
                <w:rFonts w:ascii="Arial" w:hAnsi="Arial" w:cs="Arial"/>
                <w:lang w:val="mk-MK" w:eastAsia="en-US"/>
              </w:rPr>
              <w:t>/</w:t>
            </w:r>
          </w:p>
        </w:tc>
        <w:tc>
          <w:tcPr>
            <w:tcW w:w="1291" w:type="dxa"/>
          </w:tcPr>
          <w:p w:rsidR="00A0714F" w:rsidRDefault="002608D1">
            <w:pPr>
              <w:suppressAutoHyphens w:val="0"/>
              <w:spacing w:after="0" w:line="240" w:lineRule="auto"/>
              <w:jc w:val="center"/>
              <w:rPr>
                <w:rFonts w:ascii="Arial" w:hAnsi="Arial" w:cs="Arial"/>
                <w:lang w:val="mk-MK" w:eastAsia="en-US"/>
              </w:rPr>
            </w:pPr>
            <w:r>
              <w:rPr>
                <w:rFonts w:ascii="Arial" w:hAnsi="Arial" w:cs="Arial"/>
                <w:lang w:val="mk-MK" w:eastAsia="en-US"/>
              </w:rPr>
              <w:t>/</w:t>
            </w:r>
          </w:p>
          <w:p w:rsidR="00A0714F" w:rsidRDefault="00A0714F">
            <w:pPr>
              <w:suppressAutoHyphens w:val="0"/>
              <w:spacing w:after="0" w:line="240" w:lineRule="auto"/>
              <w:jc w:val="center"/>
              <w:rPr>
                <w:rFonts w:ascii="Arial" w:hAnsi="Arial" w:cs="Arial"/>
                <w:lang w:val="mk-MK" w:eastAsia="en-US"/>
              </w:rPr>
            </w:pPr>
          </w:p>
        </w:tc>
      </w:tr>
      <w:tr w:rsidR="00A0714F">
        <w:tc>
          <w:tcPr>
            <w:tcW w:w="1998" w:type="dxa"/>
          </w:tcPr>
          <w:p w:rsidR="00A0714F" w:rsidRDefault="002608D1">
            <w:pPr>
              <w:suppressAutoHyphens w:val="0"/>
              <w:spacing w:after="0" w:line="240" w:lineRule="auto"/>
              <w:jc w:val="center"/>
              <w:rPr>
                <w:rFonts w:ascii="Arial" w:hAnsi="Arial" w:cs="Arial"/>
                <w:lang w:val="mk-MK" w:eastAsia="en-US"/>
              </w:rPr>
            </w:pPr>
            <w:r>
              <w:rPr>
                <w:rFonts w:ascii="Arial" w:hAnsi="Arial" w:cs="Arial"/>
                <w:lang w:val="mk-MK" w:eastAsia="en-US"/>
              </w:rPr>
              <w:t>ВШС</w:t>
            </w:r>
          </w:p>
        </w:tc>
        <w:tc>
          <w:tcPr>
            <w:tcW w:w="1688" w:type="dxa"/>
          </w:tcPr>
          <w:p w:rsidR="00A0714F" w:rsidRDefault="002608D1">
            <w:pPr>
              <w:suppressAutoHyphens w:val="0"/>
              <w:spacing w:after="0" w:line="240" w:lineRule="auto"/>
              <w:jc w:val="center"/>
              <w:rPr>
                <w:rFonts w:ascii="Arial" w:hAnsi="Arial" w:cs="Arial"/>
                <w:lang w:val="mk-MK" w:eastAsia="en-US"/>
              </w:rPr>
            </w:pPr>
            <w:r>
              <w:rPr>
                <w:rFonts w:ascii="Arial" w:hAnsi="Arial" w:cs="Arial"/>
                <w:lang w:val="mk-MK" w:eastAsia="en-US"/>
              </w:rPr>
              <w:t>1</w:t>
            </w:r>
          </w:p>
        </w:tc>
        <w:tc>
          <w:tcPr>
            <w:tcW w:w="1134" w:type="dxa"/>
          </w:tcPr>
          <w:p w:rsidR="00A0714F" w:rsidRDefault="002608D1">
            <w:pPr>
              <w:suppressAutoHyphens w:val="0"/>
              <w:spacing w:after="0" w:line="240" w:lineRule="auto"/>
              <w:jc w:val="center"/>
              <w:rPr>
                <w:rFonts w:ascii="Arial" w:hAnsi="Arial" w:cs="Arial"/>
                <w:lang w:val="mk-MK" w:eastAsia="en-US"/>
              </w:rPr>
            </w:pPr>
            <w:r>
              <w:rPr>
                <w:rFonts w:ascii="Arial" w:hAnsi="Arial" w:cs="Arial"/>
                <w:lang w:val="mk-MK" w:eastAsia="en-US"/>
              </w:rPr>
              <w:t>1</w:t>
            </w:r>
          </w:p>
        </w:tc>
        <w:tc>
          <w:tcPr>
            <w:tcW w:w="1134" w:type="dxa"/>
          </w:tcPr>
          <w:p w:rsidR="00A0714F" w:rsidRDefault="002608D1">
            <w:pPr>
              <w:suppressAutoHyphens w:val="0"/>
              <w:spacing w:after="0" w:line="240" w:lineRule="auto"/>
              <w:jc w:val="center"/>
              <w:rPr>
                <w:rFonts w:ascii="Arial" w:hAnsi="Arial" w:cs="Arial"/>
                <w:lang w:val="mk-MK" w:eastAsia="en-US"/>
              </w:rPr>
            </w:pPr>
            <w:r>
              <w:rPr>
                <w:rFonts w:ascii="Arial" w:hAnsi="Arial" w:cs="Arial"/>
                <w:lang w:val="mk-MK" w:eastAsia="en-US"/>
              </w:rPr>
              <w:t>/</w:t>
            </w:r>
          </w:p>
        </w:tc>
        <w:tc>
          <w:tcPr>
            <w:tcW w:w="1701" w:type="dxa"/>
          </w:tcPr>
          <w:p w:rsidR="00A0714F" w:rsidRDefault="002608D1">
            <w:pPr>
              <w:suppressAutoHyphens w:val="0"/>
              <w:spacing w:after="0" w:line="240" w:lineRule="auto"/>
              <w:jc w:val="center"/>
              <w:rPr>
                <w:rFonts w:ascii="Arial" w:hAnsi="Arial" w:cs="Arial"/>
                <w:lang w:val="mk-MK" w:eastAsia="en-US"/>
              </w:rPr>
            </w:pPr>
            <w:r>
              <w:rPr>
                <w:rFonts w:ascii="Arial" w:hAnsi="Arial" w:cs="Arial"/>
                <w:lang w:val="mk-MK" w:eastAsia="en-US"/>
              </w:rPr>
              <w:t>/</w:t>
            </w:r>
          </w:p>
        </w:tc>
        <w:tc>
          <w:tcPr>
            <w:tcW w:w="1134" w:type="dxa"/>
          </w:tcPr>
          <w:p w:rsidR="00A0714F" w:rsidRDefault="002608D1">
            <w:pPr>
              <w:suppressAutoHyphens w:val="0"/>
              <w:spacing w:after="0" w:line="240" w:lineRule="auto"/>
              <w:jc w:val="center"/>
              <w:rPr>
                <w:rFonts w:ascii="Arial" w:hAnsi="Arial" w:cs="Arial"/>
                <w:lang w:val="mk-MK" w:eastAsia="en-US"/>
              </w:rPr>
            </w:pPr>
            <w:r>
              <w:rPr>
                <w:rFonts w:ascii="Arial" w:hAnsi="Arial" w:cs="Arial"/>
                <w:lang w:val="mk-MK" w:eastAsia="en-US"/>
              </w:rPr>
              <w:t>/</w:t>
            </w:r>
          </w:p>
        </w:tc>
        <w:tc>
          <w:tcPr>
            <w:tcW w:w="1291" w:type="dxa"/>
          </w:tcPr>
          <w:p w:rsidR="00A0714F" w:rsidRDefault="002608D1">
            <w:pPr>
              <w:suppressAutoHyphens w:val="0"/>
              <w:spacing w:after="0" w:line="240" w:lineRule="auto"/>
              <w:jc w:val="center"/>
              <w:rPr>
                <w:rFonts w:ascii="Arial" w:hAnsi="Arial" w:cs="Arial"/>
                <w:lang w:val="mk-MK" w:eastAsia="en-US"/>
              </w:rPr>
            </w:pPr>
            <w:r>
              <w:rPr>
                <w:rFonts w:ascii="Arial" w:hAnsi="Arial" w:cs="Arial"/>
                <w:lang w:val="mk-MK" w:eastAsia="en-US"/>
              </w:rPr>
              <w:t>/</w:t>
            </w:r>
          </w:p>
          <w:p w:rsidR="00A0714F" w:rsidRDefault="00A0714F">
            <w:pPr>
              <w:suppressAutoHyphens w:val="0"/>
              <w:spacing w:after="0" w:line="240" w:lineRule="auto"/>
              <w:jc w:val="center"/>
              <w:rPr>
                <w:rFonts w:ascii="Arial" w:hAnsi="Arial" w:cs="Arial"/>
                <w:lang w:val="mk-MK" w:eastAsia="en-US"/>
              </w:rPr>
            </w:pPr>
          </w:p>
        </w:tc>
      </w:tr>
      <w:tr w:rsidR="00A0714F">
        <w:tc>
          <w:tcPr>
            <w:tcW w:w="1998" w:type="dxa"/>
          </w:tcPr>
          <w:p w:rsidR="00A0714F" w:rsidRDefault="002608D1">
            <w:pPr>
              <w:suppressAutoHyphens w:val="0"/>
              <w:spacing w:after="0" w:line="240" w:lineRule="auto"/>
              <w:jc w:val="center"/>
              <w:rPr>
                <w:rFonts w:ascii="Arial" w:hAnsi="Arial" w:cs="Arial"/>
                <w:lang w:val="mk-MK" w:eastAsia="en-US"/>
              </w:rPr>
            </w:pPr>
            <w:r>
              <w:rPr>
                <w:rFonts w:ascii="Arial" w:hAnsi="Arial" w:cs="Arial"/>
                <w:lang w:val="mk-MK" w:eastAsia="en-US"/>
              </w:rPr>
              <w:t>ВСС</w:t>
            </w:r>
          </w:p>
        </w:tc>
        <w:tc>
          <w:tcPr>
            <w:tcW w:w="1688" w:type="dxa"/>
          </w:tcPr>
          <w:p w:rsidR="00A0714F" w:rsidRDefault="002608D1">
            <w:pPr>
              <w:suppressAutoHyphens w:val="0"/>
              <w:spacing w:after="0" w:line="240" w:lineRule="auto"/>
              <w:jc w:val="center"/>
              <w:rPr>
                <w:rFonts w:ascii="Arial" w:hAnsi="Arial" w:cs="Arial"/>
                <w:lang w:val="mk-MK" w:eastAsia="en-US"/>
              </w:rPr>
            </w:pPr>
            <w:r>
              <w:rPr>
                <w:rFonts w:ascii="Arial" w:hAnsi="Arial" w:cs="Arial"/>
                <w:lang w:val="mk-MK" w:eastAsia="en-US"/>
              </w:rPr>
              <w:t>23</w:t>
            </w:r>
          </w:p>
        </w:tc>
        <w:tc>
          <w:tcPr>
            <w:tcW w:w="1134" w:type="dxa"/>
          </w:tcPr>
          <w:p w:rsidR="00A0714F" w:rsidRDefault="002608D1">
            <w:pPr>
              <w:suppressAutoHyphens w:val="0"/>
              <w:spacing w:after="0" w:line="240" w:lineRule="auto"/>
              <w:jc w:val="center"/>
              <w:rPr>
                <w:rFonts w:ascii="Arial" w:hAnsi="Arial" w:cs="Arial"/>
                <w:lang w:val="mk-MK" w:eastAsia="en-US"/>
              </w:rPr>
            </w:pPr>
            <w:r>
              <w:rPr>
                <w:rFonts w:ascii="Arial" w:hAnsi="Arial" w:cs="Arial"/>
                <w:lang w:val="mk-MK" w:eastAsia="en-US"/>
              </w:rPr>
              <w:t>3</w:t>
            </w:r>
          </w:p>
        </w:tc>
        <w:tc>
          <w:tcPr>
            <w:tcW w:w="1134" w:type="dxa"/>
          </w:tcPr>
          <w:p w:rsidR="00A0714F" w:rsidRDefault="002608D1">
            <w:pPr>
              <w:suppressAutoHyphens w:val="0"/>
              <w:spacing w:after="0" w:line="240" w:lineRule="auto"/>
              <w:jc w:val="center"/>
              <w:rPr>
                <w:rFonts w:ascii="Arial" w:hAnsi="Arial" w:cs="Arial"/>
                <w:lang w:val="mk-MK" w:eastAsia="en-US"/>
              </w:rPr>
            </w:pPr>
            <w:r>
              <w:rPr>
                <w:rFonts w:ascii="Arial" w:hAnsi="Arial" w:cs="Arial"/>
                <w:lang w:val="mk-MK" w:eastAsia="en-US"/>
              </w:rPr>
              <w:t>20</w:t>
            </w:r>
          </w:p>
        </w:tc>
        <w:tc>
          <w:tcPr>
            <w:tcW w:w="1701" w:type="dxa"/>
          </w:tcPr>
          <w:p w:rsidR="00A0714F" w:rsidRDefault="002608D1">
            <w:pPr>
              <w:suppressAutoHyphens w:val="0"/>
              <w:spacing w:after="0" w:line="240" w:lineRule="auto"/>
              <w:jc w:val="center"/>
              <w:rPr>
                <w:rFonts w:ascii="Arial" w:hAnsi="Arial" w:cs="Arial"/>
                <w:lang w:val="mk-MK" w:eastAsia="en-US"/>
              </w:rPr>
            </w:pPr>
            <w:r>
              <w:rPr>
                <w:rFonts w:ascii="Arial" w:hAnsi="Arial" w:cs="Arial"/>
                <w:lang w:val="mk-MK" w:eastAsia="en-US"/>
              </w:rPr>
              <w:t>2</w:t>
            </w:r>
          </w:p>
        </w:tc>
        <w:tc>
          <w:tcPr>
            <w:tcW w:w="1134" w:type="dxa"/>
          </w:tcPr>
          <w:p w:rsidR="00A0714F" w:rsidRDefault="002608D1">
            <w:pPr>
              <w:suppressAutoHyphens w:val="0"/>
              <w:spacing w:after="0" w:line="240" w:lineRule="auto"/>
              <w:jc w:val="center"/>
              <w:rPr>
                <w:rFonts w:ascii="Arial" w:hAnsi="Arial" w:cs="Arial"/>
                <w:lang w:val="mk-MK" w:eastAsia="en-US"/>
              </w:rPr>
            </w:pPr>
            <w:r>
              <w:rPr>
                <w:rFonts w:ascii="Arial" w:hAnsi="Arial" w:cs="Arial"/>
                <w:lang w:val="mk-MK" w:eastAsia="en-US"/>
              </w:rPr>
              <w:t>1</w:t>
            </w:r>
          </w:p>
        </w:tc>
        <w:tc>
          <w:tcPr>
            <w:tcW w:w="1291" w:type="dxa"/>
          </w:tcPr>
          <w:p w:rsidR="00A0714F" w:rsidRDefault="002608D1">
            <w:pPr>
              <w:suppressAutoHyphens w:val="0"/>
              <w:spacing w:after="0" w:line="240" w:lineRule="auto"/>
              <w:jc w:val="center"/>
              <w:rPr>
                <w:rFonts w:ascii="Arial" w:hAnsi="Arial" w:cs="Arial"/>
                <w:lang w:eastAsia="en-US"/>
              </w:rPr>
            </w:pPr>
            <w:r>
              <w:rPr>
                <w:rFonts w:ascii="Arial" w:hAnsi="Arial" w:cs="Arial"/>
                <w:lang w:eastAsia="en-US"/>
              </w:rPr>
              <w:t>1</w:t>
            </w:r>
          </w:p>
          <w:p w:rsidR="00A0714F" w:rsidRDefault="00A0714F">
            <w:pPr>
              <w:suppressAutoHyphens w:val="0"/>
              <w:spacing w:after="0" w:line="240" w:lineRule="auto"/>
              <w:jc w:val="center"/>
              <w:rPr>
                <w:rFonts w:ascii="Arial" w:hAnsi="Arial" w:cs="Arial"/>
                <w:lang w:val="mk-MK" w:eastAsia="en-US"/>
              </w:rPr>
            </w:pPr>
          </w:p>
        </w:tc>
      </w:tr>
      <w:tr w:rsidR="00A0714F">
        <w:tc>
          <w:tcPr>
            <w:tcW w:w="1998" w:type="dxa"/>
          </w:tcPr>
          <w:p w:rsidR="00A0714F" w:rsidRDefault="002608D1">
            <w:pPr>
              <w:suppressAutoHyphens w:val="0"/>
              <w:spacing w:after="0" w:line="240" w:lineRule="auto"/>
              <w:jc w:val="center"/>
              <w:rPr>
                <w:rFonts w:ascii="Arial" w:hAnsi="Arial" w:cs="Arial"/>
                <w:lang w:val="mk-MK" w:eastAsia="en-US"/>
              </w:rPr>
            </w:pPr>
            <w:r>
              <w:rPr>
                <w:rFonts w:ascii="Arial" w:hAnsi="Arial" w:cs="Arial"/>
                <w:lang w:val="mk-MK" w:eastAsia="en-US"/>
              </w:rPr>
              <w:t>СЕ:</w:t>
            </w:r>
          </w:p>
        </w:tc>
        <w:tc>
          <w:tcPr>
            <w:tcW w:w="1688" w:type="dxa"/>
          </w:tcPr>
          <w:p w:rsidR="00A0714F" w:rsidRDefault="002608D1">
            <w:pPr>
              <w:suppressAutoHyphens w:val="0"/>
              <w:spacing w:after="0" w:line="240" w:lineRule="auto"/>
              <w:jc w:val="center"/>
              <w:rPr>
                <w:rFonts w:ascii="Arial" w:hAnsi="Arial" w:cs="Arial"/>
                <w:lang w:val="mk-MK" w:eastAsia="en-US"/>
              </w:rPr>
            </w:pPr>
            <w:r>
              <w:rPr>
                <w:rFonts w:ascii="Arial" w:hAnsi="Arial" w:cs="Arial"/>
                <w:lang w:val="mk-MK" w:eastAsia="en-US"/>
              </w:rPr>
              <w:t>30</w:t>
            </w:r>
          </w:p>
        </w:tc>
        <w:tc>
          <w:tcPr>
            <w:tcW w:w="1134" w:type="dxa"/>
          </w:tcPr>
          <w:p w:rsidR="00A0714F" w:rsidRDefault="002608D1">
            <w:pPr>
              <w:suppressAutoHyphens w:val="0"/>
              <w:spacing w:after="0" w:line="240" w:lineRule="auto"/>
              <w:jc w:val="center"/>
              <w:rPr>
                <w:rFonts w:ascii="Arial" w:hAnsi="Arial" w:cs="Arial"/>
                <w:lang w:eastAsia="en-US"/>
              </w:rPr>
            </w:pPr>
            <w:r>
              <w:rPr>
                <w:rFonts w:ascii="Arial" w:hAnsi="Arial" w:cs="Arial"/>
                <w:lang w:eastAsia="en-US"/>
              </w:rPr>
              <w:t>5</w:t>
            </w:r>
          </w:p>
        </w:tc>
        <w:tc>
          <w:tcPr>
            <w:tcW w:w="1134" w:type="dxa"/>
          </w:tcPr>
          <w:p w:rsidR="00A0714F" w:rsidRDefault="002608D1">
            <w:pPr>
              <w:suppressAutoHyphens w:val="0"/>
              <w:spacing w:after="0" w:line="240" w:lineRule="auto"/>
              <w:jc w:val="center"/>
              <w:rPr>
                <w:rFonts w:ascii="Arial" w:hAnsi="Arial" w:cs="Arial"/>
                <w:lang w:eastAsia="en-US"/>
              </w:rPr>
            </w:pPr>
            <w:r>
              <w:rPr>
                <w:rFonts w:ascii="Arial" w:hAnsi="Arial" w:cs="Arial"/>
                <w:lang w:val="mk-MK" w:eastAsia="en-US"/>
              </w:rPr>
              <w:t>2</w:t>
            </w:r>
            <w:r>
              <w:rPr>
                <w:rFonts w:ascii="Arial" w:hAnsi="Arial" w:cs="Arial"/>
                <w:lang w:eastAsia="en-US"/>
              </w:rPr>
              <w:t>5</w:t>
            </w:r>
          </w:p>
        </w:tc>
        <w:tc>
          <w:tcPr>
            <w:tcW w:w="1701" w:type="dxa"/>
          </w:tcPr>
          <w:p w:rsidR="00A0714F" w:rsidRDefault="002608D1">
            <w:pPr>
              <w:suppressAutoHyphens w:val="0"/>
              <w:spacing w:after="0" w:line="240" w:lineRule="auto"/>
              <w:jc w:val="center"/>
              <w:rPr>
                <w:rFonts w:ascii="Arial" w:hAnsi="Arial" w:cs="Arial"/>
                <w:lang w:eastAsia="en-US"/>
              </w:rPr>
            </w:pPr>
            <w:r>
              <w:rPr>
                <w:rFonts w:ascii="Arial" w:hAnsi="Arial" w:cs="Arial"/>
                <w:lang w:eastAsia="en-US"/>
              </w:rPr>
              <w:t>2</w:t>
            </w:r>
          </w:p>
        </w:tc>
        <w:tc>
          <w:tcPr>
            <w:tcW w:w="1134" w:type="dxa"/>
          </w:tcPr>
          <w:p w:rsidR="00A0714F" w:rsidRDefault="002608D1">
            <w:pPr>
              <w:suppressAutoHyphens w:val="0"/>
              <w:spacing w:after="0" w:line="240" w:lineRule="auto"/>
              <w:jc w:val="center"/>
              <w:rPr>
                <w:rFonts w:ascii="Arial" w:hAnsi="Arial" w:cs="Arial"/>
                <w:lang w:val="mk-MK" w:eastAsia="en-US"/>
              </w:rPr>
            </w:pPr>
            <w:r>
              <w:rPr>
                <w:rFonts w:ascii="Arial" w:hAnsi="Arial" w:cs="Arial"/>
                <w:lang w:val="mk-MK" w:eastAsia="en-US"/>
              </w:rPr>
              <w:t>1</w:t>
            </w:r>
          </w:p>
        </w:tc>
        <w:tc>
          <w:tcPr>
            <w:tcW w:w="1291" w:type="dxa"/>
          </w:tcPr>
          <w:p w:rsidR="00A0714F" w:rsidRDefault="002608D1">
            <w:pPr>
              <w:suppressAutoHyphens w:val="0"/>
              <w:spacing w:after="0" w:line="240" w:lineRule="auto"/>
              <w:jc w:val="center"/>
              <w:rPr>
                <w:rFonts w:ascii="Arial" w:hAnsi="Arial" w:cs="Arial"/>
                <w:lang w:eastAsia="en-US"/>
              </w:rPr>
            </w:pPr>
            <w:r>
              <w:rPr>
                <w:rFonts w:ascii="Arial" w:hAnsi="Arial" w:cs="Arial"/>
                <w:lang w:eastAsia="en-US"/>
              </w:rPr>
              <w:t>1</w:t>
            </w:r>
          </w:p>
        </w:tc>
      </w:tr>
    </w:tbl>
    <w:p w:rsidR="00A0714F" w:rsidRDefault="00A0714F">
      <w:pPr>
        <w:suppressAutoHyphens w:val="0"/>
        <w:spacing w:after="0" w:line="240" w:lineRule="auto"/>
        <w:rPr>
          <w:rFonts w:ascii="Arial" w:eastAsia="Times New Roman" w:hAnsi="Arial" w:cs="Arial"/>
          <w:lang w:val="mk-MK" w:eastAsia="en-US"/>
        </w:rPr>
      </w:pPr>
    </w:p>
    <w:tbl>
      <w:tblPr>
        <w:tblW w:w="11289" w:type="dxa"/>
        <w:tblInd w:w="-1126" w:type="dxa"/>
        <w:tblLook w:val="04A0" w:firstRow="1" w:lastRow="0" w:firstColumn="1" w:lastColumn="0" w:noHBand="0" w:noVBand="1"/>
      </w:tblPr>
      <w:tblGrid>
        <w:gridCol w:w="1843"/>
        <w:gridCol w:w="394"/>
        <w:gridCol w:w="483"/>
        <w:gridCol w:w="394"/>
        <w:gridCol w:w="483"/>
        <w:gridCol w:w="394"/>
        <w:gridCol w:w="483"/>
        <w:gridCol w:w="394"/>
        <w:gridCol w:w="483"/>
        <w:gridCol w:w="394"/>
        <w:gridCol w:w="572"/>
        <w:gridCol w:w="483"/>
        <w:gridCol w:w="572"/>
        <w:gridCol w:w="394"/>
        <w:gridCol w:w="536"/>
        <w:gridCol w:w="394"/>
        <w:gridCol w:w="572"/>
        <w:gridCol w:w="483"/>
        <w:gridCol w:w="572"/>
        <w:gridCol w:w="966"/>
      </w:tblGrid>
      <w:tr w:rsidR="00A0714F">
        <w:trPr>
          <w:trHeight w:val="576"/>
        </w:trPr>
        <w:tc>
          <w:tcPr>
            <w:tcW w:w="11289" w:type="dxa"/>
            <w:gridSpan w:val="20"/>
            <w:tcBorders>
              <w:top w:val="nil"/>
              <w:left w:val="nil"/>
              <w:bottom w:val="nil"/>
              <w:right w:val="nil"/>
            </w:tcBorders>
            <w:shd w:val="clear" w:color="auto" w:fill="auto"/>
            <w:noWrap/>
            <w:vAlign w:val="center"/>
          </w:tcPr>
          <w:p w:rsidR="00A0714F" w:rsidRDefault="00A0714F">
            <w:pPr>
              <w:suppressAutoHyphens w:val="0"/>
              <w:spacing w:after="0" w:line="240" w:lineRule="auto"/>
              <w:rPr>
                <w:rFonts w:ascii="Arial" w:eastAsia="Times New Roman" w:hAnsi="Arial" w:cs="Arial"/>
                <w:b/>
                <w:bCs/>
                <w:lang w:val="mk-MK" w:eastAsia="mk-MK"/>
              </w:rPr>
            </w:pPr>
          </w:p>
          <w:p w:rsidR="00A0714F" w:rsidRDefault="002608D1">
            <w:pPr>
              <w:suppressAutoHyphens w:val="0"/>
              <w:spacing w:after="0" w:line="240" w:lineRule="auto"/>
              <w:rPr>
                <w:rFonts w:ascii="Arial" w:eastAsia="Times New Roman" w:hAnsi="Arial" w:cs="Arial"/>
                <w:b/>
                <w:bCs/>
                <w:lang w:val="mk-MK" w:eastAsia="mk-MK"/>
              </w:rPr>
            </w:pPr>
            <w:r>
              <w:rPr>
                <w:rFonts w:ascii="Arial" w:eastAsia="Times New Roman" w:hAnsi="Arial" w:cs="Arial"/>
                <w:b/>
                <w:bCs/>
                <w:lang w:val="mk-MK" w:eastAsia="mk-MK"/>
              </w:rPr>
              <w:t>ПРИЛОГ П-40/1</w:t>
            </w:r>
          </w:p>
        </w:tc>
      </w:tr>
      <w:tr w:rsidR="00A0714F">
        <w:trPr>
          <w:trHeight w:val="270"/>
        </w:trPr>
        <w:tc>
          <w:tcPr>
            <w:tcW w:w="11289" w:type="dxa"/>
            <w:gridSpan w:val="20"/>
            <w:tcBorders>
              <w:top w:val="nil"/>
              <w:left w:val="nil"/>
              <w:bottom w:val="single" w:sz="4" w:space="0" w:color="auto"/>
              <w:right w:val="nil"/>
            </w:tcBorders>
            <w:shd w:val="clear" w:color="auto" w:fill="auto"/>
            <w:noWrap/>
            <w:vAlign w:val="center"/>
          </w:tcPr>
          <w:p w:rsidR="00A0714F" w:rsidRDefault="002608D1">
            <w:pPr>
              <w:suppressAutoHyphens w:val="0"/>
              <w:spacing w:after="0" w:line="240" w:lineRule="auto"/>
              <w:jc w:val="center"/>
              <w:rPr>
                <w:rFonts w:ascii="Arial" w:eastAsia="Times New Roman" w:hAnsi="Arial" w:cs="Arial"/>
                <w:b/>
                <w:bCs/>
                <w:lang w:val="mk-MK" w:eastAsia="mk-MK"/>
              </w:rPr>
            </w:pPr>
            <w:r>
              <w:rPr>
                <w:rFonts w:ascii="Arial" w:eastAsia="Times New Roman" w:hAnsi="Arial" w:cs="Arial"/>
                <w:b/>
                <w:bCs/>
                <w:lang w:val="mk-MK" w:eastAsia="mk-MK"/>
              </w:rPr>
              <w:t>П Р Е Г Л Е Д</w:t>
            </w:r>
          </w:p>
        </w:tc>
      </w:tr>
      <w:tr w:rsidR="00A0714F">
        <w:trPr>
          <w:trHeight w:val="218"/>
        </w:trPr>
        <w:tc>
          <w:tcPr>
            <w:tcW w:w="11289" w:type="dxa"/>
            <w:gridSpan w:val="20"/>
            <w:tcBorders>
              <w:top w:val="single" w:sz="4" w:space="0" w:color="auto"/>
              <w:left w:val="nil"/>
              <w:bottom w:val="single" w:sz="8" w:space="0" w:color="auto"/>
              <w:right w:val="nil"/>
            </w:tcBorders>
            <w:shd w:val="clear" w:color="auto" w:fill="auto"/>
            <w:noWrap/>
            <w:vAlign w:val="center"/>
          </w:tcPr>
          <w:p w:rsidR="00A0714F" w:rsidRDefault="002608D1">
            <w:pPr>
              <w:suppressAutoHyphens w:val="0"/>
              <w:spacing w:after="0" w:line="240" w:lineRule="auto"/>
              <w:jc w:val="center"/>
              <w:rPr>
                <w:rFonts w:ascii="Arial" w:eastAsia="Times New Roman" w:hAnsi="Arial" w:cs="Arial"/>
                <w:b/>
                <w:bCs/>
                <w:lang w:val="mk-MK" w:eastAsia="mk-MK"/>
              </w:rPr>
            </w:pPr>
            <w:r>
              <w:rPr>
                <w:rFonts w:ascii="Arial" w:eastAsia="Times New Roman" w:hAnsi="Arial" w:cs="Arial"/>
                <w:b/>
                <w:bCs/>
                <w:lang w:val="mk-MK" w:eastAsia="mk-MK"/>
              </w:rPr>
              <w:t>На наставниот план за учебната  2025/2026 година</w:t>
            </w:r>
          </w:p>
          <w:p w:rsidR="00A0714F" w:rsidRDefault="00A0714F">
            <w:pPr>
              <w:suppressAutoHyphens w:val="0"/>
              <w:spacing w:after="0" w:line="240" w:lineRule="auto"/>
              <w:jc w:val="center"/>
              <w:rPr>
                <w:rFonts w:ascii="Arial" w:eastAsia="Times New Roman" w:hAnsi="Arial" w:cs="Arial"/>
                <w:b/>
                <w:bCs/>
                <w:lang w:val="mk-MK" w:eastAsia="mk-MK"/>
              </w:rPr>
            </w:pPr>
          </w:p>
        </w:tc>
      </w:tr>
      <w:tr w:rsidR="00A0714F">
        <w:trPr>
          <w:gridAfter w:val="1"/>
          <w:wAfter w:w="966" w:type="dxa"/>
          <w:trHeight w:val="285"/>
        </w:trPr>
        <w:tc>
          <w:tcPr>
            <w:tcW w:w="1843" w:type="dxa"/>
            <w:tcBorders>
              <w:top w:val="nil"/>
              <w:left w:val="single" w:sz="8" w:space="0" w:color="auto"/>
              <w:bottom w:val="single" w:sz="8" w:space="0" w:color="auto"/>
              <w:right w:val="nil"/>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bCs/>
                <w:i/>
                <w:iCs/>
                <w:sz w:val="16"/>
                <w:szCs w:val="16"/>
                <w:lang w:val="mk-MK" w:eastAsia="mk-MK"/>
              </w:rPr>
            </w:pPr>
            <w:r>
              <w:rPr>
                <w:rFonts w:ascii="Arial" w:eastAsia="Times New Roman" w:hAnsi="Arial" w:cs="Arial"/>
                <w:b/>
                <w:bCs/>
                <w:i/>
                <w:iCs/>
                <w:sz w:val="16"/>
                <w:szCs w:val="16"/>
                <w:lang w:val="mk-MK" w:eastAsia="mk-MK"/>
              </w:rPr>
              <w:t> </w:t>
            </w:r>
          </w:p>
        </w:tc>
        <w:tc>
          <w:tcPr>
            <w:tcW w:w="5529" w:type="dxa"/>
            <w:gridSpan w:val="12"/>
            <w:tcBorders>
              <w:top w:val="single" w:sz="8" w:space="0" w:color="auto"/>
              <w:left w:val="single" w:sz="8" w:space="0" w:color="auto"/>
              <w:bottom w:val="single" w:sz="8" w:space="0" w:color="auto"/>
              <w:right w:val="single" w:sz="8" w:space="0" w:color="000000"/>
            </w:tcBorders>
            <w:shd w:val="clear" w:color="auto" w:fill="D9D9D9" w:themeFill="background1" w:themeFillShade="D9"/>
            <w:noWrap/>
            <w:vAlign w:val="center"/>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Негорци I-V</w:t>
            </w:r>
          </w:p>
        </w:tc>
        <w:tc>
          <w:tcPr>
            <w:tcW w:w="1896" w:type="dxa"/>
            <w:gridSpan w:val="4"/>
            <w:tcBorders>
              <w:top w:val="single" w:sz="8" w:space="0" w:color="auto"/>
              <w:left w:val="nil"/>
              <w:bottom w:val="single" w:sz="8" w:space="0" w:color="auto"/>
              <w:right w:val="single" w:sz="8" w:space="0" w:color="000000"/>
            </w:tcBorders>
            <w:shd w:val="clear" w:color="auto" w:fill="D9D9D9" w:themeFill="background1" w:themeFillShade="D9"/>
            <w:noWrap/>
            <w:vAlign w:val="center"/>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Прдејци</w:t>
            </w:r>
          </w:p>
        </w:tc>
        <w:tc>
          <w:tcPr>
            <w:tcW w:w="1055" w:type="dxa"/>
            <w:gridSpan w:val="2"/>
            <w:tcBorders>
              <w:top w:val="single" w:sz="8" w:space="0" w:color="auto"/>
              <w:left w:val="nil"/>
              <w:bottom w:val="single" w:sz="8" w:space="0" w:color="auto"/>
              <w:right w:val="single" w:sz="8" w:space="0" w:color="000000"/>
            </w:tcBorders>
            <w:shd w:val="clear" w:color="auto" w:fill="D9D9D9" w:themeFill="background1" w:themeFillShade="D9"/>
            <w:noWrap/>
            <w:vAlign w:val="center"/>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СЕ</w:t>
            </w:r>
          </w:p>
        </w:tc>
      </w:tr>
      <w:tr w:rsidR="00A0714F">
        <w:trPr>
          <w:gridAfter w:val="1"/>
          <w:wAfter w:w="966" w:type="dxa"/>
          <w:trHeight w:val="285"/>
        </w:trPr>
        <w:tc>
          <w:tcPr>
            <w:tcW w:w="1843" w:type="dxa"/>
            <w:tcBorders>
              <w:top w:val="nil"/>
              <w:left w:val="single" w:sz="8" w:space="0" w:color="auto"/>
              <w:bottom w:val="single" w:sz="8" w:space="0" w:color="auto"/>
              <w:right w:val="single" w:sz="8"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bCs/>
                <w:i/>
                <w:iCs/>
                <w:sz w:val="16"/>
                <w:szCs w:val="16"/>
                <w:lang w:val="mk-MK" w:eastAsia="mk-MK"/>
              </w:rPr>
            </w:pPr>
            <w:r>
              <w:rPr>
                <w:rFonts w:ascii="Arial" w:eastAsia="Times New Roman" w:hAnsi="Arial" w:cs="Arial"/>
                <w:b/>
                <w:bCs/>
                <w:i/>
                <w:iCs/>
                <w:sz w:val="16"/>
                <w:szCs w:val="16"/>
                <w:lang w:val="mk-MK" w:eastAsia="mk-MK"/>
              </w:rPr>
              <w:t>задолжителна</w:t>
            </w:r>
          </w:p>
        </w:tc>
        <w:tc>
          <w:tcPr>
            <w:tcW w:w="877" w:type="dxa"/>
            <w:gridSpan w:val="2"/>
            <w:tcBorders>
              <w:top w:val="single" w:sz="8" w:space="0" w:color="auto"/>
              <w:left w:val="nil"/>
              <w:bottom w:val="single" w:sz="8" w:space="0" w:color="auto"/>
              <w:right w:val="single" w:sz="8" w:space="0" w:color="000000"/>
            </w:tcBorders>
            <w:shd w:val="clear" w:color="auto" w:fill="D9D9D9" w:themeFill="background1" w:themeFillShade="D9"/>
            <w:noWrap/>
            <w:vAlign w:val="center"/>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I</w:t>
            </w:r>
          </w:p>
        </w:tc>
        <w:tc>
          <w:tcPr>
            <w:tcW w:w="877" w:type="dxa"/>
            <w:gridSpan w:val="2"/>
            <w:tcBorders>
              <w:top w:val="single" w:sz="8" w:space="0" w:color="auto"/>
              <w:left w:val="nil"/>
              <w:bottom w:val="single" w:sz="8" w:space="0" w:color="auto"/>
              <w:right w:val="single" w:sz="8" w:space="0" w:color="000000"/>
            </w:tcBorders>
            <w:shd w:val="clear" w:color="auto" w:fill="D9D9D9" w:themeFill="background1" w:themeFillShade="D9"/>
            <w:noWrap/>
            <w:vAlign w:val="center"/>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II</w:t>
            </w:r>
          </w:p>
        </w:tc>
        <w:tc>
          <w:tcPr>
            <w:tcW w:w="877" w:type="dxa"/>
            <w:gridSpan w:val="2"/>
            <w:tcBorders>
              <w:top w:val="single" w:sz="8" w:space="0" w:color="auto"/>
              <w:left w:val="nil"/>
              <w:bottom w:val="single" w:sz="8" w:space="0" w:color="auto"/>
              <w:right w:val="single" w:sz="8" w:space="0" w:color="000000"/>
            </w:tcBorders>
            <w:shd w:val="clear" w:color="auto" w:fill="D9D9D9" w:themeFill="background1" w:themeFillShade="D9"/>
            <w:noWrap/>
            <w:vAlign w:val="center"/>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III</w:t>
            </w:r>
          </w:p>
        </w:tc>
        <w:tc>
          <w:tcPr>
            <w:tcW w:w="877" w:type="dxa"/>
            <w:gridSpan w:val="2"/>
            <w:tcBorders>
              <w:top w:val="single" w:sz="8" w:space="0" w:color="auto"/>
              <w:left w:val="nil"/>
              <w:bottom w:val="single" w:sz="8" w:space="0" w:color="auto"/>
              <w:right w:val="single" w:sz="8" w:space="0" w:color="000000"/>
            </w:tcBorders>
            <w:shd w:val="clear" w:color="auto" w:fill="D9D9D9" w:themeFill="background1" w:themeFillShade="D9"/>
            <w:noWrap/>
            <w:vAlign w:val="center"/>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xml:space="preserve">IV </w:t>
            </w:r>
          </w:p>
        </w:tc>
        <w:tc>
          <w:tcPr>
            <w:tcW w:w="966" w:type="dxa"/>
            <w:gridSpan w:val="2"/>
            <w:tcBorders>
              <w:top w:val="single" w:sz="8" w:space="0" w:color="auto"/>
              <w:left w:val="nil"/>
              <w:bottom w:val="single" w:sz="8" w:space="0" w:color="auto"/>
              <w:right w:val="single" w:sz="8" w:space="0" w:color="000000"/>
            </w:tcBorders>
            <w:shd w:val="clear" w:color="auto" w:fill="D9D9D9" w:themeFill="background1" w:themeFillShade="D9"/>
            <w:noWrap/>
            <w:vAlign w:val="center"/>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xml:space="preserve">V </w:t>
            </w:r>
          </w:p>
        </w:tc>
        <w:tc>
          <w:tcPr>
            <w:tcW w:w="1055" w:type="dxa"/>
            <w:gridSpan w:val="2"/>
            <w:tcBorders>
              <w:top w:val="single" w:sz="8" w:space="0" w:color="auto"/>
              <w:left w:val="nil"/>
              <w:bottom w:val="single" w:sz="8" w:space="0" w:color="auto"/>
              <w:right w:val="single" w:sz="8" w:space="0" w:color="000000"/>
            </w:tcBorders>
            <w:shd w:val="clear" w:color="auto" w:fill="D9D9D9" w:themeFill="background1" w:themeFillShade="D9"/>
            <w:noWrap/>
            <w:vAlign w:val="center"/>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xml:space="preserve">I - V </w:t>
            </w:r>
          </w:p>
        </w:tc>
        <w:tc>
          <w:tcPr>
            <w:tcW w:w="930" w:type="dxa"/>
            <w:gridSpan w:val="2"/>
            <w:tcBorders>
              <w:top w:val="single" w:sz="8" w:space="0" w:color="auto"/>
              <w:left w:val="nil"/>
              <w:bottom w:val="single" w:sz="8" w:space="0" w:color="auto"/>
              <w:right w:val="single" w:sz="8" w:space="0" w:color="000000"/>
            </w:tcBorders>
            <w:shd w:val="clear" w:color="auto" w:fill="D9D9D9" w:themeFill="background1" w:themeFillShade="D9"/>
            <w:noWrap/>
            <w:vAlign w:val="center"/>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I –</w:t>
            </w:r>
            <w:r>
              <w:rPr>
                <w:rFonts w:ascii="Arial" w:eastAsia="Times New Roman" w:hAnsi="Arial" w:cs="Arial"/>
                <w:sz w:val="16"/>
                <w:szCs w:val="16"/>
                <w:lang w:eastAsia="mk-MK"/>
              </w:rPr>
              <w:t>II</w:t>
            </w:r>
          </w:p>
        </w:tc>
        <w:tc>
          <w:tcPr>
            <w:tcW w:w="966" w:type="dxa"/>
            <w:gridSpan w:val="2"/>
            <w:tcBorders>
              <w:top w:val="single" w:sz="8" w:space="0" w:color="auto"/>
              <w:left w:val="nil"/>
              <w:bottom w:val="single" w:sz="8" w:space="0" w:color="auto"/>
              <w:right w:val="single" w:sz="8" w:space="0" w:color="000000"/>
            </w:tcBorders>
            <w:shd w:val="clear" w:color="auto" w:fill="D9D9D9" w:themeFill="background1" w:themeFillShade="D9"/>
            <w:noWrap/>
            <w:vAlign w:val="center"/>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eastAsia="mk-MK"/>
              </w:rPr>
              <w:t>II</w:t>
            </w:r>
            <w:r>
              <w:rPr>
                <w:rFonts w:ascii="Arial" w:eastAsia="Times New Roman" w:hAnsi="Arial" w:cs="Arial"/>
                <w:sz w:val="16"/>
                <w:szCs w:val="16"/>
                <w:lang w:val="mk-MK" w:eastAsia="mk-MK"/>
              </w:rPr>
              <w:t>I-</w:t>
            </w:r>
            <w:r>
              <w:rPr>
                <w:rFonts w:ascii="Arial" w:eastAsia="Times New Roman" w:hAnsi="Arial" w:cs="Arial"/>
                <w:sz w:val="16"/>
                <w:szCs w:val="16"/>
                <w:lang w:eastAsia="mk-MK"/>
              </w:rPr>
              <w:t>I</w:t>
            </w:r>
            <w:r>
              <w:rPr>
                <w:rFonts w:ascii="Arial" w:eastAsia="Times New Roman" w:hAnsi="Arial" w:cs="Arial"/>
                <w:sz w:val="16"/>
                <w:szCs w:val="16"/>
                <w:lang w:val="mk-MK" w:eastAsia="mk-MK"/>
              </w:rPr>
              <w:t xml:space="preserve">V </w:t>
            </w:r>
          </w:p>
        </w:tc>
        <w:tc>
          <w:tcPr>
            <w:tcW w:w="1055" w:type="dxa"/>
            <w:gridSpan w:val="2"/>
            <w:tcBorders>
              <w:top w:val="single" w:sz="8" w:space="0" w:color="auto"/>
              <w:left w:val="nil"/>
              <w:bottom w:val="single" w:sz="8" w:space="0" w:color="auto"/>
              <w:right w:val="single" w:sz="8" w:space="0" w:color="000000"/>
            </w:tcBorders>
            <w:shd w:val="clear" w:color="auto" w:fill="D9D9D9" w:themeFill="background1" w:themeFillShade="D9"/>
            <w:noWrap/>
            <w:vAlign w:val="center"/>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I - V</w:t>
            </w:r>
          </w:p>
        </w:tc>
      </w:tr>
      <w:tr w:rsidR="00A0714F">
        <w:trPr>
          <w:gridAfter w:val="1"/>
          <w:wAfter w:w="966" w:type="dxa"/>
          <w:trHeight w:val="270"/>
        </w:trPr>
        <w:tc>
          <w:tcPr>
            <w:tcW w:w="1843" w:type="dxa"/>
            <w:tcBorders>
              <w:top w:val="nil"/>
              <w:left w:val="single" w:sz="8" w:space="0" w:color="auto"/>
              <w:bottom w:val="single" w:sz="4" w:space="0" w:color="auto"/>
              <w:right w:val="single" w:sz="8"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bCs/>
                <w:i/>
                <w:iCs/>
                <w:sz w:val="16"/>
                <w:szCs w:val="16"/>
                <w:lang w:val="mk-MK" w:eastAsia="mk-MK"/>
              </w:rPr>
            </w:pPr>
            <w:r>
              <w:rPr>
                <w:rFonts w:ascii="Arial" w:eastAsia="Times New Roman" w:hAnsi="Arial" w:cs="Arial"/>
                <w:b/>
                <w:bCs/>
                <w:i/>
                <w:iCs/>
                <w:sz w:val="16"/>
                <w:szCs w:val="16"/>
                <w:lang w:val="mk-MK" w:eastAsia="mk-MK"/>
              </w:rPr>
              <w:t>настава</w:t>
            </w:r>
          </w:p>
        </w:tc>
        <w:tc>
          <w:tcPr>
            <w:tcW w:w="394" w:type="dxa"/>
            <w:tcBorders>
              <w:top w:val="nil"/>
              <w:left w:val="nil"/>
              <w:bottom w:val="single" w:sz="4" w:space="0" w:color="auto"/>
              <w:right w:val="single" w:sz="4"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н</w:t>
            </w:r>
          </w:p>
        </w:tc>
        <w:tc>
          <w:tcPr>
            <w:tcW w:w="483" w:type="dxa"/>
            <w:tcBorders>
              <w:top w:val="nil"/>
              <w:left w:val="nil"/>
              <w:bottom w:val="single" w:sz="4" w:space="0" w:color="auto"/>
              <w:right w:val="single" w:sz="8"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г</w:t>
            </w:r>
          </w:p>
        </w:tc>
        <w:tc>
          <w:tcPr>
            <w:tcW w:w="394" w:type="dxa"/>
            <w:tcBorders>
              <w:top w:val="nil"/>
              <w:left w:val="nil"/>
              <w:bottom w:val="single" w:sz="4" w:space="0" w:color="auto"/>
              <w:right w:val="single" w:sz="4"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н</w:t>
            </w:r>
          </w:p>
        </w:tc>
        <w:tc>
          <w:tcPr>
            <w:tcW w:w="483" w:type="dxa"/>
            <w:tcBorders>
              <w:top w:val="nil"/>
              <w:left w:val="nil"/>
              <w:bottom w:val="single" w:sz="4" w:space="0" w:color="auto"/>
              <w:right w:val="single" w:sz="8"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г</w:t>
            </w:r>
          </w:p>
        </w:tc>
        <w:tc>
          <w:tcPr>
            <w:tcW w:w="394" w:type="dxa"/>
            <w:tcBorders>
              <w:top w:val="nil"/>
              <w:left w:val="nil"/>
              <w:bottom w:val="single" w:sz="4" w:space="0" w:color="auto"/>
              <w:right w:val="single" w:sz="4"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н</w:t>
            </w:r>
          </w:p>
        </w:tc>
        <w:tc>
          <w:tcPr>
            <w:tcW w:w="483" w:type="dxa"/>
            <w:tcBorders>
              <w:top w:val="nil"/>
              <w:left w:val="nil"/>
              <w:bottom w:val="single" w:sz="4" w:space="0" w:color="auto"/>
              <w:right w:val="single" w:sz="8"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г</w:t>
            </w:r>
          </w:p>
        </w:tc>
        <w:tc>
          <w:tcPr>
            <w:tcW w:w="394" w:type="dxa"/>
            <w:tcBorders>
              <w:top w:val="nil"/>
              <w:left w:val="nil"/>
              <w:bottom w:val="single" w:sz="4" w:space="0" w:color="auto"/>
              <w:right w:val="single" w:sz="4"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н</w:t>
            </w:r>
          </w:p>
        </w:tc>
        <w:tc>
          <w:tcPr>
            <w:tcW w:w="483" w:type="dxa"/>
            <w:tcBorders>
              <w:top w:val="nil"/>
              <w:left w:val="nil"/>
              <w:bottom w:val="single" w:sz="4" w:space="0" w:color="auto"/>
              <w:right w:val="single" w:sz="8"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г</w:t>
            </w:r>
          </w:p>
        </w:tc>
        <w:tc>
          <w:tcPr>
            <w:tcW w:w="394" w:type="dxa"/>
            <w:tcBorders>
              <w:top w:val="nil"/>
              <w:left w:val="nil"/>
              <w:bottom w:val="single" w:sz="4" w:space="0" w:color="auto"/>
              <w:right w:val="single" w:sz="4"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н</w:t>
            </w:r>
          </w:p>
        </w:tc>
        <w:tc>
          <w:tcPr>
            <w:tcW w:w="572" w:type="dxa"/>
            <w:tcBorders>
              <w:top w:val="nil"/>
              <w:left w:val="nil"/>
              <w:bottom w:val="single" w:sz="4" w:space="0" w:color="auto"/>
              <w:right w:val="nil"/>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г</w:t>
            </w:r>
          </w:p>
        </w:tc>
        <w:tc>
          <w:tcPr>
            <w:tcW w:w="483" w:type="dxa"/>
            <w:tcBorders>
              <w:top w:val="nil"/>
              <w:left w:val="single" w:sz="8" w:space="0" w:color="auto"/>
              <w:bottom w:val="single" w:sz="4" w:space="0" w:color="auto"/>
              <w:right w:val="single" w:sz="4"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н</w:t>
            </w:r>
          </w:p>
        </w:tc>
        <w:tc>
          <w:tcPr>
            <w:tcW w:w="572" w:type="dxa"/>
            <w:tcBorders>
              <w:top w:val="nil"/>
              <w:left w:val="nil"/>
              <w:bottom w:val="single" w:sz="4" w:space="0" w:color="auto"/>
              <w:right w:val="single" w:sz="8"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г</w:t>
            </w:r>
          </w:p>
        </w:tc>
        <w:tc>
          <w:tcPr>
            <w:tcW w:w="394" w:type="dxa"/>
            <w:tcBorders>
              <w:top w:val="nil"/>
              <w:left w:val="nil"/>
              <w:bottom w:val="single" w:sz="4" w:space="0" w:color="auto"/>
              <w:right w:val="single" w:sz="4"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н</w:t>
            </w:r>
          </w:p>
        </w:tc>
        <w:tc>
          <w:tcPr>
            <w:tcW w:w="536" w:type="dxa"/>
            <w:tcBorders>
              <w:top w:val="nil"/>
              <w:left w:val="nil"/>
              <w:bottom w:val="single" w:sz="4" w:space="0" w:color="auto"/>
              <w:right w:val="single" w:sz="8"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г</w:t>
            </w:r>
          </w:p>
        </w:tc>
        <w:tc>
          <w:tcPr>
            <w:tcW w:w="394" w:type="dxa"/>
            <w:tcBorders>
              <w:top w:val="nil"/>
              <w:left w:val="nil"/>
              <w:bottom w:val="single" w:sz="4" w:space="0" w:color="auto"/>
              <w:right w:val="single" w:sz="4"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н</w:t>
            </w:r>
          </w:p>
        </w:tc>
        <w:tc>
          <w:tcPr>
            <w:tcW w:w="572" w:type="dxa"/>
            <w:tcBorders>
              <w:top w:val="nil"/>
              <w:left w:val="nil"/>
              <w:bottom w:val="single" w:sz="4" w:space="0" w:color="auto"/>
              <w:right w:val="nil"/>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г</w:t>
            </w:r>
          </w:p>
        </w:tc>
        <w:tc>
          <w:tcPr>
            <w:tcW w:w="483" w:type="dxa"/>
            <w:tcBorders>
              <w:top w:val="nil"/>
              <w:left w:val="single" w:sz="8" w:space="0" w:color="auto"/>
              <w:bottom w:val="single" w:sz="4" w:space="0" w:color="auto"/>
              <w:right w:val="single" w:sz="4"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н</w:t>
            </w:r>
          </w:p>
        </w:tc>
        <w:tc>
          <w:tcPr>
            <w:tcW w:w="572" w:type="dxa"/>
            <w:tcBorders>
              <w:top w:val="nil"/>
              <w:left w:val="nil"/>
              <w:bottom w:val="single" w:sz="4" w:space="0" w:color="auto"/>
              <w:right w:val="single" w:sz="8"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г</w:t>
            </w:r>
          </w:p>
        </w:tc>
      </w:tr>
      <w:tr w:rsidR="00A0714F">
        <w:trPr>
          <w:gridAfter w:val="1"/>
          <w:wAfter w:w="966" w:type="dxa"/>
          <w:trHeight w:val="255"/>
        </w:trPr>
        <w:tc>
          <w:tcPr>
            <w:tcW w:w="1843" w:type="dxa"/>
            <w:tcBorders>
              <w:top w:val="nil"/>
              <w:left w:val="single" w:sz="8" w:space="0" w:color="auto"/>
              <w:bottom w:val="single" w:sz="4" w:space="0" w:color="auto"/>
              <w:right w:val="single" w:sz="8"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sz w:val="16"/>
                <w:szCs w:val="16"/>
                <w:lang w:val="mk-MK" w:eastAsia="mk-MK"/>
              </w:rPr>
            </w:pPr>
            <w:r>
              <w:rPr>
                <w:rFonts w:ascii="Arial" w:eastAsia="Times New Roman" w:hAnsi="Arial" w:cs="Arial"/>
                <w:sz w:val="16"/>
                <w:szCs w:val="16"/>
                <w:lang w:val="mk-MK" w:eastAsia="mk-MK"/>
              </w:rPr>
              <w:t>македонски јазик</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eastAsia="mk-MK"/>
              </w:rPr>
            </w:pPr>
            <w:r>
              <w:rPr>
                <w:rFonts w:ascii="Arial" w:eastAsia="Times New Roman" w:hAnsi="Arial" w:cs="Arial"/>
                <w:sz w:val="16"/>
                <w:szCs w:val="16"/>
                <w:lang w:eastAsia="mk-MK"/>
              </w:rPr>
              <w:t>5</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right"/>
              <w:rPr>
                <w:rFonts w:ascii="Arial" w:eastAsia="Times New Roman" w:hAnsi="Arial" w:cs="Arial"/>
                <w:sz w:val="16"/>
                <w:szCs w:val="16"/>
                <w:lang w:eastAsia="mk-MK"/>
              </w:rPr>
            </w:pPr>
            <w:r>
              <w:rPr>
                <w:rFonts w:ascii="Arial" w:eastAsia="Times New Roman" w:hAnsi="Arial" w:cs="Arial"/>
                <w:sz w:val="16"/>
                <w:szCs w:val="16"/>
                <w:lang w:eastAsia="mk-MK"/>
              </w:rPr>
              <w:t>180</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5</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180</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5</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180</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5</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180</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5</w:t>
            </w:r>
          </w:p>
        </w:tc>
        <w:tc>
          <w:tcPr>
            <w:tcW w:w="572" w:type="dxa"/>
            <w:tcBorders>
              <w:top w:val="nil"/>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180</w:t>
            </w:r>
          </w:p>
        </w:tc>
        <w:tc>
          <w:tcPr>
            <w:tcW w:w="483" w:type="dxa"/>
            <w:tcBorders>
              <w:top w:val="nil"/>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25</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900</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5</w:t>
            </w:r>
          </w:p>
        </w:tc>
        <w:tc>
          <w:tcPr>
            <w:tcW w:w="536" w:type="dxa"/>
            <w:tcBorders>
              <w:top w:val="nil"/>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180</w:t>
            </w:r>
          </w:p>
        </w:tc>
        <w:tc>
          <w:tcPr>
            <w:tcW w:w="394" w:type="dxa"/>
            <w:tcBorders>
              <w:top w:val="nil"/>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5</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180</w:t>
            </w:r>
          </w:p>
        </w:tc>
        <w:tc>
          <w:tcPr>
            <w:tcW w:w="483" w:type="dxa"/>
            <w:tcBorders>
              <w:top w:val="nil"/>
              <w:left w:val="single" w:sz="8" w:space="0" w:color="auto"/>
              <w:bottom w:val="single" w:sz="4" w:space="0" w:color="auto"/>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eastAsia="mk-MK"/>
              </w:rPr>
            </w:pPr>
            <w:r>
              <w:rPr>
                <w:rFonts w:ascii="Arial" w:eastAsia="Times New Roman" w:hAnsi="Arial" w:cs="Arial"/>
                <w:sz w:val="16"/>
                <w:szCs w:val="16"/>
                <w:lang w:eastAsia="mk-MK"/>
              </w:rPr>
              <w:t>35</w:t>
            </w:r>
          </w:p>
        </w:tc>
        <w:tc>
          <w:tcPr>
            <w:tcW w:w="572" w:type="dxa"/>
            <w:tcBorders>
              <w:top w:val="nil"/>
              <w:left w:val="single" w:sz="8" w:space="0" w:color="auto"/>
              <w:bottom w:val="single" w:sz="4" w:space="0" w:color="auto"/>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eastAsia="mk-MK"/>
              </w:rPr>
            </w:pPr>
            <w:r>
              <w:rPr>
                <w:rFonts w:ascii="Arial" w:eastAsia="Times New Roman" w:hAnsi="Arial" w:cs="Arial"/>
                <w:sz w:val="16"/>
                <w:szCs w:val="16"/>
                <w:lang w:val="mk-MK" w:eastAsia="mk-MK"/>
              </w:rPr>
              <w:t>1</w:t>
            </w:r>
            <w:r>
              <w:rPr>
                <w:rFonts w:ascii="Arial" w:eastAsia="Times New Roman" w:hAnsi="Arial" w:cs="Arial"/>
                <w:sz w:val="16"/>
                <w:szCs w:val="16"/>
                <w:lang w:eastAsia="mk-MK"/>
              </w:rPr>
              <w:t>260</w:t>
            </w:r>
          </w:p>
        </w:tc>
      </w:tr>
      <w:tr w:rsidR="00A0714F">
        <w:trPr>
          <w:gridAfter w:val="1"/>
          <w:wAfter w:w="966" w:type="dxa"/>
          <w:trHeight w:val="255"/>
        </w:trPr>
        <w:tc>
          <w:tcPr>
            <w:tcW w:w="1843" w:type="dxa"/>
            <w:tcBorders>
              <w:top w:val="nil"/>
              <w:left w:val="single" w:sz="8" w:space="0" w:color="auto"/>
              <w:bottom w:val="single" w:sz="4" w:space="0" w:color="auto"/>
              <w:right w:val="single" w:sz="8"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sz w:val="16"/>
                <w:szCs w:val="16"/>
                <w:lang w:val="mk-MK" w:eastAsia="mk-MK"/>
              </w:rPr>
            </w:pPr>
            <w:r>
              <w:rPr>
                <w:rFonts w:ascii="Arial" w:eastAsia="Times New Roman" w:hAnsi="Arial" w:cs="Arial"/>
                <w:sz w:val="16"/>
                <w:szCs w:val="16"/>
                <w:lang w:val="mk-MK" w:eastAsia="mk-MK"/>
              </w:rPr>
              <w:t>англиски јазик</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72</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72</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72</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108</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w:t>
            </w:r>
          </w:p>
        </w:tc>
        <w:tc>
          <w:tcPr>
            <w:tcW w:w="572" w:type="dxa"/>
            <w:tcBorders>
              <w:top w:val="nil"/>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108</w:t>
            </w:r>
          </w:p>
        </w:tc>
        <w:tc>
          <w:tcPr>
            <w:tcW w:w="483" w:type="dxa"/>
            <w:tcBorders>
              <w:top w:val="nil"/>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12</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432</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eastAsia="mk-MK"/>
              </w:rPr>
            </w:pPr>
            <w:r>
              <w:rPr>
                <w:rFonts w:ascii="Arial" w:eastAsia="Times New Roman" w:hAnsi="Arial" w:cs="Arial"/>
                <w:sz w:val="16"/>
                <w:szCs w:val="16"/>
                <w:lang w:eastAsia="mk-MK"/>
              </w:rPr>
              <w:t>2</w:t>
            </w:r>
          </w:p>
        </w:tc>
        <w:tc>
          <w:tcPr>
            <w:tcW w:w="536" w:type="dxa"/>
            <w:tcBorders>
              <w:top w:val="nil"/>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eastAsia="mk-MK"/>
              </w:rPr>
            </w:pPr>
            <w:r>
              <w:rPr>
                <w:rFonts w:ascii="Arial" w:eastAsia="Times New Roman" w:hAnsi="Arial" w:cs="Arial"/>
                <w:sz w:val="16"/>
                <w:szCs w:val="16"/>
                <w:lang w:eastAsia="mk-MK"/>
              </w:rPr>
              <w:t>72</w:t>
            </w:r>
          </w:p>
        </w:tc>
        <w:tc>
          <w:tcPr>
            <w:tcW w:w="394" w:type="dxa"/>
            <w:tcBorders>
              <w:top w:val="nil"/>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108</w:t>
            </w:r>
          </w:p>
        </w:tc>
        <w:tc>
          <w:tcPr>
            <w:tcW w:w="483" w:type="dxa"/>
            <w:tcBorders>
              <w:top w:val="nil"/>
              <w:left w:val="single" w:sz="8" w:space="0" w:color="auto"/>
              <w:bottom w:val="single" w:sz="4" w:space="0" w:color="auto"/>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eastAsia="mk-MK"/>
              </w:rPr>
            </w:pPr>
            <w:r>
              <w:rPr>
                <w:rFonts w:ascii="Arial" w:eastAsia="Times New Roman" w:hAnsi="Arial" w:cs="Arial"/>
                <w:sz w:val="16"/>
                <w:szCs w:val="16"/>
                <w:lang w:eastAsia="mk-MK"/>
              </w:rPr>
              <w:t>17</w:t>
            </w:r>
          </w:p>
        </w:tc>
        <w:tc>
          <w:tcPr>
            <w:tcW w:w="572" w:type="dxa"/>
            <w:tcBorders>
              <w:top w:val="nil"/>
              <w:left w:val="single" w:sz="8" w:space="0" w:color="auto"/>
              <w:bottom w:val="single" w:sz="4" w:space="0" w:color="auto"/>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eastAsia="mk-MK"/>
              </w:rPr>
            </w:pPr>
            <w:r>
              <w:rPr>
                <w:rFonts w:ascii="Arial" w:eastAsia="Times New Roman" w:hAnsi="Arial" w:cs="Arial"/>
                <w:sz w:val="16"/>
                <w:szCs w:val="16"/>
                <w:lang w:eastAsia="mk-MK"/>
              </w:rPr>
              <w:t>612</w:t>
            </w:r>
          </w:p>
        </w:tc>
      </w:tr>
      <w:tr w:rsidR="00A0714F">
        <w:trPr>
          <w:gridAfter w:val="1"/>
          <w:wAfter w:w="966" w:type="dxa"/>
          <w:trHeight w:val="255"/>
        </w:trPr>
        <w:tc>
          <w:tcPr>
            <w:tcW w:w="1843" w:type="dxa"/>
            <w:tcBorders>
              <w:top w:val="nil"/>
              <w:left w:val="single" w:sz="8" w:space="0" w:color="auto"/>
              <w:bottom w:val="single" w:sz="4" w:space="0" w:color="auto"/>
              <w:right w:val="single" w:sz="8"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sz w:val="16"/>
                <w:szCs w:val="16"/>
                <w:lang w:val="mk-MK" w:eastAsia="mk-MK"/>
              </w:rPr>
            </w:pPr>
            <w:r>
              <w:rPr>
                <w:rFonts w:ascii="Arial" w:eastAsia="Times New Roman" w:hAnsi="Arial" w:cs="Arial"/>
                <w:sz w:val="16"/>
                <w:szCs w:val="16"/>
                <w:lang w:val="mk-MK" w:eastAsia="mk-MK"/>
              </w:rPr>
              <w:t>француски јазик</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nil"/>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36" w:type="dxa"/>
            <w:tcBorders>
              <w:top w:val="nil"/>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single" w:sz="8" w:space="0" w:color="auto"/>
              <w:bottom w:val="single" w:sz="4" w:space="0" w:color="auto"/>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572" w:type="dxa"/>
            <w:tcBorders>
              <w:top w:val="nil"/>
              <w:left w:val="single" w:sz="8" w:space="0" w:color="auto"/>
              <w:bottom w:val="single" w:sz="4" w:space="0" w:color="auto"/>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r>
      <w:tr w:rsidR="00A0714F">
        <w:trPr>
          <w:gridAfter w:val="1"/>
          <w:wAfter w:w="966" w:type="dxa"/>
          <w:trHeight w:val="255"/>
        </w:trPr>
        <w:tc>
          <w:tcPr>
            <w:tcW w:w="1843" w:type="dxa"/>
            <w:tcBorders>
              <w:top w:val="nil"/>
              <w:left w:val="single" w:sz="8" w:space="0" w:color="auto"/>
              <w:bottom w:val="single" w:sz="4" w:space="0" w:color="auto"/>
              <w:right w:val="single" w:sz="8"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sz w:val="16"/>
                <w:szCs w:val="16"/>
                <w:lang w:val="mk-MK" w:eastAsia="mk-MK"/>
              </w:rPr>
            </w:pPr>
            <w:r>
              <w:rPr>
                <w:rFonts w:ascii="Arial" w:eastAsia="Times New Roman" w:hAnsi="Arial" w:cs="Arial"/>
                <w:sz w:val="16"/>
                <w:szCs w:val="16"/>
                <w:lang w:val="mk-MK" w:eastAsia="mk-MK"/>
              </w:rPr>
              <w:t>математика</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5</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180</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5</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180</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5</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180</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5</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180</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5</w:t>
            </w:r>
          </w:p>
        </w:tc>
        <w:tc>
          <w:tcPr>
            <w:tcW w:w="572" w:type="dxa"/>
            <w:tcBorders>
              <w:top w:val="nil"/>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180</w:t>
            </w:r>
          </w:p>
        </w:tc>
        <w:tc>
          <w:tcPr>
            <w:tcW w:w="483" w:type="dxa"/>
            <w:tcBorders>
              <w:top w:val="nil"/>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25</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900</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5</w:t>
            </w:r>
          </w:p>
        </w:tc>
        <w:tc>
          <w:tcPr>
            <w:tcW w:w="536" w:type="dxa"/>
            <w:tcBorders>
              <w:top w:val="nil"/>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180</w:t>
            </w:r>
          </w:p>
        </w:tc>
        <w:tc>
          <w:tcPr>
            <w:tcW w:w="394" w:type="dxa"/>
            <w:tcBorders>
              <w:top w:val="nil"/>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5</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180</w:t>
            </w:r>
          </w:p>
        </w:tc>
        <w:tc>
          <w:tcPr>
            <w:tcW w:w="483" w:type="dxa"/>
            <w:tcBorders>
              <w:top w:val="nil"/>
              <w:left w:val="single" w:sz="8" w:space="0" w:color="auto"/>
              <w:bottom w:val="single" w:sz="4" w:space="0" w:color="auto"/>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eastAsia="mk-MK"/>
              </w:rPr>
            </w:pPr>
            <w:r>
              <w:rPr>
                <w:rFonts w:ascii="Arial" w:eastAsia="Times New Roman" w:hAnsi="Arial" w:cs="Arial"/>
                <w:sz w:val="16"/>
                <w:szCs w:val="16"/>
                <w:lang w:eastAsia="mk-MK"/>
              </w:rPr>
              <w:t>35</w:t>
            </w:r>
          </w:p>
        </w:tc>
        <w:tc>
          <w:tcPr>
            <w:tcW w:w="572" w:type="dxa"/>
            <w:tcBorders>
              <w:top w:val="nil"/>
              <w:left w:val="single" w:sz="8" w:space="0" w:color="auto"/>
              <w:bottom w:val="single" w:sz="4" w:space="0" w:color="auto"/>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w:t>
            </w:r>
            <w:r>
              <w:rPr>
                <w:rFonts w:ascii="Arial" w:eastAsia="Times New Roman" w:hAnsi="Arial" w:cs="Arial"/>
                <w:sz w:val="16"/>
                <w:szCs w:val="16"/>
                <w:lang w:eastAsia="mk-MK"/>
              </w:rPr>
              <w:t>26</w:t>
            </w:r>
            <w:r>
              <w:rPr>
                <w:rFonts w:ascii="Arial" w:eastAsia="Times New Roman" w:hAnsi="Arial" w:cs="Arial"/>
                <w:sz w:val="16"/>
                <w:szCs w:val="16"/>
                <w:lang w:val="mk-MK" w:eastAsia="mk-MK"/>
              </w:rPr>
              <w:t>0</w:t>
            </w:r>
          </w:p>
        </w:tc>
      </w:tr>
      <w:tr w:rsidR="00A0714F">
        <w:trPr>
          <w:gridAfter w:val="1"/>
          <w:wAfter w:w="966" w:type="dxa"/>
          <w:trHeight w:val="255"/>
        </w:trPr>
        <w:tc>
          <w:tcPr>
            <w:tcW w:w="1843" w:type="dxa"/>
            <w:tcBorders>
              <w:top w:val="nil"/>
              <w:left w:val="single" w:sz="8" w:space="0" w:color="auto"/>
              <w:bottom w:val="single" w:sz="4" w:space="0" w:color="auto"/>
              <w:right w:val="single" w:sz="8"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sz w:val="16"/>
                <w:szCs w:val="16"/>
                <w:lang w:val="mk-MK" w:eastAsia="mk-MK"/>
              </w:rPr>
            </w:pPr>
            <w:r>
              <w:rPr>
                <w:rFonts w:ascii="Arial" w:eastAsia="Times New Roman" w:hAnsi="Arial" w:cs="Arial"/>
                <w:sz w:val="16"/>
                <w:szCs w:val="16"/>
                <w:lang w:val="mk-MK" w:eastAsia="mk-MK"/>
              </w:rPr>
              <w:t>историја</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nil"/>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36" w:type="dxa"/>
            <w:tcBorders>
              <w:top w:val="nil"/>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single" w:sz="8" w:space="0" w:color="auto"/>
              <w:bottom w:val="single" w:sz="4" w:space="0" w:color="auto"/>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572" w:type="dxa"/>
            <w:tcBorders>
              <w:top w:val="nil"/>
              <w:left w:val="single" w:sz="8" w:space="0" w:color="auto"/>
              <w:bottom w:val="single" w:sz="4" w:space="0" w:color="auto"/>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r>
      <w:tr w:rsidR="00A0714F">
        <w:trPr>
          <w:gridAfter w:val="1"/>
          <w:wAfter w:w="966" w:type="dxa"/>
          <w:trHeight w:val="255"/>
        </w:trPr>
        <w:tc>
          <w:tcPr>
            <w:tcW w:w="1843" w:type="dxa"/>
            <w:tcBorders>
              <w:top w:val="nil"/>
              <w:left w:val="single" w:sz="8" w:space="0" w:color="auto"/>
              <w:bottom w:val="single" w:sz="4" w:space="0" w:color="auto"/>
              <w:right w:val="single" w:sz="8"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sz w:val="16"/>
                <w:szCs w:val="16"/>
                <w:lang w:val="mk-MK" w:eastAsia="mk-MK"/>
              </w:rPr>
            </w:pPr>
            <w:r>
              <w:rPr>
                <w:rFonts w:ascii="Arial" w:eastAsia="Times New Roman" w:hAnsi="Arial" w:cs="Arial"/>
                <w:sz w:val="16"/>
                <w:szCs w:val="16"/>
                <w:lang w:val="mk-MK" w:eastAsia="mk-MK"/>
              </w:rPr>
              <w:t>граѓанско образование</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nil"/>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36" w:type="dxa"/>
            <w:tcBorders>
              <w:top w:val="nil"/>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single" w:sz="8" w:space="0" w:color="auto"/>
              <w:bottom w:val="single" w:sz="4" w:space="0" w:color="auto"/>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572" w:type="dxa"/>
            <w:tcBorders>
              <w:top w:val="nil"/>
              <w:left w:val="single" w:sz="8" w:space="0" w:color="auto"/>
              <w:bottom w:val="single" w:sz="4" w:space="0" w:color="auto"/>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r>
      <w:tr w:rsidR="00A0714F">
        <w:trPr>
          <w:gridAfter w:val="1"/>
          <w:wAfter w:w="966" w:type="dxa"/>
          <w:trHeight w:val="255"/>
        </w:trPr>
        <w:tc>
          <w:tcPr>
            <w:tcW w:w="1843" w:type="dxa"/>
            <w:tcBorders>
              <w:top w:val="nil"/>
              <w:left w:val="single" w:sz="8" w:space="0" w:color="auto"/>
              <w:bottom w:val="single" w:sz="4" w:space="0" w:color="auto"/>
              <w:right w:val="single" w:sz="8"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sz w:val="16"/>
                <w:szCs w:val="16"/>
                <w:lang w:val="mk-MK" w:eastAsia="mk-MK"/>
              </w:rPr>
            </w:pPr>
            <w:r>
              <w:rPr>
                <w:rFonts w:ascii="Arial" w:eastAsia="Times New Roman" w:hAnsi="Arial" w:cs="Arial"/>
                <w:sz w:val="16"/>
                <w:szCs w:val="16"/>
                <w:lang w:val="mk-MK" w:eastAsia="mk-MK"/>
              </w:rPr>
              <w:t>географија</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nil"/>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36" w:type="dxa"/>
            <w:tcBorders>
              <w:top w:val="nil"/>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single" w:sz="8" w:space="0" w:color="auto"/>
              <w:bottom w:val="single" w:sz="4" w:space="0" w:color="auto"/>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572" w:type="dxa"/>
            <w:tcBorders>
              <w:top w:val="nil"/>
              <w:left w:val="single" w:sz="8" w:space="0" w:color="auto"/>
              <w:bottom w:val="single" w:sz="4" w:space="0" w:color="auto"/>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r>
      <w:tr w:rsidR="00A0714F">
        <w:trPr>
          <w:gridAfter w:val="1"/>
          <w:wAfter w:w="966" w:type="dxa"/>
          <w:trHeight w:val="255"/>
        </w:trPr>
        <w:tc>
          <w:tcPr>
            <w:tcW w:w="1843" w:type="dxa"/>
            <w:tcBorders>
              <w:top w:val="nil"/>
              <w:left w:val="single" w:sz="8" w:space="0" w:color="auto"/>
              <w:bottom w:val="single" w:sz="4" w:space="0" w:color="auto"/>
              <w:right w:val="single" w:sz="8"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sz w:val="16"/>
                <w:szCs w:val="16"/>
                <w:lang w:val="mk-MK" w:eastAsia="mk-MK"/>
              </w:rPr>
            </w:pPr>
            <w:r>
              <w:rPr>
                <w:rFonts w:ascii="Arial" w:eastAsia="Times New Roman" w:hAnsi="Arial" w:cs="Arial"/>
                <w:sz w:val="16"/>
                <w:szCs w:val="16"/>
                <w:lang w:val="mk-MK" w:eastAsia="mk-MK"/>
              </w:rPr>
              <w:t>биологија</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nil"/>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36" w:type="dxa"/>
            <w:tcBorders>
              <w:top w:val="nil"/>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single" w:sz="8" w:space="0" w:color="auto"/>
              <w:bottom w:val="single" w:sz="4" w:space="0" w:color="auto"/>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572" w:type="dxa"/>
            <w:tcBorders>
              <w:top w:val="nil"/>
              <w:left w:val="single" w:sz="8" w:space="0" w:color="auto"/>
              <w:bottom w:val="single" w:sz="4" w:space="0" w:color="auto"/>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r>
      <w:tr w:rsidR="00A0714F">
        <w:trPr>
          <w:gridAfter w:val="1"/>
          <w:wAfter w:w="966" w:type="dxa"/>
          <w:trHeight w:val="255"/>
        </w:trPr>
        <w:tc>
          <w:tcPr>
            <w:tcW w:w="1843" w:type="dxa"/>
            <w:tcBorders>
              <w:top w:val="single" w:sz="4" w:space="0" w:color="auto"/>
              <w:left w:val="single" w:sz="8" w:space="0" w:color="auto"/>
              <w:bottom w:val="single" w:sz="4" w:space="0" w:color="auto"/>
              <w:right w:val="single" w:sz="8"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sz w:val="16"/>
                <w:szCs w:val="16"/>
                <w:lang w:val="mk-MK" w:eastAsia="mk-MK"/>
              </w:rPr>
            </w:pPr>
            <w:r>
              <w:rPr>
                <w:rFonts w:ascii="Arial" w:eastAsia="Times New Roman" w:hAnsi="Arial" w:cs="Arial"/>
                <w:sz w:val="16"/>
                <w:szCs w:val="16"/>
                <w:lang w:val="mk-MK" w:eastAsia="mk-MK"/>
              </w:rPr>
              <w:t>хемија</w:t>
            </w:r>
          </w:p>
        </w:tc>
        <w:tc>
          <w:tcPr>
            <w:tcW w:w="394"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single" w:sz="4" w:space="0" w:color="auto"/>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single" w:sz="4" w:space="0" w:color="auto"/>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single" w:sz="4" w:space="0" w:color="auto"/>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single" w:sz="4" w:space="0" w:color="auto"/>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single" w:sz="4" w:space="0" w:color="auto"/>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single" w:sz="4" w:space="0" w:color="auto"/>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single" w:sz="4" w:space="0" w:color="auto"/>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36" w:type="dxa"/>
            <w:tcBorders>
              <w:top w:val="single" w:sz="4" w:space="0" w:color="auto"/>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single" w:sz="4" w:space="0" w:color="auto"/>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single" w:sz="4" w:space="0" w:color="auto"/>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single" w:sz="4" w:space="0" w:color="auto"/>
              <w:left w:val="single" w:sz="8" w:space="0" w:color="auto"/>
              <w:bottom w:val="single" w:sz="4" w:space="0" w:color="auto"/>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572" w:type="dxa"/>
            <w:tcBorders>
              <w:top w:val="single" w:sz="4" w:space="0" w:color="auto"/>
              <w:left w:val="single" w:sz="8" w:space="0" w:color="auto"/>
              <w:bottom w:val="single" w:sz="4" w:space="0" w:color="auto"/>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r>
      <w:tr w:rsidR="00A0714F">
        <w:trPr>
          <w:gridAfter w:val="1"/>
          <w:wAfter w:w="966" w:type="dxa"/>
          <w:trHeight w:val="255"/>
        </w:trPr>
        <w:tc>
          <w:tcPr>
            <w:tcW w:w="1843" w:type="dxa"/>
            <w:tcBorders>
              <w:top w:val="nil"/>
              <w:left w:val="single" w:sz="8" w:space="0" w:color="auto"/>
              <w:bottom w:val="single" w:sz="4" w:space="0" w:color="auto"/>
              <w:right w:val="single" w:sz="8"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sz w:val="16"/>
                <w:szCs w:val="16"/>
                <w:lang w:val="mk-MK" w:eastAsia="mk-MK"/>
              </w:rPr>
            </w:pPr>
            <w:r>
              <w:rPr>
                <w:rFonts w:ascii="Arial" w:eastAsia="Times New Roman" w:hAnsi="Arial" w:cs="Arial"/>
                <w:sz w:val="16"/>
                <w:szCs w:val="16"/>
                <w:lang w:val="mk-MK" w:eastAsia="mk-MK"/>
              </w:rPr>
              <w:t>физика</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nil"/>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36" w:type="dxa"/>
            <w:tcBorders>
              <w:top w:val="nil"/>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single" w:sz="8" w:space="0" w:color="auto"/>
              <w:bottom w:val="single" w:sz="4" w:space="0" w:color="auto"/>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572" w:type="dxa"/>
            <w:tcBorders>
              <w:top w:val="nil"/>
              <w:left w:val="single" w:sz="8" w:space="0" w:color="auto"/>
              <w:bottom w:val="single" w:sz="4" w:space="0" w:color="auto"/>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r>
      <w:tr w:rsidR="00A0714F">
        <w:trPr>
          <w:gridAfter w:val="1"/>
          <w:wAfter w:w="966" w:type="dxa"/>
          <w:trHeight w:val="255"/>
        </w:trPr>
        <w:tc>
          <w:tcPr>
            <w:tcW w:w="1843" w:type="dxa"/>
            <w:tcBorders>
              <w:top w:val="nil"/>
              <w:left w:val="single" w:sz="8" w:space="0" w:color="auto"/>
              <w:bottom w:val="single" w:sz="4" w:space="0" w:color="auto"/>
              <w:right w:val="single" w:sz="8"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sz w:val="16"/>
                <w:szCs w:val="16"/>
                <w:lang w:val="mk-MK" w:eastAsia="mk-MK"/>
              </w:rPr>
            </w:pPr>
            <w:r>
              <w:rPr>
                <w:rFonts w:ascii="Arial" w:eastAsia="Times New Roman" w:hAnsi="Arial" w:cs="Arial"/>
                <w:sz w:val="16"/>
                <w:szCs w:val="16"/>
                <w:lang w:val="mk-MK" w:eastAsia="mk-MK"/>
              </w:rPr>
              <w:t>ТО и информатика /ТО</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36</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w:t>
            </w:r>
          </w:p>
        </w:tc>
        <w:tc>
          <w:tcPr>
            <w:tcW w:w="572" w:type="dxa"/>
            <w:tcBorders>
              <w:top w:val="nil"/>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72</w:t>
            </w:r>
          </w:p>
        </w:tc>
        <w:tc>
          <w:tcPr>
            <w:tcW w:w="483" w:type="dxa"/>
            <w:tcBorders>
              <w:top w:val="nil"/>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108</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eastAsia="mk-MK"/>
              </w:rPr>
            </w:pPr>
            <w:r>
              <w:rPr>
                <w:rFonts w:ascii="Arial" w:eastAsia="Times New Roman" w:hAnsi="Arial" w:cs="Arial"/>
                <w:sz w:val="16"/>
                <w:szCs w:val="16"/>
                <w:lang w:eastAsia="mk-MK"/>
              </w:rPr>
              <w:t>0</w:t>
            </w:r>
          </w:p>
        </w:tc>
        <w:tc>
          <w:tcPr>
            <w:tcW w:w="536" w:type="dxa"/>
            <w:tcBorders>
              <w:top w:val="nil"/>
              <w:left w:val="nil"/>
              <w:bottom w:val="single" w:sz="4" w:space="0" w:color="auto"/>
              <w:right w:val="nil"/>
            </w:tcBorders>
            <w:shd w:val="clear" w:color="auto" w:fill="auto"/>
            <w:noWrap/>
            <w:vAlign w:val="bottom"/>
          </w:tcPr>
          <w:p w:rsidR="00A0714F" w:rsidRDefault="002608D1">
            <w:pPr>
              <w:suppressAutoHyphens w:val="0"/>
              <w:spacing w:after="0" w:line="240" w:lineRule="auto"/>
              <w:rPr>
                <w:rFonts w:ascii="Arial" w:eastAsia="Times New Roman" w:hAnsi="Arial" w:cs="Arial"/>
                <w:sz w:val="16"/>
                <w:szCs w:val="16"/>
                <w:lang w:eastAsia="mk-MK"/>
              </w:rPr>
            </w:pPr>
            <w:r>
              <w:rPr>
                <w:rFonts w:ascii="Arial" w:eastAsia="Times New Roman" w:hAnsi="Arial" w:cs="Arial"/>
                <w:sz w:val="16"/>
                <w:szCs w:val="16"/>
                <w:lang w:eastAsia="mk-MK"/>
              </w:rPr>
              <w:t>0</w:t>
            </w:r>
          </w:p>
        </w:tc>
        <w:tc>
          <w:tcPr>
            <w:tcW w:w="394" w:type="dxa"/>
            <w:tcBorders>
              <w:top w:val="nil"/>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eastAsia="mk-MK"/>
              </w:rPr>
            </w:pPr>
            <w:r>
              <w:rPr>
                <w:rFonts w:ascii="Arial" w:eastAsia="Times New Roman" w:hAnsi="Arial" w:cs="Arial"/>
                <w:sz w:val="16"/>
                <w:szCs w:val="16"/>
                <w:lang w:eastAsia="mk-MK"/>
              </w:rPr>
              <w:t>1</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eastAsia="mk-MK"/>
              </w:rPr>
            </w:pPr>
            <w:r>
              <w:rPr>
                <w:rFonts w:ascii="Arial" w:eastAsia="Times New Roman" w:hAnsi="Arial" w:cs="Arial"/>
                <w:sz w:val="16"/>
                <w:szCs w:val="16"/>
                <w:lang w:eastAsia="mk-MK"/>
              </w:rPr>
              <w:t>36</w:t>
            </w:r>
          </w:p>
        </w:tc>
        <w:tc>
          <w:tcPr>
            <w:tcW w:w="483" w:type="dxa"/>
            <w:tcBorders>
              <w:top w:val="nil"/>
              <w:left w:val="single" w:sz="8" w:space="0" w:color="auto"/>
              <w:bottom w:val="single" w:sz="4" w:space="0" w:color="auto"/>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eastAsia="mk-MK"/>
              </w:rPr>
            </w:pPr>
            <w:r>
              <w:rPr>
                <w:rFonts w:ascii="Arial" w:eastAsia="Times New Roman" w:hAnsi="Arial" w:cs="Arial"/>
                <w:sz w:val="16"/>
                <w:szCs w:val="16"/>
                <w:lang w:eastAsia="mk-MK"/>
              </w:rPr>
              <w:t>4</w:t>
            </w:r>
          </w:p>
        </w:tc>
        <w:tc>
          <w:tcPr>
            <w:tcW w:w="572" w:type="dxa"/>
            <w:tcBorders>
              <w:top w:val="nil"/>
              <w:left w:val="single" w:sz="8" w:space="0" w:color="auto"/>
              <w:bottom w:val="single" w:sz="4" w:space="0" w:color="auto"/>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eastAsia="mk-MK"/>
              </w:rPr>
            </w:pPr>
            <w:r>
              <w:rPr>
                <w:rFonts w:ascii="Arial" w:eastAsia="Times New Roman" w:hAnsi="Arial" w:cs="Arial"/>
                <w:sz w:val="16"/>
                <w:szCs w:val="16"/>
                <w:lang w:eastAsia="mk-MK"/>
              </w:rPr>
              <w:t>144</w:t>
            </w:r>
          </w:p>
        </w:tc>
      </w:tr>
      <w:tr w:rsidR="00A0714F">
        <w:trPr>
          <w:gridAfter w:val="1"/>
          <w:wAfter w:w="966" w:type="dxa"/>
          <w:trHeight w:val="255"/>
        </w:trPr>
        <w:tc>
          <w:tcPr>
            <w:tcW w:w="1843" w:type="dxa"/>
            <w:tcBorders>
              <w:top w:val="nil"/>
              <w:left w:val="single" w:sz="8" w:space="0" w:color="auto"/>
              <w:bottom w:val="single" w:sz="4" w:space="0" w:color="auto"/>
              <w:right w:val="single" w:sz="8"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sz w:val="16"/>
                <w:szCs w:val="16"/>
                <w:lang w:val="mk-MK" w:eastAsia="mk-MK"/>
              </w:rPr>
            </w:pPr>
            <w:r>
              <w:rPr>
                <w:rFonts w:ascii="Arial" w:eastAsia="Times New Roman" w:hAnsi="Arial" w:cs="Arial"/>
                <w:sz w:val="16"/>
                <w:szCs w:val="16"/>
                <w:lang w:val="mk-MK" w:eastAsia="mk-MK"/>
              </w:rPr>
              <w:t>ликовно образ.</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eastAsia="mk-MK"/>
              </w:rPr>
            </w:pPr>
            <w:r>
              <w:rPr>
                <w:rFonts w:ascii="Arial" w:eastAsia="Times New Roman" w:hAnsi="Arial" w:cs="Arial"/>
                <w:sz w:val="16"/>
                <w:szCs w:val="16"/>
                <w:lang w:eastAsia="mk-MK"/>
              </w:rPr>
              <w:t>1</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36</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36</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eastAsia="mk-MK"/>
              </w:rPr>
            </w:pPr>
            <w:r>
              <w:rPr>
                <w:rFonts w:ascii="Arial" w:eastAsia="Times New Roman" w:hAnsi="Arial" w:cs="Arial"/>
                <w:sz w:val="16"/>
                <w:szCs w:val="16"/>
                <w:lang w:eastAsia="mk-MK"/>
              </w:rPr>
              <w:t>1</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eastAsia="mk-MK"/>
              </w:rPr>
            </w:pPr>
            <w:r>
              <w:rPr>
                <w:rFonts w:ascii="Arial" w:eastAsia="Times New Roman" w:hAnsi="Arial" w:cs="Arial"/>
                <w:sz w:val="16"/>
                <w:szCs w:val="16"/>
                <w:lang w:eastAsia="mk-MK"/>
              </w:rPr>
              <w:t>36</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36</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w:t>
            </w:r>
          </w:p>
        </w:tc>
        <w:tc>
          <w:tcPr>
            <w:tcW w:w="572" w:type="dxa"/>
            <w:tcBorders>
              <w:top w:val="nil"/>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36</w:t>
            </w:r>
          </w:p>
        </w:tc>
        <w:tc>
          <w:tcPr>
            <w:tcW w:w="483" w:type="dxa"/>
            <w:tcBorders>
              <w:top w:val="nil"/>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eastAsia="mk-MK"/>
              </w:rPr>
            </w:pPr>
            <w:r>
              <w:rPr>
                <w:rFonts w:ascii="Arial" w:eastAsia="Times New Roman" w:hAnsi="Arial" w:cs="Arial"/>
                <w:sz w:val="16"/>
                <w:szCs w:val="16"/>
                <w:lang w:eastAsia="mk-MK"/>
              </w:rPr>
              <w:t>5</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eastAsia="mk-MK"/>
              </w:rPr>
            </w:pPr>
            <w:r>
              <w:rPr>
                <w:rFonts w:ascii="Arial" w:eastAsia="Times New Roman" w:hAnsi="Arial" w:cs="Arial"/>
                <w:sz w:val="16"/>
                <w:szCs w:val="16"/>
                <w:lang w:val="mk-MK" w:eastAsia="mk-MK"/>
              </w:rPr>
              <w:t>1</w:t>
            </w:r>
            <w:r>
              <w:rPr>
                <w:rFonts w:ascii="Arial" w:eastAsia="Times New Roman" w:hAnsi="Arial" w:cs="Arial"/>
                <w:sz w:val="16"/>
                <w:szCs w:val="16"/>
                <w:lang w:eastAsia="mk-MK"/>
              </w:rPr>
              <w:t>80</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eastAsia="mk-MK"/>
              </w:rPr>
            </w:pPr>
            <w:r>
              <w:rPr>
                <w:rFonts w:ascii="Arial" w:eastAsia="Times New Roman" w:hAnsi="Arial" w:cs="Arial"/>
                <w:sz w:val="16"/>
                <w:szCs w:val="16"/>
                <w:lang w:val="mk-MK" w:eastAsia="mk-MK"/>
              </w:rPr>
              <w:t>1</w:t>
            </w:r>
          </w:p>
        </w:tc>
        <w:tc>
          <w:tcPr>
            <w:tcW w:w="536" w:type="dxa"/>
            <w:tcBorders>
              <w:top w:val="nil"/>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eastAsia="mk-MK"/>
              </w:rPr>
            </w:pPr>
            <w:r>
              <w:rPr>
                <w:rFonts w:ascii="Arial" w:eastAsia="Times New Roman" w:hAnsi="Arial" w:cs="Arial"/>
                <w:sz w:val="16"/>
                <w:szCs w:val="16"/>
                <w:lang w:val="mk-MK" w:eastAsia="mk-MK"/>
              </w:rPr>
              <w:t>36</w:t>
            </w:r>
          </w:p>
        </w:tc>
        <w:tc>
          <w:tcPr>
            <w:tcW w:w="394" w:type="dxa"/>
            <w:tcBorders>
              <w:top w:val="nil"/>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eastAsia="mk-MK"/>
              </w:rPr>
            </w:pPr>
            <w:r>
              <w:rPr>
                <w:rFonts w:ascii="Arial" w:eastAsia="Times New Roman" w:hAnsi="Arial" w:cs="Arial"/>
                <w:sz w:val="16"/>
                <w:szCs w:val="16"/>
                <w:lang w:eastAsia="mk-MK"/>
              </w:rPr>
              <w:t>36</w:t>
            </w:r>
          </w:p>
        </w:tc>
        <w:tc>
          <w:tcPr>
            <w:tcW w:w="483" w:type="dxa"/>
            <w:tcBorders>
              <w:top w:val="nil"/>
              <w:left w:val="single" w:sz="8" w:space="0" w:color="auto"/>
              <w:bottom w:val="single" w:sz="4" w:space="0" w:color="auto"/>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eastAsia="mk-MK"/>
              </w:rPr>
            </w:pPr>
            <w:r>
              <w:rPr>
                <w:rFonts w:ascii="Arial" w:eastAsia="Times New Roman" w:hAnsi="Arial" w:cs="Arial"/>
                <w:sz w:val="16"/>
                <w:szCs w:val="16"/>
                <w:lang w:eastAsia="mk-MK"/>
              </w:rPr>
              <w:t>7</w:t>
            </w:r>
          </w:p>
        </w:tc>
        <w:tc>
          <w:tcPr>
            <w:tcW w:w="572" w:type="dxa"/>
            <w:tcBorders>
              <w:top w:val="nil"/>
              <w:left w:val="single" w:sz="8" w:space="0" w:color="auto"/>
              <w:bottom w:val="single" w:sz="4" w:space="0" w:color="auto"/>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eastAsia="mk-MK"/>
              </w:rPr>
            </w:pPr>
            <w:r>
              <w:rPr>
                <w:rFonts w:ascii="Arial" w:eastAsia="Times New Roman" w:hAnsi="Arial" w:cs="Arial"/>
                <w:sz w:val="16"/>
                <w:szCs w:val="16"/>
                <w:lang w:eastAsia="mk-MK"/>
              </w:rPr>
              <w:t>252</w:t>
            </w:r>
          </w:p>
        </w:tc>
      </w:tr>
      <w:tr w:rsidR="00A0714F">
        <w:trPr>
          <w:gridAfter w:val="1"/>
          <w:wAfter w:w="966" w:type="dxa"/>
          <w:trHeight w:val="255"/>
        </w:trPr>
        <w:tc>
          <w:tcPr>
            <w:tcW w:w="1843" w:type="dxa"/>
            <w:tcBorders>
              <w:top w:val="nil"/>
              <w:left w:val="single" w:sz="8" w:space="0" w:color="auto"/>
              <w:bottom w:val="single" w:sz="4" w:space="0" w:color="auto"/>
              <w:right w:val="single" w:sz="8"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sz w:val="16"/>
                <w:szCs w:val="16"/>
                <w:lang w:val="mk-MK" w:eastAsia="mk-MK"/>
              </w:rPr>
            </w:pPr>
            <w:r>
              <w:rPr>
                <w:rFonts w:ascii="Arial" w:eastAsia="Times New Roman" w:hAnsi="Arial" w:cs="Arial"/>
                <w:sz w:val="16"/>
                <w:szCs w:val="16"/>
                <w:lang w:val="mk-MK" w:eastAsia="mk-MK"/>
              </w:rPr>
              <w:t>музичко образ.</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eastAsia="mk-MK"/>
              </w:rPr>
            </w:pPr>
            <w:r>
              <w:rPr>
                <w:rFonts w:ascii="Arial" w:eastAsia="Times New Roman" w:hAnsi="Arial" w:cs="Arial"/>
                <w:sz w:val="16"/>
                <w:szCs w:val="16"/>
                <w:lang w:eastAsia="mk-MK"/>
              </w:rPr>
              <w:t>1</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36</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36</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eastAsia="mk-MK"/>
              </w:rPr>
            </w:pPr>
            <w:r>
              <w:rPr>
                <w:rFonts w:ascii="Arial" w:eastAsia="Times New Roman" w:hAnsi="Arial" w:cs="Arial"/>
                <w:sz w:val="16"/>
                <w:szCs w:val="16"/>
                <w:lang w:eastAsia="mk-MK"/>
              </w:rPr>
              <w:t>1</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eastAsia="mk-MK"/>
              </w:rPr>
            </w:pPr>
            <w:r>
              <w:rPr>
                <w:rFonts w:ascii="Arial" w:eastAsia="Times New Roman" w:hAnsi="Arial" w:cs="Arial"/>
                <w:sz w:val="16"/>
                <w:szCs w:val="16"/>
                <w:lang w:eastAsia="mk-MK"/>
              </w:rPr>
              <w:t>36</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36</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w:t>
            </w:r>
          </w:p>
        </w:tc>
        <w:tc>
          <w:tcPr>
            <w:tcW w:w="572" w:type="dxa"/>
            <w:tcBorders>
              <w:top w:val="nil"/>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36</w:t>
            </w:r>
          </w:p>
        </w:tc>
        <w:tc>
          <w:tcPr>
            <w:tcW w:w="483" w:type="dxa"/>
            <w:tcBorders>
              <w:top w:val="nil"/>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eastAsia="mk-MK"/>
              </w:rPr>
            </w:pPr>
            <w:r>
              <w:rPr>
                <w:rFonts w:ascii="Arial" w:eastAsia="Times New Roman" w:hAnsi="Arial" w:cs="Arial"/>
                <w:sz w:val="16"/>
                <w:szCs w:val="16"/>
                <w:lang w:eastAsia="mk-MK"/>
              </w:rPr>
              <w:t>5</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eastAsia="mk-MK"/>
              </w:rPr>
            </w:pPr>
            <w:r>
              <w:rPr>
                <w:rFonts w:ascii="Arial" w:eastAsia="Times New Roman" w:hAnsi="Arial" w:cs="Arial"/>
                <w:sz w:val="16"/>
                <w:szCs w:val="16"/>
                <w:lang w:eastAsia="mk-MK"/>
              </w:rPr>
              <w:t>180</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w:t>
            </w:r>
          </w:p>
        </w:tc>
        <w:tc>
          <w:tcPr>
            <w:tcW w:w="536" w:type="dxa"/>
            <w:tcBorders>
              <w:top w:val="nil"/>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36</w:t>
            </w:r>
          </w:p>
        </w:tc>
        <w:tc>
          <w:tcPr>
            <w:tcW w:w="394" w:type="dxa"/>
            <w:tcBorders>
              <w:top w:val="nil"/>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eastAsia="mk-MK"/>
              </w:rPr>
            </w:pPr>
            <w:r>
              <w:rPr>
                <w:rFonts w:ascii="Arial" w:eastAsia="Times New Roman" w:hAnsi="Arial" w:cs="Arial"/>
                <w:sz w:val="16"/>
                <w:szCs w:val="16"/>
                <w:lang w:eastAsia="mk-MK"/>
              </w:rPr>
              <w:t>36</w:t>
            </w:r>
          </w:p>
        </w:tc>
        <w:tc>
          <w:tcPr>
            <w:tcW w:w="483" w:type="dxa"/>
            <w:tcBorders>
              <w:top w:val="nil"/>
              <w:left w:val="single" w:sz="8" w:space="0" w:color="auto"/>
              <w:bottom w:val="single" w:sz="4" w:space="0" w:color="auto"/>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eastAsia="mk-MK"/>
              </w:rPr>
            </w:pPr>
            <w:r>
              <w:rPr>
                <w:rFonts w:ascii="Arial" w:eastAsia="Times New Roman" w:hAnsi="Arial" w:cs="Arial"/>
                <w:sz w:val="16"/>
                <w:szCs w:val="16"/>
                <w:lang w:eastAsia="mk-MK"/>
              </w:rPr>
              <w:t>7</w:t>
            </w:r>
          </w:p>
        </w:tc>
        <w:tc>
          <w:tcPr>
            <w:tcW w:w="572" w:type="dxa"/>
            <w:tcBorders>
              <w:top w:val="nil"/>
              <w:left w:val="single" w:sz="8" w:space="0" w:color="auto"/>
              <w:bottom w:val="single" w:sz="4" w:space="0" w:color="auto"/>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eastAsia="mk-MK"/>
              </w:rPr>
            </w:pPr>
            <w:r>
              <w:rPr>
                <w:rFonts w:ascii="Arial" w:eastAsia="Times New Roman" w:hAnsi="Arial" w:cs="Arial"/>
                <w:sz w:val="16"/>
                <w:szCs w:val="16"/>
                <w:lang w:eastAsia="mk-MK"/>
              </w:rPr>
              <w:t>252</w:t>
            </w:r>
          </w:p>
        </w:tc>
      </w:tr>
      <w:tr w:rsidR="00A0714F">
        <w:trPr>
          <w:gridAfter w:val="1"/>
          <w:wAfter w:w="966" w:type="dxa"/>
          <w:trHeight w:val="255"/>
        </w:trPr>
        <w:tc>
          <w:tcPr>
            <w:tcW w:w="1843" w:type="dxa"/>
            <w:tcBorders>
              <w:top w:val="nil"/>
              <w:left w:val="single" w:sz="8" w:space="0" w:color="auto"/>
              <w:bottom w:val="single" w:sz="4" w:space="0" w:color="auto"/>
              <w:right w:val="single" w:sz="8"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sz w:val="16"/>
                <w:szCs w:val="16"/>
                <w:lang w:val="mk-MK" w:eastAsia="mk-MK"/>
              </w:rPr>
            </w:pPr>
            <w:r>
              <w:rPr>
                <w:rFonts w:ascii="Arial" w:eastAsia="Times New Roman" w:hAnsi="Arial" w:cs="Arial"/>
                <w:sz w:val="16"/>
                <w:szCs w:val="16"/>
                <w:lang w:val="mk-MK" w:eastAsia="mk-MK"/>
              </w:rPr>
              <w:t>ФЗО</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108</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108</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108</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108</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w:t>
            </w:r>
          </w:p>
        </w:tc>
        <w:tc>
          <w:tcPr>
            <w:tcW w:w="572" w:type="dxa"/>
            <w:tcBorders>
              <w:top w:val="nil"/>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108</w:t>
            </w:r>
          </w:p>
        </w:tc>
        <w:tc>
          <w:tcPr>
            <w:tcW w:w="483" w:type="dxa"/>
            <w:tcBorders>
              <w:top w:val="nil"/>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15</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540</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w:t>
            </w:r>
          </w:p>
        </w:tc>
        <w:tc>
          <w:tcPr>
            <w:tcW w:w="536" w:type="dxa"/>
            <w:tcBorders>
              <w:top w:val="nil"/>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108</w:t>
            </w:r>
          </w:p>
        </w:tc>
        <w:tc>
          <w:tcPr>
            <w:tcW w:w="394" w:type="dxa"/>
            <w:tcBorders>
              <w:top w:val="nil"/>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108</w:t>
            </w:r>
          </w:p>
        </w:tc>
        <w:tc>
          <w:tcPr>
            <w:tcW w:w="483" w:type="dxa"/>
            <w:tcBorders>
              <w:top w:val="nil"/>
              <w:left w:val="single" w:sz="8" w:space="0" w:color="auto"/>
              <w:bottom w:val="single" w:sz="4" w:space="0" w:color="auto"/>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eastAsia="mk-MK"/>
              </w:rPr>
            </w:pPr>
            <w:r>
              <w:rPr>
                <w:rFonts w:ascii="Arial" w:eastAsia="Times New Roman" w:hAnsi="Arial" w:cs="Arial"/>
                <w:sz w:val="16"/>
                <w:szCs w:val="16"/>
                <w:lang w:val="mk-MK" w:eastAsia="mk-MK"/>
              </w:rPr>
              <w:t>2</w:t>
            </w:r>
            <w:r>
              <w:rPr>
                <w:rFonts w:ascii="Arial" w:eastAsia="Times New Roman" w:hAnsi="Arial" w:cs="Arial"/>
                <w:sz w:val="16"/>
                <w:szCs w:val="16"/>
                <w:lang w:eastAsia="mk-MK"/>
              </w:rPr>
              <w:t>1</w:t>
            </w:r>
          </w:p>
        </w:tc>
        <w:tc>
          <w:tcPr>
            <w:tcW w:w="572" w:type="dxa"/>
            <w:tcBorders>
              <w:top w:val="nil"/>
              <w:left w:val="single" w:sz="8" w:space="0" w:color="auto"/>
              <w:bottom w:val="single" w:sz="4" w:space="0" w:color="auto"/>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eastAsia="mk-MK"/>
              </w:rPr>
            </w:pPr>
            <w:r>
              <w:rPr>
                <w:rFonts w:ascii="Arial" w:eastAsia="Times New Roman" w:hAnsi="Arial" w:cs="Arial"/>
                <w:sz w:val="16"/>
                <w:szCs w:val="16"/>
                <w:lang w:eastAsia="mk-MK"/>
              </w:rPr>
              <w:t>756</w:t>
            </w:r>
          </w:p>
        </w:tc>
      </w:tr>
      <w:tr w:rsidR="00A0714F">
        <w:trPr>
          <w:gridAfter w:val="1"/>
          <w:wAfter w:w="966" w:type="dxa"/>
          <w:trHeight w:val="255"/>
        </w:trPr>
        <w:tc>
          <w:tcPr>
            <w:tcW w:w="1843" w:type="dxa"/>
            <w:tcBorders>
              <w:top w:val="nil"/>
              <w:left w:val="single" w:sz="8" w:space="0" w:color="auto"/>
              <w:bottom w:val="single" w:sz="4" w:space="0" w:color="auto"/>
              <w:right w:val="single" w:sz="8"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sz w:val="16"/>
                <w:szCs w:val="16"/>
                <w:lang w:val="mk-MK" w:eastAsia="mk-MK"/>
              </w:rPr>
            </w:pPr>
            <w:r>
              <w:rPr>
                <w:rFonts w:ascii="Arial" w:eastAsia="Times New Roman" w:hAnsi="Arial" w:cs="Arial"/>
                <w:sz w:val="16"/>
                <w:szCs w:val="16"/>
                <w:lang w:val="mk-MK" w:eastAsia="mk-MK"/>
              </w:rPr>
              <w:t>информатика</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nil"/>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36" w:type="dxa"/>
            <w:tcBorders>
              <w:top w:val="nil"/>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single" w:sz="8" w:space="0" w:color="auto"/>
              <w:bottom w:val="single" w:sz="4" w:space="0" w:color="auto"/>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572" w:type="dxa"/>
            <w:tcBorders>
              <w:top w:val="nil"/>
              <w:left w:val="single" w:sz="8" w:space="0" w:color="auto"/>
              <w:bottom w:val="single" w:sz="4" w:space="0" w:color="auto"/>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r>
      <w:tr w:rsidR="00A0714F">
        <w:trPr>
          <w:gridAfter w:val="1"/>
          <w:wAfter w:w="966" w:type="dxa"/>
          <w:trHeight w:val="255"/>
        </w:trPr>
        <w:tc>
          <w:tcPr>
            <w:tcW w:w="1843" w:type="dxa"/>
            <w:tcBorders>
              <w:top w:val="nil"/>
              <w:left w:val="single" w:sz="8" w:space="0" w:color="auto"/>
              <w:bottom w:val="single" w:sz="4" w:space="0" w:color="auto"/>
              <w:right w:val="single" w:sz="8"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sz w:val="16"/>
                <w:szCs w:val="16"/>
                <w:lang w:val="mk-MK" w:eastAsia="mk-MK"/>
              </w:rPr>
            </w:pPr>
            <w:r>
              <w:rPr>
                <w:rFonts w:ascii="Arial" w:eastAsia="Times New Roman" w:hAnsi="Arial" w:cs="Arial"/>
                <w:sz w:val="16"/>
                <w:szCs w:val="16"/>
                <w:lang w:val="mk-MK" w:eastAsia="mk-MK"/>
              </w:rPr>
              <w:t>природни науки</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72</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72</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72</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72</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w:t>
            </w:r>
          </w:p>
        </w:tc>
        <w:tc>
          <w:tcPr>
            <w:tcW w:w="572" w:type="dxa"/>
            <w:tcBorders>
              <w:top w:val="nil"/>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72</w:t>
            </w:r>
          </w:p>
        </w:tc>
        <w:tc>
          <w:tcPr>
            <w:tcW w:w="483" w:type="dxa"/>
            <w:tcBorders>
              <w:top w:val="nil"/>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10</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360</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w:t>
            </w:r>
          </w:p>
        </w:tc>
        <w:tc>
          <w:tcPr>
            <w:tcW w:w="536" w:type="dxa"/>
            <w:tcBorders>
              <w:top w:val="nil"/>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72</w:t>
            </w:r>
          </w:p>
        </w:tc>
        <w:tc>
          <w:tcPr>
            <w:tcW w:w="394" w:type="dxa"/>
            <w:tcBorders>
              <w:top w:val="nil"/>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72</w:t>
            </w:r>
          </w:p>
        </w:tc>
        <w:tc>
          <w:tcPr>
            <w:tcW w:w="483" w:type="dxa"/>
            <w:tcBorders>
              <w:top w:val="nil"/>
              <w:left w:val="single" w:sz="8" w:space="0" w:color="auto"/>
              <w:bottom w:val="single" w:sz="4" w:space="0" w:color="auto"/>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eastAsia="mk-MK"/>
              </w:rPr>
            </w:pPr>
            <w:r>
              <w:rPr>
                <w:rFonts w:ascii="Arial" w:eastAsia="Times New Roman" w:hAnsi="Arial" w:cs="Arial"/>
                <w:sz w:val="16"/>
                <w:szCs w:val="16"/>
                <w:lang w:val="mk-MK" w:eastAsia="mk-MK"/>
              </w:rPr>
              <w:t>1</w:t>
            </w:r>
            <w:r>
              <w:rPr>
                <w:rFonts w:ascii="Arial" w:eastAsia="Times New Roman" w:hAnsi="Arial" w:cs="Arial"/>
                <w:sz w:val="16"/>
                <w:szCs w:val="16"/>
                <w:lang w:eastAsia="mk-MK"/>
              </w:rPr>
              <w:t>4</w:t>
            </w:r>
          </w:p>
        </w:tc>
        <w:tc>
          <w:tcPr>
            <w:tcW w:w="572" w:type="dxa"/>
            <w:tcBorders>
              <w:top w:val="nil"/>
              <w:left w:val="single" w:sz="8" w:space="0" w:color="auto"/>
              <w:bottom w:val="single" w:sz="4" w:space="0" w:color="auto"/>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eastAsia="mk-MK"/>
              </w:rPr>
            </w:pPr>
            <w:r>
              <w:rPr>
                <w:rFonts w:ascii="Arial" w:eastAsia="Times New Roman" w:hAnsi="Arial" w:cs="Arial"/>
                <w:sz w:val="16"/>
                <w:szCs w:val="16"/>
                <w:lang w:val="mk-MK" w:eastAsia="mk-MK"/>
              </w:rPr>
              <w:t>5</w:t>
            </w:r>
            <w:r>
              <w:rPr>
                <w:rFonts w:ascii="Arial" w:eastAsia="Times New Roman" w:hAnsi="Arial" w:cs="Arial"/>
                <w:sz w:val="16"/>
                <w:szCs w:val="16"/>
                <w:lang w:eastAsia="mk-MK"/>
              </w:rPr>
              <w:t>04</w:t>
            </w:r>
          </w:p>
        </w:tc>
      </w:tr>
      <w:tr w:rsidR="00A0714F">
        <w:trPr>
          <w:gridAfter w:val="1"/>
          <w:wAfter w:w="966" w:type="dxa"/>
          <w:trHeight w:val="255"/>
        </w:trPr>
        <w:tc>
          <w:tcPr>
            <w:tcW w:w="1843" w:type="dxa"/>
            <w:tcBorders>
              <w:top w:val="nil"/>
              <w:left w:val="single" w:sz="8" w:space="0" w:color="auto"/>
              <w:bottom w:val="single" w:sz="4" w:space="0" w:color="auto"/>
              <w:right w:val="single" w:sz="8"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sz w:val="16"/>
                <w:szCs w:val="16"/>
                <w:lang w:val="mk-MK" w:eastAsia="mk-MK"/>
              </w:rPr>
            </w:pPr>
            <w:r>
              <w:rPr>
                <w:rFonts w:ascii="Arial" w:eastAsia="Times New Roman" w:hAnsi="Arial" w:cs="Arial"/>
                <w:sz w:val="16"/>
                <w:szCs w:val="16"/>
                <w:lang w:val="mk-MK" w:eastAsia="mk-MK"/>
              </w:rPr>
              <w:t>општество</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36</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36</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w:t>
            </w:r>
          </w:p>
        </w:tc>
        <w:tc>
          <w:tcPr>
            <w:tcW w:w="483"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36</w:t>
            </w:r>
          </w:p>
        </w:tc>
        <w:tc>
          <w:tcPr>
            <w:tcW w:w="394" w:type="dxa"/>
            <w:tcBorders>
              <w:top w:val="nil"/>
              <w:left w:val="nil"/>
              <w:bottom w:val="single" w:sz="4" w:space="0" w:color="auto"/>
              <w:right w:val="single" w:sz="4"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483" w:type="dxa"/>
            <w:tcBorders>
              <w:top w:val="nil"/>
              <w:left w:val="nil"/>
              <w:bottom w:val="single" w:sz="4" w:space="0" w:color="auto"/>
              <w:right w:val="single" w:sz="8"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394" w:type="dxa"/>
            <w:tcBorders>
              <w:top w:val="nil"/>
              <w:left w:val="nil"/>
              <w:bottom w:val="single" w:sz="4" w:space="0" w:color="auto"/>
              <w:right w:val="single" w:sz="4"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572" w:type="dxa"/>
            <w:tcBorders>
              <w:top w:val="nil"/>
              <w:left w:val="nil"/>
              <w:bottom w:val="single" w:sz="4" w:space="0" w:color="auto"/>
              <w:right w:val="nil"/>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483" w:type="dxa"/>
            <w:tcBorders>
              <w:top w:val="nil"/>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108</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eastAsia="mk-MK"/>
              </w:rPr>
            </w:pPr>
            <w:r>
              <w:rPr>
                <w:rFonts w:ascii="Arial" w:eastAsia="Times New Roman" w:hAnsi="Arial" w:cs="Arial"/>
                <w:sz w:val="16"/>
                <w:szCs w:val="16"/>
                <w:lang w:eastAsia="mk-MK"/>
              </w:rPr>
              <w:t>1</w:t>
            </w:r>
          </w:p>
        </w:tc>
        <w:tc>
          <w:tcPr>
            <w:tcW w:w="536" w:type="dxa"/>
            <w:tcBorders>
              <w:top w:val="nil"/>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eastAsia="mk-MK"/>
              </w:rPr>
            </w:pPr>
            <w:r>
              <w:rPr>
                <w:rFonts w:ascii="Arial" w:eastAsia="Times New Roman" w:hAnsi="Arial" w:cs="Arial"/>
                <w:sz w:val="16"/>
                <w:szCs w:val="16"/>
                <w:lang w:eastAsia="mk-MK"/>
              </w:rPr>
              <w:t>36</w:t>
            </w:r>
          </w:p>
        </w:tc>
        <w:tc>
          <w:tcPr>
            <w:tcW w:w="394" w:type="dxa"/>
            <w:tcBorders>
              <w:top w:val="nil"/>
              <w:left w:val="single" w:sz="8" w:space="0" w:color="auto"/>
              <w:bottom w:val="single" w:sz="4" w:space="0" w:color="auto"/>
              <w:right w:val="single" w:sz="4"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572" w:type="dxa"/>
            <w:tcBorders>
              <w:top w:val="nil"/>
              <w:left w:val="nil"/>
              <w:bottom w:val="single" w:sz="4" w:space="0" w:color="auto"/>
              <w:right w:val="single" w:sz="8"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483" w:type="dxa"/>
            <w:tcBorders>
              <w:top w:val="nil"/>
              <w:left w:val="single" w:sz="8" w:space="0" w:color="auto"/>
              <w:bottom w:val="single" w:sz="4" w:space="0" w:color="auto"/>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4</w:t>
            </w:r>
          </w:p>
        </w:tc>
        <w:tc>
          <w:tcPr>
            <w:tcW w:w="572" w:type="dxa"/>
            <w:tcBorders>
              <w:top w:val="nil"/>
              <w:left w:val="single" w:sz="8" w:space="0" w:color="auto"/>
              <w:bottom w:val="single" w:sz="4" w:space="0" w:color="auto"/>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144</w:t>
            </w:r>
          </w:p>
        </w:tc>
      </w:tr>
      <w:tr w:rsidR="00A0714F">
        <w:trPr>
          <w:gridAfter w:val="1"/>
          <w:wAfter w:w="966" w:type="dxa"/>
          <w:trHeight w:val="255"/>
        </w:trPr>
        <w:tc>
          <w:tcPr>
            <w:tcW w:w="1843" w:type="dxa"/>
            <w:tcBorders>
              <w:top w:val="nil"/>
              <w:left w:val="single" w:sz="8" w:space="0" w:color="auto"/>
              <w:bottom w:val="nil"/>
              <w:right w:val="single" w:sz="8"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sz w:val="16"/>
                <w:szCs w:val="16"/>
                <w:lang w:eastAsia="mk-MK"/>
              </w:rPr>
            </w:pPr>
            <w:r>
              <w:rPr>
                <w:rFonts w:ascii="Arial" w:eastAsia="Times New Roman" w:hAnsi="Arial" w:cs="Arial"/>
                <w:sz w:val="16"/>
                <w:szCs w:val="16"/>
                <w:lang w:val="mk-MK" w:eastAsia="mk-MK"/>
              </w:rPr>
              <w:t>историја и опш</w:t>
            </w:r>
          </w:p>
        </w:tc>
        <w:tc>
          <w:tcPr>
            <w:tcW w:w="394" w:type="dxa"/>
            <w:tcBorders>
              <w:top w:val="nil"/>
              <w:left w:val="nil"/>
              <w:bottom w:val="nil"/>
              <w:right w:val="single" w:sz="4"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483" w:type="dxa"/>
            <w:tcBorders>
              <w:top w:val="nil"/>
              <w:left w:val="nil"/>
              <w:bottom w:val="nil"/>
              <w:right w:val="single" w:sz="8"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394" w:type="dxa"/>
            <w:tcBorders>
              <w:top w:val="nil"/>
              <w:left w:val="nil"/>
              <w:bottom w:val="nil"/>
              <w:right w:val="single" w:sz="4"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483" w:type="dxa"/>
            <w:tcBorders>
              <w:top w:val="nil"/>
              <w:left w:val="nil"/>
              <w:bottom w:val="nil"/>
              <w:right w:val="single" w:sz="8"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394" w:type="dxa"/>
            <w:tcBorders>
              <w:top w:val="nil"/>
              <w:left w:val="nil"/>
              <w:bottom w:val="nil"/>
              <w:right w:val="single" w:sz="4"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483" w:type="dxa"/>
            <w:tcBorders>
              <w:top w:val="nil"/>
              <w:left w:val="nil"/>
              <w:bottom w:val="nil"/>
              <w:right w:val="single" w:sz="8"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394" w:type="dxa"/>
            <w:tcBorders>
              <w:top w:val="nil"/>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w:t>
            </w:r>
          </w:p>
        </w:tc>
        <w:tc>
          <w:tcPr>
            <w:tcW w:w="483" w:type="dxa"/>
            <w:tcBorders>
              <w:top w:val="nil"/>
              <w:left w:val="nil"/>
              <w:bottom w:val="nil"/>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72</w:t>
            </w:r>
          </w:p>
        </w:tc>
        <w:tc>
          <w:tcPr>
            <w:tcW w:w="394" w:type="dxa"/>
            <w:tcBorders>
              <w:top w:val="nil"/>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w:t>
            </w:r>
          </w:p>
        </w:tc>
        <w:tc>
          <w:tcPr>
            <w:tcW w:w="572" w:type="dxa"/>
            <w:tcBorders>
              <w:top w:val="nil"/>
              <w:left w:val="nil"/>
              <w:bottom w:val="nil"/>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72</w:t>
            </w:r>
          </w:p>
        </w:tc>
        <w:tc>
          <w:tcPr>
            <w:tcW w:w="483" w:type="dxa"/>
            <w:tcBorders>
              <w:top w:val="nil"/>
              <w:left w:val="single" w:sz="8" w:space="0" w:color="auto"/>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4</w:t>
            </w:r>
          </w:p>
        </w:tc>
        <w:tc>
          <w:tcPr>
            <w:tcW w:w="572" w:type="dxa"/>
            <w:tcBorders>
              <w:top w:val="nil"/>
              <w:left w:val="nil"/>
              <w:bottom w:val="nil"/>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144</w:t>
            </w:r>
          </w:p>
        </w:tc>
        <w:tc>
          <w:tcPr>
            <w:tcW w:w="394" w:type="dxa"/>
            <w:tcBorders>
              <w:top w:val="nil"/>
              <w:left w:val="nil"/>
              <w:bottom w:val="nil"/>
              <w:right w:val="single" w:sz="4"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eastAsia="mk-MK"/>
              </w:rPr>
            </w:pPr>
          </w:p>
        </w:tc>
        <w:tc>
          <w:tcPr>
            <w:tcW w:w="536" w:type="dxa"/>
            <w:tcBorders>
              <w:top w:val="nil"/>
              <w:left w:val="nil"/>
              <w:bottom w:val="nil"/>
              <w:right w:val="nil"/>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eastAsia="mk-MK"/>
              </w:rPr>
            </w:pPr>
          </w:p>
        </w:tc>
        <w:tc>
          <w:tcPr>
            <w:tcW w:w="394" w:type="dxa"/>
            <w:tcBorders>
              <w:top w:val="nil"/>
              <w:left w:val="single" w:sz="8" w:space="0" w:color="auto"/>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w:t>
            </w:r>
          </w:p>
        </w:tc>
        <w:tc>
          <w:tcPr>
            <w:tcW w:w="572" w:type="dxa"/>
            <w:tcBorders>
              <w:top w:val="nil"/>
              <w:left w:val="nil"/>
              <w:bottom w:val="nil"/>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72</w:t>
            </w:r>
          </w:p>
        </w:tc>
        <w:tc>
          <w:tcPr>
            <w:tcW w:w="483" w:type="dxa"/>
            <w:tcBorders>
              <w:top w:val="nil"/>
              <w:left w:val="single" w:sz="8" w:space="0" w:color="auto"/>
              <w:bottom w:val="nil"/>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eastAsia="mk-MK"/>
              </w:rPr>
            </w:pPr>
            <w:r>
              <w:rPr>
                <w:rFonts w:ascii="Arial" w:eastAsia="Times New Roman" w:hAnsi="Arial" w:cs="Arial"/>
                <w:sz w:val="16"/>
                <w:szCs w:val="16"/>
                <w:lang w:eastAsia="mk-MK"/>
              </w:rPr>
              <w:t>6</w:t>
            </w:r>
          </w:p>
        </w:tc>
        <w:tc>
          <w:tcPr>
            <w:tcW w:w="572" w:type="dxa"/>
            <w:tcBorders>
              <w:top w:val="nil"/>
              <w:left w:val="single" w:sz="8" w:space="0" w:color="auto"/>
              <w:bottom w:val="nil"/>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eastAsia="mk-MK"/>
              </w:rPr>
            </w:pPr>
            <w:r>
              <w:rPr>
                <w:rFonts w:ascii="Arial" w:eastAsia="Times New Roman" w:hAnsi="Arial" w:cs="Arial"/>
                <w:sz w:val="16"/>
                <w:szCs w:val="16"/>
                <w:lang w:val="mk-MK" w:eastAsia="mk-MK"/>
              </w:rPr>
              <w:t>2</w:t>
            </w:r>
            <w:r>
              <w:rPr>
                <w:rFonts w:ascii="Arial" w:eastAsia="Times New Roman" w:hAnsi="Arial" w:cs="Arial"/>
                <w:sz w:val="16"/>
                <w:szCs w:val="16"/>
                <w:lang w:eastAsia="mk-MK"/>
              </w:rPr>
              <w:t>16</w:t>
            </w:r>
          </w:p>
        </w:tc>
      </w:tr>
      <w:tr w:rsidR="00A0714F">
        <w:trPr>
          <w:gridAfter w:val="1"/>
          <w:wAfter w:w="966" w:type="dxa"/>
          <w:trHeight w:val="270"/>
        </w:trPr>
        <w:tc>
          <w:tcPr>
            <w:tcW w:w="1843" w:type="dxa"/>
            <w:tcBorders>
              <w:top w:val="single" w:sz="4" w:space="0" w:color="auto"/>
              <w:left w:val="single" w:sz="8" w:space="0" w:color="auto"/>
              <w:bottom w:val="nil"/>
              <w:right w:val="single" w:sz="8"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sz w:val="16"/>
                <w:szCs w:val="16"/>
                <w:lang w:val="mk-MK" w:eastAsia="mk-MK"/>
              </w:rPr>
            </w:pPr>
            <w:r>
              <w:rPr>
                <w:rFonts w:ascii="Arial" w:eastAsia="Times New Roman" w:hAnsi="Arial" w:cs="Arial"/>
                <w:sz w:val="16"/>
                <w:szCs w:val="16"/>
                <w:lang w:val="mk-MK" w:eastAsia="mk-MK"/>
              </w:rPr>
              <w:t>иновации</w:t>
            </w:r>
          </w:p>
        </w:tc>
        <w:tc>
          <w:tcPr>
            <w:tcW w:w="394" w:type="dxa"/>
            <w:tcBorders>
              <w:top w:val="single" w:sz="4" w:space="0" w:color="auto"/>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single" w:sz="4" w:space="0" w:color="auto"/>
              <w:left w:val="nil"/>
              <w:bottom w:val="nil"/>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single" w:sz="4" w:space="0" w:color="auto"/>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single" w:sz="4" w:space="0" w:color="auto"/>
              <w:left w:val="nil"/>
              <w:bottom w:val="nil"/>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single" w:sz="4" w:space="0" w:color="auto"/>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single" w:sz="4" w:space="0" w:color="auto"/>
              <w:left w:val="nil"/>
              <w:bottom w:val="nil"/>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single" w:sz="4" w:space="0" w:color="auto"/>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single" w:sz="4" w:space="0" w:color="auto"/>
              <w:left w:val="nil"/>
              <w:bottom w:val="nil"/>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single" w:sz="4" w:space="0" w:color="auto"/>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single" w:sz="4" w:space="0" w:color="auto"/>
              <w:left w:val="nil"/>
              <w:bottom w:val="nil"/>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single" w:sz="4" w:space="0" w:color="auto"/>
              <w:left w:val="single" w:sz="8" w:space="0" w:color="auto"/>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single" w:sz="4" w:space="0" w:color="auto"/>
              <w:left w:val="nil"/>
              <w:bottom w:val="nil"/>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single" w:sz="4" w:space="0" w:color="auto"/>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36" w:type="dxa"/>
            <w:tcBorders>
              <w:top w:val="single" w:sz="4" w:space="0" w:color="auto"/>
              <w:left w:val="nil"/>
              <w:bottom w:val="nil"/>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single" w:sz="4" w:space="0" w:color="auto"/>
              <w:left w:val="single" w:sz="8" w:space="0" w:color="auto"/>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single" w:sz="4" w:space="0" w:color="auto"/>
              <w:left w:val="nil"/>
              <w:bottom w:val="nil"/>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single" w:sz="4" w:space="0" w:color="auto"/>
              <w:left w:val="single" w:sz="8" w:space="0" w:color="auto"/>
              <w:bottom w:val="nil"/>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single" w:sz="4" w:space="0" w:color="auto"/>
              <w:left w:val="single" w:sz="8" w:space="0" w:color="auto"/>
              <w:bottom w:val="nil"/>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r>
      <w:tr w:rsidR="00A0714F">
        <w:trPr>
          <w:gridAfter w:val="1"/>
          <w:wAfter w:w="966" w:type="dxa"/>
          <w:trHeight w:val="270"/>
        </w:trPr>
        <w:tc>
          <w:tcPr>
            <w:tcW w:w="1843"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tcPr>
          <w:p w:rsidR="00A0714F" w:rsidRDefault="002608D1">
            <w:pPr>
              <w:suppressAutoHyphens w:val="0"/>
              <w:spacing w:after="0" w:line="240" w:lineRule="auto"/>
              <w:rPr>
                <w:rFonts w:ascii="Arial" w:eastAsia="Times New Roman" w:hAnsi="Arial" w:cs="Arial"/>
                <w:b/>
                <w:sz w:val="16"/>
                <w:szCs w:val="16"/>
                <w:lang w:val="mk-MK" w:eastAsia="mk-MK"/>
              </w:rPr>
            </w:pPr>
            <w:r>
              <w:rPr>
                <w:rFonts w:ascii="Arial" w:eastAsia="Times New Roman" w:hAnsi="Arial" w:cs="Arial"/>
                <w:b/>
                <w:sz w:val="16"/>
                <w:szCs w:val="16"/>
                <w:lang w:val="mk-MK" w:eastAsia="mk-MK"/>
              </w:rPr>
              <w:t>Вк. задолжителни</w:t>
            </w:r>
          </w:p>
        </w:tc>
        <w:tc>
          <w:tcPr>
            <w:tcW w:w="394" w:type="dxa"/>
            <w:tcBorders>
              <w:top w:val="single" w:sz="8" w:space="0" w:color="auto"/>
              <w:left w:val="nil"/>
              <w:bottom w:val="single" w:sz="8" w:space="0" w:color="auto"/>
              <w:right w:val="single" w:sz="4"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eastAsia="mk-MK"/>
              </w:rPr>
            </w:pPr>
            <w:r>
              <w:rPr>
                <w:rFonts w:ascii="Arial" w:eastAsia="Times New Roman" w:hAnsi="Arial" w:cs="Arial"/>
                <w:b/>
                <w:sz w:val="16"/>
                <w:szCs w:val="16"/>
                <w:lang w:val="mk-MK" w:eastAsia="mk-MK"/>
              </w:rPr>
              <w:t>2</w:t>
            </w:r>
            <w:r>
              <w:rPr>
                <w:rFonts w:ascii="Arial" w:eastAsia="Times New Roman" w:hAnsi="Arial" w:cs="Arial"/>
                <w:b/>
                <w:sz w:val="16"/>
                <w:szCs w:val="16"/>
                <w:lang w:eastAsia="mk-MK"/>
              </w:rPr>
              <w:t>0</w:t>
            </w:r>
          </w:p>
        </w:tc>
        <w:tc>
          <w:tcPr>
            <w:tcW w:w="483" w:type="dxa"/>
            <w:tcBorders>
              <w:top w:val="single" w:sz="8" w:space="0" w:color="auto"/>
              <w:left w:val="nil"/>
              <w:bottom w:val="single" w:sz="8" w:space="0" w:color="auto"/>
              <w:right w:val="single" w:sz="8"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val="mk-MK" w:eastAsia="mk-MK"/>
              </w:rPr>
              <w:t>720</w:t>
            </w:r>
          </w:p>
        </w:tc>
        <w:tc>
          <w:tcPr>
            <w:tcW w:w="394" w:type="dxa"/>
            <w:tcBorders>
              <w:top w:val="single" w:sz="8" w:space="0" w:color="auto"/>
              <w:left w:val="nil"/>
              <w:bottom w:val="single" w:sz="8" w:space="0" w:color="auto"/>
              <w:right w:val="single" w:sz="4"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val="mk-MK" w:eastAsia="mk-MK"/>
              </w:rPr>
              <w:t>20</w:t>
            </w:r>
          </w:p>
        </w:tc>
        <w:tc>
          <w:tcPr>
            <w:tcW w:w="483" w:type="dxa"/>
            <w:tcBorders>
              <w:top w:val="single" w:sz="8" w:space="0" w:color="auto"/>
              <w:left w:val="nil"/>
              <w:bottom w:val="single" w:sz="8" w:space="0" w:color="auto"/>
              <w:right w:val="single" w:sz="8"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val="mk-MK" w:eastAsia="mk-MK"/>
              </w:rPr>
              <w:t>720</w:t>
            </w:r>
          </w:p>
        </w:tc>
        <w:tc>
          <w:tcPr>
            <w:tcW w:w="394" w:type="dxa"/>
            <w:tcBorders>
              <w:top w:val="single" w:sz="8" w:space="0" w:color="auto"/>
              <w:left w:val="nil"/>
              <w:bottom w:val="single" w:sz="8" w:space="0" w:color="auto"/>
              <w:right w:val="single" w:sz="4"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val="mk-MK" w:eastAsia="mk-MK"/>
              </w:rPr>
              <w:t>20</w:t>
            </w:r>
          </w:p>
        </w:tc>
        <w:tc>
          <w:tcPr>
            <w:tcW w:w="483" w:type="dxa"/>
            <w:tcBorders>
              <w:top w:val="single" w:sz="8" w:space="0" w:color="auto"/>
              <w:left w:val="nil"/>
              <w:bottom w:val="single" w:sz="8" w:space="0" w:color="auto"/>
              <w:right w:val="single" w:sz="8"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val="mk-MK" w:eastAsia="mk-MK"/>
              </w:rPr>
              <w:t>720</w:t>
            </w:r>
          </w:p>
        </w:tc>
        <w:tc>
          <w:tcPr>
            <w:tcW w:w="394" w:type="dxa"/>
            <w:tcBorders>
              <w:top w:val="single" w:sz="8" w:space="0" w:color="auto"/>
              <w:left w:val="nil"/>
              <w:bottom w:val="single" w:sz="8" w:space="0" w:color="auto"/>
              <w:right w:val="single" w:sz="4"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val="mk-MK" w:eastAsia="mk-MK"/>
              </w:rPr>
              <w:t>23</w:t>
            </w:r>
          </w:p>
        </w:tc>
        <w:tc>
          <w:tcPr>
            <w:tcW w:w="483" w:type="dxa"/>
            <w:tcBorders>
              <w:top w:val="single" w:sz="8" w:space="0" w:color="auto"/>
              <w:left w:val="nil"/>
              <w:bottom w:val="single" w:sz="8" w:space="0" w:color="auto"/>
              <w:right w:val="single" w:sz="8"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val="mk-MK" w:eastAsia="mk-MK"/>
              </w:rPr>
              <w:t>828</w:t>
            </w:r>
          </w:p>
        </w:tc>
        <w:tc>
          <w:tcPr>
            <w:tcW w:w="394" w:type="dxa"/>
            <w:tcBorders>
              <w:top w:val="single" w:sz="8" w:space="0" w:color="auto"/>
              <w:left w:val="nil"/>
              <w:bottom w:val="single" w:sz="8" w:space="0" w:color="auto"/>
              <w:right w:val="single" w:sz="4"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val="mk-MK" w:eastAsia="mk-MK"/>
              </w:rPr>
              <w:t>24</w:t>
            </w:r>
          </w:p>
        </w:tc>
        <w:tc>
          <w:tcPr>
            <w:tcW w:w="572" w:type="dxa"/>
            <w:tcBorders>
              <w:top w:val="single" w:sz="8" w:space="0" w:color="auto"/>
              <w:left w:val="nil"/>
              <w:bottom w:val="single" w:sz="8" w:space="0" w:color="auto"/>
              <w:right w:val="nil"/>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val="mk-MK" w:eastAsia="mk-MK"/>
              </w:rPr>
              <w:t>864</w:t>
            </w:r>
          </w:p>
        </w:tc>
        <w:tc>
          <w:tcPr>
            <w:tcW w:w="483" w:type="dxa"/>
            <w:tcBorders>
              <w:top w:val="single" w:sz="8" w:space="0" w:color="auto"/>
              <w:left w:val="single" w:sz="8" w:space="0" w:color="auto"/>
              <w:bottom w:val="single" w:sz="8" w:space="0" w:color="auto"/>
              <w:right w:val="single" w:sz="4"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val="mk-MK" w:eastAsia="mk-MK"/>
              </w:rPr>
              <w:t>107</w:t>
            </w:r>
          </w:p>
        </w:tc>
        <w:tc>
          <w:tcPr>
            <w:tcW w:w="572" w:type="dxa"/>
            <w:tcBorders>
              <w:top w:val="single" w:sz="8" w:space="0" w:color="auto"/>
              <w:left w:val="nil"/>
              <w:bottom w:val="single" w:sz="8" w:space="0" w:color="auto"/>
              <w:right w:val="single" w:sz="8"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eastAsia="mk-MK"/>
              </w:rPr>
            </w:pPr>
            <w:r>
              <w:rPr>
                <w:rFonts w:ascii="Arial" w:eastAsia="Times New Roman" w:hAnsi="Arial" w:cs="Arial"/>
                <w:b/>
                <w:sz w:val="16"/>
                <w:szCs w:val="16"/>
                <w:lang w:val="mk-MK" w:eastAsia="mk-MK"/>
              </w:rPr>
              <w:t>3852</w:t>
            </w:r>
          </w:p>
        </w:tc>
        <w:tc>
          <w:tcPr>
            <w:tcW w:w="394" w:type="dxa"/>
            <w:tcBorders>
              <w:top w:val="single" w:sz="8" w:space="0" w:color="auto"/>
              <w:left w:val="nil"/>
              <w:bottom w:val="single" w:sz="8" w:space="0" w:color="auto"/>
              <w:right w:val="single" w:sz="4"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eastAsia="mk-MK"/>
              </w:rPr>
            </w:pPr>
            <w:r>
              <w:rPr>
                <w:rFonts w:ascii="Arial" w:eastAsia="Times New Roman" w:hAnsi="Arial" w:cs="Arial"/>
                <w:b/>
                <w:sz w:val="16"/>
                <w:szCs w:val="16"/>
                <w:lang w:val="mk-MK" w:eastAsia="mk-MK"/>
              </w:rPr>
              <w:t>2</w:t>
            </w:r>
            <w:r>
              <w:rPr>
                <w:rFonts w:ascii="Arial" w:eastAsia="Times New Roman" w:hAnsi="Arial" w:cs="Arial"/>
                <w:b/>
                <w:sz w:val="16"/>
                <w:szCs w:val="16"/>
                <w:lang w:eastAsia="mk-MK"/>
              </w:rPr>
              <w:t>0</w:t>
            </w:r>
          </w:p>
        </w:tc>
        <w:tc>
          <w:tcPr>
            <w:tcW w:w="536" w:type="dxa"/>
            <w:tcBorders>
              <w:top w:val="single" w:sz="8" w:space="0" w:color="auto"/>
              <w:left w:val="nil"/>
              <w:bottom w:val="single" w:sz="8" w:space="0" w:color="auto"/>
              <w:right w:val="single" w:sz="8"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eastAsia="mk-MK"/>
              </w:rPr>
            </w:pPr>
            <w:r>
              <w:rPr>
                <w:rFonts w:ascii="Arial" w:eastAsia="Times New Roman" w:hAnsi="Arial" w:cs="Arial"/>
                <w:b/>
                <w:sz w:val="16"/>
                <w:szCs w:val="16"/>
                <w:lang w:eastAsia="mk-MK"/>
              </w:rPr>
              <w:t>720</w:t>
            </w:r>
          </w:p>
        </w:tc>
        <w:tc>
          <w:tcPr>
            <w:tcW w:w="394" w:type="dxa"/>
            <w:tcBorders>
              <w:top w:val="single" w:sz="8" w:space="0" w:color="auto"/>
              <w:left w:val="nil"/>
              <w:bottom w:val="single" w:sz="8" w:space="0" w:color="auto"/>
              <w:right w:val="single" w:sz="4"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eastAsia="mk-MK"/>
              </w:rPr>
            </w:pPr>
            <w:r>
              <w:rPr>
                <w:rFonts w:ascii="Arial" w:eastAsia="Times New Roman" w:hAnsi="Arial" w:cs="Arial"/>
                <w:b/>
                <w:sz w:val="16"/>
                <w:szCs w:val="16"/>
                <w:lang w:val="mk-MK" w:eastAsia="mk-MK"/>
              </w:rPr>
              <w:t>2</w:t>
            </w:r>
            <w:r>
              <w:rPr>
                <w:rFonts w:ascii="Arial" w:eastAsia="Times New Roman" w:hAnsi="Arial" w:cs="Arial"/>
                <w:b/>
                <w:sz w:val="16"/>
                <w:szCs w:val="16"/>
                <w:lang w:eastAsia="mk-MK"/>
              </w:rPr>
              <w:t>3</w:t>
            </w:r>
          </w:p>
        </w:tc>
        <w:tc>
          <w:tcPr>
            <w:tcW w:w="572" w:type="dxa"/>
            <w:tcBorders>
              <w:top w:val="single" w:sz="8" w:space="0" w:color="auto"/>
              <w:left w:val="nil"/>
              <w:bottom w:val="single" w:sz="8" w:space="0" w:color="auto"/>
              <w:right w:val="single" w:sz="8"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eastAsia="mk-MK"/>
              </w:rPr>
            </w:pPr>
            <w:r>
              <w:rPr>
                <w:rFonts w:ascii="Arial" w:eastAsia="Times New Roman" w:hAnsi="Arial" w:cs="Arial"/>
                <w:b/>
                <w:sz w:val="16"/>
                <w:szCs w:val="16"/>
                <w:lang w:val="mk-MK" w:eastAsia="mk-MK"/>
              </w:rPr>
              <w:t>8</w:t>
            </w:r>
            <w:r>
              <w:rPr>
                <w:rFonts w:ascii="Arial" w:eastAsia="Times New Roman" w:hAnsi="Arial" w:cs="Arial"/>
                <w:b/>
                <w:sz w:val="16"/>
                <w:szCs w:val="16"/>
                <w:lang w:eastAsia="mk-MK"/>
              </w:rPr>
              <w:t>28</w:t>
            </w:r>
          </w:p>
        </w:tc>
        <w:tc>
          <w:tcPr>
            <w:tcW w:w="483" w:type="dxa"/>
            <w:tcBorders>
              <w:top w:val="single" w:sz="8" w:space="0" w:color="auto"/>
              <w:left w:val="single" w:sz="8" w:space="0" w:color="auto"/>
              <w:bottom w:val="single" w:sz="8" w:space="0" w:color="auto"/>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b/>
                <w:sz w:val="16"/>
                <w:szCs w:val="16"/>
                <w:lang w:eastAsia="mk-MK"/>
              </w:rPr>
            </w:pPr>
            <w:r>
              <w:rPr>
                <w:rFonts w:ascii="Arial" w:eastAsia="Times New Roman" w:hAnsi="Arial" w:cs="Arial"/>
                <w:b/>
                <w:sz w:val="16"/>
                <w:szCs w:val="16"/>
                <w:lang w:val="mk-MK" w:eastAsia="mk-MK"/>
              </w:rPr>
              <w:t>1</w:t>
            </w:r>
            <w:r>
              <w:rPr>
                <w:rFonts w:ascii="Arial" w:eastAsia="Times New Roman" w:hAnsi="Arial" w:cs="Arial"/>
                <w:b/>
                <w:sz w:val="16"/>
                <w:szCs w:val="16"/>
                <w:lang w:eastAsia="mk-MK"/>
              </w:rPr>
              <w:t>50</w:t>
            </w:r>
          </w:p>
        </w:tc>
        <w:tc>
          <w:tcPr>
            <w:tcW w:w="572" w:type="dxa"/>
            <w:tcBorders>
              <w:top w:val="single" w:sz="8" w:space="0" w:color="auto"/>
              <w:left w:val="single" w:sz="8" w:space="0" w:color="auto"/>
              <w:bottom w:val="single" w:sz="8" w:space="0" w:color="auto"/>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b/>
                <w:sz w:val="16"/>
                <w:szCs w:val="16"/>
                <w:lang w:eastAsia="mk-MK"/>
              </w:rPr>
            </w:pPr>
            <w:r>
              <w:rPr>
                <w:rFonts w:ascii="Arial" w:eastAsia="Times New Roman" w:hAnsi="Arial" w:cs="Arial"/>
                <w:b/>
                <w:sz w:val="16"/>
                <w:szCs w:val="16"/>
                <w:lang w:eastAsia="mk-MK"/>
              </w:rPr>
              <w:t>5400</w:t>
            </w:r>
          </w:p>
        </w:tc>
      </w:tr>
      <w:tr w:rsidR="00A0714F">
        <w:trPr>
          <w:gridAfter w:val="1"/>
          <w:wAfter w:w="966" w:type="dxa"/>
          <w:trHeight w:val="285"/>
        </w:trPr>
        <w:tc>
          <w:tcPr>
            <w:tcW w:w="1843" w:type="dxa"/>
            <w:tcBorders>
              <w:top w:val="nil"/>
              <w:left w:val="single" w:sz="8" w:space="0" w:color="auto"/>
              <w:bottom w:val="single" w:sz="8" w:space="0" w:color="auto"/>
              <w:right w:val="nil"/>
            </w:tcBorders>
            <w:shd w:val="clear" w:color="auto" w:fill="auto"/>
            <w:noWrap/>
            <w:vAlign w:val="bottom"/>
          </w:tcPr>
          <w:p w:rsidR="00A0714F" w:rsidRDefault="002608D1">
            <w:pPr>
              <w:suppressAutoHyphens w:val="0"/>
              <w:spacing w:after="0" w:line="240" w:lineRule="auto"/>
              <w:rPr>
                <w:rFonts w:ascii="Arial" w:eastAsia="Times New Roman" w:hAnsi="Arial" w:cs="Arial"/>
                <w:b/>
                <w:bCs/>
                <w:i/>
                <w:iCs/>
                <w:sz w:val="16"/>
                <w:szCs w:val="16"/>
                <w:lang w:val="mk-MK" w:eastAsia="mk-MK"/>
              </w:rPr>
            </w:pPr>
            <w:r>
              <w:rPr>
                <w:rFonts w:ascii="Arial" w:eastAsia="Times New Roman" w:hAnsi="Arial" w:cs="Arial"/>
                <w:b/>
                <w:bCs/>
                <w:i/>
                <w:iCs/>
                <w:sz w:val="16"/>
                <w:szCs w:val="16"/>
                <w:lang w:val="mk-MK" w:eastAsia="mk-MK"/>
              </w:rPr>
              <w:t>изборна настава</w:t>
            </w:r>
          </w:p>
        </w:tc>
        <w:tc>
          <w:tcPr>
            <w:tcW w:w="394" w:type="dxa"/>
            <w:tcBorders>
              <w:top w:val="nil"/>
              <w:left w:val="single" w:sz="8" w:space="0" w:color="auto"/>
              <w:bottom w:val="single" w:sz="8"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single" w:sz="8"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8"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single" w:sz="8"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8"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single" w:sz="8"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8"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single" w:sz="8"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8"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nil"/>
              <w:left w:val="nil"/>
              <w:bottom w:val="single" w:sz="8"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single" w:sz="8"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nil"/>
              <w:left w:val="nil"/>
              <w:bottom w:val="single" w:sz="8"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8"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36" w:type="dxa"/>
            <w:tcBorders>
              <w:top w:val="nil"/>
              <w:left w:val="nil"/>
              <w:bottom w:val="single" w:sz="8"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8"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nil"/>
              <w:left w:val="nil"/>
              <w:bottom w:val="single" w:sz="8"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single" w:sz="8" w:space="0" w:color="auto"/>
              <w:bottom w:val="nil"/>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nil"/>
              <w:left w:val="single" w:sz="8" w:space="0" w:color="auto"/>
              <w:bottom w:val="nil"/>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r>
      <w:tr w:rsidR="00A0714F">
        <w:trPr>
          <w:gridAfter w:val="1"/>
          <w:wAfter w:w="966" w:type="dxa"/>
          <w:trHeight w:val="255"/>
        </w:trPr>
        <w:tc>
          <w:tcPr>
            <w:tcW w:w="1843" w:type="dxa"/>
            <w:tcBorders>
              <w:top w:val="nil"/>
              <w:left w:val="single" w:sz="8" w:space="0" w:color="auto"/>
              <w:bottom w:val="single" w:sz="4" w:space="0" w:color="auto"/>
              <w:right w:val="single" w:sz="8"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sz w:val="16"/>
                <w:szCs w:val="16"/>
                <w:lang w:val="mk-MK" w:eastAsia="mk-MK"/>
              </w:rPr>
            </w:pPr>
            <w:r>
              <w:rPr>
                <w:rFonts w:ascii="Arial" w:eastAsia="Times New Roman" w:hAnsi="Arial" w:cs="Arial"/>
                <w:sz w:val="16"/>
                <w:szCs w:val="16"/>
                <w:lang w:val="mk-MK" w:eastAsia="mk-MK"/>
              </w:rPr>
              <w:t>Слободни изборни активности/предмети</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w:t>
            </w:r>
          </w:p>
        </w:tc>
        <w:tc>
          <w:tcPr>
            <w:tcW w:w="483"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72</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w:t>
            </w:r>
          </w:p>
        </w:tc>
        <w:tc>
          <w:tcPr>
            <w:tcW w:w="483"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72</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w:t>
            </w:r>
          </w:p>
        </w:tc>
        <w:tc>
          <w:tcPr>
            <w:tcW w:w="483"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72</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w:t>
            </w:r>
          </w:p>
        </w:tc>
        <w:tc>
          <w:tcPr>
            <w:tcW w:w="483"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72</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w:t>
            </w:r>
          </w:p>
        </w:tc>
        <w:tc>
          <w:tcPr>
            <w:tcW w:w="572" w:type="dxa"/>
            <w:tcBorders>
              <w:top w:val="nil"/>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72</w:t>
            </w:r>
          </w:p>
        </w:tc>
        <w:tc>
          <w:tcPr>
            <w:tcW w:w="483" w:type="dxa"/>
            <w:tcBorders>
              <w:top w:val="nil"/>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10</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360</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eastAsia="mk-MK"/>
              </w:rPr>
            </w:pPr>
            <w:r>
              <w:rPr>
                <w:rFonts w:ascii="Arial" w:eastAsia="Times New Roman" w:hAnsi="Arial" w:cs="Arial"/>
                <w:sz w:val="16"/>
                <w:szCs w:val="16"/>
                <w:lang w:eastAsia="mk-MK"/>
              </w:rPr>
              <w:t>2</w:t>
            </w:r>
          </w:p>
        </w:tc>
        <w:tc>
          <w:tcPr>
            <w:tcW w:w="536"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eastAsia="mk-MK"/>
              </w:rPr>
            </w:pPr>
            <w:r>
              <w:rPr>
                <w:rFonts w:ascii="Arial" w:eastAsia="Times New Roman" w:hAnsi="Arial" w:cs="Arial"/>
                <w:sz w:val="16"/>
                <w:szCs w:val="16"/>
                <w:lang w:eastAsia="mk-MK"/>
              </w:rPr>
              <w:t>72</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eastAsia="mk-MK"/>
              </w:rPr>
            </w:pPr>
            <w:r>
              <w:rPr>
                <w:rFonts w:ascii="Arial" w:eastAsia="Times New Roman" w:hAnsi="Arial" w:cs="Arial"/>
                <w:sz w:val="16"/>
                <w:szCs w:val="16"/>
                <w:lang w:eastAsia="mk-MK"/>
              </w:rPr>
              <w:t>2</w:t>
            </w:r>
          </w:p>
        </w:tc>
        <w:tc>
          <w:tcPr>
            <w:tcW w:w="572"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eastAsia="mk-MK"/>
              </w:rPr>
            </w:pPr>
            <w:r>
              <w:rPr>
                <w:rFonts w:ascii="Arial" w:eastAsia="Times New Roman" w:hAnsi="Arial" w:cs="Arial"/>
                <w:sz w:val="16"/>
                <w:szCs w:val="16"/>
                <w:lang w:eastAsia="mk-MK"/>
              </w:rPr>
              <w:t>72</w:t>
            </w:r>
          </w:p>
        </w:tc>
        <w:tc>
          <w:tcPr>
            <w:tcW w:w="483" w:type="dxa"/>
            <w:tcBorders>
              <w:top w:val="single" w:sz="8" w:space="0" w:color="auto"/>
              <w:left w:val="single" w:sz="4" w:space="0" w:color="auto"/>
              <w:bottom w:val="single" w:sz="4" w:space="0" w:color="auto"/>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eastAsia="mk-MK"/>
              </w:rPr>
              <w:t>1</w:t>
            </w:r>
            <w:r>
              <w:rPr>
                <w:rFonts w:ascii="Arial" w:eastAsia="Times New Roman" w:hAnsi="Arial" w:cs="Arial"/>
                <w:sz w:val="16"/>
                <w:szCs w:val="16"/>
                <w:lang w:val="mk-MK" w:eastAsia="mk-MK"/>
              </w:rPr>
              <w:t>4</w:t>
            </w:r>
          </w:p>
        </w:tc>
        <w:tc>
          <w:tcPr>
            <w:tcW w:w="572" w:type="dxa"/>
            <w:tcBorders>
              <w:top w:val="single" w:sz="8" w:space="0" w:color="auto"/>
              <w:left w:val="single" w:sz="8" w:space="0" w:color="auto"/>
              <w:bottom w:val="single" w:sz="4" w:space="0" w:color="auto"/>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eastAsia="mk-MK"/>
              </w:rPr>
              <w:t>5</w:t>
            </w:r>
            <w:r>
              <w:rPr>
                <w:rFonts w:ascii="Arial" w:eastAsia="Times New Roman" w:hAnsi="Arial" w:cs="Arial"/>
                <w:sz w:val="16"/>
                <w:szCs w:val="16"/>
                <w:lang w:val="mk-MK" w:eastAsia="mk-MK"/>
              </w:rPr>
              <w:t>04</w:t>
            </w:r>
          </w:p>
        </w:tc>
      </w:tr>
      <w:tr w:rsidR="00A0714F">
        <w:trPr>
          <w:gridAfter w:val="1"/>
          <w:wAfter w:w="966" w:type="dxa"/>
          <w:trHeight w:val="255"/>
        </w:trPr>
        <w:tc>
          <w:tcPr>
            <w:tcW w:w="1843" w:type="dxa"/>
            <w:tcBorders>
              <w:top w:val="nil"/>
              <w:left w:val="single" w:sz="8" w:space="0" w:color="auto"/>
              <w:bottom w:val="single" w:sz="4" w:space="0" w:color="auto"/>
              <w:right w:val="single" w:sz="8"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sz w:val="16"/>
                <w:szCs w:val="16"/>
                <w:lang w:val="mk-MK" w:eastAsia="mk-MK"/>
              </w:rPr>
            </w:pPr>
            <w:r>
              <w:rPr>
                <w:rFonts w:ascii="Arial" w:eastAsia="Times New Roman" w:hAnsi="Arial" w:cs="Arial"/>
                <w:sz w:val="16"/>
                <w:szCs w:val="16"/>
                <w:lang w:val="mk-MK" w:eastAsia="mk-MK"/>
              </w:rPr>
              <w:t>Нашата татковина</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nil"/>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36"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single" w:sz="8" w:space="0" w:color="auto"/>
              <w:left w:val="single" w:sz="4" w:space="0" w:color="auto"/>
              <w:bottom w:val="single" w:sz="4" w:space="0" w:color="auto"/>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572" w:type="dxa"/>
            <w:tcBorders>
              <w:top w:val="single" w:sz="8" w:space="0" w:color="auto"/>
              <w:left w:val="single" w:sz="8" w:space="0" w:color="auto"/>
              <w:bottom w:val="single" w:sz="4" w:space="0" w:color="auto"/>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r>
      <w:tr w:rsidR="00A0714F">
        <w:trPr>
          <w:gridAfter w:val="1"/>
          <w:wAfter w:w="966" w:type="dxa"/>
          <w:trHeight w:val="255"/>
        </w:trPr>
        <w:tc>
          <w:tcPr>
            <w:tcW w:w="1843" w:type="dxa"/>
            <w:tcBorders>
              <w:top w:val="nil"/>
              <w:left w:val="single" w:sz="8" w:space="0" w:color="auto"/>
              <w:bottom w:val="nil"/>
              <w:right w:val="single" w:sz="8"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sz w:val="16"/>
                <w:szCs w:val="16"/>
                <w:lang w:val="mk-MK" w:eastAsia="mk-MK"/>
              </w:rPr>
            </w:pPr>
            <w:r>
              <w:rPr>
                <w:rFonts w:ascii="Arial" w:eastAsia="Times New Roman" w:hAnsi="Arial" w:cs="Arial"/>
                <w:sz w:val="16"/>
                <w:szCs w:val="16"/>
                <w:lang w:val="mk-MK" w:eastAsia="mk-MK"/>
              </w:rPr>
              <w:t>Мулткултурни работ</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nil"/>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36" w:type="dxa"/>
            <w:tcBorders>
              <w:top w:val="nil"/>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single" w:sz="4" w:space="0" w:color="auto"/>
              <w:bottom w:val="single" w:sz="4" w:space="0" w:color="auto"/>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572" w:type="dxa"/>
            <w:tcBorders>
              <w:top w:val="nil"/>
              <w:left w:val="single" w:sz="8" w:space="0" w:color="auto"/>
              <w:bottom w:val="single" w:sz="4" w:space="0" w:color="auto"/>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r>
      <w:tr w:rsidR="00A0714F">
        <w:trPr>
          <w:gridAfter w:val="1"/>
          <w:wAfter w:w="966" w:type="dxa"/>
          <w:trHeight w:val="255"/>
        </w:trPr>
        <w:tc>
          <w:tcPr>
            <w:tcW w:w="1843" w:type="dxa"/>
            <w:tcBorders>
              <w:top w:val="single" w:sz="4" w:space="0" w:color="auto"/>
              <w:left w:val="single" w:sz="8" w:space="0" w:color="auto"/>
              <w:bottom w:val="nil"/>
              <w:right w:val="single" w:sz="8"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sz w:val="16"/>
                <w:szCs w:val="16"/>
                <w:lang w:val="mk-MK" w:eastAsia="mk-MK"/>
              </w:rPr>
            </w:pPr>
            <w:r>
              <w:rPr>
                <w:rFonts w:ascii="Arial" w:eastAsia="Times New Roman" w:hAnsi="Arial" w:cs="Arial"/>
                <w:sz w:val="16"/>
                <w:szCs w:val="16"/>
                <w:lang w:val="mk-MK" w:eastAsia="mk-MK"/>
              </w:rPr>
              <w:t>Разрешу. конфликти</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single" w:sz="4" w:space="0" w:color="auto"/>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single" w:sz="4" w:space="0" w:color="auto"/>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single" w:sz="4" w:space="0" w:color="auto"/>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single" w:sz="4" w:space="0" w:color="auto"/>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single" w:sz="4" w:space="0" w:color="auto"/>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single" w:sz="4" w:space="0" w:color="auto"/>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single" w:sz="4" w:space="0" w:color="auto"/>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single" w:sz="4" w:space="0" w:color="auto"/>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nil"/>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single" w:sz="4" w:space="0" w:color="auto"/>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36" w:type="dxa"/>
            <w:tcBorders>
              <w:top w:val="single" w:sz="4" w:space="0" w:color="auto"/>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single" w:sz="4" w:space="0" w:color="auto"/>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single" w:sz="4" w:space="0" w:color="auto"/>
              <w:bottom w:val="single" w:sz="4" w:space="0" w:color="auto"/>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572" w:type="dxa"/>
            <w:tcBorders>
              <w:top w:val="nil"/>
              <w:left w:val="single" w:sz="8" w:space="0" w:color="auto"/>
              <w:bottom w:val="single" w:sz="4" w:space="0" w:color="auto"/>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r>
      <w:tr w:rsidR="00A0714F">
        <w:trPr>
          <w:gridAfter w:val="1"/>
          <w:wAfter w:w="966" w:type="dxa"/>
          <w:trHeight w:val="255"/>
        </w:trPr>
        <w:tc>
          <w:tcPr>
            <w:tcW w:w="1843" w:type="dxa"/>
            <w:tcBorders>
              <w:top w:val="single" w:sz="4" w:space="0" w:color="auto"/>
              <w:left w:val="single" w:sz="8" w:space="0" w:color="auto"/>
              <w:bottom w:val="single" w:sz="4" w:space="0" w:color="auto"/>
              <w:right w:val="single" w:sz="8"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sz w:val="16"/>
                <w:szCs w:val="16"/>
                <w:lang w:val="mk-MK" w:eastAsia="mk-MK"/>
              </w:rPr>
            </w:pPr>
            <w:r>
              <w:rPr>
                <w:rFonts w:ascii="Arial" w:eastAsia="Times New Roman" w:hAnsi="Arial" w:cs="Arial"/>
                <w:sz w:val="16"/>
                <w:szCs w:val="16"/>
                <w:lang w:val="mk-MK" w:eastAsia="mk-MK"/>
              </w:rPr>
              <w:t>Заштина на живот.ср</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nil"/>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36"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single" w:sz="4" w:space="0" w:color="auto"/>
              <w:bottom w:val="single" w:sz="4" w:space="0" w:color="auto"/>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572" w:type="dxa"/>
            <w:tcBorders>
              <w:top w:val="nil"/>
              <w:left w:val="single" w:sz="8" w:space="0" w:color="auto"/>
              <w:bottom w:val="single" w:sz="4" w:space="0" w:color="auto"/>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r>
      <w:tr w:rsidR="00A0714F">
        <w:trPr>
          <w:gridAfter w:val="1"/>
          <w:wAfter w:w="966" w:type="dxa"/>
          <w:trHeight w:val="255"/>
        </w:trPr>
        <w:tc>
          <w:tcPr>
            <w:tcW w:w="1843" w:type="dxa"/>
            <w:tcBorders>
              <w:top w:val="nil"/>
              <w:left w:val="single" w:sz="8" w:space="0" w:color="auto"/>
              <w:bottom w:val="nil"/>
              <w:right w:val="single" w:sz="8"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sz w:val="16"/>
                <w:szCs w:val="16"/>
                <w:lang w:val="mk-MK" w:eastAsia="mk-MK"/>
              </w:rPr>
            </w:pPr>
            <w:r>
              <w:rPr>
                <w:rFonts w:ascii="Arial" w:eastAsia="Times New Roman" w:hAnsi="Arial" w:cs="Arial"/>
                <w:sz w:val="16"/>
                <w:szCs w:val="16"/>
                <w:lang w:val="mk-MK" w:eastAsia="mk-MK"/>
              </w:rPr>
              <w:t>Религиите во светот</w:t>
            </w:r>
          </w:p>
        </w:tc>
        <w:tc>
          <w:tcPr>
            <w:tcW w:w="394" w:type="dxa"/>
            <w:tcBorders>
              <w:top w:val="nil"/>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nil"/>
              <w:left w:val="nil"/>
              <w:bottom w:val="nil"/>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single" w:sz="8" w:space="0" w:color="auto"/>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nil"/>
              <w:left w:val="nil"/>
              <w:bottom w:val="nil"/>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36" w:type="dxa"/>
            <w:tcBorders>
              <w:top w:val="nil"/>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nil"/>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single" w:sz="4" w:space="0" w:color="auto"/>
              <w:bottom w:val="single" w:sz="4" w:space="0" w:color="auto"/>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572" w:type="dxa"/>
            <w:tcBorders>
              <w:top w:val="nil"/>
              <w:left w:val="single" w:sz="8" w:space="0" w:color="auto"/>
              <w:bottom w:val="single" w:sz="4" w:space="0" w:color="auto"/>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r>
      <w:tr w:rsidR="00A0714F">
        <w:trPr>
          <w:gridAfter w:val="1"/>
          <w:wAfter w:w="966" w:type="dxa"/>
          <w:trHeight w:val="270"/>
        </w:trPr>
        <w:tc>
          <w:tcPr>
            <w:tcW w:w="1843" w:type="dxa"/>
            <w:tcBorders>
              <w:top w:val="single" w:sz="4" w:space="0" w:color="auto"/>
              <w:left w:val="single" w:sz="8" w:space="0" w:color="auto"/>
              <w:bottom w:val="nil"/>
              <w:right w:val="single" w:sz="8"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sz w:val="16"/>
                <w:szCs w:val="16"/>
                <w:lang w:val="mk-MK" w:eastAsia="mk-MK"/>
              </w:rPr>
            </w:pPr>
            <w:r>
              <w:rPr>
                <w:rFonts w:ascii="Arial" w:eastAsia="Times New Roman" w:hAnsi="Arial" w:cs="Arial"/>
                <w:sz w:val="16"/>
                <w:szCs w:val="16"/>
                <w:lang w:val="mk-MK" w:eastAsia="mk-MK"/>
              </w:rPr>
              <w:t>Справување со при.к.</w:t>
            </w:r>
          </w:p>
        </w:tc>
        <w:tc>
          <w:tcPr>
            <w:tcW w:w="394" w:type="dxa"/>
            <w:tcBorders>
              <w:top w:val="single" w:sz="4" w:space="0" w:color="auto"/>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single" w:sz="4" w:space="0" w:color="auto"/>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single" w:sz="4" w:space="0" w:color="auto"/>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single" w:sz="4" w:space="0" w:color="auto"/>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single" w:sz="4" w:space="0" w:color="auto"/>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single" w:sz="4" w:space="0" w:color="auto"/>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single" w:sz="4" w:space="0" w:color="auto"/>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single" w:sz="4" w:space="0" w:color="auto"/>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single" w:sz="4" w:space="0" w:color="auto"/>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single" w:sz="4" w:space="0" w:color="auto"/>
              <w:left w:val="nil"/>
              <w:bottom w:val="nil"/>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single" w:sz="4" w:space="0" w:color="auto"/>
              <w:left w:val="single" w:sz="8" w:space="0" w:color="auto"/>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single" w:sz="4" w:space="0" w:color="auto"/>
              <w:left w:val="nil"/>
              <w:bottom w:val="nil"/>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single" w:sz="4" w:space="0" w:color="auto"/>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36" w:type="dxa"/>
            <w:tcBorders>
              <w:top w:val="single" w:sz="4" w:space="0" w:color="auto"/>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single" w:sz="4" w:space="0" w:color="auto"/>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single" w:sz="4" w:space="0" w:color="auto"/>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single" w:sz="4" w:space="0" w:color="auto"/>
              <w:bottom w:val="nil"/>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572" w:type="dxa"/>
            <w:tcBorders>
              <w:top w:val="nil"/>
              <w:left w:val="single" w:sz="8" w:space="0" w:color="auto"/>
              <w:bottom w:val="nil"/>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r>
      <w:tr w:rsidR="00A0714F">
        <w:trPr>
          <w:gridAfter w:val="1"/>
          <w:wAfter w:w="966" w:type="dxa"/>
          <w:trHeight w:val="255"/>
        </w:trPr>
        <w:tc>
          <w:tcPr>
            <w:tcW w:w="1843"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tcPr>
          <w:p w:rsidR="00A0714F" w:rsidRDefault="002608D1">
            <w:pPr>
              <w:suppressAutoHyphens w:val="0"/>
              <w:spacing w:after="0" w:line="240" w:lineRule="auto"/>
              <w:rPr>
                <w:rFonts w:ascii="Arial" w:eastAsia="Times New Roman" w:hAnsi="Arial" w:cs="Arial"/>
                <w:b/>
                <w:sz w:val="16"/>
                <w:szCs w:val="16"/>
                <w:lang w:val="mk-MK" w:eastAsia="mk-MK"/>
              </w:rPr>
            </w:pPr>
            <w:r>
              <w:rPr>
                <w:rFonts w:ascii="Arial" w:eastAsia="Times New Roman" w:hAnsi="Arial" w:cs="Arial"/>
                <w:b/>
                <w:sz w:val="16"/>
                <w:szCs w:val="16"/>
                <w:lang w:val="mk-MK" w:eastAsia="mk-MK"/>
              </w:rPr>
              <w:t>вк изборна настава</w:t>
            </w:r>
          </w:p>
        </w:tc>
        <w:tc>
          <w:tcPr>
            <w:tcW w:w="394" w:type="dxa"/>
            <w:tcBorders>
              <w:top w:val="single" w:sz="8" w:space="0" w:color="auto"/>
              <w:left w:val="nil"/>
              <w:bottom w:val="single" w:sz="8" w:space="0" w:color="auto"/>
              <w:right w:val="single" w:sz="4"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val="mk-MK" w:eastAsia="mk-MK"/>
              </w:rPr>
              <w:t>2 </w:t>
            </w:r>
          </w:p>
        </w:tc>
        <w:tc>
          <w:tcPr>
            <w:tcW w:w="483" w:type="dxa"/>
            <w:tcBorders>
              <w:top w:val="single" w:sz="8" w:space="0" w:color="auto"/>
              <w:left w:val="nil"/>
              <w:bottom w:val="single" w:sz="8" w:space="0" w:color="auto"/>
              <w:right w:val="single" w:sz="4"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val="mk-MK" w:eastAsia="mk-MK"/>
              </w:rPr>
              <w:t> 72</w:t>
            </w:r>
          </w:p>
        </w:tc>
        <w:tc>
          <w:tcPr>
            <w:tcW w:w="394" w:type="dxa"/>
            <w:tcBorders>
              <w:top w:val="single" w:sz="8" w:space="0" w:color="auto"/>
              <w:left w:val="nil"/>
              <w:bottom w:val="single" w:sz="8" w:space="0" w:color="auto"/>
              <w:right w:val="single" w:sz="4"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val="mk-MK" w:eastAsia="mk-MK"/>
              </w:rPr>
              <w:t>2 </w:t>
            </w:r>
          </w:p>
        </w:tc>
        <w:tc>
          <w:tcPr>
            <w:tcW w:w="483" w:type="dxa"/>
            <w:tcBorders>
              <w:top w:val="single" w:sz="8" w:space="0" w:color="auto"/>
              <w:left w:val="nil"/>
              <w:bottom w:val="single" w:sz="8" w:space="0" w:color="auto"/>
              <w:right w:val="single" w:sz="4"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val="mk-MK" w:eastAsia="mk-MK"/>
              </w:rPr>
              <w:t> 72</w:t>
            </w:r>
          </w:p>
        </w:tc>
        <w:tc>
          <w:tcPr>
            <w:tcW w:w="394" w:type="dxa"/>
            <w:tcBorders>
              <w:top w:val="single" w:sz="8" w:space="0" w:color="auto"/>
              <w:left w:val="nil"/>
              <w:bottom w:val="single" w:sz="8" w:space="0" w:color="auto"/>
              <w:right w:val="single" w:sz="4"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val="mk-MK" w:eastAsia="mk-MK"/>
              </w:rPr>
              <w:t> 2</w:t>
            </w:r>
          </w:p>
        </w:tc>
        <w:tc>
          <w:tcPr>
            <w:tcW w:w="483" w:type="dxa"/>
            <w:tcBorders>
              <w:top w:val="single" w:sz="8" w:space="0" w:color="auto"/>
              <w:left w:val="nil"/>
              <w:bottom w:val="single" w:sz="8" w:space="0" w:color="auto"/>
              <w:right w:val="single" w:sz="4"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val="mk-MK" w:eastAsia="mk-MK"/>
              </w:rPr>
              <w:t>7 </w:t>
            </w:r>
          </w:p>
        </w:tc>
        <w:tc>
          <w:tcPr>
            <w:tcW w:w="394" w:type="dxa"/>
            <w:tcBorders>
              <w:top w:val="single" w:sz="8" w:space="0" w:color="auto"/>
              <w:left w:val="nil"/>
              <w:bottom w:val="single" w:sz="8" w:space="0" w:color="auto"/>
              <w:right w:val="single" w:sz="4"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val="mk-MK" w:eastAsia="mk-MK"/>
              </w:rPr>
              <w:t>2</w:t>
            </w:r>
          </w:p>
        </w:tc>
        <w:tc>
          <w:tcPr>
            <w:tcW w:w="483" w:type="dxa"/>
            <w:tcBorders>
              <w:top w:val="single" w:sz="8" w:space="0" w:color="auto"/>
              <w:left w:val="nil"/>
              <w:bottom w:val="single" w:sz="8" w:space="0" w:color="auto"/>
              <w:right w:val="single" w:sz="4"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val="mk-MK" w:eastAsia="mk-MK"/>
              </w:rPr>
              <w:t>72</w:t>
            </w:r>
          </w:p>
        </w:tc>
        <w:tc>
          <w:tcPr>
            <w:tcW w:w="394" w:type="dxa"/>
            <w:tcBorders>
              <w:top w:val="single" w:sz="8" w:space="0" w:color="auto"/>
              <w:left w:val="nil"/>
              <w:bottom w:val="single" w:sz="8" w:space="0" w:color="auto"/>
              <w:right w:val="single" w:sz="4"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val="mk-MK" w:eastAsia="mk-MK"/>
              </w:rPr>
              <w:t>2</w:t>
            </w:r>
          </w:p>
        </w:tc>
        <w:tc>
          <w:tcPr>
            <w:tcW w:w="572" w:type="dxa"/>
            <w:tcBorders>
              <w:top w:val="single" w:sz="8" w:space="0" w:color="auto"/>
              <w:left w:val="nil"/>
              <w:bottom w:val="single" w:sz="8" w:space="0" w:color="auto"/>
              <w:right w:val="nil"/>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val="mk-MK" w:eastAsia="mk-MK"/>
              </w:rPr>
              <w:t>72</w:t>
            </w:r>
          </w:p>
        </w:tc>
        <w:tc>
          <w:tcPr>
            <w:tcW w:w="483" w:type="dxa"/>
            <w:tcBorders>
              <w:top w:val="single" w:sz="8" w:space="0" w:color="auto"/>
              <w:left w:val="single" w:sz="8" w:space="0" w:color="auto"/>
              <w:bottom w:val="single" w:sz="8" w:space="0" w:color="auto"/>
              <w:right w:val="single" w:sz="4"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val="mk-MK" w:eastAsia="mk-MK"/>
              </w:rPr>
              <w:t>10</w:t>
            </w:r>
          </w:p>
        </w:tc>
        <w:tc>
          <w:tcPr>
            <w:tcW w:w="572" w:type="dxa"/>
            <w:tcBorders>
              <w:top w:val="single" w:sz="8" w:space="0" w:color="auto"/>
              <w:left w:val="nil"/>
              <w:bottom w:val="single" w:sz="8" w:space="0" w:color="auto"/>
              <w:right w:val="single" w:sz="8"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val="mk-MK" w:eastAsia="mk-MK"/>
              </w:rPr>
              <w:t>360</w:t>
            </w:r>
          </w:p>
        </w:tc>
        <w:tc>
          <w:tcPr>
            <w:tcW w:w="394" w:type="dxa"/>
            <w:tcBorders>
              <w:top w:val="single" w:sz="8" w:space="0" w:color="auto"/>
              <w:left w:val="nil"/>
              <w:bottom w:val="single" w:sz="8" w:space="0" w:color="auto"/>
              <w:right w:val="single" w:sz="4"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eastAsia="mk-MK"/>
              </w:rPr>
            </w:pPr>
            <w:r>
              <w:rPr>
                <w:rFonts w:ascii="Arial" w:eastAsia="Times New Roman" w:hAnsi="Arial" w:cs="Arial"/>
                <w:b/>
                <w:sz w:val="16"/>
                <w:szCs w:val="16"/>
                <w:lang w:eastAsia="mk-MK"/>
              </w:rPr>
              <w:t>2</w:t>
            </w:r>
          </w:p>
        </w:tc>
        <w:tc>
          <w:tcPr>
            <w:tcW w:w="536" w:type="dxa"/>
            <w:tcBorders>
              <w:top w:val="single" w:sz="8" w:space="0" w:color="auto"/>
              <w:left w:val="nil"/>
              <w:bottom w:val="single" w:sz="8" w:space="0" w:color="auto"/>
              <w:right w:val="single" w:sz="4"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eastAsia="mk-MK"/>
              </w:rPr>
            </w:pPr>
            <w:r>
              <w:rPr>
                <w:rFonts w:ascii="Arial" w:eastAsia="Times New Roman" w:hAnsi="Arial" w:cs="Arial"/>
                <w:b/>
                <w:sz w:val="16"/>
                <w:szCs w:val="16"/>
                <w:lang w:eastAsia="mk-MK"/>
              </w:rPr>
              <w:t>72</w:t>
            </w:r>
          </w:p>
        </w:tc>
        <w:tc>
          <w:tcPr>
            <w:tcW w:w="394" w:type="dxa"/>
            <w:tcBorders>
              <w:top w:val="single" w:sz="8" w:space="0" w:color="auto"/>
              <w:left w:val="nil"/>
              <w:bottom w:val="single" w:sz="8" w:space="0" w:color="auto"/>
              <w:right w:val="single" w:sz="4"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eastAsia="mk-MK"/>
              </w:rPr>
            </w:pPr>
            <w:r>
              <w:rPr>
                <w:rFonts w:ascii="Arial" w:eastAsia="Times New Roman" w:hAnsi="Arial" w:cs="Arial"/>
                <w:b/>
                <w:sz w:val="16"/>
                <w:szCs w:val="16"/>
                <w:lang w:eastAsia="mk-MK"/>
              </w:rPr>
              <w:t>2</w:t>
            </w:r>
          </w:p>
        </w:tc>
        <w:tc>
          <w:tcPr>
            <w:tcW w:w="572" w:type="dxa"/>
            <w:tcBorders>
              <w:top w:val="single" w:sz="8" w:space="0" w:color="auto"/>
              <w:left w:val="nil"/>
              <w:bottom w:val="single" w:sz="8" w:space="0" w:color="auto"/>
              <w:right w:val="single" w:sz="4"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eastAsia="mk-MK"/>
              </w:rPr>
            </w:pPr>
            <w:r>
              <w:rPr>
                <w:rFonts w:ascii="Arial" w:eastAsia="Times New Roman" w:hAnsi="Arial" w:cs="Arial"/>
                <w:b/>
                <w:sz w:val="16"/>
                <w:szCs w:val="16"/>
                <w:lang w:eastAsia="mk-MK"/>
              </w:rPr>
              <w:t>72</w:t>
            </w:r>
          </w:p>
        </w:tc>
        <w:tc>
          <w:tcPr>
            <w:tcW w:w="483" w:type="dxa"/>
            <w:tcBorders>
              <w:top w:val="single" w:sz="8" w:space="0" w:color="auto"/>
              <w:left w:val="single" w:sz="4" w:space="0" w:color="auto"/>
              <w:bottom w:val="single" w:sz="8" w:space="0" w:color="auto"/>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eastAsia="mk-MK"/>
              </w:rPr>
              <w:t>1</w:t>
            </w:r>
            <w:r>
              <w:rPr>
                <w:rFonts w:ascii="Arial" w:eastAsia="Times New Roman" w:hAnsi="Arial" w:cs="Arial"/>
                <w:b/>
                <w:sz w:val="16"/>
                <w:szCs w:val="16"/>
                <w:lang w:val="mk-MK" w:eastAsia="mk-MK"/>
              </w:rPr>
              <w:t>4</w:t>
            </w:r>
          </w:p>
        </w:tc>
        <w:tc>
          <w:tcPr>
            <w:tcW w:w="572" w:type="dxa"/>
            <w:tcBorders>
              <w:top w:val="single" w:sz="8" w:space="0" w:color="auto"/>
              <w:left w:val="single" w:sz="8" w:space="0" w:color="auto"/>
              <w:bottom w:val="single" w:sz="8" w:space="0" w:color="auto"/>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eastAsia="mk-MK"/>
              </w:rPr>
              <w:t>5</w:t>
            </w:r>
            <w:r>
              <w:rPr>
                <w:rFonts w:ascii="Arial" w:eastAsia="Times New Roman" w:hAnsi="Arial" w:cs="Arial"/>
                <w:b/>
                <w:sz w:val="16"/>
                <w:szCs w:val="16"/>
                <w:lang w:val="mk-MK" w:eastAsia="mk-MK"/>
              </w:rPr>
              <w:t>04</w:t>
            </w:r>
          </w:p>
        </w:tc>
      </w:tr>
      <w:tr w:rsidR="00A0714F">
        <w:trPr>
          <w:gridAfter w:val="1"/>
          <w:wAfter w:w="966" w:type="dxa"/>
          <w:trHeight w:val="285"/>
        </w:trPr>
        <w:tc>
          <w:tcPr>
            <w:tcW w:w="1843" w:type="dxa"/>
            <w:tcBorders>
              <w:top w:val="nil"/>
              <w:left w:val="single" w:sz="8" w:space="0" w:color="auto"/>
              <w:bottom w:val="single" w:sz="8" w:space="0" w:color="auto"/>
              <w:right w:val="single" w:sz="8"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b/>
                <w:bCs/>
                <w:i/>
                <w:iCs/>
                <w:sz w:val="16"/>
                <w:szCs w:val="16"/>
                <w:lang w:val="mk-MK" w:eastAsia="mk-MK"/>
              </w:rPr>
            </w:pPr>
            <w:r>
              <w:rPr>
                <w:rFonts w:ascii="Arial" w:eastAsia="Times New Roman" w:hAnsi="Arial" w:cs="Arial"/>
                <w:b/>
                <w:bCs/>
                <w:i/>
                <w:iCs/>
                <w:sz w:val="16"/>
                <w:szCs w:val="16"/>
                <w:lang w:val="mk-MK" w:eastAsia="mk-MK"/>
              </w:rPr>
              <w:t>Општествено-хуманитарна рабо</w:t>
            </w:r>
          </w:p>
        </w:tc>
        <w:tc>
          <w:tcPr>
            <w:tcW w:w="394" w:type="dxa"/>
            <w:tcBorders>
              <w:top w:val="nil"/>
              <w:left w:val="nil"/>
              <w:bottom w:val="single" w:sz="8"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single" w:sz="8"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8" w:space="0" w:color="auto"/>
              <w:right w:val="single" w:sz="4"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b/>
                <w:sz w:val="16"/>
                <w:szCs w:val="16"/>
                <w:lang w:val="mk-MK" w:eastAsia="mk-MK"/>
              </w:rPr>
            </w:pPr>
          </w:p>
        </w:tc>
        <w:tc>
          <w:tcPr>
            <w:tcW w:w="483" w:type="dxa"/>
            <w:tcBorders>
              <w:top w:val="nil"/>
              <w:left w:val="nil"/>
              <w:bottom w:val="single" w:sz="8" w:space="0" w:color="auto"/>
              <w:right w:val="single" w:sz="4"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b/>
                <w:sz w:val="16"/>
                <w:szCs w:val="16"/>
                <w:lang w:val="mk-MK" w:eastAsia="mk-MK"/>
              </w:rPr>
            </w:pPr>
          </w:p>
        </w:tc>
        <w:tc>
          <w:tcPr>
            <w:tcW w:w="394" w:type="dxa"/>
            <w:tcBorders>
              <w:top w:val="nil"/>
              <w:left w:val="nil"/>
              <w:bottom w:val="single" w:sz="8" w:space="0" w:color="auto"/>
              <w:right w:val="single" w:sz="4"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b/>
                <w:sz w:val="16"/>
                <w:szCs w:val="16"/>
                <w:lang w:val="mk-MK" w:eastAsia="mk-MK"/>
              </w:rPr>
            </w:pPr>
          </w:p>
        </w:tc>
        <w:tc>
          <w:tcPr>
            <w:tcW w:w="483" w:type="dxa"/>
            <w:tcBorders>
              <w:top w:val="nil"/>
              <w:left w:val="nil"/>
              <w:bottom w:val="single" w:sz="8" w:space="0" w:color="auto"/>
              <w:right w:val="single" w:sz="4"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b/>
                <w:sz w:val="16"/>
                <w:szCs w:val="16"/>
                <w:lang w:val="mk-MK" w:eastAsia="mk-MK"/>
              </w:rPr>
            </w:pPr>
          </w:p>
        </w:tc>
        <w:tc>
          <w:tcPr>
            <w:tcW w:w="394" w:type="dxa"/>
            <w:tcBorders>
              <w:top w:val="nil"/>
              <w:left w:val="nil"/>
              <w:bottom w:val="single" w:sz="8" w:space="0" w:color="auto"/>
              <w:right w:val="single" w:sz="4"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b/>
                <w:sz w:val="16"/>
                <w:szCs w:val="16"/>
                <w:lang w:val="mk-MK" w:eastAsia="mk-MK"/>
              </w:rPr>
            </w:pPr>
          </w:p>
        </w:tc>
        <w:tc>
          <w:tcPr>
            <w:tcW w:w="483" w:type="dxa"/>
            <w:tcBorders>
              <w:top w:val="nil"/>
              <w:left w:val="nil"/>
              <w:bottom w:val="single" w:sz="8" w:space="0" w:color="auto"/>
              <w:right w:val="single" w:sz="4"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b/>
                <w:sz w:val="16"/>
                <w:szCs w:val="16"/>
                <w:lang w:val="mk-MK" w:eastAsia="mk-MK"/>
              </w:rPr>
            </w:pPr>
          </w:p>
        </w:tc>
        <w:tc>
          <w:tcPr>
            <w:tcW w:w="394" w:type="dxa"/>
            <w:tcBorders>
              <w:top w:val="nil"/>
              <w:left w:val="nil"/>
              <w:bottom w:val="single" w:sz="8" w:space="0" w:color="auto"/>
              <w:right w:val="single" w:sz="4"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b/>
                <w:sz w:val="16"/>
                <w:szCs w:val="16"/>
                <w:lang w:val="mk-MK" w:eastAsia="mk-MK"/>
              </w:rPr>
            </w:pPr>
          </w:p>
        </w:tc>
        <w:tc>
          <w:tcPr>
            <w:tcW w:w="572" w:type="dxa"/>
            <w:tcBorders>
              <w:top w:val="nil"/>
              <w:left w:val="nil"/>
              <w:bottom w:val="single" w:sz="8" w:space="0" w:color="auto"/>
              <w:right w:val="nil"/>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b/>
                <w:sz w:val="16"/>
                <w:szCs w:val="16"/>
                <w:lang w:val="mk-MK" w:eastAsia="mk-MK"/>
              </w:rPr>
            </w:pPr>
          </w:p>
        </w:tc>
        <w:tc>
          <w:tcPr>
            <w:tcW w:w="483" w:type="dxa"/>
            <w:tcBorders>
              <w:top w:val="nil"/>
              <w:left w:val="single" w:sz="8" w:space="0" w:color="auto"/>
              <w:bottom w:val="single" w:sz="8" w:space="0" w:color="auto"/>
              <w:right w:val="single" w:sz="4"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b/>
                <w:sz w:val="16"/>
                <w:szCs w:val="16"/>
                <w:lang w:val="mk-MK" w:eastAsia="mk-MK"/>
              </w:rPr>
            </w:pPr>
          </w:p>
        </w:tc>
        <w:tc>
          <w:tcPr>
            <w:tcW w:w="572" w:type="dxa"/>
            <w:tcBorders>
              <w:top w:val="nil"/>
              <w:left w:val="nil"/>
              <w:bottom w:val="single" w:sz="8" w:space="0" w:color="auto"/>
              <w:right w:val="single" w:sz="8"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b/>
                <w:sz w:val="16"/>
                <w:szCs w:val="16"/>
                <w:lang w:val="mk-MK" w:eastAsia="mk-MK"/>
              </w:rPr>
            </w:pPr>
          </w:p>
        </w:tc>
        <w:tc>
          <w:tcPr>
            <w:tcW w:w="394" w:type="dxa"/>
            <w:tcBorders>
              <w:top w:val="nil"/>
              <w:left w:val="nil"/>
              <w:bottom w:val="single" w:sz="8" w:space="0" w:color="auto"/>
              <w:right w:val="single" w:sz="4"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b/>
                <w:sz w:val="16"/>
                <w:szCs w:val="16"/>
                <w:lang w:val="mk-MK" w:eastAsia="mk-MK"/>
              </w:rPr>
            </w:pPr>
          </w:p>
        </w:tc>
        <w:tc>
          <w:tcPr>
            <w:tcW w:w="536" w:type="dxa"/>
            <w:tcBorders>
              <w:top w:val="nil"/>
              <w:left w:val="nil"/>
              <w:bottom w:val="single" w:sz="8" w:space="0" w:color="auto"/>
              <w:right w:val="single" w:sz="4"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b/>
                <w:sz w:val="16"/>
                <w:szCs w:val="16"/>
                <w:lang w:val="mk-MK" w:eastAsia="mk-MK"/>
              </w:rPr>
            </w:pPr>
          </w:p>
        </w:tc>
        <w:tc>
          <w:tcPr>
            <w:tcW w:w="394" w:type="dxa"/>
            <w:tcBorders>
              <w:top w:val="nil"/>
              <w:left w:val="nil"/>
              <w:bottom w:val="single" w:sz="8" w:space="0" w:color="auto"/>
              <w:right w:val="single" w:sz="4"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b/>
                <w:sz w:val="16"/>
                <w:szCs w:val="16"/>
                <w:lang w:val="mk-MK" w:eastAsia="mk-MK"/>
              </w:rPr>
            </w:pPr>
          </w:p>
        </w:tc>
        <w:tc>
          <w:tcPr>
            <w:tcW w:w="572" w:type="dxa"/>
            <w:tcBorders>
              <w:top w:val="nil"/>
              <w:left w:val="nil"/>
              <w:bottom w:val="single" w:sz="8" w:space="0" w:color="auto"/>
              <w:right w:val="single" w:sz="4" w:space="0" w:color="auto"/>
            </w:tcBorders>
            <w:shd w:val="clear" w:color="auto" w:fill="auto"/>
            <w:noWrap/>
            <w:vAlign w:val="bottom"/>
          </w:tcPr>
          <w:p w:rsidR="00A0714F" w:rsidRDefault="00A0714F">
            <w:pPr>
              <w:suppressAutoHyphens w:val="0"/>
              <w:spacing w:after="0" w:line="240" w:lineRule="auto"/>
              <w:rPr>
                <w:rFonts w:ascii="Arial" w:eastAsia="Times New Roman" w:hAnsi="Arial" w:cs="Arial"/>
                <w:b/>
                <w:sz w:val="16"/>
                <w:szCs w:val="16"/>
                <w:lang w:val="mk-MK" w:eastAsia="mk-MK"/>
              </w:rPr>
            </w:pPr>
          </w:p>
        </w:tc>
        <w:tc>
          <w:tcPr>
            <w:tcW w:w="483" w:type="dxa"/>
            <w:tcBorders>
              <w:top w:val="nil"/>
              <w:left w:val="single" w:sz="4" w:space="0" w:color="auto"/>
              <w:bottom w:val="single" w:sz="8" w:space="0" w:color="auto"/>
              <w:right w:val="single" w:sz="4" w:space="0" w:color="auto"/>
            </w:tcBorders>
            <w:shd w:val="clear" w:color="auto" w:fill="FBD4B4" w:themeFill="accent6" w:themeFillTint="66"/>
            <w:noWrap/>
            <w:vAlign w:val="bottom"/>
          </w:tcPr>
          <w:p w:rsidR="00A0714F" w:rsidRDefault="00A0714F">
            <w:pPr>
              <w:suppressAutoHyphens w:val="0"/>
              <w:spacing w:after="0" w:line="240" w:lineRule="auto"/>
              <w:jc w:val="center"/>
              <w:rPr>
                <w:rFonts w:ascii="Arial" w:eastAsia="Times New Roman" w:hAnsi="Arial" w:cs="Arial"/>
                <w:b/>
                <w:sz w:val="16"/>
                <w:szCs w:val="16"/>
                <w:lang w:val="mk-MK" w:eastAsia="mk-MK"/>
              </w:rPr>
            </w:pPr>
          </w:p>
        </w:tc>
        <w:tc>
          <w:tcPr>
            <w:tcW w:w="572" w:type="dxa"/>
            <w:tcBorders>
              <w:top w:val="nil"/>
              <w:left w:val="single" w:sz="8" w:space="0" w:color="auto"/>
              <w:bottom w:val="single" w:sz="8" w:space="0" w:color="auto"/>
              <w:right w:val="single" w:sz="8" w:space="0" w:color="auto"/>
            </w:tcBorders>
            <w:shd w:val="clear" w:color="auto" w:fill="FBD4B4" w:themeFill="accent6" w:themeFillTint="66"/>
            <w:noWrap/>
            <w:vAlign w:val="bottom"/>
          </w:tcPr>
          <w:p w:rsidR="00A0714F" w:rsidRDefault="00A0714F">
            <w:pPr>
              <w:suppressAutoHyphens w:val="0"/>
              <w:spacing w:after="0" w:line="240" w:lineRule="auto"/>
              <w:jc w:val="center"/>
              <w:rPr>
                <w:rFonts w:ascii="Arial" w:eastAsia="Times New Roman" w:hAnsi="Arial" w:cs="Arial"/>
                <w:b/>
                <w:sz w:val="16"/>
                <w:szCs w:val="16"/>
                <w:lang w:val="mk-MK" w:eastAsia="mk-MK"/>
              </w:rPr>
            </w:pPr>
          </w:p>
        </w:tc>
      </w:tr>
      <w:tr w:rsidR="00A0714F">
        <w:trPr>
          <w:gridAfter w:val="1"/>
          <w:wAfter w:w="966" w:type="dxa"/>
          <w:trHeight w:val="270"/>
        </w:trPr>
        <w:tc>
          <w:tcPr>
            <w:tcW w:w="1843" w:type="dxa"/>
            <w:tcBorders>
              <w:top w:val="single" w:sz="8" w:space="0" w:color="auto"/>
              <w:left w:val="single" w:sz="8" w:space="0" w:color="auto"/>
              <w:bottom w:val="single" w:sz="4" w:space="0" w:color="auto"/>
              <w:right w:val="nil"/>
            </w:tcBorders>
            <w:shd w:val="clear" w:color="auto" w:fill="auto"/>
            <w:noWrap/>
            <w:vAlign w:val="bottom"/>
          </w:tcPr>
          <w:p w:rsidR="00A0714F" w:rsidRDefault="002608D1">
            <w:pPr>
              <w:suppressAutoHyphens w:val="0"/>
              <w:spacing w:after="0" w:line="240" w:lineRule="auto"/>
              <w:rPr>
                <w:rFonts w:ascii="Arial" w:eastAsia="Times New Roman" w:hAnsi="Arial" w:cs="Arial"/>
                <w:b/>
                <w:bCs/>
                <w:i/>
                <w:iCs/>
                <w:sz w:val="16"/>
                <w:szCs w:val="16"/>
                <w:lang w:val="mk-MK" w:eastAsia="mk-MK"/>
              </w:rPr>
            </w:pPr>
            <w:r>
              <w:rPr>
                <w:rFonts w:ascii="Arial" w:eastAsia="Times New Roman" w:hAnsi="Arial" w:cs="Arial"/>
                <w:b/>
                <w:bCs/>
                <w:i/>
                <w:iCs/>
                <w:sz w:val="16"/>
                <w:szCs w:val="16"/>
                <w:lang w:val="mk-MK" w:eastAsia="mk-MK"/>
              </w:rPr>
              <w:t>училишен хор</w:t>
            </w:r>
          </w:p>
        </w:tc>
        <w:tc>
          <w:tcPr>
            <w:tcW w:w="394" w:type="dxa"/>
            <w:tcBorders>
              <w:top w:val="single" w:sz="8" w:space="0" w:color="auto"/>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single" w:sz="8" w:space="0" w:color="auto"/>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single" w:sz="8" w:space="0" w:color="auto"/>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single" w:sz="8" w:space="0" w:color="auto"/>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single" w:sz="8" w:space="0" w:color="auto"/>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single" w:sz="8" w:space="0" w:color="auto"/>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single" w:sz="8" w:space="0" w:color="auto"/>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single" w:sz="8" w:space="0" w:color="auto"/>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single" w:sz="8" w:space="0" w:color="auto"/>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single" w:sz="8" w:space="0" w:color="auto"/>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single" w:sz="8" w:space="0" w:color="auto"/>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single" w:sz="8" w:space="0" w:color="auto"/>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single" w:sz="8" w:space="0" w:color="auto"/>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36" w:type="dxa"/>
            <w:tcBorders>
              <w:top w:val="single" w:sz="8" w:space="0" w:color="auto"/>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single" w:sz="8" w:space="0" w:color="auto"/>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single" w:sz="8" w:space="0" w:color="auto"/>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single" w:sz="8" w:space="0" w:color="auto"/>
              <w:left w:val="nil"/>
              <w:bottom w:val="single" w:sz="4" w:space="0" w:color="auto"/>
              <w:right w:val="single" w:sz="4" w:space="0" w:color="auto"/>
            </w:tcBorders>
            <w:shd w:val="clear" w:color="auto" w:fill="FBD4B4" w:themeFill="accent6" w:themeFillTint="66"/>
            <w:noWrap/>
            <w:vAlign w:val="bottom"/>
          </w:tcPr>
          <w:p w:rsidR="00A0714F" w:rsidRDefault="00A0714F">
            <w:pPr>
              <w:suppressAutoHyphens w:val="0"/>
              <w:spacing w:after="0" w:line="240" w:lineRule="auto"/>
              <w:jc w:val="center"/>
              <w:rPr>
                <w:rFonts w:ascii="Arial" w:eastAsia="Times New Roman" w:hAnsi="Arial" w:cs="Arial"/>
                <w:sz w:val="16"/>
                <w:szCs w:val="16"/>
                <w:lang w:eastAsia="mk-MK"/>
              </w:rPr>
            </w:pPr>
          </w:p>
        </w:tc>
        <w:tc>
          <w:tcPr>
            <w:tcW w:w="572" w:type="dxa"/>
            <w:tcBorders>
              <w:top w:val="single" w:sz="8" w:space="0" w:color="auto"/>
              <w:left w:val="nil"/>
              <w:bottom w:val="single" w:sz="4" w:space="0" w:color="auto"/>
              <w:right w:val="single" w:sz="8" w:space="0" w:color="auto"/>
            </w:tcBorders>
            <w:shd w:val="clear" w:color="auto" w:fill="FBD4B4" w:themeFill="accent6" w:themeFillTint="66"/>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r>
      <w:tr w:rsidR="00A0714F">
        <w:trPr>
          <w:gridAfter w:val="1"/>
          <w:wAfter w:w="966" w:type="dxa"/>
          <w:trHeight w:val="285"/>
        </w:trPr>
        <w:tc>
          <w:tcPr>
            <w:tcW w:w="1843" w:type="dxa"/>
            <w:tcBorders>
              <w:top w:val="single" w:sz="4" w:space="0" w:color="auto"/>
              <w:left w:val="single" w:sz="8" w:space="0" w:color="auto"/>
              <w:bottom w:val="single" w:sz="8" w:space="0" w:color="auto"/>
              <w:right w:val="nil"/>
            </w:tcBorders>
            <w:shd w:val="clear" w:color="auto" w:fill="auto"/>
            <w:noWrap/>
            <w:vAlign w:val="bottom"/>
          </w:tcPr>
          <w:p w:rsidR="00A0714F" w:rsidRDefault="002608D1">
            <w:pPr>
              <w:suppressAutoHyphens w:val="0"/>
              <w:spacing w:after="0" w:line="240" w:lineRule="auto"/>
              <w:rPr>
                <w:rFonts w:ascii="Arial" w:eastAsia="Times New Roman" w:hAnsi="Arial" w:cs="Arial"/>
                <w:b/>
                <w:bCs/>
                <w:i/>
                <w:iCs/>
                <w:sz w:val="16"/>
                <w:szCs w:val="16"/>
                <w:lang w:val="mk-MK" w:eastAsia="mk-MK"/>
              </w:rPr>
            </w:pPr>
            <w:r>
              <w:rPr>
                <w:rFonts w:ascii="Arial" w:eastAsia="Times New Roman" w:hAnsi="Arial" w:cs="Arial"/>
                <w:b/>
                <w:bCs/>
                <w:i/>
                <w:iCs/>
                <w:sz w:val="16"/>
                <w:szCs w:val="16"/>
                <w:lang w:val="mk-MK" w:eastAsia="mk-MK"/>
              </w:rPr>
              <w:t>училишен оркестар</w:t>
            </w:r>
          </w:p>
        </w:tc>
        <w:tc>
          <w:tcPr>
            <w:tcW w:w="394" w:type="dxa"/>
            <w:tcBorders>
              <w:top w:val="nil"/>
              <w:left w:val="single" w:sz="8" w:space="0" w:color="auto"/>
              <w:bottom w:val="single" w:sz="8"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single" w:sz="8"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8"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single" w:sz="8"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8"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single" w:sz="8"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8"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single" w:sz="8"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8"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nil"/>
              <w:left w:val="nil"/>
              <w:bottom w:val="single" w:sz="8"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single" w:sz="8" w:space="0" w:color="auto"/>
              <w:bottom w:val="single" w:sz="8"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nil"/>
              <w:left w:val="nil"/>
              <w:bottom w:val="single" w:sz="8"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8"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36" w:type="dxa"/>
            <w:tcBorders>
              <w:top w:val="nil"/>
              <w:left w:val="nil"/>
              <w:bottom w:val="single" w:sz="8"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8"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single" w:sz="4" w:space="0" w:color="auto"/>
              <w:right w:val="single" w:sz="4" w:space="0" w:color="auto"/>
            </w:tcBorders>
            <w:shd w:val="clear" w:color="auto" w:fill="FBD4B4" w:themeFill="accent6" w:themeFillTint="66"/>
            <w:noWrap/>
            <w:vAlign w:val="bottom"/>
          </w:tcPr>
          <w:p w:rsidR="00A0714F" w:rsidRDefault="00A0714F">
            <w:pPr>
              <w:suppressAutoHyphens w:val="0"/>
              <w:spacing w:after="0" w:line="240" w:lineRule="auto"/>
              <w:jc w:val="center"/>
              <w:rPr>
                <w:rFonts w:ascii="Arial" w:eastAsia="Times New Roman" w:hAnsi="Arial" w:cs="Arial"/>
                <w:sz w:val="18"/>
                <w:szCs w:val="18"/>
                <w:lang w:val="mk-MK" w:eastAsia="mk-MK"/>
              </w:rPr>
            </w:pPr>
          </w:p>
        </w:tc>
        <w:tc>
          <w:tcPr>
            <w:tcW w:w="572" w:type="dxa"/>
            <w:tcBorders>
              <w:top w:val="nil"/>
              <w:left w:val="nil"/>
              <w:bottom w:val="single" w:sz="8" w:space="0" w:color="auto"/>
              <w:right w:val="single" w:sz="8" w:space="0" w:color="auto"/>
            </w:tcBorders>
            <w:shd w:val="clear" w:color="auto" w:fill="FBD4B4" w:themeFill="accent6" w:themeFillTint="66"/>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r>
      <w:tr w:rsidR="00A0714F">
        <w:trPr>
          <w:gridAfter w:val="1"/>
          <w:wAfter w:w="966" w:type="dxa"/>
          <w:trHeight w:val="270"/>
        </w:trPr>
        <w:tc>
          <w:tcPr>
            <w:tcW w:w="1843" w:type="dxa"/>
            <w:tcBorders>
              <w:top w:val="single" w:sz="4" w:space="0" w:color="auto"/>
              <w:left w:val="single" w:sz="8" w:space="0" w:color="auto"/>
              <w:bottom w:val="single" w:sz="8" w:space="0" w:color="auto"/>
              <w:right w:val="single" w:sz="8"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i/>
                <w:iCs/>
                <w:sz w:val="16"/>
                <w:szCs w:val="16"/>
                <w:lang w:val="mk-MK" w:eastAsia="mk-MK"/>
              </w:rPr>
            </w:pPr>
            <w:r>
              <w:rPr>
                <w:rFonts w:ascii="Arial" w:eastAsia="Times New Roman" w:hAnsi="Arial" w:cs="Arial"/>
                <w:i/>
                <w:iCs/>
                <w:sz w:val="16"/>
                <w:szCs w:val="16"/>
                <w:lang w:val="mk-MK" w:eastAsia="mk-MK"/>
              </w:rPr>
              <w:t>час на одд  заед/ожв</w:t>
            </w:r>
          </w:p>
        </w:tc>
        <w:tc>
          <w:tcPr>
            <w:tcW w:w="394" w:type="dxa"/>
            <w:tcBorders>
              <w:top w:val="single" w:sz="4" w:space="0" w:color="auto"/>
              <w:left w:val="nil"/>
              <w:bottom w:val="single" w:sz="8"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single" w:sz="4" w:space="0" w:color="auto"/>
              <w:left w:val="nil"/>
              <w:bottom w:val="single" w:sz="8"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single" w:sz="4" w:space="0" w:color="auto"/>
              <w:left w:val="nil"/>
              <w:bottom w:val="single" w:sz="8"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w:t>
            </w:r>
          </w:p>
        </w:tc>
        <w:tc>
          <w:tcPr>
            <w:tcW w:w="483" w:type="dxa"/>
            <w:tcBorders>
              <w:top w:val="single" w:sz="4" w:space="0" w:color="auto"/>
              <w:left w:val="nil"/>
              <w:bottom w:val="single" w:sz="8"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36</w:t>
            </w:r>
          </w:p>
        </w:tc>
        <w:tc>
          <w:tcPr>
            <w:tcW w:w="394" w:type="dxa"/>
            <w:tcBorders>
              <w:top w:val="single" w:sz="4" w:space="0" w:color="auto"/>
              <w:left w:val="nil"/>
              <w:bottom w:val="single" w:sz="8"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w:t>
            </w:r>
          </w:p>
        </w:tc>
        <w:tc>
          <w:tcPr>
            <w:tcW w:w="483" w:type="dxa"/>
            <w:tcBorders>
              <w:top w:val="single" w:sz="4" w:space="0" w:color="auto"/>
              <w:left w:val="nil"/>
              <w:bottom w:val="single" w:sz="8"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36</w:t>
            </w:r>
          </w:p>
        </w:tc>
        <w:tc>
          <w:tcPr>
            <w:tcW w:w="394" w:type="dxa"/>
            <w:tcBorders>
              <w:top w:val="single" w:sz="4" w:space="0" w:color="auto"/>
              <w:left w:val="nil"/>
              <w:bottom w:val="single" w:sz="8"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w:t>
            </w:r>
          </w:p>
        </w:tc>
        <w:tc>
          <w:tcPr>
            <w:tcW w:w="483" w:type="dxa"/>
            <w:tcBorders>
              <w:top w:val="single" w:sz="4" w:space="0" w:color="auto"/>
              <w:left w:val="nil"/>
              <w:bottom w:val="single" w:sz="8"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36</w:t>
            </w:r>
          </w:p>
        </w:tc>
        <w:tc>
          <w:tcPr>
            <w:tcW w:w="394" w:type="dxa"/>
            <w:tcBorders>
              <w:top w:val="single" w:sz="4" w:space="0" w:color="auto"/>
              <w:left w:val="nil"/>
              <w:bottom w:val="single" w:sz="8"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w:t>
            </w:r>
          </w:p>
        </w:tc>
        <w:tc>
          <w:tcPr>
            <w:tcW w:w="572" w:type="dxa"/>
            <w:tcBorders>
              <w:top w:val="single" w:sz="4" w:space="0" w:color="auto"/>
              <w:left w:val="nil"/>
              <w:bottom w:val="single" w:sz="8"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36</w:t>
            </w:r>
          </w:p>
        </w:tc>
        <w:tc>
          <w:tcPr>
            <w:tcW w:w="483" w:type="dxa"/>
            <w:tcBorders>
              <w:top w:val="single" w:sz="4" w:space="0" w:color="auto"/>
              <w:left w:val="single" w:sz="8" w:space="0" w:color="auto"/>
              <w:bottom w:val="single" w:sz="8"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4</w:t>
            </w:r>
          </w:p>
        </w:tc>
        <w:tc>
          <w:tcPr>
            <w:tcW w:w="572" w:type="dxa"/>
            <w:tcBorders>
              <w:top w:val="single" w:sz="4" w:space="0" w:color="auto"/>
              <w:left w:val="nil"/>
              <w:bottom w:val="single" w:sz="8"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144</w:t>
            </w:r>
          </w:p>
        </w:tc>
        <w:tc>
          <w:tcPr>
            <w:tcW w:w="394" w:type="dxa"/>
            <w:tcBorders>
              <w:top w:val="single" w:sz="4" w:space="0" w:color="auto"/>
              <w:left w:val="nil"/>
              <w:bottom w:val="single" w:sz="8"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w:t>
            </w:r>
          </w:p>
        </w:tc>
        <w:tc>
          <w:tcPr>
            <w:tcW w:w="536" w:type="dxa"/>
            <w:tcBorders>
              <w:top w:val="single" w:sz="4" w:space="0" w:color="auto"/>
              <w:left w:val="nil"/>
              <w:bottom w:val="single" w:sz="8"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36</w:t>
            </w:r>
          </w:p>
        </w:tc>
        <w:tc>
          <w:tcPr>
            <w:tcW w:w="394" w:type="dxa"/>
            <w:tcBorders>
              <w:top w:val="single" w:sz="4" w:space="0" w:color="auto"/>
              <w:left w:val="nil"/>
              <w:bottom w:val="single" w:sz="8"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w:t>
            </w:r>
          </w:p>
        </w:tc>
        <w:tc>
          <w:tcPr>
            <w:tcW w:w="572" w:type="dxa"/>
            <w:tcBorders>
              <w:top w:val="single" w:sz="4" w:space="0" w:color="auto"/>
              <w:left w:val="nil"/>
              <w:bottom w:val="single" w:sz="8"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36</w:t>
            </w:r>
          </w:p>
        </w:tc>
        <w:tc>
          <w:tcPr>
            <w:tcW w:w="483" w:type="dxa"/>
            <w:tcBorders>
              <w:top w:val="single" w:sz="4" w:space="0" w:color="auto"/>
              <w:left w:val="single" w:sz="4" w:space="0" w:color="auto"/>
              <w:bottom w:val="single" w:sz="8" w:space="0" w:color="auto"/>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8"/>
                <w:szCs w:val="18"/>
                <w:lang w:val="mk-MK" w:eastAsia="mk-MK"/>
              </w:rPr>
            </w:pPr>
            <w:r>
              <w:rPr>
                <w:rFonts w:ascii="Arial" w:eastAsia="Times New Roman" w:hAnsi="Arial" w:cs="Arial"/>
                <w:sz w:val="18"/>
                <w:szCs w:val="18"/>
                <w:lang w:val="mk-MK" w:eastAsia="mk-MK"/>
              </w:rPr>
              <w:t>6</w:t>
            </w:r>
          </w:p>
        </w:tc>
        <w:tc>
          <w:tcPr>
            <w:tcW w:w="572" w:type="dxa"/>
            <w:tcBorders>
              <w:top w:val="single" w:sz="4" w:space="0" w:color="auto"/>
              <w:left w:val="nil"/>
              <w:bottom w:val="single" w:sz="8" w:space="0" w:color="auto"/>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216</w:t>
            </w:r>
          </w:p>
        </w:tc>
      </w:tr>
    </w:tbl>
    <w:p w:rsidR="00A0714F" w:rsidRDefault="00A0714F">
      <w:pPr>
        <w:suppressAutoHyphens w:val="0"/>
        <w:spacing w:after="0" w:line="240" w:lineRule="auto"/>
        <w:rPr>
          <w:rFonts w:ascii="Arial" w:eastAsia="Times New Roman" w:hAnsi="Arial" w:cs="Arial"/>
          <w:lang w:val="mk-MK" w:eastAsia="en-US"/>
        </w:rPr>
      </w:pPr>
    </w:p>
    <w:p w:rsidR="00A0714F" w:rsidRDefault="00A0714F">
      <w:pPr>
        <w:suppressAutoHyphens w:val="0"/>
        <w:spacing w:after="0" w:line="240" w:lineRule="auto"/>
        <w:rPr>
          <w:rFonts w:ascii="Arial" w:eastAsia="Times New Roman" w:hAnsi="Arial" w:cs="Arial"/>
          <w:lang w:val="mk-MK" w:eastAsia="en-US"/>
        </w:rPr>
      </w:pPr>
    </w:p>
    <w:tbl>
      <w:tblPr>
        <w:tblW w:w="10758" w:type="dxa"/>
        <w:tblInd w:w="-601" w:type="dxa"/>
        <w:tblLook w:val="04A0" w:firstRow="1" w:lastRow="0" w:firstColumn="1" w:lastColumn="0" w:noHBand="0" w:noVBand="1"/>
      </w:tblPr>
      <w:tblGrid>
        <w:gridCol w:w="1843"/>
        <w:gridCol w:w="426"/>
        <w:gridCol w:w="516"/>
        <w:gridCol w:w="616"/>
        <w:gridCol w:w="427"/>
        <w:gridCol w:w="616"/>
        <w:gridCol w:w="416"/>
        <w:gridCol w:w="637"/>
        <w:gridCol w:w="436"/>
        <w:gridCol w:w="616"/>
        <w:gridCol w:w="416"/>
        <w:gridCol w:w="616"/>
        <w:gridCol w:w="394"/>
        <w:gridCol w:w="572"/>
        <w:gridCol w:w="483"/>
        <w:gridCol w:w="616"/>
        <w:gridCol w:w="516"/>
        <w:gridCol w:w="110"/>
        <w:gridCol w:w="551"/>
      </w:tblGrid>
      <w:tr w:rsidR="00A0714F">
        <w:trPr>
          <w:gridAfter w:val="5"/>
          <w:wAfter w:w="2276" w:type="dxa"/>
          <w:trHeight w:val="255"/>
        </w:trPr>
        <w:tc>
          <w:tcPr>
            <w:tcW w:w="8482" w:type="dxa"/>
            <w:gridSpan w:val="14"/>
            <w:tcBorders>
              <w:top w:val="nil"/>
              <w:left w:val="nil"/>
              <w:bottom w:val="nil"/>
              <w:right w:val="nil"/>
            </w:tcBorders>
            <w:shd w:val="clear" w:color="auto" w:fill="auto"/>
            <w:noWrap/>
            <w:vAlign w:val="center"/>
          </w:tcPr>
          <w:p w:rsidR="00A0714F" w:rsidRDefault="00A0714F">
            <w:pPr>
              <w:suppressAutoHyphens w:val="0"/>
              <w:spacing w:after="0" w:line="240" w:lineRule="auto"/>
              <w:rPr>
                <w:rFonts w:ascii="Arial" w:eastAsia="Times New Roman" w:hAnsi="Arial" w:cs="Arial"/>
                <w:b/>
                <w:bCs/>
                <w:lang w:val="mk-MK" w:eastAsia="mk-MK"/>
              </w:rPr>
            </w:pPr>
          </w:p>
          <w:p w:rsidR="00A0714F" w:rsidRDefault="00A0714F">
            <w:pPr>
              <w:suppressAutoHyphens w:val="0"/>
              <w:spacing w:after="0" w:line="240" w:lineRule="auto"/>
              <w:rPr>
                <w:rFonts w:ascii="Arial" w:eastAsia="Times New Roman" w:hAnsi="Arial" w:cs="Arial"/>
                <w:b/>
                <w:bCs/>
                <w:lang w:val="mk-MK" w:eastAsia="mk-MK"/>
              </w:rPr>
            </w:pPr>
          </w:p>
          <w:p w:rsidR="00A0714F" w:rsidRDefault="00A0714F">
            <w:pPr>
              <w:suppressAutoHyphens w:val="0"/>
              <w:spacing w:after="0" w:line="240" w:lineRule="auto"/>
              <w:rPr>
                <w:rFonts w:ascii="Arial" w:eastAsia="Times New Roman" w:hAnsi="Arial" w:cs="Arial"/>
                <w:b/>
                <w:bCs/>
                <w:lang w:val="mk-MK" w:eastAsia="mk-MK"/>
              </w:rPr>
            </w:pPr>
          </w:p>
          <w:p w:rsidR="00A0714F" w:rsidRDefault="002608D1">
            <w:pPr>
              <w:suppressAutoHyphens w:val="0"/>
              <w:spacing w:after="0" w:line="240" w:lineRule="auto"/>
              <w:rPr>
                <w:rFonts w:ascii="Arial" w:eastAsia="Times New Roman" w:hAnsi="Arial" w:cs="Arial"/>
                <w:b/>
                <w:bCs/>
                <w:lang w:val="mk-MK" w:eastAsia="mk-MK"/>
              </w:rPr>
            </w:pPr>
            <w:r>
              <w:rPr>
                <w:rFonts w:ascii="Arial" w:eastAsia="Times New Roman" w:hAnsi="Arial" w:cs="Arial"/>
                <w:b/>
                <w:bCs/>
                <w:lang w:val="mk-MK" w:eastAsia="mk-MK"/>
              </w:rPr>
              <w:lastRenderedPageBreak/>
              <w:t>ПРИЛОГ  П-40/2</w:t>
            </w:r>
          </w:p>
        </w:tc>
      </w:tr>
      <w:tr w:rsidR="00A0714F">
        <w:trPr>
          <w:gridAfter w:val="5"/>
          <w:wAfter w:w="2276" w:type="dxa"/>
          <w:trHeight w:val="270"/>
        </w:trPr>
        <w:tc>
          <w:tcPr>
            <w:tcW w:w="8482" w:type="dxa"/>
            <w:gridSpan w:val="14"/>
            <w:tcBorders>
              <w:top w:val="nil"/>
              <w:left w:val="nil"/>
              <w:bottom w:val="nil"/>
              <w:right w:val="nil"/>
            </w:tcBorders>
            <w:shd w:val="clear" w:color="auto" w:fill="auto"/>
            <w:noWrap/>
            <w:vAlign w:val="center"/>
          </w:tcPr>
          <w:p w:rsidR="00A0714F" w:rsidRDefault="002608D1">
            <w:pPr>
              <w:suppressAutoHyphens w:val="0"/>
              <w:spacing w:after="0" w:line="240" w:lineRule="auto"/>
              <w:jc w:val="center"/>
              <w:rPr>
                <w:rFonts w:ascii="Arial" w:eastAsia="Times New Roman" w:hAnsi="Arial" w:cs="Arial"/>
                <w:b/>
                <w:bCs/>
                <w:lang w:val="mk-MK" w:eastAsia="mk-MK"/>
              </w:rPr>
            </w:pPr>
            <w:r>
              <w:rPr>
                <w:rFonts w:ascii="Arial" w:eastAsia="Times New Roman" w:hAnsi="Arial" w:cs="Arial"/>
                <w:b/>
                <w:bCs/>
                <w:lang w:val="mk-MK" w:eastAsia="mk-MK"/>
              </w:rPr>
              <w:lastRenderedPageBreak/>
              <w:t>П Р Е Г Л Е Д</w:t>
            </w:r>
          </w:p>
        </w:tc>
      </w:tr>
      <w:tr w:rsidR="00A0714F">
        <w:trPr>
          <w:gridAfter w:val="5"/>
          <w:wAfter w:w="2276" w:type="dxa"/>
          <w:trHeight w:val="315"/>
        </w:trPr>
        <w:tc>
          <w:tcPr>
            <w:tcW w:w="8482" w:type="dxa"/>
            <w:gridSpan w:val="14"/>
            <w:tcBorders>
              <w:top w:val="nil"/>
              <w:left w:val="nil"/>
              <w:bottom w:val="nil"/>
              <w:right w:val="nil"/>
            </w:tcBorders>
            <w:shd w:val="clear" w:color="auto" w:fill="auto"/>
            <w:noWrap/>
            <w:vAlign w:val="center"/>
          </w:tcPr>
          <w:p w:rsidR="00A0714F" w:rsidRDefault="002608D1">
            <w:pPr>
              <w:suppressAutoHyphens w:val="0"/>
              <w:spacing w:after="0" w:line="240" w:lineRule="auto"/>
              <w:jc w:val="center"/>
              <w:rPr>
                <w:rFonts w:ascii="Arial" w:eastAsia="Times New Roman" w:hAnsi="Arial" w:cs="Arial"/>
                <w:b/>
                <w:bCs/>
                <w:lang w:val="mk-MK" w:eastAsia="mk-MK"/>
              </w:rPr>
            </w:pPr>
            <w:r>
              <w:rPr>
                <w:rFonts w:ascii="Arial" w:eastAsia="Times New Roman" w:hAnsi="Arial" w:cs="Arial"/>
                <w:b/>
                <w:bCs/>
                <w:lang w:val="mk-MK" w:eastAsia="mk-MK"/>
              </w:rPr>
              <w:t>На наставниот план за учебната  20</w:t>
            </w:r>
            <w:r>
              <w:rPr>
                <w:rFonts w:ascii="Arial" w:eastAsia="Times New Roman" w:hAnsi="Arial" w:cs="Arial"/>
                <w:b/>
                <w:bCs/>
                <w:lang w:eastAsia="mk-MK"/>
              </w:rPr>
              <w:t>2</w:t>
            </w:r>
            <w:r>
              <w:rPr>
                <w:rFonts w:ascii="Arial" w:eastAsia="Times New Roman" w:hAnsi="Arial" w:cs="Arial"/>
                <w:b/>
                <w:bCs/>
                <w:lang w:val="mk-MK" w:eastAsia="mk-MK"/>
              </w:rPr>
              <w:t>5/20</w:t>
            </w:r>
            <w:r>
              <w:rPr>
                <w:rFonts w:ascii="Arial" w:eastAsia="Times New Roman" w:hAnsi="Arial" w:cs="Arial"/>
                <w:b/>
                <w:bCs/>
                <w:lang w:eastAsia="mk-MK"/>
              </w:rPr>
              <w:t>2</w:t>
            </w:r>
            <w:r>
              <w:rPr>
                <w:rFonts w:ascii="Arial" w:eastAsia="Times New Roman" w:hAnsi="Arial" w:cs="Arial"/>
                <w:b/>
                <w:bCs/>
                <w:lang w:val="mk-MK" w:eastAsia="mk-MK"/>
              </w:rPr>
              <w:t>6 година</w:t>
            </w:r>
          </w:p>
          <w:p w:rsidR="00A0714F" w:rsidRDefault="00A0714F">
            <w:pPr>
              <w:suppressAutoHyphens w:val="0"/>
              <w:spacing w:after="0" w:line="240" w:lineRule="auto"/>
              <w:jc w:val="center"/>
              <w:rPr>
                <w:rFonts w:ascii="Arial" w:eastAsia="Times New Roman" w:hAnsi="Arial" w:cs="Arial"/>
                <w:b/>
                <w:bCs/>
                <w:lang w:val="mk-MK" w:eastAsia="mk-MK"/>
              </w:rPr>
            </w:pPr>
          </w:p>
        </w:tc>
      </w:tr>
      <w:tr w:rsidR="00A0714F">
        <w:trPr>
          <w:trHeight w:val="270"/>
        </w:trPr>
        <w:tc>
          <w:tcPr>
            <w:tcW w:w="1843" w:type="dxa"/>
            <w:tcBorders>
              <w:top w:val="single" w:sz="8" w:space="0" w:color="auto"/>
              <w:left w:val="single" w:sz="8" w:space="0" w:color="auto"/>
              <w:bottom w:val="single" w:sz="8" w:space="0" w:color="auto"/>
              <w:right w:val="nil"/>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bCs/>
                <w:i/>
                <w:iCs/>
                <w:sz w:val="16"/>
                <w:szCs w:val="16"/>
                <w:lang w:val="mk-MK" w:eastAsia="mk-MK"/>
              </w:rPr>
            </w:pPr>
            <w:r>
              <w:rPr>
                <w:rFonts w:ascii="Arial" w:eastAsia="Times New Roman" w:hAnsi="Arial" w:cs="Arial"/>
                <w:b/>
                <w:bCs/>
                <w:i/>
                <w:iCs/>
                <w:sz w:val="16"/>
                <w:szCs w:val="16"/>
                <w:lang w:val="mk-MK" w:eastAsia="mk-MK"/>
              </w:rPr>
              <w:t> </w:t>
            </w:r>
          </w:p>
        </w:tc>
        <w:tc>
          <w:tcPr>
            <w:tcW w:w="426" w:type="dxa"/>
            <w:tcBorders>
              <w:top w:val="single" w:sz="8" w:space="0" w:color="auto"/>
              <w:left w:val="nil"/>
              <w:bottom w:val="single" w:sz="8" w:space="0" w:color="auto"/>
              <w:right w:val="single" w:sz="8" w:space="0" w:color="auto"/>
            </w:tcBorders>
            <w:shd w:val="clear" w:color="auto" w:fill="D9D9D9" w:themeFill="background1" w:themeFillShade="D9"/>
            <w:noWrap/>
            <w:vAlign w:val="center"/>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1132" w:type="dxa"/>
            <w:gridSpan w:val="2"/>
            <w:tcBorders>
              <w:top w:val="single" w:sz="8" w:space="0" w:color="auto"/>
              <w:left w:val="nil"/>
              <w:bottom w:val="single" w:sz="8" w:space="0" w:color="auto"/>
              <w:right w:val="single" w:sz="8" w:space="0" w:color="000000"/>
            </w:tcBorders>
            <w:shd w:val="clear" w:color="auto" w:fill="D9D9D9" w:themeFill="background1" w:themeFillShade="D9"/>
            <w:noWrap/>
            <w:vAlign w:val="center"/>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xml:space="preserve">   Вкупно</w:t>
            </w:r>
          </w:p>
        </w:tc>
        <w:tc>
          <w:tcPr>
            <w:tcW w:w="6180" w:type="dxa"/>
            <w:gridSpan w:val="12"/>
            <w:tcBorders>
              <w:top w:val="single" w:sz="8" w:space="0" w:color="auto"/>
              <w:left w:val="nil"/>
              <w:bottom w:val="single" w:sz="8" w:space="0" w:color="auto"/>
              <w:right w:val="nil"/>
            </w:tcBorders>
            <w:shd w:val="clear" w:color="auto" w:fill="D9D9D9" w:themeFill="background1" w:themeFillShade="D9"/>
            <w:noWrap/>
            <w:vAlign w:val="center"/>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Негорци VI-IX</w:t>
            </w:r>
          </w:p>
        </w:tc>
        <w:tc>
          <w:tcPr>
            <w:tcW w:w="1177" w:type="dxa"/>
            <w:gridSpan w:val="3"/>
            <w:tcBorders>
              <w:top w:val="single" w:sz="8" w:space="0" w:color="auto"/>
              <w:left w:val="single" w:sz="8" w:space="0" w:color="auto"/>
              <w:bottom w:val="single" w:sz="8" w:space="0" w:color="auto"/>
              <w:right w:val="single" w:sz="8" w:space="0" w:color="000000"/>
            </w:tcBorders>
            <w:shd w:val="clear" w:color="auto" w:fill="D9D9D9" w:themeFill="background1" w:themeFillShade="D9"/>
            <w:noWrap/>
            <w:vAlign w:val="center"/>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СЕ</w:t>
            </w:r>
          </w:p>
        </w:tc>
      </w:tr>
      <w:tr w:rsidR="00A0714F">
        <w:trPr>
          <w:trHeight w:val="270"/>
        </w:trPr>
        <w:tc>
          <w:tcPr>
            <w:tcW w:w="1843" w:type="dxa"/>
            <w:tcBorders>
              <w:top w:val="nil"/>
              <w:left w:val="single" w:sz="8" w:space="0" w:color="auto"/>
              <w:bottom w:val="nil"/>
              <w:right w:val="single" w:sz="8"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bCs/>
                <w:i/>
                <w:iCs/>
                <w:sz w:val="16"/>
                <w:szCs w:val="16"/>
                <w:lang w:val="mk-MK" w:eastAsia="mk-MK"/>
              </w:rPr>
            </w:pPr>
            <w:r>
              <w:rPr>
                <w:rFonts w:ascii="Arial" w:eastAsia="Times New Roman" w:hAnsi="Arial" w:cs="Arial"/>
                <w:b/>
                <w:bCs/>
                <w:i/>
                <w:iCs/>
                <w:sz w:val="16"/>
                <w:szCs w:val="16"/>
                <w:lang w:val="mk-MK" w:eastAsia="mk-MK"/>
              </w:rPr>
              <w:t>задолжителна</w:t>
            </w:r>
          </w:p>
        </w:tc>
        <w:tc>
          <w:tcPr>
            <w:tcW w:w="426" w:type="dxa"/>
            <w:tcBorders>
              <w:top w:val="single" w:sz="8" w:space="0" w:color="auto"/>
              <w:left w:val="nil"/>
              <w:bottom w:val="nil"/>
              <w:right w:val="nil"/>
            </w:tcBorders>
            <w:shd w:val="clear" w:color="auto" w:fill="D9D9D9" w:themeFill="background1" w:themeFillShade="D9"/>
            <w:noWrap/>
            <w:vAlign w:val="center"/>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1132" w:type="dxa"/>
            <w:gridSpan w:val="2"/>
            <w:tcBorders>
              <w:top w:val="single" w:sz="8" w:space="0" w:color="auto"/>
              <w:left w:val="single" w:sz="8" w:space="0" w:color="auto"/>
              <w:bottom w:val="nil"/>
              <w:right w:val="single" w:sz="8" w:space="0" w:color="000000"/>
            </w:tcBorders>
            <w:shd w:val="clear" w:color="auto" w:fill="D9D9D9" w:themeFill="background1" w:themeFillShade="D9"/>
            <w:noWrap/>
            <w:vAlign w:val="center"/>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I - V</w:t>
            </w:r>
          </w:p>
        </w:tc>
        <w:tc>
          <w:tcPr>
            <w:tcW w:w="1043" w:type="dxa"/>
            <w:gridSpan w:val="2"/>
            <w:tcBorders>
              <w:top w:val="single" w:sz="8" w:space="0" w:color="auto"/>
              <w:left w:val="single" w:sz="8" w:space="0" w:color="auto"/>
              <w:bottom w:val="nil"/>
              <w:right w:val="single" w:sz="8" w:space="0" w:color="000000"/>
            </w:tcBorders>
            <w:shd w:val="clear" w:color="auto" w:fill="D9D9D9" w:themeFill="background1" w:themeFillShade="D9"/>
            <w:noWrap/>
            <w:vAlign w:val="center"/>
          </w:tcPr>
          <w:p w:rsidR="00A0714F" w:rsidRDefault="002608D1">
            <w:pPr>
              <w:suppressAutoHyphens w:val="0"/>
              <w:spacing w:after="0" w:line="240" w:lineRule="auto"/>
              <w:jc w:val="center"/>
              <w:rPr>
                <w:rFonts w:ascii="Arial" w:eastAsia="Times New Roman" w:hAnsi="Arial" w:cs="Arial"/>
                <w:sz w:val="16"/>
                <w:szCs w:val="16"/>
                <w:lang w:eastAsia="mk-MK"/>
              </w:rPr>
            </w:pPr>
            <w:r>
              <w:rPr>
                <w:rFonts w:ascii="Arial" w:eastAsia="Times New Roman" w:hAnsi="Arial" w:cs="Arial"/>
                <w:sz w:val="16"/>
                <w:szCs w:val="16"/>
                <w:lang w:val="mk-MK" w:eastAsia="mk-MK"/>
              </w:rPr>
              <w:t>VI</w:t>
            </w:r>
          </w:p>
        </w:tc>
        <w:tc>
          <w:tcPr>
            <w:tcW w:w="988" w:type="dxa"/>
            <w:gridSpan w:val="2"/>
            <w:tcBorders>
              <w:top w:val="single" w:sz="8" w:space="0" w:color="auto"/>
              <w:left w:val="nil"/>
              <w:bottom w:val="nil"/>
              <w:right w:val="single" w:sz="8" w:space="0" w:color="000000"/>
            </w:tcBorders>
            <w:shd w:val="clear" w:color="auto" w:fill="D9D9D9" w:themeFill="background1" w:themeFillShade="D9"/>
            <w:noWrap/>
            <w:vAlign w:val="center"/>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VI</w:t>
            </w:r>
            <w:r>
              <w:rPr>
                <w:rFonts w:ascii="Arial" w:eastAsia="Times New Roman" w:hAnsi="Arial" w:cs="Arial"/>
                <w:sz w:val="16"/>
                <w:szCs w:val="16"/>
                <w:lang w:eastAsia="mk-MK"/>
              </w:rPr>
              <w:t xml:space="preserve">I </w:t>
            </w:r>
          </w:p>
        </w:tc>
        <w:tc>
          <w:tcPr>
            <w:tcW w:w="1052" w:type="dxa"/>
            <w:gridSpan w:val="2"/>
            <w:tcBorders>
              <w:top w:val="single" w:sz="8" w:space="0" w:color="auto"/>
              <w:left w:val="nil"/>
              <w:bottom w:val="nil"/>
              <w:right w:val="nil"/>
            </w:tcBorders>
            <w:shd w:val="clear" w:color="auto" w:fill="D9D9D9" w:themeFill="background1" w:themeFillShade="D9"/>
            <w:noWrap/>
            <w:vAlign w:val="center"/>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VII</w:t>
            </w:r>
            <w:r>
              <w:rPr>
                <w:rFonts w:ascii="Arial" w:eastAsia="Times New Roman" w:hAnsi="Arial" w:cs="Arial"/>
                <w:sz w:val="16"/>
                <w:szCs w:val="16"/>
                <w:lang w:eastAsia="mk-MK"/>
              </w:rPr>
              <w:t xml:space="preserve">I </w:t>
            </w:r>
            <w:r>
              <w:rPr>
                <w:rFonts w:ascii="Arial" w:eastAsia="Times New Roman" w:hAnsi="Arial" w:cs="Arial"/>
                <w:sz w:val="16"/>
                <w:szCs w:val="16"/>
                <w:lang w:val="mk-MK" w:eastAsia="mk-MK"/>
              </w:rPr>
              <w:t>а</w:t>
            </w:r>
          </w:p>
        </w:tc>
        <w:tc>
          <w:tcPr>
            <w:tcW w:w="1032" w:type="dxa"/>
            <w:gridSpan w:val="2"/>
            <w:tcBorders>
              <w:top w:val="single" w:sz="8" w:space="0" w:color="auto"/>
              <w:left w:val="single" w:sz="8" w:space="0" w:color="auto"/>
              <w:bottom w:val="nil"/>
              <w:right w:val="single" w:sz="8" w:space="0" w:color="000000"/>
            </w:tcBorders>
            <w:shd w:val="clear" w:color="auto" w:fill="D9D9D9" w:themeFill="background1" w:themeFillShade="D9"/>
            <w:noWrap/>
            <w:vAlign w:val="center"/>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VII</w:t>
            </w:r>
            <w:r>
              <w:rPr>
                <w:rFonts w:ascii="Arial" w:eastAsia="Times New Roman" w:hAnsi="Arial" w:cs="Arial"/>
                <w:sz w:val="16"/>
                <w:szCs w:val="16"/>
                <w:lang w:eastAsia="mk-MK"/>
              </w:rPr>
              <w:t xml:space="preserve">I </w:t>
            </w:r>
            <w:r>
              <w:rPr>
                <w:rFonts w:ascii="Arial" w:eastAsia="Times New Roman" w:hAnsi="Arial" w:cs="Arial"/>
                <w:sz w:val="16"/>
                <w:szCs w:val="16"/>
                <w:lang w:val="mk-MK" w:eastAsia="mk-MK"/>
              </w:rPr>
              <w:t>б</w:t>
            </w:r>
          </w:p>
        </w:tc>
        <w:tc>
          <w:tcPr>
            <w:tcW w:w="966" w:type="dxa"/>
            <w:gridSpan w:val="2"/>
            <w:tcBorders>
              <w:top w:val="single" w:sz="8" w:space="0" w:color="auto"/>
              <w:left w:val="nil"/>
              <w:bottom w:val="nil"/>
              <w:right w:val="single" w:sz="8" w:space="0" w:color="000000"/>
            </w:tcBorders>
            <w:shd w:val="clear" w:color="auto" w:fill="D9D9D9" w:themeFill="background1" w:themeFillShade="D9"/>
            <w:noWrap/>
            <w:vAlign w:val="center"/>
          </w:tcPr>
          <w:p w:rsidR="00A0714F" w:rsidRDefault="002608D1">
            <w:pPr>
              <w:suppressAutoHyphens w:val="0"/>
              <w:spacing w:after="0" w:line="240" w:lineRule="auto"/>
              <w:jc w:val="center"/>
              <w:rPr>
                <w:rFonts w:ascii="Arial" w:eastAsia="Times New Roman" w:hAnsi="Arial" w:cs="Arial"/>
                <w:sz w:val="16"/>
                <w:szCs w:val="16"/>
                <w:lang w:eastAsia="mk-MK"/>
              </w:rPr>
            </w:pPr>
            <w:r>
              <w:rPr>
                <w:rFonts w:ascii="Arial" w:eastAsia="Times New Roman" w:hAnsi="Arial" w:cs="Arial"/>
                <w:sz w:val="16"/>
                <w:szCs w:val="16"/>
                <w:lang w:val="mk-MK" w:eastAsia="mk-MK"/>
              </w:rPr>
              <w:t xml:space="preserve">IX </w:t>
            </w:r>
          </w:p>
        </w:tc>
        <w:tc>
          <w:tcPr>
            <w:tcW w:w="1099" w:type="dxa"/>
            <w:gridSpan w:val="2"/>
            <w:tcBorders>
              <w:top w:val="single" w:sz="8" w:space="0" w:color="auto"/>
              <w:left w:val="nil"/>
              <w:bottom w:val="nil"/>
              <w:right w:val="nil"/>
            </w:tcBorders>
            <w:shd w:val="clear" w:color="auto" w:fill="D9D9D9" w:themeFill="background1" w:themeFillShade="D9"/>
            <w:noWrap/>
            <w:vAlign w:val="center"/>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VI - IX</w:t>
            </w:r>
          </w:p>
        </w:tc>
        <w:tc>
          <w:tcPr>
            <w:tcW w:w="1177" w:type="dxa"/>
            <w:gridSpan w:val="3"/>
            <w:tcBorders>
              <w:top w:val="single" w:sz="8" w:space="0" w:color="auto"/>
              <w:left w:val="single" w:sz="8" w:space="0" w:color="auto"/>
              <w:bottom w:val="nil"/>
              <w:right w:val="single" w:sz="8" w:space="0" w:color="000000"/>
            </w:tcBorders>
            <w:shd w:val="clear" w:color="auto" w:fill="D9D9D9" w:themeFill="background1" w:themeFillShade="D9"/>
            <w:noWrap/>
            <w:vAlign w:val="center"/>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I - XI</w:t>
            </w:r>
          </w:p>
        </w:tc>
      </w:tr>
      <w:tr w:rsidR="00A0714F">
        <w:trPr>
          <w:trHeight w:val="270"/>
        </w:trPr>
        <w:tc>
          <w:tcPr>
            <w:tcW w:w="1843"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bCs/>
                <w:i/>
                <w:iCs/>
                <w:sz w:val="16"/>
                <w:szCs w:val="16"/>
                <w:lang w:val="mk-MK" w:eastAsia="mk-MK"/>
              </w:rPr>
            </w:pPr>
            <w:r>
              <w:rPr>
                <w:rFonts w:ascii="Arial" w:eastAsia="Times New Roman" w:hAnsi="Arial" w:cs="Arial"/>
                <w:b/>
                <w:bCs/>
                <w:i/>
                <w:iCs/>
                <w:sz w:val="16"/>
                <w:szCs w:val="16"/>
                <w:lang w:val="mk-MK" w:eastAsia="mk-MK"/>
              </w:rPr>
              <w:t>настава</w:t>
            </w:r>
          </w:p>
        </w:tc>
        <w:tc>
          <w:tcPr>
            <w:tcW w:w="426" w:type="dxa"/>
            <w:tcBorders>
              <w:top w:val="single" w:sz="8" w:space="0" w:color="auto"/>
              <w:left w:val="nil"/>
              <w:bottom w:val="single" w:sz="8" w:space="0" w:color="auto"/>
              <w:right w:val="nil"/>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16" w:type="dxa"/>
            <w:tcBorders>
              <w:top w:val="single" w:sz="8" w:space="0" w:color="auto"/>
              <w:left w:val="single" w:sz="8" w:space="0" w:color="auto"/>
              <w:bottom w:val="single" w:sz="8" w:space="0" w:color="auto"/>
              <w:right w:val="single" w:sz="4"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н</w:t>
            </w:r>
          </w:p>
        </w:tc>
        <w:tc>
          <w:tcPr>
            <w:tcW w:w="616" w:type="dxa"/>
            <w:tcBorders>
              <w:top w:val="single" w:sz="8" w:space="0" w:color="auto"/>
              <w:left w:val="nil"/>
              <w:bottom w:val="single" w:sz="8" w:space="0" w:color="auto"/>
              <w:right w:val="single" w:sz="8"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г</w:t>
            </w:r>
          </w:p>
        </w:tc>
        <w:tc>
          <w:tcPr>
            <w:tcW w:w="427" w:type="dxa"/>
            <w:tcBorders>
              <w:top w:val="single" w:sz="8" w:space="0" w:color="auto"/>
              <w:left w:val="single" w:sz="8" w:space="0" w:color="auto"/>
              <w:bottom w:val="single" w:sz="8" w:space="0" w:color="auto"/>
              <w:right w:val="single" w:sz="4"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н</w:t>
            </w:r>
          </w:p>
        </w:tc>
        <w:tc>
          <w:tcPr>
            <w:tcW w:w="616" w:type="dxa"/>
            <w:tcBorders>
              <w:top w:val="single" w:sz="8" w:space="0" w:color="auto"/>
              <w:left w:val="nil"/>
              <w:bottom w:val="single" w:sz="8" w:space="0" w:color="auto"/>
              <w:right w:val="single" w:sz="8"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г</w:t>
            </w:r>
          </w:p>
        </w:tc>
        <w:tc>
          <w:tcPr>
            <w:tcW w:w="416" w:type="dxa"/>
            <w:tcBorders>
              <w:top w:val="single" w:sz="8" w:space="0" w:color="auto"/>
              <w:left w:val="nil"/>
              <w:bottom w:val="single" w:sz="8" w:space="0" w:color="auto"/>
              <w:right w:val="single" w:sz="4"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н</w:t>
            </w:r>
          </w:p>
        </w:tc>
        <w:tc>
          <w:tcPr>
            <w:tcW w:w="572" w:type="dxa"/>
            <w:tcBorders>
              <w:top w:val="single" w:sz="8" w:space="0" w:color="auto"/>
              <w:left w:val="nil"/>
              <w:bottom w:val="single" w:sz="8" w:space="0" w:color="auto"/>
              <w:right w:val="single" w:sz="8"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г</w:t>
            </w:r>
          </w:p>
        </w:tc>
        <w:tc>
          <w:tcPr>
            <w:tcW w:w="436" w:type="dxa"/>
            <w:tcBorders>
              <w:top w:val="single" w:sz="8" w:space="0" w:color="auto"/>
              <w:left w:val="nil"/>
              <w:bottom w:val="single" w:sz="8" w:space="0" w:color="auto"/>
              <w:right w:val="single" w:sz="4"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н</w:t>
            </w:r>
          </w:p>
        </w:tc>
        <w:tc>
          <w:tcPr>
            <w:tcW w:w="616" w:type="dxa"/>
            <w:tcBorders>
              <w:top w:val="single" w:sz="8" w:space="0" w:color="auto"/>
              <w:left w:val="nil"/>
              <w:bottom w:val="single" w:sz="8" w:space="0" w:color="auto"/>
              <w:right w:val="nil"/>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г</w:t>
            </w:r>
          </w:p>
        </w:tc>
        <w:tc>
          <w:tcPr>
            <w:tcW w:w="416" w:type="dxa"/>
            <w:tcBorders>
              <w:top w:val="single" w:sz="8" w:space="0" w:color="auto"/>
              <w:left w:val="single" w:sz="8" w:space="0" w:color="auto"/>
              <w:bottom w:val="single" w:sz="8" w:space="0" w:color="auto"/>
              <w:right w:val="single" w:sz="4"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н</w:t>
            </w:r>
          </w:p>
        </w:tc>
        <w:tc>
          <w:tcPr>
            <w:tcW w:w="616" w:type="dxa"/>
            <w:tcBorders>
              <w:top w:val="single" w:sz="8" w:space="0" w:color="auto"/>
              <w:left w:val="nil"/>
              <w:bottom w:val="single" w:sz="8" w:space="0" w:color="auto"/>
              <w:right w:val="single" w:sz="8"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г</w:t>
            </w:r>
          </w:p>
        </w:tc>
        <w:tc>
          <w:tcPr>
            <w:tcW w:w="394" w:type="dxa"/>
            <w:tcBorders>
              <w:top w:val="single" w:sz="8" w:space="0" w:color="auto"/>
              <w:left w:val="nil"/>
              <w:bottom w:val="single" w:sz="8" w:space="0" w:color="auto"/>
              <w:right w:val="single" w:sz="4"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н</w:t>
            </w:r>
          </w:p>
        </w:tc>
        <w:tc>
          <w:tcPr>
            <w:tcW w:w="572" w:type="dxa"/>
            <w:tcBorders>
              <w:top w:val="single" w:sz="8" w:space="0" w:color="auto"/>
              <w:left w:val="nil"/>
              <w:bottom w:val="single" w:sz="8" w:space="0" w:color="auto"/>
              <w:right w:val="single" w:sz="8"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г</w:t>
            </w:r>
          </w:p>
        </w:tc>
        <w:tc>
          <w:tcPr>
            <w:tcW w:w="483" w:type="dxa"/>
            <w:tcBorders>
              <w:top w:val="single" w:sz="8" w:space="0" w:color="auto"/>
              <w:left w:val="nil"/>
              <w:bottom w:val="single" w:sz="8" w:space="0" w:color="auto"/>
              <w:right w:val="single" w:sz="4"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н</w:t>
            </w:r>
          </w:p>
        </w:tc>
        <w:tc>
          <w:tcPr>
            <w:tcW w:w="616" w:type="dxa"/>
            <w:tcBorders>
              <w:top w:val="single" w:sz="8" w:space="0" w:color="auto"/>
              <w:left w:val="nil"/>
              <w:bottom w:val="single" w:sz="8" w:space="0" w:color="auto"/>
              <w:right w:val="nil"/>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г</w:t>
            </w:r>
          </w:p>
        </w:tc>
        <w:tc>
          <w:tcPr>
            <w:tcW w:w="516" w:type="dxa"/>
            <w:tcBorders>
              <w:top w:val="single" w:sz="8" w:space="0" w:color="auto"/>
              <w:left w:val="single" w:sz="8" w:space="0" w:color="auto"/>
              <w:bottom w:val="single" w:sz="8" w:space="0" w:color="auto"/>
              <w:right w:val="single" w:sz="4"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н</w:t>
            </w:r>
          </w:p>
        </w:tc>
        <w:tc>
          <w:tcPr>
            <w:tcW w:w="661" w:type="dxa"/>
            <w:gridSpan w:val="2"/>
            <w:tcBorders>
              <w:top w:val="single" w:sz="8" w:space="0" w:color="auto"/>
              <w:left w:val="nil"/>
              <w:bottom w:val="single" w:sz="8" w:space="0" w:color="auto"/>
              <w:right w:val="single" w:sz="8"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г</w:t>
            </w:r>
          </w:p>
        </w:tc>
      </w:tr>
      <w:tr w:rsidR="00A0714F">
        <w:trPr>
          <w:trHeight w:val="255"/>
        </w:trPr>
        <w:tc>
          <w:tcPr>
            <w:tcW w:w="1843" w:type="dxa"/>
            <w:tcBorders>
              <w:top w:val="nil"/>
              <w:left w:val="single" w:sz="8" w:space="0" w:color="auto"/>
              <w:bottom w:val="single" w:sz="4" w:space="0" w:color="auto"/>
              <w:right w:val="single" w:sz="8"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sz w:val="16"/>
                <w:szCs w:val="16"/>
                <w:lang w:val="mk-MK" w:eastAsia="mk-MK"/>
              </w:rPr>
            </w:pPr>
            <w:r>
              <w:rPr>
                <w:rFonts w:ascii="Arial" w:eastAsia="Times New Roman" w:hAnsi="Arial" w:cs="Arial"/>
                <w:sz w:val="16"/>
                <w:szCs w:val="16"/>
                <w:lang w:val="mk-MK" w:eastAsia="mk-MK"/>
              </w:rPr>
              <w:t>македонски јазик</w:t>
            </w:r>
          </w:p>
        </w:tc>
        <w:tc>
          <w:tcPr>
            <w:tcW w:w="426" w:type="dxa"/>
            <w:tcBorders>
              <w:top w:val="nil"/>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16" w:type="dxa"/>
            <w:tcBorders>
              <w:top w:val="single" w:sz="4" w:space="0" w:color="auto"/>
              <w:left w:val="single" w:sz="8" w:space="0" w:color="auto"/>
              <w:bottom w:val="single" w:sz="4" w:space="0" w:color="auto"/>
              <w:right w:val="single" w:sz="4"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35</w:t>
            </w:r>
          </w:p>
        </w:tc>
        <w:tc>
          <w:tcPr>
            <w:tcW w:w="616" w:type="dxa"/>
            <w:tcBorders>
              <w:top w:val="single" w:sz="4" w:space="0" w:color="auto"/>
              <w:left w:val="single" w:sz="8" w:space="0" w:color="auto"/>
              <w:bottom w:val="single" w:sz="4" w:space="0" w:color="auto"/>
              <w:right w:val="single" w:sz="8"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1440</w:t>
            </w:r>
          </w:p>
        </w:tc>
        <w:tc>
          <w:tcPr>
            <w:tcW w:w="427" w:type="dxa"/>
            <w:tcBorders>
              <w:top w:val="nil"/>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4</w:t>
            </w:r>
          </w:p>
        </w:tc>
        <w:tc>
          <w:tcPr>
            <w:tcW w:w="616"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144</w:t>
            </w:r>
          </w:p>
        </w:tc>
        <w:tc>
          <w:tcPr>
            <w:tcW w:w="416"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4</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144</w:t>
            </w:r>
          </w:p>
        </w:tc>
        <w:tc>
          <w:tcPr>
            <w:tcW w:w="436"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4</w:t>
            </w:r>
          </w:p>
        </w:tc>
        <w:tc>
          <w:tcPr>
            <w:tcW w:w="616"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144</w:t>
            </w:r>
          </w:p>
        </w:tc>
        <w:tc>
          <w:tcPr>
            <w:tcW w:w="416"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4</w:t>
            </w:r>
          </w:p>
        </w:tc>
        <w:tc>
          <w:tcPr>
            <w:tcW w:w="616"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144</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4</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144</w:t>
            </w:r>
          </w:p>
        </w:tc>
        <w:tc>
          <w:tcPr>
            <w:tcW w:w="483" w:type="dxa"/>
            <w:tcBorders>
              <w:top w:val="nil"/>
              <w:left w:val="nil"/>
              <w:bottom w:val="single" w:sz="4" w:space="0" w:color="auto"/>
              <w:right w:val="single" w:sz="4"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20</w:t>
            </w:r>
          </w:p>
        </w:tc>
        <w:tc>
          <w:tcPr>
            <w:tcW w:w="616" w:type="dxa"/>
            <w:tcBorders>
              <w:top w:val="nil"/>
              <w:left w:val="single" w:sz="8" w:space="0" w:color="auto"/>
              <w:bottom w:val="single" w:sz="4" w:space="0" w:color="auto"/>
              <w:right w:val="single" w:sz="4"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720</w:t>
            </w:r>
          </w:p>
        </w:tc>
        <w:tc>
          <w:tcPr>
            <w:tcW w:w="516" w:type="dxa"/>
            <w:tcBorders>
              <w:top w:val="nil"/>
              <w:left w:val="single" w:sz="8" w:space="0" w:color="auto"/>
              <w:bottom w:val="single" w:sz="4" w:space="0" w:color="auto"/>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55</w:t>
            </w:r>
          </w:p>
        </w:tc>
        <w:tc>
          <w:tcPr>
            <w:tcW w:w="661" w:type="dxa"/>
            <w:gridSpan w:val="2"/>
            <w:tcBorders>
              <w:top w:val="nil"/>
              <w:left w:val="single" w:sz="8" w:space="0" w:color="auto"/>
              <w:bottom w:val="single" w:sz="4" w:space="0" w:color="auto"/>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2160</w:t>
            </w:r>
          </w:p>
        </w:tc>
      </w:tr>
      <w:tr w:rsidR="00A0714F">
        <w:trPr>
          <w:trHeight w:val="255"/>
        </w:trPr>
        <w:tc>
          <w:tcPr>
            <w:tcW w:w="1843" w:type="dxa"/>
            <w:tcBorders>
              <w:top w:val="nil"/>
              <w:left w:val="single" w:sz="8" w:space="0" w:color="auto"/>
              <w:bottom w:val="single" w:sz="4" w:space="0" w:color="auto"/>
              <w:right w:val="single" w:sz="8"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sz w:val="16"/>
                <w:szCs w:val="16"/>
                <w:lang w:val="mk-MK" w:eastAsia="mk-MK"/>
              </w:rPr>
            </w:pPr>
            <w:r>
              <w:rPr>
                <w:rFonts w:ascii="Arial" w:eastAsia="Times New Roman" w:hAnsi="Arial" w:cs="Arial"/>
                <w:sz w:val="16"/>
                <w:szCs w:val="16"/>
                <w:lang w:val="mk-MK" w:eastAsia="mk-MK"/>
              </w:rPr>
              <w:t>англиски јазик</w:t>
            </w:r>
          </w:p>
        </w:tc>
        <w:tc>
          <w:tcPr>
            <w:tcW w:w="426" w:type="dxa"/>
            <w:tcBorders>
              <w:top w:val="nil"/>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16" w:type="dxa"/>
            <w:tcBorders>
              <w:top w:val="nil"/>
              <w:left w:val="single" w:sz="8" w:space="0" w:color="auto"/>
              <w:bottom w:val="single" w:sz="4" w:space="0" w:color="auto"/>
              <w:right w:val="single" w:sz="4"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17</w:t>
            </w:r>
          </w:p>
        </w:tc>
        <w:tc>
          <w:tcPr>
            <w:tcW w:w="616" w:type="dxa"/>
            <w:tcBorders>
              <w:top w:val="nil"/>
              <w:left w:val="single" w:sz="8" w:space="0" w:color="auto"/>
              <w:bottom w:val="single" w:sz="4" w:space="0" w:color="auto"/>
              <w:right w:val="single" w:sz="8"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720</w:t>
            </w:r>
          </w:p>
        </w:tc>
        <w:tc>
          <w:tcPr>
            <w:tcW w:w="427" w:type="dxa"/>
            <w:tcBorders>
              <w:top w:val="nil"/>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w:t>
            </w:r>
          </w:p>
        </w:tc>
        <w:tc>
          <w:tcPr>
            <w:tcW w:w="616"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108</w:t>
            </w:r>
          </w:p>
        </w:tc>
        <w:tc>
          <w:tcPr>
            <w:tcW w:w="416"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108</w:t>
            </w:r>
          </w:p>
        </w:tc>
        <w:tc>
          <w:tcPr>
            <w:tcW w:w="436"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w:t>
            </w:r>
          </w:p>
        </w:tc>
        <w:tc>
          <w:tcPr>
            <w:tcW w:w="616"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108</w:t>
            </w:r>
          </w:p>
        </w:tc>
        <w:tc>
          <w:tcPr>
            <w:tcW w:w="416"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w:t>
            </w:r>
          </w:p>
        </w:tc>
        <w:tc>
          <w:tcPr>
            <w:tcW w:w="616"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108</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108</w:t>
            </w:r>
          </w:p>
        </w:tc>
        <w:tc>
          <w:tcPr>
            <w:tcW w:w="483" w:type="dxa"/>
            <w:tcBorders>
              <w:top w:val="nil"/>
              <w:left w:val="nil"/>
              <w:bottom w:val="single" w:sz="4" w:space="0" w:color="auto"/>
              <w:right w:val="single" w:sz="4"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15</w:t>
            </w:r>
          </w:p>
        </w:tc>
        <w:tc>
          <w:tcPr>
            <w:tcW w:w="616" w:type="dxa"/>
            <w:tcBorders>
              <w:top w:val="nil"/>
              <w:left w:val="single" w:sz="8" w:space="0" w:color="auto"/>
              <w:bottom w:val="single" w:sz="4" w:space="0" w:color="auto"/>
              <w:right w:val="single" w:sz="4"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540</w:t>
            </w:r>
          </w:p>
        </w:tc>
        <w:tc>
          <w:tcPr>
            <w:tcW w:w="516" w:type="dxa"/>
            <w:tcBorders>
              <w:top w:val="nil"/>
              <w:left w:val="single" w:sz="8" w:space="0" w:color="auto"/>
              <w:bottom w:val="single" w:sz="4" w:space="0" w:color="auto"/>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32</w:t>
            </w:r>
          </w:p>
        </w:tc>
        <w:tc>
          <w:tcPr>
            <w:tcW w:w="661" w:type="dxa"/>
            <w:gridSpan w:val="2"/>
            <w:tcBorders>
              <w:top w:val="nil"/>
              <w:left w:val="single" w:sz="8" w:space="0" w:color="auto"/>
              <w:bottom w:val="single" w:sz="4" w:space="0" w:color="auto"/>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1260</w:t>
            </w:r>
          </w:p>
        </w:tc>
      </w:tr>
      <w:tr w:rsidR="00A0714F">
        <w:trPr>
          <w:trHeight w:val="255"/>
        </w:trPr>
        <w:tc>
          <w:tcPr>
            <w:tcW w:w="1843" w:type="dxa"/>
            <w:tcBorders>
              <w:top w:val="nil"/>
              <w:left w:val="single" w:sz="8" w:space="0" w:color="auto"/>
              <w:bottom w:val="single" w:sz="4" w:space="0" w:color="auto"/>
              <w:right w:val="single" w:sz="8"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sz w:val="16"/>
                <w:szCs w:val="16"/>
                <w:lang w:val="mk-MK" w:eastAsia="mk-MK"/>
              </w:rPr>
            </w:pPr>
            <w:r>
              <w:rPr>
                <w:rFonts w:ascii="Arial" w:eastAsia="Times New Roman" w:hAnsi="Arial" w:cs="Arial"/>
                <w:sz w:val="16"/>
                <w:szCs w:val="16"/>
                <w:lang w:val="mk-MK" w:eastAsia="mk-MK"/>
              </w:rPr>
              <w:t>герман.  ј./франц. ј.</w:t>
            </w:r>
          </w:p>
        </w:tc>
        <w:tc>
          <w:tcPr>
            <w:tcW w:w="426" w:type="dxa"/>
            <w:tcBorders>
              <w:top w:val="nil"/>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16" w:type="dxa"/>
            <w:tcBorders>
              <w:top w:val="nil"/>
              <w:left w:val="single" w:sz="8" w:space="0" w:color="auto"/>
              <w:bottom w:val="single" w:sz="4" w:space="0" w:color="auto"/>
              <w:right w:val="single" w:sz="4"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616" w:type="dxa"/>
            <w:tcBorders>
              <w:top w:val="nil"/>
              <w:left w:val="single" w:sz="8" w:space="0" w:color="auto"/>
              <w:bottom w:val="single" w:sz="4" w:space="0" w:color="auto"/>
              <w:right w:val="single" w:sz="8"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427" w:type="dxa"/>
            <w:tcBorders>
              <w:top w:val="nil"/>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w:t>
            </w:r>
          </w:p>
        </w:tc>
        <w:tc>
          <w:tcPr>
            <w:tcW w:w="616"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72</w:t>
            </w:r>
          </w:p>
        </w:tc>
        <w:tc>
          <w:tcPr>
            <w:tcW w:w="416"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72</w:t>
            </w:r>
          </w:p>
        </w:tc>
        <w:tc>
          <w:tcPr>
            <w:tcW w:w="436"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w:t>
            </w:r>
          </w:p>
        </w:tc>
        <w:tc>
          <w:tcPr>
            <w:tcW w:w="616"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72</w:t>
            </w:r>
          </w:p>
        </w:tc>
        <w:tc>
          <w:tcPr>
            <w:tcW w:w="416"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w:t>
            </w:r>
          </w:p>
        </w:tc>
        <w:tc>
          <w:tcPr>
            <w:tcW w:w="616"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72</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72</w:t>
            </w:r>
          </w:p>
        </w:tc>
        <w:tc>
          <w:tcPr>
            <w:tcW w:w="483" w:type="dxa"/>
            <w:tcBorders>
              <w:top w:val="nil"/>
              <w:left w:val="nil"/>
              <w:bottom w:val="single" w:sz="4" w:space="0" w:color="auto"/>
              <w:right w:val="single" w:sz="4"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10</w:t>
            </w:r>
          </w:p>
        </w:tc>
        <w:tc>
          <w:tcPr>
            <w:tcW w:w="616" w:type="dxa"/>
            <w:tcBorders>
              <w:top w:val="nil"/>
              <w:left w:val="single" w:sz="8" w:space="0" w:color="auto"/>
              <w:bottom w:val="single" w:sz="4" w:space="0" w:color="auto"/>
              <w:right w:val="single" w:sz="4"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360</w:t>
            </w:r>
          </w:p>
        </w:tc>
        <w:tc>
          <w:tcPr>
            <w:tcW w:w="516" w:type="dxa"/>
            <w:tcBorders>
              <w:top w:val="nil"/>
              <w:left w:val="single" w:sz="8" w:space="0" w:color="auto"/>
              <w:bottom w:val="single" w:sz="4" w:space="0" w:color="auto"/>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10</w:t>
            </w:r>
          </w:p>
        </w:tc>
        <w:tc>
          <w:tcPr>
            <w:tcW w:w="661" w:type="dxa"/>
            <w:gridSpan w:val="2"/>
            <w:tcBorders>
              <w:top w:val="nil"/>
              <w:left w:val="single" w:sz="8" w:space="0" w:color="auto"/>
              <w:bottom w:val="single" w:sz="4" w:space="0" w:color="auto"/>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360</w:t>
            </w:r>
          </w:p>
        </w:tc>
      </w:tr>
      <w:tr w:rsidR="00A0714F">
        <w:trPr>
          <w:trHeight w:val="255"/>
        </w:trPr>
        <w:tc>
          <w:tcPr>
            <w:tcW w:w="1843" w:type="dxa"/>
            <w:tcBorders>
              <w:top w:val="nil"/>
              <w:left w:val="single" w:sz="8" w:space="0" w:color="auto"/>
              <w:bottom w:val="single" w:sz="4" w:space="0" w:color="auto"/>
              <w:right w:val="single" w:sz="8"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sz w:val="16"/>
                <w:szCs w:val="16"/>
                <w:lang w:val="mk-MK" w:eastAsia="mk-MK"/>
              </w:rPr>
            </w:pPr>
            <w:r>
              <w:rPr>
                <w:rFonts w:ascii="Arial" w:eastAsia="Times New Roman" w:hAnsi="Arial" w:cs="Arial"/>
                <w:sz w:val="16"/>
                <w:szCs w:val="16"/>
                <w:lang w:val="mk-MK" w:eastAsia="mk-MK"/>
              </w:rPr>
              <w:t>математика</w:t>
            </w:r>
          </w:p>
        </w:tc>
        <w:tc>
          <w:tcPr>
            <w:tcW w:w="426" w:type="dxa"/>
            <w:tcBorders>
              <w:top w:val="nil"/>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16" w:type="dxa"/>
            <w:tcBorders>
              <w:top w:val="nil"/>
              <w:left w:val="single" w:sz="8" w:space="0" w:color="auto"/>
              <w:bottom w:val="single" w:sz="4" w:space="0" w:color="auto"/>
              <w:right w:val="single" w:sz="4"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35</w:t>
            </w:r>
          </w:p>
        </w:tc>
        <w:tc>
          <w:tcPr>
            <w:tcW w:w="616" w:type="dxa"/>
            <w:tcBorders>
              <w:top w:val="nil"/>
              <w:left w:val="single" w:sz="8" w:space="0" w:color="auto"/>
              <w:bottom w:val="single" w:sz="4" w:space="0" w:color="auto"/>
              <w:right w:val="single" w:sz="8"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144</w:t>
            </w:r>
            <w:r>
              <w:rPr>
                <w:rFonts w:ascii="Arial" w:eastAsia="Times New Roman" w:hAnsi="Arial" w:cs="Arial"/>
                <w:sz w:val="16"/>
                <w:szCs w:val="16"/>
                <w:lang w:val="mk-MK" w:eastAsia="mk-MK"/>
              </w:rPr>
              <w:t>0</w:t>
            </w:r>
          </w:p>
        </w:tc>
        <w:tc>
          <w:tcPr>
            <w:tcW w:w="427" w:type="dxa"/>
            <w:tcBorders>
              <w:top w:val="nil"/>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5</w:t>
            </w:r>
          </w:p>
        </w:tc>
        <w:tc>
          <w:tcPr>
            <w:tcW w:w="616"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180</w:t>
            </w:r>
          </w:p>
        </w:tc>
        <w:tc>
          <w:tcPr>
            <w:tcW w:w="416"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4</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144</w:t>
            </w:r>
          </w:p>
        </w:tc>
        <w:tc>
          <w:tcPr>
            <w:tcW w:w="436"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4</w:t>
            </w:r>
          </w:p>
        </w:tc>
        <w:tc>
          <w:tcPr>
            <w:tcW w:w="616"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144</w:t>
            </w:r>
          </w:p>
        </w:tc>
        <w:tc>
          <w:tcPr>
            <w:tcW w:w="416"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4</w:t>
            </w:r>
          </w:p>
        </w:tc>
        <w:tc>
          <w:tcPr>
            <w:tcW w:w="616"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144</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4</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144</w:t>
            </w:r>
          </w:p>
        </w:tc>
        <w:tc>
          <w:tcPr>
            <w:tcW w:w="483" w:type="dxa"/>
            <w:tcBorders>
              <w:top w:val="nil"/>
              <w:left w:val="nil"/>
              <w:bottom w:val="single" w:sz="4" w:space="0" w:color="auto"/>
              <w:right w:val="single" w:sz="4"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21</w:t>
            </w:r>
          </w:p>
        </w:tc>
        <w:tc>
          <w:tcPr>
            <w:tcW w:w="616" w:type="dxa"/>
            <w:tcBorders>
              <w:top w:val="nil"/>
              <w:left w:val="single" w:sz="8" w:space="0" w:color="auto"/>
              <w:bottom w:val="single" w:sz="4" w:space="0" w:color="auto"/>
              <w:right w:val="single" w:sz="4"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756</w:t>
            </w:r>
          </w:p>
        </w:tc>
        <w:tc>
          <w:tcPr>
            <w:tcW w:w="516" w:type="dxa"/>
            <w:tcBorders>
              <w:top w:val="nil"/>
              <w:left w:val="single" w:sz="8" w:space="0" w:color="auto"/>
              <w:bottom w:val="single" w:sz="4" w:space="0" w:color="auto"/>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56</w:t>
            </w:r>
          </w:p>
        </w:tc>
        <w:tc>
          <w:tcPr>
            <w:tcW w:w="661" w:type="dxa"/>
            <w:gridSpan w:val="2"/>
            <w:tcBorders>
              <w:top w:val="nil"/>
              <w:left w:val="single" w:sz="8" w:space="0" w:color="auto"/>
              <w:bottom w:val="single" w:sz="4" w:space="0" w:color="auto"/>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2196</w:t>
            </w:r>
          </w:p>
        </w:tc>
      </w:tr>
      <w:tr w:rsidR="00A0714F">
        <w:trPr>
          <w:trHeight w:val="255"/>
        </w:trPr>
        <w:tc>
          <w:tcPr>
            <w:tcW w:w="1843" w:type="dxa"/>
            <w:tcBorders>
              <w:top w:val="nil"/>
              <w:left w:val="single" w:sz="8" w:space="0" w:color="auto"/>
              <w:bottom w:val="single" w:sz="4" w:space="0" w:color="auto"/>
              <w:right w:val="single" w:sz="8"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sz w:val="16"/>
                <w:szCs w:val="16"/>
                <w:lang w:val="mk-MK" w:eastAsia="mk-MK"/>
              </w:rPr>
            </w:pPr>
            <w:r>
              <w:rPr>
                <w:rFonts w:ascii="Arial" w:eastAsia="Times New Roman" w:hAnsi="Arial" w:cs="Arial"/>
                <w:sz w:val="16"/>
                <w:szCs w:val="16"/>
                <w:lang w:val="mk-MK" w:eastAsia="mk-MK"/>
              </w:rPr>
              <w:t>историја</w:t>
            </w:r>
          </w:p>
        </w:tc>
        <w:tc>
          <w:tcPr>
            <w:tcW w:w="426" w:type="dxa"/>
            <w:tcBorders>
              <w:top w:val="nil"/>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16" w:type="dxa"/>
            <w:tcBorders>
              <w:top w:val="nil"/>
              <w:left w:val="single" w:sz="8" w:space="0" w:color="auto"/>
              <w:bottom w:val="single" w:sz="4" w:space="0" w:color="auto"/>
              <w:right w:val="single" w:sz="4"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616" w:type="dxa"/>
            <w:tcBorders>
              <w:top w:val="nil"/>
              <w:left w:val="single" w:sz="8" w:space="0" w:color="auto"/>
              <w:bottom w:val="single" w:sz="4" w:space="0" w:color="auto"/>
              <w:right w:val="single" w:sz="8"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427" w:type="dxa"/>
            <w:tcBorders>
              <w:top w:val="nil"/>
              <w:left w:val="single" w:sz="8" w:space="0" w:color="auto"/>
              <w:bottom w:val="single" w:sz="4" w:space="0" w:color="auto"/>
              <w:right w:val="single" w:sz="4"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616" w:type="dxa"/>
            <w:tcBorders>
              <w:top w:val="nil"/>
              <w:left w:val="nil"/>
              <w:bottom w:val="single" w:sz="4" w:space="0" w:color="auto"/>
              <w:right w:val="single" w:sz="8"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416"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72</w:t>
            </w:r>
          </w:p>
        </w:tc>
        <w:tc>
          <w:tcPr>
            <w:tcW w:w="436"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w:t>
            </w:r>
          </w:p>
        </w:tc>
        <w:tc>
          <w:tcPr>
            <w:tcW w:w="616"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72</w:t>
            </w:r>
          </w:p>
        </w:tc>
        <w:tc>
          <w:tcPr>
            <w:tcW w:w="416"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w:t>
            </w:r>
          </w:p>
        </w:tc>
        <w:tc>
          <w:tcPr>
            <w:tcW w:w="616"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72</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72</w:t>
            </w:r>
          </w:p>
        </w:tc>
        <w:tc>
          <w:tcPr>
            <w:tcW w:w="483" w:type="dxa"/>
            <w:tcBorders>
              <w:top w:val="nil"/>
              <w:left w:val="nil"/>
              <w:bottom w:val="single" w:sz="4" w:space="0" w:color="auto"/>
              <w:right w:val="single" w:sz="4"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8</w:t>
            </w:r>
          </w:p>
        </w:tc>
        <w:tc>
          <w:tcPr>
            <w:tcW w:w="616" w:type="dxa"/>
            <w:tcBorders>
              <w:top w:val="nil"/>
              <w:left w:val="single" w:sz="8" w:space="0" w:color="auto"/>
              <w:bottom w:val="single" w:sz="4" w:space="0" w:color="auto"/>
              <w:right w:val="single" w:sz="4"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288</w:t>
            </w:r>
          </w:p>
        </w:tc>
        <w:tc>
          <w:tcPr>
            <w:tcW w:w="516" w:type="dxa"/>
            <w:tcBorders>
              <w:top w:val="nil"/>
              <w:left w:val="single" w:sz="8" w:space="0" w:color="auto"/>
              <w:bottom w:val="single" w:sz="4" w:space="0" w:color="auto"/>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8</w:t>
            </w:r>
          </w:p>
        </w:tc>
        <w:tc>
          <w:tcPr>
            <w:tcW w:w="661" w:type="dxa"/>
            <w:gridSpan w:val="2"/>
            <w:tcBorders>
              <w:top w:val="nil"/>
              <w:left w:val="single" w:sz="8" w:space="0" w:color="auto"/>
              <w:bottom w:val="single" w:sz="4" w:space="0" w:color="auto"/>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288</w:t>
            </w:r>
          </w:p>
        </w:tc>
      </w:tr>
      <w:tr w:rsidR="00A0714F">
        <w:trPr>
          <w:trHeight w:val="255"/>
        </w:trPr>
        <w:tc>
          <w:tcPr>
            <w:tcW w:w="1843" w:type="dxa"/>
            <w:tcBorders>
              <w:top w:val="nil"/>
              <w:left w:val="single" w:sz="8" w:space="0" w:color="auto"/>
              <w:bottom w:val="single" w:sz="4" w:space="0" w:color="auto"/>
              <w:right w:val="single" w:sz="8"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sz w:val="16"/>
                <w:szCs w:val="16"/>
                <w:lang w:val="mk-MK" w:eastAsia="mk-MK"/>
              </w:rPr>
            </w:pPr>
            <w:r>
              <w:rPr>
                <w:rFonts w:ascii="Arial" w:eastAsia="Times New Roman" w:hAnsi="Arial" w:cs="Arial"/>
                <w:sz w:val="16"/>
                <w:szCs w:val="16"/>
                <w:lang w:val="mk-MK" w:eastAsia="mk-MK"/>
              </w:rPr>
              <w:t>граѓанско образование</w:t>
            </w:r>
          </w:p>
        </w:tc>
        <w:tc>
          <w:tcPr>
            <w:tcW w:w="426" w:type="dxa"/>
            <w:tcBorders>
              <w:top w:val="nil"/>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16" w:type="dxa"/>
            <w:tcBorders>
              <w:top w:val="nil"/>
              <w:left w:val="single" w:sz="8" w:space="0" w:color="auto"/>
              <w:bottom w:val="single" w:sz="4" w:space="0" w:color="auto"/>
              <w:right w:val="single" w:sz="4"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616" w:type="dxa"/>
            <w:tcBorders>
              <w:top w:val="nil"/>
              <w:left w:val="single" w:sz="8" w:space="0" w:color="auto"/>
              <w:bottom w:val="single" w:sz="4" w:space="0" w:color="auto"/>
              <w:right w:val="single" w:sz="8"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427" w:type="dxa"/>
            <w:tcBorders>
              <w:top w:val="nil"/>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616"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16"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1</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36 </w:t>
            </w:r>
          </w:p>
        </w:tc>
        <w:tc>
          <w:tcPr>
            <w:tcW w:w="436"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1 </w:t>
            </w:r>
          </w:p>
        </w:tc>
        <w:tc>
          <w:tcPr>
            <w:tcW w:w="616"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36 </w:t>
            </w:r>
          </w:p>
        </w:tc>
        <w:tc>
          <w:tcPr>
            <w:tcW w:w="416"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w:t>
            </w:r>
          </w:p>
        </w:tc>
        <w:tc>
          <w:tcPr>
            <w:tcW w:w="616"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36</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36</w:t>
            </w:r>
          </w:p>
        </w:tc>
        <w:tc>
          <w:tcPr>
            <w:tcW w:w="483" w:type="dxa"/>
            <w:tcBorders>
              <w:top w:val="nil"/>
              <w:left w:val="nil"/>
              <w:bottom w:val="single" w:sz="4" w:space="0" w:color="auto"/>
              <w:right w:val="single" w:sz="4"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4</w:t>
            </w:r>
          </w:p>
        </w:tc>
        <w:tc>
          <w:tcPr>
            <w:tcW w:w="616" w:type="dxa"/>
            <w:tcBorders>
              <w:top w:val="nil"/>
              <w:left w:val="single" w:sz="8" w:space="0" w:color="auto"/>
              <w:bottom w:val="single" w:sz="4" w:space="0" w:color="auto"/>
              <w:right w:val="single" w:sz="4" w:space="0" w:color="auto"/>
            </w:tcBorders>
            <w:shd w:val="clear" w:color="auto" w:fill="F2F2F2" w:themeFill="background1" w:themeFillShade="F2"/>
            <w:noWrap/>
            <w:vAlign w:val="bottom"/>
          </w:tcPr>
          <w:p w:rsidR="00A0714F" w:rsidRDefault="002608D1">
            <w:pPr>
              <w:suppressAutoHyphens w:val="0"/>
              <w:spacing w:after="0" w:line="240" w:lineRule="auto"/>
              <w:rPr>
                <w:rFonts w:ascii="Arial" w:eastAsia="Times New Roman" w:hAnsi="Arial" w:cs="Arial"/>
                <w:sz w:val="16"/>
                <w:szCs w:val="16"/>
                <w:lang w:val="mk-MK" w:eastAsia="mk-MK"/>
              </w:rPr>
            </w:pPr>
            <w:r>
              <w:rPr>
                <w:rFonts w:ascii="Arial" w:eastAsia="Times New Roman" w:hAnsi="Arial" w:cs="Arial"/>
                <w:sz w:val="16"/>
                <w:szCs w:val="16"/>
                <w:lang w:val="mk-MK" w:eastAsia="mk-MK"/>
              </w:rPr>
              <w:t>144</w:t>
            </w:r>
          </w:p>
        </w:tc>
        <w:tc>
          <w:tcPr>
            <w:tcW w:w="516" w:type="dxa"/>
            <w:tcBorders>
              <w:top w:val="nil"/>
              <w:left w:val="single" w:sz="8" w:space="0" w:color="auto"/>
              <w:bottom w:val="single" w:sz="4" w:space="0" w:color="auto"/>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4</w:t>
            </w:r>
          </w:p>
        </w:tc>
        <w:tc>
          <w:tcPr>
            <w:tcW w:w="661" w:type="dxa"/>
            <w:gridSpan w:val="2"/>
            <w:tcBorders>
              <w:top w:val="nil"/>
              <w:left w:val="single" w:sz="8" w:space="0" w:color="auto"/>
              <w:bottom w:val="single" w:sz="4" w:space="0" w:color="auto"/>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144</w:t>
            </w:r>
          </w:p>
        </w:tc>
      </w:tr>
      <w:tr w:rsidR="00A0714F">
        <w:trPr>
          <w:trHeight w:val="255"/>
        </w:trPr>
        <w:tc>
          <w:tcPr>
            <w:tcW w:w="1843" w:type="dxa"/>
            <w:tcBorders>
              <w:top w:val="nil"/>
              <w:left w:val="single" w:sz="8" w:space="0" w:color="auto"/>
              <w:bottom w:val="single" w:sz="4" w:space="0" w:color="auto"/>
              <w:right w:val="single" w:sz="8"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sz w:val="16"/>
                <w:szCs w:val="16"/>
                <w:lang w:val="mk-MK" w:eastAsia="mk-MK"/>
              </w:rPr>
            </w:pPr>
            <w:r>
              <w:rPr>
                <w:rFonts w:ascii="Arial" w:eastAsia="Times New Roman" w:hAnsi="Arial" w:cs="Arial"/>
                <w:sz w:val="16"/>
                <w:szCs w:val="16"/>
                <w:lang w:val="mk-MK" w:eastAsia="mk-MK"/>
              </w:rPr>
              <w:t>географија</w:t>
            </w:r>
          </w:p>
        </w:tc>
        <w:tc>
          <w:tcPr>
            <w:tcW w:w="426" w:type="dxa"/>
            <w:tcBorders>
              <w:top w:val="nil"/>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16" w:type="dxa"/>
            <w:tcBorders>
              <w:top w:val="nil"/>
              <w:left w:val="single" w:sz="8" w:space="0" w:color="auto"/>
              <w:bottom w:val="single" w:sz="4" w:space="0" w:color="auto"/>
              <w:right w:val="single" w:sz="4"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616" w:type="dxa"/>
            <w:tcBorders>
              <w:top w:val="nil"/>
              <w:left w:val="single" w:sz="8" w:space="0" w:color="auto"/>
              <w:bottom w:val="single" w:sz="4" w:space="0" w:color="auto"/>
              <w:right w:val="single" w:sz="8"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427" w:type="dxa"/>
            <w:tcBorders>
              <w:top w:val="nil"/>
              <w:left w:val="single" w:sz="8" w:space="0" w:color="auto"/>
              <w:bottom w:val="single" w:sz="4" w:space="0" w:color="auto"/>
              <w:right w:val="single" w:sz="4"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616" w:type="dxa"/>
            <w:tcBorders>
              <w:top w:val="nil"/>
              <w:left w:val="nil"/>
              <w:bottom w:val="single" w:sz="4" w:space="0" w:color="auto"/>
              <w:right w:val="single" w:sz="8"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416"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72</w:t>
            </w:r>
          </w:p>
        </w:tc>
        <w:tc>
          <w:tcPr>
            <w:tcW w:w="436"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w:t>
            </w:r>
          </w:p>
        </w:tc>
        <w:tc>
          <w:tcPr>
            <w:tcW w:w="616"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72</w:t>
            </w:r>
          </w:p>
        </w:tc>
        <w:tc>
          <w:tcPr>
            <w:tcW w:w="416"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w:t>
            </w:r>
          </w:p>
        </w:tc>
        <w:tc>
          <w:tcPr>
            <w:tcW w:w="616"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72</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72</w:t>
            </w:r>
          </w:p>
        </w:tc>
        <w:tc>
          <w:tcPr>
            <w:tcW w:w="483" w:type="dxa"/>
            <w:tcBorders>
              <w:top w:val="nil"/>
              <w:left w:val="nil"/>
              <w:bottom w:val="single" w:sz="4" w:space="0" w:color="auto"/>
              <w:right w:val="single" w:sz="4"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8</w:t>
            </w:r>
          </w:p>
        </w:tc>
        <w:tc>
          <w:tcPr>
            <w:tcW w:w="616" w:type="dxa"/>
            <w:tcBorders>
              <w:top w:val="nil"/>
              <w:left w:val="single" w:sz="8" w:space="0" w:color="auto"/>
              <w:bottom w:val="single" w:sz="4" w:space="0" w:color="auto"/>
              <w:right w:val="single" w:sz="4"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288</w:t>
            </w:r>
          </w:p>
        </w:tc>
        <w:tc>
          <w:tcPr>
            <w:tcW w:w="516" w:type="dxa"/>
            <w:tcBorders>
              <w:top w:val="nil"/>
              <w:left w:val="single" w:sz="8" w:space="0" w:color="auto"/>
              <w:bottom w:val="single" w:sz="4" w:space="0" w:color="auto"/>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8</w:t>
            </w:r>
          </w:p>
        </w:tc>
        <w:tc>
          <w:tcPr>
            <w:tcW w:w="661" w:type="dxa"/>
            <w:gridSpan w:val="2"/>
            <w:tcBorders>
              <w:top w:val="nil"/>
              <w:left w:val="single" w:sz="8" w:space="0" w:color="auto"/>
              <w:bottom w:val="single" w:sz="4" w:space="0" w:color="auto"/>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288</w:t>
            </w:r>
          </w:p>
        </w:tc>
      </w:tr>
      <w:tr w:rsidR="00A0714F">
        <w:trPr>
          <w:trHeight w:val="255"/>
        </w:trPr>
        <w:tc>
          <w:tcPr>
            <w:tcW w:w="1843" w:type="dxa"/>
            <w:tcBorders>
              <w:top w:val="nil"/>
              <w:left w:val="single" w:sz="8" w:space="0" w:color="auto"/>
              <w:bottom w:val="single" w:sz="4" w:space="0" w:color="auto"/>
              <w:right w:val="single" w:sz="8"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sz w:val="16"/>
                <w:szCs w:val="16"/>
                <w:lang w:val="mk-MK" w:eastAsia="mk-MK"/>
              </w:rPr>
            </w:pPr>
            <w:r>
              <w:rPr>
                <w:rFonts w:ascii="Arial" w:eastAsia="Times New Roman" w:hAnsi="Arial" w:cs="Arial"/>
                <w:sz w:val="16"/>
                <w:szCs w:val="16"/>
                <w:lang w:val="mk-MK" w:eastAsia="mk-MK"/>
              </w:rPr>
              <w:t>биологија</w:t>
            </w:r>
          </w:p>
        </w:tc>
        <w:tc>
          <w:tcPr>
            <w:tcW w:w="426" w:type="dxa"/>
            <w:tcBorders>
              <w:top w:val="nil"/>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16" w:type="dxa"/>
            <w:tcBorders>
              <w:top w:val="nil"/>
              <w:left w:val="single" w:sz="8" w:space="0" w:color="auto"/>
              <w:bottom w:val="single" w:sz="4" w:space="0" w:color="auto"/>
              <w:right w:val="single" w:sz="4"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616" w:type="dxa"/>
            <w:tcBorders>
              <w:top w:val="nil"/>
              <w:left w:val="single" w:sz="8" w:space="0" w:color="auto"/>
              <w:bottom w:val="single" w:sz="4" w:space="0" w:color="auto"/>
              <w:right w:val="single" w:sz="8"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427" w:type="dxa"/>
            <w:tcBorders>
              <w:top w:val="nil"/>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616"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16"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2</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72 </w:t>
            </w:r>
          </w:p>
        </w:tc>
        <w:tc>
          <w:tcPr>
            <w:tcW w:w="436"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2</w:t>
            </w:r>
          </w:p>
        </w:tc>
        <w:tc>
          <w:tcPr>
            <w:tcW w:w="616"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72 </w:t>
            </w:r>
          </w:p>
        </w:tc>
        <w:tc>
          <w:tcPr>
            <w:tcW w:w="416"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w:t>
            </w:r>
          </w:p>
        </w:tc>
        <w:tc>
          <w:tcPr>
            <w:tcW w:w="616"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72</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72</w:t>
            </w:r>
          </w:p>
        </w:tc>
        <w:tc>
          <w:tcPr>
            <w:tcW w:w="483" w:type="dxa"/>
            <w:tcBorders>
              <w:top w:val="nil"/>
              <w:left w:val="nil"/>
              <w:bottom w:val="single" w:sz="4" w:space="0" w:color="auto"/>
              <w:right w:val="single" w:sz="4"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8</w:t>
            </w:r>
          </w:p>
        </w:tc>
        <w:tc>
          <w:tcPr>
            <w:tcW w:w="616" w:type="dxa"/>
            <w:tcBorders>
              <w:top w:val="nil"/>
              <w:left w:val="single" w:sz="8" w:space="0" w:color="auto"/>
              <w:bottom w:val="single" w:sz="4" w:space="0" w:color="auto"/>
              <w:right w:val="single" w:sz="4"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288</w:t>
            </w:r>
          </w:p>
        </w:tc>
        <w:tc>
          <w:tcPr>
            <w:tcW w:w="516" w:type="dxa"/>
            <w:tcBorders>
              <w:top w:val="nil"/>
              <w:left w:val="single" w:sz="8" w:space="0" w:color="auto"/>
              <w:bottom w:val="single" w:sz="4" w:space="0" w:color="auto"/>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8</w:t>
            </w:r>
          </w:p>
        </w:tc>
        <w:tc>
          <w:tcPr>
            <w:tcW w:w="661" w:type="dxa"/>
            <w:gridSpan w:val="2"/>
            <w:tcBorders>
              <w:top w:val="nil"/>
              <w:left w:val="single" w:sz="8" w:space="0" w:color="auto"/>
              <w:bottom w:val="single" w:sz="4" w:space="0" w:color="auto"/>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288</w:t>
            </w:r>
          </w:p>
        </w:tc>
      </w:tr>
      <w:tr w:rsidR="00A0714F">
        <w:trPr>
          <w:trHeight w:val="255"/>
        </w:trPr>
        <w:tc>
          <w:tcPr>
            <w:tcW w:w="1843" w:type="dxa"/>
            <w:tcBorders>
              <w:top w:val="nil"/>
              <w:left w:val="single" w:sz="8" w:space="0" w:color="auto"/>
              <w:bottom w:val="single" w:sz="4" w:space="0" w:color="auto"/>
              <w:right w:val="single" w:sz="8"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sz w:val="16"/>
                <w:szCs w:val="16"/>
                <w:lang w:val="mk-MK" w:eastAsia="mk-MK"/>
              </w:rPr>
            </w:pPr>
            <w:r>
              <w:rPr>
                <w:rFonts w:ascii="Arial" w:eastAsia="Times New Roman" w:hAnsi="Arial" w:cs="Arial"/>
                <w:sz w:val="16"/>
                <w:szCs w:val="16"/>
                <w:lang w:val="mk-MK" w:eastAsia="mk-MK"/>
              </w:rPr>
              <w:t>хемија</w:t>
            </w:r>
          </w:p>
        </w:tc>
        <w:tc>
          <w:tcPr>
            <w:tcW w:w="426" w:type="dxa"/>
            <w:tcBorders>
              <w:top w:val="nil"/>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16" w:type="dxa"/>
            <w:tcBorders>
              <w:top w:val="nil"/>
              <w:left w:val="single" w:sz="8" w:space="0" w:color="auto"/>
              <w:bottom w:val="single" w:sz="4" w:space="0" w:color="auto"/>
              <w:right w:val="single" w:sz="4"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616" w:type="dxa"/>
            <w:tcBorders>
              <w:top w:val="nil"/>
              <w:left w:val="single" w:sz="8" w:space="0" w:color="auto"/>
              <w:bottom w:val="single" w:sz="4" w:space="0" w:color="auto"/>
              <w:right w:val="single" w:sz="8"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427" w:type="dxa"/>
            <w:tcBorders>
              <w:top w:val="nil"/>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616"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16"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1</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36 </w:t>
            </w:r>
          </w:p>
        </w:tc>
        <w:tc>
          <w:tcPr>
            <w:tcW w:w="436"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2 </w:t>
            </w:r>
          </w:p>
        </w:tc>
        <w:tc>
          <w:tcPr>
            <w:tcW w:w="616"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72 </w:t>
            </w:r>
          </w:p>
        </w:tc>
        <w:tc>
          <w:tcPr>
            <w:tcW w:w="416"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w:t>
            </w:r>
          </w:p>
        </w:tc>
        <w:tc>
          <w:tcPr>
            <w:tcW w:w="616"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72</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72</w:t>
            </w:r>
          </w:p>
        </w:tc>
        <w:tc>
          <w:tcPr>
            <w:tcW w:w="483" w:type="dxa"/>
            <w:tcBorders>
              <w:top w:val="nil"/>
              <w:left w:val="nil"/>
              <w:bottom w:val="single" w:sz="4" w:space="0" w:color="auto"/>
              <w:right w:val="single" w:sz="4"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w:t>
            </w:r>
          </w:p>
        </w:tc>
        <w:tc>
          <w:tcPr>
            <w:tcW w:w="616" w:type="dxa"/>
            <w:tcBorders>
              <w:top w:val="nil"/>
              <w:left w:val="single" w:sz="8" w:space="0" w:color="auto"/>
              <w:bottom w:val="single" w:sz="4" w:space="0" w:color="auto"/>
              <w:right w:val="single" w:sz="4"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252</w:t>
            </w:r>
          </w:p>
        </w:tc>
        <w:tc>
          <w:tcPr>
            <w:tcW w:w="516" w:type="dxa"/>
            <w:tcBorders>
              <w:top w:val="nil"/>
              <w:left w:val="single" w:sz="8" w:space="0" w:color="auto"/>
              <w:bottom w:val="single" w:sz="4" w:space="0" w:color="auto"/>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w:t>
            </w:r>
          </w:p>
        </w:tc>
        <w:tc>
          <w:tcPr>
            <w:tcW w:w="661" w:type="dxa"/>
            <w:gridSpan w:val="2"/>
            <w:tcBorders>
              <w:top w:val="nil"/>
              <w:left w:val="single" w:sz="8" w:space="0" w:color="auto"/>
              <w:bottom w:val="single" w:sz="4" w:space="0" w:color="auto"/>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252</w:t>
            </w:r>
          </w:p>
        </w:tc>
      </w:tr>
      <w:tr w:rsidR="00A0714F">
        <w:trPr>
          <w:trHeight w:val="255"/>
        </w:trPr>
        <w:tc>
          <w:tcPr>
            <w:tcW w:w="1843" w:type="dxa"/>
            <w:tcBorders>
              <w:top w:val="nil"/>
              <w:left w:val="single" w:sz="8" w:space="0" w:color="auto"/>
              <w:bottom w:val="single" w:sz="4" w:space="0" w:color="auto"/>
              <w:right w:val="single" w:sz="8"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sz w:val="16"/>
                <w:szCs w:val="16"/>
                <w:lang w:val="mk-MK" w:eastAsia="mk-MK"/>
              </w:rPr>
            </w:pPr>
            <w:r>
              <w:rPr>
                <w:rFonts w:ascii="Arial" w:eastAsia="Times New Roman" w:hAnsi="Arial" w:cs="Arial"/>
                <w:sz w:val="16"/>
                <w:szCs w:val="16"/>
                <w:lang w:val="mk-MK" w:eastAsia="mk-MK"/>
              </w:rPr>
              <w:t>физика</w:t>
            </w:r>
          </w:p>
        </w:tc>
        <w:tc>
          <w:tcPr>
            <w:tcW w:w="426" w:type="dxa"/>
            <w:tcBorders>
              <w:top w:val="nil"/>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16" w:type="dxa"/>
            <w:tcBorders>
              <w:top w:val="nil"/>
              <w:left w:val="single" w:sz="8" w:space="0" w:color="auto"/>
              <w:bottom w:val="single" w:sz="4" w:space="0" w:color="auto"/>
              <w:right w:val="single" w:sz="4"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616" w:type="dxa"/>
            <w:tcBorders>
              <w:top w:val="nil"/>
              <w:left w:val="single" w:sz="8" w:space="0" w:color="auto"/>
              <w:bottom w:val="single" w:sz="4" w:space="0" w:color="auto"/>
              <w:right w:val="single" w:sz="8"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427" w:type="dxa"/>
            <w:tcBorders>
              <w:top w:val="nil"/>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616"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16"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1</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36 </w:t>
            </w:r>
          </w:p>
        </w:tc>
        <w:tc>
          <w:tcPr>
            <w:tcW w:w="436"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2 </w:t>
            </w:r>
          </w:p>
        </w:tc>
        <w:tc>
          <w:tcPr>
            <w:tcW w:w="616"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72 </w:t>
            </w:r>
          </w:p>
        </w:tc>
        <w:tc>
          <w:tcPr>
            <w:tcW w:w="416"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w:t>
            </w:r>
          </w:p>
        </w:tc>
        <w:tc>
          <w:tcPr>
            <w:tcW w:w="616"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72</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72</w:t>
            </w:r>
          </w:p>
        </w:tc>
        <w:tc>
          <w:tcPr>
            <w:tcW w:w="483" w:type="dxa"/>
            <w:tcBorders>
              <w:top w:val="nil"/>
              <w:left w:val="nil"/>
              <w:bottom w:val="single" w:sz="4" w:space="0" w:color="auto"/>
              <w:right w:val="single" w:sz="4"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w:t>
            </w:r>
          </w:p>
        </w:tc>
        <w:tc>
          <w:tcPr>
            <w:tcW w:w="616" w:type="dxa"/>
            <w:tcBorders>
              <w:top w:val="nil"/>
              <w:left w:val="single" w:sz="8" w:space="0" w:color="auto"/>
              <w:bottom w:val="single" w:sz="4" w:space="0" w:color="auto"/>
              <w:right w:val="single" w:sz="4"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252</w:t>
            </w:r>
          </w:p>
        </w:tc>
        <w:tc>
          <w:tcPr>
            <w:tcW w:w="516" w:type="dxa"/>
            <w:tcBorders>
              <w:top w:val="nil"/>
              <w:left w:val="single" w:sz="8" w:space="0" w:color="auto"/>
              <w:bottom w:val="single" w:sz="4" w:space="0" w:color="auto"/>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w:t>
            </w:r>
          </w:p>
        </w:tc>
        <w:tc>
          <w:tcPr>
            <w:tcW w:w="661" w:type="dxa"/>
            <w:gridSpan w:val="2"/>
            <w:tcBorders>
              <w:top w:val="nil"/>
              <w:left w:val="single" w:sz="8" w:space="0" w:color="auto"/>
              <w:bottom w:val="single" w:sz="4" w:space="0" w:color="auto"/>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252</w:t>
            </w:r>
          </w:p>
        </w:tc>
      </w:tr>
      <w:tr w:rsidR="00A0714F">
        <w:trPr>
          <w:trHeight w:val="255"/>
        </w:trPr>
        <w:tc>
          <w:tcPr>
            <w:tcW w:w="1843" w:type="dxa"/>
            <w:tcBorders>
              <w:top w:val="nil"/>
              <w:left w:val="single" w:sz="8" w:space="0" w:color="auto"/>
              <w:bottom w:val="single" w:sz="4" w:space="0" w:color="auto"/>
              <w:right w:val="single" w:sz="8"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sz w:val="16"/>
                <w:szCs w:val="16"/>
                <w:lang w:val="mk-MK" w:eastAsia="mk-MK"/>
              </w:rPr>
            </w:pPr>
            <w:r>
              <w:rPr>
                <w:rFonts w:ascii="Arial" w:eastAsia="Times New Roman" w:hAnsi="Arial" w:cs="Arial"/>
                <w:sz w:val="16"/>
                <w:szCs w:val="16"/>
                <w:lang w:val="mk-MK" w:eastAsia="mk-MK"/>
              </w:rPr>
              <w:t xml:space="preserve">ТО и информатика </w:t>
            </w:r>
          </w:p>
        </w:tc>
        <w:tc>
          <w:tcPr>
            <w:tcW w:w="426" w:type="dxa"/>
            <w:tcBorders>
              <w:top w:val="nil"/>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16" w:type="dxa"/>
            <w:tcBorders>
              <w:top w:val="nil"/>
              <w:left w:val="single" w:sz="8" w:space="0" w:color="auto"/>
              <w:bottom w:val="single" w:sz="4" w:space="0" w:color="auto"/>
              <w:right w:val="single" w:sz="4"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4</w:t>
            </w:r>
          </w:p>
        </w:tc>
        <w:tc>
          <w:tcPr>
            <w:tcW w:w="616" w:type="dxa"/>
            <w:tcBorders>
              <w:top w:val="nil"/>
              <w:left w:val="single" w:sz="8" w:space="0" w:color="auto"/>
              <w:bottom w:val="single" w:sz="4" w:space="0" w:color="auto"/>
              <w:right w:val="single" w:sz="8"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216</w:t>
            </w:r>
          </w:p>
        </w:tc>
        <w:tc>
          <w:tcPr>
            <w:tcW w:w="427" w:type="dxa"/>
            <w:tcBorders>
              <w:top w:val="nil"/>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w:t>
            </w:r>
          </w:p>
        </w:tc>
        <w:tc>
          <w:tcPr>
            <w:tcW w:w="616"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72</w:t>
            </w:r>
          </w:p>
        </w:tc>
        <w:tc>
          <w:tcPr>
            <w:tcW w:w="416"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72</w:t>
            </w:r>
          </w:p>
        </w:tc>
        <w:tc>
          <w:tcPr>
            <w:tcW w:w="436" w:type="dxa"/>
            <w:tcBorders>
              <w:top w:val="nil"/>
              <w:left w:val="nil"/>
              <w:bottom w:val="single" w:sz="4" w:space="0" w:color="auto"/>
              <w:right w:val="single" w:sz="4"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616" w:type="dxa"/>
            <w:tcBorders>
              <w:top w:val="nil"/>
              <w:left w:val="nil"/>
              <w:bottom w:val="single" w:sz="4" w:space="0" w:color="auto"/>
              <w:right w:val="single" w:sz="8"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416"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616"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single" w:sz="4" w:space="0" w:color="auto"/>
              <w:right w:val="single" w:sz="4"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4</w:t>
            </w:r>
          </w:p>
        </w:tc>
        <w:tc>
          <w:tcPr>
            <w:tcW w:w="616" w:type="dxa"/>
            <w:tcBorders>
              <w:top w:val="nil"/>
              <w:left w:val="single" w:sz="8" w:space="0" w:color="auto"/>
              <w:bottom w:val="single" w:sz="4" w:space="0" w:color="auto"/>
              <w:right w:val="single" w:sz="4"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144</w:t>
            </w:r>
          </w:p>
        </w:tc>
        <w:tc>
          <w:tcPr>
            <w:tcW w:w="516" w:type="dxa"/>
            <w:tcBorders>
              <w:top w:val="nil"/>
              <w:left w:val="single" w:sz="8" w:space="0" w:color="auto"/>
              <w:bottom w:val="single" w:sz="4" w:space="0" w:color="auto"/>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8</w:t>
            </w:r>
          </w:p>
        </w:tc>
        <w:tc>
          <w:tcPr>
            <w:tcW w:w="661" w:type="dxa"/>
            <w:gridSpan w:val="2"/>
            <w:tcBorders>
              <w:top w:val="nil"/>
              <w:left w:val="single" w:sz="8" w:space="0" w:color="auto"/>
              <w:bottom w:val="single" w:sz="4" w:space="0" w:color="auto"/>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360</w:t>
            </w:r>
          </w:p>
        </w:tc>
      </w:tr>
      <w:tr w:rsidR="00A0714F">
        <w:trPr>
          <w:trHeight w:val="255"/>
        </w:trPr>
        <w:tc>
          <w:tcPr>
            <w:tcW w:w="1843" w:type="dxa"/>
            <w:tcBorders>
              <w:top w:val="nil"/>
              <w:left w:val="single" w:sz="8" w:space="0" w:color="auto"/>
              <w:bottom w:val="single" w:sz="4" w:space="0" w:color="auto"/>
              <w:right w:val="single" w:sz="8"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sz w:val="16"/>
                <w:szCs w:val="16"/>
                <w:lang w:val="mk-MK" w:eastAsia="mk-MK"/>
              </w:rPr>
            </w:pPr>
            <w:r>
              <w:rPr>
                <w:rFonts w:ascii="Arial" w:eastAsia="Times New Roman" w:hAnsi="Arial" w:cs="Arial"/>
                <w:sz w:val="16"/>
                <w:szCs w:val="16"/>
                <w:lang w:val="mk-MK" w:eastAsia="mk-MK"/>
              </w:rPr>
              <w:t>ликовно образ.</w:t>
            </w:r>
          </w:p>
        </w:tc>
        <w:tc>
          <w:tcPr>
            <w:tcW w:w="426" w:type="dxa"/>
            <w:tcBorders>
              <w:top w:val="nil"/>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16" w:type="dxa"/>
            <w:tcBorders>
              <w:top w:val="nil"/>
              <w:left w:val="single" w:sz="8" w:space="0" w:color="auto"/>
              <w:bottom w:val="single" w:sz="4" w:space="0" w:color="auto"/>
              <w:right w:val="single" w:sz="4"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w:t>
            </w:r>
          </w:p>
        </w:tc>
        <w:tc>
          <w:tcPr>
            <w:tcW w:w="616" w:type="dxa"/>
            <w:tcBorders>
              <w:top w:val="nil"/>
              <w:left w:val="single" w:sz="8" w:space="0" w:color="auto"/>
              <w:bottom w:val="single" w:sz="4" w:space="0" w:color="auto"/>
              <w:right w:val="single" w:sz="8"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eastAsia="mk-MK"/>
              </w:rPr>
            </w:pPr>
            <w:r>
              <w:rPr>
                <w:rFonts w:ascii="Arial" w:eastAsia="Times New Roman" w:hAnsi="Arial" w:cs="Arial"/>
                <w:sz w:val="16"/>
                <w:szCs w:val="16"/>
                <w:lang w:eastAsia="mk-MK"/>
              </w:rPr>
              <w:t>288</w:t>
            </w:r>
          </w:p>
        </w:tc>
        <w:tc>
          <w:tcPr>
            <w:tcW w:w="427" w:type="dxa"/>
            <w:tcBorders>
              <w:top w:val="nil"/>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w:t>
            </w:r>
          </w:p>
        </w:tc>
        <w:tc>
          <w:tcPr>
            <w:tcW w:w="616"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36</w:t>
            </w:r>
          </w:p>
        </w:tc>
        <w:tc>
          <w:tcPr>
            <w:tcW w:w="416"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36</w:t>
            </w:r>
          </w:p>
        </w:tc>
        <w:tc>
          <w:tcPr>
            <w:tcW w:w="436"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w:t>
            </w:r>
          </w:p>
        </w:tc>
        <w:tc>
          <w:tcPr>
            <w:tcW w:w="616"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36</w:t>
            </w:r>
          </w:p>
        </w:tc>
        <w:tc>
          <w:tcPr>
            <w:tcW w:w="416"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w:t>
            </w:r>
          </w:p>
        </w:tc>
        <w:tc>
          <w:tcPr>
            <w:tcW w:w="616"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36</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36</w:t>
            </w:r>
          </w:p>
        </w:tc>
        <w:tc>
          <w:tcPr>
            <w:tcW w:w="483" w:type="dxa"/>
            <w:tcBorders>
              <w:top w:val="nil"/>
              <w:left w:val="nil"/>
              <w:bottom w:val="single" w:sz="4" w:space="0" w:color="auto"/>
              <w:right w:val="single" w:sz="4"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5</w:t>
            </w:r>
          </w:p>
        </w:tc>
        <w:tc>
          <w:tcPr>
            <w:tcW w:w="616" w:type="dxa"/>
            <w:tcBorders>
              <w:top w:val="nil"/>
              <w:left w:val="single" w:sz="8" w:space="0" w:color="auto"/>
              <w:bottom w:val="single" w:sz="4" w:space="0" w:color="auto"/>
              <w:right w:val="single" w:sz="4"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180</w:t>
            </w:r>
          </w:p>
        </w:tc>
        <w:tc>
          <w:tcPr>
            <w:tcW w:w="516" w:type="dxa"/>
            <w:tcBorders>
              <w:top w:val="nil"/>
              <w:left w:val="single" w:sz="8" w:space="0" w:color="auto"/>
              <w:bottom w:val="single" w:sz="4" w:space="0" w:color="auto"/>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12</w:t>
            </w:r>
          </w:p>
        </w:tc>
        <w:tc>
          <w:tcPr>
            <w:tcW w:w="661" w:type="dxa"/>
            <w:gridSpan w:val="2"/>
            <w:tcBorders>
              <w:top w:val="nil"/>
              <w:left w:val="single" w:sz="8" w:space="0" w:color="auto"/>
              <w:bottom w:val="single" w:sz="4" w:space="0" w:color="auto"/>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468</w:t>
            </w:r>
          </w:p>
        </w:tc>
      </w:tr>
      <w:tr w:rsidR="00A0714F">
        <w:trPr>
          <w:trHeight w:val="255"/>
        </w:trPr>
        <w:tc>
          <w:tcPr>
            <w:tcW w:w="1843" w:type="dxa"/>
            <w:tcBorders>
              <w:top w:val="nil"/>
              <w:left w:val="single" w:sz="8" w:space="0" w:color="auto"/>
              <w:bottom w:val="single" w:sz="4" w:space="0" w:color="auto"/>
              <w:right w:val="single" w:sz="8"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sz w:val="16"/>
                <w:szCs w:val="16"/>
                <w:lang w:val="mk-MK" w:eastAsia="mk-MK"/>
              </w:rPr>
            </w:pPr>
            <w:r>
              <w:rPr>
                <w:rFonts w:ascii="Arial" w:eastAsia="Times New Roman" w:hAnsi="Arial" w:cs="Arial"/>
                <w:sz w:val="16"/>
                <w:szCs w:val="16"/>
                <w:lang w:val="mk-MK" w:eastAsia="mk-MK"/>
              </w:rPr>
              <w:t>музичко образ.</w:t>
            </w:r>
          </w:p>
        </w:tc>
        <w:tc>
          <w:tcPr>
            <w:tcW w:w="426" w:type="dxa"/>
            <w:tcBorders>
              <w:top w:val="nil"/>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16" w:type="dxa"/>
            <w:tcBorders>
              <w:top w:val="nil"/>
              <w:left w:val="single" w:sz="8" w:space="0" w:color="auto"/>
              <w:bottom w:val="single" w:sz="4" w:space="0" w:color="auto"/>
              <w:right w:val="single" w:sz="4"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w:t>
            </w:r>
          </w:p>
        </w:tc>
        <w:tc>
          <w:tcPr>
            <w:tcW w:w="616" w:type="dxa"/>
            <w:tcBorders>
              <w:top w:val="nil"/>
              <w:left w:val="single" w:sz="8" w:space="0" w:color="auto"/>
              <w:bottom w:val="single" w:sz="4" w:space="0" w:color="auto"/>
              <w:right w:val="single" w:sz="8"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eastAsia="mk-MK"/>
              </w:rPr>
            </w:pPr>
            <w:r>
              <w:rPr>
                <w:rFonts w:ascii="Arial" w:eastAsia="Times New Roman" w:hAnsi="Arial" w:cs="Arial"/>
                <w:sz w:val="16"/>
                <w:szCs w:val="16"/>
                <w:lang w:eastAsia="mk-MK"/>
              </w:rPr>
              <w:t>288</w:t>
            </w:r>
          </w:p>
        </w:tc>
        <w:tc>
          <w:tcPr>
            <w:tcW w:w="427" w:type="dxa"/>
            <w:tcBorders>
              <w:top w:val="nil"/>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w:t>
            </w:r>
          </w:p>
        </w:tc>
        <w:tc>
          <w:tcPr>
            <w:tcW w:w="616"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36</w:t>
            </w:r>
          </w:p>
        </w:tc>
        <w:tc>
          <w:tcPr>
            <w:tcW w:w="416"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36</w:t>
            </w:r>
          </w:p>
        </w:tc>
        <w:tc>
          <w:tcPr>
            <w:tcW w:w="436"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w:t>
            </w:r>
          </w:p>
        </w:tc>
        <w:tc>
          <w:tcPr>
            <w:tcW w:w="616"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36</w:t>
            </w:r>
          </w:p>
        </w:tc>
        <w:tc>
          <w:tcPr>
            <w:tcW w:w="416"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w:t>
            </w:r>
          </w:p>
        </w:tc>
        <w:tc>
          <w:tcPr>
            <w:tcW w:w="616"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36</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36</w:t>
            </w:r>
          </w:p>
        </w:tc>
        <w:tc>
          <w:tcPr>
            <w:tcW w:w="483" w:type="dxa"/>
            <w:tcBorders>
              <w:top w:val="nil"/>
              <w:left w:val="nil"/>
              <w:bottom w:val="single" w:sz="4" w:space="0" w:color="auto"/>
              <w:right w:val="single" w:sz="4"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5</w:t>
            </w:r>
          </w:p>
        </w:tc>
        <w:tc>
          <w:tcPr>
            <w:tcW w:w="616" w:type="dxa"/>
            <w:tcBorders>
              <w:top w:val="nil"/>
              <w:left w:val="single" w:sz="8" w:space="0" w:color="auto"/>
              <w:bottom w:val="single" w:sz="4" w:space="0" w:color="auto"/>
              <w:right w:val="single" w:sz="4"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180</w:t>
            </w:r>
          </w:p>
        </w:tc>
        <w:tc>
          <w:tcPr>
            <w:tcW w:w="516" w:type="dxa"/>
            <w:tcBorders>
              <w:top w:val="nil"/>
              <w:left w:val="single" w:sz="8" w:space="0" w:color="auto"/>
              <w:bottom w:val="single" w:sz="4" w:space="0" w:color="auto"/>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12</w:t>
            </w:r>
          </w:p>
        </w:tc>
        <w:tc>
          <w:tcPr>
            <w:tcW w:w="661" w:type="dxa"/>
            <w:gridSpan w:val="2"/>
            <w:tcBorders>
              <w:top w:val="nil"/>
              <w:left w:val="single" w:sz="8" w:space="0" w:color="auto"/>
              <w:bottom w:val="single" w:sz="4" w:space="0" w:color="auto"/>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468</w:t>
            </w:r>
          </w:p>
        </w:tc>
      </w:tr>
      <w:tr w:rsidR="00A0714F">
        <w:trPr>
          <w:trHeight w:val="255"/>
        </w:trPr>
        <w:tc>
          <w:tcPr>
            <w:tcW w:w="1843" w:type="dxa"/>
            <w:tcBorders>
              <w:top w:val="nil"/>
              <w:left w:val="single" w:sz="8" w:space="0" w:color="auto"/>
              <w:bottom w:val="single" w:sz="4" w:space="0" w:color="auto"/>
              <w:right w:val="single" w:sz="8"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sz w:val="16"/>
                <w:szCs w:val="16"/>
                <w:lang w:val="mk-MK" w:eastAsia="mk-MK"/>
              </w:rPr>
            </w:pPr>
            <w:r>
              <w:rPr>
                <w:rFonts w:ascii="Arial" w:eastAsia="Times New Roman" w:hAnsi="Arial" w:cs="Arial"/>
                <w:sz w:val="16"/>
                <w:szCs w:val="16"/>
                <w:lang w:val="mk-MK" w:eastAsia="mk-MK"/>
              </w:rPr>
              <w:t>ФЗО</w:t>
            </w:r>
          </w:p>
        </w:tc>
        <w:tc>
          <w:tcPr>
            <w:tcW w:w="426" w:type="dxa"/>
            <w:tcBorders>
              <w:top w:val="nil"/>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16" w:type="dxa"/>
            <w:tcBorders>
              <w:top w:val="nil"/>
              <w:left w:val="single" w:sz="8" w:space="0" w:color="auto"/>
              <w:bottom w:val="single" w:sz="4" w:space="0" w:color="auto"/>
              <w:right w:val="single" w:sz="4"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21</w:t>
            </w:r>
          </w:p>
        </w:tc>
        <w:tc>
          <w:tcPr>
            <w:tcW w:w="616" w:type="dxa"/>
            <w:tcBorders>
              <w:top w:val="nil"/>
              <w:left w:val="single" w:sz="8" w:space="0" w:color="auto"/>
              <w:bottom w:val="single" w:sz="4" w:space="0" w:color="auto"/>
              <w:right w:val="single" w:sz="8"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864</w:t>
            </w:r>
          </w:p>
        </w:tc>
        <w:tc>
          <w:tcPr>
            <w:tcW w:w="427" w:type="dxa"/>
            <w:tcBorders>
              <w:top w:val="nil"/>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w:t>
            </w:r>
          </w:p>
        </w:tc>
        <w:tc>
          <w:tcPr>
            <w:tcW w:w="616"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108</w:t>
            </w:r>
          </w:p>
        </w:tc>
        <w:tc>
          <w:tcPr>
            <w:tcW w:w="416"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108</w:t>
            </w:r>
          </w:p>
        </w:tc>
        <w:tc>
          <w:tcPr>
            <w:tcW w:w="436"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w:t>
            </w:r>
          </w:p>
        </w:tc>
        <w:tc>
          <w:tcPr>
            <w:tcW w:w="616"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108</w:t>
            </w:r>
          </w:p>
        </w:tc>
        <w:tc>
          <w:tcPr>
            <w:tcW w:w="416"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w:t>
            </w:r>
          </w:p>
        </w:tc>
        <w:tc>
          <w:tcPr>
            <w:tcW w:w="616"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108</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108</w:t>
            </w:r>
          </w:p>
        </w:tc>
        <w:tc>
          <w:tcPr>
            <w:tcW w:w="483" w:type="dxa"/>
            <w:tcBorders>
              <w:top w:val="nil"/>
              <w:left w:val="nil"/>
              <w:bottom w:val="single" w:sz="4" w:space="0" w:color="auto"/>
              <w:right w:val="single" w:sz="4"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15</w:t>
            </w:r>
          </w:p>
        </w:tc>
        <w:tc>
          <w:tcPr>
            <w:tcW w:w="616" w:type="dxa"/>
            <w:tcBorders>
              <w:top w:val="nil"/>
              <w:left w:val="single" w:sz="8" w:space="0" w:color="auto"/>
              <w:bottom w:val="single" w:sz="4" w:space="0" w:color="auto"/>
              <w:right w:val="single" w:sz="4"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540</w:t>
            </w:r>
          </w:p>
        </w:tc>
        <w:tc>
          <w:tcPr>
            <w:tcW w:w="516" w:type="dxa"/>
            <w:tcBorders>
              <w:top w:val="nil"/>
              <w:left w:val="single" w:sz="8" w:space="0" w:color="auto"/>
              <w:bottom w:val="single" w:sz="4" w:space="0" w:color="auto"/>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36</w:t>
            </w:r>
          </w:p>
        </w:tc>
        <w:tc>
          <w:tcPr>
            <w:tcW w:w="661" w:type="dxa"/>
            <w:gridSpan w:val="2"/>
            <w:tcBorders>
              <w:top w:val="nil"/>
              <w:left w:val="single" w:sz="8" w:space="0" w:color="auto"/>
              <w:bottom w:val="single" w:sz="4" w:space="0" w:color="auto"/>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1404</w:t>
            </w:r>
          </w:p>
        </w:tc>
      </w:tr>
      <w:tr w:rsidR="00A0714F">
        <w:trPr>
          <w:trHeight w:val="255"/>
        </w:trPr>
        <w:tc>
          <w:tcPr>
            <w:tcW w:w="1843" w:type="dxa"/>
            <w:tcBorders>
              <w:top w:val="nil"/>
              <w:left w:val="single" w:sz="8" w:space="0" w:color="auto"/>
              <w:bottom w:val="single" w:sz="4" w:space="0" w:color="auto"/>
              <w:right w:val="single" w:sz="8"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sz w:val="16"/>
                <w:szCs w:val="16"/>
                <w:lang w:val="mk-MK" w:eastAsia="mk-MK"/>
              </w:rPr>
            </w:pPr>
            <w:r>
              <w:rPr>
                <w:rFonts w:ascii="Arial" w:eastAsia="Times New Roman" w:hAnsi="Arial" w:cs="Arial"/>
                <w:sz w:val="16"/>
                <w:szCs w:val="16"/>
                <w:lang w:val="mk-MK" w:eastAsia="mk-MK"/>
              </w:rPr>
              <w:t>информатика</w:t>
            </w:r>
          </w:p>
        </w:tc>
        <w:tc>
          <w:tcPr>
            <w:tcW w:w="426" w:type="dxa"/>
            <w:tcBorders>
              <w:top w:val="nil"/>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16" w:type="dxa"/>
            <w:tcBorders>
              <w:top w:val="nil"/>
              <w:left w:val="single" w:sz="8" w:space="0" w:color="auto"/>
              <w:bottom w:val="single" w:sz="4" w:space="0" w:color="auto"/>
              <w:right w:val="single" w:sz="4"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616" w:type="dxa"/>
            <w:tcBorders>
              <w:top w:val="nil"/>
              <w:left w:val="single" w:sz="8" w:space="0" w:color="auto"/>
              <w:bottom w:val="single" w:sz="4" w:space="0" w:color="auto"/>
              <w:right w:val="single" w:sz="8"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427" w:type="dxa"/>
            <w:tcBorders>
              <w:top w:val="nil"/>
              <w:left w:val="single" w:sz="8" w:space="0" w:color="auto"/>
              <w:bottom w:val="single" w:sz="4" w:space="0" w:color="auto"/>
              <w:right w:val="single" w:sz="4"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616" w:type="dxa"/>
            <w:tcBorders>
              <w:top w:val="nil"/>
              <w:left w:val="nil"/>
              <w:bottom w:val="single" w:sz="4" w:space="0" w:color="auto"/>
              <w:right w:val="single" w:sz="8"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416" w:type="dxa"/>
            <w:tcBorders>
              <w:top w:val="nil"/>
              <w:left w:val="nil"/>
              <w:bottom w:val="single" w:sz="4" w:space="0" w:color="auto"/>
              <w:right w:val="single" w:sz="4"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572" w:type="dxa"/>
            <w:tcBorders>
              <w:top w:val="nil"/>
              <w:left w:val="nil"/>
              <w:bottom w:val="single" w:sz="4" w:space="0" w:color="auto"/>
              <w:right w:val="single" w:sz="8"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436" w:type="dxa"/>
            <w:tcBorders>
              <w:top w:val="nil"/>
              <w:left w:val="nil"/>
              <w:bottom w:val="single" w:sz="4" w:space="0" w:color="auto"/>
              <w:right w:val="single" w:sz="4"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616" w:type="dxa"/>
            <w:tcBorders>
              <w:top w:val="nil"/>
              <w:left w:val="nil"/>
              <w:bottom w:val="single" w:sz="4" w:space="0" w:color="auto"/>
              <w:right w:val="single" w:sz="8"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416"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616"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single" w:sz="4" w:space="0" w:color="auto"/>
              <w:right w:val="single" w:sz="4"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616" w:type="dxa"/>
            <w:tcBorders>
              <w:top w:val="nil"/>
              <w:left w:val="single" w:sz="8" w:space="0" w:color="auto"/>
              <w:bottom w:val="single" w:sz="4" w:space="0" w:color="auto"/>
              <w:right w:val="single" w:sz="4"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516" w:type="dxa"/>
            <w:tcBorders>
              <w:top w:val="nil"/>
              <w:left w:val="single" w:sz="8" w:space="0" w:color="auto"/>
              <w:bottom w:val="single" w:sz="4" w:space="0" w:color="auto"/>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661" w:type="dxa"/>
            <w:gridSpan w:val="2"/>
            <w:tcBorders>
              <w:top w:val="nil"/>
              <w:left w:val="single" w:sz="8" w:space="0" w:color="auto"/>
              <w:bottom w:val="single" w:sz="4" w:space="0" w:color="auto"/>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r>
      <w:tr w:rsidR="00A0714F">
        <w:trPr>
          <w:trHeight w:val="255"/>
        </w:trPr>
        <w:tc>
          <w:tcPr>
            <w:tcW w:w="1843" w:type="dxa"/>
            <w:tcBorders>
              <w:top w:val="nil"/>
              <w:left w:val="single" w:sz="8" w:space="0" w:color="auto"/>
              <w:bottom w:val="single" w:sz="4" w:space="0" w:color="auto"/>
              <w:right w:val="single" w:sz="8"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sz w:val="16"/>
                <w:szCs w:val="16"/>
                <w:lang w:val="mk-MK" w:eastAsia="mk-MK"/>
              </w:rPr>
            </w:pPr>
            <w:r>
              <w:rPr>
                <w:rFonts w:ascii="Arial" w:eastAsia="Times New Roman" w:hAnsi="Arial" w:cs="Arial"/>
                <w:sz w:val="16"/>
                <w:szCs w:val="16"/>
                <w:lang w:val="mk-MK" w:eastAsia="mk-MK"/>
              </w:rPr>
              <w:t>природни науки</w:t>
            </w:r>
          </w:p>
        </w:tc>
        <w:tc>
          <w:tcPr>
            <w:tcW w:w="426" w:type="dxa"/>
            <w:tcBorders>
              <w:top w:val="nil"/>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16" w:type="dxa"/>
            <w:tcBorders>
              <w:top w:val="nil"/>
              <w:left w:val="single" w:sz="8" w:space="0" w:color="auto"/>
              <w:bottom w:val="single" w:sz="4" w:space="0" w:color="auto"/>
              <w:right w:val="single" w:sz="4"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14</w:t>
            </w:r>
          </w:p>
        </w:tc>
        <w:tc>
          <w:tcPr>
            <w:tcW w:w="616" w:type="dxa"/>
            <w:tcBorders>
              <w:top w:val="nil"/>
              <w:left w:val="single" w:sz="8" w:space="0" w:color="auto"/>
              <w:bottom w:val="single" w:sz="4" w:space="0" w:color="auto"/>
              <w:right w:val="single" w:sz="8"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576</w:t>
            </w:r>
          </w:p>
        </w:tc>
        <w:tc>
          <w:tcPr>
            <w:tcW w:w="427" w:type="dxa"/>
            <w:tcBorders>
              <w:top w:val="nil"/>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3 </w:t>
            </w:r>
          </w:p>
        </w:tc>
        <w:tc>
          <w:tcPr>
            <w:tcW w:w="616"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108 </w:t>
            </w:r>
          </w:p>
        </w:tc>
        <w:tc>
          <w:tcPr>
            <w:tcW w:w="416"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nil"/>
              <w:left w:val="nil"/>
              <w:bottom w:val="single" w:sz="4" w:space="0" w:color="auto"/>
              <w:right w:val="single" w:sz="8"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436"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616"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16"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616"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single" w:sz="4" w:space="0" w:color="auto"/>
              <w:right w:val="single" w:sz="4"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w:t>
            </w:r>
          </w:p>
        </w:tc>
        <w:tc>
          <w:tcPr>
            <w:tcW w:w="616" w:type="dxa"/>
            <w:tcBorders>
              <w:top w:val="nil"/>
              <w:left w:val="single" w:sz="8" w:space="0" w:color="auto"/>
              <w:bottom w:val="single" w:sz="4" w:space="0" w:color="auto"/>
              <w:right w:val="single" w:sz="4"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108</w:t>
            </w:r>
          </w:p>
        </w:tc>
        <w:tc>
          <w:tcPr>
            <w:tcW w:w="516" w:type="dxa"/>
            <w:tcBorders>
              <w:top w:val="nil"/>
              <w:left w:val="single" w:sz="8" w:space="0" w:color="auto"/>
              <w:bottom w:val="single" w:sz="4" w:space="0" w:color="auto"/>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17</w:t>
            </w:r>
          </w:p>
        </w:tc>
        <w:tc>
          <w:tcPr>
            <w:tcW w:w="661" w:type="dxa"/>
            <w:gridSpan w:val="2"/>
            <w:tcBorders>
              <w:top w:val="nil"/>
              <w:left w:val="single" w:sz="8" w:space="0" w:color="auto"/>
              <w:bottom w:val="single" w:sz="4" w:space="0" w:color="auto"/>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684</w:t>
            </w:r>
          </w:p>
        </w:tc>
      </w:tr>
      <w:tr w:rsidR="00A0714F">
        <w:trPr>
          <w:trHeight w:val="255"/>
        </w:trPr>
        <w:tc>
          <w:tcPr>
            <w:tcW w:w="1843" w:type="dxa"/>
            <w:tcBorders>
              <w:top w:val="nil"/>
              <w:left w:val="single" w:sz="8" w:space="0" w:color="auto"/>
              <w:bottom w:val="single" w:sz="4" w:space="0" w:color="auto"/>
              <w:right w:val="single" w:sz="8"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sz w:val="16"/>
                <w:szCs w:val="16"/>
                <w:lang w:val="mk-MK" w:eastAsia="mk-MK"/>
              </w:rPr>
            </w:pPr>
            <w:r>
              <w:rPr>
                <w:rFonts w:ascii="Arial" w:eastAsia="Times New Roman" w:hAnsi="Arial" w:cs="Arial"/>
                <w:sz w:val="16"/>
                <w:szCs w:val="16"/>
                <w:lang w:val="mk-MK" w:eastAsia="mk-MK"/>
              </w:rPr>
              <w:t>општество</w:t>
            </w:r>
          </w:p>
        </w:tc>
        <w:tc>
          <w:tcPr>
            <w:tcW w:w="426" w:type="dxa"/>
            <w:tcBorders>
              <w:top w:val="nil"/>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16" w:type="dxa"/>
            <w:tcBorders>
              <w:top w:val="nil"/>
              <w:left w:val="single" w:sz="8" w:space="0" w:color="auto"/>
              <w:bottom w:val="single" w:sz="4" w:space="0" w:color="auto"/>
              <w:right w:val="single" w:sz="4"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4</w:t>
            </w:r>
          </w:p>
        </w:tc>
        <w:tc>
          <w:tcPr>
            <w:tcW w:w="616" w:type="dxa"/>
            <w:tcBorders>
              <w:top w:val="nil"/>
              <w:left w:val="single" w:sz="8" w:space="0" w:color="auto"/>
              <w:bottom w:val="single" w:sz="4" w:space="0" w:color="auto"/>
              <w:right w:val="single" w:sz="8"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144</w:t>
            </w:r>
          </w:p>
        </w:tc>
        <w:tc>
          <w:tcPr>
            <w:tcW w:w="427" w:type="dxa"/>
            <w:tcBorders>
              <w:top w:val="nil"/>
              <w:left w:val="single" w:sz="8" w:space="0" w:color="auto"/>
              <w:bottom w:val="single" w:sz="4" w:space="0" w:color="auto"/>
              <w:right w:val="single" w:sz="4"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616" w:type="dxa"/>
            <w:tcBorders>
              <w:top w:val="nil"/>
              <w:left w:val="nil"/>
              <w:bottom w:val="single" w:sz="4" w:space="0" w:color="auto"/>
              <w:right w:val="single" w:sz="8"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416" w:type="dxa"/>
            <w:tcBorders>
              <w:top w:val="nil"/>
              <w:left w:val="nil"/>
              <w:bottom w:val="single" w:sz="4" w:space="0" w:color="auto"/>
              <w:right w:val="single" w:sz="4"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572" w:type="dxa"/>
            <w:tcBorders>
              <w:top w:val="nil"/>
              <w:left w:val="nil"/>
              <w:bottom w:val="single" w:sz="4" w:space="0" w:color="auto"/>
              <w:right w:val="single" w:sz="8"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436" w:type="dxa"/>
            <w:tcBorders>
              <w:top w:val="nil"/>
              <w:left w:val="nil"/>
              <w:bottom w:val="single" w:sz="4" w:space="0" w:color="auto"/>
              <w:right w:val="single" w:sz="4"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616" w:type="dxa"/>
            <w:tcBorders>
              <w:top w:val="nil"/>
              <w:left w:val="nil"/>
              <w:bottom w:val="single" w:sz="4" w:space="0" w:color="auto"/>
              <w:right w:val="single" w:sz="8"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416"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616"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nil"/>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single" w:sz="4" w:space="0" w:color="auto"/>
              <w:right w:val="single" w:sz="4" w:space="0" w:color="auto"/>
            </w:tcBorders>
            <w:shd w:val="clear" w:color="auto" w:fill="F2F2F2" w:themeFill="background1" w:themeFillShade="F2"/>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616" w:type="dxa"/>
            <w:tcBorders>
              <w:top w:val="nil"/>
              <w:left w:val="single" w:sz="8" w:space="0" w:color="auto"/>
              <w:bottom w:val="single" w:sz="4" w:space="0" w:color="auto"/>
              <w:right w:val="single" w:sz="4" w:space="0" w:color="auto"/>
            </w:tcBorders>
            <w:shd w:val="clear" w:color="auto" w:fill="F2F2F2" w:themeFill="background1" w:themeFillShade="F2"/>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516" w:type="dxa"/>
            <w:tcBorders>
              <w:top w:val="nil"/>
              <w:left w:val="single" w:sz="8" w:space="0" w:color="auto"/>
              <w:bottom w:val="single" w:sz="4" w:space="0" w:color="auto"/>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4</w:t>
            </w:r>
          </w:p>
        </w:tc>
        <w:tc>
          <w:tcPr>
            <w:tcW w:w="661" w:type="dxa"/>
            <w:gridSpan w:val="2"/>
            <w:tcBorders>
              <w:top w:val="nil"/>
              <w:left w:val="single" w:sz="8" w:space="0" w:color="auto"/>
              <w:bottom w:val="single" w:sz="4" w:space="0" w:color="auto"/>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144</w:t>
            </w:r>
          </w:p>
        </w:tc>
      </w:tr>
      <w:tr w:rsidR="00A0714F">
        <w:trPr>
          <w:trHeight w:val="255"/>
        </w:trPr>
        <w:tc>
          <w:tcPr>
            <w:tcW w:w="1843" w:type="dxa"/>
            <w:tcBorders>
              <w:top w:val="nil"/>
              <w:left w:val="single" w:sz="8" w:space="0" w:color="auto"/>
              <w:bottom w:val="nil"/>
              <w:right w:val="single" w:sz="8"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sz w:val="16"/>
                <w:szCs w:val="16"/>
                <w:lang w:val="mk-MK" w:eastAsia="mk-MK"/>
              </w:rPr>
            </w:pPr>
            <w:r>
              <w:rPr>
                <w:rFonts w:ascii="Arial" w:eastAsia="Times New Roman" w:hAnsi="Arial" w:cs="Arial"/>
                <w:sz w:val="16"/>
                <w:szCs w:val="16"/>
                <w:lang w:val="mk-MK" w:eastAsia="mk-MK"/>
              </w:rPr>
              <w:t>историја и општество</w:t>
            </w:r>
          </w:p>
        </w:tc>
        <w:tc>
          <w:tcPr>
            <w:tcW w:w="426" w:type="dxa"/>
            <w:tcBorders>
              <w:top w:val="nil"/>
              <w:left w:val="nil"/>
              <w:bottom w:val="nil"/>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16" w:type="dxa"/>
            <w:tcBorders>
              <w:top w:val="nil"/>
              <w:left w:val="single" w:sz="8" w:space="0" w:color="auto"/>
              <w:bottom w:val="nil"/>
              <w:right w:val="single" w:sz="4"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6</w:t>
            </w:r>
          </w:p>
        </w:tc>
        <w:tc>
          <w:tcPr>
            <w:tcW w:w="616" w:type="dxa"/>
            <w:tcBorders>
              <w:top w:val="nil"/>
              <w:left w:val="single" w:sz="8" w:space="0" w:color="auto"/>
              <w:bottom w:val="nil"/>
              <w:right w:val="single" w:sz="8"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288</w:t>
            </w:r>
          </w:p>
        </w:tc>
        <w:tc>
          <w:tcPr>
            <w:tcW w:w="427" w:type="dxa"/>
            <w:tcBorders>
              <w:top w:val="nil"/>
              <w:left w:val="single" w:sz="8" w:space="0" w:color="auto"/>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3</w:t>
            </w:r>
          </w:p>
        </w:tc>
        <w:tc>
          <w:tcPr>
            <w:tcW w:w="616" w:type="dxa"/>
            <w:tcBorders>
              <w:top w:val="nil"/>
              <w:left w:val="nil"/>
              <w:bottom w:val="nil"/>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108 </w:t>
            </w:r>
          </w:p>
        </w:tc>
        <w:tc>
          <w:tcPr>
            <w:tcW w:w="416" w:type="dxa"/>
            <w:tcBorders>
              <w:top w:val="nil"/>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nil"/>
              <w:left w:val="nil"/>
              <w:bottom w:val="nil"/>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36" w:type="dxa"/>
            <w:tcBorders>
              <w:top w:val="nil"/>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616" w:type="dxa"/>
            <w:tcBorders>
              <w:top w:val="nil"/>
              <w:left w:val="nil"/>
              <w:bottom w:val="nil"/>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16" w:type="dxa"/>
            <w:tcBorders>
              <w:top w:val="nil"/>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616" w:type="dxa"/>
            <w:tcBorders>
              <w:top w:val="nil"/>
              <w:left w:val="nil"/>
              <w:bottom w:val="nil"/>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nil"/>
              <w:left w:val="nil"/>
              <w:bottom w:val="nil"/>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nil"/>
              <w:right w:val="single" w:sz="4"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w:t>
            </w:r>
          </w:p>
        </w:tc>
        <w:tc>
          <w:tcPr>
            <w:tcW w:w="616" w:type="dxa"/>
            <w:tcBorders>
              <w:top w:val="nil"/>
              <w:left w:val="single" w:sz="8" w:space="0" w:color="auto"/>
              <w:bottom w:val="nil"/>
              <w:right w:val="single" w:sz="4" w:space="0" w:color="auto"/>
            </w:tcBorders>
            <w:shd w:val="clear" w:color="auto" w:fill="F2F2F2" w:themeFill="background1" w:themeFillShade="F2"/>
            <w:noWrap/>
            <w:vAlign w:val="bottom"/>
          </w:tcPr>
          <w:p w:rsidR="00A0714F" w:rsidRDefault="002608D1">
            <w:pPr>
              <w:suppressAutoHyphens w:val="0"/>
              <w:spacing w:after="0" w:line="240" w:lineRule="auto"/>
              <w:rPr>
                <w:rFonts w:ascii="Arial" w:eastAsia="Times New Roman" w:hAnsi="Arial" w:cs="Arial"/>
                <w:sz w:val="16"/>
                <w:szCs w:val="16"/>
                <w:lang w:val="mk-MK" w:eastAsia="mk-MK"/>
              </w:rPr>
            </w:pPr>
            <w:r>
              <w:rPr>
                <w:rFonts w:ascii="Arial" w:eastAsia="Times New Roman" w:hAnsi="Arial" w:cs="Arial"/>
                <w:sz w:val="16"/>
                <w:szCs w:val="16"/>
                <w:lang w:val="mk-MK" w:eastAsia="mk-MK"/>
              </w:rPr>
              <w:t>108</w:t>
            </w:r>
          </w:p>
        </w:tc>
        <w:tc>
          <w:tcPr>
            <w:tcW w:w="516" w:type="dxa"/>
            <w:tcBorders>
              <w:top w:val="nil"/>
              <w:left w:val="single" w:sz="8" w:space="0" w:color="auto"/>
              <w:bottom w:val="nil"/>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9</w:t>
            </w:r>
          </w:p>
        </w:tc>
        <w:tc>
          <w:tcPr>
            <w:tcW w:w="661" w:type="dxa"/>
            <w:gridSpan w:val="2"/>
            <w:tcBorders>
              <w:top w:val="nil"/>
              <w:left w:val="single" w:sz="8" w:space="0" w:color="auto"/>
              <w:bottom w:val="nil"/>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396</w:t>
            </w:r>
          </w:p>
        </w:tc>
      </w:tr>
      <w:tr w:rsidR="00A0714F">
        <w:trPr>
          <w:trHeight w:val="270"/>
        </w:trPr>
        <w:tc>
          <w:tcPr>
            <w:tcW w:w="1843" w:type="dxa"/>
            <w:tcBorders>
              <w:top w:val="single" w:sz="4" w:space="0" w:color="auto"/>
              <w:left w:val="single" w:sz="8" w:space="0" w:color="auto"/>
              <w:bottom w:val="single" w:sz="4" w:space="0" w:color="auto"/>
              <w:right w:val="single" w:sz="8"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sz w:val="16"/>
                <w:szCs w:val="16"/>
                <w:lang w:val="mk-MK" w:eastAsia="mk-MK"/>
              </w:rPr>
            </w:pPr>
            <w:r>
              <w:rPr>
                <w:rFonts w:ascii="Arial" w:eastAsia="Times New Roman" w:hAnsi="Arial" w:cs="Arial"/>
                <w:sz w:val="16"/>
                <w:szCs w:val="16"/>
                <w:lang w:val="mk-MK" w:eastAsia="mk-MK"/>
              </w:rPr>
              <w:t>иновации</w:t>
            </w:r>
          </w:p>
        </w:tc>
        <w:tc>
          <w:tcPr>
            <w:tcW w:w="426" w:type="dxa"/>
            <w:tcBorders>
              <w:top w:val="single" w:sz="4" w:space="0" w:color="auto"/>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16" w:type="dxa"/>
            <w:tcBorders>
              <w:top w:val="single" w:sz="4" w:space="0" w:color="auto"/>
              <w:left w:val="single" w:sz="8" w:space="0" w:color="auto"/>
              <w:bottom w:val="nil"/>
              <w:right w:val="single" w:sz="4"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616" w:type="dxa"/>
            <w:tcBorders>
              <w:top w:val="single" w:sz="4" w:space="0" w:color="auto"/>
              <w:left w:val="single" w:sz="8" w:space="0" w:color="auto"/>
              <w:bottom w:val="nil"/>
              <w:right w:val="single" w:sz="8"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27" w:type="dxa"/>
            <w:tcBorders>
              <w:top w:val="single" w:sz="4" w:space="0" w:color="auto"/>
              <w:left w:val="single" w:sz="4" w:space="0" w:color="auto"/>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616" w:type="dxa"/>
            <w:tcBorders>
              <w:top w:val="single" w:sz="4" w:space="0" w:color="auto"/>
              <w:left w:val="nil"/>
              <w:bottom w:val="nil"/>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16" w:type="dxa"/>
            <w:tcBorders>
              <w:top w:val="single" w:sz="4" w:space="0" w:color="auto"/>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single" w:sz="4" w:space="0" w:color="auto"/>
              <w:left w:val="nil"/>
              <w:bottom w:val="nil"/>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36" w:type="dxa"/>
            <w:tcBorders>
              <w:top w:val="single" w:sz="4" w:space="0" w:color="auto"/>
              <w:left w:val="nil"/>
              <w:bottom w:val="single" w:sz="8"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616" w:type="dxa"/>
            <w:tcBorders>
              <w:top w:val="single" w:sz="4" w:space="0" w:color="auto"/>
              <w:left w:val="nil"/>
              <w:bottom w:val="single" w:sz="8"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16" w:type="dxa"/>
            <w:tcBorders>
              <w:top w:val="single" w:sz="4" w:space="0" w:color="auto"/>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616" w:type="dxa"/>
            <w:tcBorders>
              <w:top w:val="single" w:sz="4" w:space="0" w:color="auto"/>
              <w:left w:val="nil"/>
              <w:bottom w:val="nil"/>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single" w:sz="4" w:space="0" w:color="auto"/>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w:t>
            </w:r>
          </w:p>
        </w:tc>
        <w:tc>
          <w:tcPr>
            <w:tcW w:w="572" w:type="dxa"/>
            <w:tcBorders>
              <w:top w:val="single" w:sz="4" w:space="0" w:color="auto"/>
              <w:left w:val="nil"/>
              <w:bottom w:val="nil"/>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36</w:t>
            </w:r>
          </w:p>
        </w:tc>
        <w:tc>
          <w:tcPr>
            <w:tcW w:w="483" w:type="dxa"/>
            <w:tcBorders>
              <w:top w:val="single" w:sz="4" w:space="0" w:color="auto"/>
              <w:left w:val="nil"/>
              <w:bottom w:val="nil"/>
              <w:right w:val="single" w:sz="4"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w:t>
            </w:r>
          </w:p>
        </w:tc>
        <w:tc>
          <w:tcPr>
            <w:tcW w:w="616" w:type="dxa"/>
            <w:tcBorders>
              <w:top w:val="single" w:sz="4" w:space="0" w:color="auto"/>
              <w:left w:val="single" w:sz="8" w:space="0" w:color="auto"/>
              <w:bottom w:val="nil"/>
              <w:right w:val="single" w:sz="4" w:space="0" w:color="auto"/>
            </w:tcBorders>
            <w:shd w:val="clear" w:color="auto" w:fill="F2F2F2" w:themeFill="background1" w:themeFillShade="F2"/>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36</w:t>
            </w:r>
          </w:p>
        </w:tc>
        <w:tc>
          <w:tcPr>
            <w:tcW w:w="516" w:type="dxa"/>
            <w:tcBorders>
              <w:top w:val="single" w:sz="4" w:space="0" w:color="auto"/>
              <w:left w:val="single" w:sz="8" w:space="0" w:color="auto"/>
              <w:bottom w:val="nil"/>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w:t>
            </w:r>
          </w:p>
        </w:tc>
        <w:tc>
          <w:tcPr>
            <w:tcW w:w="661" w:type="dxa"/>
            <w:gridSpan w:val="2"/>
            <w:tcBorders>
              <w:top w:val="single" w:sz="4" w:space="0" w:color="auto"/>
              <w:left w:val="single" w:sz="8" w:space="0" w:color="auto"/>
              <w:bottom w:val="nil"/>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36</w:t>
            </w:r>
          </w:p>
        </w:tc>
      </w:tr>
      <w:tr w:rsidR="00A0714F">
        <w:trPr>
          <w:trHeight w:val="311"/>
        </w:trPr>
        <w:tc>
          <w:tcPr>
            <w:tcW w:w="1843" w:type="dxa"/>
            <w:tcBorders>
              <w:top w:val="nil"/>
              <w:left w:val="single" w:sz="8" w:space="0" w:color="auto"/>
              <w:bottom w:val="single" w:sz="8" w:space="0" w:color="auto"/>
              <w:right w:val="single" w:sz="8" w:space="0" w:color="auto"/>
            </w:tcBorders>
            <w:shd w:val="clear" w:color="auto" w:fill="D9D9D9" w:themeFill="background1" w:themeFillShade="D9"/>
            <w:noWrap/>
            <w:vAlign w:val="bottom"/>
          </w:tcPr>
          <w:p w:rsidR="00A0714F" w:rsidRDefault="002608D1">
            <w:pPr>
              <w:suppressAutoHyphens w:val="0"/>
              <w:spacing w:after="0" w:line="240" w:lineRule="auto"/>
              <w:rPr>
                <w:rFonts w:ascii="Arial" w:eastAsia="Times New Roman" w:hAnsi="Arial" w:cs="Arial"/>
                <w:b/>
                <w:sz w:val="16"/>
                <w:szCs w:val="16"/>
                <w:lang w:val="mk-MK" w:eastAsia="mk-MK"/>
              </w:rPr>
            </w:pPr>
            <w:r>
              <w:rPr>
                <w:rFonts w:ascii="Arial" w:eastAsia="Times New Roman" w:hAnsi="Arial" w:cs="Arial"/>
                <w:b/>
                <w:sz w:val="16"/>
                <w:szCs w:val="16"/>
                <w:lang w:val="mk-MK" w:eastAsia="mk-MK"/>
              </w:rPr>
              <w:t>Вк. задолжителни</w:t>
            </w:r>
          </w:p>
        </w:tc>
        <w:tc>
          <w:tcPr>
            <w:tcW w:w="426" w:type="dxa"/>
            <w:tcBorders>
              <w:top w:val="nil"/>
              <w:left w:val="nil"/>
              <w:bottom w:val="nil"/>
              <w:right w:val="nil"/>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val="mk-MK" w:eastAsia="mk-MK"/>
              </w:rPr>
              <w:t> </w:t>
            </w:r>
          </w:p>
        </w:tc>
        <w:tc>
          <w:tcPr>
            <w:tcW w:w="516" w:type="dxa"/>
            <w:tcBorders>
              <w:top w:val="single" w:sz="8" w:space="0" w:color="auto"/>
              <w:left w:val="single" w:sz="8" w:space="0" w:color="auto"/>
              <w:bottom w:val="single" w:sz="8" w:space="0" w:color="auto"/>
              <w:right w:val="single" w:sz="4"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val="mk-MK" w:eastAsia="mk-MK"/>
              </w:rPr>
              <w:t>150</w:t>
            </w:r>
          </w:p>
        </w:tc>
        <w:tc>
          <w:tcPr>
            <w:tcW w:w="616"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val="mk-MK" w:eastAsia="mk-MK"/>
              </w:rPr>
              <w:t>5400</w:t>
            </w:r>
          </w:p>
        </w:tc>
        <w:tc>
          <w:tcPr>
            <w:tcW w:w="427" w:type="dxa"/>
            <w:tcBorders>
              <w:top w:val="single" w:sz="8" w:space="0" w:color="auto"/>
              <w:left w:val="single" w:sz="8" w:space="0" w:color="auto"/>
              <w:bottom w:val="single" w:sz="8" w:space="0" w:color="auto"/>
              <w:right w:val="nil"/>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val="mk-MK" w:eastAsia="mk-MK"/>
              </w:rPr>
              <w:t>27</w:t>
            </w:r>
          </w:p>
        </w:tc>
        <w:tc>
          <w:tcPr>
            <w:tcW w:w="616"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val="mk-MK" w:eastAsia="mk-MK"/>
              </w:rPr>
              <w:t>972</w:t>
            </w:r>
          </w:p>
        </w:tc>
        <w:tc>
          <w:tcPr>
            <w:tcW w:w="416" w:type="dxa"/>
            <w:tcBorders>
              <w:top w:val="single" w:sz="8" w:space="0" w:color="auto"/>
              <w:left w:val="nil"/>
              <w:bottom w:val="single" w:sz="8" w:space="0" w:color="auto"/>
              <w:right w:val="single" w:sz="4"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val="mk-MK" w:eastAsia="mk-MK"/>
              </w:rPr>
              <w:t>29</w:t>
            </w:r>
          </w:p>
        </w:tc>
        <w:tc>
          <w:tcPr>
            <w:tcW w:w="572" w:type="dxa"/>
            <w:tcBorders>
              <w:top w:val="single" w:sz="8" w:space="0" w:color="auto"/>
              <w:left w:val="nil"/>
              <w:bottom w:val="single" w:sz="8" w:space="0" w:color="auto"/>
              <w:right w:val="single" w:sz="8"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val="mk-MK" w:eastAsia="mk-MK"/>
              </w:rPr>
              <w:t>1044</w:t>
            </w:r>
          </w:p>
        </w:tc>
        <w:tc>
          <w:tcPr>
            <w:tcW w:w="436" w:type="dxa"/>
            <w:tcBorders>
              <w:top w:val="nil"/>
              <w:left w:val="nil"/>
              <w:bottom w:val="single" w:sz="8" w:space="0" w:color="auto"/>
              <w:right w:val="single" w:sz="4"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val="mk-MK" w:eastAsia="mk-MK"/>
              </w:rPr>
              <w:t>29</w:t>
            </w:r>
          </w:p>
        </w:tc>
        <w:tc>
          <w:tcPr>
            <w:tcW w:w="616" w:type="dxa"/>
            <w:tcBorders>
              <w:top w:val="nil"/>
              <w:left w:val="nil"/>
              <w:bottom w:val="single" w:sz="8" w:space="0" w:color="auto"/>
              <w:right w:val="nil"/>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val="mk-MK" w:eastAsia="mk-MK"/>
              </w:rPr>
              <w:t>1044</w:t>
            </w:r>
          </w:p>
        </w:tc>
        <w:tc>
          <w:tcPr>
            <w:tcW w:w="416" w:type="dxa"/>
            <w:tcBorders>
              <w:top w:val="single" w:sz="8" w:space="0" w:color="auto"/>
              <w:left w:val="single" w:sz="8" w:space="0" w:color="auto"/>
              <w:bottom w:val="single" w:sz="8" w:space="0" w:color="auto"/>
              <w:right w:val="single" w:sz="4"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val="mk-MK" w:eastAsia="mk-MK"/>
              </w:rPr>
              <w:t>29</w:t>
            </w:r>
          </w:p>
        </w:tc>
        <w:tc>
          <w:tcPr>
            <w:tcW w:w="616" w:type="dxa"/>
            <w:tcBorders>
              <w:top w:val="single" w:sz="8" w:space="0" w:color="auto"/>
              <w:left w:val="single" w:sz="8" w:space="0" w:color="auto"/>
              <w:bottom w:val="single" w:sz="8" w:space="0" w:color="auto"/>
              <w:right w:val="single" w:sz="4"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val="mk-MK" w:eastAsia="mk-MK"/>
              </w:rPr>
              <w:t>1044</w:t>
            </w:r>
          </w:p>
        </w:tc>
        <w:tc>
          <w:tcPr>
            <w:tcW w:w="394" w:type="dxa"/>
            <w:tcBorders>
              <w:top w:val="single" w:sz="8" w:space="0" w:color="auto"/>
              <w:left w:val="single" w:sz="8" w:space="0" w:color="auto"/>
              <w:bottom w:val="single" w:sz="8" w:space="0" w:color="auto"/>
              <w:right w:val="single" w:sz="4"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val="mk-MK" w:eastAsia="mk-MK"/>
              </w:rPr>
              <w:t>30</w:t>
            </w:r>
          </w:p>
        </w:tc>
        <w:tc>
          <w:tcPr>
            <w:tcW w:w="572" w:type="dxa"/>
            <w:tcBorders>
              <w:top w:val="single" w:sz="8" w:space="0" w:color="auto"/>
              <w:left w:val="single" w:sz="8" w:space="0" w:color="auto"/>
              <w:bottom w:val="single" w:sz="8" w:space="0" w:color="auto"/>
              <w:right w:val="single" w:sz="4"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val="mk-MK" w:eastAsia="mk-MK"/>
              </w:rPr>
              <w:t>1080</w:t>
            </w:r>
          </w:p>
        </w:tc>
        <w:tc>
          <w:tcPr>
            <w:tcW w:w="483" w:type="dxa"/>
            <w:tcBorders>
              <w:top w:val="single" w:sz="8" w:space="0" w:color="auto"/>
              <w:left w:val="single" w:sz="8" w:space="0" w:color="auto"/>
              <w:bottom w:val="single" w:sz="8" w:space="0" w:color="auto"/>
              <w:right w:val="single" w:sz="4"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val="mk-MK" w:eastAsia="mk-MK"/>
              </w:rPr>
              <w:t>144</w:t>
            </w:r>
          </w:p>
        </w:tc>
        <w:tc>
          <w:tcPr>
            <w:tcW w:w="616" w:type="dxa"/>
            <w:tcBorders>
              <w:top w:val="single" w:sz="8" w:space="0" w:color="auto"/>
              <w:left w:val="single" w:sz="8" w:space="0" w:color="auto"/>
              <w:bottom w:val="single" w:sz="8" w:space="0" w:color="auto"/>
              <w:right w:val="single" w:sz="4"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val="mk-MK" w:eastAsia="mk-MK"/>
              </w:rPr>
              <w:t>5184</w:t>
            </w:r>
          </w:p>
        </w:tc>
        <w:tc>
          <w:tcPr>
            <w:tcW w:w="516" w:type="dxa"/>
            <w:tcBorders>
              <w:top w:val="single" w:sz="8" w:space="0" w:color="auto"/>
              <w:left w:val="single" w:sz="8" w:space="0" w:color="auto"/>
              <w:bottom w:val="single" w:sz="8" w:space="0" w:color="auto"/>
              <w:right w:val="single" w:sz="4"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val="mk-MK" w:eastAsia="mk-MK"/>
              </w:rPr>
              <w:t>294</w:t>
            </w:r>
          </w:p>
        </w:tc>
        <w:tc>
          <w:tcPr>
            <w:tcW w:w="661"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val="mk-MK" w:eastAsia="mk-MK"/>
              </w:rPr>
              <w:t>10584</w:t>
            </w:r>
          </w:p>
        </w:tc>
      </w:tr>
      <w:tr w:rsidR="00A0714F">
        <w:trPr>
          <w:trHeight w:val="302"/>
        </w:trPr>
        <w:tc>
          <w:tcPr>
            <w:tcW w:w="1843" w:type="dxa"/>
            <w:tcBorders>
              <w:top w:val="nil"/>
              <w:left w:val="single" w:sz="8" w:space="0" w:color="auto"/>
              <w:bottom w:val="single" w:sz="8" w:space="0" w:color="auto"/>
              <w:right w:val="nil"/>
            </w:tcBorders>
            <w:shd w:val="clear" w:color="auto" w:fill="auto"/>
            <w:noWrap/>
            <w:vAlign w:val="bottom"/>
          </w:tcPr>
          <w:p w:rsidR="00A0714F" w:rsidRDefault="002608D1">
            <w:pPr>
              <w:suppressAutoHyphens w:val="0"/>
              <w:spacing w:after="0" w:line="240" w:lineRule="auto"/>
              <w:rPr>
                <w:rFonts w:ascii="Arial" w:eastAsia="Times New Roman" w:hAnsi="Arial" w:cs="Arial"/>
                <w:b/>
                <w:bCs/>
                <w:i/>
                <w:iCs/>
                <w:sz w:val="16"/>
                <w:szCs w:val="16"/>
                <w:lang w:val="mk-MK" w:eastAsia="mk-MK"/>
              </w:rPr>
            </w:pPr>
            <w:r>
              <w:rPr>
                <w:rFonts w:ascii="Arial" w:eastAsia="Times New Roman" w:hAnsi="Arial" w:cs="Arial"/>
                <w:b/>
                <w:bCs/>
                <w:i/>
                <w:iCs/>
                <w:sz w:val="16"/>
                <w:szCs w:val="16"/>
                <w:lang w:val="mk-MK" w:eastAsia="mk-MK"/>
              </w:rPr>
              <w:t>изборна настава</w:t>
            </w:r>
          </w:p>
          <w:p w:rsidR="00A0714F" w:rsidRDefault="00A0714F">
            <w:pPr>
              <w:suppressAutoHyphens w:val="0"/>
              <w:spacing w:after="0" w:line="240" w:lineRule="auto"/>
              <w:rPr>
                <w:rFonts w:ascii="Arial" w:eastAsia="Times New Roman" w:hAnsi="Arial" w:cs="Arial"/>
                <w:b/>
                <w:bCs/>
                <w:i/>
                <w:iCs/>
                <w:sz w:val="16"/>
                <w:szCs w:val="16"/>
                <w:lang w:val="mk-MK" w:eastAsia="mk-MK"/>
              </w:rPr>
            </w:pPr>
          </w:p>
        </w:tc>
        <w:tc>
          <w:tcPr>
            <w:tcW w:w="1985" w:type="dxa"/>
            <w:gridSpan w:val="4"/>
            <w:tcBorders>
              <w:top w:val="single" w:sz="8" w:space="0" w:color="auto"/>
              <w:left w:val="nil"/>
              <w:bottom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616" w:type="dxa"/>
            <w:tcBorders>
              <w:top w:val="nil"/>
              <w:left w:val="nil"/>
              <w:bottom w:val="nil"/>
              <w:right w:val="nil"/>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416" w:type="dxa"/>
            <w:tcBorders>
              <w:top w:val="nil"/>
              <w:left w:val="nil"/>
              <w:bottom w:val="nil"/>
              <w:right w:val="nil"/>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572" w:type="dxa"/>
            <w:tcBorders>
              <w:top w:val="nil"/>
              <w:left w:val="nil"/>
              <w:bottom w:val="nil"/>
              <w:right w:val="nil"/>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436" w:type="dxa"/>
            <w:tcBorders>
              <w:top w:val="nil"/>
              <w:left w:val="nil"/>
              <w:bottom w:val="nil"/>
              <w:right w:val="nil"/>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616" w:type="dxa"/>
            <w:tcBorders>
              <w:top w:val="nil"/>
              <w:left w:val="nil"/>
              <w:bottom w:val="nil"/>
              <w:right w:val="nil"/>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416" w:type="dxa"/>
            <w:tcBorders>
              <w:top w:val="nil"/>
              <w:left w:val="nil"/>
              <w:bottom w:val="nil"/>
              <w:right w:val="nil"/>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616" w:type="dxa"/>
            <w:tcBorders>
              <w:top w:val="nil"/>
              <w:left w:val="nil"/>
              <w:bottom w:val="nil"/>
              <w:right w:val="nil"/>
            </w:tcBorders>
            <w:shd w:val="clear" w:color="auto" w:fill="auto"/>
            <w:noWrap/>
            <w:vAlign w:val="bottom"/>
          </w:tcPr>
          <w:p w:rsidR="00A0714F" w:rsidRDefault="00A0714F">
            <w:pPr>
              <w:suppressAutoHyphens w:val="0"/>
              <w:spacing w:after="0" w:line="240" w:lineRule="auto"/>
              <w:rPr>
                <w:rFonts w:ascii="Arial" w:eastAsia="Times New Roman" w:hAnsi="Arial" w:cs="Arial"/>
                <w:sz w:val="16"/>
                <w:szCs w:val="16"/>
                <w:lang w:val="mk-MK" w:eastAsia="mk-MK"/>
              </w:rPr>
            </w:pPr>
          </w:p>
        </w:tc>
        <w:tc>
          <w:tcPr>
            <w:tcW w:w="394" w:type="dxa"/>
            <w:tcBorders>
              <w:top w:val="nil"/>
              <w:left w:val="nil"/>
              <w:bottom w:val="nil"/>
              <w:right w:val="nil"/>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2848" w:type="dxa"/>
            <w:gridSpan w:val="6"/>
            <w:tcBorders>
              <w:top w:val="nil"/>
              <w:left w:val="nil"/>
              <w:bottom w:val="nil"/>
              <w:right w:val="single" w:sz="8" w:space="0" w:color="auto"/>
            </w:tcBorders>
            <w:shd w:val="clear" w:color="auto" w:fill="auto"/>
            <w:noWrap/>
            <w:vAlign w:val="bottom"/>
          </w:tcPr>
          <w:p w:rsidR="00A0714F" w:rsidRDefault="00A0714F">
            <w:pPr>
              <w:suppressAutoHyphens w:val="0"/>
              <w:spacing w:after="0" w:line="240" w:lineRule="auto"/>
              <w:rPr>
                <w:rFonts w:ascii="Arial" w:eastAsia="Times New Roman" w:hAnsi="Arial" w:cs="Arial"/>
                <w:sz w:val="16"/>
                <w:szCs w:val="16"/>
                <w:lang w:val="mk-MK" w:eastAsia="mk-MK"/>
              </w:rPr>
            </w:pPr>
          </w:p>
        </w:tc>
      </w:tr>
      <w:tr w:rsidR="00A0714F">
        <w:trPr>
          <w:trHeight w:val="255"/>
        </w:trPr>
        <w:tc>
          <w:tcPr>
            <w:tcW w:w="1843" w:type="dxa"/>
            <w:tcBorders>
              <w:top w:val="nil"/>
              <w:left w:val="single" w:sz="8" w:space="0" w:color="auto"/>
              <w:bottom w:val="single" w:sz="4" w:space="0" w:color="auto"/>
              <w:right w:val="single" w:sz="8"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sz w:val="16"/>
                <w:szCs w:val="16"/>
                <w:lang w:val="mk-MK" w:eastAsia="mk-MK"/>
              </w:rPr>
            </w:pPr>
            <w:r>
              <w:rPr>
                <w:rFonts w:ascii="Arial" w:eastAsia="Times New Roman" w:hAnsi="Arial" w:cs="Arial"/>
                <w:sz w:val="16"/>
                <w:szCs w:val="16"/>
                <w:lang w:val="mk-MK" w:eastAsia="mk-MK"/>
              </w:rPr>
              <w:t>Слободни изборни предмети/изборен пр</w:t>
            </w:r>
          </w:p>
        </w:tc>
        <w:tc>
          <w:tcPr>
            <w:tcW w:w="426" w:type="dxa"/>
            <w:tcBorders>
              <w:top w:val="nil"/>
              <w:left w:val="nil"/>
              <w:bottom w:val="single" w:sz="4" w:space="0" w:color="auto"/>
              <w:right w:val="nil"/>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516" w:type="dxa"/>
            <w:tcBorders>
              <w:top w:val="single" w:sz="8" w:space="0" w:color="auto"/>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eastAsia="mk-MK"/>
              </w:rPr>
              <w:t>1</w:t>
            </w:r>
            <w:r>
              <w:rPr>
                <w:rFonts w:ascii="Arial" w:eastAsia="Times New Roman" w:hAnsi="Arial" w:cs="Arial"/>
                <w:sz w:val="16"/>
                <w:szCs w:val="16"/>
                <w:lang w:val="mk-MK" w:eastAsia="mk-MK"/>
              </w:rPr>
              <w:t>4</w:t>
            </w:r>
          </w:p>
        </w:tc>
        <w:tc>
          <w:tcPr>
            <w:tcW w:w="616" w:type="dxa"/>
            <w:tcBorders>
              <w:top w:val="single" w:sz="8" w:space="0" w:color="auto"/>
              <w:left w:val="single" w:sz="8" w:space="0" w:color="auto"/>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eastAsia="mk-MK"/>
              </w:rPr>
              <w:t>5</w:t>
            </w:r>
            <w:r>
              <w:rPr>
                <w:rFonts w:ascii="Arial" w:eastAsia="Times New Roman" w:hAnsi="Arial" w:cs="Arial"/>
                <w:sz w:val="16"/>
                <w:szCs w:val="16"/>
                <w:lang w:val="mk-MK" w:eastAsia="mk-MK"/>
              </w:rPr>
              <w:t>04</w:t>
            </w:r>
          </w:p>
        </w:tc>
        <w:tc>
          <w:tcPr>
            <w:tcW w:w="427" w:type="dxa"/>
            <w:tcBorders>
              <w:top w:val="single" w:sz="8" w:space="0" w:color="auto"/>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w:t>
            </w:r>
          </w:p>
        </w:tc>
        <w:tc>
          <w:tcPr>
            <w:tcW w:w="616" w:type="dxa"/>
            <w:tcBorders>
              <w:top w:val="single" w:sz="8" w:space="0" w:color="auto"/>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72</w:t>
            </w:r>
          </w:p>
        </w:tc>
        <w:tc>
          <w:tcPr>
            <w:tcW w:w="416" w:type="dxa"/>
            <w:tcBorders>
              <w:top w:val="single" w:sz="8" w:space="0" w:color="auto"/>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w:t>
            </w:r>
          </w:p>
        </w:tc>
        <w:tc>
          <w:tcPr>
            <w:tcW w:w="572" w:type="dxa"/>
            <w:tcBorders>
              <w:top w:val="single" w:sz="8" w:space="0" w:color="auto"/>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72</w:t>
            </w:r>
          </w:p>
        </w:tc>
        <w:tc>
          <w:tcPr>
            <w:tcW w:w="436" w:type="dxa"/>
            <w:tcBorders>
              <w:top w:val="single" w:sz="8" w:space="0" w:color="auto"/>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w:t>
            </w:r>
          </w:p>
        </w:tc>
        <w:tc>
          <w:tcPr>
            <w:tcW w:w="616" w:type="dxa"/>
            <w:tcBorders>
              <w:top w:val="single" w:sz="8" w:space="0" w:color="auto"/>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72</w:t>
            </w:r>
          </w:p>
        </w:tc>
        <w:tc>
          <w:tcPr>
            <w:tcW w:w="416" w:type="dxa"/>
            <w:tcBorders>
              <w:top w:val="single" w:sz="8" w:space="0" w:color="auto"/>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w:t>
            </w:r>
          </w:p>
        </w:tc>
        <w:tc>
          <w:tcPr>
            <w:tcW w:w="616" w:type="dxa"/>
            <w:tcBorders>
              <w:top w:val="single" w:sz="8" w:space="0" w:color="auto"/>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72</w:t>
            </w:r>
          </w:p>
        </w:tc>
        <w:tc>
          <w:tcPr>
            <w:tcW w:w="394" w:type="dxa"/>
            <w:tcBorders>
              <w:top w:val="single" w:sz="8" w:space="0" w:color="auto"/>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w:t>
            </w:r>
          </w:p>
        </w:tc>
        <w:tc>
          <w:tcPr>
            <w:tcW w:w="572" w:type="dxa"/>
            <w:tcBorders>
              <w:top w:val="single" w:sz="8" w:space="0" w:color="auto"/>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72</w:t>
            </w:r>
          </w:p>
        </w:tc>
        <w:tc>
          <w:tcPr>
            <w:tcW w:w="483" w:type="dxa"/>
            <w:tcBorders>
              <w:top w:val="single" w:sz="8" w:space="0" w:color="auto"/>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10</w:t>
            </w:r>
          </w:p>
        </w:tc>
        <w:tc>
          <w:tcPr>
            <w:tcW w:w="616" w:type="dxa"/>
            <w:tcBorders>
              <w:top w:val="single" w:sz="8" w:space="0" w:color="auto"/>
              <w:left w:val="single" w:sz="8" w:space="0" w:color="auto"/>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360</w:t>
            </w:r>
          </w:p>
        </w:tc>
        <w:tc>
          <w:tcPr>
            <w:tcW w:w="626" w:type="dxa"/>
            <w:gridSpan w:val="2"/>
            <w:tcBorders>
              <w:top w:val="single" w:sz="8" w:space="0" w:color="auto"/>
              <w:left w:val="nil"/>
              <w:bottom w:val="single" w:sz="4" w:space="0" w:color="auto"/>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24</w:t>
            </w:r>
          </w:p>
        </w:tc>
        <w:tc>
          <w:tcPr>
            <w:tcW w:w="551" w:type="dxa"/>
            <w:tcBorders>
              <w:top w:val="single" w:sz="8" w:space="0" w:color="auto"/>
              <w:left w:val="single" w:sz="8" w:space="0" w:color="auto"/>
              <w:bottom w:val="single" w:sz="4" w:space="0" w:color="auto"/>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864</w:t>
            </w:r>
          </w:p>
        </w:tc>
      </w:tr>
      <w:tr w:rsidR="00A0714F">
        <w:trPr>
          <w:trHeight w:val="255"/>
        </w:trPr>
        <w:tc>
          <w:tcPr>
            <w:tcW w:w="1843" w:type="dxa"/>
            <w:tcBorders>
              <w:top w:val="nil"/>
              <w:left w:val="single" w:sz="8" w:space="0" w:color="auto"/>
              <w:bottom w:val="single" w:sz="4" w:space="0" w:color="auto"/>
              <w:right w:val="single" w:sz="8"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sz w:val="16"/>
                <w:szCs w:val="16"/>
                <w:lang w:val="mk-MK" w:eastAsia="mk-MK"/>
              </w:rPr>
            </w:pPr>
            <w:r>
              <w:rPr>
                <w:rFonts w:ascii="Arial" w:eastAsia="Times New Roman" w:hAnsi="Arial" w:cs="Arial"/>
                <w:sz w:val="16"/>
                <w:szCs w:val="16"/>
                <w:lang w:val="mk-MK" w:eastAsia="mk-MK"/>
              </w:rPr>
              <w:t>Религиите во светот</w:t>
            </w:r>
          </w:p>
        </w:tc>
        <w:tc>
          <w:tcPr>
            <w:tcW w:w="426" w:type="dxa"/>
            <w:tcBorders>
              <w:top w:val="nil"/>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16" w:type="dxa"/>
            <w:tcBorders>
              <w:top w:val="single" w:sz="8" w:space="0" w:color="auto"/>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616" w:type="dxa"/>
            <w:tcBorders>
              <w:top w:val="single" w:sz="8" w:space="0" w:color="auto"/>
              <w:left w:val="single" w:sz="8" w:space="0" w:color="auto"/>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427" w:type="dxa"/>
            <w:tcBorders>
              <w:top w:val="single" w:sz="8" w:space="0" w:color="auto"/>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616" w:type="dxa"/>
            <w:tcBorders>
              <w:top w:val="single" w:sz="8" w:space="0" w:color="auto"/>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16" w:type="dxa"/>
            <w:tcBorders>
              <w:top w:val="single" w:sz="8" w:space="0" w:color="auto"/>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single" w:sz="8" w:space="0" w:color="auto"/>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36" w:type="dxa"/>
            <w:tcBorders>
              <w:top w:val="single" w:sz="8" w:space="0" w:color="auto"/>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616" w:type="dxa"/>
            <w:tcBorders>
              <w:top w:val="single" w:sz="8" w:space="0" w:color="auto"/>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16" w:type="dxa"/>
            <w:tcBorders>
              <w:top w:val="single" w:sz="8" w:space="0" w:color="auto"/>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616" w:type="dxa"/>
            <w:tcBorders>
              <w:top w:val="single" w:sz="8" w:space="0" w:color="auto"/>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single" w:sz="8" w:space="0" w:color="auto"/>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single" w:sz="8" w:space="0" w:color="auto"/>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single" w:sz="8" w:space="0" w:color="auto"/>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616" w:type="dxa"/>
            <w:tcBorders>
              <w:top w:val="single" w:sz="8" w:space="0" w:color="auto"/>
              <w:left w:val="single" w:sz="8" w:space="0" w:color="auto"/>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626" w:type="dxa"/>
            <w:gridSpan w:val="2"/>
            <w:tcBorders>
              <w:top w:val="single" w:sz="8" w:space="0" w:color="auto"/>
              <w:left w:val="nil"/>
              <w:bottom w:val="single" w:sz="4" w:space="0" w:color="auto"/>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551" w:type="dxa"/>
            <w:tcBorders>
              <w:top w:val="single" w:sz="8" w:space="0" w:color="auto"/>
              <w:left w:val="single" w:sz="8" w:space="0" w:color="auto"/>
              <w:bottom w:val="single" w:sz="4" w:space="0" w:color="auto"/>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r>
      <w:tr w:rsidR="00A0714F">
        <w:trPr>
          <w:trHeight w:val="255"/>
        </w:trPr>
        <w:tc>
          <w:tcPr>
            <w:tcW w:w="1843" w:type="dxa"/>
            <w:tcBorders>
              <w:top w:val="nil"/>
              <w:left w:val="single" w:sz="8" w:space="0" w:color="auto"/>
              <w:bottom w:val="nil"/>
              <w:right w:val="single" w:sz="8"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sz w:val="16"/>
                <w:szCs w:val="16"/>
                <w:lang w:val="mk-MK" w:eastAsia="mk-MK"/>
              </w:rPr>
            </w:pPr>
            <w:r>
              <w:rPr>
                <w:rFonts w:ascii="Arial" w:eastAsia="Times New Roman" w:hAnsi="Arial" w:cs="Arial"/>
                <w:sz w:val="16"/>
                <w:szCs w:val="16"/>
                <w:lang w:val="mk-MK" w:eastAsia="mk-MK"/>
              </w:rPr>
              <w:t>Справување на елементарни катастр</w:t>
            </w:r>
          </w:p>
        </w:tc>
        <w:tc>
          <w:tcPr>
            <w:tcW w:w="426" w:type="dxa"/>
            <w:tcBorders>
              <w:top w:val="nil"/>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16" w:type="dxa"/>
            <w:tcBorders>
              <w:top w:val="nil"/>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616" w:type="dxa"/>
            <w:tcBorders>
              <w:top w:val="nil"/>
              <w:left w:val="single" w:sz="8" w:space="0" w:color="auto"/>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427" w:type="dxa"/>
            <w:tcBorders>
              <w:top w:val="nil"/>
              <w:left w:val="single" w:sz="8" w:space="0" w:color="auto"/>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616" w:type="dxa"/>
            <w:tcBorders>
              <w:top w:val="nil"/>
              <w:left w:val="nil"/>
              <w:bottom w:val="nil"/>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16" w:type="dxa"/>
            <w:tcBorders>
              <w:top w:val="nil"/>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nil"/>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36" w:type="dxa"/>
            <w:tcBorders>
              <w:top w:val="nil"/>
              <w:left w:val="single" w:sz="8" w:space="0" w:color="auto"/>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616" w:type="dxa"/>
            <w:tcBorders>
              <w:top w:val="nil"/>
              <w:left w:val="nil"/>
              <w:bottom w:val="nil"/>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16" w:type="dxa"/>
            <w:tcBorders>
              <w:top w:val="nil"/>
              <w:left w:val="single" w:sz="8" w:space="0" w:color="auto"/>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616" w:type="dxa"/>
            <w:tcBorders>
              <w:top w:val="nil"/>
              <w:left w:val="nil"/>
              <w:bottom w:val="nil"/>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nil"/>
              <w:left w:val="nil"/>
              <w:bottom w:val="nil"/>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616" w:type="dxa"/>
            <w:tcBorders>
              <w:top w:val="nil"/>
              <w:left w:val="single" w:sz="8" w:space="0" w:color="auto"/>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626" w:type="dxa"/>
            <w:gridSpan w:val="2"/>
            <w:tcBorders>
              <w:top w:val="nil"/>
              <w:left w:val="nil"/>
              <w:bottom w:val="single" w:sz="4" w:space="0" w:color="auto"/>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551" w:type="dxa"/>
            <w:tcBorders>
              <w:top w:val="nil"/>
              <w:left w:val="single" w:sz="8" w:space="0" w:color="auto"/>
              <w:bottom w:val="single" w:sz="4" w:space="0" w:color="auto"/>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r>
      <w:tr w:rsidR="00A0714F">
        <w:trPr>
          <w:trHeight w:val="255"/>
        </w:trPr>
        <w:tc>
          <w:tcPr>
            <w:tcW w:w="1843" w:type="dxa"/>
            <w:tcBorders>
              <w:top w:val="single" w:sz="4" w:space="0" w:color="auto"/>
              <w:left w:val="single" w:sz="8" w:space="0" w:color="auto"/>
              <w:bottom w:val="nil"/>
              <w:right w:val="single" w:sz="8"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sz w:val="16"/>
                <w:szCs w:val="16"/>
                <w:lang w:val="mk-MK" w:eastAsia="mk-MK"/>
              </w:rPr>
            </w:pPr>
            <w:r>
              <w:rPr>
                <w:rFonts w:ascii="Arial" w:eastAsia="Times New Roman" w:hAnsi="Arial" w:cs="Arial"/>
                <w:sz w:val="16"/>
                <w:szCs w:val="16"/>
                <w:lang w:val="mk-MK" w:eastAsia="mk-MK"/>
              </w:rPr>
              <w:t>Извидништво</w:t>
            </w:r>
          </w:p>
        </w:tc>
        <w:tc>
          <w:tcPr>
            <w:tcW w:w="426" w:type="dxa"/>
            <w:tcBorders>
              <w:top w:val="nil"/>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16" w:type="dxa"/>
            <w:tcBorders>
              <w:top w:val="nil"/>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616" w:type="dxa"/>
            <w:tcBorders>
              <w:top w:val="nil"/>
              <w:left w:val="single" w:sz="8" w:space="0" w:color="auto"/>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427" w:type="dxa"/>
            <w:tcBorders>
              <w:top w:val="single" w:sz="4" w:space="0" w:color="auto"/>
              <w:left w:val="single" w:sz="8" w:space="0" w:color="auto"/>
              <w:bottom w:val="nil"/>
              <w:right w:val="single" w:sz="4"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616" w:type="dxa"/>
            <w:tcBorders>
              <w:top w:val="single" w:sz="4" w:space="0" w:color="auto"/>
              <w:left w:val="nil"/>
              <w:bottom w:val="nil"/>
              <w:right w:val="nil"/>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416" w:type="dxa"/>
            <w:tcBorders>
              <w:top w:val="nil"/>
              <w:left w:val="single" w:sz="8" w:space="0" w:color="auto"/>
              <w:bottom w:val="single" w:sz="4" w:space="0" w:color="auto"/>
              <w:right w:val="single" w:sz="4"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572" w:type="dxa"/>
            <w:tcBorders>
              <w:top w:val="nil"/>
              <w:left w:val="nil"/>
              <w:bottom w:val="single" w:sz="4" w:space="0" w:color="auto"/>
              <w:right w:val="nil"/>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436" w:type="dxa"/>
            <w:tcBorders>
              <w:top w:val="single" w:sz="4" w:space="0" w:color="auto"/>
              <w:left w:val="single" w:sz="8" w:space="0" w:color="auto"/>
              <w:bottom w:val="nil"/>
              <w:right w:val="single" w:sz="4"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616" w:type="dxa"/>
            <w:tcBorders>
              <w:top w:val="single" w:sz="4" w:space="0" w:color="auto"/>
              <w:left w:val="nil"/>
              <w:bottom w:val="nil"/>
              <w:right w:val="nil"/>
            </w:tcBorders>
            <w:shd w:val="clear" w:color="auto" w:fill="auto"/>
            <w:noWrap/>
            <w:vAlign w:val="bottom"/>
          </w:tcPr>
          <w:p w:rsidR="00A0714F" w:rsidRDefault="002608D1">
            <w:pPr>
              <w:suppressAutoHyphens w:val="0"/>
              <w:spacing w:after="0" w:line="240" w:lineRule="auto"/>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16" w:type="dxa"/>
            <w:tcBorders>
              <w:top w:val="single" w:sz="4" w:space="0" w:color="auto"/>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616" w:type="dxa"/>
            <w:tcBorders>
              <w:top w:val="single" w:sz="4" w:space="0" w:color="auto"/>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single" w:sz="4" w:space="0" w:color="auto"/>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single" w:sz="4" w:space="0" w:color="auto"/>
              <w:left w:val="nil"/>
              <w:bottom w:val="nil"/>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616" w:type="dxa"/>
            <w:tcBorders>
              <w:top w:val="nil"/>
              <w:left w:val="single" w:sz="8" w:space="0" w:color="auto"/>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626" w:type="dxa"/>
            <w:gridSpan w:val="2"/>
            <w:tcBorders>
              <w:top w:val="nil"/>
              <w:left w:val="nil"/>
              <w:bottom w:val="single" w:sz="4" w:space="0" w:color="auto"/>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551" w:type="dxa"/>
            <w:tcBorders>
              <w:top w:val="nil"/>
              <w:left w:val="single" w:sz="8" w:space="0" w:color="auto"/>
              <w:bottom w:val="single" w:sz="4" w:space="0" w:color="auto"/>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r>
      <w:tr w:rsidR="00A0714F">
        <w:trPr>
          <w:trHeight w:val="255"/>
        </w:trPr>
        <w:tc>
          <w:tcPr>
            <w:tcW w:w="1843" w:type="dxa"/>
            <w:tcBorders>
              <w:top w:val="single" w:sz="4" w:space="0" w:color="auto"/>
              <w:left w:val="single" w:sz="8" w:space="0" w:color="auto"/>
              <w:bottom w:val="single" w:sz="4" w:space="0" w:color="auto"/>
              <w:right w:val="single" w:sz="8"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sz w:val="16"/>
                <w:szCs w:val="16"/>
                <w:lang w:val="mk-MK" w:eastAsia="mk-MK"/>
              </w:rPr>
            </w:pPr>
            <w:r>
              <w:rPr>
                <w:rFonts w:ascii="Arial" w:eastAsia="Times New Roman" w:hAnsi="Arial" w:cs="Arial"/>
                <w:sz w:val="16"/>
                <w:szCs w:val="16"/>
                <w:lang w:val="mk-MK" w:eastAsia="mk-MK"/>
              </w:rPr>
              <w:t>Техничко цртање и исцртување</w:t>
            </w:r>
          </w:p>
        </w:tc>
        <w:tc>
          <w:tcPr>
            <w:tcW w:w="426" w:type="dxa"/>
            <w:tcBorders>
              <w:top w:val="nil"/>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16" w:type="dxa"/>
            <w:tcBorders>
              <w:top w:val="nil"/>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616" w:type="dxa"/>
            <w:tcBorders>
              <w:top w:val="nil"/>
              <w:left w:val="single" w:sz="8" w:space="0" w:color="auto"/>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427" w:type="dxa"/>
            <w:tcBorders>
              <w:top w:val="single" w:sz="4" w:space="0" w:color="auto"/>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616" w:type="dxa"/>
            <w:tcBorders>
              <w:top w:val="single" w:sz="4" w:space="0" w:color="auto"/>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16" w:type="dxa"/>
            <w:tcBorders>
              <w:top w:val="nil"/>
              <w:left w:val="single" w:sz="8" w:space="0" w:color="auto"/>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nil"/>
              <w:left w:val="nil"/>
              <w:bottom w:val="nil"/>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36" w:type="dxa"/>
            <w:tcBorders>
              <w:top w:val="single" w:sz="4" w:space="0" w:color="auto"/>
              <w:left w:val="single" w:sz="8" w:space="0" w:color="auto"/>
              <w:bottom w:val="single" w:sz="4" w:space="0" w:color="auto"/>
              <w:right w:val="single" w:sz="4"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616" w:type="dxa"/>
            <w:tcBorders>
              <w:top w:val="single" w:sz="4" w:space="0" w:color="auto"/>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16" w:type="dxa"/>
            <w:tcBorders>
              <w:top w:val="nil"/>
              <w:left w:val="single" w:sz="8" w:space="0" w:color="auto"/>
              <w:bottom w:val="single" w:sz="4" w:space="0" w:color="auto"/>
              <w:right w:val="single" w:sz="4"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616" w:type="dxa"/>
            <w:tcBorders>
              <w:top w:val="nil"/>
              <w:left w:val="nil"/>
              <w:bottom w:val="single" w:sz="4" w:space="0" w:color="auto"/>
              <w:right w:val="single" w:sz="8"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394" w:type="dxa"/>
            <w:tcBorders>
              <w:top w:val="single" w:sz="4" w:space="0" w:color="auto"/>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single" w:sz="4" w:space="0" w:color="auto"/>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616" w:type="dxa"/>
            <w:tcBorders>
              <w:top w:val="nil"/>
              <w:left w:val="single" w:sz="8" w:space="0" w:color="auto"/>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626" w:type="dxa"/>
            <w:gridSpan w:val="2"/>
            <w:tcBorders>
              <w:top w:val="nil"/>
              <w:left w:val="nil"/>
              <w:bottom w:val="single" w:sz="4" w:space="0" w:color="auto"/>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551" w:type="dxa"/>
            <w:tcBorders>
              <w:top w:val="nil"/>
              <w:left w:val="single" w:sz="8" w:space="0" w:color="auto"/>
              <w:bottom w:val="single" w:sz="4" w:space="0" w:color="auto"/>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r>
      <w:tr w:rsidR="00A0714F">
        <w:trPr>
          <w:trHeight w:val="255"/>
        </w:trPr>
        <w:tc>
          <w:tcPr>
            <w:tcW w:w="1843" w:type="dxa"/>
            <w:tcBorders>
              <w:top w:val="nil"/>
              <w:left w:val="single" w:sz="8" w:space="0" w:color="auto"/>
              <w:bottom w:val="nil"/>
              <w:right w:val="single" w:sz="8"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sz w:val="16"/>
                <w:szCs w:val="16"/>
                <w:lang w:val="mk-MK" w:eastAsia="mk-MK"/>
              </w:rPr>
            </w:pPr>
            <w:r>
              <w:rPr>
                <w:rFonts w:ascii="Arial" w:eastAsia="Times New Roman" w:hAnsi="Arial" w:cs="Arial"/>
                <w:sz w:val="16"/>
                <w:szCs w:val="16"/>
                <w:lang w:val="mk-MK" w:eastAsia="mk-MK"/>
              </w:rPr>
              <w:t>Моден и компјутерски дизајн</w:t>
            </w:r>
          </w:p>
        </w:tc>
        <w:tc>
          <w:tcPr>
            <w:tcW w:w="426" w:type="dxa"/>
            <w:tcBorders>
              <w:top w:val="nil"/>
              <w:left w:val="nil"/>
              <w:bottom w:val="nil"/>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16" w:type="dxa"/>
            <w:tcBorders>
              <w:top w:val="nil"/>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616" w:type="dxa"/>
            <w:tcBorders>
              <w:top w:val="nil"/>
              <w:left w:val="single" w:sz="8" w:space="0" w:color="auto"/>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427" w:type="dxa"/>
            <w:tcBorders>
              <w:top w:val="nil"/>
              <w:left w:val="single" w:sz="8" w:space="0" w:color="auto"/>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616" w:type="dxa"/>
            <w:tcBorders>
              <w:top w:val="nil"/>
              <w:left w:val="nil"/>
              <w:bottom w:val="nil"/>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16" w:type="dxa"/>
            <w:tcBorders>
              <w:top w:val="single" w:sz="4" w:space="0" w:color="auto"/>
              <w:left w:val="single" w:sz="8" w:space="0" w:color="auto"/>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single" w:sz="4" w:space="0" w:color="auto"/>
              <w:left w:val="nil"/>
              <w:bottom w:val="nil"/>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36" w:type="dxa"/>
            <w:tcBorders>
              <w:top w:val="nil"/>
              <w:left w:val="single" w:sz="8" w:space="0" w:color="auto"/>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616" w:type="dxa"/>
            <w:tcBorders>
              <w:top w:val="nil"/>
              <w:left w:val="nil"/>
              <w:bottom w:val="nil"/>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16" w:type="dxa"/>
            <w:tcBorders>
              <w:top w:val="nil"/>
              <w:left w:val="single" w:sz="8" w:space="0" w:color="auto"/>
              <w:bottom w:val="single" w:sz="4" w:space="0" w:color="auto"/>
              <w:right w:val="single" w:sz="4"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616" w:type="dxa"/>
            <w:tcBorders>
              <w:top w:val="nil"/>
              <w:left w:val="nil"/>
              <w:bottom w:val="single" w:sz="4" w:space="0" w:color="auto"/>
              <w:right w:val="single" w:sz="8"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394" w:type="dxa"/>
            <w:tcBorders>
              <w:top w:val="nil"/>
              <w:left w:val="nil"/>
              <w:bottom w:val="nil"/>
              <w:right w:val="single" w:sz="4"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572" w:type="dxa"/>
            <w:tcBorders>
              <w:top w:val="nil"/>
              <w:left w:val="nil"/>
              <w:bottom w:val="nil"/>
              <w:right w:val="single" w:sz="8"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483"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616" w:type="dxa"/>
            <w:tcBorders>
              <w:top w:val="nil"/>
              <w:left w:val="single" w:sz="8" w:space="0" w:color="auto"/>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626" w:type="dxa"/>
            <w:gridSpan w:val="2"/>
            <w:tcBorders>
              <w:top w:val="nil"/>
              <w:left w:val="nil"/>
              <w:bottom w:val="single" w:sz="4" w:space="0" w:color="auto"/>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551" w:type="dxa"/>
            <w:tcBorders>
              <w:top w:val="nil"/>
              <w:left w:val="single" w:sz="8" w:space="0" w:color="auto"/>
              <w:bottom w:val="single" w:sz="4" w:space="0" w:color="auto"/>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r>
      <w:tr w:rsidR="00A0714F">
        <w:trPr>
          <w:trHeight w:val="270"/>
        </w:trPr>
        <w:tc>
          <w:tcPr>
            <w:tcW w:w="1843" w:type="dxa"/>
            <w:tcBorders>
              <w:top w:val="single" w:sz="4" w:space="0" w:color="auto"/>
              <w:left w:val="single" w:sz="8" w:space="0" w:color="auto"/>
              <w:bottom w:val="nil"/>
              <w:right w:val="single" w:sz="8"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sz w:val="16"/>
                <w:szCs w:val="16"/>
                <w:lang w:val="mk-MK" w:eastAsia="mk-MK"/>
              </w:rPr>
            </w:pPr>
            <w:r>
              <w:rPr>
                <w:rFonts w:ascii="Arial" w:eastAsia="Times New Roman" w:hAnsi="Arial" w:cs="Arial"/>
                <w:sz w:val="16"/>
                <w:szCs w:val="16"/>
                <w:lang w:val="mk-MK" w:eastAsia="mk-MK"/>
              </w:rPr>
              <w:t>Воведув. во историја на ликов.уметност</w:t>
            </w:r>
          </w:p>
        </w:tc>
        <w:tc>
          <w:tcPr>
            <w:tcW w:w="426" w:type="dxa"/>
            <w:tcBorders>
              <w:top w:val="single" w:sz="4" w:space="0" w:color="auto"/>
              <w:left w:val="nil"/>
              <w:bottom w:val="nil"/>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16" w:type="dxa"/>
            <w:tcBorders>
              <w:top w:val="nil"/>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616" w:type="dxa"/>
            <w:tcBorders>
              <w:top w:val="nil"/>
              <w:left w:val="single" w:sz="8" w:space="0" w:color="auto"/>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427" w:type="dxa"/>
            <w:tcBorders>
              <w:top w:val="single" w:sz="4" w:space="0" w:color="auto"/>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616" w:type="dxa"/>
            <w:tcBorders>
              <w:top w:val="single" w:sz="4" w:space="0" w:color="auto"/>
              <w:left w:val="nil"/>
              <w:bottom w:val="nil"/>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16" w:type="dxa"/>
            <w:tcBorders>
              <w:top w:val="single" w:sz="4" w:space="0" w:color="auto"/>
              <w:left w:val="single" w:sz="8" w:space="0" w:color="auto"/>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single" w:sz="4" w:space="0" w:color="auto"/>
              <w:left w:val="nil"/>
              <w:bottom w:val="nil"/>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36" w:type="dxa"/>
            <w:tcBorders>
              <w:top w:val="single" w:sz="4" w:space="0" w:color="auto"/>
              <w:left w:val="single" w:sz="8" w:space="0" w:color="auto"/>
              <w:bottom w:val="nil"/>
              <w:right w:val="single" w:sz="4"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616" w:type="dxa"/>
            <w:tcBorders>
              <w:top w:val="single" w:sz="4" w:space="0" w:color="auto"/>
              <w:left w:val="nil"/>
              <w:bottom w:val="nil"/>
              <w:right w:val="nil"/>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416" w:type="dxa"/>
            <w:tcBorders>
              <w:top w:val="nil"/>
              <w:left w:val="single" w:sz="8" w:space="0" w:color="auto"/>
              <w:bottom w:val="single" w:sz="4" w:space="0" w:color="auto"/>
              <w:right w:val="single" w:sz="4"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616" w:type="dxa"/>
            <w:tcBorders>
              <w:top w:val="nil"/>
              <w:left w:val="nil"/>
              <w:bottom w:val="single" w:sz="4" w:space="0" w:color="auto"/>
              <w:right w:val="single" w:sz="8"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394" w:type="dxa"/>
            <w:tcBorders>
              <w:top w:val="single" w:sz="4" w:space="0" w:color="auto"/>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single" w:sz="4" w:space="0" w:color="auto"/>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616" w:type="dxa"/>
            <w:tcBorders>
              <w:top w:val="nil"/>
              <w:left w:val="single" w:sz="8" w:space="0" w:color="auto"/>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626" w:type="dxa"/>
            <w:gridSpan w:val="2"/>
            <w:tcBorders>
              <w:top w:val="nil"/>
              <w:left w:val="nil"/>
              <w:bottom w:val="single" w:sz="4" w:space="0" w:color="auto"/>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551" w:type="dxa"/>
            <w:tcBorders>
              <w:top w:val="nil"/>
              <w:left w:val="single" w:sz="8" w:space="0" w:color="auto"/>
              <w:bottom w:val="single" w:sz="4" w:space="0" w:color="auto"/>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r>
      <w:tr w:rsidR="00A0714F">
        <w:trPr>
          <w:trHeight w:val="270"/>
        </w:trPr>
        <w:tc>
          <w:tcPr>
            <w:tcW w:w="1843" w:type="dxa"/>
            <w:tcBorders>
              <w:top w:val="single" w:sz="4" w:space="0" w:color="auto"/>
              <w:left w:val="single" w:sz="8" w:space="0" w:color="auto"/>
              <w:bottom w:val="nil"/>
              <w:right w:val="single" w:sz="8"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sz w:val="16"/>
                <w:szCs w:val="16"/>
                <w:lang w:val="mk-MK" w:eastAsia="mk-MK"/>
              </w:rPr>
            </w:pPr>
            <w:r>
              <w:rPr>
                <w:rFonts w:ascii="Arial" w:eastAsia="Times New Roman" w:hAnsi="Arial" w:cs="Arial"/>
                <w:sz w:val="16"/>
                <w:szCs w:val="16"/>
                <w:lang w:val="mk-MK" w:eastAsia="mk-MK"/>
              </w:rPr>
              <w:t>Вештини на живеење</w:t>
            </w:r>
          </w:p>
        </w:tc>
        <w:tc>
          <w:tcPr>
            <w:tcW w:w="426" w:type="dxa"/>
            <w:tcBorders>
              <w:top w:val="single" w:sz="4" w:space="0" w:color="auto"/>
              <w:left w:val="nil"/>
              <w:bottom w:val="nil"/>
              <w:right w:val="nil"/>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516" w:type="dxa"/>
            <w:tcBorders>
              <w:top w:val="single" w:sz="4" w:space="0" w:color="auto"/>
              <w:left w:val="single" w:sz="8" w:space="0" w:color="auto"/>
              <w:bottom w:val="nil"/>
              <w:right w:val="single" w:sz="4"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616" w:type="dxa"/>
            <w:tcBorders>
              <w:top w:val="single" w:sz="4" w:space="0" w:color="auto"/>
              <w:left w:val="single" w:sz="8" w:space="0" w:color="auto"/>
              <w:bottom w:val="nil"/>
              <w:right w:val="single" w:sz="8"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427" w:type="dxa"/>
            <w:tcBorders>
              <w:top w:val="single" w:sz="4" w:space="0" w:color="auto"/>
              <w:left w:val="single" w:sz="8" w:space="0" w:color="auto"/>
              <w:bottom w:val="single" w:sz="8" w:space="0" w:color="auto"/>
              <w:right w:val="single" w:sz="4"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616" w:type="dxa"/>
            <w:tcBorders>
              <w:top w:val="single" w:sz="4" w:space="0" w:color="auto"/>
              <w:left w:val="nil"/>
              <w:bottom w:val="nil"/>
              <w:right w:val="nil"/>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416" w:type="dxa"/>
            <w:tcBorders>
              <w:top w:val="single" w:sz="4" w:space="0" w:color="auto"/>
              <w:left w:val="single" w:sz="8" w:space="0" w:color="auto"/>
              <w:bottom w:val="nil"/>
              <w:right w:val="single" w:sz="4"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572" w:type="dxa"/>
            <w:tcBorders>
              <w:top w:val="single" w:sz="4" w:space="0" w:color="auto"/>
              <w:left w:val="nil"/>
              <w:bottom w:val="nil"/>
              <w:right w:val="nil"/>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436" w:type="dxa"/>
            <w:tcBorders>
              <w:top w:val="single" w:sz="4" w:space="0" w:color="auto"/>
              <w:left w:val="single" w:sz="8" w:space="0" w:color="auto"/>
              <w:bottom w:val="nil"/>
              <w:right w:val="single" w:sz="4"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616" w:type="dxa"/>
            <w:tcBorders>
              <w:top w:val="single" w:sz="4" w:space="0" w:color="auto"/>
              <w:left w:val="nil"/>
              <w:bottom w:val="nil"/>
              <w:right w:val="nil"/>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416" w:type="dxa"/>
            <w:tcBorders>
              <w:top w:val="single" w:sz="4" w:space="0" w:color="auto"/>
              <w:left w:val="single" w:sz="8" w:space="0" w:color="auto"/>
              <w:bottom w:val="nil"/>
              <w:right w:val="single" w:sz="4"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616" w:type="dxa"/>
            <w:tcBorders>
              <w:top w:val="single" w:sz="4" w:space="0" w:color="auto"/>
              <w:left w:val="nil"/>
              <w:bottom w:val="nil"/>
              <w:right w:val="single" w:sz="8"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394" w:type="dxa"/>
            <w:tcBorders>
              <w:top w:val="single" w:sz="4" w:space="0" w:color="auto"/>
              <w:left w:val="nil"/>
              <w:bottom w:val="nil"/>
              <w:right w:val="single" w:sz="4"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572" w:type="dxa"/>
            <w:tcBorders>
              <w:top w:val="single" w:sz="4" w:space="0" w:color="auto"/>
              <w:left w:val="nil"/>
              <w:bottom w:val="nil"/>
              <w:right w:val="single" w:sz="8"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483" w:type="dxa"/>
            <w:tcBorders>
              <w:top w:val="nil"/>
              <w:left w:val="nil"/>
              <w:bottom w:val="nil"/>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616" w:type="dxa"/>
            <w:tcBorders>
              <w:top w:val="nil"/>
              <w:left w:val="single" w:sz="8" w:space="0" w:color="auto"/>
              <w:bottom w:val="nil"/>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626" w:type="dxa"/>
            <w:gridSpan w:val="2"/>
            <w:tcBorders>
              <w:top w:val="nil"/>
              <w:left w:val="nil"/>
              <w:bottom w:val="nil"/>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c>
          <w:tcPr>
            <w:tcW w:w="551" w:type="dxa"/>
            <w:tcBorders>
              <w:top w:val="nil"/>
              <w:left w:val="single" w:sz="8" w:space="0" w:color="auto"/>
              <w:bottom w:val="nil"/>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0</w:t>
            </w:r>
          </w:p>
        </w:tc>
      </w:tr>
      <w:tr w:rsidR="00A0714F">
        <w:trPr>
          <w:trHeight w:val="255"/>
        </w:trPr>
        <w:tc>
          <w:tcPr>
            <w:tcW w:w="1843"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tcPr>
          <w:p w:rsidR="00A0714F" w:rsidRDefault="002608D1">
            <w:pPr>
              <w:suppressAutoHyphens w:val="0"/>
              <w:spacing w:after="0" w:line="240" w:lineRule="auto"/>
              <w:rPr>
                <w:rFonts w:ascii="Arial" w:eastAsia="Times New Roman" w:hAnsi="Arial" w:cs="Arial"/>
                <w:b/>
                <w:sz w:val="16"/>
                <w:szCs w:val="16"/>
                <w:lang w:val="mk-MK" w:eastAsia="mk-MK"/>
              </w:rPr>
            </w:pPr>
            <w:r>
              <w:rPr>
                <w:rFonts w:ascii="Arial" w:eastAsia="Times New Roman" w:hAnsi="Arial" w:cs="Arial"/>
                <w:b/>
                <w:sz w:val="16"/>
                <w:szCs w:val="16"/>
                <w:lang w:val="mk-MK" w:eastAsia="mk-MK"/>
              </w:rPr>
              <w:t>вк изборна настава</w:t>
            </w:r>
          </w:p>
        </w:tc>
        <w:tc>
          <w:tcPr>
            <w:tcW w:w="426" w:type="dxa"/>
            <w:tcBorders>
              <w:top w:val="single" w:sz="8" w:space="0" w:color="auto"/>
              <w:left w:val="nil"/>
              <w:bottom w:val="single" w:sz="8" w:space="0" w:color="auto"/>
              <w:right w:val="nil"/>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val="mk-MK" w:eastAsia="mk-MK"/>
              </w:rPr>
              <w:t> </w:t>
            </w:r>
          </w:p>
        </w:tc>
        <w:tc>
          <w:tcPr>
            <w:tcW w:w="516" w:type="dxa"/>
            <w:tcBorders>
              <w:top w:val="single" w:sz="8" w:space="0" w:color="auto"/>
              <w:left w:val="single" w:sz="8" w:space="0" w:color="auto"/>
              <w:bottom w:val="single" w:sz="8" w:space="0" w:color="auto"/>
              <w:right w:val="single" w:sz="4"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eastAsia="mk-MK"/>
              </w:rPr>
              <w:t>1</w:t>
            </w:r>
            <w:r>
              <w:rPr>
                <w:rFonts w:ascii="Arial" w:eastAsia="Times New Roman" w:hAnsi="Arial" w:cs="Arial"/>
                <w:b/>
                <w:sz w:val="16"/>
                <w:szCs w:val="16"/>
                <w:lang w:val="mk-MK" w:eastAsia="mk-MK"/>
              </w:rPr>
              <w:t>4</w:t>
            </w:r>
          </w:p>
        </w:tc>
        <w:tc>
          <w:tcPr>
            <w:tcW w:w="616"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eastAsia="mk-MK"/>
              </w:rPr>
              <w:t>5</w:t>
            </w:r>
            <w:r>
              <w:rPr>
                <w:rFonts w:ascii="Arial" w:eastAsia="Times New Roman" w:hAnsi="Arial" w:cs="Arial"/>
                <w:b/>
                <w:sz w:val="16"/>
                <w:szCs w:val="16"/>
                <w:lang w:val="mk-MK" w:eastAsia="mk-MK"/>
              </w:rPr>
              <w:t>04</w:t>
            </w:r>
          </w:p>
        </w:tc>
        <w:tc>
          <w:tcPr>
            <w:tcW w:w="427" w:type="dxa"/>
            <w:tcBorders>
              <w:top w:val="nil"/>
              <w:left w:val="single" w:sz="8" w:space="0" w:color="auto"/>
              <w:bottom w:val="single" w:sz="8" w:space="0" w:color="auto"/>
              <w:right w:val="nil"/>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val="mk-MK" w:eastAsia="mk-MK"/>
              </w:rPr>
              <w:t>2</w:t>
            </w:r>
          </w:p>
        </w:tc>
        <w:tc>
          <w:tcPr>
            <w:tcW w:w="616" w:type="dxa"/>
            <w:tcBorders>
              <w:top w:val="single" w:sz="8" w:space="0" w:color="auto"/>
              <w:left w:val="single" w:sz="8" w:space="0" w:color="auto"/>
              <w:bottom w:val="single" w:sz="8" w:space="0" w:color="auto"/>
              <w:right w:val="nil"/>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val="mk-MK" w:eastAsia="mk-MK"/>
              </w:rPr>
              <w:t>72</w:t>
            </w:r>
          </w:p>
        </w:tc>
        <w:tc>
          <w:tcPr>
            <w:tcW w:w="416" w:type="dxa"/>
            <w:tcBorders>
              <w:top w:val="single" w:sz="8" w:space="0" w:color="auto"/>
              <w:left w:val="single" w:sz="8" w:space="0" w:color="auto"/>
              <w:bottom w:val="single" w:sz="8" w:space="0" w:color="auto"/>
              <w:right w:val="single" w:sz="4"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val="mk-MK" w:eastAsia="mk-MK"/>
              </w:rPr>
              <w:t>2</w:t>
            </w:r>
          </w:p>
        </w:tc>
        <w:tc>
          <w:tcPr>
            <w:tcW w:w="572" w:type="dxa"/>
            <w:tcBorders>
              <w:top w:val="single" w:sz="8" w:space="0" w:color="auto"/>
              <w:left w:val="nil"/>
              <w:bottom w:val="single" w:sz="8" w:space="0" w:color="auto"/>
              <w:right w:val="nil"/>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val="mk-MK" w:eastAsia="mk-MK"/>
              </w:rPr>
              <w:t>72</w:t>
            </w:r>
          </w:p>
        </w:tc>
        <w:tc>
          <w:tcPr>
            <w:tcW w:w="436" w:type="dxa"/>
            <w:tcBorders>
              <w:top w:val="single" w:sz="8" w:space="0" w:color="auto"/>
              <w:left w:val="single" w:sz="8" w:space="0" w:color="auto"/>
              <w:bottom w:val="single" w:sz="8" w:space="0" w:color="auto"/>
              <w:right w:val="single" w:sz="4"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val="mk-MK" w:eastAsia="mk-MK"/>
              </w:rPr>
              <w:t>2</w:t>
            </w:r>
          </w:p>
        </w:tc>
        <w:tc>
          <w:tcPr>
            <w:tcW w:w="616" w:type="dxa"/>
            <w:tcBorders>
              <w:top w:val="single" w:sz="8" w:space="0" w:color="auto"/>
              <w:left w:val="nil"/>
              <w:bottom w:val="single" w:sz="8" w:space="0" w:color="auto"/>
              <w:right w:val="nil"/>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val="mk-MK" w:eastAsia="mk-MK"/>
              </w:rPr>
              <w:t>72</w:t>
            </w:r>
          </w:p>
        </w:tc>
        <w:tc>
          <w:tcPr>
            <w:tcW w:w="416" w:type="dxa"/>
            <w:tcBorders>
              <w:top w:val="single" w:sz="8" w:space="0" w:color="auto"/>
              <w:left w:val="single" w:sz="8" w:space="0" w:color="auto"/>
              <w:bottom w:val="single" w:sz="8" w:space="0" w:color="auto"/>
              <w:right w:val="single" w:sz="4"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val="mk-MK" w:eastAsia="mk-MK"/>
              </w:rPr>
              <w:t>2</w:t>
            </w:r>
          </w:p>
        </w:tc>
        <w:tc>
          <w:tcPr>
            <w:tcW w:w="616" w:type="dxa"/>
            <w:tcBorders>
              <w:top w:val="single" w:sz="8" w:space="0" w:color="auto"/>
              <w:left w:val="nil"/>
              <w:bottom w:val="single" w:sz="8" w:space="0" w:color="auto"/>
              <w:right w:val="single" w:sz="8"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val="mk-MK" w:eastAsia="mk-MK"/>
              </w:rPr>
              <w:t>72</w:t>
            </w:r>
          </w:p>
        </w:tc>
        <w:tc>
          <w:tcPr>
            <w:tcW w:w="394" w:type="dxa"/>
            <w:tcBorders>
              <w:top w:val="single" w:sz="8" w:space="0" w:color="auto"/>
              <w:left w:val="nil"/>
              <w:bottom w:val="single" w:sz="8" w:space="0" w:color="auto"/>
              <w:right w:val="single" w:sz="4"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val="mk-MK" w:eastAsia="mk-MK"/>
              </w:rPr>
              <w:t>2</w:t>
            </w:r>
          </w:p>
        </w:tc>
        <w:tc>
          <w:tcPr>
            <w:tcW w:w="572" w:type="dxa"/>
            <w:tcBorders>
              <w:top w:val="single" w:sz="8" w:space="0" w:color="auto"/>
              <w:left w:val="nil"/>
              <w:bottom w:val="single" w:sz="8" w:space="0" w:color="auto"/>
              <w:right w:val="single" w:sz="8"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val="mk-MK" w:eastAsia="mk-MK"/>
              </w:rPr>
              <w:t>72</w:t>
            </w:r>
          </w:p>
        </w:tc>
        <w:tc>
          <w:tcPr>
            <w:tcW w:w="483" w:type="dxa"/>
            <w:tcBorders>
              <w:top w:val="single" w:sz="8" w:space="0" w:color="auto"/>
              <w:left w:val="nil"/>
              <w:bottom w:val="single" w:sz="8" w:space="0" w:color="auto"/>
              <w:right w:val="single" w:sz="4"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val="mk-MK" w:eastAsia="mk-MK"/>
              </w:rPr>
              <w:t>10</w:t>
            </w:r>
          </w:p>
        </w:tc>
        <w:tc>
          <w:tcPr>
            <w:tcW w:w="616"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val="mk-MK" w:eastAsia="mk-MK"/>
              </w:rPr>
              <w:t>360</w:t>
            </w:r>
          </w:p>
        </w:tc>
        <w:tc>
          <w:tcPr>
            <w:tcW w:w="626" w:type="dxa"/>
            <w:gridSpan w:val="2"/>
            <w:tcBorders>
              <w:top w:val="single" w:sz="8" w:space="0" w:color="auto"/>
              <w:left w:val="nil"/>
              <w:bottom w:val="single" w:sz="8" w:space="0" w:color="auto"/>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val="mk-MK" w:eastAsia="mk-MK"/>
              </w:rPr>
              <w:t>24</w:t>
            </w:r>
          </w:p>
        </w:tc>
        <w:tc>
          <w:tcPr>
            <w:tcW w:w="551" w:type="dxa"/>
            <w:tcBorders>
              <w:top w:val="single" w:sz="8" w:space="0" w:color="auto"/>
              <w:left w:val="single" w:sz="8" w:space="0" w:color="auto"/>
              <w:bottom w:val="single" w:sz="8" w:space="0" w:color="auto"/>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val="mk-MK" w:eastAsia="mk-MK"/>
              </w:rPr>
              <w:t>864</w:t>
            </w:r>
          </w:p>
        </w:tc>
      </w:tr>
      <w:tr w:rsidR="00A0714F">
        <w:trPr>
          <w:trHeight w:val="270"/>
        </w:trPr>
        <w:tc>
          <w:tcPr>
            <w:tcW w:w="1843" w:type="dxa"/>
            <w:tcBorders>
              <w:top w:val="nil"/>
              <w:left w:val="single" w:sz="8" w:space="0" w:color="auto"/>
              <w:bottom w:val="single" w:sz="8" w:space="0" w:color="auto"/>
              <w:right w:val="single" w:sz="8"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b/>
                <w:bCs/>
                <w:i/>
                <w:iCs/>
                <w:sz w:val="16"/>
                <w:szCs w:val="16"/>
                <w:lang w:val="mk-MK" w:eastAsia="mk-MK"/>
              </w:rPr>
            </w:pPr>
            <w:r>
              <w:rPr>
                <w:rFonts w:ascii="Arial" w:eastAsia="Times New Roman" w:hAnsi="Arial" w:cs="Arial"/>
                <w:b/>
                <w:bCs/>
                <w:i/>
                <w:iCs/>
                <w:sz w:val="16"/>
                <w:szCs w:val="16"/>
                <w:lang w:val="mk-MK" w:eastAsia="mk-MK"/>
              </w:rPr>
              <w:t>допол. и дод. наст.</w:t>
            </w:r>
          </w:p>
        </w:tc>
        <w:tc>
          <w:tcPr>
            <w:tcW w:w="426" w:type="dxa"/>
            <w:tcBorders>
              <w:top w:val="nil"/>
              <w:left w:val="nil"/>
              <w:bottom w:val="single" w:sz="8"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16" w:type="dxa"/>
            <w:tcBorders>
              <w:top w:val="nil"/>
              <w:left w:val="single" w:sz="8" w:space="0" w:color="auto"/>
              <w:bottom w:val="single" w:sz="8" w:space="0" w:color="auto"/>
              <w:right w:val="single" w:sz="4"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b/>
                <w:sz w:val="16"/>
                <w:szCs w:val="16"/>
                <w:lang w:val="mk-MK" w:eastAsia="mk-MK"/>
              </w:rPr>
            </w:pPr>
          </w:p>
        </w:tc>
        <w:tc>
          <w:tcPr>
            <w:tcW w:w="616" w:type="dxa"/>
            <w:tcBorders>
              <w:top w:val="nil"/>
              <w:left w:val="single" w:sz="8" w:space="0" w:color="auto"/>
              <w:bottom w:val="single" w:sz="8" w:space="0" w:color="auto"/>
              <w:right w:val="single" w:sz="8"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b/>
                <w:sz w:val="16"/>
                <w:szCs w:val="16"/>
                <w:lang w:val="mk-MK" w:eastAsia="mk-MK"/>
              </w:rPr>
            </w:pPr>
          </w:p>
        </w:tc>
        <w:tc>
          <w:tcPr>
            <w:tcW w:w="427" w:type="dxa"/>
            <w:tcBorders>
              <w:top w:val="nil"/>
              <w:left w:val="single" w:sz="8" w:space="0" w:color="auto"/>
              <w:bottom w:val="single" w:sz="8" w:space="0" w:color="auto"/>
              <w:right w:val="nil"/>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616" w:type="dxa"/>
            <w:tcBorders>
              <w:top w:val="nil"/>
              <w:left w:val="single" w:sz="8" w:space="0" w:color="auto"/>
              <w:bottom w:val="single" w:sz="8" w:space="0" w:color="auto"/>
              <w:right w:val="nil"/>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416" w:type="dxa"/>
            <w:tcBorders>
              <w:top w:val="nil"/>
              <w:left w:val="single" w:sz="8" w:space="0" w:color="auto"/>
              <w:bottom w:val="single" w:sz="8" w:space="0" w:color="auto"/>
              <w:right w:val="single" w:sz="4"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572" w:type="dxa"/>
            <w:tcBorders>
              <w:top w:val="nil"/>
              <w:left w:val="nil"/>
              <w:bottom w:val="single" w:sz="8" w:space="0" w:color="auto"/>
              <w:right w:val="nil"/>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436" w:type="dxa"/>
            <w:tcBorders>
              <w:top w:val="nil"/>
              <w:left w:val="single" w:sz="8" w:space="0" w:color="auto"/>
              <w:bottom w:val="single" w:sz="8"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w:t>
            </w:r>
          </w:p>
        </w:tc>
        <w:tc>
          <w:tcPr>
            <w:tcW w:w="616" w:type="dxa"/>
            <w:tcBorders>
              <w:top w:val="nil"/>
              <w:left w:val="nil"/>
              <w:bottom w:val="single" w:sz="8"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72</w:t>
            </w:r>
          </w:p>
        </w:tc>
        <w:tc>
          <w:tcPr>
            <w:tcW w:w="416" w:type="dxa"/>
            <w:tcBorders>
              <w:top w:val="nil"/>
              <w:left w:val="single" w:sz="8" w:space="0" w:color="auto"/>
              <w:bottom w:val="single" w:sz="8"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w:t>
            </w:r>
          </w:p>
        </w:tc>
        <w:tc>
          <w:tcPr>
            <w:tcW w:w="616" w:type="dxa"/>
            <w:tcBorders>
              <w:top w:val="nil"/>
              <w:left w:val="nil"/>
              <w:bottom w:val="single" w:sz="8"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72</w:t>
            </w:r>
          </w:p>
        </w:tc>
        <w:tc>
          <w:tcPr>
            <w:tcW w:w="394" w:type="dxa"/>
            <w:tcBorders>
              <w:top w:val="nil"/>
              <w:left w:val="nil"/>
              <w:bottom w:val="single" w:sz="8"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w:t>
            </w:r>
          </w:p>
        </w:tc>
        <w:tc>
          <w:tcPr>
            <w:tcW w:w="572" w:type="dxa"/>
            <w:tcBorders>
              <w:top w:val="nil"/>
              <w:left w:val="nil"/>
              <w:bottom w:val="single" w:sz="8"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72</w:t>
            </w:r>
          </w:p>
        </w:tc>
        <w:tc>
          <w:tcPr>
            <w:tcW w:w="483" w:type="dxa"/>
            <w:tcBorders>
              <w:top w:val="nil"/>
              <w:left w:val="nil"/>
              <w:bottom w:val="single" w:sz="8"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6</w:t>
            </w:r>
          </w:p>
        </w:tc>
        <w:tc>
          <w:tcPr>
            <w:tcW w:w="616" w:type="dxa"/>
            <w:tcBorders>
              <w:top w:val="nil"/>
              <w:left w:val="single" w:sz="8" w:space="0" w:color="auto"/>
              <w:bottom w:val="single" w:sz="8"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216</w:t>
            </w:r>
          </w:p>
        </w:tc>
        <w:tc>
          <w:tcPr>
            <w:tcW w:w="626" w:type="dxa"/>
            <w:gridSpan w:val="2"/>
            <w:tcBorders>
              <w:top w:val="nil"/>
              <w:left w:val="nil"/>
              <w:bottom w:val="single" w:sz="8" w:space="0" w:color="auto"/>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val="mk-MK" w:eastAsia="mk-MK"/>
              </w:rPr>
              <w:t>6</w:t>
            </w:r>
          </w:p>
        </w:tc>
        <w:tc>
          <w:tcPr>
            <w:tcW w:w="551" w:type="dxa"/>
            <w:tcBorders>
              <w:top w:val="nil"/>
              <w:left w:val="single" w:sz="8" w:space="0" w:color="auto"/>
              <w:bottom w:val="single" w:sz="8" w:space="0" w:color="auto"/>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b/>
                <w:sz w:val="16"/>
                <w:szCs w:val="16"/>
                <w:lang w:val="mk-MK" w:eastAsia="mk-MK"/>
              </w:rPr>
            </w:pPr>
            <w:r>
              <w:rPr>
                <w:rFonts w:ascii="Arial" w:eastAsia="Times New Roman" w:hAnsi="Arial" w:cs="Arial"/>
                <w:b/>
                <w:sz w:val="16"/>
                <w:szCs w:val="16"/>
                <w:lang w:val="mk-MK" w:eastAsia="mk-MK"/>
              </w:rPr>
              <w:t>216</w:t>
            </w:r>
          </w:p>
        </w:tc>
      </w:tr>
      <w:tr w:rsidR="00A0714F">
        <w:trPr>
          <w:trHeight w:val="255"/>
        </w:trPr>
        <w:tc>
          <w:tcPr>
            <w:tcW w:w="1843" w:type="dxa"/>
            <w:tcBorders>
              <w:top w:val="single" w:sz="8" w:space="0" w:color="auto"/>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b/>
                <w:bCs/>
                <w:i/>
                <w:iCs/>
                <w:sz w:val="16"/>
                <w:szCs w:val="16"/>
                <w:lang w:val="mk-MK" w:eastAsia="mk-MK"/>
              </w:rPr>
            </w:pPr>
            <w:r>
              <w:rPr>
                <w:rFonts w:ascii="Arial" w:eastAsia="Times New Roman" w:hAnsi="Arial" w:cs="Arial"/>
                <w:b/>
                <w:bCs/>
                <w:i/>
                <w:iCs/>
                <w:sz w:val="16"/>
                <w:szCs w:val="16"/>
                <w:lang w:val="mk-MK" w:eastAsia="mk-MK"/>
              </w:rPr>
              <w:t>училишен хор</w:t>
            </w:r>
          </w:p>
        </w:tc>
        <w:tc>
          <w:tcPr>
            <w:tcW w:w="426" w:type="dxa"/>
            <w:tcBorders>
              <w:top w:val="single" w:sz="8" w:space="0" w:color="auto"/>
              <w:left w:val="single" w:sz="4"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16" w:type="dxa"/>
            <w:tcBorders>
              <w:top w:val="single" w:sz="8" w:space="0" w:color="auto"/>
              <w:left w:val="single" w:sz="8" w:space="0" w:color="auto"/>
              <w:bottom w:val="single" w:sz="4" w:space="0" w:color="auto"/>
              <w:right w:val="single" w:sz="4"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eastAsia="mk-MK"/>
              </w:rPr>
            </w:pPr>
          </w:p>
        </w:tc>
        <w:tc>
          <w:tcPr>
            <w:tcW w:w="616" w:type="dxa"/>
            <w:tcBorders>
              <w:top w:val="single" w:sz="8" w:space="0" w:color="auto"/>
              <w:left w:val="nil"/>
              <w:bottom w:val="single" w:sz="4" w:space="0" w:color="auto"/>
              <w:right w:val="single" w:sz="8"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427" w:type="dxa"/>
            <w:tcBorders>
              <w:top w:val="single" w:sz="8" w:space="0" w:color="auto"/>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616" w:type="dxa"/>
            <w:tcBorders>
              <w:top w:val="single" w:sz="8" w:space="0" w:color="auto"/>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16" w:type="dxa"/>
            <w:tcBorders>
              <w:top w:val="single" w:sz="8" w:space="0" w:color="auto"/>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single" w:sz="8" w:space="0" w:color="auto"/>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36" w:type="dxa"/>
            <w:tcBorders>
              <w:top w:val="single" w:sz="8" w:space="0" w:color="auto"/>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616" w:type="dxa"/>
            <w:tcBorders>
              <w:top w:val="single" w:sz="8" w:space="0" w:color="auto"/>
              <w:left w:val="nil"/>
              <w:bottom w:val="single" w:sz="4"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16" w:type="dxa"/>
            <w:tcBorders>
              <w:top w:val="single" w:sz="8" w:space="0" w:color="auto"/>
              <w:left w:val="single" w:sz="8" w:space="0" w:color="auto"/>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616" w:type="dxa"/>
            <w:tcBorders>
              <w:top w:val="single" w:sz="8" w:space="0" w:color="auto"/>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single" w:sz="8" w:space="0" w:color="auto"/>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single" w:sz="8" w:space="0" w:color="auto"/>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single" w:sz="8" w:space="0" w:color="auto"/>
              <w:left w:val="nil"/>
              <w:bottom w:val="single" w:sz="4"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616" w:type="dxa"/>
            <w:tcBorders>
              <w:top w:val="single" w:sz="8" w:space="0" w:color="auto"/>
              <w:left w:val="nil"/>
              <w:bottom w:val="single" w:sz="4"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626" w:type="dxa"/>
            <w:gridSpan w:val="2"/>
            <w:tcBorders>
              <w:top w:val="single" w:sz="8" w:space="0" w:color="auto"/>
              <w:left w:val="nil"/>
              <w:bottom w:val="single" w:sz="4" w:space="0" w:color="auto"/>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w:t>
            </w:r>
          </w:p>
        </w:tc>
        <w:tc>
          <w:tcPr>
            <w:tcW w:w="551" w:type="dxa"/>
            <w:tcBorders>
              <w:top w:val="single" w:sz="8" w:space="0" w:color="auto"/>
              <w:left w:val="nil"/>
              <w:bottom w:val="single" w:sz="4" w:space="0" w:color="auto"/>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108</w:t>
            </w:r>
          </w:p>
        </w:tc>
      </w:tr>
      <w:tr w:rsidR="00A0714F">
        <w:trPr>
          <w:trHeight w:val="270"/>
        </w:trPr>
        <w:tc>
          <w:tcPr>
            <w:tcW w:w="1843" w:type="dxa"/>
            <w:tcBorders>
              <w:top w:val="single" w:sz="4" w:space="0" w:color="auto"/>
              <w:left w:val="single" w:sz="8" w:space="0" w:color="auto"/>
              <w:bottom w:val="single" w:sz="8" w:space="0" w:color="auto"/>
              <w:right w:val="single" w:sz="4"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b/>
                <w:bCs/>
                <w:i/>
                <w:iCs/>
                <w:sz w:val="16"/>
                <w:szCs w:val="16"/>
                <w:lang w:val="mk-MK" w:eastAsia="mk-MK"/>
              </w:rPr>
            </w:pPr>
            <w:r>
              <w:rPr>
                <w:rFonts w:ascii="Arial" w:eastAsia="Times New Roman" w:hAnsi="Arial" w:cs="Arial"/>
                <w:b/>
                <w:bCs/>
                <w:i/>
                <w:iCs/>
                <w:sz w:val="16"/>
                <w:szCs w:val="16"/>
                <w:lang w:val="mk-MK" w:eastAsia="mk-MK"/>
              </w:rPr>
              <w:t>училишен оркестар</w:t>
            </w:r>
          </w:p>
        </w:tc>
        <w:tc>
          <w:tcPr>
            <w:tcW w:w="426" w:type="dxa"/>
            <w:tcBorders>
              <w:top w:val="single" w:sz="4" w:space="0" w:color="auto"/>
              <w:left w:val="single" w:sz="4" w:space="0" w:color="auto"/>
              <w:bottom w:val="single" w:sz="8"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16" w:type="dxa"/>
            <w:tcBorders>
              <w:top w:val="nil"/>
              <w:left w:val="single" w:sz="8" w:space="0" w:color="auto"/>
              <w:bottom w:val="single" w:sz="8" w:space="0" w:color="auto"/>
              <w:right w:val="single" w:sz="4"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8"/>
                <w:szCs w:val="18"/>
                <w:lang w:val="mk-MK" w:eastAsia="mk-MK"/>
              </w:rPr>
            </w:pPr>
          </w:p>
        </w:tc>
        <w:tc>
          <w:tcPr>
            <w:tcW w:w="616" w:type="dxa"/>
            <w:tcBorders>
              <w:top w:val="nil"/>
              <w:left w:val="nil"/>
              <w:bottom w:val="single" w:sz="8" w:space="0" w:color="auto"/>
              <w:right w:val="single" w:sz="8"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427" w:type="dxa"/>
            <w:tcBorders>
              <w:top w:val="nil"/>
              <w:left w:val="single" w:sz="8" w:space="0" w:color="auto"/>
              <w:bottom w:val="single" w:sz="8"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616" w:type="dxa"/>
            <w:tcBorders>
              <w:top w:val="nil"/>
              <w:left w:val="nil"/>
              <w:bottom w:val="single" w:sz="8"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16" w:type="dxa"/>
            <w:tcBorders>
              <w:top w:val="nil"/>
              <w:left w:val="single" w:sz="8" w:space="0" w:color="auto"/>
              <w:bottom w:val="single" w:sz="8"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nil"/>
              <w:left w:val="nil"/>
              <w:bottom w:val="single" w:sz="8"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36" w:type="dxa"/>
            <w:tcBorders>
              <w:top w:val="nil"/>
              <w:left w:val="single" w:sz="8" w:space="0" w:color="auto"/>
              <w:bottom w:val="single" w:sz="8"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616" w:type="dxa"/>
            <w:tcBorders>
              <w:top w:val="nil"/>
              <w:left w:val="nil"/>
              <w:bottom w:val="single" w:sz="8"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16" w:type="dxa"/>
            <w:tcBorders>
              <w:top w:val="nil"/>
              <w:left w:val="single" w:sz="8" w:space="0" w:color="auto"/>
              <w:bottom w:val="single" w:sz="8"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616" w:type="dxa"/>
            <w:tcBorders>
              <w:top w:val="nil"/>
              <w:left w:val="nil"/>
              <w:bottom w:val="single" w:sz="8"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394" w:type="dxa"/>
            <w:tcBorders>
              <w:top w:val="nil"/>
              <w:left w:val="nil"/>
              <w:bottom w:val="single" w:sz="8"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72" w:type="dxa"/>
            <w:tcBorders>
              <w:top w:val="nil"/>
              <w:left w:val="nil"/>
              <w:bottom w:val="single" w:sz="8"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483" w:type="dxa"/>
            <w:tcBorders>
              <w:top w:val="nil"/>
              <w:left w:val="nil"/>
              <w:bottom w:val="single" w:sz="8"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616" w:type="dxa"/>
            <w:tcBorders>
              <w:top w:val="nil"/>
              <w:left w:val="nil"/>
              <w:bottom w:val="single" w:sz="8"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626" w:type="dxa"/>
            <w:gridSpan w:val="2"/>
            <w:tcBorders>
              <w:top w:val="nil"/>
              <w:left w:val="nil"/>
              <w:bottom w:val="single" w:sz="8" w:space="0" w:color="auto"/>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w:t>
            </w:r>
          </w:p>
        </w:tc>
        <w:tc>
          <w:tcPr>
            <w:tcW w:w="551" w:type="dxa"/>
            <w:tcBorders>
              <w:top w:val="nil"/>
              <w:left w:val="nil"/>
              <w:bottom w:val="single" w:sz="8" w:space="0" w:color="auto"/>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108</w:t>
            </w:r>
          </w:p>
        </w:tc>
      </w:tr>
      <w:tr w:rsidR="00A0714F">
        <w:trPr>
          <w:trHeight w:val="270"/>
        </w:trPr>
        <w:tc>
          <w:tcPr>
            <w:tcW w:w="1843" w:type="dxa"/>
            <w:tcBorders>
              <w:top w:val="single" w:sz="8" w:space="0" w:color="auto"/>
              <w:left w:val="single" w:sz="8" w:space="0" w:color="auto"/>
              <w:bottom w:val="single" w:sz="8" w:space="0" w:color="auto"/>
              <w:right w:val="single" w:sz="8"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i/>
                <w:iCs/>
                <w:sz w:val="16"/>
                <w:szCs w:val="16"/>
                <w:lang w:val="mk-MK" w:eastAsia="mk-MK"/>
              </w:rPr>
            </w:pPr>
            <w:r>
              <w:rPr>
                <w:rFonts w:ascii="Arial" w:eastAsia="Times New Roman" w:hAnsi="Arial" w:cs="Arial"/>
                <w:i/>
                <w:iCs/>
                <w:sz w:val="16"/>
                <w:szCs w:val="16"/>
                <w:lang w:val="mk-MK" w:eastAsia="mk-MK"/>
              </w:rPr>
              <w:t>Општествено-хуманитарна рабо.</w:t>
            </w:r>
          </w:p>
        </w:tc>
        <w:tc>
          <w:tcPr>
            <w:tcW w:w="426" w:type="dxa"/>
            <w:tcBorders>
              <w:top w:val="single" w:sz="8" w:space="0" w:color="auto"/>
              <w:left w:val="nil"/>
              <w:bottom w:val="single" w:sz="8" w:space="0" w:color="auto"/>
              <w:right w:val="nil"/>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516" w:type="dxa"/>
            <w:tcBorders>
              <w:top w:val="nil"/>
              <w:left w:val="single" w:sz="8" w:space="0" w:color="auto"/>
              <w:bottom w:val="single" w:sz="8" w:space="0" w:color="auto"/>
              <w:right w:val="single" w:sz="4"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8"/>
                <w:szCs w:val="18"/>
                <w:lang w:val="mk-MK" w:eastAsia="mk-MK"/>
              </w:rPr>
            </w:pPr>
          </w:p>
        </w:tc>
        <w:tc>
          <w:tcPr>
            <w:tcW w:w="616" w:type="dxa"/>
            <w:tcBorders>
              <w:top w:val="nil"/>
              <w:left w:val="nil"/>
              <w:bottom w:val="single" w:sz="8" w:space="0" w:color="auto"/>
              <w:right w:val="single" w:sz="8"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427" w:type="dxa"/>
            <w:tcBorders>
              <w:top w:val="nil"/>
              <w:left w:val="single" w:sz="8" w:space="0" w:color="auto"/>
              <w:bottom w:val="single" w:sz="8" w:space="0" w:color="auto"/>
              <w:right w:val="single" w:sz="4"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616" w:type="dxa"/>
            <w:tcBorders>
              <w:top w:val="nil"/>
              <w:left w:val="nil"/>
              <w:bottom w:val="single" w:sz="8" w:space="0" w:color="auto"/>
              <w:right w:val="nil"/>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416" w:type="dxa"/>
            <w:tcBorders>
              <w:top w:val="nil"/>
              <w:left w:val="single" w:sz="8" w:space="0" w:color="auto"/>
              <w:bottom w:val="single" w:sz="8" w:space="0" w:color="auto"/>
              <w:right w:val="single" w:sz="4"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572" w:type="dxa"/>
            <w:tcBorders>
              <w:top w:val="nil"/>
              <w:left w:val="nil"/>
              <w:bottom w:val="single" w:sz="8"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20 саата</w:t>
            </w:r>
          </w:p>
        </w:tc>
        <w:tc>
          <w:tcPr>
            <w:tcW w:w="436" w:type="dxa"/>
            <w:tcBorders>
              <w:top w:val="nil"/>
              <w:left w:val="single" w:sz="8" w:space="0" w:color="auto"/>
              <w:bottom w:val="single" w:sz="8" w:space="0" w:color="auto"/>
              <w:right w:val="single" w:sz="4"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616" w:type="dxa"/>
            <w:tcBorders>
              <w:top w:val="nil"/>
              <w:left w:val="nil"/>
              <w:bottom w:val="single" w:sz="8" w:space="0" w:color="auto"/>
              <w:right w:val="nil"/>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416" w:type="dxa"/>
            <w:tcBorders>
              <w:top w:val="nil"/>
              <w:left w:val="single" w:sz="8" w:space="0" w:color="auto"/>
              <w:bottom w:val="single" w:sz="8" w:space="0" w:color="auto"/>
              <w:right w:val="single" w:sz="4"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616" w:type="dxa"/>
            <w:tcBorders>
              <w:top w:val="nil"/>
              <w:left w:val="nil"/>
              <w:bottom w:val="single" w:sz="8" w:space="0" w:color="auto"/>
              <w:right w:val="single" w:sz="8"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394" w:type="dxa"/>
            <w:tcBorders>
              <w:top w:val="nil"/>
              <w:left w:val="nil"/>
              <w:bottom w:val="single" w:sz="8" w:space="0" w:color="auto"/>
              <w:right w:val="single" w:sz="4"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572" w:type="dxa"/>
            <w:tcBorders>
              <w:top w:val="nil"/>
              <w:left w:val="nil"/>
              <w:bottom w:val="single" w:sz="8" w:space="0" w:color="auto"/>
              <w:right w:val="single" w:sz="8"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483" w:type="dxa"/>
            <w:tcBorders>
              <w:top w:val="nil"/>
              <w:left w:val="nil"/>
              <w:bottom w:val="single" w:sz="8" w:space="0" w:color="auto"/>
              <w:right w:val="single" w:sz="4"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616" w:type="dxa"/>
            <w:tcBorders>
              <w:top w:val="nil"/>
              <w:left w:val="nil"/>
              <w:bottom w:val="single" w:sz="8" w:space="0" w:color="auto"/>
              <w:right w:val="single" w:sz="8" w:space="0" w:color="auto"/>
            </w:tcBorders>
            <w:shd w:val="clear" w:color="auto" w:fill="auto"/>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626" w:type="dxa"/>
            <w:gridSpan w:val="2"/>
            <w:tcBorders>
              <w:top w:val="nil"/>
              <w:left w:val="nil"/>
              <w:bottom w:val="single" w:sz="8" w:space="0" w:color="auto"/>
              <w:right w:val="single" w:sz="4" w:space="0" w:color="auto"/>
            </w:tcBorders>
            <w:shd w:val="clear" w:color="auto" w:fill="FBD4B4" w:themeFill="accent6" w:themeFillTint="66"/>
            <w:noWrap/>
            <w:vAlign w:val="bottom"/>
          </w:tcPr>
          <w:p w:rsidR="00A0714F" w:rsidRDefault="00A0714F">
            <w:pPr>
              <w:suppressAutoHyphens w:val="0"/>
              <w:spacing w:after="0" w:line="240" w:lineRule="auto"/>
              <w:jc w:val="center"/>
              <w:rPr>
                <w:rFonts w:ascii="Arial" w:eastAsia="Times New Roman" w:hAnsi="Arial" w:cs="Arial"/>
                <w:sz w:val="16"/>
                <w:szCs w:val="16"/>
                <w:lang w:val="mk-MK" w:eastAsia="mk-MK"/>
              </w:rPr>
            </w:pPr>
          </w:p>
        </w:tc>
        <w:tc>
          <w:tcPr>
            <w:tcW w:w="551" w:type="dxa"/>
            <w:tcBorders>
              <w:top w:val="nil"/>
              <w:left w:val="nil"/>
              <w:bottom w:val="single" w:sz="8" w:space="0" w:color="auto"/>
              <w:right w:val="single" w:sz="8" w:space="0" w:color="auto"/>
            </w:tcBorders>
            <w:shd w:val="clear" w:color="auto" w:fill="FBD4B4" w:themeFill="accent6" w:themeFillTint="66"/>
            <w:noWrap/>
            <w:vAlign w:val="bottom"/>
          </w:tcPr>
          <w:p w:rsidR="00A0714F" w:rsidRDefault="002608D1">
            <w:pPr>
              <w:suppressAutoHyphens w:val="0"/>
              <w:spacing w:after="0" w:line="240" w:lineRule="auto"/>
              <w:rPr>
                <w:rFonts w:ascii="Arial" w:eastAsia="Times New Roman" w:hAnsi="Arial" w:cs="Arial"/>
                <w:sz w:val="16"/>
                <w:szCs w:val="16"/>
                <w:lang w:val="mk-MK" w:eastAsia="mk-MK"/>
              </w:rPr>
            </w:pPr>
            <w:r>
              <w:rPr>
                <w:rFonts w:ascii="Arial" w:eastAsia="Times New Roman" w:hAnsi="Arial" w:cs="Arial"/>
                <w:sz w:val="16"/>
                <w:szCs w:val="16"/>
                <w:lang w:val="mk-MK" w:eastAsia="mk-MK"/>
              </w:rPr>
              <w:t xml:space="preserve"> 20</w:t>
            </w:r>
          </w:p>
        </w:tc>
      </w:tr>
      <w:tr w:rsidR="00A0714F">
        <w:trPr>
          <w:trHeight w:val="270"/>
        </w:trPr>
        <w:tc>
          <w:tcPr>
            <w:tcW w:w="1843" w:type="dxa"/>
            <w:tcBorders>
              <w:top w:val="single" w:sz="8" w:space="0" w:color="auto"/>
              <w:left w:val="single" w:sz="8" w:space="0" w:color="auto"/>
              <w:bottom w:val="single" w:sz="8" w:space="0" w:color="auto"/>
              <w:right w:val="single" w:sz="8" w:space="0" w:color="auto"/>
            </w:tcBorders>
            <w:shd w:val="clear" w:color="auto" w:fill="auto"/>
            <w:noWrap/>
            <w:vAlign w:val="bottom"/>
          </w:tcPr>
          <w:p w:rsidR="00A0714F" w:rsidRDefault="002608D1">
            <w:pPr>
              <w:suppressAutoHyphens w:val="0"/>
              <w:spacing w:after="0" w:line="240" w:lineRule="auto"/>
              <w:rPr>
                <w:rFonts w:ascii="Arial" w:eastAsia="Times New Roman" w:hAnsi="Arial" w:cs="Arial"/>
                <w:i/>
                <w:iCs/>
                <w:sz w:val="16"/>
                <w:szCs w:val="16"/>
                <w:lang w:val="mk-MK" w:eastAsia="mk-MK"/>
              </w:rPr>
            </w:pPr>
            <w:r>
              <w:rPr>
                <w:rFonts w:ascii="Arial" w:eastAsia="Times New Roman" w:hAnsi="Arial" w:cs="Arial"/>
                <w:i/>
                <w:iCs/>
                <w:sz w:val="16"/>
                <w:szCs w:val="16"/>
                <w:lang w:val="mk-MK" w:eastAsia="mk-MK"/>
              </w:rPr>
              <w:t>ч</w:t>
            </w:r>
            <w:r>
              <w:rPr>
                <w:rFonts w:ascii="Arial" w:eastAsia="Times New Roman" w:hAnsi="Arial" w:cs="Arial"/>
                <w:i/>
                <w:iCs/>
                <w:sz w:val="16"/>
                <w:szCs w:val="16"/>
                <w:lang w:val="mk-MK" w:eastAsia="mk-MK"/>
              </w:rPr>
              <w:t>ас на одд  заед/ожв</w:t>
            </w:r>
          </w:p>
        </w:tc>
        <w:tc>
          <w:tcPr>
            <w:tcW w:w="426" w:type="dxa"/>
            <w:tcBorders>
              <w:top w:val="single" w:sz="8" w:space="0" w:color="auto"/>
              <w:left w:val="nil"/>
              <w:bottom w:val="single" w:sz="8"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 </w:t>
            </w:r>
          </w:p>
        </w:tc>
        <w:tc>
          <w:tcPr>
            <w:tcW w:w="516" w:type="dxa"/>
            <w:tcBorders>
              <w:top w:val="nil"/>
              <w:left w:val="single" w:sz="8" w:space="0" w:color="auto"/>
              <w:bottom w:val="single" w:sz="8"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8"/>
                <w:szCs w:val="18"/>
                <w:lang w:val="mk-MK" w:eastAsia="mk-MK"/>
              </w:rPr>
            </w:pPr>
            <w:r>
              <w:rPr>
                <w:rFonts w:ascii="Arial" w:eastAsia="Times New Roman" w:hAnsi="Arial" w:cs="Arial"/>
                <w:sz w:val="18"/>
                <w:szCs w:val="18"/>
                <w:lang w:val="mk-MK" w:eastAsia="mk-MK"/>
              </w:rPr>
              <w:t>6</w:t>
            </w:r>
          </w:p>
        </w:tc>
        <w:tc>
          <w:tcPr>
            <w:tcW w:w="616" w:type="dxa"/>
            <w:tcBorders>
              <w:top w:val="nil"/>
              <w:left w:val="nil"/>
              <w:bottom w:val="single" w:sz="8"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216</w:t>
            </w:r>
          </w:p>
        </w:tc>
        <w:tc>
          <w:tcPr>
            <w:tcW w:w="427" w:type="dxa"/>
            <w:tcBorders>
              <w:top w:val="nil"/>
              <w:left w:val="single" w:sz="8" w:space="0" w:color="auto"/>
              <w:bottom w:val="single" w:sz="8"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w:t>
            </w:r>
          </w:p>
        </w:tc>
        <w:tc>
          <w:tcPr>
            <w:tcW w:w="616" w:type="dxa"/>
            <w:tcBorders>
              <w:top w:val="nil"/>
              <w:left w:val="nil"/>
              <w:bottom w:val="single" w:sz="8"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36</w:t>
            </w:r>
          </w:p>
        </w:tc>
        <w:tc>
          <w:tcPr>
            <w:tcW w:w="416" w:type="dxa"/>
            <w:tcBorders>
              <w:top w:val="nil"/>
              <w:left w:val="single" w:sz="8" w:space="0" w:color="auto"/>
              <w:bottom w:val="single" w:sz="8"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w:t>
            </w:r>
          </w:p>
        </w:tc>
        <w:tc>
          <w:tcPr>
            <w:tcW w:w="572" w:type="dxa"/>
            <w:tcBorders>
              <w:top w:val="nil"/>
              <w:left w:val="nil"/>
              <w:bottom w:val="single" w:sz="8"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36</w:t>
            </w:r>
          </w:p>
        </w:tc>
        <w:tc>
          <w:tcPr>
            <w:tcW w:w="436" w:type="dxa"/>
            <w:tcBorders>
              <w:top w:val="nil"/>
              <w:left w:val="single" w:sz="8" w:space="0" w:color="auto"/>
              <w:bottom w:val="single" w:sz="8"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w:t>
            </w:r>
          </w:p>
        </w:tc>
        <w:tc>
          <w:tcPr>
            <w:tcW w:w="616" w:type="dxa"/>
            <w:tcBorders>
              <w:top w:val="nil"/>
              <w:left w:val="nil"/>
              <w:bottom w:val="single" w:sz="8" w:space="0" w:color="auto"/>
              <w:right w:val="nil"/>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36</w:t>
            </w:r>
          </w:p>
        </w:tc>
        <w:tc>
          <w:tcPr>
            <w:tcW w:w="416" w:type="dxa"/>
            <w:tcBorders>
              <w:top w:val="nil"/>
              <w:left w:val="single" w:sz="8" w:space="0" w:color="auto"/>
              <w:bottom w:val="single" w:sz="8"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w:t>
            </w:r>
          </w:p>
        </w:tc>
        <w:tc>
          <w:tcPr>
            <w:tcW w:w="616" w:type="dxa"/>
            <w:tcBorders>
              <w:top w:val="nil"/>
              <w:left w:val="nil"/>
              <w:bottom w:val="single" w:sz="8"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36</w:t>
            </w:r>
          </w:p>
        </w:tc>
        <w:tc>
          <w:tcPr>
            <w:tcW w:w="394" w:type="dxa"/>
            <w:tcBorders>
              <w:top w:val="nil"/>
              <w:left w:val="nil"/>
              <w:bottom w:val="single" w:sz="8"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w:t>
            </w:r>
          </w:p>
        </w:tc>
        <w:tc>
          <w:tcPr>
            <w:tcW w:w="572" w:type="dxa"/>
            <w:tcBorders>
              <w:top w:val="nil"/>
              <w:left w:val="nil"/>
              <w:bottom w:val="single" w:sz="8"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36</w:t>
            </w:r>
          </w:p>
        </w:tc>
        <w:tc>
          <w:tcPr>
            <w:tcW w:w="483" w:type="dxa"/>
            <w:tcBorders>
              <w:top w:val="nil"/>
              <w:left w:val="nil"/>
              <w:bottom w:val="single" w:sz="8" w:space="0" w:color="auto"/>
              <w:right w:val="single" w:sz="4"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5</w:t>
            </w:r>
          </w:p>
        </w:tc>
        <w:tc>
          <w:tcPr>
            <w:tcW w:w="616" w:type="dxa"/>
            <w:tcBorders>
              <w:top w:val="nil"/>
              <w:left w:val="nil"/>
              <w:bottom w:val="single" w:sz="8" w:space="0" w:color="auto"/>
              <w:right w:val="single" w:sz="8" w:space="0" w:color="auto"/>
            </w:tcBorders>
            <w:shd w:val="clear" w:color="auto" w:fill="auto"/>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180</w:t>
            </w:r>
          </w:p>
        </w:tc>
        <w:tc>
          <w:tcPr>
            <w:tcW w:w="626" w:type="dxa"/>
            <w:gridSpan w:val="2"/>
            <w:tcBorders>
              <w:top w:val="nil"/>
              <w:left w:val="nil"/>
              <w:bottom w:val="single" w:sz="8" w:space="0" w:color="auto"/>
              <w:right w:val="single" w:sz="4"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11</w:t>
            </w:r>
          </w:p>
        </w:tc>
        <w:tc>
          <w:tcPr>
            <w:tcW w:w="551" w:type="dxa"/>
            <w:tcBorders>
              <w:top w:val="nil"/>
              <w:left w:val="nil"/>
              <w:bottom w:val="single" w:sz="8" w:space="0" w:color="auto"/>
              <w:right w:val="single" w:sz="8" w:space="0" w:color="auto"/>
            </w:tcBorders>
            <w:shd w:val="clear" w:color="auto" w:fill="FBD4B4" w:themeFill="accent6" w:themeFillTint="66"/>
            <w:noWrap/>
            <w:vAlign w:val="bottom"/>
          </w:tcPr>
          <w:p w:rsidR="00A0714F" w:rsidRDefault="002608D1">
            <w:pPr>
              <w:suppressAutoHyphens w:val="0"/>
              <w:spacing w:after="0" w:line="240" w:lineRule="auto"/>
              <w:jc w:val="center"/>
              <w:rPr>
                <w:rFonts w:ascii="Arial" w:eastAsia="Times New Roman" w:hAnsi="Arial" w:cs="Arial"/>
                <w:sz w:val="16"/>
                <w:szCs w:val="16"/>
                <w:lang w:val="mk-MK" w:eastAsia="mk-MK"/>
              </w:rPr>
            </w:pPr>
            <w:r>
              <w:rPr>
                <w:rFonts w:ascii="Arial" w:eastAsia="Times New Roman" w:hAnsi="Arial" w:cs="Arial"/>
                <w:sz w:val="16"/>
                <w:szCs w:val="16"/>
                <w:lang w:val="mk-MK" w:eastAsia="mk-MK"/>
              </w:rPr>
              <w:t>396</w:t>
            </w:r>
          </w:p>
        </w:tc>
      </w:tr>
    </w:tbl>
    <w:p w:rsidR="00A0714F" w:rsidRDefault="00A0714F">
      <w:pPr>
        <w:suppressAutoHyphens w:val="0"/>
        <w:spacing w:after="0" w:line="240" w:lineRule="auto"/>
        <w:rPr>
          <w:rFonts w:ascii="Arial" w:eastAsia="Times New Roman" w:hAnsi="Arial" w:cs="Arial"/>
          <w:lang w:val="mk-MK" w:eastAsia="en-US"/>
        </w:rPr>
      </w:pPr>
    </w:p>
    <w:p w:rsidR="00A0714F" w:rsidRDefault="00A0714F">
      <w:pPr>
        <w:suppressAutoHyphens w:val="0"/>
        <w:spacing w:after="0" w:line="240" w:lineRule="auto"/>
        <w:rPr>
          <w:rFonts w:ascii="Arial" w:eastAsia="Times New Roman" w:hAnsi="Arial" w:cs="Arial"/>
          <w:b/>
          <w:lang w:val="mk-MK" w:eastAsia="en-US"/>
        </w:rPr>
      </w:pPr>
    </w:p>
    <w:p w:rsidR="00A0714F" w:rsidRDefault="00A0714F">
      <w:pPr>
        <w:suppressAutoHyphens w:val="0"/>
        <w:spacing w:after="0" w:line="240" w:lineRule="auto"/>
        <w:rPr>
          <w:rFonts w:ascii="Arial" w:eastAsia="Times New Roman" w:hAnsi="Arial" w:cs="Arial"/>
          <w:b/>
          <w:lang w:val="mk-MK" w:eastAsia="en-US"/>
        </w:rPr>
      </w:pPr>
    </w:p>
    <w:p w:rsidR="00A0714F" w:rsidRDefault="00A0714F">
      <w:pPr>
        <w:suppressAutoHyphens w:val="0"/>
        <w:spacing w:after="0" w:line="240" w:lineRule="auto"/>
        <w:rPr>
          <w:rFonts w:ascii="Arial" w:eastAsia="Times New Roman" w:hAnsi="Arial" w:cs="Arial"/>
          <w:b/>
          <w:lang w:val="mk-MK" w:eastAsia="en-US"/>
        </w:rPr>
      </w:pPr>
    </w:p>
    <w:p w:rsidR="00A0714F" w:rsidRDefault="002608D1">
      <w:pPr>
        <w:rPr>
          <w:rFonts w:ascii="Arial" w:hAnsi="Arial" w:cs="Arial"/>
          <w:b/>
          <w:lang w:val="mk-MK"/>
        </w:rPr>
      </w:pPr>
      <w:r>
        <w:rPr>
          <w:rFonts w:ascii="Arial" w:hAnsi="Arial" w:cs="Arial"/>
          <w:b/>
        </w:rPr>
        <w:t xml:space="preserve">ПРИЛОГ  </w:t>
      </w:r>
      <w:r>
        <w:rPr>
          <w:rFonts w:ascii="Arial" w:hAnsi="Arial" w:cs="Arial"/>
          <w:b/>
          <w:lang w:val="mk-MK"/>
        </w:rPr>
        <w:t xml:space="preserve">П-41                           </w:t>
      </w:r>
    </w:p>
    <w:p w:rsidR="00A0714F" w:rsidRDefault="002608D1">
      <w:pPr>
        <w:rPr>
          <w:rFonts w:ascii="Arial" w:hAnsi="Arial" w:cs="Arial"/>
          <w:b/>
          <w:lang w:val="mk-MK"/>
        </w:rPr>
      </w:pPr>
      <w:r>
        <w:rPr>
          <w:rFonts w:ascii="Arial" w:hAnsi="Arial" w:cs="Arial"/>
          <w:b/>
          <w:lang w:val="mk-MK"/>
        </w:rPr>
        <w:t xml:space="preserve">                                                               </w:t>
      </w:r>
      <w:r>
        <w:rPr>
          <w:rFonts w:ascii="Arial" w:hAnsi="Arial" w:cs="Arial"/>
          <w:b/>
        </w:rPr>
        <w:t>П Р Е Г Л Е Д</w:t>
      </w:r>
    </w:p>
    <w:p w:rsidR="00A0714F" w:rsidRDefault="002608D1">
      <w:pPr>
        <w:jc w:val="center"/>
        <w:rPr>
          <w:rFonts w:ascii="Arial" w:hAnsi="Arial" w:cs="Arial"/>
        </w:rPr>
      </w:pPr>
      <w:r>
        <w:rPr>
          <w:rFonts w:ascii="Arial" w:hAnsi="Arial" w:cs="Arial"/>
        </w:rPr>
        <w:t>На членови на комисии по одделни прашања и одговорни наставници</w:t>
      </w:r>
    </w:p>
    <w:tbl>
      <w:tblPr>
        <w:tblW w:w="10710" w:type="dxa"/>
        <w:tblInd w:w="-612" w:type="dxa"/>
        <w:tblLayout w:type="fixed"/>
        <w:tblLook w:val="04A0" w:firstRow="1" w:lastRow="0" w:firstColumn="1" w:lastColumn="0" w:noHBand="0" w:noVBand="1"/>
      </w:tblPr>
      <w:tblGrid>
        <w:gridCol w:w="720"/>
        <w:gridCol w:w="5130"/>
        <w:gridCol w:w="4860"/>
      </w:tblGrid>
      <w:tr w:rsidR="00A0714F">
        <w:trPr>
          <w:trHeight w:val="350"/>
        </w:trPr>
        <w:tc>
          <w:tcPr>
            <w:tcW w:w="720" w:type="dxa"/>
            <w:tcBorders>
              <w:top w:val="single" w:sz="4" w:space="0" w:color="000000"/>
              <w:left w:val="single" w:sz="4" w:space="0" w:color="000000"/>
              <w:bottom w:val="single" w:sz="4" w:space="0" w:color="000000"/>
            </w:tcBorders>
          </w:tcPr>
          <w:p w:rsidR="00A0714F" w:rsidRDefault="002608D1">
            <w:pPr>
              <w:spacing w:line="240" w:lineRule="auto"/>
              <w:rPr>
                <w:rFonts w:ascii="Arial" w:hAnsi="Arial" w:cs="Arial"/>
              </w:rPr>
            </w:pPr>
            <w:r>
              <w:rPr>
                <w:rFonts w:ascii="Arial" w:hAnsi="Arial" w:cs="Arial"/>
              </w:rPr>
              <w:t>р.бр</w:t>
            </w:r>
          </w:p>
        </w:tc>
        <w:tc>
          <w:tcPr>
            <w:tcW w:w="5130" w:type="dxa"/>
            <w:tcBorders>
              <w:top w:val="single" w:sz="4" w:space="0" w:color="000000"/>
              <w:left w:val="single" w:sz="4" w:space="0" w:color="000000"/>
              <w:bottom w:val="single" w:sz="4" w:space="0" w:color="000000"/>
            </w:tcBorders>
          </w:tcPr>
          <w:p w:rsidR="00A0714F" w:rsidRDefault="002608D1">
            <w:pPr>
              <w:spacing w:line="240" w:lineRule="auto"/>
              <w:rPr>
                <w:rFonts w:ascii="Arial" w:hAnsi="Arial" w:cs="Arial"/>
              </w:rPr>
            </w:pPr>
            <w:r>
              <w:rPr>
                <w:rFonts w:ascii="Arial" w:hAnsi="Arial" w:cs="Arial"/>
              </w:rPr>
              <w:t>Третирано прашање</w:t>
            </w:r>
          </w:p>
        </w:tc>
        <w:tc>
          <w:tcPr>
            <w:tcW w:w="4860" w:type="dxa"/>
            <w:tcBorders>
              <w:top w:val="single" w:sz="4" w:space="0" w:color="000000"/>
              <w:left w:val="single" w:sz="4" w:space="0" w:color="000000"/>
              <w:bottom w:val="single" w:sz="4" w:space="0" w:color="000000"/>
              <w:right w:val="single" w:sz="4" w:space="0" w:color="000000"/>
            </w:tcBorders>
          </w:tcPr>
          <w:p w:rsidR="00A0714F" w:rsidRDefault="002608D1">
            <w:pPr>
              <w:spacing w:line="240" w:lineRule="auto"/>
              <w:rPr>
                <w:rFonts w:ascii="Arial" w:hAnsi="Arial" w:cs="Arial"/>
              </w:rPr>
            </w:pPr>
            <w:r>
              <w:rPr>
                <w:rFonts w:ascii="Arial" w:hAnsi="Arial" w:cs="Arial"/>
              </w:rPr>
              <w:t>Одговорни наставници</w:t>
            </w:r>
          </w:p>
        </w:tc>
      </w:tr>
      <w:tr w:rsidR="00A0714F">
        <w:trPr>
          <w:trHeight w:val="643"/>
        </w:trPr>
        <w:tc>
          <w:tcPr>
            <w:tcW w:w="720" w:type="dxa"/>
            <w:tcBorders>
              <w:top w:val="single" w:sz="4" w:space="0" w:color="000000"/>
              <w:left w:val="single" w:sz="4" w:space="0" w:color="000000"/>
              <w:bottom w:val="single" w:sz="4" w:space="0" w:color="000000"/>
            </w:tcBorders>
            <w:vAlign w:val="center"/>
          </w:tcPr>
          <w:p w:rsidR="00A0714F" w:rsidRDefault="002608D1">
            <w:pPr>
              <w:spacing w:line="240" w:lineRule="auto"/>
              <w:rPr>
                <w:rFonts w:ascii="Arial" w:hAnsi="Arial" w:cs="Arial"/>
              </w:rPr>
            </w:pPr>
            <w:r>
              <w:rPr>
                <w:rFonts w:ascii="Arial" w:hAnsi="Arial" w:cs="Arial"/>
              </w:rPr>
              <w:t>1</w:t>
            </w:r>
          </w:p>
        </w:tc>
        <w:tc>
          <w:tcPr>
            <w:tcW w:w="5130" w:type="dxa"/>
            <w:tcBorders>
              <w:top w:val="single" w:sz="4" w:space="0" w:color="000000"/>
              <w:left w:val="single" w:sz="4" w:space="0" w:color="000000"/>
              <w:bottom w:val="single" w:sz="4" w:space="0" w:color="000000"/>
            </w:tcBorders>
          </w:tcPr>
          <w:p w:rsidR="00A0714F" w:rsidRDefault="002608D1">
            <w:pPr>
              <w:spacing w:line="240" w:lineRule="auto"/>
              <w:rPr>
                <w:rFonts w:ascii="Arial" w:hAnsi="Arial" w:cs="Arial"/>
                <w:b/>
              </w:rPr>
            </w:pPr>
            <w:r>
              <w:rPr>
                <w:rFonts w:ascii="Arial" w:hAnsi="Arial" w:cs="Arial"/>
              </w:rPr>
              <w:t>Изготвување Годишна прогр</w:t>
            </w:r>
            <w:r>
              <w:rPr>
                <w:rFonts w:ascii="Arial" w:hAnsi="Arial" w:cs="Arial"/>
              </w:rPr>
              <w:t>ама за работа на училиштето</w:t>
            </w:r>
          </w:p>
        </w:tc>
        <w:tc>
          <w:tcPr>
            <w:tcW w:w="4860" w:type="dxa"/>
            <w:tcBorders>
              <w:top w:val="single" w:sz="4" w:space="0" w:color="000000"/>
              <w:left w:val="single" w:sz="4" w:space="0" w:color="000000"/>
              <w:bottom w:val="single" w:sz="4" w:space="0" w:color="000000"/>
              <w:right w:val="single" w:sz="4" w:space="0" w:color="000000"/>
            </w:tcBorders>
          </w:tcPr>
          <w:p w:rsidR="00A0714F" w:rsidRDefault="002608D1">
            <w:pPr>
              <w:spacing w:line="240" w:lineRule="auto"/>
              <w:rPr>
                <w:rFonts w:ascii="Arial" w:hAnsi="Arial" w:cs="Arial"/>
                <w:b/>
              </w:rPr>
            </w:pPr>
            <w:r>
              <w:rPr>
                <w:rFonts w:ascii="Arial" w:hAnsi="Arial" w:cs="Arial"/>
              </w:rPr>
              <w:t xml:space="preserve">Директор, педагог, </w:t>
            </w:r>
            <w:r>
              <w:rPr>
                <w:rFonts w:ascii="Arial" w:hAnsi="Arial" w:cs="Arial"/>
                <w:lang w:val="mk-MK"/>
              </w:rPr>
              <w:t>С.Ѓорѓиева, Е.Јанева</w:t>
            </w:r>
          </w:p>
        </w:tc>
      </w:tr>
      <w:tr w:rsidR="00A0714F">
        <w:tc>
          <w:tcPr>
            <w:tcW w:w="720" w:type="dxa"/>
            <w:tcBorders>
              <w:top w:val="single" w:sz="4" w:space="0" w:color="000000"/>
              <w:left w:val="single" w:sz="4" w:space="0" w:color="000000"/>
              <w:bottom w:val="single" w:sz="4" w:space="0" w:color="000000"/>
            </w:tcBorders>
            <w:vAlign w:val="center"/>
          </w:tcPr>
          <w:p w:rsidR="00A0714F" w:rsidRDefault="002608D1">
            <w:pPr>
              <w:spacing w:line="240" w:lineRule="auto"/>
              <w:rPr>
                <w:rFonts w:ascii="Arial" w:hAnsi="Arial" w:cs="Arial"/>
              </w:rPr>
            </w:pPr>
            <w:r>
              <w:rPr>
                <w:rFonts w:ascii="Arial" w:hAnsi="Arial" w:cs="Arial"/>
              </w:rPr>
              <w:t>2</w:t>
            </w:r>
          </w:p>
        </w:tc>
        <w:tc>
          <w:tcPr>
            <w:tcW w:w="5130" w:type="dxa"/>
            <w:tcBorders>
              <w:top w:val="single" w:sz="4" w:space="0" w:color="000000"/>
              <w:left w:val="single" w:sz="4" w:space="0" w:color="000000"/>
              <w:bottom w:val="single" w:sz="4" w:space="0" w:color="000000"/>
            </w:tcBorders>
          </w:tcPr>
          <w:p w:rsidR="00A0714F" w:rsidRDefault="002608D1">
            <w:pPr>
              <w:spacing w:line="240" w:lineRule="auto"/>
              <w:rPr>
                <w:rFonts w:ascii="Arial" w:hAnsi="Arial" w:cs="Arial"/>
                <w:b/>
              </w:rPr>
            </w:pPr>
            <w:r>
              <w:rPr>
                <w:rFonts w:ascii="Arial" w:hAnsi="Arial" w:cs="Arial"/>
              </w:rPr>
              <w:t>Следење на реализацијата на Годишната програма и водење на ПЕД</w:t>
            </w:r>
          </w:p>
        </w:tc>
        <w:tc>
          <w:tcPr>
            <w:tcW w:w="4860" w:type="dxa"/>
            <w:tcBorders>
              <w:top w:val="single" w:sz="4" w:space="0" w:color="000000"/>
              <w:left w:val="single" w:sz="4" w:space="0" w:color="000000"/>
              <w:bottom w:val="single" w:sz="4" w:space="0" w:color="000000"/>
              <w:right w:val="single" w:sz="4" w:space="0" w:color="000000"/>
            </w:tcBorders>
            <w:vAlign w:val="center"/>
          </w:tcPr>
          <w:p w:rsidR="00A0714F" w:rsidRDefault="002608D1">
            <w:pPr>
              <w:spacing w:line="240" w:lineRule="auto"/>
              <w:rPr>
                <w:rFonts w:ascii="Arial" w:hAnsi="Arial" w:cs="Arial"/>
                <w:b/>
                <w:lang w:val="mk-MK"/>
              </w:rPr>
            </w:pPr>
            <w:r>
              <w:rPr>
                <w:rFonts w:ascii="Arial" w:hAnsi="Arial" w:cs="Arial"/>
              </w:rPr>
              <w:t>Директор, педагог,</w:t>
            </w:r>
            <w:r>
              <w:rPr>
                <w:rFonts w:ascii="Arial" w:hAnsi="Arial" w:cs="Arial"/>
                <w:lang w:val="mk-MK"/>
              </w:rPr>
              <w:t xml:space="preserve"> Д.Прочкова, Љ.Лазарова</w:t>
            </w:r>
          </w:p>
        </w:tc>
      </w:tr>
      <w:tr w:rsidR="00A0714F">
        <w:tc>
          <w:tcPr>
            <w:tcW w:w="720" w:type="dxa"/>
            <w:tcBorders>
              <w:top w:val="single" w:sz="4" w:space="0" w:color="000000"/>
              <w:left w:val="single" w:sz="4" w:space="0" w:color="000000"/>
              <w:bottom w:val="single" w:sz="4" w:space="0" w:color="000000"/>
            </w:tcBorders>
            <w:vAlign w:val="center"/>
          </w:tcPr>
          <w:p w:rsidR="00A0714F" w:rsidRDefault="002608D1">
            <w:pPr>
              <w:spacing w:line="240" w:lineRule="auto"/>
              <w:rPr>
                <w:rFonts w:ascii="Arial" w:hAnsi="Arial" w:cs="Arial"/>
              </w:rPr>
            </w:pPr>
            <w:r>
              <w:rPr>
                <w:rFonts w:ascii="Arial" w:hAnsi="Arial" w:cs="Arial"/>
              </w:rPr>
              <w:t>3</w:t>
            </w:r>
          </w:p>
        </w:tc>
        <w:tc>
          <w:tcPr>
            <w:tcW w:w="5130" w:type="dxa"/>
            <w:tcBorders>
              <w:top w:val="single" w:sz="4" w:space="0" w:color="000000"/>
              <w:left w:val="single" w:sz="4" w:space="0" w:color="000000"/>
              <w:bottom w:val="single" w:sz="4" w:space="0" w:color="000000"/>
            </w:tcBorders>
          </w:tcPr>
          <w:p w:rsidR="00A0714F" w:rsidRDefault="002608D1">
            <w:pPr>
              <w:spacing w:line="240" w:lineRule="auto"/>
              <w:rPr>
                <w:rFonts w:ascii="Arial" w:hAnsi="Arial" w:cs="Arial"/>
                <w:b/>
              </w:rPr>
            </w:pPr>
            <w:r>
              <w:rPr>
                <w:rFonts w:ascii="Arial" w:hAnsi="Arial" w:cs="Arial"/>
              </w:rPr>
              <w:t>Изготвување распоред на часови</w:t>
            </w:r>
          </w:p>
        </w:tc>
        <w:tc>
          <w:tcPr>
            <w:tcW w:w="4860" w:type="dxa"/>
            <w:tcBorders>
              <w:top w:val="single" w:sz="4" w:space="0" w:color="000000"/>
              <w:left w:val="single" w:sz="4" w:space="0" w:color="000000"/>
              <w:bottom w:val="single" w:sz="4" w:space="0" w:color="000000"/>
              <w:right w:val="single" w:sz="4" w:space="0" w:color="000000"/>
            </w:tcBorders>
          </w:tcPr>
          <w:p w:rsidR="00A0714F" w:rsidRDefault="002608D1">
            <w:pPr>
              <w:tabs>
                <w:tab w:val="right" w:pos="4914"/>
              </w:tabs>
              <w:spacing w:line="240" w:lineRule="auto"/>
              <w:rPr>
                <w:rFonts w:ascii="Arial" w:hAnsi="Arial" w:cs="Arial"/>
                <w:b/>
                <w:lang w:val="mk-MK"/>
              </w:rPr>
            </w:pPr>
            <w:r>
              <w:rPr>
                <w:rFonts w:ascii="Arial" w:hAnsi="Arial" w:cs="Arial"/>
                <w:lang w:val="mk-MK"/>
              </w:rPr>
              <w:t>Д.Манева</w:t>
            </w:r>
            <w:r>
              <w:rPr>
                <w:rFonts w:ascii="Arial" w:hAnsi="Arial" w:cs="Arial"/>
                <w:lang w:val="mk-MK"/>
              </w:rPr>
              <w:tab/>
            </w:r>
          </w:p>
        </w:tc>
      </w:tr>
      <w:tr w:rsidR="00A0714F">
        <w:tc>
          <w:tcPr>
            <w:tcW w:w="720" w:type="dxa"/>
            <w:tcBorders>
              <w:top w:val="single" w:sz="4" w:space="0" w:color="000000"/>
              <w:left w:val="single" w:sz="4" w:space="0" w:color="000000"/>
              <w:bottom w:val="single" w:sz="4" w:space="0" w:color="000000"/>
            </w:tcBorders>
            <w:vAlign w:val="center"/>
          </w:tcPr>
          <w:p w:rsidR="00A0714F" w:rsidRDefault="002608D1">
            <w:pPr>
              <w:spacing w:line="240" w:lineRule="auto"/>
              <w:rPr>
                <w:rFonts w:ascii="Arial" w:hAnsi="Arial" w:cs="Arial"/>
              </w:rPr>
            </w:pPr>
            <w:r>
              <w:rPr>
                <w:rFonts w:ascii="Arial" w:hAnsi="Arial" w:cs="Arial"/>
              </w:rPr>
              <w:t>4</w:t>
            </w:r>
          </w:p>
        </w:tc>
        <w:tc>
          <w:tcPr>
            <w:tcW w:w="5130" w:type="dxa"/>
            <w:tcBorders>
              <w:top w:val="single" w:sz="4" w:space="0" w:color="000000"/>
              <w:left w:val="single" w:sz="4" w:space="0" w:color="000000"/>
              <w:bottom w:val="single" w:sz="4" w:space="0" w:color="000000"/>
            </w:tcBorders>
          </w:tcPr>
          <w:p w:rsidR="00A0714F" w:rsidRDefault="002608D1">
            <w:pPr>
              <w:spacing w:line="240" w:lineRule="auto"/>
              <w:rPr>
                <w:rFonts w:ascii="Arial" w:hAnsi="Arial" w:cs="Arial"/>
                <w:b/>
              </w:rPr>
            </w:pPr>
            <w:r>
              <w:rPr>
                <w:rFonts w:ascii="Arial" w:hAnsi="Arial" w:cs="Arial"/>
              </w:rPr>
              <w:t>Ученичка заедница</w:t>
            </w:r>
          </w:p>
        </w:tc>
        <w:tc>
          <w:tcPr>
            <w:tcW w:w="4860" w:type="dxa"/>
            <w:tcBorders>
              <w:top w:val="single" w:sz="4" w:space="0" w:color="000000"/>
              <w:left w:val="single" w:sz="4" w:space="0" w:color="000000"/>
              <w:bottom w:val="single" w:sz="4" w:space="0" w:color="000000"/>
              <w:right w:val="single" w:sz="4" w:space="0" w:color="000000"/>
            </w:tcBorders>
          </w:tcPr>
          <w:p w:rsidR="00A0714F" w:rsidRDefault="002608D1">
            <w:pPr>
              <w:spacing w:line="240" w:lineRule="auto"/>
              <w:rPr>
                <w:rFonts w:ascii="Arial" w:hAnsi="Arial" w:cs="Arial"/>
                <w:lang w:val="mk-MK"/>
              </w:rPr>
            </w:pPr>
            <w:r>
              <w:rPr>
                <w:rFonts w:ascii="Arial" w:hAnsi="Arial" w:cs="Arial"/>
              </w:rPr>
              <w:t>А. Аблакова</w:t>
            </w:r>
            <w:r>
              <w:rPr>
                <w:rFonts w:ascii="Arial" w:hAnsi="Arial" w:cs="Arial"/>
                <w:lang w:val="mk-MK"/>
              </w:rPr>
              <w:t>, Ж.</w:t>
            </w:r>
            <w:r>
              <w:rPr>
                <w:rFonts w:ascii="Arial" w:hAnsi="Arial" w:cs="Arial"/>
                <w:lang w:val="mk-MK"/>
              </w:rPr>
              <w:t xml:space="preserve"> Линкова</w:t>
            </w:r>
          </w:p>
        </w:tc>
      </w:tr>
      <w:tr w:rsidR="00A0714F">
        <w:tc>
          <w:tcPr>
            <w:tcW w:w="720" w:type="dxa"/>
            <w:tcBorders>
              <w:top w:val="single" w:sz="4" w:space="0" w:color="000000"/>
              <w:left w:val="single" w:sz="4" w:space="0" w:color="000000"/>
              <w:bottom w:val="single" w:sz="4" w:space="0" w:color="000000"/>
            </w:tcBorders>
            <w:vAlign w:val="center"/>
          </w:tcPr>
          <w:p w:rsidR="00A0714F" w:rsidRDefault="002608D1">
            <w:pPr>
              <w:spacing w:line="240" w:lineRule="auto"/>
              <w:rPr>
                <w:rFonts w:ascii="Arial" w:hAnsi="Arial" w:cs="Arial"/>
              </w:rPr>
            </w:pPr>
            <w:r>
              <w:rPr>
                <w:rFonts w:ascii="Arial" w:hAnsi="Arial" w:cs="Arial"/>
              </w:rPr>
              <w:t>5</w:t>
            </w:r>
          </w:p>
        </w:tc>
        <w:tc>
          <w:tcPr>
            <w:tcW w:w="5130" w:type="dxa"/>
            <w:tcBorders>
              <w:top w:val="single" w:sz="4" w:space="0" w:color="000000"/>
              <w:left w:val="single" w:sz="4" w:space="0" w:color="000000"/>
              <w:bottom w:val="single" w:sz="4" w:space="0" w:color="000000"/>
            </w:tcBorders>
          </w:tcPr>
          <w:p w:rsidR="00A0714F" w:rsidRDefault="002608D1">
            <w:pPr>
              <w:spacing w:line="240" w:lineRule="auto"/>
              <w:rPr>
                <w:rFonts w:ascii="Arial" w:hAnsi="Arial" w:cs="Arial"/>
                <w:b/>
              </w:rPr>
            </w:pPr>
            <w:r>
              <w:rPr>
                <w:rFonts w:ascii="Arial" w:hAnsi="Arial" w:cs="Arial"/>
              </w:rPr>
              <w:t>Детска организација</w:t>
            </w:r>
          </w:p>
        </w:tc>
        <w:tc>
          <w:tcPr>
            <w:tcW w:w="4860" w:type="dxa"/>
            <w:tcBorders>
              <w:top w:val="single" w:sz="4" w:space="0" w:color="000000"/>
              <w:left w:val="single" w:sz="4" w:space="0" w:color="000000"/>
              <w:bottom w:val="single" w:sz="4" w:space="0" w:color="000000"/>
              <w:right w:val="single" w:sz="4" w:space="0" w:color="000000"/>
            </w:tcBorders>
          </w:tcPr>
          <w:p w:rsidR="00A0714F" w:rsidRDefault="002608D1">
            <w:pPr>
              <w:spacing w:line="240" w:lineRule="auto"/>
              <w:rPr>
                <w:rFonts w:ascii="Arial" w:hAnsi="Arial" w:cs="Arial"/>
                <w:lang w:val="mk-MK"/>
              </w:rPr>
            </w:pPr>
            <w:r>
              <w:rPr>
                <w:rFonts w:ascii="Arial" w:hAnsi="Arial" w:cs="Arial"/>
                <w:lang w:val="mk-MK"/>
              </w:rPr>
              <w:t>Ѕ.Анастасова, М.Митрова</w:t>
            </w:r>
          </w:p>
        </w:tc>
      </w:tr>
      <w:tr w:rsidR="00A0714F">
        <w:tc>
          <w:tcPr>
            <w:tcW w:w="720" w:type="dxa"/>
            <w:tcBorders>
              <w:top w:val="single" w:sz="4" w:space="0" w:color="000000"/>
              <w:left w:val="single" w:sz="4" w:space="0" w:color="000000"/>
              <w:bottom w:val="single" w:sz="4" w:space="0" w:color="000000"/>
            </w:tcBorders>
            <w:vAlign w:val="center"/>
          </w:tcPr>
          <w:p w:rsidR="00A0714F" w:rsidRDefault="002608D1">
            <w:pPr>
              <w:spacing w:line="240" w:lineRule="auto"/>
              <w:rPr>
                <w:rFonts w:ascii="Arial" w:hAnsi="Arial" w:cs="Arial"/>
              </w:rPr>
            </w:pPr>
            <w:r>
              <w:rPr>
                <w:rFonts w:ascii="Arial" w:hAnsi="Arial" w:cs="Arial"/>
              </w:rPr>
              <w:t>6</w:t>
            </w:r>
          </w:p>
        </w:tc>
        <w:tc>
          <w:tcPr>
            <w:tcW w:w="5130" w:type="dxa"/>
            <w:tcBorders>
              <w:top w:val="single" w:sz="4" w:space="0" w:color="000000"/>
              <w:left w:val="single" w:sz="4" w:space="0" w:color="000000"/>
              <w:bottom w:val="single" w:sz="4" w:space="0" w:color="000000"/>
            </w:tcBorders>
          </w:tcPr>
          <w:p w:rsidR="00A0714F" w:rsidRDefault="002608D1">
            <w:pPr>
              <w:spacing w:line="240" w:lineRule="auto"/>
              <w:rPr>
                <w:rFonts w:ascii="Arial" w:hAnsi="Arial" w:cs="Arial"/>
                <w:b/>
              </w:rPr>
            </w:pPr>
            <w:r>
              <w:rPr>
                <w:rFonts w:ascii="Arial" w:hAnsi="Arial" w:cs="Arial"/>
              </w:rPr>
              <w:t>Помладок на црвен крст (ПЦК)</w:t>
            </w:r>
          </w:p>
        </w:tc>
        <w:tc>
          <w:tcPr>
            <w:tcW w:w="4860" w:type="dxa"/>
            <w:tcBorders>
              <w:top w:val="single" w:sz="4" w:space="0" w:color="000000"/>
              <w:left w:val="single" w:sz="4" w:space="0" w:color="000000"/>
              <w:bottom w:val="single" w:sz="4" w:space="0" w:color="000000"/>
              <w:right w:val="single" w:sz="4" w:space="0" w:color="000000"/>
            </w:tcBorders>
          </w:tcPr>
          <w:p w:rsidR="00A0714F" w:rsidRDefault="002608D1">
            <w:pPr>
              <w:spacing w:line="240" w:lineRule="auto"/>
              <w:rPr>
                <w:rFonts w:ascii="Arial" w:hAnsi="Arial" w:cs="Arial"/>
                <w:lang w:val="mk-MK"/>
              </w:rPr>
            </w:pPr>
            <w:r>
              <w:rPr>
                <w:rFonts w:ascii="Arial" w:hAnsi="Arial" w:cs="Arial"/>
                <w:lang w:val="mk-MK"/>
              </w:rPr>
              <w:t xml:space="preserve">М.Узунова, </w:t>
            </w:r>
            <w:r>
              <w:rPr>
                <w:rFonts w:ascii="Arial" w:hAnsi="Arial" w:cs="Arial"/>
              </w:rPr>
              <w:t>Љ. Стамкова</w:t>
            </w:r>
          </w:p>
        </w:tc>
      </w:tr>
      <w:tr w:rsidR="00A0714F">
        <w:tc>
          <w:tcPr>
            <w:tcW w:w="720" w:type="dxa"/>
            <w:tcBorders>
              <w:top w:val="single" w:sz="4" w:space="0" w:color="000000"/>
              <w:left w:val="single" w:sz="4" w:space="0" w:color="000000"/>
              <w:bottom w:val="single" w:sz="4" w:space="0" w:color="000000"/>
            </w:tcBorders>
            <w:vAlign w:val="center"/>
          </w:tcPr>
          <w:p w:rsidR="00A0714F" w:rsidRDefault="002608D1">
            <w:pPr>
              <w:spacing w:line="240" w:lineRule="auto"/>
              <w:rPr>
                <w:rFonts w:ascii="Arial" w:hAnsi="Arial" w:cs="Arial"/>
              </w:rPr>
            </w:pPr>
            <w:r>
              <w:rPr>
                <w:rFonts w:ascii="Arial" w:hAnsi="Arial" w:cs="Arial"/>
              </w:rPr>
              <w:t>7</w:t>
            </w:r>
          </w:p>
        </w:tc>
        <w:tc>
          <w:tcPr>
            <w:tcW w:w="5130" w:type="dxa"/>
            <w:tcBorders>
              <w:top w:val="single" w:sz="4" w:space="0" w:color="000000"/>
              <w:left w:val="single" w:sz="4" w:space="0" w:color="000000"/>
              <w:bottom w:val="single" w:sz="4" w:space="0" w:color="000000"/>
            </w:tcBorders>
          </w:tcPr>
          <w:p w:rsidR="00A0714F" w:rsidRDefault="002608D1">
            <w:pPr>
              <w:spacing w:line="240" w:lineRule="auto"/>
              <w:rPr>
                <w:rFonts w:ascii="Arial" w:hAnsi="Arial" w:cs="Arial"/>
                <w:b/>
              </w:rPr>
            </w:pPr>
            <w:r>
              <w:rPr>
                <w:rFonts w:ascii="Arial" w:hAnsi="Arial" w:cs="Arial"/>
              </w:rPr>
              <w:t>Хигиена и исхрана во кујната</w:t>
            </w:r>
          </w:p>
        </w:tc>
        <w:tc>
          <w:tcPr>
            <w:tcW w:w="4860" w:type="dxa"/>
            <w:tcBorders>
              <w:top w:val="single" w:sz="4" w:space="0" w:color="000000"/>
              <w:left w:val="single" w:sz="4" w:space="0" w:color="000000"/>
              <w:bottom w:val="single" w:sz="4" w:space="0" w:color="000000"/>
              <w:right w:val="single" w:sz="4" w:space="0" w:color="000000"/>
            </w:tcBorders>
          </w:tcPr>
          <w:p w:rsidR="00A0714F" w:rsidRDefault="002608D1">
            <w:pPr>
              <w:spacing w:line="240" w:lineRule="auto"/>
              <w:rPr>
                <w:rFonts w:ascii="Arial" w:hAnsi="Arial" w:cs="Arial"/>
                <w:b/>
              </w:rPr>
            </w:pPr>
            <w:r>
              <w:rPr>
                <w:rFonts w:ascii="Arial" w:hAnsi="Arial" w:cs="Arial"/>
              </w:rPr>
              <w:t>Фирмата која стопанисува со кујната</w:t>
            </w:r>
          </w:p>
        </w:tc>
      </w:tr>
      <w:tr w:rsidR="00A0714F">
        <w:tc>
          <w:tcPr>
            <w:tcW w:w="720" w:type="dxa"/>
            <w:tcBorders>
              <w:top w:val="single" w:sz="4" w:space="0" w:color="000000"/>
              <w:left w:val="single" w:sz="4" w:space="0" w:color="000000"/>
              <w:bottom w:val="single" w:sz="4" w:space="0" w:color="000000"/>
            </w:tcBorders>
            <w:vAlign w:val="center"/>
          </w:tcPr>
          <w:p w:rsidR="00A0714F" w:rsidRDefault="002608D1">
            <w:pPr>
              <w:spacing w:line="240" w:lineRule="auto"/>
              <w:rPr>
                <w:rFonts w:ascii="Arial" w:hAnsi="Arial" w:cs="Arial"/>
              </w:rPr>
            </w:pPr>
            <w:r>
              <w:rPr>
                <w:rFonts w:ascii="Arial" w:hAnsi="Arial" w:cs="Arial"/>
              </w:rPr>
              <w:t>8</w:t>
            </w:r>
          </w:p>
        </w:tc>
        <w:tc>
          <w:tcPr>
            <w:tcW w:w="5130" w:type="dxa"/>
            <w:tcBorders>
              <w:top w:val="single" w:sz="4" w:space="0" w:color="000000"/>
              <w:left w:val="single" w:sz="4" w:space="0" w:color="000000"/>
              <w:bottom w:val="single" w:sz="4" w:space="0" w:color="000000"/>
            </w:tcBorders>
          </w:tcPr>
          <w:p w:rsidR="00A0714F" w:rsidRDefault="002608D1">
            <w:pPr>
              <w:spacing w:line="240" w:lineRule="auto"/>
              <w:rPr>
                <w:rFonts w:ascii="Arial" w:hAnsi="Arial" w:cs="Arial"/>
                <w:b/>
              </w:rPr>
            </w:pPr>
            <w:r>
              <w:rPr>
                <w:rFonts w:ascii="Arial" w:hAnsi="Arial" w:cs="Arial"/>
              </w:rPr>
              <w:t>Естетско обликување на училиштето</w:t>
            </w:r>
          </w:p>
        </w:tc>
        <w:tc>
          <w:tcPr>
            <w:tcW w:w="4860" w:type="dxa"/>
            <w:tcBorders>
              <w:top w:val="single" w:sz="4" w:space="0" w:color="000000"/>
              <w:left w:val="single" w:sz="4" w:space="0" w:color="000000"/>
              <w:bottom w:val="single" w:sz="4" w:space="0" w:color="000000"/>
              <w:right w:val="single" w:sz="4" w:space="0" w:color="000000"/>
            </w:tcBorders>
          </w:tcPr>
          <w:p w:rsidR="00A0714F" w:rsidRDefault="002608D1">
            <w:pPr>
              <w:spacing w:line="240" w:lineRule="auto"/>
              <w:rPr>
                <w:rFonts w:ascii="Arial" w:hAnsi="Arial" w:cs="Arial"/>
                <w:b/>
                <w:lang w:val="mk-MK"/>
              </w:rPr>
            </w:pPr>
            <w:r>
              <w:rPr>
                <w:rFonts w:ascii="Arial" w:hAnsi="Arial" w:cs="Arial"/>
                <w:lang w:val="mk-MK"/>
              </w:rPr>
              <w:t>А</w:t>
            </w:r>
            <w:r>
              <w:rPr>
                <w:rFonts w:ascii="Arial" w:hAnsi="Arial" w:cs="Arial"/>
              </w:rPr>
              <w:t xml:space="preserve">. </w:t>
            </w:r>
            <w:r>
              <w:rPr>
                <w:rFonts w:ascii="Arial" w:hAnsi="Arial" w:cs="Arial"/>
                <w:lang w:val="mk-MK"/>
              </w:rPr>
              <w:t>М.</w:t>
            </w:r>
            <w:r>
              <w:rPr>
                <w:rFonts w:ascii="Arial" w:eastAsia="Times New Roman" w:hAnsi="Arial" w:cs="Arial"/>
                <w:kern w:val="1"/>
                <w:lang w:val="mk-MK" w:eastAsia="en-US"/>
              </w:rPr>
              <w:t xml:space="preserve"> Кал</w:t>
            </w:r>
            <w:r>
              <w:rPr>
                <w:rFonts w:ascii="Arial" w:eastAsia="Times New Roman" w:hAnsi="Arial" w:cs="Arial"/>
                <w:kern w:val="1"/>
                <w:lang w:eastAsia="en-US"/>
              </w:rPr>
              <w:t>'</w:t>
            </w:r>
            <w:r>
              <w:rPr>
                <w:rFonts w:ascii="Arial" w:eastAsia="Times New Roman" w:hAnsi="Arial" w:cs="Arial"/>
                <w:kern w:val="1"/>
                <w:lang w:val="mk-MK" w:eastAsia="en-US"/>
              </w:rPr>
              <w:t>чева</w:t>
            </w:r>
            <w:r>
              <w:rPr>
                <w:rFonts w:ascii="Arial" w:hAnsi="Arial" w:cs="Arial"/>
              </w:rPr>
              <w:t>, педагог</w:t>
            </w:r>
            <w:r>
              <w:rPr>
                <w:rFonts w:ascii="Arial" w:hAnsi="Arial" w:cs="Arial"/>
                <w:lang w:val="mk-MK"/>
              </w:rPr>
              <w:t xml:space="preserve">, членови од </w:t>
            </w:r>
            <w:r>
              <w:rPr>
                <w:rFonts w:ascii="Arial" w:hAnsi="Arial" w:cs="Arial"/>
                <w:lang w:val="mk-MK"/>
              </w:rPr>
              <w:t>ученички парламент</w:t>
            </w:r>
          </w:p>
        </w:tc>
      </w:tr>
      <w:tr w:rsidR="00A0714F">
        <w:tc>
          <w:tcPr>
            <w:tcW w:w="720" w:type="dxa"/>
            <w:tcBorders>
              <w:top w:val="single" w:sz="4" w:space="0" w:color="000000"/>
              <w:left w:val="single" w:sz="4" w:space="0" w:color="000000"/>
              <w:bottom w:val="single" w:sz="4" w:space="0" w:color="000000"/>
            </w:tcBorders>
            <w:vAlign w:val="center"/>
          </w:tcPr>
          <w:p w:rsidR="00A0714F" w:rsidRDefault="002608D1">
            <w:pPr>
              <w:spacing w:line="240" w:lineRule="auto"/>
              <w:rPr>
                <w:rFonts w:ascii="Arial" w:hAnsi="Arial" w:cs="Arial"/>
              </w:rPr>
            </w:pPr>
            <w:r>
              <w:rPr>
                <w:rFonts w:ascii="Arial" w:hAnsi="Arial" w:cs="Arial"/>
              </w:rPr>
              <w:t>9</w:t>
            </w:r>
          </w:p>
        </w:tc>
        <w:tc>
          <w:tcPr>
            <w:tcW w:w="5130" w:type="dxa"/>
            <w:tcBorders>
              <w:top w:val="single" w:sz="4" w:space="0" w:color="000000"/>
              <w:left w:val="single" w:sz="4" w:space="0" w:color="000000"/>
              <w:bottom w:val="single" w:sz="4" w:space="0" w:color="000000"/>
            </w:tcBorders>
          </w:tcPr>
          <w:p w:rsidR="00A0714F" w:rsidRDefault="002608D1">
            <w:pPr>
              <w:spacing w:line="240" w:lineRule="auto"/>
              <w:rPr>
                <w:rFonts w:ascii="Arial" w:hAnsi="Arial" w:cs="Arial"/>
                <w:b/>
              </w:rPr>
            </w:pPr>
            <w:r>
              <w:rPr>
                <w:rFonts w:ascii="Arial" w:hAnsi="Arial" w:cs="Arial"/>
              </w:rPr>
              <w:t>Детски печат</w:t>
            </w:r>
          </w:p>
        </w:tc>
        <w:tc>
          <w:tcPr>
            <w:tcW w:w="4860" w:type="dxa"/>
            <w:tcBorders>
              <w:top w:val="single" w:sz="4" w:space="0" w:color="000000"/>
              <w:left w:val="single" w:sz="4" w:space="0" w:color="000000"/>
              <w:bottom w:val="single" w:sz="4" w:space="0" w:color="000000"/>
              <w:right w:val="single" w:sz="4" w:space="0" w:color="000000"/>
            </w:tcBorders>
          </w:tcPr>
          <w:p w:rsidR="00A0714F" w:rsidRDefault="002608D1">
            <w:pPr>
              <w:spacing w:line="240" w:lineRule="auto"/>
              <w:rPr>
                <w:rFonts w:ascii="Arial" w:hAnsi="Arial" w:cs="Arial"/>
                <w:lang w:val="mk-MK"/>
              </w:rPr>
            </w:pPr>
            <w:r>
              <w:rPr>
                <w:rFonts w:ascii="Arial" w:hAnsi="Arial" w:cs="Arial"/>
                <w:lang w:val="mk-MK"/>
              </w:rPr>
              <w:t>Ж. Линкова, Е. Нанчева</w:t>
            </w:r>
          </w:p>
        </w:tc>
      </w:tr>
      <w:tr w:rsidR="00A0714F">
        <w:tc>
          <w:tcPr>
            <w:tcW w:w="720" w:type="dxa"/>
            <w:tcBorders>
              <w:top w:val="single" w:sz="4" w:space="0" w:color="000000"/>
              <w:left w:val="single" w:sz="4" w:space="0" w:color="000000"/>
              <w:bottom w:val="single" w:sz="4" w:space="0" w:color="000000"/>
            </w:tcBorders>
            <w:vAlign w:val="center"/>
          </w:tcPr>
          <w:p w:rsidR="00A0714F" w:rsidRDefault="002608D1">
            <w:pPr>
              <w:spacing w:line="240" w:lineRule="auto"/>
              <w:rPr>
                <w:rFonts w:ascii="Arial" w:hAnsi="Arial" w:cs="Arial"/>
              </w:rPr>
            </w:pPr>
            <w:r>
              <w:rPr>
                <w:rFonts w:ascii="Arial" w:hAnsi="Arial" w:cs="Arial"/>
              </w:rPr>
              <w:t>10</w:t>
            </w:r>
          </w:p>
        </w:tc>
        <w:tc>
          <w:tcPr>
            <w:tcW w:w="5130" w:type="dxa"/>
            <w:tcBorders>
              <w:top w:val="single" w:sz="4" w:space="0" w:color="000000"/>
              <w:left w:val="single" w:sz="4" w:space="0" w:color="000000"/>
              <w:bottom w:val="single" w:sz="4" w:space="0" w:color="000000"/>
            </w:tcBorders>
          </w:tcPr>
          <w:p w:rsidR="00A0714F" w:rsidRDefault="002608D1">
            <w:pPr>
              <w:spacing w:line="240" w:lineRule="auto"/>
              <w:rPr>
                <w:rFonts w:ascii="Arial" w:hAnsi="Arial" w:cs="Arial"/>
              </w:rPr>
            </w:pPr>
            <w:r>
              <w:rPr>
                <w:rFonts w:ascii="Arial" w:hAnsi="Arial" w:cs="Arial"/>
              </w:rPr>
              <w:t>Прв училишен ден</w:t>
            </w:r>
          </w:p>
        </w:tc>
        <w:tc>
          <w:tcPr>
            <w:tcW w:w="4860" w:type="dxa"/>
            <w:tcBorders>
              <w:top w:val="single" w:sz="4" w:space="0" w:color="000000"/>
              <w:left w:val="single" w:sz="4" w:space="0" w:color="000000"/>
              <w:bottom w:val="single" w:sz="4" w:space="0" w:color="000000"/>
              <w:right w:val="single" w:sz="4" w:space="0" w:color="000000"/>
            </w:tcBorders>
          </w:tcPr>
          <w:p w:rsidR="00A0714F" w:rsidRDefault="002608D1">
            <w:pPr>
              <w:spacing w:line="240" w:lineRule="auto"/>
              <w:rPr>
                <w:rFonts w:ascii="Arial" w:hAnsi="Arial" w:cs="Arial"/>
                <w:lang w:val="mk-MK"/>
              </w:rPr>
            </w:pPr>
            <w:r>
              <w:rPr>
                <w:rFonts w:ascii="Arial" w:hAnsi="Arial" w:cs="Arial"/>
                <w:lang w:val="mk-MK"/>
              </w:rPr>
              <w:t>Ѕ. Анастасова, М.Митрова</w:t>
            </w:r>
          </w:p>
        </w:tc>
      </w:tr>
      <w:tr w:rsidR="00A0714F">
        <w:tc>
          <w:tcPr>
            <w:tcW w:w="720" w:type="dxa"/>
            <w:tcBorders>
              <w:top w:val="single" w:sz="4" w:space="0" w:color="000000"/>
              <w:left w:val="single" w:sz="4" w:space="0" w:color="000000"/>
              <w:bottom w:val="single" w:sz="4" w:space="0" w:color="000000"/>
            </w:tcBorders>
            <w:vAlign w:val="center"/>
          </w:tcPr>
          <w:p w:rsidR="00A0714F" w:rsidRDefault="002608D1">
            <w:pPr>
              <w:spacing w:line="240" w:lineRule="auto"/>
              <w:rPr>
                <w:rFonts w:ascii="Arial" w:hAnsi="Arial" w:cs="Arial"/>
              </w:rPr>
            </w:pPr>
            <w:r>
              <w:rPr>
                <w:rFonts w:ascii="Arial" w:hAnsi="Arial" w:cs="Arial"/>
              </w:rPr>
              <w:t>11</w:t>
            </w:r>
          </w:p>
        </w:tc>
        <w:tc>
          <w:tcPr>
            <w:tcW w:w="5130" w:type="dxa"/>
            <w:tcBorders>
              <w:top w:val="single" w:sz="4" w:space="0" w:color="000000"/>
              <w:left w:val="single" w:sz="4" w:space="0" w:color="000000"/>
              <w:bottom w:val="single" w:sz="4" w:space="0" w:color="000000"/>
            </w:tcBorders>
          </w:tcPr>
          <w:p w:rsidR="00A0714F" w:rsidRDefault="002608D1">
            <w:pPr>
              <w:spacing w:line="240" w:lineRule="auto"/>
              <w:rPr>
                <w:rFonts w:ascii="Arial" w:hAnsi="Arial" w:cs="Arial"/>
                <w:b/>
              </w:rPr>
            </w:pPr>
            <w:r>
              <w:rPr>
                <w:rFonts w:ascii="Arial" w:hAnsi="Arial" w:cs="Arial"/>
              </w:rPr>
              <w:t>Детска недела</w:t>
            </w:r>
          </w:p>
        </w:tc>
        <w:tc>
          <w:tcPr>
            <w:tcW w:w="4860" w:type="dxa"/>
            <w:tcBorders>
              <w:top w:val="single" w:sz="4" w:space="0" w:color="000000"/>
              <w:left w:val="single" w:sz="4" w:space="0" w:color="000000"/>
              <w:bottom w:val="single" w:sz="4" w:space="0" w:color="000000"/>
              <w:right w:val="single" w:sz="4" w:space="0" w:color="000000"/>
            </w:tcBorders>
          </w:tcPr>
          <w:p w:rsidR="00A0714F" w:rsidRDefault="002608D1">
            <w:pPr>
              <w:spacing w:line="240" w:lineRule="auto"/>
              <w:rPr>
                <w:rFonts w:ascii="Arial" w:hAnsi="Arial" w:cs="Arial"/>
                <w:lang w:val="mk-MK"/>
              </w:rPr>
            </w:pPr>
            <w:r>
              <w:rPr>
                <w:rFonts w:ascii="Arial" w:hAnsi="Arial" w:cs="Arial"/>
                <w:lang w:val="mk-MK"/>
              </w:rPr>
              <w:t>С. Попова, Б.С.Лазарева, Е.Јанева</w:t>
            </w:r>
          </w:p>
        </w:tc>
      </w:tr>
      <w:tr w:rsidR="00A0714F">
        <w:tc>
          <w:tcPr>
            <w:tcW w:w="720" w:type="dxa"/>
            <w:tcBorders>
              <w:top w:val="single" w:sz="4" w:space="0" w:color="000000"/>
              <w:left w:val="single" w:sz="4" w:space="0" w:color="000000"/>
              <w:bottom w:val="single" w:sz="4" w:space="0" w:color="000000"/>
            </w:tcBorders>
            <w:vAlign w:val="center"/>
          </w:tcPr>
          <w:p w:rsidR="00A0714F" w:rsidRDefault="002608D1">
            <w:pPr>
              <w:spacing w:line="240" w:lineRule="auto"/>
              <w:rPr>
                <w:rFonts w:ascii="Arial" w:hAnsi="Arial" w:cs="Arial"/>
              </w:rPr>
            </w:pPr>
            <w:r>
              <w:rPr>
                <w:rFonts w:ascii="Arial" w:hAnsi="Arial" w:cs="Arial"/>
              </w:rPr>
              <w:t>1</w:t>
            </w:r>
            <w:r>
              <w:rPr>
                <w:rFonts w:ascii="Arial" w:hAnsi="Arial" w:cs="Arial"/>
                <w:lang w:val="mk-MK"/>
              </w:rPr>
              <w:t>2</w:t>
            </w:r>
            <w:r>
              <w:rPr>
                <w:rFonts w:ascii="Arial" w:hAnsi="Arial" w:cs="Arial"/>
              </w:rPr>
              <w:t>.</w:t>
            </w:r>
          </w:p>
        </w:tc>
        <w:tc>
          <w:tcPr>
            <w:tcW w:w="5130" w:type="dxa"/>
            <w:tcBorders>
              <w:top w:val="single" w:sz="4" w:space="0" w:color="000000"/>
              <w:left w:val="single" w:sz="4" w:space="0" w:color="000000"/>
              <w:bottom w:val="single" w:sz="4" w:space="0" w:color="000000"/>
            </w:tcBorders>
          </w:tcPr>
          <w:p w:rsidR="00A0714F" w:rsidRDefault="002608D1">
            <w:pPr>
              <w:spacing w:line="240" w:lineRule="auto"/>
              <w:rPr>
                <w:rFonts w:ascii="Arial" w:hAnsi="Arial" w:cs="Arial"/>
                <w:lang w:val="mk-MK"/>
              </w:rPr>
            </w:pPr>
            <w:r>
              <w:rPr>
                <w:rFonts w:ascii="Arial" w:hAnsi="Arial" w:cs="Arial"/>
                <w:lang w:val="mk-MK"/>
              </w:rPr>
              <w:t>Отворен ден за граѓанско образование</w:t>
            </w:r>
          </w:p>
        </w:tc>
        <w:tc>
          <w:tcPr>
            <w:tcW w:w="4860" w:type="dxa"/>
            <w:tcBorders>
              <w:top w:val="single" w:sz="4" w:space="0" w:color="000000"/>
              <w:left w:val="single" w:sz="4" w:space="0" w:color="000000"/>
              <w:bottom w:val="single" w:sz="4" w:space="0" w:color="000000"/>
              <w:right w:val="single" w:sz="4" w:space="0" w:color="000000"/>
            </w:tcBorders>
          </w:tcPr>
          <w:p w:rsidR="00A0714F" w:rsidRDefault="002608D1">
            <w:pPr>
              <w:spacing w:line="240" w:lineRule="auto"/>
              <w:rPr>
                <w:rFonts w:ascii="Arial" w:hAnsi="Arial" w:cs="Arial"/>
                <w:lang w:val="mk-MK"/>
              </w:rPr>
            </w:pPr>
            <w:r>
              <w:rPr>
                <w:rFonts w:ascii="Arial" w:hAnsi="Arial" w:cs="Arial"/>
                <w:lang w:val="mk-MK"/>
              </w:rPr>
              <w:t>Директор, педагог, М.Бучков, А.Аблакова</w:t>
            </w:r>
          </w:p>
        </w:tc>
      </w:tr>
      <w:tr w:rsidR="00A0714F">
        <w:tc>
          <w:tcPr>
            <w:tcW w:w="720" w:type="dxa"/>
            <w:tcBorders>
              <w:top w:val="single" w:sz="4" w:space="0" w:color="000000"/>
              <w:left w:val="single" w:sz="4" w:space="0" w:color="000000"/>
              <w:bottom w:val="single" w:sz="4" w:space="0" w:color="000000"/>
            </w:tcBorders>
            <w:vAlign w:val="center"/>
          </w:tcPr>
          <w:p w:rsidR="00A0714F" w:rsidRDefault="002608D1">
            <w:pPr>
              <w:spacing w:line="240" w:lineRule="auto"/>
              <w:rPr>
                <w:rFonts w:ascii="Arial" w:hAnsi="Arial" w:cs="Arial"/>
              </w:rPr>
            </w:pPr>
            <w:r>
              <w:rPr>
                <w:rFonts w:ascii="Arial" w:hAnsi="Arial" w:cs="Arial"/>
                <w:lang w:val="mk-MK"/>
              </w:rPr>
              <w:t>13</w:t>
            </w:r>
            <w:r>
              <w:rPr>
                <w:rFonts w:ascii="Arial" w:hAnsi="Arial" w:cs="Arial"/>
              </w:rPr>
              <w:t>.</w:t>
            </w:r>
          </w:p>
        </w:tc>
        <w:tc>
          <w:tcPr>
            <w:tcW w:w="5130" w:type="dxa"/>
            <w:tcBorders>
              <w:top w:val="single" w:sz="4" w:space="0" w:color="000000"/>
              <w:left w:val="single" w:sz="4" w:space="0" w:color="000000"/>
              <w:bottom w:val="single" w:sz="4" w:space="0" w:color="000000"/>
            </w:tcBorders>
            <w:vAlign w:val="center"/>
          </w:tcPr>
          <w:p w:rsidR="00A0714F" w:rsidRDefault="002608D1">
            <w:pPr>
              <w:spacing w:line="240" w:lineRule="auto"/>
              <w:rPr>
                <w:rFonts w:ascii="Arial" w:hAnsi="Arial" w:cs="Arial"/>
                <w:b/>
              </w:rPr>
            </w:pPr>
            <w:r>
              <w:rPr>
                <w:rFonts w:ascii="Arial" w:hAnsi="Arial" w:cs="Arial"/>
              </w:rPr>
              <w:t>Нова година</w:t>
            </w:r>
          </w:p>
        </w:tc>
        <w:tc>
          <w:tcPr>
            <w:tcW w:w="4860" w:type="dxa"/>
            <w:tcBorders>
              <w:top w:val="single" w:sz="4" w:space="0" w:color="000000"/>
              <w:left w:val="single" w:sz="4" w:space="0" w:color="000000"/>
              <w:bottom w:val="single" w:sz="4" w:space="0" w:color="000000"/>
              <w:right w:val="single" w:sz="4" w:space="0" w:color="000000"/>
            </w:tcBorders>
          </w:tcPr>
          <w:p w:rsidR="00A0714F" w:rsidRDefault="002608D1">
            <w:pPr>
              <w:spacing w:line="240" w:lineRule="auto"/>
              <w:rPr>
                <w:rFonts w:ascii="Arial" w:hAnsi="Arial" w:cs="Arial"/>
                <w:lang w:val="mk-MK"/>
              </w:rPr>
            </w:pPr>
            <w:r>
              <w:rPr>
                <w:rFonts w:ascii="Arial" w:hAnsi="Arial" w:cs="Arial"/>
                <w:lang w:val="mk-MK"/>
              </w:rPr>
              <w:t xml:space="preserve">Наставници од </w:t>
            </w:r>
            <w:r>
              <w:rPr>
                <w:rFonts w:ascii="Arial" w:hAnsi="Arial" w:cs="Arial"/>
              </w:rPr>
              <w:t xml:space="preserve">I-V </w:t>
            </w:r>
            <w:r>
              <w:rPr>
                <w:rFonts w:ascii="Arial" w:hAnsi="Arial" w:cs="Arial"/>
                <w:lang w:val="mk-MK"/>
              </w:rPr>
              <w:t>, М.Узунова , А.Аблакова, М. Делев</w:t>
            </w:r>
          </w:p>
        </w:tc>
      </w:tr>
      <w:tr w:rsidR="00A0714F">
        <w:tc>
          <w:tcPr>
            <w:tcW w:w="720" w:type="dxa"/>
            <w:tcBorders>
              <w:top w:val="single" w:sz="4" w:space="0" w:color="000000"/>
              <w:left w:val="single" w:sz="4" w:space="0" w:color="000000"/>
              <w:bottom w:val="single" w:sz="4" w:space="0" w:color="000000"/>
            </w:tcBorders>
            <w:vAlign w:val="center"/>
          </w:tcPr>
          <w:p w:rsidR="00A0714F" w:rsidRDefault="002608D1">
            <w:pPr>
              <w:spacing w:line="240" w:lineRule="auto"/>
              <w:rPr>
                <w:rFonts w:ascii="Arial" w:hAnsi="Arial" w:cs="Arial"/>
              </w:rPr>
            </w:pPr>
            <w:r>
              <w:rPr>
                <w:rFonts w:ascii="Arial" w:hAnsi="Arial" w:cs="Arial"/>
              </w:rPr>
              <w:t>1</w:t>
            </w:r>
            <w:r>
              <w:rPr>
                <w:rFonts w:ascii="Arial" w:hAnsi="Arial" w:cs="Arial"/>
                <w:lang w:val="mk-MK"/>
              </w:rPr>
              <w:t>4</w:t>
            </w:r>
            <w:r>
              <w:rPr>
                <w:rFonts w:ascii="Arial" w:hAnsi="Arial" w:cs="Arial"/>
              </w:rPr>
              <w:t>.</w:t>
            </w:r>
          </w:p>
        </w:tc>
        <w:tc>
          <w:tcPr>
            <w:tcW w:w="5130" w:type="dxa"/>
            <w:tcBorders>
              <w:top w:val="single" w:sz="4" w:space="0" w:color="000000"/>
              <w:left w:val="single" w:sz="4" w:space="0" w:color="000000"/>
              <w:bottom w:val="single" w:sz="4" w:space="0" w:color="000000"/>
            </w:tcBorders>
          </w:tcPr>
          <w:p w:rsidR="00A0714F" w:rsidRDefault="002608D1">
            <w:pPr>
              <w:spacing w:line="240" w:lineRule="auto"/>
              <w:rPr>
                <w:rFonts w:ascii="Arial" w:hAnsi="Arial" w:cs="Arial"/>
                <w:b/>
              </w:rPr>
            </w:pPr>
            <w:r>
              <w:rPr>
                <w:rFonts w:ascii="Arial" w:hAnsi="Arial" w:cs="Arial"/>
              </w:rPr>
              <w:t>1</w:t>
            </w:r>
            <w:r>
              <w:rPr>
                <w:rFonts w:ascii="Arial" w:hAnsi="Arial" w:cs="Arial"/>
                <w:vertAlign w:val="superscript"/>
              </w:rPr>
              <w:t>ви</w:t>
            </w:r>
            <w:r>
              <w:rPr>
                <w:rFonts w:ascii="Arial" w:hAnsi="Arial" w:cs="Arial"/>
              </w:rPr>
              <w:t xml:space="preserve"> Април – дефиле под маски</w:t>
            </w:r>
          </w:p>
        </w:tc>
        <w:tc>
          <w:tcPr>
            <w:tcW w:w="4860" w:type="dxa"/>
            <w:tcBorders>
              <w:top w:val="single" w:sz="4" w:space="0" w:color="000000"/>
              <w:left w:val="single" w:sz="4" w:space="0" w:color="000000"/>
              <w:bottom w:val="single" w:sz="4" w:space="0" w:color="000000"/>
              <w:right w:val="single" w:sz="4" w:space="0" w:color="000000"/>
            </w:tcBorders>
          </w:tcPr>
          <w:p w:rsidR="00A0714F" w:rsidRDefault="002608D1">
            <w:pPr>
              <w:spacing w:line="240" w:lineRule="auto"/>
              <w:rPr>
                <w:rFonts w:ascii="Arial" w:hAnsi="Arial" w:cs="Arial"/>
                <w:b/>
                <w:lang w:val="mk-MK"/>
              </w:rPr>
            </w:pPr>
            <w:r>
              <w:rPr>
                <w:rFonts w:ascii="Arial" w:hAnsi="Arial" w:cs="Arial"/>
              </w:rPr>
              <w:t>Одделенски наставници</w:t>
            </w:r>
            <w:r>
              <w:rPr>
                <w:rFonts w:ascii="Arial" w:hAnsi="Arial" w:cs="Arial"/>
                <w:lang w:val="mk-MK"/>
              </w:rPr>
              <w:t>, А. М.Кал</w:t>
            </w:r>
            <w:r>
              <w:rPr>
                <w:rFonts w:ascii="Arial" w:hAnsi="Arial" w:cs="Arial"/>
                <w:lang w:val="mk-MK"/>
              </w:rPr>
              <w:t>՚</w:t>
            </w:r>
            <w:r>
              <w:rPr>
                <w:rFonts w:ascii="Arial" w:hAnsi="Arial" w:cs="Arial"/>
                <w:lang w:val="mk-MK"/>
              </w:rPr>
              <w:t>чева</w:t>
            </w:r>
          </w:p>
        </w:tc>
      </w:tr>
      <w:tr w:rsidR="00A0714F">
        <w:tc>
          <w:tcPr>
            <w:tcW w:w="720" w:type="dxa"/>
            <w:tcBorders>
              <w:top w:val="single" w:sz="4" w:space="0" w:color="000000"/>
              <w:left w:val="single" w:sz="4" w:space="0" w:color="000000"/>
              <w:bottom w:val="single" w:sz="4" w:space="0" w:color="000000"/>
            </w:tcBorders>
            <w:vAlign w:val="center"/>
          </w:tcPr>
          <w:p w:rsidR="00A0714F" w:rsidRDefault="002608D1">
            <w:pPr>
              <w:spacing w:line="240" w:lineRule="auto"/>
              <w:rPr>
                <w:rFonts w:ascii="Arial" w:hAnsi="Arial" w:cs="Arial"/>
              </w:rPr>
            </w:pPr>
            <w:r>
              <w:rPr>
                <w:rFonts w:ascii="Arial" w:hAnsi="Arial" w:cs="Arial"/>
              </w:rPr>
              <w:t>1</w:t>
            </w:r>
            <w:r>
              <w:rPr>
                <w:rFonts w:ascii="Arial" w:hAnsi="Arial" w:cs="Arial"/>
                <w:lang w:val="mk-MK"/>
              </w:rPr>
              <w:t>5</w:t>
            </w:r>
            <w:r>
              <w:rPr>
                <w:rFonts w:ascii="Arial" w:hAnsi="Arial" w:cs="Arial"/>
              </w:rPr>
              <w:t>.</w:t>
            </w:r>
          </w:p>
        </w:tc>
        <w:tc>
          <w:tcPr>
            <w:tcW w:w="5130" w:type="dxa"/>
            <w:tcBorders>
              <w:top w:val="single" w:sz="4" w:space="0" w:color="000000"/>
              <w:left w:val="single" w:sz="4" w:space="0" w:color="000000"/>
              <w:bottom w:val="single" w:sz="4" w:space="0" w:color="000000"/>
            </w:tcBorders>
            <w:vAlign w:val="center"/>
          </w:tcPr>
          <w:p w:rsidR="00A0714F" w:rsidRDefault="002608D1">
            <w:pPr>
              <w:spacing w:line="240" w:lineRule="auto"/>
              <w:rPr>
                <w:rFonts w:ascii="Arial" w:hAnsi="Arial" w:cs="Arial"/>
                <w:b/>
              </w:rPr>
            </w:pPr>
            <w:r>
              <w:rPr>
                <w:rFonts w:ascii="Arial" w:hAnsi="Arial" w:cs="Arial"/>
              </w:rPr>
              <w:t>Патронен празник</w:t>
            </w:r>
          </w:p>
        </w:tc>
        <w:tc>
          <w:tcPr>
            <w:tcW w:w="4860" w:type="dxa"/>
            <w:tcBorders>
              <w:top w:val="single" w:sz="4" w:space="0" w:color="000000"/>
              <w:left w:val="single" w:sz="4" w:space="0" w:color="000000"/>
              <w:bottom w:val="single" w:sz="4" w:space="0" w:color="000000"/>
              <w:right w:val="single" w:sz="4" w:space="0" w:color="000000"/>
            </w:tcBorders>
          </w:tcPr>
          <w:p w:rsidR="00A0714F" w:rsidRDefault="002608D1">
            <w:pPr>
              <w:spacing w:line="240" w:lineRule="auto"/>
              <w:rPr>
                <w:rFonts w:ascii="Arial" w:hAnsi="Arial" w:cs="Arial"/>
                <w:b/>
                <w:lang w:val="mk-MK"/>
              </w:rPr>
            </w:pPr>
            <w:r>
              <w:rPr>
                <w:rFonts w:ascii="Arial" w:hAnsi="Arial" w:cs="Arial"/>
                <w:lang w:val="mk-MK"/>
              </w:rPr>
              <w:t>Ж. Линкова</w:t>
            </w:r>
            <w:r>
              <w:rPr>
                <w:rFonts w:ascii="Arial" w:hAnsi="Arial" w:cs="Arial"/>
              </w:rPr>
              <w:t xml:space="preserve">, Д. Манева, </w:t>
            </w:r>
            <w:r>
              <w:rPr>
                <w:rFonts w:ascii="Arial" w:hAnsi="Arial" w:cs="Arial"/>
                <w:lang w:val="mk-MK"/>
              </w:rPr>
              <w:t>Љ. Лазарова</w:t>
            </w:r>
            <w:r>
              <w:rPr>
                <w:rFonts w:ascii="Arial" w:hAnsi="Arial" w:cs="Arial"/>
              </w:rPr>
              <w:t xml:space="preserve">,                 </w:t>
            </w:r>
            <w:r>
              <w:rPr>
                <w:rFonts w:ascii="Arial" w:hAnsi="Arial" w:cs="Arial"/>
                <w:lang w:val="mk-MK"/>
              </w:rPr>
              <w:t>М. Делев</w:t>
            </w:r>
            <w:r>
              <w:rPr>
                <w:rFonts w:ascii="Arial" w:hAnsi="Arial" w:cs="Arial"/>
              </w:rPr>
              <w:t xml:space="preserve">, </w:t>
            </w:r>
            <w:r>
              <w:rPr>
                <w:rFonts w:ascii="Arial" w:hAnsi="Arial" w:cs="Arial"/>
                <w:lang w:val="mk-MK"/>
              </w:rPr>
              <w:t>А.М.</w:t>
            </w:r>
            <w:r>
              <w:rPr>
                <w:rFonts w:ascii="Arial" w:eastAsia="Times New Roman" w:hAnsi="Arial" w:cs="Arial"/>
                <w:kern w:val="1"/>
                <w:lang w:val="mk-MK" w:eastAsia="en-US"/>
              </w:rPr>
              <w:t xml:space="preserve"> Кал</w:t>
            </w:r>
            <w:r>
              <w:rPr>
                <w:rFonts w:ascii="Arial" w:eastAsia="Times New Roman" w:hAnsi="Arial" w:cs="Arial"/>
                <w:kern w:val="1"/>
                <w:lang w:eastAsia="en-US"/>
              </w:rPr>
              <w:t>'</w:t>
            </w:r>
            <w:r>
              <w:rPr>
                <w:rFonts w:ascii="Arial" w:eastAsia="Times New Roman" w:hAnsi="Arial" w:cs="Arial"/>
                <w:kern w:val="1"/>
                <w:lang w:val="mk-MK" w:eastAsia="en-US"/>
              </w:rPr>
              <w:t>чева</w:t>
            </w:r>
            <w:r>
              <w:rPr>
                <w:rFonts w:ascii="Arial" w:hAnsi="Arial" w:cs="Arial"/>
              </w:rPr>
              <w:t xml:space="preserve">,  </w:t>
            </w:r>
            <w:r>
              <w:rPr>
                <w:rFonts w:ascii="Arial" w:hAnsi="Arial" w:cs="Arial"/>
                <w:lang w:val="mk-MK"/>
              </w:rPr>
              <w:t>Б</w:t>
            </w:r>
            <w:r>
              <w:rPr>
                <w:rFonts w:ascii="Arial" w:hAnsi="Arial" w:cs="Arial"/>
              </w:rPr>
              <w:t xml:space="preserve">. </w:t>
            </w:r>
            <w:r>
              <w:rPr>
                <w:rFonts w:ascii="Arial" w:hAnsi="Arial" w:cs="Arial"/>
                <w:lang w:val="mk-MK"/>
              </w:rPr>
              <w:t>Танова</w:t>
            </w:r>
          </w:p>
        </w:tc>
      </w:tr>
      <w:tr w:rsidR="00A0714F">
        <w:tc>
          <w:tcPr>
            <w:tcW w:w="720" w:type="dxa"/>
            <w:tcBorders>
              <w:top w:val="single" w:sz="4" w:space="0" w:color="000000"/>
              <w:left w:val="single" w:sz="4" w:space="0" w:color="000000"/>
              <w:bottom w:val="single" w:sz="4" w:space="0" w:color="000000"/>
            </w:tcBorders>
            <w:vAlign w:val="center"/>
          </w:tcPr>
          <w:p w:rsidR="00A0714F" w:rsidRDefault="002608D1">
            <w:pPr>
              <w:spacing w:line="240" w:lineRule="auto"/>
              <w:rPr>
                <w:rFonts w:ascii="Arial" w:hAnsi="Arial" w:cs="Arial"/>
              </w:rPr>
            </w:pPr>
            <w:r>
              <w:rPr>
                <w:rFonts w:ascii="Arial" w:hAnsi="Arial" w:cs="Arial"/>
                <w:lang w:val="mk-MK"/>
              </w:rPr>
              <w:t>16</w:t>
            </w:r>
            <w:r>
              <w:rPr>
                <w:rFonts w:ascii="Arial" w:hAnsi="Arial" w:cs="Arial"/>
              </w:rPr>
              <w:t>.</w:t>
            </w:r>
          </w:p>
        </w:tc>
        <w:tc>
          <w:tcPr>
            <w:tcW w:w="5130" w:type="dxa"/>
            <w:tcBorders>
              <w:top w:val="single" w:sz="4" w:space="0" w:color="000000"/>
              <w:left w:val="single" w:sz="4" w:space="0" w:color="000000"/>
              <w:bottom w:val="single" w:sz="4" w:space="0" w:color="000000"/>
            </w:tcBorders>
          </w:tcPr>
          <w:p w:rsidR="00A0714F" w:rsidRDefault="002608D1">
            <w:pPr>
              <w:spacing w:line="240" w:lineRule="auto"/>
              <w:rPr>
                <w:rFonts w:ascii="Arial" w:hAnsi="Arial" w:cs="Arial"/>
                <w:b/>
              </w:rPr>
            </w:pPr>
            <w:r>
              <w:rPr>
                <w:rFonts w:ascii="Arial" w:hAnsi="Arial" w:cs="Arial"/>
              </w:rPr>
              <w:t>Етнолошко катче</w:t>
            </w:r>
          </w:p>
        </w:tc>
        <w:tc>
          <w:tcPr>
            <w:tcW w:w="4860" w:type="dxa"/>
            <w:tcBorders>
              <w:top w:val="single" w:sz="4" w:space="0" w:color="000000"/>
              <w:left w:val="single" w:sz="4" w:space="0" w:color="000000"/>
              <w:bottom w:val="single" w:sz="4" w:space="0" w:color="000000"/>
              <w:right w:val="single" w:sz="4" w:space="0" w:color="000000"/>
            </w:tcBorders>
          </w:tcPr>
          <w:p w:rsidR="00A0714F" w:rsidRDefault="002608D1">
            <w:pPr>
              <w:spacing w:line="240" w:lineRule="auto"/>
              <w:rPr>
                <w:rFonts w:ascii="Arial" w:hAnsi="Arial" w:cs="Arial"/>
                <w:b/>
              </w:rPr>
            </w:pPr>
            <w:r>
              <w:rPr>
                <w:rFonts w:ascii="Arial" w:hAnsi="Arial" w:cs="Arial"/>
              </w:rPr>
              <w:t>В. Попов</w:t>
            </w:r>
          </w:p>
        </w:tc>
      </w:tr>
      <w:tr w:rsidR="00A0714F">
        <w:trPr>
          <w:trHeight w:val="477"/>
        </w:trPr>
        <w:tc>
          <w:tcPr>
            <w:tcW w:w="720" w:type="dxa"/>
            <w:tcBorders>
              <w:top w:val="single" w:sz="4" w:space="0" w:color="000000"/>
              <w:left w:val="single" w:sz="4" w:space="0" w:color="000000"/>
              <w:bottom w:val="single" w:sz="4" w:space="0" w:color="000000"/>
            </w:tcBorders>
            <w:vAlign w:val="center"/>
          </w:tcPr>
          <w:p w:rsidR="00A0714F" w:rsidRDefault="002608D1">
            <w:pPr>
              <w:spacing w:line="240" w:lineRule="auto"/>
              <w:rPr>
                <w:rFonts w:ascii="Arial" w:hAnsi="Arial" w:cs="Arial"/>
              </w:rPr>
            </w:pPr>
            <w:r>
              <w:rPr>
                <w:rFonts w:ascii="Arial" w:hAnsi="Arial" w:cs="Arial"/>
              </w:rPr>
              <w:t>1</w:t>
            </w:r>
            <w:r>
              <w:rPr>
                <w:rFonts w:ascii="Arial" w:hAnsi="Arial" w:cs="Arial"/>
                <w:lang w:val="mk-MK"/>
              </w:rPr>
              <w:t>7</w:t>
            </w:r>
            <w:r>
              <w:rPr>
                <w:rFonts w:ascii="Arial" w:hAnsi="Arial" w:cs="Arial"/>
              </w:rPr>
              <w:t>.</w:t>
            </w:r>
          </w:p>
        </w:tc>
        <w:tc>
          <w:tcPr>
            <w:tcW w:w="5130" w:type="dxa"/>
            <w:tcBorders>
              <w:top w:val="single" w:sz="4" w:space="0" w:color="000000"/>
              <w:left w:val="single" w:sz="4" w:space="0" w:color="000000"/>
              <w:bottom w:val="single" w:sz="4" w:space="0" w:color="000000"/>
            </w:tcBorders>
            <w:vAlign w:val="center"/>
          </w:tcPr>
          <w:p w:rsidR="00A0714F" w:rsidRDefault="002608D1">
            <w:pPr>
              <w:spacing w:line="240" w:lineRule="auto"/>
              <w:rPr>
                <w:rFonts w:ascii="Arial" w:hAnsi="Arial" w:cs="Arial"/>
                <w:b/>
              </w:rPr>
            </w:pPr>
            <w:r>
              <w:rPr>
                <w:rFonts w:ascii="Arial" w:hAnsi="Arial" w:cs="Arial"/>
              </w:rPr>
              <w:t>Ученички екскурзии</w:t>
            </w:r>
          </w:p>
        </w:tc>
        <w:tc>
          <w:tcPr>
            <w:tcW w:w="4860" w:type="dxa"/>
            <w:tcBorders>
              <w:top w:val="single" w:sz="4" w:space="0" w:color="000000"/>
              <w:left w:val="single" w:sz="4" w:space="0" w:color="000000"/>
              <w:bottom w:val="single" w:sz="4" w:space="0" w:color="000000"/>
              <w:right w:val="single" w:sz="4" w:space="0" w:color="000000"/>
            </w:tcBorders>
          </w:tcPr>
          <w:p w:rsidR="00A0714F" w:rsidRDefault="002608D1">
            <w:pPr>
              <w:spacing w:line="240" w:lineRule="auto"/>
              <w:rPr>
                <w:rFonts w:ascii="Arial" w:hAnsi="Arial" w:cs="Arial"/>
              </w:rPr>
            </w:pPr>
            <w:r>
              <w:rPr>
                <w:rFonts w:ascii="Arial" w:hAnsi="Arial" w:cs="Arial"/>
                <w:lang w:val="mk-MK"/>
              </w:rPr>
              <w:t>В.Попов, Д.Манева, С.Попова, Б. С.Лазарева</w:t>
            </w:r>
          </w:p>
        </w:tc>
      </w:tr>
      <w:tr w:rsidR="00A0714F">
        <w:tc>
          <w:tcPr>
            <w:tcW w:w="720" w:type="dxa"/>
            <w:tcBorders>
              <w:top w:val="single" w:sz="4" w:space="0" w:color="000000"/>
              <w:left w:val="single" w:sz="4" w:space="0" w:color="000000"/>
              <w:bottom w:val="single" w:sz="4" w:space="0" w:color="000000"/>
            </w:tcBorders>
            <w:vAlign w:val="center"/>
          </w:tcPr>
          <w:p w:rsidR="00A0714F" w:rsidRDefault="002608D1">
            <w:pPr>
              <w:spacing w:line="240" w:lineRule="auto"/>
              <w:rPr>
                <w:rFonts w:ascii="Arial" w:hAnsi="Arial" w:cs="Arial"/>
                <w:lang w:val="mk-MK"/>
              </w:rPr>
            </w:pPr>
            <w:r>
              <w:rPr>
                <w:rFonts w:ascii="Arial" w:hAnsi="Arial" w:cs="Arial"/>
                <w:lang w:val="mk-MK"/>
              </w:rPr>
              <w:t>18.</w:t>
            </w:r>
          </w:p>
        </w:tc>
        <w:tc>
          <w:tcPr>
            <w:tcW w:w="5130" w:type="dxa"/>
            <w:tcBorders>
              <w:top w:val="single" w:sz="4" w:space="0" w:color="000000"/>
              <w:left w:val="single" w:sz="4" w:space="0" w:color="000000"/>
              <w:bottom w:val="single" w:sz="4" w:space="0" w:color="000000"/>
            </w:tcBorders>
            <w:vAlign w:val="center"/>
          </w:tcPr>
          <w:p w:rsidR="00A0714F" w:rsidRDefault="002608D1">
            <w:pPr>
              <w:spacing w:line="240" w:lineRule="auto"/>
              <w:rPr>
                <w:rFonts w:ascii="Arial" w:hAnsi="Arial" w:cs="Arial"/>
                <w:b/>
              </w:rPr>
            </w:pPr>
            <w:r>
              <w:rPr>
                <w:rFonts w:ascii="Arial" w:hAnsi="Arial" w:cs="Arial"/>
              </w:rPr>
              <w:t>Тим за развојно планирање</w:t>
            </w:r>
          </w:p>
        </w:tc>
        <w:tc>
          <w:tcPr>
            <w:tcW w:w="4860" w:type="dxa"/>
            <w:tcBorders>
              <w:top w:val="single" w:sz="4" w:space="0" w:color="000000"/>
              <w:left w:val="single" w:sz="4" w:space="0" w:color="000000"/>
              <w:bottom w:val="single" w:sz="4" w:space="0" w:color="000000"/>
              <w:right w:val="single" w:sz="4" w:space="0" w:color="000000"/>
            </w:tcBorders>
          </w:tcPr>
          <w:p w:rsidR="00A0714F" w:rsidRDefault="002608D1">
            <w:pPr>
              <w:spacing w:line="240" w:lineRule="auto"/>
              <w:rPr>
                <w:rFonts w:ascii="Arial" w:hAnsi="Arial" w:cs="Arial"/>
                <w:lang w:val="mk-MK"/>
              </w:rPr>
            </w:pPr>
            <w:r>
              <w:rPr>
                <w:rFonts w:ascii="Arial" w:eastAsia="Times New Roman" w:hAnsi="Arial" w:cs="Arial"/>
                <w:lang w:val="mk-MK" w:eastAsia="en-US"/>
              </w:rPr>
              <w:t>Е. Крстевска, В.Ташкова,С. Ѓоргиева,          Е. Јанева, Ж. Линкова, Љ. Лазарова</w:t>
            </w:r>
          </w:p>
        </w:tc>
      </w:tr>
      <w:tr w:rsidR="00A0714F">
        <w:tc>
          <w:tcPr>
            <w:tcW w:w="720" w:type="dxa"/>
            <w:tcBorders>
              <w:top w:val="single" w:sz="4" w:space="0" w:color="000000"/>
              <w:left w:val="single" w:sz="4" w:space="0" w:color="000000"/>
              <w:bottom w:val="single" w:sz="4" w:space="0" w:color="000000"/>
            </w:tcBorders>
            <w:vAlign w:val="center"/>
          </w:tcPr>
          <w:p w:rsidR="00A0714F" w:rsidRDefault="002608D1">
            <w:pPr>
              <w:spacing w:line="240" w:lineRule="auto"/>
              <w:rPr>
                <w:rFonts w:ascii="Arial" w:hAnsi="Arial" w:cs="Arial"/>
              </w:rPr>
            </w:pPr>
            <w:r>
              <w:rPr>
                <w:rFonts w:ascii="Arial" w:hAnsi="Arial" w:cs="Arial"/>
              </w:rPr>
              <w:t>22.</w:t>
            </w:r>
          </w:p>
        </w:tc>
        <w:tc>
          <w:tcPr>
            <w:tcW w:w="5130" w:type="dxa"/>
            <w:tcBorders>
              <w:top w:val="single" w:sz="4" w:space="0" w:color="000000"/>
              <w:left w:val="single" w:sz="4" w:space="0" w:color="000000"/>
              <w:bottom w:val="single" w:sz="4" w:space="0" w:color="000000"/>
            </w:tcBorders>
            <w:vAlign w:val="center"/>
          </w:tcPr>
          <w:p w:rsidR="00A0714F" w:rsidRDefault="002608D1">
            <w:pPr>
              <w:spacing w:line="240" w:lineRule="auto"/>
              <w:rPr>
                <w:rFonts w:ascii="Arial" w:hAnsi="Arial" w:cs="Arial"/>
                <w:lang w:val="mk-MK"/>
              </w:rPr>
            </w:pPr>
            <w:r>
              <w:rPr>
                <w:rFonts w:ascii="Arial" w:hAnsi="Arial" w:cs="Arial"/>
                <w:lang w:val="mk-MK"/>
              </w:rPr>
              <w:t>Тим за изготвување Самоевалуација и Извештај од Самоевалуација</w:t>
            </w:r>
          </w:p>
        </w:tc>
        <w:tc>
          <w:tcPr>
            <w:tcW w:w="4860" w:type="dxa"/>
            <w:tcBorders>
              <w:top w:val="single" w:sz="4" w:space="0" w:color="000000"/>
              <w:left w:val="single" w:sz="4" w:space="0" w:color="000000"/>
              <w:bottom w:val="single" w:sz="4" w:space="0" w:color="000000"/>
              <w:right w:val="single" w:sz="4" w:space="0" w:color="000000"/>
            </w:tcBorders>
          </w:tcPr>
          <w:p w:rsidR="00A0714F" w:rsidRDefault="002608D1">
            <w:pPr>
              <w:spacing w:line="240" w:lineRule="auto"/>
              <w:rPr>
                <w:rFonts w:ascii="Arial" w:hAnsi="Arial" w:cs="Arial"/>
                <w:lang w:val="mk-MK"/>
              </w:rPr>
            </w:pPr>
            <w:r>
              <w:rPr>
                <w:rFonts w:ascii="Arial" w:hAnsi="Arial" w:cs="Arial"/>
                <w:lang w:val="mk-MK"/>
              </w:rPr>
              <w:t xml:space="preserve">В.Ташкова, </w:t>
            </w:r>
            <w:r>
              <w:rPr>
                <w:rFonts w:ascii="Arial" w:eastAsia="Times New Roman" w:hAnsi="Arial" w:cs="Arial"/>
                <w:lang w:val="mk-MK" w:eastAsia="en-US"/>
              </w:rPr>
              <w:t>С. Ѓоргиева</w:t>
            </w:r>
            <w:r>
              <w:rPr>
                <w:rFonts w:ascii="Arial" w:hAnsi="Arial" w:cs="Arial"/>
                <w:lang w:val="mk-MK"/>
              </w:rPr>
              <w:t>, Е.Јанева, Љ.Стамкова, А.Кочева</w:t>
            </w:r>
          </w:p>
        </w:tc>
      </w:tr>
      <w:tr w:rsidR="00A0714F">
        <w:trPr>
          <w:trHeight w:val="815"/>
        </w:trPr>
        <w:tc>
          <w:tcPr>
            <w:tcW w:w="720" w:type="dxa"/>
            <w:tcBorders>
              <w:top w:val="single" w:sz="4" w:space="0" w:color="000000"/>
              <w:left w:val="single" w:sz="4" w:space="0" w:color="000000"/>
              <w:bottom w:val="single" w:sz="4" w:space="0" w:color="000000"/>
            </w:tcBorders>
            <w:vAlign w:val="center"/>
          </w:tcPr>
          <w:p w:rsidR="00A0714F" w:rsidRDefault="002608D1">
            <w:pPr>
              <w:spacing w:line="240" w:lineRule="auto"/>
              <w:rPr>
                <w:rFonts w:ascii="Arial" w:hAnsi="Arial" w:cs="Arial"/>
              </w:rPr>
            </w:pPr>
            <w:r>
              <w:rPr>
                <w:rFonts w:ascii="Arial" w:hAnsi="Arial" w:cs="Arial"/>
              </w:rPr>
              <w:lastRenderedPageBreak/>
              <w:t>23.</w:t>
            </w:r>
          </w:p>
        </w:tc>
        <w:tc>
          <w:tcPr>
            <w:tcW w:w="5130" w:type="dxa"/>
            <w:tcBorders>
              <w:top w:val="single" w:sz="4" w:space="0" w:color="000000"/>
              <w:left w:val="single" w:sz="4" w:space="0" w:color="000000"/>
              <w:bottom w:val="single" w:sz="4" w:space="0" w:color="000000"/>
            </w:tcBorders>
            <w:vAlign w:val="center"/>
          </w:tcPr>
          <w:p w:rsidR="00A0714F" w:rsidRDefault="002608D1">
            <w:pPr>
              <w:spacing w:line="240" w:lineRule="auto"/>
              <w:rPr>
                <w:rFonts w:ascii="Arial" w:hAnsi="Arial" w:cs="Arial"/>
                <w:b/>
              </w:rPr>
            </w:pPr>
            <w:r>
              <w:rPr>
                <w:rFonts w:ascii="Arial" w:hAnsi="Arial" w:cs="Arial"/>
              </w:rPr>
              <w:t>Тим за професионален развој</w:t>
            </w:r>
          </w:p>
        </w:tc>
        <w:tc>
          <w:tcPr>
            <w:tcW w:w="4860" w:type="dxa"/>
            <w:tcBorders>
              <w:top w:val="single" w:sz="4" w:space="0" w:color="000000"/>
              <w:left w:val="single" w:sz="4" w:space="0" w:color="000000"/>
              <w:bottom w:val="single" w:sz="4" w:space="0" w:color="000000"/>
              <w:right w:val="single" w:sz="4" w:space="0" w:color="000000"/>
            </w:tcBorders>
          </w:tcPr>
          <w:p w:rsidR="00A0714F" w:rsidRDefault="002608D1">
            <w:pPr>
              <w:spacing w:line="240" w:lineRule="auto"/>
              <w:rPr>
                <w:rFonts w:ascii="Arial" w:hAnsi="Arial" w:cs="Arial"/>
                <w:b/>
                <w:lang w:val="mk-MK"/>
              </w:rPr>
            </w:pPr>
            <w:r>
              <w:rPr>
                <w:rFonts w:ascii="Arial" w:hAnsi="Arial" w:cs="Arial"/>
                <w:lang w:val="mk-MK"/>
              </w:rPr>
              <w:t>В. Ташкова</w:t>
            </w:r>
            <w:r>
              <w:rPr>
                <w:rFonts w:ascii="Arial" w:hAnsi="Arial" w:cs="Arial"/>
              </w:rPr>
              <w:t xml:space="preserve">, </w:t>
            </w:r>
            <w:r>
              <w:rPr>
                <w:rFonts w:ascii="Arial" w:hAnsi="Arial" w:cs="Arial"/>
                <w:lang w:val="mk-MK"/>
              </w:rPr>
              <w:t xml:space="preserve"> С.  Ѓоргиева, претседатели на стручни активи(Е. Јанева,В. Попов,Љ. Стамкова, Д.Ристовски)</w:t>
            </w:r>
          </w:p>
        </w:tc>
      </w:tr>
      <w:tr w:rsidR="00A0714F">
        <w:tc>
          <w:tcPr>
            <w:tcW w:w="720" w:type="dxa"/>
            <w:tcBorders>
              <w:top w:val="single" w:sz="4" w:space="0" w:color="000000"/>
              <w:left w:val="single" w:sz="4" w:space="0" w:color="000000"/>
              <w:bottom w:val="single" w:sz="4" w:space="0" w:color="000000"/>
            </w:tcBorders>
            <w:vAlign w:val="center"/>
          </w:tcPr>
          <w:p w:rsidR="00A0714F" w:rsidRDefault="002608D1">
            <w:pPr>
              <w:spacing w:line="240" w:lineRule="auto"/>
              <w:rPr>
                <w:rFonts w:ascii="Arial" w:hAnsi="Arial" w:cs="Arial"/>
              </w:rPr>
            </w:pPr>
            <w:r>
              <w:rPr>
                <w:rFonts w:ascii="Arial" w:hAnsi="Arial" w:cs="Arial"/>
              </w:rPr>
              <w:t>24.</w:t>
            </w:r>
          </w:p>
        </w:tc>
        <w:tc>
          <w:tcPr>
            <w:tcW w:w="5130" w:type="dxa"/>
            <w:tcBorders>
              <w:top w:val="single" w:sz="4" w:space="0" w:color="000000"/>
              <w:left w:val="single" w:sz="4" w:space="0" w:color="000000"/>
              <w:bottom w:val="single" w:sz="4" w:space="0" w:color="000000"/>
            </w:tcBorders>
            <w:vAlign w:val="center"/>
          </w:tcPr>
          <w:p w:rsidR="00A0714F" w:rsidRDefault="002608D1">
            <w:pPr>
              <w:spacing w:line="240" w:lineRule="auto"/>
              <w:rPr>
                <w:rFonts w:ascii="Arial" w:hAnsi="Arial" w:cs="Arial"/>
                <w:b/>
                <w:lang w:val="mk-MK"/>
              </w:rPr>
            </w:pPr>
            <w:r>
              <w:rPr>
                <w:rFonts w:ascii="Arial" w:hAnsi="Arial" w:cs="Arial"/>
              </w:rPr>
              <w:t>Тим за превенција од насилно однесување</w:t>
            </w:r>
            <w:r>
              <w:rPr>
                <w:rFonts w:ascii="Arial" w:hAnsi="Arial" w:cs="Arial"/>
                <w:lang w:val="mk-MK"/>
              </w:rPr>
              <w:t>, злоупотреба и занем</w:t>
            </w:r>
            <w:r>
              <w:rPr>
                <w:rFonts w:ascii="Arial" w:hAnsi="Arial" w:cs="Arial"/>
                <w:lang w:val="mk-MK"/>
              </w:rPr>
              <w:t>арување</w:t>
            </w:r>
          </w:p>
        </w:tc>
        <w:tc>
          <w:tcPr>
            <w:tcW w:w="4860" w:type="dxa"/>
            <w:tcBorders>
              <w:top w:val="single" w:sz="4" w:space="0" w:color="000000"/>
              <w:left w:val="single" w:sz="4" w:space="0" w:color="000000"/>
              <w:bottom w:val="single" w:sz="4" w:space="0" w:color="000000"/>
              <w:right w:val="single" w:sz="4" w:space="0" w:color="000000"/>
            </w:tcBorders>
          </w:tcPr>
          <w:p w:rsidR="00A0714F" w:rsidRDefault="002608D1">
            <w:pPr>
              <w:spacing w:line="240" w:lineRule="auto"/>
              <w:rPr>
                <w:rFonts w:ascii="Arial" w:hAnsi="Arial" w:cs="Arial"/>
                <w:b/>
              </w:rPr>
            </w:pPr>
            <w:r>
              <w:rPr>
                <w:rFonts w:ascii="Arial" w:hAnsi="Arial" w:cs="Arial"/>
                <w:lang w:val="mk-MK"/>
              </w:rPr>
              <w:t>В.Ташкова</w:t>
            </w:r>
            <w:r>
              <w:rPr>
                <w:rFonts w:ascii="Arial" w:hAnsi="Arial" w:cs="Arial"/>
              </w:rPr>
              <w:t>, Ѕ. Анастасова, В. Попов</w:t>
            </w:r>
          </w:p>
        </w:tc>
      </w:tr>
      <w:tr w:rsidR="00A0714F">
        <w:tc>
          <w:tcPr>
            <w:tcW w:w="720" w:type="dxa"/>
            <w:tcBorders>
              <w:top w:val="single" w:sz="4" w:space="0" w:color="000000"/>
              <w:left w:val="single" w:sz="4" w:space="0" w:color="000000"/>
              <w:bottom w:val="single" w:sz="4" w:space="0" w:color="000000"/>
            </w:tcBorders>
            <w:vAlign w:val="center"/>
          </w:tcPr>
          <w:p w:rsidR="00A0714F" w:rsidRDefault="002608D1">
            <w:pPr>
              <w:spacing w:line="240" w:lineRule="auto"/>
              <w:rPr>
                <w:rFonts w:ascii="Arial" w:hAnsi="Arial" w:cs="Arial"/>
              </w:rPr>
            </w:pPr>
            <w:r>
              <w:rPr>
                <w:rFonts w:ascii="Arial" w:hAnsi="Arial" w:cs="Arial"/>
              </w:rPr>
              <w:t>25.</w:t>
            </w:r>
          </w:p>
        </w:tc>
        <w:tc>
          <w:tcPr>
            <w:tcW w:w="5130" w:type="dxa"/>
            <w:tcBorders>
              <w:top w:val="single" w:sz="4" w:space="0" w:color="000000"/>
              <w:left w:val="single" w:sz="4" w:space="0" w:color="000000"/>
              <w:bottom w:val="single" w:sz="4" w:space="0" w:color="000000"/>
            </w:tcBorders>
            <w:vAlign w:val="center"/>
          </w:tcPr>
          <w:p w:rsidR="00A0714F" w:rsidRDefault="002608D1">
            <w:pPr>
              <w:spacing w:line="240" w:lineRule="auto"/>
              <w:rPr>
                <w:rFonts w:ascii="Arial" w:hAnsi="Arial" w:cs="Arial"/>
                <w:b/>
              </w:rPr>
            </w:pPr>
            <w:r>
              <w:rPr>
                <w:rFonts w:ascii="Arial" w:hAnsi="Arial" w:cs="Arial"/>
              </w:rPr>
              <w:t>Тим за евакуација при елементарна непогода</w:t>
            </w:r>
          </w:p>
        </w:tc>
        <w:tc>
          <w:tcPr>
            <w:tcW w:w="4860" w:type="dxa"/>
            <w:tcBorders>
              <w:top w:val="single" w:sz="4" w:space="0" w:color="000000"/>
              <w:left w:val="single" w:sz="4" w:space="0" w:color="000000"/>
              <w:bottom w:val="single" w:sz="4" w:space="0" w:color="000000"/>
              <w:right w:val="single" w:sz="4" w:space="0" w:color="000000"/>
            </w:tcBorders>
          </w:tcPr>
          <w:p w:rsidR="00A0714F" w:rsidRDefault="002608D1">
            <w:pPr>
              <w:spacing w:line="240" w:lineRule="auto"/>
              <w:rPr>
                <w:rFonts w:ascii="Arial" w:hAnsi="Arial" w:cs="Arial"/>
                <w:b/>
                <w:lang w:val="mk-MK"/>
              </w:rPr>
            </w:pPr>
            <w:r>
              <w:rPr>
                <w:rFonts w:ascii="Arial" w:hAnsi="Arial" w:cs="Arial"/>
                <w:lang w:val="mk-MK"/>
              </w:rPr>
              <w:t>М.Бучков</w:t>
            </w:r>
            <w:r>
              <w:rPr>
                <w:rFonts w:ascii="Arial" w:hAnsi="Arial" w:cs="Arial"/>
              </w:rPr>
              <w:t>,</w:t>
            </w:r>
            <w:r>
              <w:rPr>
                <w:rFonts w:ascii="Arial" w:hAnsi="Arial" w:cs="Arial"/>
                <w:lang w:val="mk-MK"/>
              </w:rPr>
              <w:t xml:space="preserve"> В</w:t>
            </w:r>
            <w:r>
              <w:rPr>
                <w:rFonts w:ascii="Arial" w:hAnsi="Arial" w:cs="Arial"/>
              </w:rPr>
              <w:t>.Попов,</w:t>
            </w:r>
            <w:r>
              <w:rPr>
                <w:rFonts w:ascii="Arial" w:hAnsi="Arial" w:cs="Arial"/>
                <w:lang w:val="mk-MK"/>
              </w:rPr>
              <w:t xml:space="preserve"> Ѕ.Анастасова,Т.Николов</w:t>
            </w:r>
          </w:p>
        </w:tc>
      </w:tr>
      <w:tr w:rsidR="00A0714F">
        <w:tc>
          <w:tcPr>
            <w:tcW w:w="720" w:type="dxa"/>
            <w:tcBorders>
              <w:top w:val="single" w:sz="4" w:space="0" w:color="000000"/>
              <w:left w:val="single" w:sz="4" w:space="0" w:color="000000"/>
              <w:bottom w:val="single" w:sz="4" w:space="0" w:color="000000"/>
            </w:tcBorders>
            <w:vAlign w:val="center"/>
          </w:tcPr>
          <w:p w:rsidR="00A0714F" w:rsidRDefault="002608D1">
            <w:pPr>
              <w:spacing w:line="240" w:lineRule="auto"/>
              <w:rPr>
                <w:rFonts w:ascii="Arial" w:hAnsi="Arial" w:cs="Arial"/>
              </w:rPr>
            </w:pPr>
            <w:r>
              <w:rPr>
                <w:rFonts w:ascii="Arial" w:hAnsi="Arial" w:cs="Arial"/>
              </w:rPr>
              <w:t>26.</w:t>
            </w:r>
          </w:p>
        </w:tc>
        <w:tc>
          <w:tcPr>
            <w:tcW w:w="5130" w:type="dxa"/>
            <w:tcBorders>
              <w:top w:val="single" w:sz="4" w:space="0" w:color="000000"/>
              <w:left w:val="single" w:sz="4" w:space="0" w:color="000000"/>
              <w:bottom w:val="single" w:sz="4" w:space="0" w:color="000000"/>
            </w:tcBorders>
            <w:vAlign w:val="center"/>
          </w:tcPr>
          <w:p w:rsidR="00A0714F" w:rsidRDefault="002608D1">
            <w:pPr>
              <w:spacing w:line="240" w:lineRule="auto"/>
              <w:rPr>
                <w:rFonts w:ascii="Arial" w:hAnsi="Arial" w:cs="Arial"/>
                <w:b/>
              </w:rPr>
            </w:pPr>
            <w:r>
              <w:rPr>
                <w:rFonts w:ascii="Arial" w:hAnsi="Arial" w:cs="Arial"/>
              </w:rPr>
              <w:t>Тим за подобрување на квалитетот на наставата</w:t>
            </w:r>
          </w:p>
        </w:tc>
        <w:tc>
          <w:tcPr>
            <w:tcW w:w="4860" w:type="dxa"/>
            <w:tcBorders>
              <w:top w:val="single" w:sz="4" w:space="0" w:color="000000"/>
              <w:left w:val="single" w:sz="4" w:space="0" w:color="000000"/>
              <w:bottom w:val="single" w:sz="4" w:space="0" w:color="000000"/>
              <w:right w:val="single" w:sz="4" w:space="0" w:color="000000"/>
            </w:tcBorders>
          </w:tcPr>
          <w:p w:rsidR="00A0714F" w:rsidRDefault="002608D1">
            <w:pPr>
              <w:spacing w:line="240" w:lineRule="auto"/>
              <w:rPr>
                <w:rFonts w:ascii="Arial" w:hAnsi="Arial" w:cs="Arial"/>
                <w:b/>
              </w:rPr>
            </w:pPr>
            <w:r>
              <w:rPr>
                <w:rFonts w:ascii="Arial" w:eastAsia="Times New Roman" w:hAnsi="Arial" w:cs="Arial"/>
                <w:lang w:val="mk-MK" w:eastAsia="en-US"/>
              </w:rPr>
              <w:t>М.Узунова, С. Попова, М. Делев, Љ. Лазарова</w:t>
            </w:r>
          </w:p>
        </w:tc>
      </w:tr>
      <w:tr w:rsidR="00A0714F">
        <w:tc>
          <w:tcPr>
            <w:tcW w:w="720" w:type="dxa"/>
            <w:tcBorders>
              <w:top w:val="single" w:sz="4" w:space="0" w:color="000000"/>
              <w:left w:val="single" w:sz="4" w:space="0" w:color="000000"/>
              <w:bottom w:val="single" w:sz="4" w:space="0" w:color="000000"/>
            </w:tcBorders>
            <w:vAlign w:val="center"/>
          </w:tcPr>
          <w:p w:rsidR="00A0714F" w:rsidRDefault="002608D1">
            <w:pPr>
              <w:spacing w:line="240" w:lineRule="auto"/>
              <w:rPr>
                <w:rFonts w:ascii="Arial" w:hAnsi="Arial" w:cs="Arial"/>
              </w:rPr>
            </w:pPr>
            <w:r>
              <w:rPr>
                <w:rFonts w:ascii="Arial" w:hAnsi="Arial" w:cs="Arial"/>
              </w:rPr>
              <w:t>27.</w:t>
            </w:r>
          </w:p>
        </w:tc>
        <w:tc>
          <w:tcPr>
            <w:tcW w:w="5130" w:type="dxa"/>
            <w:tcBorders>
              <w:top w:val="single" w:sz="4" w:space="0" w:color="000000"/>
              <w:left w:val="single" w:sz="4" w:space="0" w:color="000000"/>
              <w:bottom w:val="single" w:sz="4" w:space="0" w:color="000000"/>
            </w:tcBorders>
            <w:vAlign w:val="center"/>
          </w:tcPr>
          <w:p w:rsidR="00A0714F" w:rsidRDefault="002608D1">
            <w:pPr>
              <w:spacing w:line="240" w:lineRule="auto"/>
              <w:rPr>
                <w:rFonts w:ascii="Arial" w:hAnsi="Arial" w:cs="Arial"/>
                <w:b/>
              </w:rPr>
            </w:pPr>
            <w:r>
              <w:rPr>
                <w:rFonts w:ascii="Arial" w:hAnsi="Arial" w:cs="Arial"/>
              </w:rPr>
              <w:t xml:space="preserve">Тим за грижа за </w:t>
            </w:r>
            <w:r>
              <w:rPr>
                <w:rFonts w:ascii="Arial" w:hAnsi="Arial" w:cs="Arial"/>
              </w:rPr>
              <w:t>здравјето на учениците</w:t>
            </w:r>
          </w:p>
        </w:tc>
        <w:tc>
          <w:tcPr>
            <w:tcW w:w="4860" w:type="dxa"/>
            <w:tcBorders>
              <w:top w:val="single" w:sz="4" w:space="0" w:color="000000"/>
              <w:left w:val="single" w:sz="4" w:space="0" w:color="000000"/>
              <w:bottom w:val="single" w:sz="4" w:space="0" w:color="000000"/>
              <w:right w:val="single" w:sz="4" w:space="0" w:color="000000"/>
            </w:tcBorders>
          </w:tcPr>
          <w:p w:rsidR="00A0714F" w:rsidRDefault="002608D1">
            <w:pPr>
              <w:suppressAutoHyphens w:val="0"/>
              <w:spacing w:after="0" w:line="240" w:lineRule="auto"/>
              <w:rPr>
                <w:rFonts w:ascii="Arial" w:hAnsi="Arial" w:cs="Arial"/>
                <w:lang w:val="mk-MK"/>
              </w:rPr>
            </w:pPr>
            <w:r>
              <w:rPr>
                <w:rFonts w:ascii="Arial" w:eastAsia="Times New Roman" w:hAnsi="Arial" w:cs="Arial"/>
                <w:lang w:val="mk-MK" w:eastAsia="en-US"/>
              </w:rPr>
              <w:t>М. Митрова, Љ. Стамкова, Слаџана Ѓоргиева</w:t>
            </w:r>
          </w:p>
        </w:tc>
      </w:tr>
      <w:tr w:rsidR="00A0714F">
        <w:tc>
          <w:tcPr>
            <w:tcW w:w="720" w:type="dxa"/>
            <w:tcBorders>
              <w:top w:val="single" w:sz="4" w:space="0" w:color="000000"/>
              <w:left w:val="single" w:sz="4" w:space="0" w:color="000000"/>
              <w:bottom w:val="single" w:sz="4" w:space="0" w:color="000000"/>
            </w:tcBorders>
            <w:vAlign w:val="center"/>
          </w:tcPr>
          <w:p w:rsidR="00A0714F" w:rsidRDefault="002608D1">
            <w:pPr>
              <w:spacing w:line="240" w:lineRule="auto"/>
              <w:rPr>
                <w:rFonts w:ascii="Arial" w:hAnsi="Arial" w:cs="Arial"/>
              </w:rPr>
            </w:pPr>
            <w:r>
              <w:rPr>
                <w:rFonts w:ascii="Arial" w:hAnsi="Arial" w:cs="Arial"/>
              </w:rPr>
              <w:t>28.</w:t>
            </w:r>
          </w:p>
        </w:tc>
        <w:tc>
          <w:tcPr>
            <w:tcW w:w="5130" w:type="dxa"/>
            <w:tcBorders>
              <w:top w:val="single" w:sz="4" w:space="0" w:color="000000"/>
              <w:left w:val="single" w:sz="4" w:space="0" w:color="000000"/>
              <w:bottom w:val="single" w:sz="4" w:space="0" w:color="000000"/>
            </w:tcBorders>
            <w:vAlign w:val="center"/>
          </w:tcPr>
          <w:p w:rsidR="00A0714F" w:rsidRDefault="002608D1">
            <w:pPr>
              <w:spacing w:line="240" w:lineRule="auto"/>
              <w:rPr>
                <w:rFonts w:ascii="Arial" w:hAnsi="Arial" w:cs="Arial"/>
                <w:b/>
              </w:rPr>
            </w:pPr>
            <w:r>
              <w:rPr>
                <w:rFonts w:ascii="Arial" w:hAnsi="Arial" w:cs="Arial"/>
              </w:rPr>
              <w:t>Тим за подобрување на просторните услови</w:t>
            </w:r>
          </w:p>
        </w:tc>
        <w:tc>
          <w:tcPr>
            <w:tcW w:w="4860" w:type="dxa"/>
            <w:tcBorders>
              <w:top w:val="single" w:sz="4" w:space="0" w:color="000000"/>
              <w:left w:val="single" w:sz="4" w:space="0" w:color="000000"/>
              <w:bottom w:val="single" w:sz="4" w:space="0" w:color="000000"/>
              <w:right w:val="single" w:sz="4" w:space="0" w:color="000000"/>
            </w:tcBorders>
          </w:tcPr>
          <w:p w:rsidR="00A0714F" w:rsidRDefault="002608D1">
            <w:pPr>
              <w:suppressAutoHyphens w:val="0"/>
              <w:spacing w:after="0" w:line="240" w:lineRule="auto"/>
              <w:rPr>
                <w:rFonts w:ascii="Arial" w:hAnsi="Arial" w:cs="Arial"/>
                <w:b/>
                <w:lang w:val="mk-MK"/>
              </w:rPr>
            </w:pPr>
            <w:r>
              <w:rPr>
                <w:rFonts w:ascii="Arial" w:eastAsia="Times New Roman" w:hAnsi="Arial" w:cs="Arial"/>
                <w:lang w:val="ru-RU" w:eastAsia="en-US"/>
              </w:rPr>
              <w:t xml:space="preserve">  Ѕ.Анастасова, В. Попов,Д. Ристовски, М.Зајринова</w:t>
            </w:r>
          </w:p>
        </w:tc>
      </w:tr>
      <w:tr w:rsidR="00A0714F">
        <w:tc>
          <w:tcPr>
            <w:tcW w:w="720" w:type="dxa"/>
            <w:tcBorders>
              <w:top w:val="single" w:sz="4" w:space="0" w:color="000000"/>
              <w:left w:val="single" w:sz="4" w:space="0" w:color="000000"/>
              <w:bottom w:val="single" w:sz="4" w:space="0" w:color="000000"/>
            </w:tcBorders>
            <w:vAlign w:val="center"/>
          </w:tcPr>
          <w:p w:rsidR="00A0714F" w:rsidRDefault="002608D1">
            <w:pPr>
              <w:spacing w:line="240" w:lineRule="auto"/>
              <w:rPr>
                <w:rFonts w:ascii="Arial" w:hAnsi="Arial" w:cs="Arial"/>
              </w:rPr>
            </w:pPr>
            <w:r>
              <w:rPr>
                <w:rFonts w:ascii="Arial" w:hAnsi="Arial" w:cs="Arial"/>
              </w:rPr>
              <w:t>29.</w:t>
            </w:r>
          </w:p>
        </w:tc>
        <w:tc>
          <w:tcPr>
            <w:tcW w:w="5130" w:type="dxa"/>
            <w:tcBorders>
              <w:top w:val="single" w:sz="4" w:space="0" w:color="000000"/>
              <w:left w:val="single" w:sz="4" w:space="0" w:color="000000"/>
              <w:bottom w:val="single" w:sz="4" w:space="0" w:color="000000"/>
            </w:tcBorders>
            <w:vAlign w:val="center"/>
          </w:tcPr>
          <w:p w:rsidR="00A0714F" w:rsidRDefault="002608D1">
            <w:pPr>
              <w:spacing w:line="240" w:lineRule="auto"/>
              <w:rPr>
                <w:rFonts w:ascii="Arial" w:hAnsi="Arial" w:cs="Arial"/>
                <w:b/>
                <w:lang w:val="mk-MK"/>
              </w:rPr>
            </w:pPr>
            <w:r>
              <w:rPr>
                <w:rFonts w:ascii="Arial" w:hAnsi="Arial" w:cs="Arial"/>
              </w:rPr>
              <w:t xml:space="preserve">Тим за </w:t>
            </w:r>
            <w:r>
              <w:rPr>
                <w:rFonts w:ascii="Arial" w:hAnsi="Arial" w:cs="Arial"/>
                <w:lang w:val="mk-MK"/>
              </w:rPr>
              <w:t>поддршка на усогласување на оценувањето со предвидените стандарди</w:t>
            </w:r>
          </w:p>
        </w:tc>
        <w:tc>
          <w:tcPr>
            <w:tcW w:w="4860" w:type="dxa"/>
            <w:tcBorders>
              <w:top w:val="single" w:sz="4" w:space="0" w:color="000000"/>
              <w:left w:val="single" w:sz="4" w:space="0" w:color="000000"/>
              <w:bottom w:val="single" w:sz="4" w:space="0" w:color="000000"/>
              <w:right w:val="single" w:sz="4" w:space="0" w:color="000000"/>
            </w:tcBorders>
          </w:tcPr>
          <w:p w:rsidR="00A0714F" w:rsidRDefault="002608D1">
            <w:pPr>
              <w:spacing w:line="240" w:lineRule="auto"/>
              <w:rPr>
                <w:rFonts w:ascii="Arial" w:hAnsi="Arial" w:cs="Arial"/>
                <w:b/>
                <w:lang w:val="mk-MK"/>
              </w:rPr>
            </w:pPr>
            <w:r>
              <w:rPr>
                <w:rFonts w:ascii="Arial" w:hAnsi="Arial" w:cs="Arial"/>
                <w:lang w:val="mk-MK"/>
              </w:rPr>
              <w:t xml:space="preserve">Д. Манева, Ж. </w:t>
            </w:r>
            <w:r>
              <w:rPr>
                <w:rFonts w:ascii="Arial" w:hAnsi="Arial" w:cs="Arial"/>
                <w:lang w:val="mk-MK"/>
              </w:rPr>
              <w:t>Линкова</w:t>
            </w:r>
            <w:r>
              <w:rPr>
                <w:rFonts w:ascii="Arial" w:hAnsi="Arial" w:cs="Arial"/>
                <w:b/>
                <w:lang w:val="mk-MK"/>
              </w:rPr>
              <w:t xml:space="preserve">, </w:t>
            </w:r>
            <w:r>
              <w:rPr>
                <w:rFonts w:ascii="Arial" w:hAnsi="Arial" w:cs="Arial"/>
                <w:lang w:val="mk-MK"/>
              </w:rPr>
              <w:t>педагог</w:t>
            </w:r>
          </w:p>
        </w:tc>
      </w:tr>
      <w:tr w:rsidR="00A0714F">
        <w:tc>
          <w:tcPr>
            <w:tcW w:w="720" w:type="dxa"/>
            <w:tcBorders>
              <w:top w:val="single" w:sz="4" w:space="0" w:color="000000"/>
              <w:left w:val="single" w:sz="4" w:space="0" w:color="000000"/>
              <w:bottom w:val="single" w:sz="4" w:space="0" w:color="000000"/>
            </w:tcBorders>
            <w:vAlign w:val="center"/>
          </w:tcPr>
          <w:p w:rsidR="00A0714F" w:rsidRDefault="002608D1">
            <w:pPr>
              <w:spacing w:line="240" w:lineRule="auto"/>
              <w:rPr>
                <w:rFonts w:ascii="Arial" w:hAnsi="Arial" w:cs="Arial"/>
              </w:rPr>
            </w:pPr>
            <w:r>
              <w:rPr>
                <w:rFonts w:ascii="Arial" w:hAnsi="Arial" w:cs="Arial"/>
              </w:rPr>
              <w:t>30.</w:t>
            </w:r>
          </w:p>
        </w:tc>
        <w:tc>
          <w:tcPr>
            <w:tcW w:w="5130" w:type="dxa"/>
            <w:tcBorders>
              <w:top w:val="single" w:sz="4" w:space="0" w:color="000000"/>
              <w:left w:val="single" w:sz="4" w:space="0" w:color="000000"/>
              <w:bottom w:val="single" w:sz="4" w:space="0" w:color="000000"/>
            </w:tcBorders>
            <w:vAlign w:val="center"/>
          </w:tcPr>
          <w:p w:rsidR="00A0714F" w:rsidRDefault="002608D1">
            <w:pPr>
              <w:spacing w:line="240" w:lineRule="auto"/>
              <w:rPr>
                <w:rFonts w:ascii="Arial" w:hAnsi="Arial" w:cs="Arial"/>
                <w:b/>
              </w:rPr>
            </w:pPr>
            <w:r>
              <w:rPr>
                <w:rFonts w:ascii="Arial" w:hAnsi="Arial" w:cs="Arial"/>
              </w:rPr>
              <w:t>Тим за ЕКО Проект</w:t>
            </w:r>
          </w:p>
        </w:tc>
        <w:tc>
          <w:tcPr>
            <w:tcW w:w="4860" w:type="dxa"/>
            <w:tcBorders>
              <w:top w:val="single" w:sz="4" w:space="0" w:color="000000"/>
              <w:left w:val="single" w:sz="4" w:space="0" w:color="000000"/>
              <w:bottom w:val="single" w:sz="4" w:space="0" w:color="000000"/>
              <w:right w:val="single" w:sz="4" w:space="0" w:color="000000"/>
            </w:tcBorders>
          </w:tcPr>
          <w:p w:rsidR="00A0714F" w:rsidRDefault="002608D1">
            <w:pPr>
              <w:spacing w:line="240" w:lineRule="auto"/>
              <w:rPr>
                <w:rFonts w:ascii="Arial" w:hAnsi="Arial" w:cs="Arial"/>
                <w:b/>
              </w:rPr>
            </w:pPr>
            <w:r>
              <w:rPr>
                <w:rFonts w:ascii="Arial" w:hAnsi="Arial" w:cs="Arial"/>
                <w:lang w:val="mk-MK"/>
              </w:rPr>
              <w:t>Ѕ. Анастасова</w:t>
            </w:r>
            <w:r>
              <w:rPr>
                <w:rFonts w:ascii="Arial" w:hAnsi="Arial" w:cs="Arial"/>
              </w:rPr>
              <w:t xml:space="preserve">, </w:t>
            </w:r>
            <w:r>
              <w:rPr>
                <w:rFonts w:ascii="Arial" w:hAnsi="Arial" w:cs="Arial"/>
                <w:lang w:val="mk-MK"/>
              </w:rPr>
              <w:t>Љ. Стамкова,  Б.С.Лазарева</w:t>
            </w:r>
            <w:bookmarkStart w:id="46" w:name="_GoBack"/>
            <w:bookmarkEnd w:id="46"/>
            <w:r>
              <w:rPr>
                <w:rFonts w:ascii="Arial" w:hAnsi="Arial" w:cs="Arial"/>
                <w:lang w:val="mk-MK"/>
              </w:rPr>
              <w:t xml:space="preserve">                         </w:t>
            </w:r>
            <w:r>
              <w:rPr>
                <w:rFonts w:ascii="Arial" w:hAnsi="Arial" w:cs="Arial"/>
              </w:rPr>
              <w:t>директор, педагог</w:t>
            </w:r>
          </w:p>
        </w:tc>
      </w:tr>
      <w:tr w:rsidR="00A0714F">
        <w:trPr>
          <w:trHeight w:val="1017"/>
        </w:trPr>
        <w:tc>
          <w:tcPr>
            <w:tcW w:w="720" w:type="dxa"/>
            <w:tcBorders>
              <w:top w:val="single" w:sz="4" w:space="0" w:color="000000"/>
              <w:left w:val="single" w:sz="4" w:space="0" w:color="000000"/>
              <w:bottom w:val="single" w:sz="4" w:space="0" w:color="000000"/>
            </w:tcBorders>
            <w:vAlign w:val="center"/>
          </w:tcPr>
          <w:p w:rsidR="00A0714F" w:rsidRDefault="002608D1">
            <w:pPr>
              <w:spacing w:line="240" w:lineRule="auto"/>
              <w:rPr>
                <w:rFonts w:ascii="Arial" w:hAnsi="Arial" w:cs="Arial"/>
                <w:lang w:val="mk-MK"/>
              </w:rPr>
            </w:pPr>
            <w:r>
              <w:rPr>
                <w:rFonts w:ascii="Arial" w:hAnsi="Arial" w:cs="Arial"/>
                <w:lang w:val="mk-MK"/>
              </w:rPr>
              <w:t xml:space="preserve">31. </w:t>
            </w:r>
          </w:p>
        </w:tc>
        <w:tc>
          <w:tcPr>
            <w:tcW w:w="5130" w:type="dxa"/>
            <w:tcBorders>
              <w:top w:val="single" w:sz="4" w:space="0" w:color="000000"/>
              <w:left w:val="single" w:sz="4" w:space="0" w:color="000000"/>
              <w:bottom w:val="single" w:sz="4" w:space="0" w:color="000000"/>
            </w:tcBorders>
            <w:vAlign w:val="center"/>
          </w:tcPr>
          <w:p w:rsidR="00A0714F" w:rsidRDefault="002608D1">
            <w:pPr>
              <w:spacing w:line="240" w:lineRule="auto"/>
              <w:rPr>
                <w:rFonts w:ascii="Arial" w:hAnsi="Arial" w:cs="Arial"/>
                <w:b/>
              </w:rPr>
            </w:pPr>
            <w:r>
              <w:rPr>
                <w:rFonts w:ascii="Arial" w:hAnsi="Arial" w:cs="Arial"/>
              </w:rPr>
              <w:t>Тим за Проект МИО</w:t>
            </w:r>
          </w:p>
        </w:tc>
        <w:tc>
          <w:tcPr>
            <w:tcW w:w="4860" w:type="dxa"/>
            <w:tcBorders>
              <w:top w:val="single" w:sz="4" w:space="0" w:color="000000"/>
              <w:left w:val="single" w:sz="4" w:space="0" w:color="000000"/>
              <w:bottom w:val="single" w:sz="4" w:space="0" w:color="000000"/>
              <w:right w:val="single" w:sz="4" w:space="0" w:color="000000"/>
            </w:tcBorders>
          </w:tcPr>
          <w:p w:rsidR="00A0714F" w:rsidRDefault="002608D1">
            <w:pPr>
              <w:spacing w:line="240" w:lineRule="auto"/>
              <w:rPr>
                <w:rFonts w:ascii="Arial" w:hAnsi="Arial" w:cs="Arial"/>
                <w:b/>
                <w:lang w:val="mk-MK"/>
              </w:rPr>
            </w:pPr>
            <w:r>
              <w:rPr>
                <w:rFonts w:ascii="Arial" w:hAnsi="Arial" w:cs="Arial"/>
              </w:rPr>
              <w:t xml:space="preserve">Е. Јанева, </w:t>
            </w:r>
            <w:r>
              <w:rPr>
                <w:rFonts w:ascii="Arial" w:hAnsi="Arial" w:cs="Arial"/>
                <w:lang w:val="mk-MK"/>
              </w:rPr>
              <w:t>А.Аблакова, А. М. Кал</w:t>
            </w:r>
            <w:r>
              <w:rPr>
                <w:rFonts w:ascii="Arial" w:hAnsi="Arial" w:cs="Arial"/>
              </w:rPr>
              <w:t>’</w:t>
            </w:r>
            <w:r>
              <w:rPr>
                <w:rFonts w:ascii="Arial" w:hAnsi="Arial" w:cs="Arial"/>
                <w:lang w:val="mk-MK"/>
              </w:rPr>
              <w:t xml:space="preserve">чева, </w:t>
            </w:r>
            <w:r>
              <w:rPr>
                <w:rFonts w:ascii="Arial" w:hAnsi="Arial" w:cs="Arial"/>
              </w:rPr>
              <w:t>директор</w:t>
            </w:r>
            <w:r>
              <w:rPr>
                <w:rFonts w:ascii="Arial" w:hAnsi="Arial" w:cs="Arial"/>
                <w:lang w:val="mk-MK"/>
              </w:rPr>
              <w:t>,педагог, претседател на ученички парламент, ученички правобранител</w:t>
            </w:r>
          </w:p>
        </w:tc>
      </w:tr>
      <w:tr w:rsidR="00A0714F">
        <w:tc>
          <w:tcPr>
            <w:tcW w:w="720" w:type="dxa"/>
            <w:tcBorders>
              <w:top w:val="single" w:sz="4" w:space="0" w:color="000000"/>
              <w:left w:val="single" w:sz="4" w:space="0" w:color="000000"/>
              <w:bottom w:val="single" w:sz="4" w:space="0" w:color="000000"/>
            </w:tcBorders>
            <w:vAlign w:val="center"/>
          </w:tcPr>
          <w:p w:rsidR="00A0714F" w:rsidRDefault="002608D1">
            <w:pPr>
              <w:spacing w:line="240" w:lineRule="auto"/>
              <w:rPr>
                <w:rFonts w:ascii="Arial" w:hAnsi="Arial" w:cs="Arial"/>
              </w:rPr>
            </w:pPr>
            <w:r>
              <w:rPr>
                <w:rFonts w:ascii="Arial" w:hAnsi="Arial" w:cs="Arial"/>
              </w:rPr>
              <w:t>32.</w:t>
            </w:r>
          </w:p>
        </w:tc>
        <w:tc>
          <w:tcPr>
            <w:tcW w:w="5130" w:type="dxa"/>
            <w:tcBorders>
              <w:top w:val="single" w:sz="4" w:space="0" w:color="000000"/>
              <w:left w:val="single" w:sz="4" w:space="0" w:color="000000"/>
              <w:bottom w:val="single" w:sz="4" w:space="0" w:color="000000"/>
            </w:tcBorders>
            <w:vAlign w:val="center"/>
          </w:tcPr>
          <w:p w:rsidR="00A0714F" w:rsidRDefault="002608D1">
            <w:pPr>
              <w:spacing w:line="240" w:lineRule="auto"/>
              <w:rPr>
                <w:rFonts w:ascii="Arial" w:hAnsi="Arial" w:cs="Arial"/>
                <w:lang w:val="mk-MK"/>
              </w:rPr>
            </w:pPr>
            <w:r>
              <w:rPr>
                <w:rFonts w:ascii="Arial" w:hAnsi="Arial" w:cs="Arial"/>
                <w:lang w:val="mk-MK"/>
              </w:rPr>
              <w:t>Инклузивен тим</w:t>
            </w:r>
          </w:p>
        </w:tc>
        <w:tc>
          <w:tcPr>
            <w:tcW w:w="4860" w:type="dxa"/>
            <w:tcBorders>
              <w:top w:val="single" w:sz="4" w:space="0" w:color="000000"/>
              <w:left w:val="single" w:sz="4" w:space="0" w:color="000000"/>
              <w:bottom w:val="single" w:sz="4" w:space="0" w:color="000000"/>
              <w:right w:val="single" w:sz="4" w:space="0" w:color="000000"/>
            </w:tcBorders>
          </w:tcPr>
          <w:p w:rsidR="00A0714F" w:rsidRDefault="002608D1">
            <w:pPr>
              <w:spacing w:line="240" w:lineRule="auto"/>
              <w:rPr>
                <w:rFonts w:ascii="Arial" w:hAnsi="Arial" w:cs="Arial"/>
                <w:lang w:val="mk-MK"/>
              </w:rPr>
            </w:pPr>
            <w:r>
              <w:rPr>
                <w:rFonts w:ascii="Arial" w:hAnsi="Arial" w:cs="Arial"/>
                <w:lang w:val="mk-MK"/>
              </w:rPr>
              <w:t>Е. Крстевска, С. Ѓоргиева, В. Ташкова, М. Узунова, Д. Прочкова, Зорица Трајкова</w:t>
            </w:r>
            <w:r>
              <w:rPr>
                <w:rFonts w:ascii="Arial" w:hAnsi="Arial" w:cs="Arial"/>
              </w:rPr>
              <w:t>,</w:t>
            </w:r>
            <w:r>
              <w:rPr>
                <w:rFonts w:ascii="Arial" w:hAnsi="Arial" w:cs="Arial"/>
                <w:lang w:val="mk-MK"/>
              </w:rPr>
              <w:t xml:space="preserve"> Соња Костадинова</w:t>
            </w:r>
          </w:p>
        </w:tc>
      </w:tr>
      <w:tr w:rsidR="00A0714F">
        <w:tc>
          <w:tcPr>
            <w:tcW w:w="720" w:type="dxa"/>
            <w:tcBorders>
              <w:top w:val="single" w:sz="4" w:space="0" w:color="000000"/>
              <w:left w:val="single" w:sz="4" w:space="0" w:color="000000"/>
              <w:bottom w:val="single" w:sz="4" w:space="0" w:color="000000"/>
            </w:tcBorders>
            <w:vAlign w:val="center"/>
          </w:tcPr>
          <w:p w:rsidR="00A0714F" w:rsidRDefault="002608D1">
            <w:pPr>
              <w:spacing w:line="240" w:lineRule="auto"/>
              <w:rPr>
                <w:rFonts w:ascii="Arial" w:hAnsi="Arial" w:cs="Arial"/>
              </w:rPr>
            </w:pPr>
            <w:r>
              <w:rPr>
                <w:rFonts w:ascii="Arial" w:hAnsi="Arial" w:cs="Arial"/>
              </w:rPr>
              <w:t>33.</w:t>
            </w:r>
          </w:p>
        </w:tc>
        <w:tc>
          <w:tcPr>
            <w:tcW w:w="5130" w:type="dxa"/>
            <w:tcBorders>
              <w:top w:val="single" w:sz="4" w:space="0" w:color="000000"/>
              <w:left w:val="single" w:sz="4" w:space="0" w:color="000000"/>
              <w:bottom w:val="single" w:sz="4" w:space="0" w:color="000000"/>
            </w:tcBorders>
            <w:vAlign w:val="center"/>
          </w:tcPr>
          <w:p w:rsidR="00A0714F" w:rsidRDefault="002608D1">
            <w:pPr>
              <w:spacing w:line="240" w:lineRule="auto"/>
              <w:rPr>
                <w:rFonts w:ascii="Arial" w:hAnsi="Arial" w:cs="Arial"/>
                <w:b/>
              </w:rPr>
            </w:pPr>
            <w:r>
              <w:rPr>
                <w:rFonts w:ascii="Arial" w:hAnsi="Arial" w:cs="Arial"/>
              </w:rPr>
              <w:t xml:space="preserve">Одржување на компјутери и техничка подршка </w:t>
            </w:r>
          </w:p>
        </w:tc>
        <w:tc>
          <w:tcPr>
            <w:tcW w:w="4860" w:type="dxa"/>
            <w:tcBorders>
              <w:top w:val="single" w:sz="4" w:space="0" w:color="000000"/>
              <w:left w:val="single" w:sz="4" w:space="0" w:color="000000"/>
              <w:bottom w:val="single" w:sz="4" w:space="0" w:color="000000"/>
              <w:right w:val="single" w:sz="4" w:space="0" w:color="000000"/>
            </w:tcBorders>
          </w:tcPr>
          <w:p w:rsidR="00A0714F" w:rsidRDefault="002608D1">
            <w:pPr>
              <w:spacing w:line="240" w:lineRule="auto"/>
              <w:rPr>
                <w:rFonts w:ascii="Arial" w:hAnsi="Arial" w:cs="Arial"/>
                <w:b/>
                <w:lang w:val="mk-MK"/>
              </w:rPr>
            </w:pPr>
            <w:r>
              <w:rPr>
                <w:rFonts w:ascii="Arial" w:hAnsi="Arial" w:cs="Arial"/>
                <w:lang w:val="mk-MK"/>
              </w:rPr>
              <w:t>М. Зајринова, Љ.Лазарова</w:t>
            </w:r>
          </w:p>
        </w:tc>
      </w:tr>
      <w:tr w:rsidR="00A0714F">
        <w:tc>
          <w:tcPr>
            <w:tcW w:w="720" w:type="dxa"/>
            <w:tcBorders>
              <w:top w:val="single" w:sz="4" w:space="0" w:color="000000"/>
              <w:left w:val="single" w:sz="4" w:space="0" w:color="000000"/>
              <w:bottom w:val="single" w:sz="4" w:space="0" w:color="000000"/>
            </w:tcBorders>
            <w:vAlign w:val="center"/>
          </w:tcPr>
          <w:p w:rsidR="00A0714F" w:rsidRDefault="002608D1">
            <w:pPr>
              <w:spacing w:line="240" w:lineRule="auto"/>
              <w:rPr>
                <w:rFonts w:ascii="Arial" w:hAnsi="Arial" w:cs="Arial"/>
              </w:rPr>
            </w:pPr>
            <w:r>
              <w:rPr>
                <w:rFonts w:ascii="Arial" w:hAnsi="Arial" w:cs="Arial"/>
              </w:rPr>
              <w:t>34.</w:t>
            </w:r>
          </w:p>
        </w:tc>
        <w:tc>
          <w:tcPr>
            <w:tcW w:w="5130" w:type="dxa"/>
            <w:tcBorders>
              <w:top w:val="single" w:sz="4" w:space="0" w:color="000000"/>
              <w:left w:val="single" w:sz="4" w:space="0" w:color="000000"/>
              <w:bottom w:val="single" w:sz="4" w:space="0" w:color="000000"/>
            </w:tcBorders>
            <w:vAlign w:val="center"/>
          </w:tcPr>
          <w:p w:rsidR="00A0714F" w:rsidRDefault="002608D1">
            <w:pPr>
              <w:spacing w:line="240" w:lineRule="auto"/>
              <w:rPr>
                <w:rFonts w:ascii="Arial" w:hAnsi="Arial" w:cs="Arial"/>
                <w:b/>
              </w:rPr>
            </w:pPr>
            <w:r>
              <w:rPr>
                <w:rFonts w:ascii="Arial" w:hAnsi="Arial" w:cs="Arial"/>
              </w:rPr>
              <w:t>Евиденција на учебници</w:t>
            </w:r>
          </w:p>
        </w:tc>
        <w:tc>
          <w:tcPr>
            <w:tcW w:w="4860" w:type="dxa"/>
            <w:tcBorders>
              <w:top w:val="single" w:sz="4" w:space="0" w:color="000000"/>
              <w:left w:val="single" w:sz="4" w:space="0" w:color="000000"/>
              <w:bottom w:val="single" w:sz="4" w:space="0" w:color="000000"/>
              <w:right w:val="single" w:sz="4" w:space="0" w:color="000000"/>
            </w:tcBorders>
          </w:tcPr>
          <w:p w:rsidR="00A0714F" w:rsidRDefault="002608D1">
            <w:pPr>
              <w:spacing w:line="240" w:lineRule="auto"/>
              <w:rPr>
                <w:rFonts w:ascii="Arial" w:hAnsi="Arial" w:cs="Arial"/>
                <w:b/>
              </w:rPr>
            </w:pPr>
            <w:r>
              <w:rPr>
                <w:rFonts w:ascii="Arial" w:hAnsi="Arial" w:cs="Arial"/>
              </w:rPr>
              <w:t>А. Аблакова</w:t>
            </w:r>
            <w:r>
              <w:rPr>
                <w:rFonts w:ascii="Arial" w:hAnsi="Arial" w:cs="Arial"/>
                <w:lang w:val="mk-MK"/>
              </w:rPr>
              <w:t>, М. Узунова</w:t>
            </w:r>
          </w:p>
        </w:tc>
      </w:tr>
      <w:tr w:rsidR="00A0714F">
        <w:tc>
          <w:tcPr>
            <w:tcW w:w="720" w:type="dxa"/>
            <w:tcBorders>
              <w:top w:val="single" w:sz="4" w:space="0" w:color="000000"/>
              <w:left w:val="single" w:sz="4" w:space="0" w:color="000000"/>
              <w:bottom w:val="single" w:sz="4" w:space="0" w:color="000000"/>
            </w:tcBorders>
            <w:vAlign w:val="center"/>
          </w:tcPr>
          <w:p w:rsidR="00A0714F" w:rsidRDefault="002608D1">
            <w:pPr>
              <w:spacing w:line="240" w:lineRule="auto"/>
              <w:rPr>
                <w:rFonts w:ascii="Arial" w:hAnsi="Arial" w:cs="Arial"/>
                <w:lang w:val="mk-MK"/>
              </w:rPr>
            </w:pPr>
            <w:r>
              <w:rPr>
                <w:rFonts w:ascii="Arial" w:hAnsi="Arial" w:cs="Arial"/>
                <w:lang w:val="mk-MK"/>
              </w:rPr>
              <w:t>35</w:t>
            </w:r>
          </w:p>
        </w:tc>
        <w:tc>
          <w:tcPr>
            <w:tcW w:w="5130" w:type="dxa"/>
            <w:tcBorders>
              <w:top w:val="single" w:sz="4" w:space="0" w:color="000000"/>
              <w:left w:val="single" w:sz="4" w:space="0" w:color="000000"/>
              <w:bottom w:val="single" w:sz="4" w:space="0" w:color="000000"/>
            </w:tcBorders>
            <w:vAlign w:val="center"/>
          </w:tcPr>
          <w:p w:rsidR="00A0714F" w:rsidRDefault="002608D1">
            <w:pPr>
              <w:spacing w:line="240" w:lineRule="auto"/>
              <w:rPr>
                <w:rFonts w:ascii="Arial" w:hAnsi="Arial" w:cs="Arial"/>
                <w:b/>
                <w:lang w:val="mk-MK"/>
              </w:rPr>
            </w:pPr>
            <w:r>
              <w:rPr>
                <w:rFonts w:ascii="Arial" w:hAnsi="Arial" w:cs="Arial"/>
              </w:rPr>
              <w:t>Водење ЕМИС</w:t>
            </w:r>
            <w:r>
              <w:rPr>
                <w:rFonts w:ascii="Arial" w:hAnsi="Arial" w:cs="Arial"/>
                <w:lang w:val="mk-MK"/>
              </w:rPr>
              <w:t>/ЕСАРУ</w:t>
            </w:r>
          </w:p>
        </w:tc>
        <w:tc>
          <w:tcPr>
            <w:tcW w:w="4860" w:type="dxa"/>
            <w:tcBorders>
              <w:top w:val="single" w:sz="4" w:space="0" w:color="000000"/>
              <w:left w:val="single" w:sz="4" w:space="0" w:color="000000"/>
              <w:bottom w:val="single" w:sz="4" w:space="0" w:color="000000"/>
              <w:right w:val="single" w:sz="4" w:space="0" w:color="000000"/>
            </w:tcBorders>
          </w:tcPr>
          <w:p w:rsidR="00A0714F" w:rsidRDefault="002608D1">
            <w:pPr>
              <w:spacing w:line="240" w:lineRule="auto"/>
              <w:rPr>
                <w:rFonts w:ascii="Arial" w:hAnsi="Arial" w:cs="Arial"/>
                <w:b/>
                <w:u w:val="single"/>
              </w:rPr>
            </w:pPr>
            <w:r>
              <w:rPr>
                <w:rFonts w:ascii="Arial" w:hAnsi="Arial" w:cs="Arial"/>
                <w:lang w:val="mk-MK"/>
              </w:rPr>
              <w:t xml:space="preserve"> Д. Манева, А.Аблакова</w:t>
            </w:r>
          </w:p>
        </w:tc>
      </w:tr>
      <w:tr w:rsidR="00A0714F">
        <w:tc>
          <w:tcPr>
            <w:tcW w:w="720" w:type="dxa"/>
            <w:tcBorders>
              <w:top w:val="single" w:sz="4" w:space="0" w:color="000000"/>
              <w:left w:val="single" w:sz="4" w:space="0" w:color="000000"/>
              <w:bottom w:val="single" w:sz="4" w:space="0" w:color="000000"/>
            </w:tcBorders>
            <w:vAlign w:val="center"/>
          </w:tcPr>
          <w:p w:rsidR="00A0714F" w:rsidRDefault="002608D1">
            <w:pPr>
              <w:spacing w:line="240" w:lineRule="auto"/>
              <w:rPr>
                <w:rFonts w:ascii="Arial" w:hAnsi="Arial" w:cs="Arial"/>
                <w:lang w:val="mk-MK"/>
              </w:rPr>
            </w:pPr>
            <w:r>
              <w:rPr>
                <w:rFonts w:ascii="Arial" w:hAnsi="Arial" w:cs="Arial"/>
                <w:lang w:val="mk-MK"/>
              </w:rPr>
              <w:t>36.</w:t>
            </w:r>
          </w:p>
        </w:tc>
        <w:tc>
          <w:tcPr>
            <w:tcW w:w="5130" w:type="dxa"/>
            <w:tcBorders>
              <w:top w:val="single" w:sz="4" w:space="0" w:color="000000"/>
              <w:left w:val="single" w:sz="4" w:space="0" w:color="000000"/>
              <w:bottom w:val="single" w:sz="4" w:space="0" w:color="000000"/>
            </w:tcBorders>
            <w:vAlign w:val="center"/>
          </w:tcPr>
          <w:p w:rsidR="00A0714F" w:rsidRDefault="002608D1">
            <w:pPr>
              <w:spacing w:line="240" w:lineRule="auto"/>
              <w:rPr>
                <w:rFonts w:ascii="Arial" w:hAnsi="Arial" w:cs="Arial"/>
                <w:lang w:val="mk-MK"/>
              </w:rPr>
            </w:pPr>
            <w:r>
              <w:rPr>
                <w:rFonts w:ascii="Arial" w:hAnsi="Arial" w:cs="Arial"/>
                <w:lang w:val="mk-MK"/>
              </w:rPr>
              <w:t>Следење редовност на учениците</w:t>
            </w:r>
          </w:p>
        </w:tc>
        <w:tc>
          <w:tcPr>
            <w:tcW w:w="4860" w:type="dxa"/>
            <w:tcBorders>
              <w:top w:val="single" w:sz="4" w:space="0" w:color="000000"/>
              <w:left w:val="single" w:sz="4" w:space="0" w:color="000000"/>
              <w:bottom w:val="single" w:sz="4" w:space="0" w:color="000000"/>
              <w:right w:val="single" w:sz="4" w:space="0" w:color="000000"/>
            </w:tcBorders>
          </w:tcPr>
          <w:p w:rsidR="00A0714F" w:rsidRDefault="002608D1">
            <w:pPr>
              <w:spacing w:line="240" w:lineRule="auto"/>
              <w:rPr>
                <w:rFonts w:ascii="Arial" w:hAnsi="Arial" w:cs="Arial"/>
                <w:lang w:val="mk-MK"/>
              </w:rPr>
            </w:pPr>
            <w:r>
              <w:rPr>
                <w:rFonts w:ascii="Arial" w:hAnsi="Arial" w:cs="Arial"/>
                <w:lang w:val="mk-MK"/>
              </w:rPr>
              <w:t>Е. Јанева, В.Ташкова</w:t>
            </w:r>
          </w:p>
        </w:tc>
      </w:tr>
      <w:tr w:rsidR="00A0714F">
        <w:tc>
          <w:tcPr>
            <w:tcW w:w="720" w:type="dxa"/>
            <w:tcBorders>
              <w:top w:val="single" w:sz="4" w:space="0" w:color="000000"/>
              <w:left w:val="single" w:sz="4" w:space="0" w:color="000000"/>
              <w:bottom w:val="single" w:sz="4" w:space="0" w:color="000000"/>
            </w:tcBorders>
            <w:vAlign w:val="center"/>
          </w:tcPr>
          <w:p w:rsidR="00A0714F" w:rsidRDefault="002608D1">
            <w:pPr>
              <w:spacing w:line="240" w:lineRule="auto"/>
              <w:rPr>
                <w:rFonts w:ascii="Arial" w:hAnsi="Arial" w:cs="Arial"/>
                <w:lang w:val="mk-MK"/>
              </w:rPr>
            </w:pPr>
            <w:r>
              <w:rPr>
                <w:rFonts w:ascii="Arial" w:hAnsi="Arial" w:cs="Arial"/>
                <w:lang w:val="mk-MK"/>
              </w:rPr>
              <w:t>37.</w:t>
            </w:r>
          </w:p>
        </w:tc>
        <w:tc>
          <w:tcPr>
            <w:tcW w:w="5130" w:type="dxa"/>
            <w:tcBorders>
              <w:top w:val="single" w:sz="4" w:space="0" w:color="000000"/>
              <w:left w:val="single" w:sz="4" w:space="0" w:color="000000"/>
              <w:bottom w:val="single" w:sz="4" w:space="0" w:color="000000"/>
            </w:tcBorders>
            <w:vAlign w:val="center"/>
          </w:tcPr>
          <w:p w:rsidR="00A0714F" w:rsidRDefault="002608D1">
            <w:pPr>
              <w:spacing w:line="240" w:lineRule="auto"/>
              <w:rPr>
                <w:rFonts w:ascii="Arial" w:hAnsi="Arial" w:cs="Arial"/>
                <w:lang w:val="mk-MK"/>
              </w:rPr>
            </w:pPr>
            <w:r>
              <w:rPr>
                <w:rFonts w:ascii="Arial" w:hAnsi="Arial" w:cs="Arial"/>
                <w:lang w:val="mk-MK"/>
              </w:rPr>
              <w:t>Училишен спорт</w:t>
            </w:r>
          </w:p>
        </w:tc>
        <w:tc>
          <w:tcPr>
            <w:tcW w:w="4860" w:type="dxa"/>
            <w:tcBorders>
              <w:top w:val="single" w:sz="4" w:space="0" w:color="000000"/>
              <w:left w:val="single" w:sz="4" w:space="0" w:color="000000"/>
              <w:bottom w:val="single" w:sz="4" w:space="0" w:color="000000"/>
              <w:right w:val="single" w:sz="4" w:space="0" w:color="000000"/>
            </w:tcBorders>
          </w:tcPr>
          <w:p w:rsidR="00A0714F" w:rsidRDefault="002608D1">
            <w:pPr>
              <w:spacing w:line="240" w:lineRule="auto"/>
              <w:rPr>
                <w:rFonts w:ascii="Arial" w:hAnsi="Arial" w:cs="Arial"/>
                <w:lang w:val="mk-MK"/>
              </w:rPr>
            </w:pPr>
            <w:r>
              <w:rPr>
                <w:rFonts w:ascii="Arial" w:hAnsi="Arial" w:cs="Arial"/>
                <w:lang w:val="mk-MK"/>
              </w:rPr>
              <w:t>Б. Танова, Доне Ристовски</w:t>
            </w:r>
          </w:p>
        </w:tc>
      </w:tr>
      <w:tr w:rsidR="00A0714F">
        <w:tc>
          <w:tcPr>
            <w:tcW w:w="720" w:type="dxa"/>
            <w:tcBorders>
              <w:top w:val="single" w:sz="4" w:space="0" w:color="000000"/>
              <w:left w:val="single" w:sz="4" w:space="0" w:color="000000"/>
              <w:bottom w:val="single" w:sz="4" w:space="0" w:color="000000"/>
            </w:tcBorders>
            <w:vAlign w:val="center"/>
          </w:tcPr>
          <w:p w:rsidR="00A0714F" w:rsidRDefault="002608D1">
            <w:pPr>
              <w:spacing w:line="240" w:lineRule="auto"/>
              <w:rPr>
                <w:rFonts w:ascii="Arial" w:hAnsi="Arial" w:cs="Arial"/>
                <w:lang w:val="mk-MK"/>
              </w:rPr>
            </w:pPr>
            <w:r>
              <w:rPr>
                <w:rFonts w:ascii="Arial" w:hAnsi="Arial" w:cs="Arial"/>
                <w:lang w:val="mk-MK"/>
              </w:rPr>
              <w:t>38.</w:t>
            </w:r>
          </w:p>
        </w:tc>
        <w:tc>
          <w:tcPr>
            <w:tcW w:w="5130" w:type="dxa"/>
            <w:tcBorders>
              <w:top w:val="single" w:sz="4" w:space="0" w:color="000000"/>
              <w:left w:val="single" w:sz="4" w:space="0" w:color="000000"/>
              <w:bottom w:val="single" w:sz="4" w:space="0" w:color="000000"/>
            </w:tcBorders>
            <w:vAlign w:val="center"/>
          </w:tcPr>
          <w:p w:rsidR="00A0714F" w:rsidRDefault="002608D1">
            <w:pPr>
              <w:spacing w:line="240" w:lineRule="auto"/>
              <w:rPr>
                <w:rFonts w:ascii="Arial" w:hAnsi="Arial" w:cs="Arial"/>
                <w:lang w:val="mk-MK"/>
              </w:rPr>
            </w:pPr>
            <w:r>
              <w:rPr>
                <w:rFonts w:ascii="Arial" w:hAnsi="Arial" w:cs="Arial"/>
                <w:lang w:val="mk-MK"/>
              </w:rPr>
              <w:t>Јавни набавки</w:t>
            </w:r>
          </w:p>
        </w:tc>
        <w:tc>
          <w:tcPr>
            <w:tcW w:w="4860" w:type="dxa"/>
            <w:tcBorders>
              <w:top w:val="single" w:sz="4" w:space="0" w:color="000000"/>
              <w:left w:val="single" w:sz="4" w:space="0" w:color="000000"/>
              <w:bottom w:val="single" w:sz="4" w:space="0" w:color="000000"/>
              <w:right w:val="single" w:sz="4" w:space="0" w:color="000000"/>
            </w:tcBorders>
          </w:tcPr>
          <w:p w:rsidR="00A0714F" w:rsidRDefault="002608D1">
            <w:pPr>
              <w:spacing w:line="240" w:lineRule="auto"/>
              <w:rPr>
                <w:rFonts w:ascii="Arial" w:hAnsi="Arial" w:cs="Arial"/>
                <w:lang w:val="mk-MK"/>
              </w:rPr>
            </w:pPr>
            <w:r>
              <w:rPr>
                <w:rFonts w:ascii="Arial" w:hAnsi="Arial" w:cs="Arial"/>
                <w:lang w:val="mk-MK"/>
              </w:rPr>
              <w:t>М. Узунова, Е. Нанчева</w:t>
            </w:r>
          </w:p>
        </w:tc>
      </w:tr>
      <w:tr w:rsidR="00A0714F">
        <w:trPr>
          <w:trHeight w:val="451"/>
        </w:trPr>
        <w:tc>
          <w:tcPr>
            <w:tcW w:w="720" w:type="dxa"/>
            <w:tcBorders>
              <w:top w:val="single" w:sz="4" w:space="0" w:color="000000"/>
              <w:left w:val="single" w:sz="4" w:space="0" w:color="000000"/>
              <w:bottom w:val="single" w:sz="4" w:space="0" w:color="000000"/>
            </w:tcBorders>
            <w:vAlign w:val="center"/>
          </w:tcPr>
          <w:p w:rsidR="00A0714F" w:rsidRDefault="002608D1">
            <w:pPr>
              <w:spacing w:line="240" w:lineRule="auto"/>
              <w:rPr>
                <w:rFonts w:ascii="Arial" w:hAnsi="Arial" w:cs="Arial"/>
                <w:lang w:val="mk-MK"/>
              </w:rPr>
            </w:pPr>
            <w:r>
              <w:rPr>
                <w:rFonts w:ascii="Arial" w:hAnsi="Arial" w:cs="Arial"/>
                <w:lang w:val="mk-MK"/>
              </w:rPr>
              <w:t>39.</w:t>
            </w:r>
          </w:p>
        </w:tc>
        <w:tc>
          <w:tcPr>
            <w:tcW w:w="5130" w:type="dxa"/>
            <w:tcBorders>
              <w:top w:val="single" w:sz="4" w:space="0" w:color="000000"/>
              <w:left w:val="single" w:sz="4" w:space="0" w:color="000000"/>
              <w:bottom w:val="single" w:sz="4" w:space="0" w:color="000000"/>
            </w:tcBorders>
            <w:vAlign w:val="center"/>
          </w:tcPr>
          <w:p w:rsidR="00A0714F" w:rsidRDefault="002608D1">
            <w:pPr>
              <w:spacing w:line="240" w:lineRule="auto"/>
              <w:rPr>
                <w:rFonts w:ascii="Arial" w:hAnsi="Arial" w:cs="Arial"/>
                <w:lang w:val="mk-MK"/>
              </w:rPr>
            </w:pPr>
            <w:r>
              <w:rPr>
                <w:rFonts w:ascii="Arial" w:hAnsi="Arial" w:cs="Arial"/>
                <w:lang w:val="mk-MK"/>
              </w:rPr>
              <w:t>Поддршка на ученицитеза користење дигитални содржини</w:t>
            </w:r>
          </w:p>
        </w:tc>
        <w:tc>
          <w:tcPr>
            <w:tcW w:w="4860" w:type="dxa"/>
            <w:tcBorders>
              <w:top w:val="single" w:sz="4" w:space="0" w:color="000000"/>
              <w:left w:val="single" w:sz="4" w:space="0" w:color="000000"/>
              <w:bottom w:val="single" w:sz="4" w:space="0" w:color="000000"/>
              <w:right w:val="single" w:sz="4" w:space="0" w:color="000000"/>
            </w:tcBorders>
          </w:tcPr>
          <w:p w:rsidR="00A0714F" w:rsidRDefault="002608D1">
            <w:pPr>
              <w:spacing w:line="240" w:lineRule="auto"/>
              <w:rPr>
                <w:rFonts w:ascii="Arial" w:hAnsi="Arial" w:cs="Arial"/>
              </w:rPr>
            </w:pPr>
            <w:r>
              <w:rPr>
                <w:rFonts w:ascii="Arial" w:hAnsi="Arial" w:cs="Arial"/>
                <w:lang w:val="mk-MK"/>
              </w:rPr>
              <w:t xml:space="preserve">Е. Јанева, М.Митрова, </w:t>
            </w:r>
            <w:r>
              <w:rPr>
                <w:rFonts w:ascii="Arial" w:hAnsi="Arial" w:cs="Arial"/>
                <w:lang w:val="mk-MK"/>
              </w:rPr>
              <w:t>С. Попова</w:t>
            </w:r>
          </w:p>
        </w:tc>
      </w:tr>
    </w:tbl>
    <w:p w:rsidR="00A0714F" w:rsidRDefault="00A0714F">
      <w:pPr>
        <w:suppressAutoHyphens w:val="0"/>
        <w:spacing w:after="120"/>
        <w:contextualSpacing/>
        <w:rPr>
          <w:rFonts w:ascii="Arial" w:hAnsi="Arial" w:cs="Arial"/>
          <w:lang w:val="mk-MK"/>
        </w:rPr>
      </w:pPr>
    </w:p>
    <w:p w:rsidR="00A0714F" w:rsidRDefault="002608D1">
      <w:pPr>
        <w:suppressAutoHyphens w:val="0"/>
        <w:spacing w:after="120"/>
        <w:contextualSpacing/>
        <w:rPr>
          <w:rFonts w:ascii="Arial" w:hAnsi="Arial" w:cs="Arial"/>
          <w:b/>
          <w:lang w:val="mk-MK"/>
        </w:rPr>
      </w:pPr>
      <w:r>
        <w:rPr>
          <w:rFonts w:ascii="Arial" w:hAnsi="Arial" w:cs="Arial"/>
          <w:b/>
          <w:lang w:val="mk-MK"/>
        </w:rPr>
        <w:t>Тим за изработка на програмат</w:t>
      </w:r>
      <w:r>
        <w:rPr>
          <w:rFonts w:ascii="Arial" w:hAnsi="Arial" w:cs="Arial"/>
          <w:b/>
        </w:rPr>
        <w:t>a</w:t>
      </w:r>
    </w:p>
    <w:p w:rsidR="00A0714F" w:rsidRDefault="002608D1">
      <w:pPr>
        <w:suppressAutoHyphens w:val="0"/>
        <w:spacing w:after="120"/>
        <w:contextualSpacing/>
        <w:rPr>
          <w:rFonts w:ascii="Arial" w:hAnsi="Arial" w:cs="Arial"/>
          <w:b/>
          <w:lang w:val="mk-MK"/>
        </w:rPr>
      </w:pPr>
      <w:r>
        <w:rPr>
          <w:rFonts w:ascii="Arial" w:hAnsi="Arial" w:cs="Arial"/>
          <w:b/>
          <w:lang w:val="mk-MK"/>
        </w:rPr>
        <w:t xml:space="preserve">                                                                                                    Директор</w:t>
      </w:r>
    </w:p>
    <w:p w:rsidR="00A0714F" w:rsidRDefault="002608D1">
      <w:pPr>
        <w:suppressAutoHyphens w:val="0"/>
        <w:spacing w:after="120"/>
        <w:contextualSpacing/>
        <w:rPr>
          <w:rFonts w:ascii="Arial" w:hAnsi="Arial" w:cs="Arial"/>
          <w:b/>
          <w:lang w:val="mk-MK"/>
        </w:rPr>
      </w:pPr>
      <w:r>
        <w:rPr>
          <w:rFonts w:ascii="Arial" w:hAnsi="Arial" w:cs="Arial"/>
          <w:lang w:val="mk-MK"/>
        </w:rPr>
        <w:t>Велика Ташкова                                                                  Елена Крстевска</w:t>
      </w:r>
      <w:r>
        <w:rPr>
          <w:rFonts w:ascii="Arial" w:hAnsi="Arial" w:cs="Arial"/>
        </w:rPr>
        <w:t>____________</w:t>
      </w:r>
    </w:p>
    <w:p w:rsidR="00A0714F" w:rsidRDefault="002608D1">
      <w:pPr>
        <w:suppressAutoHyphens w:val="0"/>
        <w:spacing w:after="120"/>
        <w:contextualSpacing/>
        <w:rPr>
          <w:rFonts w:ascii="Arial" w:hAnsi="Arial" w:cs="Arial"/>
        </w:rPr>
      </w:pPr>
      <w:r>
        <w:rPr>
          <w:rFonts w:ascii="Arial" w:hAnsi="Arial" w:cs="Arial"/>
          <w:lang w:val="mk-MK"/>
        </w:rPr>
        <w:t xml:space="preserve">Слаџана Ѓорѓиева                                                    </w:t>
      </w:r>
      <w:r>
        <w:rPr>
          <w:rFonts w:ascii="Arial" w:hAnsi="Arial" w:cs="Arial"/>
          <w:b/>
          <w:lang w:val="mk-MK"/>
        </w:rPr>
        <w:t>Претседател на Училишен одбор</w:t>
      </w:r>
    </w:p>
    <w:p w:rsidR="00A0714F" w:rsidRDefault="002608D1">
      <w:pPr>
        <w:suppressAutoHyphens w:val="0"/>
        <w:spacing w:after="120"/>
        <w:contextualSpacing/>
        <w:rPr>
          <w:rFonts w:ascii="Arial" w:hAnsi="Arial" w:cs="Arial"/>
          <w:lang w:val="mk-MK"/>
        </w:rPr>
      </w:pPr>
      <w:r>
        <w:rPr>
          <w:rFonts w:ascii="Arial" w:hAnsi="Arial" w:cs="Arial"/>
          <w:lang w:val="mk-MK"/>
        </w:rPr>
        <w:t>Елизабета Јанева                                                              Зорица Трајкова</w:t>
      </w:r>
      <w:r>
        <w:rPr>
          <w:rFonts w:ascii="Arial" w:hAnsi="Arial" w:cs="Arial"/>
        </w:rPr>
        <w:t xml:space="preserve"> _____________</w:t>
      </w:r>
    </w:p>
    <w:p w:rsidR="00A0714F" w:rsidRDefault="002608D1">
      <w:pPr>
        <w:suppressAutoHyphens w:val="0"/>
        <w:spacing w:after="120"/>
        <w:contextualSpacing/>
        <w:rPr>
          <w:rFonts w:ascii="Arial" w:hAnsi="Arial" w:cs="Arial"/>
          <w:lang w:val="mk-MK"/>
        </w:rPr>
      </w:pPr>
      <w:r>
        <w:rPr>
          <w:rFonts w:ascii="Arial" w:hAnsi="Arial" w:cs="Arial"/>
          <w:lang w:val="mk-MK"/>
        </w:rPr>
        <w:t xml:space="preserve">                                     </w:t>
      </w:r>
      <w:r>
        <w:rPr>
          <w:rFonts w:ascii="Arial" w:hAnsi="Arial" w:cs="Arial"/>
          <w:lang w:val="mk-MK"/>
        </w:rPr>
        <w:t xml:space="preserve">                   Август 2025 година</w:t>
      </w:r>
    </w:p>
    <w:sectPr w:rsidR="00A0714F">
      <w:pgSz w:w="11906" w:h="16838"/>
      <w:pgMar w:top="1276" w:right="1440" w:bottom="1134"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714F" w:rsidRDefault="002608D1">
      <w:pPr>
        <w:spacing w:line="240" w:lineRule="auto"/>
      </w:pPr>
      <w:r>
        <w:separator/>
      </w:r>
    </w:p>
  </w:endnote>
  <w:endnote w:type="continuationSeparator" w:id="0">
    <w:p w:rsidR="00A0714F" w:rsidRDefault="002608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C C Times">
    <w:altName w:val="Liberation Mono"/>
    <w:panose1 w:val="02027200000000000000"/>
    <w:charset w:val="00"/>
    <w:family w:val="roman"/>
    <w:pitch w:val="variable"/>
    <w:sig w:usb0="00000087" w:usb1="00000000" w:usb2="00000000" w:usb3="00000000" w:csb0="0000001B" w:csb1="00000000"/>
  </w:font>
  <w:font w:name="Tahoma">
    <w:panose1 w:val="020B0604030504040204"/>
    <w:charset w:val="CC"/>
    <w:family w:val="swiss"/>
    <w:pitch w:val="variable"/>
    <w:sig w:usb0="E1002EFF" w:usb1="C000605B" w:usb2="00000029" w:usb3="00000000" w:csb0="0001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DejaVu Sans">
    <w:charset w:val="00"/>
    <w:family w:val="swiss"/>
    <w:pitch w:val="default"/>
    <w:sig w:usb0="E7006EFF" w:usb1="D200FDFF" w:usb2="0A246029" w:usb3="0400200C" w:csb0="600001FF" w:csb1="DFFF0000"/>
  </w:font>
  <w:font w:name="StarSymbol">
    <w:altName w:val="Yu Gothic"/>
    <w:charset w:val="80"/>
    <w:family w:val="auto"/>
    <w:pitch w:val="default"/>
  </w:font>
  <w:font w:name="Calibri Light">
    <w:panose1 w:val="020F0302020204030204"/>
    <w:charset w:val="CC"/>
    <w:family w:val="swiss"/>
    <w:pitch w:val="variable"/>
    <w:sig w:usb0="E4002EFF" w:usb1="C000247B" w:usb2="00000009" w:usb3="00000000" w:csb0="000001FF" w:csb1="00000000"/>
  </w:font>
  <w:font w:name="UniversLTCYR-67BoldCond">
    <w:altName w:val="MS Gothic"/>
    <w:charset w:val="80"/>
    <w:family w:val="swiss"/>
    <w:pitch w:val="default"/>
    <w:sig w:usb0="00000000" w:usb1="00000000" w:usb2="00000010" w:usb3="00000000" w:csb0="00020000" w:csb1="00000000"/>
  </w:font>
  <w:font w:name="Liberation Serif">
    <w:altName w:val="Times New Roman"/>
    <w:charset w:val="CC"/>
    <w:family w:val="roman"/>
    <w:pitch w:val="default"/>
    <w:sig w:usb0="00000000" w:usb1="500078FF" w:usb2="00000021" w:usb3="00000000" w:csb0="6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714F" w:rsidRDefault="002608D1">
    <w:pPr>
      <w:pStyle w:val="Footer"/>
      <w:pBdr>
        <w:top w:val="single" w:sz="4" w:space="1" w:color="auto"/>
      </w:pBdr>
      <w:jc w:val="center"/>
      <w:rPr>
        <w:sz w:val="18"/>
      </w:rPr>
    </w:pPr>
    <w:r>
      <w:rPr>
        <w:sz w:val="18"/>
        <w:lang w:val="mk-MK"/>
      </w:rPr>
      <w:t>-</w:t>
    </w:r>
    <w:sdt>
      <w:sdtPr>
        <w:rPr>
          <w:sz w:val="18"/>
        </w:rPr>
        <w:id w:val="1052514275"/>
        <w:docPartObj>
          <w:docPartGallery w:val="AutoText"/>
        </w:docPartObj>
      </w:sdtPr>
      <w:sdtEndPr/>
      <w:sdtContent>
        <w:r>
          <w:rPr>
            <w:sz w:val="18"/>
          </w:rPr>
          <w:fldChar w:fldCharType="begin"/>
        </w:r>
        <w:r>
          <w:rPr>
            <w:sz w:val="18"/>
          </w:rPr>
          <w:instrText xml:space="preserve"> PAGE   \* MERGEFORMAT </w:instrText>
        </w:r>
        <w:r>
          <w:rPr>
            <w:sz w:val="18"/>
          </w:rPr>
          <w:fldChar w:fldCharType="separate"/>
        </w:r>
        <w:r>
          <w:rPr>
            <w:noProof/>
            <w:sz w:val="18"/>
          </w:rPr>
          <w:t>217</w:t>
        </w:r>
        <w:r>
          <w:rPr>
            <w:sz w:val="18"/>
          </w:rPr>
          <w:fldChar w:fldCharType="end"/>
        </w:r>
        <w:r>
          <w:rPr>
            <w:sz w:val="18"/>
            <w:lang w:val="mk-MK"/>
          </w:rPr>
          <w:t>-</w:t>
        </w:r>
      </w:sdtContent>
    </w:sdt>
  </w:p>
  <w:p w:rsidR="00A0714F" w:rsidRDefault="00A0714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714F" w:rsidRDefault="002608D1">
      <w:pPr>
        <w:spacing w:after="0"/>
      </w:pPr>
      <w:r>
        <w:separator/>
      </w:r>
    </w:p>
  </w:footnote>
  <w:footnote w:type="continuationSeparator" w:id="0">
    <w:p w:rsidR="00A0714F" w:rsidRDefault="002608D1">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714F" w:rsidRDefault="002608D1">
    <w:pPr>
      <w:pStyle w:val="Header"/>
      <w:pBdr>
        <w:bottom w:val="single" w:sz="4" w:space="1" w:color="auto"/>
      </w:pBdr>
      <w:rPr>
        <w:b/>
        <w:sz w:val="20"/>
      </w:rPr>
    </w:pPr>
    <w:r>
      <w:rPr>
        <w:b/>
        <w:sz w:val="20"/>
        <w:lang w:val="mk-MK"/>
      </w:rPr>
      <w:t>Годишна програма за работа на ООУ Ристо Шуклев - Негорци за учебната 2025/26година</w:t>
    </w:r>
  </w:p>
  <w:p w:rsidR="00A0714F" w:rsidRDefault="00A0714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E"/>
    <w:lvl w:ilvl="0">
      <w:numFmt w:val="bullet"/>
      <w:lvlText w:val="*"/>
      <w:lvlJc w:val="left"/>
    </w:lvl>
  </w:abstractNum>
  <w:abstractNum w:abstractNumId="1">
    <w:nsid w:val="00000002"/>
    <w:multiLevelType w:val="singleLevel"/>
    <w:tmpl w:val="00000002"/>
    <w:lvl w:ilvl="0">
      <w:start w:val="1"/>
      <w:numFmt w:val="bullet"/>
      <w:lvlText w:val=""/>
      <w:lvlJc w:val="left"/>
      <w:pPr>
        <w:tabs>
          <w:tab w:val="left" w:pos="0"/>
        </w:tabs>
        <w:ind w:left="1080" w:hanging="360"/>
      </w:pPr>
      <w:rPr>
        <w:rFonts w:ascii="Symbol" w:hAnsi="Symbol" w:cs="Symbol"/>
      </w:rPr>
    </w:lvl>
  </w:abstractNum>
  <w:abstractNum w:abstractNumId="2">
    <w:nsid w:val="02E833BC"/>
    <w:multiLevelType w:val="multilevel"/>
    <w:tmpl w:val="02E833B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nsid w:val="081074FB"/>
    <w:multiLevelType w:val="multilevel"/>
    <w:tmpl w:val="081074F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nsid w:val="0C320872"/>
    <w:multiLevelType w:val="multilevel"/>
    <w:tmpl w:val="0C32087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0FB71D05"/>
    <w:multiLevelType w:val="multilevel"/>
    <w:tmpl w:val="0FB71D05"/>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101D6281"/>
    <w:multiLevelType w:val="multilevel"/>
    <w:tmpl w:val="101D6281"/>
    <w:lvl w:ilvl="0">
      <w:start w:val="1"/>
      <w:numFmt w:val="decimal"/>
      <w:lvlText w:val="%1."/>
      <w:lvlJc w:val="left"/>
      <w:pPr>
        <w:tabs>
          <w:tab w:val="left" w:pos="644"/>
        </w:tabs>
        <w:ind w:left="644"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
    <w:nsid w:val="136B2B41"/>
    <w:multiLevelType w:val="multilevel"/>
    <w:tmpl w:val="136B2B41"/>
    <w:lvl w:ilvl="0">
      <w:numFmt w:val="bullet"/>
      <w:lvlText w:val="-"/>
      <w:lvlJc w:val="left"/>
      <w:pPr>
        <w:ind w:left="786"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nsid w:val="14357359"/>
    <w:multiLevelType w:val="multilevel"/>
    <w:tmpl w:val="1435735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nsid w:val="15080C4A"/>
    <w:multiLevelType w:val="multilevel"/>
    <w:tmpl w:val="15080C4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nsid w:val="161B4422"/>
    <w:multiLevelType w:val="multilevel"/>
    <w:tmpl w:val="161B4422"/>
    <w:lvl w:ilvl="0">
      <w:start w:val="1"/>
      <w:numFmt w:val="decimal"/>
      <w:lvlText w:val="%1."/>
      <w:lvlJc w:val="left"/>
      <w:pPr>
        <w:ind w:left="1080" w:hanging="360"/>
      </w:pPr>
      <w:rPr>
        <w:rFonts w:hint="default"/>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nsid w:val="18052971"/>
    <w:multiLevelType w:val="multilevel"/>
    <w:tmpl w:val="18052971"/>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nsid w:val="19B91025"/>
    <w:multiLevelType w:val="multilevel"/>
    <w:tmpl w:val="19B91025"/>
    <w:lvl w:ilvl="0">
      <w:numFmt w:val="bullet"/>
      <w:lvlText w:val="-"/>
      <w:lvlJc w:val="left"/>
      <w:pPr>
        <w:ind w:left="720" w:hanging="360"/>
      </w:pPr>
      <w:rPr>
        <w:rFonts w:ascii="Arial" w:eastAsia="SimSun" w:hAnsi="Arial" w:cs="Arial"/>
        <w:b/>
        <w:sz w:val="22"/>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nsid w:val="1AF73444"/>
    <w:multiLevelType w:val="multilevel"/>
    <w:tmpl w:val="1AF7344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1B8F053B"/>
    <w:multiLevelType w:val="multilevel"/>
    <w:tmpl w:val="1B8F053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1E7F1CA7"/>
    <w:multiLevelType w:val="multilevel"/>
    <w:tmpl w:val="1E7F1CA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cs="Times New Roman"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nsid w:val="1FDE4982"/>
    <w:multiLevelType w:val="multilevel"/>
    <w:tmpl w:val="1FDE498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
    <w:nsid w:val="22BA6233"/>
    <w:multiLevelType w:val="multilevel"/>
    <w:tmpl w:val="22BA6233"/>
    <w:lvl w:ilvl="0">
      <w:numFmt w:val="bullet"/>
      <w:lvlText w:val=""/>
      <w:lvlJc w:val="left"/>
      <w:pPr>
        <w:ind w:left="772" w:hanging="360"/>
      </w:pPr>
      <w:rPr>
        <w:rFonts w:ascii="Wingdings" w:hAnsi="Wingdings"/>
      </w:rPr>
    </w:lvl>
    <w:lvl w:ilvl="1">
      <w:numFmt w:val="bullet"/>
      <w:lvlText w:val="o"/>
      <w:lvlJc w:val="left"/>
      <w:pPr>
        <w:ind w:left="1492" w:hanging="360"/>
      </w:pPr>
      <w:rPr>
        <w:rFonts w:ascii="Courier New" w:hAnsi="Courier New" w:cs="Courier New"/>
      </w:rPr>
    </w:lvl>
    <w:lvl w:ilvl="2">
      <w:numFmt w:val="bullet"/>
      <w:lvlText w:val=""/>
      <w:lvlJc w:val="left"/>
      <w:pPr>
        <w:ind w:left="2212" w:hanging="360"/>
      </w:pPr>
      <w:rPr>
        <w:rFonts w:ascii="Wingdings" w:hAnsi="Wingdings"/>
      </w:rPr>
    </w:lvl>
    <w:lvl w:ilvl="3">
      <w:numFmt w:val="bullet"/>
      <w:lvlText w:val=""/>
      <w:lvlJc w:val="left"/>
      <w:pPr>
        <w:ind w:left="2932" w:hanging="360"/>
      </w:pPr>
      <w:rPr>
        <w:rFonts w:ascii="Symbol" w:hAnsi="Symbol"/>
      </w:rPr>
    </w:lvl>
    <w:lvl w:ilvl="4">
      <w:numFmt w:val="bullet"/>
      <w:lvlText w:val="o"/>
      <w:lvlJc w:val="left"/>
      <w:pPr>
        <w:ind w:left="3652" w:hanging="360"/>
      </w:pPr>
      <w:rPr>
        <w:rFonts w:ascii="Courier New" w:hAnsi="Courier New" w:cs="Courier New"/>
      </w:rPr>
    </w:lvl>
    <w:lvl w:ilvl="5">
      <w:numFmt w:val="bullet"/>
      <w:lvlText w:val=""/>
      <w:lvlJc w:val="left"/>
      <w:pPr>
        <w:ind w:left="4372" w:hanging="360"/>
      </w:pPr>
      <w:rPr>
        <w:rFonts w:ascii="Wingdings" w:hAnsi="Wingdings"/>
      </w:rPr>
    </w:lvl>
    <w:lvl w:ilvl="6">
      <w:numFmt w:val="bullet"/>
      <w:lvlText w:val=""/>
      <w:lvlJc w:val="left"/>
      <w:pPr>
        <w:ind w:left="5092" w:hanging="360"/>
      </w:pPr>
      <w:rPr>
        <w:rFonts w:ascii="Symbol" w:hAnsi="Symbol"/>
      </w:rPr>
    </w:lvl>
    <w:lvl w:ilvl="7">
      <w:numFmt w:val="bullet"/>
      <w:lvlText w:val="o"/>
      <w:lvlJc w:val="left"/>
      <w:pPr>
        <w:ind w:left="5812" w:hanging="360"/>
      </w:pPr>
      <w:rPr>
        <w:rFonts w:ascii="Courier New" w:hAnsi="Courier New" w:cs="Courier New"/>
      </w:rPr>
    </w:lvl>
    <w:lvl w:ilvl="8">
      <w:numFmt w:val="bullet"/>
      <w:lvlText w:val=""/>
      <w:lvlJc w:val="left"/>
      <w:pPr>
        <w:ind w:left="6532" w:hanging="360"/>
      </w:pPr>
      <w:rPr>
        <w:rFonts w:ascii="Wingdings" w:hAnsi="Wingdings"/>
      </w:rPr>
    </w:lvl>
  </w:abstractNum>
  <w:abstractNum w:abstractNumId="18">
    <w:nsid w:val="25AF511C"/>
    <w:multiLevelType w:val="multilevel"/>
    <w:tmpl w:val="25AF511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25B67465"/>
    <w:multiLevelType w:val="multilevel"/>
    <w:tmpl w:val="25B6746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nsid w:val="29DB6E60"/>
    <w:multiLevelType w:val="multilevel"/>
    <w:tmpl w:val="29DB6E60"/>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21">
    <w:nsid w:val="2A3D14A9"/>
    <w:multiLevelType w:val="multilevel"/>
    <w:tmpl w:val="2A3D14A9"/>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nsid w:val="2DAB367C"/>
    <w:multiLevelType w:val="multilevel"/>
    <w:tmpl w:val="2DAB367C"/>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3">
    <w:nsid w:val="2F603F26"/>
    <w:multiLevelType w:val="multilevel"/>
    <w:tmpl w:val="2F603F26"/>
    <w:lvl w:ilvl="0">
      <w:start w:val="1"/>
      <w:numFmt w:val="decimal"/>
      <w:lvlText w:val="%1."/>
      <w:lvlJc w:val="left"/>
      <w:pPr>
        <w:ind w:left="720" w:hanging="360"/>
      </w:pPr>
      <w:rPr>
        <w:rFonts w:ascii="Calibri" w:hAnsi="Calibri"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307D5711"/>
    <w:multiLevelType w:val="multilevel"/>
    <w:tmpl w:val="307D5711"/>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31E13A4C"/>
    <w:multiLevelType w:val="multilevel"/>
    <w:tmpl w:val="31E13A4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nsid w:val="3FDC1177"/>
    <w:multiLevelType w:val="multilevel"/>
    <w:tmpl w:val="3FDC1177"/>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422B235F"/>
    <w:multiLevelType w:val="multilevel"/>
    <w:tmpl w:val="422B235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nsid w:val="430F61F5"/>
    <w:multiLevelType w:val="multilevel"/>
    <w:tmpl w:val="430F61F5"/>
    <w:lvl w:ilvl="0">
      <w:start w:val="1"/>
      <w:numFmt w:val="decimal"/>
      <w:lvlText w:val="%1."/>
      <w:lvlJc w:val="left"/>
      <w:pPr>
        <w:ind w:left="76" w:hanging="360"/>
      </w:pPr>
      <w:rPr>
        <w:rFonts w:hint="default"/>
      </w:rPr>
    </w:lvl>
    <w:lvl w:ilvl="1">
      <w:start w:val="1"/>
      <w:numFmt w:val="lowerLetter"/>
      <w:lvlText w:val="%2."/>
      <w:lvlJc w:val="left"/>
      <w:pPr>
        <w:ind w:left="796" w:hanging="360"/>
      </w:pPr>
    </w:lvl>
    <w:lvl w:ilvl="2">
      <w:start w:val="1"/>
      <w:numFmt w:val="lowerRoman"/>
      <w:lvlText w:val="%3."/>
      <w:lvlJc w:val="right"/>
      <w:pPr>
        <w:ind w:left="1516" w:hanging="180"/>
      </w:pPr>
    </w:lvl>
    <w:lvl w:ilvl="3">
      <w:start w:val="1"/>
      <w:numFmt w:val="decimal"/>
      <w:lvlText w:val="%4."/>
      <w:lvlJc w:val="left"/>
      <w:pPr>
        <w:ind w:left="2236" w:hanging="360"/>
      </w:pPr>
    </w:lvl>
    <w:lvl w:ilvl="4">
      <w:start w:val="1"/>
      <w:numFmt w:val="lowerLetter"/>
      <w:lvlText w:val="%5."/>
      <w:lvlJc w:val="left"/>
      <w:pPr>
        <w:ind w:left="2956" w:hanging="360"/>
      </w:pPr>
    </w:lvl>
    <w:lvl w:ilvl="5">
      <w:start w:val="1"/>
      <w:numFmt w:val="lowerRoman"/>
      <w:lvlText w:val="%6."/>
      <w:lvlJc w:val="right"/>
      <w:pPr>
        <w:ind w:left="3676" w:hanging="180"/>
      </w:pPr>
    </w:lvl>
    <w:lvl w:ilvl="6">
      <w:start w:val="1"/>
      <w:numFmt w:val="decimal"/>
      <w:lvlText w:val="%7."/>
      <w:lvlJc w:val="left"/>
      <w:pPr>
        <w:ind w:left="4396" w:hanging="360"/>
      </w:pPr>
    </w:lvl>
    <w:lvl w:ilvl="7">
      <w:start w:val="1"/>
      <w:numFmt w:val="lowerLetter"/>
      <w:lvlText w:val="%8."/>
      <w:lvlJc w:val="left"/>
      <w:pPr>
        <w:ind w:left="5116" w:hanging="360"/>
      </w:pPr>
    </w:lvl>
    <w:lvl w:ilvl="8">
      <w:start w:val="1"/>
      <w:numFmt w:val="lowerRoman"/>
      <w:lvlText w:val="%9."/>
      <w:lvlJc w:val="right"/>
      <w:pPr>
        <w:ind w:left="5836" w:hanging="180"/>
      </w:pPr>
    </w:lvl>
  </w:abstractNum>
  <w:abstractNum w:abstractNumId="29">
    <w:nsid w:val="4BF35B48"/>
    <w:multiLevelType w:val="multilevel"/>
    <w:tmpl w:val="4BF35B4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nsid w:val="4D8B2082"/>
    <w:multiLevelType w:val="multilevel"/>
    <w:tmpl w:val="4D8B20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nsid w:val="4E8D3CE0"/>
    <w:multiLevelType w:val="multilevel"/>
    <w:tmpl w:val="4E8D3CE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2">
    <w:nsid w:val="553055A5"/>
    <w:multiLevelType w:val="multilevel"/>
    <w:tmpl w:val="553055A5"/>
    <w:lvl w:ilvl="0">
      <w:start w:val="9"/>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nsid w:val="5747167B"/>
    <w:multiLevelType w:val="multilevel"/>
    <w:tmpl w:val="5747167B"/>
    <w:lvl w:ilvl="0">
      <w:start w:val="1"/>
      <w:numFmt w:val="decimal"/>
      <w:lvlText w:val="%1."/>
      <w:lvlJc w:val="left"/>
      <w:pPr>
        <w:ind w:left="107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4">
    <w:nsid w:val="57CF5C28"/>
    <w:multiLevelType w:val="multilevel"/>
    <w:tmpl w:val="57CF5C28"/>
    <w:lvl w:ilvl="0">
      <w:start w:val="24"/>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5">
    <w:nsid w:val="5CA32760"/>
    <w:multiLevelType w:val="multilevel"/>
    <w:tmpl w:val="5CA3276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6">
    <w:nsid w:val="5CF741BD"/>
    <w:multiLevelType w:val="multilevel"/>
    <w:tmpl w:val="5CF741B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nsid w:val="638C4BBE"/>
    <w:multiLevelType w:val="multilevel"/>
    <w:tmpl w:val="638C4BB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8">
    <w:nsid w:val="6BB5437C"/>
    <w:multiLevelType w:val="multilevel"/>
    <w:tmpl w:val="6BB5437C"/>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9">
    <w:nsid w:val="6D2A28CA"/>
    <w:multiLevelType w:val="multilevel"/>
    <w:tmpl w:val="6D2A28CA"/>
    <w:lvl w:ilvl="0">
      <w:start w:val="1"/>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40">
    <w:nsid w:val="6D6F1C41"/>
    <w:multiLevelType w:val="multilevel"/>
    <w:tmpl w:val="6D6F1C41"/>
    <w:lvl w:ilvl="0">
      <w:start w:val="1"/>
      <w:numFmt w:val="decimal"/>
      <w:lvlText w:val="%1."/>
      <w:lvlJc w:val="left"/>
      <w:pPr>
        <w:ind w:left="720" w:hanging="360"/>
      </w:pPr>
      <w:rPr>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nsid w:val="70EC552F"/>
    <w:multiLevelType w:val="multilevel"/>
    <w:tmpl w:val="70EC552F"/>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nsid w:val="710D48F8"/>
    <w:multiLevelType w:val="multilevel"/>
    <w:tmpl w:val="710D48F8"/>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nsid w:val="71E76AE3"/>
    <w:multiLevelType w:val="multilevel"/>
    <w:tmpl w:val="71E76AE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4">
    <w:nsid w:val="7D6F5B61"/>
    <w:multiLevelType w:val="multilevel"/>
    <w:tmpl w:val="7D6F5B6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5">
    <w:nsid w:val="7D836A01"/>
    <w:multiLevelType w:val="multilevel"/>
    <w:tmpl w:val="7D836A01"/>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6">
    <w:nsid w:val="7F5239BC"/>
    <w:multiLevelType w:val="multilevel"/>
    <w:tmpl w:val="7F5239BC"/>
    <w:lvl w:ilvl="0">
      <w:start w:val="22"/>
      <w:numFmt w:val="decimal"/>
      <w:lvlText w:val="%1."/>
      <w:lvlJc w:val="left"/>
      <w:pPr>
        <w:ind w:left="622" w:hanging="480"/>
      </w:pPr>
      <w:rPr>
        <w:rFonts w:hint="default"/>
        <w:b w:val="0"/>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4"/>
  </w:num>
  <w:num w:numId="2">
    <w:abstractNumId w:val="45"/>
  </w:num>
  <w:num w:numId="3">
    <w:abstractNumId w:val="42"/>
  </w:num>
  <w:num w:numId="4">
    <w:abstractNumId w:val="14"/>
  </w:num>
  <w:num w:numId="5">
    <w:abstractNumId w:val="18"/>
  </w:num>
  <w:num w:numId="6">
    <w:abstractNumId w:val="10"/>
  </w:num>
  <w:num w:numId="7">
    <w:abstractNumId w:val="39"/>
  </w:num>
  <w:num w:numId="8">
    <w:abstractNumId w:val="32"/>
  </w:num>
  <w:num w:numId="9">
    <w:abstractNumId w:val="22"/>
  </w:num>
  <w:num w:numId="10">
    <w:abstractNumId w:val="46"/>
  </w:num>
  <w:num w:numId="11">
    <w:abstractNumId w:val="21"/>
  </w:num>
  <w:num w:numId="12">
    <w:abstractNumId w:val="24"/>
  </w:num>
  <w:num w:numId="13">
    <w:abstractNumId w:val="28"/>
  </w:num>
  <w:num w:numId="14">
    <w:abstractNumId w:val="20"/>
  </w:num>
  <w:num w:numId="15">
    <w:abstractNumId w:val="30"/>
  </w:num>
  <w:num w:numId="16">
    <w:abstractNumId w:val="44"/>
  </w:num>
  <w:num w:numId="17">
    <w:abstractNumId w:val="25"/>
  </w:num>
  <w:num w:numId="18">
    <w:abstractNumId w:val="27"/>
  </w:num>
  <w:num w:numId="19">
    <w:abstractNumId w:val="41"/>
  </w:num>
  <w:num w:numId="20">
    <w:abstractNumId w:val="11"/>
  </w:num>
  <w:num w:numId="21">
    <w:abstractNumId w:val="26"/>
  </w:num>
  <w:num w:numId="22">
    <w:abstractNumId w:val="36"/>
  </w:num>
  <w:num w:numId="23">
    <w:abstractNumId w:val="13"/>
  </w:num>
  <w:num w:numId="24">
    <w:abstractNumId w:val="33"/>
  </w:num>
  <w:num w:numId="2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num>
  <w:num w:numId="27">
    <w:abstractNumId w:val="0"/>
    <w:lvlOverride w:ilvl="0">
      <w:lvl w:ilvl="0">
        <w:start w:val="1"/>
        <w:numFmt w:val="bullet"/>
        <w:lvlText w:val="%1"/>
        <w:legacy w:legacy="1" w:legacySpace="0" w:legacyIndent="360"/>
        <w:lvlJc w:val="left"/>
        <w:pPr>
          <w:ind w:left="360" w:hanging="360"/>
        </w:pPr>
        <w:rPr>
          <w:rFonts w:ascii="Symbol" w:hAnsi="Symbol" w:hint="default"/>
        </w:rPr>
      </w:lvl>
    </w:lvlOverride>
  </w:num>
  <w:num w:numId="28">
    <w:abstractNumId w:val="0"/>
    <w:lvlOverride w:ilvl="0">
      <w:lvl w:ilvl="0">
        <w:start w:val="1"/>
        <w:numFmt w:val="bullet"/>
        <w:lvlText w:val="%1"/>
        <w:legacy w:legacy="1" w:legacySpace="0" w:legacyIndent="360"/>
        <w:lvlJc w:val="left"/>
        <w:pPr>
          <w:ind w:left="720" w:hanging="360"/>
        </w:pPr>
        <w:rPr>
          <w:rFonts w:ascii="Symbol" w:hAnsi="Symbol" w:hint="default"/>
        </w:rPr>
      </w:lvl>
    </w:lvlOverride>
  </w:num>
  <w:num w:numId="29">
    <w:abstractNumId w:val="0"/>
    <w:lvlOverride w:ilvl="0">
      <w:lvl w:ilvl="0">
        <w:start w:val="1"/>
        <w:numFmt w:val="bullet"/>
        <w:lvlText w:val="%1"/>
        <w:legacy w:legacy="1" w:legacySpace="0" w:legacyIndent="360"/>
        <w:lvlJc w:val="left"/>
        <w:pPr>
          <w:ind w:left="720" w:hanging="360"/>
        </w:pPr>
        <w:rPr>
          <w:rFonts w:ascii="Symbol" w:hAnsi="Symbol" w:hint="default"/>
        </w:rPr>
      </w:lvl>
    </w:lvlOverride>
  </w:num>
  <w:num w:numId="30">
    <w:abstractNumId w:val="0"/>
    <w:lvlOverride w:ilvl="0">
      <w:lvl w:ilvl="0">
        <w:start w:val="1"/>
        <w:numFmt w:val="bullet"/>
        <w:lvlText w:val="%1"/>
        <w:legacy w:legacy="1" w:legacySpace="0" w:legacyIndent="360"/>
        <w:lvlJc w:val="left"/>
        <w:pPr>
          <w:ind w:left="720" w:hanging="360"/>
        </w:pPr>
        <w:rPr>
          <w:rFonts w:ascii="Symbol" w:hAnsi="Symbol" w:hint="default"/>
        </w:rPr>
      </w:lvl>
    </w:lvlOverride>
  </w:num>
  <w:num w:numId="31">
    <w:abstractNumId w:val="5"/>
  </w:num>
  <w:num w:numId="32">
    <w:abstractNumId w:val="17"/>
  </w:num>
  <w:num w:numId="33">
    <w:abstractNumId w:val="23"/>
  </w:num>
  <w:num w:numId="34">
    <w:abstractNumId w:val="38"/>
  </w:num>
  <w:num w:numId="35">
    <w:abstractNumId w:val="12"/>
  </w:num>
  <w:num w:numId="36">
    <w:abstractNumId w:val="7"/>
  </w:num>
  <w:num w:numId="37">
    <w:abstractNumId w:val="4"/>
  </w:num>
  <w:num w:numId="38">
    <w:abstractNumId w:val="29"/>
  </w:num>
  <w:num w:numId="39">
    <w:abstractNumId w:val="9"/>
  </w:num>
  <w:num w:numId="40">
    <w:abstractNumId w:val="6"/>
  </w:num>
  <w:num w:numId="41">
    <w:abstractNumId w:val="15"/>
  </w:num>
  <w:num w:numId="42">
    <w:abstractNumId w:val="37"/>
  </w:num>
  <w:num w:numId="43">
    <w:abstractNumId w:val="16"/>
  </w:num>
  <w:num w:numId="44">
    <w:abstractNumId w:val="31"/>
  </w:num>
  <w:num w:numId="45">
    <w:abstractNumId w:val="8"/>
  </w:num>
  <w:num w:numId="46">
    <w:abstractNumId w:val="35"/>
  </w:num>
  <w:num w:numId="47">
    <w:abstractNumId w:val="3"/>
  </w:num>
  <w:num w:numId="48">
    <w:abstractNumId w:val="2"/>
  </w:num>
  <w:num w:numId="49">
    <w:abstractNumId w:val="43"/>
  </w:num>
  <w:num w:numId="5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drawingGridHorizontalSpacing w:val="110"/>
  <w:displayHorizontalDrawingGridEvery w:val="2"/>
  <w:characterSpacingControl w:val="doNotCompres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6E79"/>
    <w:rsid w:val="00000045"/>
    <w:rsid w:val="0000117E"/>
    <w:rsid w:val="00001800"/>
    <w:rsid w:val="00002370"/>
    <w:rsid w:val="000031CD"/>
    <w:rsid w:val="000033A8"/>
    <w:rsid w:val="000036B0"/>
    <w:rsid w:val="00003CA1"/>
    <w:rsid w:val="00003FB7"/>
    <w:rsid w:val="00005307"/>
    <w:rsid w:val="0000540A"/>
    <w:rsid w:val="000063C2"/>
    <w:rsid w:val="00006716"/>
    <w:rsid w:val="0000706D"/>
    <w:rsid w:val="00007C27"/>
    <w:rsid w:val="00011ED9"/>
    <w:rsid w:val="000121D8"/>
    <w:rsid w:val="000122F3"/>
    <w:rsid w:val="000124CC"/>
    <w:rsid w:val="00012B16"/>
    <w:rsid w:val="000135C3"/>
    <w:rsid w:val="00014395"/>
    <w:rsid w:val="000149B8"/>
    <w:rsid w:val="00014D27"/>
    <w:rsid w:val="0001744A"/>
    <w:rsid w:val="00017F13"/>
    <w:rsid w:val="000200D0"/>
    <w:rsid w:val="00020C30"/>
    <w:rsid w:val="00020CC1"/>
    <w:rsid w:val="000211C5"/>
    <w:rsid w:val="0002490E"/>
    <w:rsid w:val="00024E23"/>
    <w:rsid w:val="00024ED7"/>
    <w:rsid w:val="0002646E"/>
    <w:rsid w:val="00033426"/>
    <w:rsid w:val="00033578"/>
    <w:rsid w:val="00033BFF"/>
    <w:rsid w:val="00033D09"/>
    <w:rsid w:val="0003474D"/>
    <w:rsid w:val="00034E91"/>
    <w:rsid w:val="000361BC"/>
    <w:rsid w:val="00036A8A"/>
    <w:rsid w:val="00036C95"/>
    <w:rsid w:val="00036F70"/>
    <w:rsid w:val="00041621"/>
    <w:rsid w:val="000418D8"/>
    <w:rsid w:val="00041B2E"/>
    <w:rsid w:val="000421FA"/>
    <w:rsid w:val="00042925"/>
    <w:rsid w:val="00044D25"/>
    <w:rsid w:val="00045142"/>
    <w:rsid w:val="0004633A"/>
    <w:rsid w:val="00047253"/>
    <w:rsid w:val="00047659"/>
    <w:rsid w:val="00053B63"/>
    <w:rsid w:val="00053BC8"/>
    <w:rsid w:val="00054820"/>
    <w:rsid w:val="00054DAA"/>
    <w:rsid w:val="0005576E"/>
    <w:rsid w:val="00055999"/>
    <w:rsid w:val="00056A98"/>
    <w:rsid w:val="00057098"/>
    <w:rsid w:val="0006078D"/>
    <w:rsid w:val="00060FBC"/>
    <w:rsid w:val="00061AEA"/>
    <w:rsid w:val="00065261"/>
    <w:rsid w:val="000659B2"/>
    <w:rsid w:val="00065B81"/>
    <w:rsid w:val="00065E22"/>
    <w:rsid w:val="00065E90"/>
    <w:rsid w:val="00066129"/>
    <w:rsid w:val="00066469"/>
    <w:rsid w:val="00070742"/>
    <w:rsid w:val="00070948"/>
    <w:rsid w:val="00070A0B"/>
    <w:rsid w:val="00072222"/>
    <w:rsid w:val="0007277D"/>
    <w:rsid w:val="000727FC"/>
    <w:rsid w:val="00074540"/>
    <w:rsid w:val="00074955"/>
    <w:rsid w:val="00074C8B"/>
    <w:rsid w:val="00074D39"/>
    <w:rsid w:val="00075851"/>
    <w:rsid w:val="00075ECB"/>
    <w:rsid w:val="000765DD"/>
    <w:rsid w:val="00076E50"/>
    <w:rsid w:val="00080810"/>
    <w:rsid w:val="00080965"/>
    <w:rsid w:val="00080BBF"/>
    <w:rsid w:val="00081269"/>
    <w:rsid w:val="00081FB0"/>
    <w:rsid w:val="00082813"/>
    <w:rsid w:val="00083D11"/>
    <w:rsid w:val="00083D9B"/>
    <w:rsid w:val="00083DA5"/>
    <w:rsid w:val="000850E5"/>
    <w:rsid w:val="0008522D"/>
    <w:rsid w:val="00086730"/>
    <w:rsid w:val="00086A75"/>
    <w:rsid w:val="000902C4"/>
    <w:rsid w:val="00090595"/>
    <w:rsid w:val="00090F68"/>
    <w:rsid w:val="00091F14"/>
    <w:rsid w:val="0009269A"/>
    <w:rsid w:val="000928AB"/>
    <w:rsid w:val="000933D5"/>
    <w:rsid w:val="00094511"/>
    <w:rsid w:val="00094528"/>
    <w:rsid w:val="0009488E"/>
    <w:rsid w:val="00094BAD"/>
    <w:rsid w:val="00094C7B"/>
    <w:rsid w:val="00095351"/>
    <w:rsid w:val="000960E9"/>
    <w:rsid w:val="000968E8"/>
    <w:rsid w:val="00097855"/>
    <w:rsid w:val="000A06A2"/>
    <w:rsid w:val="000A1AE6"/>
    <w:rsid w:val="000A257D"/>
    <w:rsid w:val="000A2845"/>
    <w:rsid w:val="000A3E08"/>
    <w:rsid w:val="000A48A0"/>
    <w:rsid w:val="000A5780"/>
    <w:rsid w:val="000A5D33"/>
    <w:rsid w:val="000A5E0A"/>
    <w:rsid w:val="000A77E0"/>
    <w:rsid w:val="000B047A"/>
    <w:rsid w:val="000B2364"/>
    <w:rsid w:val="000B320D"/>
    <w:rsid w:val="000B48A4"/>
    <w:rsid w:val="000B4BC5"/>
    <w:rsid w:val="000B4CE2"/>
    <w:rsid w:val="000B553E"/>
    <w:rsid w:val="000B573F"/>
    <w:rsid w:val="000B5923"/>
    <w:rsid w:val="000B6AF0"/>
    <w:rsid w:val="000C0790"/>
    <w:rsid w:val="000C0FC4"/>
    <w:rsid w:val="000C14B4"/>
    <w:rsid w:val="000C16C1"/>
    <w:rsid w:val="000C359D"/>
    <w:rsid w:val="000C45B5"/>
    <w:rsid w:val="000C472D"/>
    <w:rsid w:val="000C4B40"/>
    <w:rsid w:val="000C4DF9"/>
    <w:rsid w:val="000C6CF8"/>
    <w:rsid w:val="000C7E51"/>
    <w:rsid w:val="000D0011"/>
    <w:rsid w:val="000D11EB"/>
    <w:rsid w:val="000D1205"/>
    <w:rsid w:val="000D23B0"/>
    <w:rsid w:val="000D2D97"/>
    <w:rsid w:val="000D3A8A"/>
    <w:rsid w:val="000D4A3F"/>
    <w:rsid w:val="000D4BCD"/>
    <w:rsid w:val="000D4C53"/>
    <w:rsid w:val="000D4EB6"/>
    <w:rsid w:val="000D5C84"/>
    <w:rsid w:val="000D68E2"/>
    <w:rsid w:val="000D6B25"/>
    <w:rsid w:val="000D7173"/>
    <w:rsid w:val="000E05EB"/>
    <w:rsid w:val="000E195C"/>
    <w:rsid w:val="000E196D"/>
    <w:rsid w:val="000E1ADE"/>
    <w:rsid w:val="000E23E0"/>
    <w:rsid w:val="000E4B28"/>
    <w:rsid w:val="000E5035"/>
    <w:rsid w:val="000E60C1"/>
    <w:rsid w:val="000F1216"/>
    <w:rsid w:val="000F1BE1"/>
    <w:rsid w:val="000F1FDD"/>
    <w:rsid w:val="000F2741"/>
    <w:rsid w:val="000F2BA9"/>
    <w:rsid w:val="000F3465"/>
    <w:rsid w:val="000F3490"/>
    <w:rsid w:val="000F41BB"/>
    <w:rsid w:val="000F4450"/>
    <w:rsid w:val="000F490B"/>
    <w:rsid w:val="000F5555"/>
    <w:rsid w:val="000F5DCA"/>
    <w:rsid w:val="000F724F"/>
    <w:rsid w:val="000F7988"/>
    <w:rsid w:val="00100358"/>
    <w:rsid w:val="00101AB7"/>
    <w:rsid w:val="00101CD7"/>
    <w:rsid w:val="00102170"/>
    <w:rsid w:val="00102B81"/>
    <w:rsid w:val="00102C31"/>
    <w:rsid w:val="00102D02"/>
    <w:rsid w:val="00104166"/>
    <w:rsid w:val="00104B9D"/>
    <w:rsid w:val="00105A52"/>
    <w:rsid w:val="001066BA"/>
    <w:rsid w:val="001076E6"/>
    <w:rsid w:val="00110087"/>
    <w:rsid w:val="00110213"/>
    <w:rsid w:val="001123CF"/>
    <w:rsid w:val="001129AF"/>
    <w:rsid w:val="00112B9B"/>
    <w:rsid w:val="00114656"/>
    <w:rsid w:val="00114876"/>
    <w:rsid w:val="00114931"/>
    <w:rsid w:val="00116498"/>
    <w:rsid w:val="0011696C"/>
    <w:rsid w:val="00116D24"/>
    <w:rsid w:val="0011727D"/>
    <w:rsid w:val="00121A69"/>
    <w:rsid w:val="00121B9C"/>
    <w:rsid w:val="0012236E"/>
    <w:rsid w:val="00122E35"/>
    <w:rsid w:val="00123610"/>
    <w:rsid w:val="00125E5D"/>
    <w:rsid w:val="00127985"/>
    <w:rsid w:val="00130A04"/>
    <w:rsid w:val="00131C1E"/>
    <w:rsid w:val="00131C2E"/>
    <w:rsid w:val="001355DE"/>
    <w:rsid w:val="00136906"/>
    <w:rsid w:val="00136F61"/>
    <w:rsid w:val="00140DD6"/>
    <w:rsid w:val="00140EBF"/>
    <w:rsid w:val="00141695"/>
    <w:rsid w:val="001421C6"/>
    <w:rsid w:val="00142469"/>
    <w:rsid w:val="0014327C"/>
    <w:rsid w:val="00143A04"/>
    <w:rsid w:val="001446AB"/>
    <w:rsid w:val="0014533E"/>
    <w:rsid w:val="00145AB8"/>
    <w:rsid w:val="00147170"/>
    <w:rsid w:val="00147682"/>
    <w:rsid w:val="00147BD9"/>
    <w:rsid w:val="00150990"/>
    <w:rsid w:val="00151187"/>
    <w:rsid w:val="00151553"/>
    <w:rsid w:val="00151E98"/>
    <w:rsid w:val="00152385"/>
    <w:rsid w:val="0015288D"/>
    <w:rsid w:val="0015352E"/>
    <w:rsid w:val="0015391B"/>
    <w:rsid w:val="001549C4"/>
    <w:rsid w:val="00156E4B"/>
    <w:rsid w:val="00157582"/>
    <w:rsid w:val="00160F54"/>
    <w:rsid w:val="001616B2"/>
    <w:rsid w:val="00161A69"/>
    <w:rsid w:val="00163A81"/>
    <w:rsid w:val="00164830"/>
    <w:rsid w:val="0016552D"/>
    <w:rsid w:val="00165670"/>
    <w:rsid w:val="00165A6B"/>
    <w:rsid w:val="00165D86"/>
    <w:rsid w:val="00166CA3"/>
    <w:rsid w:val="001674C3"/>
    <w:rsid w:val="001679D0"/>
    <w:rsid w:val="00170992"/>
    <w:rsid w:val="00171568"/>
    <w:rsid w:val="0017198A"/>
    <w:rsid w:val="00172F8D"/>
    <w:rsid w:val="0017319A"/>
    <w:rsid w:val="00173DA6"/>
    <w:rsid w:val="00173F9B"/>
    <w:rsid w:val="0017493A"/>
    <w:rsid w:val="00174E13"/>
    <w:rsid w:val="00174E54"/>
    <w:rsid w:val="00176951"/>
    <w:rsid w:val="00176ED1"/>
    <w:rsid w:val="00177122"/>
    <w:rsid w:val="00177AD8"/>
    <w:rsid w:val="00180DB1"/>
    <w:rsid w:val="00180F4A"/>
    <w:rsid w:val="00181D09"/>
    <w:rsid w:val="00182211"/>
    <w:rsid w:val="001839F8"/>
    <w:rsid w:val="001844EE"/>
    <w:rsid w:val="00184E23"/>
    <w:rsid w:val="001854C7"/>
    <w:rsid w:val="00186570"/>
    <w:rsid w:val="00186A08"/>
    <w:rsid w:val="00187319"/>
    <w:rsid w:val="00187DCE"/>
    <w:rsid w:val="00187FA3"/>
    <w:rsid w:val="00190106"/>
    <w:rsid w:val="00193C98"/>
    <w:rsid w:val="00196683"/>
    <w:rsid w:val="00196C0F"/>
    <w:rsid w:val="00197B33"/>
    <w:rsid w:val="00197C3C"/>
    <w:rsid w:val="001A0836"/>
    <w:rsid w:val="001A11F8"/>
    <w:rsid w:val="001A1DF7"/>
    <w:rsid w:val="001A366F"/>
    <w:rsid w:val="001A3BFE"/>
    <w:rsid w:val="001A3C71"/>
    <w:rsid w:val="001A4EEF"/>
    <w:rsid w:val="001A5777"/>
    <w:rsid w:val="001A5D06"/>
    <w:rsid w:val="001A5FF3"/>
    <w:rsid w:val="001A63C6"/>
    <w:rsid w:val="001A66E2"/>
    <w:rsid w:val="001A695B"/>
    <w:rsid w:val="001A6EC9"/>
    <w:rsid w:val="001A6FCC"/>
    <w:rsid w:val="001B03B0"/>
    <w:rsid w:val="001B08AB"/>
    <w:rsid w:val="001B0A9A"/>
    <w:rsid w:val="001B1A35"/>
    <w:rsid w:val="001B2063"/>
    <w:rsid w:val="001B4770"/>
    <w:rsid w:val="001B47F2"/>
    <w:rsid w:val="001B55F5"/>
    <w:rsid w:val="001B5FAD"/>
    <w:rsid w:val="001C0282"/>
    <w:rsid w:val="001C0D1C"/>
    <w:rsid w:val="001C13D7"/>
    <w:rsid w:val="001C2055"/>
    <w:rsid w:val="001C206D"/>
    <w:rsid w:val="001C2732"/>
    <w:rsid w:val="001C2916"/>
    <w:rsid w:val="001C38E2"/>
    <w:rsid w:val="001C3BED"/>
    <w:rsid w:val="001C42CA"/>
    <w:rsid w:val="001C47A6"/>
    <w:rsid w:val="001C5073"/>
    <w:rsid w:val="001C58CB"/>
    <w:rsid w:val="001C74BE"/>
    <w:rsid w:val="001C7514"/>
    <w:rsid w:val="001C7B1C"/>
    <w:rsid w:val="001D029C"/>
    <w:rsid w:val="001D09AE"/>
    <w:rsid w:val="001D2DCD"/>
    <w:rsid w:val="001D3412"/>
    <w:rsid w:val="001D3E71"/>
    <w:rsid w:val="001D48F5"/>
    <w:rsid w:val="001D4A90"/>
    <w:rsid w:val="001D65D0"/>
    <w:rsid w:val="001D6E26"/>
    <w:rsid w:val="001D7407"/>
    <w:rsid w:val="001D74A3"/>
    <w:rsid w:val="001D76CE"/>
    <w:rsid w:val="001E047A"/>
    <w:rsid w:val="001E0ABA"/>
    <w:rsid w:val="001E1C06"/>
    <w:rsid w:val="001E24E0"/>
    <w:rsid w:val="001E3A56"/>
    <w:rsid w:val="001E447E"/>
    <w:rsid w:val="001E5313"/>
    <w:rsid w:val="001E5AF3"/>
    <w:rsid w:val="001E5B73"/>
    <w:rsid w:val="001E646B"/>
    <w:rsid w:val="001E6A98"/>
    <w:rsid w:val="001E6B32"/>
    <w:rsid w:val="001E7295"/>
    <w:rsid w:val="001F0D62"/>
    <w:rsid w:val="001F0F21"/>
    <w:rsid w:val="001F10D2"/>
    <w:rsid w:val="001F208F"/>
    <w:rsid w:val="001F2509"/>
    <w:rsid w:val="001F3F9A"/>
    <w:rsid w:val="001F4EF8"/>
    <w:rsid w:val="001F67CC"/>
    <w:rsid w:val="001F73EA"/>
    <w:rsid w:val="001F7B10"/>
    <w:rsid w:val="00200309"/>
    <w:rsid w:val="002007AF"/>
    <w:rsid w:val="00200AB9"/>
    <w:rsid w:val="00202ACC"/>
    <w:rsid w:val="00202DC6"/>
    <w:rsid w:val="0020314C"/>
    <w:rsid w:val="0020338E"/>
    <w:rsid w:val="00203DC2"/>
    <w:rsid w:val="00204A1F"/>
    <w:rsid w:val="00205DF0"/>
    <w:rsid w:val="002061A0"/>
    <w:rsid w:val="00207F24"/>
    <w:rsid w:val="0021253B"/>
    <w:rsid w:val="002127C9"/>
    <w:rsid w:val="00212F36"/>
    <w:rsid w:val="00213B57"/>
    <w:rsid w:val="002147B6"/>
    <w:rsid w:val="00214BF7"/>
    <w:rsid w:val="00214F12"/>
    <w:rsid w:val="0021512E"/>
    <w:rsid w:val="0021515B"/>
    <w:rsid w:val="00217A7F"/>
    <w:rsid w:val="00220970"/>
    <w:rsid w:val="00221687"/>
    <w:rsid w:val="00221C8F"/>
    <w:rsid w:val="002221BD"/>
    <w:rsid w:val="00222435"/>
    <w:rsid w:val="002227E7"/>
    <w:rsid w:val="002229C4"/>
    <w:rsid w:val="002233B7"/>
    <w:rsid w:val="002233E5"/>
    <w:rsid w:val="0022418F"/>
    <w:rsid w:val="00224BF3"/>
    <w:rsid w:val="002266D6"/>
    <w:rsid w:val="00226D78"/>
    <w:rsid w:val="0022726A"/>
    <w:rsid w:val="00227630"/>
    <w:rsid w:val="00227A45"/>
    <w:rsid w:val="0023050C"/>
    <w:rsid w:val="002327F3"/>
    <w:rsid w:val="00233960"/>
    <w:rsid w:val="0023417A"/>
    <w:rsid w:val="002345D4"/>
    <w:rsid w:val="00234922"/>
    <w:rsid w:val="00235174"/>
    <w:rsid w:val="002351A6"/>
    <w:rsid w:val="0023597A"/>
    <w:rsid w:val="00235BA9"/>
    <w:rsid w:val="0023752E"/>
    <w:rsid w:val="00240F3F"/>
    <w:rsid w:val="002410B0"/>
    <w:rsid w:val="00242CAB"/>
    <w:rsid w:val="0024301A"/>
    <w:rsid w:val="00243A75"/>
    <w:rsid w:val="002440DB"/>
    <w:rsid w:val="002445BC"/>
    <w:rsid w:val="0024493A"/>
    <w:rsid w:val="00245779"/>
    <w:rsid w:val="002458F5"/>
    <w:rsid w:val="00246872"/>
    <w:rsid w:val="002478DB"/>
    <w:rsid w:val="00250688"/>
    <w:rsid w:val="00250CF2"/>
    <w:rsid w:val="0025137F"/>
    <w:rsid w:val="00252117"/>
    <w:rsid w:val="00252959"/>
    <w:rsid w:val="00252F0F"/>
    <w:rsid w:val="00255106"/>
    <w:rsid w:val="00255A25"/>
    <w:rsid w:val="00256BE9"/>
    <w:rsid w:val="0026035B"/>
    <w:rsid w:val="002608D1"/>
    <w:rsid w:val="00261086"/>
    <w:rsid w:val="00261EE3"/>
    <w:rsid w:val="002620FA"/>
    <w:rsid w:val="00262893"/>
    <w:rsid w:val="00262F8E"/>
    <w:rsid w:val="002659CD"/>
    <w:rsid w:val="00265FC2"/>
    <w:rsid w:val="00267650"/>
    <w:rsid w:val="0027009F"/>
    <w:rsid w:val="002702FC"/>
    <w:rsid w:val="002710D1"/>
    <w:rsid w:val="00272C16"/>
    <w:rsid w:val="002732CC"/>
    <w:rsid w:val="00273BEE"/>
    <w:rsid w:val="00274113"/>
    <w:rsid w:val="00274308"/>
    <w:rsid w:val="002747B4"/>
    <w:rsid w:val="0027510A"/>
    <w:rsid w:val="00276955"/>
    <w:rsid w:val="00277825"/>
    <w:rsid w:val="00280885"/>
    <w:rsid w:val="00280B2E"/>
    <w:rsid w:val="00280C1F"/>
    <w:rsid w:val="0028193E"/>
    <w:rsid w:val="00282B5D"/>
    <w:rsid w:val="002833C0"/>
    <w:rsid w:val="00283578"/>
    <w:rsid w:val="00284180"/>
    <w:rsid w:val="00285B5D"/>
    <w:rsid w:val="00286048"/>
    <w:rsid w:val="002865E1"/>
    <w:rsid w:val="002872E6"/>
    <w:rsid w:val="002873B2"/>
    <w:rsid w:val="00287B0B"/>
    <w:rsid w:val="00287E27"/>
    <w:rsid w:val="00290473"/>
    <w:rsid w:val="00290797"/>
    <w:rsid w:val="00290CC9"/>
    <w:rsid w:val="00290F30"/>
    <w:rsid w:val="00291669"/>
    <w:rsid w:val="0029205B"/>
    <w:rsid w:val="00292793"/>
    <w:rsid w:val="0029291C"/>
    <w:rsid w:val="002929A5"/>
    <w:rsid w:val="002968AC"/>
    <w:rsid w:val="002A031F"/>
    <w:rsid w:val="002A15E4"/>
    <w:rsid w:val="002A200D"/>
    <w:rsid w:val="002A26D8"/>
    <w:rsid w:val="002A3B78"/>
    <w:rsid w:val="002A562A"/>
    <w:rsid w:val="002A6F78"/>
    <w:rsid w:val="002A74E7"/>
    <w:rsid w:val="002A7614"/>
    <w:rsid w:val="002A7818"/>
    <w:rsid w:val="002A7FAD"/>
    <w:rsid w:val="002B03DB"/>
    <w:rsid w:val="002B0853"/>
    <w:rsid w:val="002B0FC3"/>
    <w:rsid w:val="002B16A4"/>
    <w:rsid w:val="002B1A89"/>
    <w:rsid w:val="002B1BA6"/>
    <w:rsid w:val="002B1C1E"/>
    <w:rsid w:val="002B2D8B"/>
    <w:rsid w:val="002B416B"/>
    <w:rsid w:val="002B580C"/>
    <w:rsid w:val="002B73D1"/>
    <w:rsid w:val="002B7613"/>
    <w:rsid w:val="002C01F5"/>
    <w:rsid w:val="002C18BF"/>
    <w:rsid w:val="002C2542"/>
    <w:rsid w:val="002C2935"/>
    <w:rsid w:val="002C3CD2"/>
    <w:rsid w:val="002C4291"/>
    <w:rsid w:val="002C4C78"/>
    <w:rsid w:val="002C5F61"/>
    <w:rsid w:val="002C6799"/>
    <w:rsid w:val="002C6DCC"/>
    <w:rsid w:val="002C6FB0"/>
    <w:rsid w:val="002C7ACB"/>
    <w:rsid w:val="002D0081"/>
    <w:rsid w:val="002D0624"/>
    <w:rsid w:val="002D25EE"/>
    <w:rsid w:val="002D2CA6"/>
    <w:rsid w:val="002D35D6"/>
    <w:rsid w:val="002D4007"/>
    <w:rsid w:val="002D583D"/>
    <w:rsid w:val="002D6189"/>
    <w:rsid w:val="002D6244"/>
    <w:rsid w:val="002D643A"/>
    <w:rsid w:val="002D6A2B"/>
    <w:rsid w:val="002D6EE7"/>
    <w:rsid w:val="002D78CD"/>
    <w:rsid w:val="002E05D0"/>
    <w:rsid w:val="002E0669"/>
    <w:rsid w:val="002E0997"/>
    <w:rsid w:val="002E0D84"/>
    <w:rsid w:val="002E101C"/>
    <w:rsid w:val="002E2111"/>
    <w:rsid w:val="002E2B76"/>
    <w:rsid w:val="002E3CCD"/>
    <w:rsid w:val="002E40CE"/>
    <w:rsid w:val="002E4207"/>
    <w:rsid w:val="002E47FF"/>
    <w:rsid w:val="002E4A9F"/>
    <w:rsid w:val="002E4E5C"/>
    <w:rsid w:val="002E56C8"/>
    <w:rsid w:val="002E6741"/>
    <w:rsid w:val="002F15A3"/>
    <w:rsid w:val="002F2009"/>
    <w:rsid w:val="002F2A15"/>
    <w:rsid w:val="002F4C00"/>
    <w:rsid w:val="002F4C30"/>
    <w:rsid w:val="002F4DCF"/>
    <w:rsid w:val="002F6354"/>
    <w:rsid w:val="002F6D0F"/>
    <w:rsid w:val="00301943"/>
    <w:rsid w:val="0030316F"/>
    <w:rsid w:val="00304F18"/>
    <w:rsid w:val="003054EF"/>
    <w:rsid w:val="0030568C"/>
    <w:rsid w:val="00305BFD"/>
    <w:rsid w:val="003062F0"/>
    <w:rsid w:val="00306862"/>
    <w:rsid w:val="00306FCF"/>
    <w:rsid w:val="0030749B"/>
    <w:rsid w:val="00311049"/>
    <w:rsid w:val="0031235A"/>
    <w:rsid w:val="003153B7"/>
    <w:rsid w:val="00316AEC"/>
    <w:rsid w:val="00316C6F"/>
    <w:rsid w:val="00316CD3"/>
    <w:rsid w:val="0031745B"/>
    <w:rsid w:val="00317B59"/>
    <w:rsid w:val="00317C43"/>
    <w:rsid w:val="00317DC1"/>
    <w:rsid w:val="003209C0"/>
    <w:rsid w:val="00320D97"/>
    <w:rsid w:val="00324C1B"/>
    <w:rsid w:val="00325FC5"/>
    <w:rsid w:val="00326FED"/>
    <w:rsid w:val="003272CA"/>
    <w:rsid w:val="00331361"/>
    <w:rsid w:val="00331BCE"/>
    <w:rsid w:val="00332823"/>
    <w:rsid w:val="003330CD"/>
    <w:rsid w:val="003331E8"/>
    <w:rsid w:val="0033321A"/>
    <w:rsid w:val="0033335C"/>
    <w:rsid w:val="00333413"/>
    <w:rsid w:val="003345AA"/>
    <w:rsid w:val="00334750"/>
    <w:rsid w:val="003347DE"/>
    <w:rsid w:val="0033564B"/>
    <w:rsid w:val="003371B3"/>
    <w:rsid w:val="00337253"/>
    <w:rsid w:val="003372AB"/>
    <w:rsid w:val="0033787D"/>
    <w:rsid w:val="00340D76"/>
    <w:rsid w:val="00340F60"/>
    <w:rsid w:val="003410F8"/>
    <w:rsid w:val="003420C6"/>
    <w:rsid w:val="0034291A"/>
    <w:rsid w:val="003429D4"/>
    <w:rsid w:val="00343EB7"/>
    <w:rsid w:val="003445A0"/>
    <w:rsid w:val="0034517A"/>
    <w:rsid w:val="003457A8"/>
    <w:rsid w:val="00346CAA"/>
    <w:rsid w:val="00350F74"/>
    <w:rsid w:val="003520A2"/>
    <w:rsid w:val="00352326"/>
    <w:rsid w:val="003531AB"/>
    <w:rsid w:val="00353DD5"/>
    <w:rsid w:val="00354A7C"/>
    <w:rsid w:val="0035528E"/>
    <w:rsid w:val="00355C22"/>
    <w:rsid w:val="00356DE0"/>
    <w:rsid w:val="00356E9E"/>
    <w:rsid w:val="003603A6"/>
    <w:rsid w:val="00360DD0"/>
    <w:rsid w:val="00360F83"/>
    <w:rsid w:val="00361F97"/>
    <w:rsid w:val="00362D47"/>
    <w:rsid w:val="00363282"/>
    <w:rsid w:val="003637C5"/>
    <w:rsid w:val="003639E1"/>
    <w:rsid w:val="00364032"/>
    <w:rsid w:val="0036503D"/>
    <w:rsid w:val="00365220"/>
    <w:rsid w:val="00371A1C"/>
    <w:rsid w:val="00371E81"/>
    <w:rsid w:val="00372AD5"/>
    <w:rsid w:val="003741B9"/>
    <w:rsid w:val="00375230"/>
    <w:rsid w:val="0037555D"/>
    <w:rsid w:val="00375C8B"/>
    <w:rsid w:val="00376B80"/>
    <w:rsid w:val="00377F20"/>
    <w:rsid w:val="003803B4"/>
    <w:rsid w:val="00380C74"/>
    <w:rsid w:val="003813FA"/>
    <w:rsid w:val="003819EC"/>
    <w:rsid w:val="003836BD"/>
    <w:rsid w:val="0038438F"/>
    <w:rsid w:val="00385464"/>
    <w:rsid w:val="00385AC3"/>
    <w:rsid w:val="00386EC2"/>
    <w:rsid w:val="00392586"/>
    <w:rsid w:val="00392DA8"/>
    <w:rsid w:val="003931CC"/>
    <w:rsid w:val="0039465E"/>
    <w:rsid w:val="00395E88"/>
    <w:rsid w:val="00396095"/>
    <w:rsid w:val="003962CA"/>
    <w:rsid w:val="00396601"/>
    <w:rsid w:val="00396A56"/>
    <w:rsid w:val="003A237D"/>
    <w:rsid w:val="003A2D48"/>
    <w:rsid w:val="003A3C6D"/>
    <w:rsid w:val="003A45D3"/>
    <w:rsid w:val="003A51BE"/>
    <w:rsid w:val="003A7107"/>
    <w:rsid w:val="003A7630"/>
    <w:rsid w:val="003B14C0"/>
    <w:rsid w:val="003B1740"/>
    <w:rsid w:val="003B1F71"/>
    <w:rsid w:val="003B2F7D"/>
    <w:rsid w:val="003B377A"/>
    <w:rsid w:val="003B4D5E"/>
    <w:rsid w:val="003B4F49"/>
    <w:rsid w:val="003B52B9"/>
    <w:rsid w:val="003B5D28"/>
    <w:rsid w:val="003B6213"/>
    <w:rsid w:val="003B67E7"/>
    <w:rsid w:val="003B76F5"/>
    <w:rsid w:val="003C0635"/>
    <w:rsid w:val="003C1826"/>
    <w:rsid w:val="003C2413"/>
    <w:rsid w:val="003C2887"/>
    <w:rsid w:val="003C2B02"/>
    <w:rsid w:val="003C2C43"/>
    <w:rsid w:val="003C3157"/>
    <w:rsid w:val="003C3669"/>
    <w:rsid w:val="003C424D"/>
    <w:rsid w:val="003C5209"/>
    <w:rsid w:val="003C5766"/>
    <w:rsid w:val="003C5C7F"/>
    <w:rsid w:val="003C76AF"/>
    <w:rsid w:val="003C76CF"/>
    <w:rsid w:val="003C7962"/>
    <w:rsid w:val="003D3227"/>
    <w:rsid w:val="003D37B4"/>
    <w:rsid w:val="003D4473"/>
    <w:rsid w:val="003D59DB"/>
    <w:rsid w:val="003D6ADC"/>
    <w:rsid w:val="003E21A3"/>
    <w:rsid w:val="003E3583"/>
    <w:rsid w:val="003E3D92"/>
    <w:rsid w:val="003E5493"/>
    <w:rsid w:val="003E6585"/>
    <w:rsid w:val="003E7515"/>
    <w:rsid w:val="003E79FD"/>
    <w:rsid w:val="003F003F"/>
    <w:rsid w:val="003F0A33"/>
    <w:rsid w:val="003F14AB"/>
    <w:rsid w:val="003F17E8"/>
    <w:rsid w:val="003F1F65"/>
    <w:rsid w:val="003F31B1"/>
    <w:rsid w:val="003F3416"/>
    <w:rsid w:val="003F3B91"/>
    <w:rsid w:val="003F68EB"/>
    <w:rsid w:val="003F6DC2"/>
    <w:rsid w:val="003F7282"/>
    <w:rsid w:val="0040032E"/>
    <w:rsid w:val="00400A00"/>
    <w:rsid w:val="00400F8C"/>
    <w:rsid w:val="00401DFE"/>
    <w:rsid w:val="0040259F"/>
    <w:rsid w:val="004054D9"/>
    <w:rsid w:val="00405712"/>
    <w:rsid w:val="004067B7"/>
    <w:rsid w:val="00407975"/>
    <w:rsid w:val="00407DF2"/>
    <w:rsid w:val="00410AA7"/>
    <w:rsid w:val="00410AEC"/>
    <w:rsid w:val="00411216"/>
    <w:rsid w:val="0041280C"/>
    <w:rsid w:val="004138D6"/>
    <w:rsid w:val="00413BFA"/>
    <w:rsid w:val="00415DED"/>
    <w:rsid w:val="0041640E"/>
    <w:rsid w:val="00420009"/>
    <w:rsid w:val="00420A7D"/>
    <w:rsid w:val="004210BC"/>
    <w:rsid w:val="004220B9"/>
    <w:rsid w:val="00423BA5"/>
    <w:rsid w:val="00425A1F"/>
    <w:rsid w:val="00425B80"/>
    <w:rsid w:val="00425CCC"/>
    <w:rsid w:val="004305CD"/>
    <w:rsid w:val="00431EF0"/>
    <w:rsid w:val="00432D9E"/>
    <w:rsid w:val="00434E84"/>
    <w:rsid w:val="00435BFF"/>
    <w:rsid w:val="00436338"/>
    <w:rsid w:val="00436E86"/>
    <w:rsid w:val="0043744A"/>
    <w:rsid w:val="00437945"/>
    <w:rsid w:val="004405A4"/>
    <w:rsid w:val="004408DC"/>
    <w:rsid w:val="00440BB7"/>
    <w:rsid w:val="00441A83"/>
    <w:rsid w:val="00441B2D"/>
    <w:rsid w:val="00441B9D"/>
    <w:rsid w:val="00441C2D"/>
    <w:rsid w:val="00441F09"/>
    <w:rsid w:val="00443370"/>
    <w:rsid w:val="0044359A"/>
    <w:rsid w:val="00444428"/>
    <w:rsid w:val="004459F2"/>
    <w:rsid w:val="004463F9"/>
    <w:rsid w:val="00447630"/>
    <w:rsid w:val="00450129"/>
    <w:rsid w:val="004511C4"/>
    <w:rsid w:val="0045191D"/>
    <w:rsid w:val="00451E6E"/>
    <w:rsid w:val="0045301B"/>
    <w:rsid w:val="00453C78"/>
    <w:rsid w:val="0045416E"/>
    <w:rsid w:val="00461F38"/>
    <w:rsid w:val="004625CA"/>
    <w:rsid w:val="00464C72"/>
    <w:rsid w:val="004654C7"/>
    <w:rsid w:val="00465A9A"/>
    <w:rsid w:val="00466920"/>
    <w:rsid w:val="00470D75"/>
    <w:rsid w:val="00472710"/>
    <w:rsid w:val="00472751"/>
    <w:rsid w:val="004729E6"/>
    <w:rsid w:val="00472A5E"/>
    <w:rsid w:val="00473135"/>
    <w:rsid w:val="00475F23"/>
    <w:rsid w:val="004769BB"/>
    <w:rsid w:val="00480301"/>
    <w:rsid w:val="00482862"/>
    <w:rsid w:val="004830AC"/>
    <w:rsid w:val="004839AC"/>
    <w:rsid w:val="00483EA3"/>
    <w:rsid w:val="00484852"/>
    <w:rsid w:val="00484F6D"/>
    <w:rsid w:val="00485B12"/>
    <w:rsid w:val="00485B63"/>
    <w:rsid w:val="00485D74"/>
    <w:rsid w:val="0048638B"/>
    <w:rsid w:val="004863F9"/>
    <w:rsid w:val="00486B1F"/>
    <w:rsid w:val="00487288"/>
    <w:rsid w:val="0049085F"/>
    <w:rsid w:val="00490E42"/>
    <w:rsid w:val="00491FB7"/>
    <w:rsid w:val="00493340"/>
    <w:rsid w:val="00493F87"/>
    <w:rsid w:val="0049431C"/>
    <w:rsid w:val="004947D8"/>
    <w:rsid w:val="00495282"/>
    <w:rsid w:val="0049570F"/>
    <w:rsid w:val="00495AAC"/>
    <w:rsid w:val="00495D98"/>
    <w:rsid w:val="00495FD5"/>
    <w:rsid w:val="004A024A"/>
    <w:rsid w:val="004A2CB7"/>
    <w:rsid w:val="004A458D"/>
    <w:rsid w:val="004A6CAE"/>
    <w:rsid w:val="004A7660"/>
    <w:rsid w:val="004A7871"/>
    <w:rsid w:val="004A7DE3"/>
    <w:rsid w:val="004B094A"/>
    <w:rsid w:val="004B0A5C"/>
    <w:rsid w:val="004B111D"/>
    <w:rsid w:val="004B15BD"/>
    <w:rsid w:val="004B1F4F"/>
    <w:rsid w:val="004B32F8"/>
    <w:rsid w:val="004B3613"/>
    <w:rsid w:val="004B41D8"/>
    <w:rsid w:val="004B4A2C"/>
    <w:rsid w:val="004B5477"/>
    <w:rsid w:val="004B5E44"/>
    <w:rsid w:val="004B6371"/>
    <w:rsid w:val="004B73A7"/>
    <w:rsid w:val="004C0214"/>
    <w:rsid w:val="004C1B01"/>
    <w:rsid w:val="004C2D94"/>
    <w:rsid w:val="004C3E49"/>
    <w:rsid w:val="004C50AC"/>
    <w:rsid w:val="004C5268"/>
    <w:rsid w:val="004C58F7"/>
    <w:rsid w:val="004C6362"/>
    <w:rsid w:val="004C650A"/>
    <w:rsid w:val="004C6D4B"/>
    <w:rsid w:val="004C6D4C"/>
    <w:rsid w:val="004C6E16"/>
    <w:rsid w:val="004C7375"/>
    <w:rsid w:val="004C7BFD"/>
    <w:rsid w:val="004D155F"/>
    <w:rsid w:val="004D172D"/>
    <w:rsid w:val="004D1F5D"/>
    <w:rsid w:val="004D2527"/>
    <w:rsid w:val="004D2F55"/>
    <w:rsid w:val="004D395C"/>
    <w:rsid w:val="004D61DF"/>
    <w:rsid w:val="004D64A6"/>
    <w:rsid w:val="004E125D"/>
    <w:rsid w:val="004E12F7"/>
    <w:rsid w:val="004E22F3"/>
    <w:rsid w:val="004E2BE3"/>
    <w:rsid w:val="004E366A"/>
    <w:rsid w:val="004E49BA"/>
    <w:rsid w:val="004E4CFF"/>
    <w:rsid w:val="004E53DF"/>
    <w:rsid w:val="004E5DB4"/>
    <w:rsid w:val="004E660D"/>
    <w:rsid w:val="004E67D7"/>
    <w:rsid w:val="004E692F"/>
    <w:rsid w:val="004E6C64"/>
    <w:rsid w:val="004E6E46"/>
    <w:rsid w:val="004F0409"/>
    <w:rsid w:val="004F0F9B"/>
    <w:rsid w:val="004F1322"/>
    <w:rsid w:val="004F39D1"/>
    <w:rsid w:val="004F3AA4"/>
    <w:rsid w:val="004F6AFF"/>
    <w:rsid w:val="00501095"/>
    <w:rsid w:val="005024D9"/>
    <w:rsid w:val="00502BBF"/>
    <w:rsid w:val="00503102"/>
    <w:rsid w:val="00503F4B"/>
    <w:rsid w:val="0050455E"/>
    <w:rsid w:val="0050580C"/>
    <w:rsid w:val="00505904"/>
    <w:rsid w:val="00505F9C"/>
    <w:rsid w:val="00506415"/>
    <w:rsid w:val="00506FC3"/>
    <w:rsid w:val="00511745"/>
    <w:rsid w:val="00513192"/>
    <w:rsid w:val="0051322A"/>
    <w:rsid w:val="00514159"/>
    <w:rsid w:val="005142E1"/>
    <w:rsid w:val="005150B6"/>
    <w:rsid w:val="00515E5E"/>
    <w:rsid w:val="00516783"/>
    <w:rsid w:val="00517799"/>
    <w:rsid w:val="005215B5"/>
    <w:rsid w:val="00522554"/>
    <w:rsid w:val="005230FA"/>
    <w:rsid w:val="0052398C"/>
    <w:rsid w:val="005244C1"/>
    <w:rsid w:val="005246D6"/>
    <w:rsid w:val="00526DC0"/>
    <w:rsid w:val="00526E3B"/>
    <w:rsid w:val="00526E86"/>
    <w:rsid w:val="00526F29"/>
    <w:rsid w:val="0053013A"/>
    <w:rsid w:val="00531E76"/>
    <w:rsid w:val="00532283"/>
    <w:rsid w:val="00533DDE"/>
    <w:rsid w:val="00533EC3"/>
    <w:rsid w:val="005347CC"/>
    <w:rsid w:val="00534B55"/>
    <w:rsid w:val="00535CB6"/>
    <w:rsid w:val="00536D5F"/>
    <w:rsid w:val="00540D43"/>
    <w:rsid w:val="00541A9E"/>
    <w:rsid w:val="00541CB3"/>
    <w:rsid w:val="00541F80"/>
    <w:rsid w:val="0054296A"/>
    <w:rsid w:val="00542EB5"/>
    <w:rsid w:val="00543002"/>
    <w:rsid w:val="00544055"/>
    <w:rsid w:val="00544400"/>
    <w:rsid w:val="00544408"/>
    <w:rsid w:val="00545703"/>
    <w:rsid w:val="0054693E"/>
    <w:rsid w:val="005469D0"/>
    <w:rsid w:val="0054737B"/>
    <w:rsid w:val="00547520"/>
    <w:rsid w:val="00547853"/>
    <w:rsid w:val="00550070"/>
    <w:rsid w:val="00550D53"/>
    <w:rsid w:val="00551314"/>
    <w:rsid w:val="005516B5"/>
    <w:rsid w:val="00551EFC"/>
    <w:rsid w:val="00551FC4"/>
    <w:rsid w:val="00552F5B"/>
    <w:rsid w:val="00552F94"/>
    <w:rsid w:val="00553A53"/>
    <w:rsid w:val="0055455D"/>
    <w:rsid w:val="00554F1C"/>
    <w:rsid w:val="00555401"/>
    <w:rsid w:val="0055579A"/>
    <w:rsid w:val="00556403"/>
    <w:rsid w:val="005565FE"/>
    <w:rsid w:val="0056203F"/>
    <w:rsid w:val="00562078"/>
    <w:rsid w:val="00562AEC"/>
    <w:rsid w:val="00562D41"/>
    <w:rsid w:val="00562F62"/>
    <w:rsid w:val="00563D06"/>
    <w:rsid w:val="00565055"/>
    <w:rsid w:val="0056601D"/>
    <w:rsid w:val="0056671F"/>
    <w:rsid w:val="005671B9"/>
    <w:rsid w:val="0057004E"/>
    <w:rsid w:val="00570593"/>
    <w:rsid w:val="005707BE"/>
    <w:rsid w:val="00570BD1"/>
    <w:rsid w:val="005719F2"/>
    <w:rsid w:val="00571D83"/>
    <w:rsid w:val="00572464"/>
    <w:rsid w:val="0057247A"/>
    <w:rsid w:val="005725E8"/>
    <w:rsid w:val="005727C8"/>
    <w:rsid w:val="00572E82"/>
    <w:rsid w:val="00573222"/>
    <w:rsid w:val="00574919"/>
    <w:rsid w:val="005760E7"/>
    <w:rsid w:val="00577201"/>
    <w:rsid w:val="00577890"/>
    <w:rsid w:val="00577924"/>
    <w:rsid w:val="0057797B"/>
    <w:rsid w:val="00577EE5"/>
    <w:rsid w:val="00581201"/>
    <w:rsid w:val="005829F4"/>
    <w:rsid w:val="00582B11"/>
    <w:rsid w:val="0058384A"/>
    <w:rsid w:val="00583A5B"/>
    <w:rsid w:val="00584299"/>
    <w:rsid w:val="005853BF"/>
    <w:rsid w:val="00585939"/>
    <w:rsid w:val="00585D1A"/>
    <w:rsid w:val="0059050B"/>
    <w:rsid w:val="00590ECC"/>
    <w:rsid w:val="005910EA"/>
    <w:rsid w:val="00591524"/>
    <w:rsid w:val="0059192E"/>
    <w:rsid w:val="00591F57"/>
    <w:rsid w:val="00592A04"/>
    <w:rsid w:val="00593820"/>
    <w:rsid w:val="00593A3A"/>
    <w:rsid w:val="00593E30"/>
    <w:rsid w:val="0059420D"/>
    <w:rsid w:val="005A0E59"/>
    <w:rsid w:val="005A11AE"/>
    <w:rsid w:val="005A336A"/>
    <w:rsid w:val="005A3CF6"/>
    <w:rsid w:val="005A5B1D"/>
    <w:rsid w:val="005A685B"/>
    <w:rsid w:val="005A69BA"/>
    <w:rsid w:val="005A6F13"/>
    <w:rsid w:val="005A702C"/>
    <w:rsid w:val="005A7A83"/>
    <w:rsid w:val="005B11C7"/>
    <w:rsid w:val="005B1C8E"/>
    <w:rsid w:val="005B3C85"/>
    <w:rsid w:val="005B3EC7"/>
    <w:rsid w:val="005B3F8E"/>
    <w:rsid w:val="005B4F86"/>
    <w:rsid w:val="005B55E2"/>
    <w:rsid w:val="005B5AB6"/>
    <w:rsid w:val="005B633D"/>
    <w:rsid w:val="005B6754"/>
    <w:rsid w:val="005B6AD4"/>
    <w:rsid w:val="005B7347"/>
    <w:rsid w:val="005C04CC"/>
    <w:rsid w:val="005C05BC"/>
    <w:rsid w:val="005C0A84"/>
    <w:rsid w:val="005C0E5C"/>
    <w:rsid w:val="005C0F5B"/>
    <w:rsid w:val="005C16C8"/>
    <w:rsid w:val="005C17DB"/>
    <w:rsid w:val="005C216E"/>
    <w:rsid w:val="005C22A9"/>
    <w:rsid w:val="005C2DB7"/>
    <w:rsid w:val="005C325B"/>
    <w:rsid w:val="005C4CED"/>
    <w:rsid w:val="005C4F3A"/>
    <w:rsid w:val="005C69EF"/>
    <w:rsid w:val="005C71C4"/>
    <w:rsid w:val="005C77A3"/>
    <w:rsid w:val="005D07C0"/>
    <w:rsid w:val="005D118F"/>
    <w:rsid w:val="005D2A34"/>
    <w:rsid w:val="005D44CD"/>
    <w:rsid w:val="005D5338"/>
    <w:rsid w:val="005D5E49"/>
    <w:rsid w:val="005D69ED"/>
    <w:rsid w:val="005D6FD5"/>
    <w:rsid w:val="005D78AE"/>
    <w:rsid w:val="005D7F8B"/>
    <w:rsid w:val="005E35AD"/>
    <w:rsid w:val="005E4187"/>
    <w:rsid w:val="005E5745"/>
    <w:rsid w:val="005E6557"/>
    <w:rsid w:val="005E6EC9"/>
    <w:rsid w:val="005E70B3"/>
    <w:rsid w:val="005E7149"/>
    <w:rsid w:val="005E7580"/>
    <w:rsid w:val="005E7CB0"/>
    <w:rsid w:val="005F002F"/>
    <w:rsid w:val="005F0477"/>
    <w:rsid w:val="005F0C5D"/>
    <w:rsid w:val="005F132F"/>
    <w:rsid w:val="005F1FAA"/>
    <w:rsid w:val="005F2C9E"/>
    <w:rsid w:val="005F51C5"/>
    <w:rsid w:val="005F5F0D"/>
    <w:rsid w:val="005F7ECA"/>
    <w:rsid w:val="00600CFF"/>
    <w:rsid w:val="00601BDB"/>
    <w:rsid w:val="00602C41"/>
    <w:rsid w:val="00603C5E"/>
    <w:rsid w:val="00603CB4"/>
    <w:rsid w:val="00604741"/>
    <w:rsid w:val="006057D9"/>
    <w:rsid w:val="00606557"/>
    <w:rsid w:val="00607E7D"/>
    <w:rsid w:val="00610981"/>
    <w:rsid w:val="00610E1C"/>
    <w:rsid w:val="00611A8D"/>
    <w:rsid w:val="00612296"/>
    <w:rsid w:val="00613682"/>
    <w:rsid w:val="00613E0C"/>
    <w:rsid w:val="00614EAC"/>
    <w:rsid w:val="00614FEC"/>
    <w:rsid w:val="00615799"/>
    <w:rsid w:val="0061588C"/>
    <w:rsid w:val="006159F3"/>
    <w:rsid w:val="00616392"/>
    <w:rsid w:val="00616B44"/>
    <w:rsid w:val="00616B82"/>
    <w:rsid w:val="006174E2"/>
    <w:rsid w:val="006177E6"/>
    <w:rsid w:val="0062000C"/>
    <w:rsid w:val="006202C4"/>
    <w:rsid w:val="006209C5"/>
    <w:rsid w:val="006214B7"/>
    <w:rsid w:val="00621A93"/>
    <w:rsid w:val="00621C7D"/>
    <w:rsid w:val="00622751"/>
    <w:rsid w:val="00622E72"/>
    <w:rsid w:val="006238D5"/>
    <w:rsid w:val="00623C85"/>
    <w:rsid w:val="00623D80"/>
    <w:rsid w:val="006241DF"/>
    <w:rsid w:val="00624FF4"/>
    <w:rsid w:val="0062554B"/>
    <w:rsid w:val="0062650A"/>
    <w:rsid w:val="006278EC"/>
    <w:rsid w:val="00627916"/>
    <w:rsid w:val="00627A66"/>
    <w:rsid w:val="0063087D"/>
    <w:rsid w:val="00630B14"/>
    <w:rsid w:val="00630F37"/>
    <w:rsid w:val="00630FD6"/>
    <w:rsid w:val="00631244"/>
    <w:rsid w:val="00631D23"/>
    <w:rsid w:val="00633991"/>
    <w:rsid w:val="00633B24"/>
    <w:rsid w:val="00633F2D"/>
    <w:rsid w:val="00635285"/>
    <w:rsid w:val="00635619"/>
    <w:rsid w:val="0063573A"/>
    <w:rsid w:val="0063678A"/>
    <w:rsid w:val="00637253"/>
    <w:rsid w:val="006409F0"/>
    <w:rsid w:val="00641FFA"/>
    <w:rsid w:val="006458CD"/>
    <w:rsid w:val="00645AF8"/>
    <w:rsid w:val="00645F81"/>
    <w:rsid w:val="006460D2"/>
    <w:rsid w:val="00646D52"/>
    <w:rsid w:val="00647DBC"/>
    <w:rsid w:val="0065028B"/>
    <w:rsid w:val="00652C7B"/>
    <w:rsid w:val="006538A4"/>
    <w:rsid w:val="00653B78"/>
    <w:rsid w:val="00654CED"/>
    <w:rsid w:val="00655058"/>
    <w:rsid w:val="006558CF"/>
    <w:rsid w:val="00655C82"/>
    <w:rsid w:val="0066056D"/>
    <w:rsid w:val="006615A4"/>
    <w:rsid w:val="00661982"/>
    <w:rsid w:val="00663DF6"/>
    <w:rsid w:val="00664F8E"/>
    <w:rsid w:val="006652A4"/>
    <w:rsid w:val="006656F5"/>
    <w:rsid w:val="0066639A"/>
    <w:rsid w:val="00666A54"/>
    <w:rsid w:val="00667451"/>
    <w:rsid w:val="00667C8F"/>
    <w:rsid w:val="006704E2"/>
    <w:rsid w:val="00670998"/>
    <w:rsid w:val="00670E9F"/>
    <w:rsid w:val="006712EE"/>
    <w:rsid w:val="00671A91"/>
    <w:rsid w:val="00671F5D"/>
    <w:rsid w:val="00672232"/>
    <w:rsid w:val="0067269A"/>
    <w:rsid w:val="006736C3"/>
    <w:rsid w:val="00673A49"/>
    <w:rsid w:val="00674DEB"/>
    <w:rsid w:val="006761EE"/>
    <w:rsid w:val="00681A1C"/>
    <w:rsid w:val="0068351A"/>
    <w:rsid w:val="006837A0"/>
    <w:rsid w:val="00683903"/>
    <w:rsid w:val="00683944"/>
    <w:rsid w:val="0068554B"/>
    <w:rsid w:val="00685A21"/>
    <w:rsid w:val="00687FF4"/>
    <w:rsid w:val="006908F1"/>
    <w:rsid w:val="006909B4"/>
    <w:rsid w:val="006919B3"/>
    <w:rsid w:val="0069345E"/>
    <w:rsid w:val="00693505"/>
    <w:rsid w:val="006953F1"/>
    <w:rsid w:val="006957C0"/>
    <w:rsid w:val="00695805"/>
    <w:rsid w:val="00695DA9"/>
    <w:rsid w:val="00697160"/>
    <w:rsid w:val="00697369"/>
    <w:rsid w:val="006A16E4"/>
    <w:rsid w:val="006A2043"/>
    <w:rsid w:val="006A2190"/>
    <w:rsid w:val="006A256E"/>
    <w:rsid w:val="006A31FC"/>
    <w:rsid w:val="006A44C7"/>
    <w:rsid w:val="006A569E"/>
    <w:rsid w:val="006A643F"/>
    <w:rsid w:val="006A719C"/>
    <w:rsid w:val="006A72BF"/>
    <w:rsid w:val="006A7433"/>
    <w:rsid w:val="006A7533"/>
    <w:rsid w:val="006A7F05"/>
    <w:rsid w:val="006B14C7"/>
    <w:rsid w:val="006B1BFB"/>
    <w:rsid w:val="006B43D0"/>
    <w:rsid w:val="006B5F29"/>
    <w:rsid w:val="006B67E0"/>
    <w:rsid w:val="006C057C"/>
    <w:rsid w:val="006C106C"/>
    <w:rsid w:val="006C107B"/>
    <w:rsid w:val="006C2193"/>
    <w:rsid w:val="006C2561"/>
    <w:rsid w:val="006C2B80"/>
    <w:rsid w:val="006C30FF"/>
    <w:rsid w:val="006C3310"/>
    <w:rsid w:val="006C4B8D"/>
    <w:rsid w:val="006C50AD"/>
    <w:rsid w:val="006C5DDF"/>
    <w:rsid w:val="006C6650"/>
    <w:rsid w:val="006C67AF"/>
    <w:rsid w:val="006C7330"/>
    <w:rsid w:val="006C7751"/>
    <w:rsid w:val="006C7A53"/>
    <w:rsid w:val="006D071E"/>
    <w:rsid w:val="006D1926"/>
    <w:rsid w:val="006D2984"/>
    <w:rsid w:val="006D39E6"/>
    <w:rsid w:val="006D421D"/>
    <w:rsid w:val="006D4FD0"/>
    <w:rsid w:val="006D55ED"/>
    <w:rsid w:val="006D57C5"/>
    <w:rsid w:val="006D57DB"/>
    <w:rsid w:val="006D62BE"/>
    <w:rsid w:val="006D6B45"/>
    <w:rsid w:val="006D6C94"/>
    <w:rsid w:val="006E05E9"/>
    <w:rsid w:val="006E0B74"/>
    <w:rsid w:val="006E14E4"/>
    <w:rsid w:val="006F16EE"/>
    <w:rsid w:val="006F1EF5"/>
    <w:rsid w:val="006F24C8"/>
    <w:rsid w:val="006F2E11"/>
    <w:rsid w:val="006F2FC7"/>
    <w:rsid w:val="006F3314"/>
    <w:rsid w:val="006F3522"/>
    <w:rsid w:val="006F370A"/>
    <w:rsid w:val="006F40AF"/>
    <w:rsid w:val="006F4406"/>
    <w:rsid w:val="006F5066"/>
    <w:rsid w:val="006F69FA"/>
    <w:rsid w:val="006F6BF4"/>
    <w:rsid w:val="006F711D"/>
    <w:rsid w:val="006F71B8"/>
    <w:rsid w:val="006F7319"/>
    <w:rsid w:val="007008B8"/>
    <w:rsid w:val="00701BC0"/>
    <w:rsid w:val="007021F0"/>
    <w:rsid w:val="00703BD7"/>
    <w:rsid w:val="00704171"/>
    <w:rsid w:val="00704EF4"/>
    <w:rsid w:val="00705083"/>
    <w:rsid w:val="00705892"/>
    <w:rsid w:val="00706609"/>
    <w:rsid w:val="00707869"/>
    <w:rsid w:val="0071015A"/>
    <w:rsid w:val="00710677"/>
    <w:rsid w:val="007112C0"/>
    <w:rsid w:val="00711307"/>
    <w:rsid w:val="007113B6"/>
    <w:rsid w:val="00711BB0"/>
    <w:rsid w:val="007122CF"/>
    <w:rsid w:val="00712BC4"/>
    <w:rsid w:val="007146AB"/>
    <w:rsid w:val="00714FC5"/>
    <w:rsid w:val="00715581"/>
    <w:rsid w:val="0071559C"/>
    <w:rsid w:val="00715E6A"/>
    <w:rsid w:val="00715E90"/>
    <w:rsid w:val="007164EC"/>
    <w:rsid w:val="00716F05"/>
    <w:rsid w:val="007212D6"/>
    <w:rsid w:val="007214DB"/>
    <w:rsid w:val="00721D91"/>
    <w:rsid w:val="007220F5"/>
    <w:rsid w:val="007238E1"/>
    <w:rsid w:val="0072455F"/>
    <w:rsid w:val="00725EF0"/>
    <w:rsid w:val="00725F6B"/>
    <w:rsid w:val="00726B72"/>
    <w:rsid w:val="00727E90"/>
    <w:rsid w:val="007300C0"/>
    <w:rsid w:val="00730CCC"/>
    <w:rsid w:val="00730E3D"/>
    <w:rsid w:val="00731B23"/>
    <w:rsid w:val="007323F4"/>
    <w:rsid w:val="00732789"/>
    <w:rsid w:val="00732CA0"/>
    <w:rsid w:val="00732DDC"/>
    <w:rsid w:val="0073387D"/>
    <w:rsid w:val="0073413E"/>
    <w:rsid w:val="0073470C"/>
    <w:rsid w:val="0073473B"/>
    <w:rsid w:val="0073505A"/>
    <w:rsid w:val="00735216"/>
    <w:rsid w:val="007354A4"/>
    <w:rsid w:val="00736065"/>
    <w:rsid w:val="00736248"/>
    <w:rsid w:val="00736CB7"/>
    <w:rsid w:val="007373AE"/>
    <w:rsid w:val="007379F8"/>
    <w:rsid w:val="00737F4B"/>
    <w:rsid w:val="007404F3"/>
    <w:rsid w:val="00740B37"/>
    <w:rsid w:val="0074147C"/>
    <w:rsid w:val="007471E3"/>
    <w:rsid w:val="007475DE"/>
    <w:rsid w:val="007476D0"/>
    <w:rsid w:val="007476FD"/>
    <w:rsid w:val="00747E2D"/>
    <w:rsid w:val="0075033B"/>
    <w:rsid w:val="00750443"/>
    <w:rsid w:val="00751E96"/>
    <w:rsid w:val="00753B0F"/>
    <w:rsid w:val="00753FBC"/>
    <w:rsid w:val="00754470"/>
    <w:rsid w:val="00755E06"/>
    <w:rsid w:val="007568C8"/>
    <w:rsid w:val="00761259"/>
    <w:rsid w:val="00761615"/>
    <w:rsid w:val="00761C49"/>
    <w:rsid w:val="007621C9"/>
    <w:rsid w:val="0076314C"/>
    <w:rsid w:val="007633AA"/>
    <w:rsid w:val="007635BE"/>
    <w:rsid w:val="00766A22"/>
    <w:rsid w:val="00766A76"/>
    <w:rsid w:val="0077093F"/>
    <w:rsid w:val="00770D53"/>
    <w:rsid w:val="00770F18"/>
    <w:rsid w:val="00770FA6"/>
    <w:rsid w:val="007729A9"/>
    <w:rsid w:val="00772A2A"/>
    <w:rsid w:val="00772A91"/>
    <w:rsid w:val="00773297"/>
    <w:rsid w:val="00773741"/>
    <w:rsid w:val="00773C96"/>
    <w:rsid w:val="0077589E"/>
    <w:rsid w:val="007760D8"/>
    <w:rsid w:val="0077738B"/>
    <w:rsid w:val="007775BD"/>
    <w:rsid w:val="00780370"/>
    <w:rsid w:val="0078056A"/>
    <w:rsid w:val="00780721"/>
    <w:rsid w:val="00781F4F"/>
    <w:rsid w:val="00783146"/>
    <w:rsid w:val="00783FE8"/>
    <w:rsid w:val="00784A09"/>
    <w:rsid w:val="00785A98"/>
    <w:rsid w:val="007866AE"/>
    <w:rsid w:val="00786D2F"/>
    <w:rsid w:val="00786FDB"/>
    <w:rsid w:val="00786FFE"/>
    <w:rsid w:val="00787A8F"/>
    <w:rsid w:val="00790134"/>
    <w:rsid w:val="00790284"/>
    <w:rsid w:val="007903C7"/>
    <w:rsid w:val="0079379E"/>
    <w:rsid w:val="00794593"/>
    <w:rsid w:val="00794756"/>
    <w:rsid w:val="00796750"/>
    <w:rsid w:val="007A077F"/>
    <w:rsid w:val="007A0CC5"/>
    <w:rsid w:val="007A1CBE"/>
    <w:rsid w:val="007A25E8"/>
    <w:rsid w:val="007A393A"/>
    <w:rsid w:val="007A4D1B"/>
    <w:rsid w:val="007A529C"/>
    <w:rsid w:val="007A548E"/>
    <w:rsid w:val="007A6F60"/>
    <w:rsid w:val="007A7320"/>
    <w:rsid w:val="007A738A"/>
    <w:rsid w:val="007B0828"/>
    <w:rsid w:val="007B10E6"/>
    <w:rsid w:val="007B1864"/>
    <w:rsid w:val="007B268B"/>
    <w:rsid w:val="007B2BE4"/>
    <w:rsid w:val="007B2C38"/>
    <w:rsid w:val="007B32C3"/>
    <w:rsid w:val="007B377C"/>
    <w:rsid w:val="007B50AC"/>
    <w:rsid w:val="007B5347"/>
    <w:rsid w:val="007B6EE4"/>
    <w:rsid w:val="007B7490"/>
    <w:rsid w:val="007B7BCF"/>
    <w:rsid w:val="007B7ECC"/>
    <w:rsid w:val="007C0790"/>
    <w:rsid w:val="007C094A"/>
    <w:rsid w:val="007C0E61"/>
    <w:rsid w:val="007C2F61"/>
    <w:rsid w:val="007C3790"/>
    <w:rsid w:val="007C3866"/>
    <w:rsid w:val="007C3D92"/>
    <w:rsid w:val="007C42AD"/>
    <w:rsid w:val="007C5894"/>
    <w:rsid w:val="007C666F"/>
    <w:rsid w:val="007C6D04"/>
    <w:rsid w:val="007C7354"/>
    <w:rsid w:val="007C7A58"/>
    <w:rsid w:val="007D154D"/>
    <w:rsid w:val="007D15F3"/>
    <w:rsid w:val="007D1EA9"/>
    <w:rsid w:val="007D2220"/>
    <w:rsid w:val="007D3E60"/>
    <w:rsid w:val="007D40EC"/>
    <w:rsid w:val="007D4870"/>
    <w:rsid w:val="007D4EE8"/>
    <w:rsid w:val="007D616C"/>
    <w:rsid w:val="007D7724"/>
    <w:rsid w:val="007D7C30"/>
    <w:rsid w:val="007E05BD"/>
    <w:rsid w:val="007E100C"/>
    <w:rsid w:val="007E1084"/>
    <w:rsid w:val="007E11BF"/>
    <w:rsid w:val="007E6D04"/>
    <w:rsid w:val="007E6FB9"/>
    <w:rsid w:val="007E7158"/>
    <w:rsid w:val="007E7877"/>
    <w:rsid w:val="007E7BBA"/>
    <w:rsid w:val="007F162C"/>
    <w:rsid w:val="007F200A"/>
    <w:rsid w:val="007F242C"/>
    <w:rsid w:val="007F28E5"/>
    <w:rsid w:val="007F2A8E"/>
    <w:rsid w:val="007F57A1"/>
    <w:rsid w:val="007F61C7"/>
    <w:rsid w:val="007F65A1"/>
    <w:rsid w:val="007F65ED"/>
    <w:rsid w:val="007F6DE7"/>
    <w:rsid w:val="007F7939"/>
    <w:rsid w:val="007F7AB5"/>
    <w:rsid w:val="00800089"/>
    <w:rsid w:val="00800174"/>
    <w:rsid w:val="00800521"/>
    <w:rsid w:val="00801F5B"/>
    <w:rsid w:val="00802823"/>
    <w:rsid w:val="00802956"/>
    <w:rsid w:val="0080603E"/>
    <w:rsid w:val="00806960"/>
    <w:rsid w:val="00807387"/>
    <w:rsid w:val="0080746F"/>
    <w:rsid w:val="00810AD0"/>
    <w:rsid w:val="00810E38"/>
    <w:rsid w:val="0081243D"/>
    <w:rsid w:val="0081344D"/>
    <w:rsid w:val="00813AEE"/>
    <w:rsid w:val="00814179"/>
    <w:rsid w:val="0081459D"/>
    <w:rsid w:val="00815ACE"/>
    <w:rsid w:val="00815B8B"/>
    <w:rsid w:val="008166AE"/>
    <w:rsid w:val="00817093"/>
    <w:rsid w:val="0081775B"/>
    <w:rsid w:val="00817D1D"/>
    <w:rsid w:val="008201B8"/>
    <w:rsid w:val="008205C4"/>
    <w:rsid w:val="00820930"/>
    <w:rsid w:val="008209D6"/>
    <w:rsid w:val="00820D56"/>
    <w:rsid w:val="00820DB4"/>
    <w:rsid w:val="00820E61"/>
    <w:rsid w:val="00820FF5"/>
    <w:rsid w:val="00821221"/>
    <w:rsid w:val="00821223"/>
    <w:rsid w:val="00821487"/>
    <w:rsid w:val="008217CF"/>
    <w:rsid w:val="008218D7"/>
    <w:rsid w:val="00821D46"/>
    <w:rsid w:val="00822D98"/>
    <w:rsid w:val="00823ADE"/>
    <w:rsid w:val="00824402"/>
    <w:rsid w:val="008255D6"/>
    <w:rsid w:val="00825AA9"/>
    <w:rsid w:val="008265C4"/>
    <w:rsid w:val="00826668"/>
    <w:rsid w:val="0082680B"/>
    <w:rsid w:val="00827227"/>
    <w:rsid w:val="008275A5"/>
    <w:rsid w:val="00827B9D"/>
    <w:rsid w:val="008300E1"/>
    <w:rsid w:val="00831419"/>
    <w:rsid w:val="0083164B"/>
    <w:rsid w:val="00832CCA"/>
    <w:rsid w:val="00833440"/>
    <w:rsid w:val="0083404F"/>
    <w:rsid w:val="0083433B"/>
    <w:rsid w:val="00836D2A"/>
    <w:rsid w:val="00837517"/>
    <w:rsid w:val="008402CD"/>
    <w:rsid w:val="00841D63"/>
    <w:rsid w:val="00842AA4"/>
    <w:rsid w:val="00842D03"/>
    <w:rsid w:val="008434D2"/>
    <w:rsid w:val="00843855"/>
    <w:rsid w:val="008474C5"/>
    <w:rsid w:val="0084793A"/>
    <w:rsid w:val="00853432"/>
    <w:rsid w:val="008537D4"/>
    <w:rsid w:val="00854E17"/>
    <w:rsid w:val="00855B41"/>
    <w:rsid w:val="00856956"/>
    <w:rsid w:val="00856D3C"/>
    <w:rsid w:val="00857563"/>
    <w:rsid w:val="0086236F"/>
    <w:rsid w:val="00863A6D"/>
    <w:rsid w:val="00863B8C"/>
    <w:rsid w:val="008643A6"/>
    <w:rsid w:val="008644AA"/>
    <w:rsid w:val="008649E7"/>
    <w:rsid w:val="00865E6D"/>
    <w:rsid w:val="008664F5"/>
    <w:rsid w:val="008669B7"/>
    <w:rsid w:val="008671B4"/>
    <w:rsid w:val="0086781F"/>
    <w:rsid w:val="008709C3"/>
    <w:rsid w:val="00871737"/>
    <w:rsid w:val="00872E59"/>
    <w:rsid w:val="00873DE9"/>
    <w:rsid w:val="00874AF3"/>
    <w:rsid w:val="00875415"/>
    <w:rsid w:val="00875E8D"/>
    <w:rsid w:val="0087674D"/>
    <w:rsid w:val="00876D57"/>
    <w:rsid w:val="00876E79"/>
    <w:rsid w:val="008771D4"/>
    <w:rsid w:val="00877397"/>
    <w:rsid w:val="00880C0D"/>
    <w:rsid w:val="00881AF8"/>
    <w:rsid w:val="00881BF8"/>
    <w:rsid w:val="0088274A"/>
    <w:rsid w:val="00883001"/>
    <w:rsid w:val="008837CD"/>
    <w:rsid w:val="00883CB6"/>
    <w:rsid w:val="0088477A"/>
    <w:rsid w:val="00884CE3"/>
    <w:rsid w:val="00885404"/>
    <w:rsid w:val="00885BC4"/>
    <w:rsid w:val="0088632A"/>
    <w:rsid w:val="0089047E"/>
    <w:rsid w:val="00890571"/>
    <w:rsid w:val="00891557"/>
    <w:rsid w:val="00893809"/>
    <w:rsid w:val="0089550A"/>
    <w:rsid w:val="00895640"/>
    <w:rsid w:val="00896A2D"/>
    <w:rsid w:val="00896A5C"/>
    <w:rsid w:val="00896E43"/>
    <w:rsid w:val="00896F9E"/>
    <w:rsid w:val="0089791C"/>
    <w:rsid w:val="008A0BD4"/>
    <w:rsid w:val="008A138E"/>
    <w:rsid w:val="008A13A7"/>
    <w:rsid w:val="008A1C80"/>
    <w:rsid w:val="008A1F1B"/>
    <w:rsid w:val="008A22B6"/>
    <w:rsid w:val="008A2311"/>
    <w:rsid w:val="008A36E7"/>
    <w:rsid w:val="008A3918"/>
    <w:rsid w:val="008A3ECA"/>
    <w:rsid w:val="008A518B"/>
    <w:rsid w:val="008A51EE"/>
    <w:rsid w:val="008A6BEA"/>
    <w:rsid w:val="008B00BA"/>
    <w:rsid w:val="008B19FE"/>
    <w:rsid w:val="008B2EA8"/>
    <w:rsid w:val="008B3A13"/>
    <w:rsid w:val="008B4AB4"/>
    <w:rsid w:val="008B5C9D"/>
    <w:rsid w:val="008B660A"/>
    <w:rsid w:val="008B72FD"/>
    <w:rsid w:val="008B73E2"/>
    <w:rsid w:val="008B772C"/>
    <w:rsid w:val="008B7CEF"/>
    <w:rsid w:val="008C11BB"/>
    <w:rsid w:val="008C2343"/>
    <w:rsid w:val="008C24C2"/>
    <w:rsid w:val="008C3D9D"/>
    <w:rsid w:val="008C583C"/>
    <w:rsid w:val="008C6F55"/>
    <w:rsid w:val="008D028B"/>
    <w:rsid w:val="008D04FF"/>
    <w:rsid w:val="008D142E"/>
    <w:rsid w:val="008D1B5F"/>
    <w:rsid w:val="008D1EB4"/>
    <w:rsid w:val="008D2881"/>
    <w:rsid w:val="008D3169"/>
    <w:rsid w:val="008D401A"/>
    <w:rsid w:val="008D4FB9"/>
    <w:rsid w:val="008D5359"/>
    <w:rsid w:val="008D6EA2"/>
    <w:rsid w:val="008E0394"/>
    <w:rsid w:val="008E1F81"/>
    <w:rsid w:val="008E23C1"/>
    <w:rsid w:val="008E2B04"/>
    <w:rsid w:val="008E2DBD"/>
    <w:rsid w:val="008E364C"/>
    <w:rsid w:val="008E53AF"/>
    <w:rsid w:val="008E542C"/>
    <w:rsid w:val="008E5B8A"/>
    <w:rsid w:val="008E62FA"/>
    <w:rsid w:val="008E67D7"/>
    <w:rsid w:val="008E7931"/>
    <w:rsid w:val="008F028A"/>
    <w:rsid w:val="008F0AC0"/>
    <w:rsid w:val="008F12B0"/>
    <w:rsid w:val="008F1765"/>
    <w:rsid w:val="008F1967"/>
    <w:rsid w:val="008F2A62"/>
    <w:rsid w:val="008F3D68"/>
    <w:rsid w:val="008F4AD4"/>
    <w:rsid w:val="008F5307"/>
    <w:rsid w:val="008F572B"/>
    <w:rsid w:val="008F6450"/>
    <w:rsid w:val="008F76A8"/>
    <w:rsid w:val="008F76FD"/>
    <w:rsid w:val="0090029D"/>
    <w:rsid w:val="00900570"/>
    <w:rsid w:val="00900B00"/>
    <w:rsid w:val="00901640"/>
    <w:rsid w:val="00901846"/>
    <w:rsid w:val="00901A09"/>
    <w:rsid w:val="00902039"/>
    <w:rsid w:val="0090246E"/>
    <w:rsid w:val="009029C3"/>
    <w:rsid w:val="0090306E"/>
    <w:rsid w:val="00903179"/>
    <w:rsid w:val="009034B1"/>
    <w:rsid w:val="00903D9E"/>
    <w:rsid w:val="00903FFD"/>
    <w:rsid w:val="009043A8"/>
    <w:rsid w:val="0090481F"/>
    <w:rsid w:val="00904CC3"/>
    <w:rsid w:val="00904F03"/>
    <w:rsid w:val="00906D89"/>
    <w:rsid w:val="0090724B"/>
    <w:rsid w:val="009076C3"/>
    <w:rsid w:val="00907FE2"/>
    <w:rsid w:val="009101D1"/>
    <w:rsid w:val="00913141"/>
    <w:rsid w:val="00915843"/>
    <w:rsid w:val="00915844"/>
    <w:rsid w:val="00917F9F"/>
    <w:rsid w:val="00921CA6"/>
    <w:rsid w:val="00921E63"/>
    <w:rsid w:val="0092292C"/>
    <w:rsid w:val="0092495A"/>
    <w:rsid w:val="00925523"/>
    <w:rsid w:val="00925A72"/>
    <w:rsid w:val="009264ED"/>
    <w:rsid w:val="00926ECA"/>
    <w:rsid w:val="00927922"/>
    <w:rsid w:val="00930419"/>
    <w:rsid w:val="00931368"/>
    <w:rsid w:val="00931B9E"/>
    <w:rsid w:val="00931D1B"/>
    <w:rsid w:val="009324FE"/>
    <w:rsid w:val="00934DF5"/>
    <w:rsid w:val="0093582C"/>
    <w:rsid w:val="009358F7"/>
    <w:rsid w:val="00935E5A"/>
    <w:rsid w:val="009375AE"/>
    <w:rsid w:val="00940F08"/>
    <w:rsid w:val="00941549"/>
    <w:rsid w:val="009416FC"/>
    <w:rsid w:val="0094192C"/>
    <w:rsid w:val="009419CB"/>
    <w:rsid w:val="00941E30"/>
    <w:rsid w:val="00942309"/>
    <w:rsid w:val="0094234F"/>
    <w:rsid w:val="00942764"/>
    <w:rsid w:val="00942E00"/>
    <w:rsid w:val="00944363"/>
    <w:rsid w:val="00945AB1"/>
    <w:rsid w:val="00946247"/>
    <w:rsid w:val="009464DB"/>
    <w:rsid w:val="00946657"/>
    <w:rsid w:val="00947465"/>
    <w:rsid w:val="00947B44"/>
    <w:rsid w:val="0095076E"/>
    <w:rsid w:val="00950A81"/>
    <w:rsid w:val="009518E3"/>
    <w:rsid w:val="009519E3"/>
    <w:rsid w:val="00951DAD"/>
    <w:rsid w:val="009520C3"/>
    <w:rsid w:val="009532F2"/>
    <w:rsid w:val="00955272"/>
    <w:rsid w:val="0095571C"/>
    <w:rsid w:val="009572AA"/>
    <w:rsid w:val="00960879"/>
    <w:rsid w:val="00960ACA"/>
    <w:rsid w:val="009628E2"/>
    <w:rsid w:val="00962BC9"/>
    <w:rsid w:val="009630B7"/>
    <w:rsid w:val="00963D74"/>
    <w:rsid w:val="00964272"/>
    <w:rsid w:val="00964597"/>
    <w:rsid w:val="0096492C"/>
    <w:rsid w:val="00965EB5"/>
    <w:rsid w:val="00966081"/>
    <w:rsid w:val="00966612"/>
    <w:rsid w:val="009668B7"/>
    <w:rsid w:val="00966B2A"/>
    <w:rsid w:val="00966D2B"/>
    <w:rsid w:val="00973628"/>
    <w:rsid w:val="00973C20"/>
    <w:rsid w:val="00977453"/>
    <w:rsid w:val="00980B02"/>
    <w:rsid w:val="00980CB1"/>
    <w:rsid w:val="0098197C"/>
    <w:rsid w:val="00982B24"/>
    <w:rsid w:val="009833E5"/>
    <w:rsid w:val="00983D3C"/>
    <w:rsid w:val="00983EFE"/>
    <w:rsid w:val="00984414"/>
    <w:rsid w:val="00984D26"/>
    <w:rsid w:val="00984DE1"/>
    <w:rsid w:val="0098604C"/>
    <w:rsid w:val="00986B6E"/>
    <w:rsid w:val="009877CB"/>
    <w:rsid w:val="009901EC"/>
    <w:rsid w:val="009916BA"/>
    <w:rsid w:val="00991D89"/>
    <w:rsid w:val="009955D6"/>
    <w:rsid w:val="00996726"/>
    <w:rsid w:val="00996E8C"/>
    <w:rsid w:val="009973EC"/>
    <w:rsid w:val="009978A4"/>
    <w:rsid w:val="00997A48"/>
    <w:rsid w:val="009A1B3E"/>
    <w:rsid w:val="009A3B96"/>
    <w:rsid w:val="009A562E"/>
    <w:rsid w:val="009A565A"/>
    <w:rsid w:val="009A5CF8"/>
    <w:rsid w:val="009A645A"/>
    <w:rsid w:val="009A69AF"/>
    <w:rsid w:val="009A6DF1"/>
    <w:rsid w:val="009A6E19"/>
    <w:rsid w:val="009B0740"/>
    <w:rsid w:val="009B0C0E"/>
    <w:rsid w:val="009B0F4B"/>
    <w:rsid w:val="009B1A4F"/>
    <w:rsid w:val="009B1F95"/>
    <w:rsid w:val="009B36E5"/>
    <w:rsid w:val="009B398A"/>
    <w:rsid w:val="009B3A2C"/>
    <w:rsid w:val="009B5722"/>
    <w:rsid w:val="009B5FC5"/>
    <w:rsid w:val="009B7879"/>
    <w:rsid w:val="009B7923"/>
    <w:rsid w:val="009C0676"/>
    <w:rsid w:val="009C0B1D"/>
    <w:rsid w:val="009C0D66"/>
    <w:rsid w:val="009C18F3"/>
    <w:rsid w:val="009C1AED"/>
    <w:rsid w:val="009C1EEE"/>
    <w:rsid w:val="009C211B"/>
    <w:rsid w:val="009C68BC"/>
    <w:rsid w:val="009C7D4F"/>
    <w:rsid w:val="009D0447"/>
    <w:rsid w:val="009D2FD9"/>
    <w:rsid w:val="009D3745"/>
    <w:rsid w:val="009D4128"/>
    <w:rsid w:val="009D4D0A"/>
    <w:rsid w:val="009D58F3"/>
    <w:rsid w:val="009D675B"/>
    <w:rsid w:val="009D6CB8"/>
    <w:rsid w:val="009D6D54"/>
    <w:rsid w:val="009D6ECA"/>
    <w:rsid w:val="009D768E"/>
    <w:rsid w:val="009E04CB"/>
    <w:rsid w:val="009E0A3F"/>
    <w:rsid w:val="009E0BA9"/>
    <w:rsid w:val="009E13B4"/>
    <w:rsid w:val="009E1523"/>
    <w:rsid w:val="009E17E5"/>
    <w:rsid w:val="009E1B5A"/>
    <w:rsid w:val="009E1D53"/>
    <w:rsid w:val="009E2B95"/>
    <w:rsid w:val="009E4D02"/>
    <w:rsid w:val="009E5A22"/>
    <w:rsid w:val="009E5F60"/>
    <w:rsid w:val="009E6097"/>
    <w:rsid w:val="009E652D"/>
    <w:rsid w:val="009E79AF"/>
    <w:rsid w:val="009F107F"/>
    <w:rsid w:val="009F10A4"/>
    <w:rsid w:val="009F147A"/>
    <w:rsid w:val="009F16A3"/>
    <w:rsid w:val="009F2149"/>
    <w:rsid w:val="009F2F28"/>
    <w:rsid w:val="009F2FBA"/>
    <w:rsid w:val="009F3CD4"/>
    <w:rsid w:val="009F4974"/>
    <w:rsid w:val="009F4E92"/>
    <w:rsid w:val="009F53E6"/>
    <w:rsid w:val="009F575E"/>
    <w:rsid w:val="009F5D0C"/>
    <w:rsid w:val="009F6656"/>
    <w:rsid w:val="009F69EA"/>
    <w:rsid w:val="009F6D1C"/>
    <w:rsid w:val="009F6E75"/>
    <w:rsid w:val="009F6EE3"/>
    <w:rsid w:val="00A00B91"/>
    <w:rsid w:val="00A019D3"/>
    <w:rsid w:val="00A02B94"/>
    <w:rsid w:val="00A03405"/>
    <w:rsid w:val="00A04129"/>
    <w:rsid w:val="00A05666"/>
    <w:rsid w:val="00A0620F"/>
    <w:rsid w:val="00A06971"/>
    <w:rsid w:val="00A06DEA"/>
    <w:rsid w:val="00A0714F"/>
    <w:rsid w:val="00A0791C"/>
    <w:rsid w:val="00A10599"/>
    <w:rsid w:val="00A11130"/>
    <w:rsid w:val="00A15300"/>
    <w:rsid w:val="00A15A40"/>
    <w:rsid w:val="00A16702"/>
    <w:rsid w:val="00A16726"/>
    <w:rsid w:val="00A169E0"/>
    <w:rsid w:val="00A17771"/>
    <w:rsid w:val="00A205C6"/>
    <w:rsid w:val="00A2258B"/>
    <w:rsid w:val="00A231D6"/>
    <w:rsid w:val="00A2386A"/>
    <w:rsid w:val="00A259A2"/>
    <w:rsid w:val="00A2692F"/>
    <w:rsid w:val="00A26D1D"/>
    <w:rsid w:val="00A27167"/>
    <w:rsid w:val="00A273BB"/>
    <w:rsid w:val="00A30A5B"/>
    <w:rsid w:val="00A311DC"/>
    <w:rsid w:val="00A315E4"/>
    <w:rsid w:val="00A31CE7"/>
    <w:rsid w:val="00A3206B"/>
    <w:rsid w:val="00A3337B"/>
    <w:rsid w:val="00A33AA4"/>
    <w:rsid w:val="00A33F09"/>
    <w:rsid w:val="00A3528E"/>
    <w:rsid w:val="00A36CB7"/>
    <w:rsid w:val="00A37357"/>
    <w:rsid w:val="00A376DD"/>
    <w:rsid w:val="00A37758"/>
    <w:rsid w:val="00A37788"/>
    <w:rsid w:val="00A40AA1"/>
    <w:rsid w:val="00A4193D"/>
    <w:rsid w:val="00A42DA3"/>
    <w:rsid w:val="00A453F2"/>
    <w:rsid w:val="00A46CB8"/>
    <w:rsid w:val="00A474EE"/>
    <w:rsid w:val="00A50707"/>
    <w:rsid w:val="00A51983"/>
    <w:rsid w:val="00A5299D"/>
    <w:rsid w:val="00A52D42"/>
    <w:rsid w:val="00A532FF"/>
    <w:rsid w:val="00A546B0"/>
    <w:rsid w:val="00A54702"/>
    <w:rsid w:val="00A55F11"/>
    <w:rsid w:val="00A563CF"/>
    <w:rsid w:val="00A572DB"/>
    <w:rsid w:val="00A577B8"/>
    <w:rsid w:val="00A60A19"/>
    <w:rsid w:val="00A61420"/>
    <w:rsid w:val="00A61EBA"/>
    <w:rsid w:val="00A64D6E"/>
    <w:rsid w:val="00A64DD6"/>
    <w:rsid w:val="00A66466"/>
    <w:rsid w:val="00A7105D"/>
    <w:rsid w:val="00A71262"/>
    <w:rsid w:val="00A7196A"/>
    <w:rsid w:val="00A71CEB"/>
    <w:rsid w:val="00A74C2B"/>
    <w:rsid w:val="00A770E6"/>
    <w:rsid w:val="00A80C5C"/>
    <w:rsid w:val="00A815F8"/>
    <w:rsid w:val="00A81D39"/>
    <w:rsid w:val="00A824F7"/>
    <w:rsid w:val="00A826F5"/>
    <w:rsid w:val="00A82F2E"/>
    <w:rsid w:val="00A83F28"/>
    <w:rsid w:val="00A83F2B"/>
    <w:rsid w:val="00A84528"/>
    <w:rsid w:val="00A8475C"/>
    <w:rsid w:val="00A84924"/>
    <w:rsid w:val="00A85086"/>
    <w:rsid w:val="00A852C0"/>
    <w:rsid w:val="00A86993"/>
    <w:rsid w:val="00A874B0"/>
    <w:rsid w:val="00A87644"/>
    <w:rsid w:val="00A87BF5"/>
    <w:rsid w:val="00A87FAF"/>
    <w:rsid w:val="00A908FA"/>
    <w:rsid w:val="00A917EE"/>
    <w:rsid w:val="00A91C5B"/>
    <w:rsid w:val="00A920B9"/>
    <w:rsid w:val="00A928C2"/>
    <w:rsid w:val="00A952FB"/>
    <w:rsid w:val="00A97498"/>
    <w:rsid w:val="00A97F18"/>
    <w:rsid w:val="00AA204B"/>
    <w:rsid w:val="00AA3976"/>
    <w:rsid w:val="00AA4CD8"/>
    <w:rsid w:val="00AA5C42"/>
    <w:rsid w:val="00AA6FD3"/>
    <w:rsid w:val="00AA7020"/>
    <w:rsid w:val="00AA7447"/>
    <w:rsid w:val="00AA79BE"/>
    <w:rsid w:val="00AA7AB9"/>
    <w:rsid w:val="00AA7AEF"/>
    <w:rsid w:val="00AB2FEF"/>
    <w:rsid w:val="00AB3D81"/>
    <w:rsid w:val="00AB434D"/>
    <w:rsid w:val="00AB450A"/>
    <w:rsid w:val="00AB4A96"/>
    <w:rsid w:val="00AB4BD7"/>
    <w:rsid w:val="00AB4E94"/>
    <w:rsid w:val="00AB64E0"/>
    <w:rsid w:val="00AC0C3E"/>
    <w:rsid w:val="00AC1BFE"/>
    <w:rsid w:val="00AC3B08"/>
    <w:rsid w:val="00AC3C97"/>
    <w:rsid w:val="00AC5B1C"/>
    <w:rsid w:val="00AC630D"/>
    <w:rsid w:val="00AD05B0"/>
    <w:rsid w:val="00AD0CD3"/>
    <w:rsid w:val="00AD10F2"/>
    <w:rsid w:val="00AD1B13"/>
    <w:rsid w:val="00AD217F"/>
    <w:rsid w:val="00AD21DA"/>
    <w:rsid w:val="00AD3E70"/>
    <w:rsid w:val="00AD44DD"/>
    <w:rsid w:val="00AD4742"/>
    <w:rsid w:val="00AD6986"/>
    <w:rsid w:val="00AE0799"/>
    <w:rsid w:val="00AE1897"/>
    <w:rsid w:val="00AE21DC"/>
    <w:rsid w:val="00AE238A"/>
    <w:rsid w:val="00AE3199"/>
    <w:rsid w:val="00AE3E50"/>
    <w:rsid w:val="00AE527A"/>
    <w:rsid w:val="00AE69FF"/>
    <w:rsid w:val="00AE7AB2"/>
    <w:rsid w:val="00AF06EB"/>
    <w:rsid w:val="00AF07DF"/>
    <w:rsid w:val="00AF1767"/>
    <w:rsid w:val="00AF1E81"/>
    <w:rsid w:val="00AF28FE"/>
    <w:rsid w:val="00AF48E1"/>
    <w:rsid w:val="00AF59BD"/>
    <w:rsid w:val="00AF5A6D"/>
    <w:rsid w:val="00B014C4"/>
    <w:rsid w:val="00B02EA0"/>
    <w:rsid w:val="00B04618"/>
    <w:rsid w:val="00B0465E"/>
    <w:rsid w:val="00B049C4"/>
    <w:rsid w:val="00B05B60"/>
    <w:rsid w:val="00B05F72"/>
    <w:rsid w:val="00B074AD"/>
    <w:rsid w:val="00B1174C"/>
    <w:rsid w:val="00B11A0C"/>
    <w:rsid w:val="00B12236"/>
    <w:rsid w:val="00B12D84"/>
    <w:rsid w:val="00B12DEE"/>
    <w:rsid w:val="00B13B2B"/>
    <w:rsid w:val="00B13B6E"/>
    <w:rsid w:val="00B1425D"/>
    <w:rsid w:val="00B1608C"/>
    <w:rsid w:val="00B17FFA"/>
    <w:rsid w:val="00B20847"/>
    <w:rsid w:val="00B2098B"/>
    <w:rsid w:val="00B20FD0"/>
    <w:rsid w:val="00B21399"/>
    <w:rsid w:val="00B21F3A"/>
    <w:rsid w:val="00B22318"/>
    <w:rsid w:val="00B229D4"/>
    <w:rsid w:val="00B22EE0"/>
    <w:rsid w:val="00B231D6"/>
    <w:rsid w:val="00B2324F"/>
    <w:rsid w:val="00B23E82"/>
    <w:rsid w:val="00B251F4"/>
    <w:rsid w:val="00B262D0"/>
    <w:rsid w:val="00B26A2E"/>
    <w:rsid w:val="00B2726E"/>
    <w:rsid w:val="00B2745B"/>
    <w:rsid w:val="00B27F4A"/>
    <w:rsid w:val="00B3039C"/>
    <w:rsid w:val="00B331B3"/>
    <w:rsid w:val="00B35C21"/>
    <w:rsid w:val="00B36F71"/>
    <w:rsid w:val="00B37005"/>
    <w:rsid w:val="00B376CD"/>
    <w:rsid w:val="00B41030"/>
    <w:rsid w:val="00B41684"/>
    <w:rsid w:val="00B41A62"/>
    <w:rsid w:val="00B42199"/>
    <w:rsid w:val="00B4264B"/>
    <w:rsid w:val="00B42EE5"/>
    <w:rsid w:val="00B43295"/>
    <w:rsid w:val="00B444B2"/>
    <w:rsid w:val="00B45456"/>
    <w:rsid w:val="00B45C94"/>
    <w:rsid w:val="00B463DF"/>
    <w:rsid w:val="00B46E48"/>
    <w:rsid w:val="00B471B6"/>
    <w:rsid w:val="00B4759E"/>
    <w:rsid w:val="00B478AE"/>
    <w:rsid w:val="00B500C5"/>
    <w:rsid w:val="00B506D5"/>
    <w:rsid w:val="00B52229"/>
    <w:rsid w:val="00B524C5"/>
    <w:rsid w:val="00B52E27"/>
    <w:rsid w:val="00B52F7A"/>
    <w:rsid w:val="00B53D29"/>
    <w:rsid w:val="00B541AF"/>
    <w:rsid w:val="00B55F01"/>
    <w:rsid w:val="00B57B57"/>
    <w:rsid w:val="00B57E07"/>
    <w:rsid w:val="00B57E7F"/>
    <w:rsid w:val="00B60396"/>
    <w:rsid w:val="00B6178D"/>
    <w:rsid w:val="00B61BD4"/>
    <w:rsid w:val="00B61EAC"/>
    <w:rsid w:val="00B65CA6"/>
    <w:rsid w:val="00B65E64"/>
    <w:rsid w:val="00B65F00"/>
    <w:rsid w:val="00B666A4"/>
    <w:rsid w:val="00B66DB1"/>
    <w:rsid w:val="00B67123"/>
    <w:rsid w:val="00B67B1B"/>
    <w:rsid w:val="00B70934"/>
    <w:rsid w:val="00B713AF"/>
    <w:rsid w:val="00B71412"/>
    <w:rsid w:val="00B731B9"/>
    <w:rsid w:val="00B74FDD"/>
    <w:rsid w:val="00B7522E"/>
    <w:rsid w:val="00B757EC"/>
    <w:rsid w:val="00B7683F"/>
    <w:rsid w:val="00B76860"/>
    <w:rsid w:val="00B76BDC"/>
    <w:rsid w:val="00B771D5"/>
    <w:rsid w:val="00B77697"/>
    <w:rsid w:val="00B802F2"/>
    <w:rsid w:val="00B81600"/>
    <w:rsid w:val="00B81C45"/>
    <w:rsid w:val="00B831AF"/>
    <w:rsid w:val="00B831E2"/>
    <w:rsid w:val="00B83245"/>
    <w:rsid w:val="00B85320"/>
    <w:rsid w:val="00B86154"/>
    <w:rsid w:val="00B8744E"/>
    <w:rsid w:val="00B87846"/>
    <w:rsid w:val="00B91029"/>
    <w:rsid w:val="00B9176A"/>
    <w:rsid w:val="00B92265"/>
    <w:rsid w:val="00B922C5"/>
    <w:rsid w:val="00B92C97"/>
    <w:rsid w:val="00B9360D"/>
    <w:rsid w:val="00B942A4"/>
    <w:rsid w:val="00B95A3F"/>
    <w:rsid w:val="00B95A67"/>
    <w:rsid w:val="00B973B8"/>
    <w:rsid w:val="00BA0138"/>
    <w:rsid w:val="00BA2B53"/>
    <w:rsid w:val="00BA4499"/>
    <w:rsid w:val="00BA4539"/>
    <w:rsid w:val="00BA5289"/>
    <w:rsid w:val="00BA5BB5"/>
    <w:rsid w:val="00BA60AF"/>
    <w:rsid w:val="00BA6F71"/>
    <w:rsid w:val="00BA7988"/>
    <w:rsid w:val="00BB0210"/>
    <w:rsid w:val="00BB09FE"/>
    <w:rsid w:val="00BB13FC"/>
    <w:rsid w:val="00BB169B"/>
    <w:rsid w:val="00BB1810"/>
    <w:rsid w:val="00BB1D24"/>
    <w:rsid w:val="00BB29E7"/>
    <w:rsid w:val="00BB4F64"/>
    <w:rsid w:val="00BB5CC1"/>
    <w:rsid w:val="00BB7A12"/>
    <w:rsid w:val="00BC0094"/>
    <w:rsid w:val="00BC0770"/>
    <w:rsid w:val="00BC0D54"/>
    <w:rsid w:val="00BC2A0C"/>
    <w:rsid w:val="00BC3340"/>
    <w:rsid w:val="00BC3CEE"/>
    <w:rsid w:val="00BC3DBB"/>
    <w:rsid w:val="00BC4A49"/>
    <w:rsid w:val="00BC62CD"/>
    <w:rsid w:val="00BC6970"/>
    <w:rsid w:val="00BC7103"/>
    <w:rsid w:val="00BC7C3B"/>
    <w:rsid w:val="00BC7D42"/>
    <w:rsid w:val="00BD06D4"/>
    <w:rsid w:val="00BD155B"/>
    <w:rsid w:val="00BD1A9D"/>
    <w:rsid w:val="00BD1C3A"/>
    <w:rsid w:val="00BD1F22"/>
    <w:rsid w:val="00BD2B9C"/>
    <w:rsid w:val="00BD2D85"/>
    <w:rsid w:val="00BD3E9B"/>
    <w:rsid w:val="00BD41AD"/>
    <w:rsid w:val="00BD5969"/>
    <w:rsid w:val="00BD5FCA"/>
    <w:rsid w:val="00BD6AEE"/>
    <w:rsid w:val="00BD73CE"/>
    <w:rsid w:val="00BD75D0"/>
    <w:rsid w:val="00BD780E"/>
    <w:rsid w:val="00BE0190"/>
    <w:rsid w:val="00BE0C19"/>
    <w:rsid w:val="00BE363D"/>
    <w:rsid w:val="00BE4222"/>
    <w:rsid w:val="00BE4FB7"/>
    <w:rsid w:val="00BE57B8"/>
    <w:rsid w:val="00BE5AE1"/>
    <w:rsid w:val="00BE7AC7"/>
    <w:rsid w:val="00BE7B21"/>
    <w:rsid w:val="00BF04AA"/>
    <w:rsid w:val="00BF0575"/>
    <w:rsid w:val="00BF171D"/>
    <w:rsid w:val="00BF1DEA"/>
    <w:rsid w:val="00BF283B"/>
    <w:rsid w:val="00BF28DF"/>
    <w:rsid w:val="00BF313A"/>
    <w:rsid w:val="00BF3416"/>
    <w:rsid w:val="00BF4565"/>
    <w:rsid w:val="00BF6F14"/>
    <w:rsid w:val="00BF7716"/>
    <w:rsid w:val="00C009CD"/>
    <w:rsid w:val="00C010AC"/>
    <w:rsid w:val="00C03271"/>
    <w:rsid w:val="00C0379B"/>
    <w:rsid w:val="00C041A7"/>
    <w:rsid w:val="00C04CB9"/>
    <w:rsid w:val="00C078E2"/>
    <w:rsid w:val="00C100E7"/>
    <w:rsid w:val="00C1173F"/>
    <w:rsid w:val="00C124C4"/>
    <w:rsid w:val="00C1654C"/>
    <w:rsid w:val="00C165AD"/>
    <w:rsid w:val="00C20128"/>
    <w:rsid w:val="00C211AD"/>
    <w:rsid w:val="00C213D9"/>
    <w:rsid w:val="00C214E2"/>
    <w:rsid w:val="00C228AD"/>
    <w:rsid w:val="00C23F21"/>
    <w:rsid w:val="00C24297"/>
    <w:rsid w:val="00C242EC"/>
    <w:rsid w:val="00C26BD7"/>
    <w:rsid w:val="00C27914"/>
    <w:rsid w:val="00C30436"/>
    <w:rsid w:val="00C30DD0"/>
    <w:rsid w:val="00C313B6"/>
    <w:rsid w:val="00C32458"/>
    <w:rsid w:val="00C3264A"/>
    <w:rsid w:val="00C3335A"/>
    <w:rsid w:val="00C341D8"/>
    <w:rsid w:val="00C354A2"/>
    <w:rsid w:val="00C35A54"/>
    <w:rsid w:val="00C36C9D"/>
    <w:rsid w:val="00C4001A"/>
    <w:rsid w:val="00C4039E"/>
    <w:rsid w:val="00C40DFA"/>
    <w:rsid w:val="00C41302"/>
    <w:rsid w:val="00C41FFD"/>
    <w:rsid w:val="00C438AE"/>
    <w:rsid w:val="00C43B1A"/>
    <w:rsid w:val="00C44548"/>
    <w:rsid w:val="00C448C2"/>
    <w:rsid w:val="00C46408"/>
    <w:rsid w:val="00C46F7C"/>
    <w:rsid w:val="00C519C5"/>
    <w:rsid w:val="00C51B9F"/>
    <w:rsid w:val="00C52D6E"/>
    <w:rsid w:val="00C53D79"/>
    <w:rsid w:val="00C53E73"/>
    <w:rsid w:val="00C5539A"/>
    <w:rsid w:val="00C554C5"/>
    <w:rsid w:val="00C60821"/>
    <w:rsid w:val="00C60D4B"/>
    <w:rsid w:val="00C611D0"/>
    <w:rsid w:val="00C61700"/>
    <w:rsid w:val="00C62488"/>
    <w:rsid w:val="00C63726"/>
    <w:rsid w:val="00C63B71"/>
    <w:rsid w:val="00C63B73"/>
    <w:rsid w:val="00C66E11"/>
    <w:rsid w:val="00C702F9"/>
    <w:rsid w:val="00C70EC1"/>
    <w:rsid w:val="00C72481"/>
    <w:rsid w:val="00C72765"/>
    <w:rsid w:val="00C743DC"/>
    <w:rsid w:val="00C7531F"/>
    <w:rsid w:val="00C7551F"/>
    <w:rsid w:val="00C77E7F"/>
    <w:rsid w:val="00C8072E"/>
    <w:rsid w:val="00C80B36"/>
    <w:rsid w:val="00C80B5A"/>
    <w:rsid w:val="00C80B9F"/>
    <w:rsid w:val="00C8186B"/>
    <w:rsid w:val="00C81E18"/>
    <w:rsid w:val="00C83303"/>
    <w:rsid w:val="00C84257"/>
    <w:rsid w:val="00C86C73"/>
    <w:rsid w:val="00C877AC"/>
    <w:rsid w:val="00C901A7"/>
    <w:rsid w:val="00C911BB"/>
    <w:rsid w:val="00C919BD"/>
    <w:rsid w:val="00C91B0A"/>
    <w:rsid w:val="00C92439"/>
    <w:rsid w:val="00C92BBE"/>
    <w:rsid w:val="00C92C4F"/>
    <w:rsid w:val="00C932B1"/>
    <w:rsid w:val="00C93B4A"/>
    <w:rsid w:val="00C97168"/>
    <w:rsid w:val="00C97470"/>
    <w:rsid w:val="00CA04EF"/>
    <w:rsid w:val="00CA08BA"/>
    <w:rsid w:val="00CA15E1"/>
    <w:rsid w:val="00CA1AAC"/>
    <w:rsid w:val="00CA2576"/>
    <w:rsid w:val="00CA264A"/>
    <w:rsid w:val="00CA26CB"/>
    <w:rsid w:val="00CA3CE6"/>
    <w:rsid w:val="00CA3D36"/>
    <w:rsid w:val="00CA65A0"/>
    <w:rsid w:val="00CA65DC"/>
    <w:rsid w:val="00CA6E83"/>
    <w:rsid w:val="00CA77C2"/>
    <w:rsid w:val="00CB13C0"/>
    <w:rsid w:val="00CB198B"/>
    <w:rsid w:val="00CB3355"/>
    <w:rsid w:val="00CB35FC"/>
    <w:rsid w:val="00CB52E4"/>
    <w:rsid w:val="00CB5305"/>
    <w:rsid w:val="00CC0149"/>
    <w:rsid w:val="00CC1014"/>
    <w:rsid w:val="00CC2C4A"/>
    <w:rsid w:val="00CC51B0"/>
    <w:rsid w:val="00CC54C3"/>
    <w:rsid w:val="00CC63ED"/>
    <w:rsid w:val="00CC67E8"/>
    <w:rsid w:val="00CC7130"/>
    <w:rsid w:val="00CD06A2"/>
    <w:rsid w:val="00CD1F87"/>
    <w:rsid w:val="00CD219C"/>
    <w:rsid w:val="00CD2F2F"/>
    <w:rsid w:val="00CD30FC"/>
    <w:rsid w:val="00CD3EBB"/>
    <w:rsid w:val="00CD5880"/>
    <w:rsid w:val="00CD66BB"/>
    <w:rsid w:val="00CD7017"/>
    <w:rsid w:val="00CD70E0"/>
    <w:rsid w:val="00CD769C"/>
    <w:rsid w:val="00CD78A6"/>
    <w:rsid w:val="00CE1D3C"/>
    <w:rsid w:val="00CE3EF5"/>
    <w:rsid w:val="00CE4585"/>
    <w:rsid w:val="00CE4D25"/>
    <w:rsid w:val="00CE5465"/>
    <w:rsid w:val="00CE57A6"/>
    <w:rsid w:val="00CE5FD6"/>
    <w:rsid w:val="00CE71D8"/>
    <w:rsid w:val="00CF1B04"/>
    <w:rsid w:val="00CF2DCC"/>
    <w:rsid w:val="00CF3107"/>
    <w:rsid w:val="00CF57E8"/>
    <w:rsid w:val="00CF6B9E"/>
    <w:rsid w:val="00CF7C5A"/>
    <w:rsid w:val="00D00309"/>
    <w:rsid w:val="00D00757"/>
    <w:rsid w:val="00D01B17"/>
    <w:rsid w:val="00D020C1"/>
    <w:rsid w:val="00D03018"/>
    <w:rsid w:val="00D04AE0"/>
    <w:rsid w:val="00D04BA4"/>
    <w:rsid w:val="00D056DA"/>
    <w:rsid w:val="00D058CF"/>
    <w:rsid w:val="00D0639C"/>
    <w:rsid w:val="00D07F08"/>
    <w:rsid w:val="00D10B9C"/>
    <w:rsid w:val="00D10F48"/>
    <w:rsid w:val="00D11447"/>
    <w:rsid w:val="00D11A9B"/>
    <w:rsid w:val="00D11ED0"/>
    <w:rsid w:val="00D12AEE"/>
    <w:rsid w:val="00D14A73"/>
    <w:rsid w:val="00D1602C"/>
    <w:rsid w:val="00D16F07"/>
    <w:rsid w:val="00D17194"/>
    <w:rsid w:val="00D17BFE"/>
    <w:rsid w:val="00D20F7A"/>
    <w:rsid w:val="00D210C7"/>
    <w:rsid w:val="00D231B5"/>
    <w:rsid w:val="00D246CF"/>
    <w:rsid w:val="00D25741"/>
    <w:rsid w:val="00D26813"/>
    <w:rsid w:val="00D270A2"/>
    <w:rsid w:val="00D30F47"/>
    <w:rsid w:val="00D31985"/>
    <w:rsid w:val="00D31A24"/>
    <w:rsid w:val="00D31FE3"/>
    <w:rsid w:val="00D322F0"/>
    <w:rsid w:val="00D32C78"/>
    <w:rsid w:val="00D33873"/>
    <w:rsid w:val="00D34BD0"/>
    <w:rsid w:val="00D350E8"/>
    <w:rsid w:val="00D36B5C"/>
    <w:rsid w:val="00D36FC5"/>
    <w:rsid w:val="00D37229"/>
    <w:rsid w:val="00D408FE"/>
    <w:rsid w:val="00D41E19"/>
    <w:rsid w:val="00D47222"/>
    <w:rsid w:val="00D47B3D"/>
    <w:rsid w:val="00D47E07"/>
    <w:rsid w:val="00D502B3"/>
    <w:rsid w:val="00D50D06"/>
    <w:rsid w:val="00D50FD4"/>
    <w:rsid w:val="00D517FD"/>
    <w:rsid w:val="00D51D91"/>
    <w:rsid w:val="00D523C2"/>
    <w:rsid w:val="00D540BE"/>
    <w:rsid w:val="00D54B4F"/>
    <w:rsid w:val="00D55ABB"/>
    <w:rsid w:val="00D56DBE"/>
    <w:rsid w:val="00D571F8"/>
    <w:rsid w:val="00D57528"/>
    <w:rsid w:val="00D57D4E"/>
    <w:rsid w:val="00D57FAE"/>
    <w:rsid w:val="00D60890"/>
    <w:rsid w:val="00D60A8E"/>
    <w:rsid w:val="00D610F5"/>
    <w:rsid w:val="00D61FF9"/>
    <w:rsid w:val="00D62328"/>
    <w:rsid w:val="00D627C6"/>
    <w:rsid w:val="00D628A7"/>
    <w:rsid w:val="00D63FB0"/>
    <w:rsid w:val="00D67763"/>
    <w:rsid w:val="00D67AAD"/>
    <w:rsid w:val="00D71F7F"/>
    <w:rsid w:val="00D7397C"/>
    <w:rsid w:val="00D73CD3"/>
    <w:rsid w:val="00D73FAE"/>
    <w:rsid w:val="00D75498"/>
    <w:rsid w:val="00D75832"/>
    <w:rsid w:val="00D75DF0"/>
    <w:rsid w:val="00D76E1E"/>
    <w:rsid w:val="00D776D3"/>
    <w:rsid w:val="00D81026"/>
    <w:rsid w:val="00D81AD4"/>
    <w:rsid w:val="00D8278C"/>
    <w:rsid w:val="00D82DBF"/>
    <w:rsid w:val="00D84D99"/>
    <w:rsid w:val="00D85251"/>
    <w:rsid w:val="00D853CA"/>
    <w:rsid w:val="00D86F26"/>
    <w:rsid w:val="00D86F78"/>
    <w:rsid w:val="00D87454"/>
    <w:rsid w:val="00D90A80"/>
    <w:rsid w:val="00D91DDF"/>
    <w:rsid w:val="00D921B5"/>
    <w:rsid w:val="00D92408"/>
    <w:rsid w:val="00D93225"/>
    <w:rsid w:val="00D93BCA"/>
    <w:rsid w:val="00D95C66"/>
    <w:rsid w:val="00D9744A"/>
    <w:rsid w:val="00D976BA"/>
    <w:rsid w:val="00D97792"/>
    <w:rsid w:val="00D97799"/>
    <w:rsid w:val="00DA262C"/>
    <w:rsid w:val="00DA32A8"/>
    <w:rsid w:val="00DA40A6"/>
    <w:rsid w:val="00DA4C57"/>
    <w:rsid w:val="00DA65B7"/>
    <w:rsid w:val="00DA6BB2"/>
    <w:rsid w:val="00DA762D"/>
    <w:rsid w:val="00DA7829"/>
    <w:rsid w:val="00DA792B"/>
    <w:rsid w:val="00DB0898"/>
    <w:rsid w:val="00DB0AF4"/>
    <w:rsid w:val="00DB19A9"/>
    <w:rsid w:val="00DB1CBB"/>
    <w:rsid w:val="00DB24FB"/>
    <w:rsid w:val="00DB2959"/>
    <w:rsid w:val="00DB3229"/>
    <w:rsid w:val="00DB3301"/>
    <w:rsid w:val="00DB4068"/>
    <w:rsid w:val="00DB53B6"/>
    <w:rsid w:val="00DB5925"/>
    <w:rsid w:val="00DB617B"/>
    <w:rsid w:val="00DC04C9"/>
    <w:rsid w:val="00DC2679"/>
    <w:rsid w:val="00DC4ADD"/>
    <w:rsid w:val="00DC5968"/>
    <w:rsid w:val="00DC5981"/>
    <w:rsid w:val="00DC6F85"/>
    <w:rsid w:val="00DC7135"/>
    <w:rsid w:val="00DC717A"/>
    <w:rsid w:val="00DC73DD"/>
    <w:rsid w:val="00DC7837"/>
    <w:rsid w:val="00DC79AB"/>
    <w:rsid w:val="00DD07A5"/>
    <w:rsid w:val="00DD0D09"/>
    <w:rsid w:val="00DD1056"/>
    <w:rsid w:val="00DD21C7"/>
    <w:rsid w:val="00DD36E6"/>
    <w:rsid w:val="00DD5AD5"/>
    <w:rsid w:val="00DD5D1F"/>
    <w:rsid w:val="00DD6326"/>
    <w:rsid w:val="00DD707E"/>
    <w:rsid w:val="00DD711E"/>
    <w:rsid w:val="00DD71AC"/>
    <w:rsid w:val="00DD72D1"/>
    <w:rsid w:val="00DD73D1"/>
    <w:rsid w:val="00DD76D6"/>
    <w:rsid w:val="00DD7D71"/>
    <w:rsid w:val="00DD7D87"/>
    <w:rsid w:val="00DE098C"/>
    <w:rsid w:val="00DE0D8B"/>
    <w:rsid w:val="00DE2390"/>
    <w:rsid w:val="00DE3378"/>
    <w:rsid w:val="00DE34E1"/>
    <w:rsid w:val="00DE3DD1"/>
    <w:rsid w:val="00DE3EC3"/>
    <w:rsid w:val="00DE4D26"/>
    <w:rsid w:val="00DE55A5"/>
    <w:rsid w:val="00DE664B"/>
    <w:rsid w:val="00DE6EE0"/>
    <w:rsid w:val="00DE79C0"/>
    <w:rsid w:val="00DF0940"/>
    <w:rsid w:val="00DF3C57"/>
    <w:rsid w:val="00DF6C28"/>
    <w:rsid w:val="00DF7F8F"/>
    <w:rsid w:val="00E003E0"/>
    <w:rsid w:val="00E008C9"/>
    <w:rsid w:val="00E0127D"/>
    <w:rsid w:val="00E03526"/>
    <w:rsid w:val="00E03555"/>
    <w:rsid w:val="00E043A6"/>
    <w:rsid w:val="00E052BC"/>
    <w:rsid w:val="00E05E63"/>
    <w:rsid w:val="00E060BE"/>
    <w:rsid w:val="00E1093B"/>
    <w:rsid w:val="00E11353"/>
    <w:rsid w:val="00E1136D"/>
    <w:rsid w:val="00E11645"/>
    <w:rsid w:val="00E11D9A"/>
    <w:rsid w:val="00E11E04"/>
    <w:rsid w:val="00E120FE"/>
    <w:rsid w:val="00E129DE"/>
    <w:rsid w:val="00E12F3F"/>
    <w:rsid w:val="00E130FD"/>
    <w:rsid w:val="00E1321C"/>
    <w:rsid w:val="00E1389F"/>
    <w:rsid w:val="00E13B93"/>
    <w:rsid w:val="00E14064"/>
    <w:rsid w:val="00E141DD"/>
    <w:rsid w:val="00E152F9"/>
    <w:rsid w:val="00E154E4"/>
    <w:rsid w:val="00E159BF"/>
    <w:rsid w:val="00E15EA9"/>
    <w:rsid w:val="00E16440"/>
    <w:rsid w:val="00E1721E"/>
    <w:rsid w:val="00E178C3"/>
    <w:rsid w:val="00E20F1F"/>
    <w:rsid w:val="00E2165A"/>
    <w:rsid w:val="00E21AA4"/>
    <w:rsid w:val="00E21C2B"/>
    <w:rsid w:val="00E22400"/>
    <w:rsid w:val="00E22B7D"/>
    <w:rsid w:val="00E2340B"/>
    <w:rsid w:val="00E23DE4"/>
    <w:rsid w:val="00E2409B"/>
    <w:rsid w:val="00E24AA2"/>
    <w:rsid w:val="00E2563E"/>
    <w:rsid w:val="00E265C5"/>
    <w:rsid w:val="00E26A07"/>
    <w:rsid w:val="00E32013"/>
    <w:rsid w:val="00E32590"/>
    <w:rsid w:val="00E33495"/>
    <w:rsid w:val="00E34765"/>
    <w:rsid w:val="00E354A7"/>
    <w:rsid w:val="00E363F3"/>
    <w:rsid w:val="00E37AB7"/>
    <w:rsid w:val="00E37BA8"/>
    <w:rsid w:val="00E41B2A"/>
    <w:rsid w:val="00E430E9"/>
    <w:rsid w:val="00E4462E"/>
    <w:rsid w:val="00E44713"/>
    <w:rsid w:val="00E4600C"/>
    <w:rsid w:val="00E46964"/>
    <w:rsid w:val="00E46B1C"/>
    <w:rsid w:val="00E46F53"/>
    <w:rsid w:val="00E47248"/>
    <w:rsid w:val="00E47B80"/>
    <w:rsid w:val="00E523C9"/>
    <w:rsid w:val="00E52489"/>
    <w:rsid w:val="00E527A8"/>
    <w:rsid w:val="00E530F7"/>
    <w:rsid w:val="00E53154"/>
    <w:rsid w:val="00E539CE"/>
    <w:rsid w:val="00E54A64"/>
    <w:rsid w:val="00E55134"/>
    <w:rsid w:val="00E55F1C"/>
    <w:rsid w:val="00E56FEE"/>
    <w:rsid w:val="00E575EF"/>
    <w:rsid w:val="00E57CF9"/>
    <w:rsid w:val="00E60C8D"/>
    <w:rsid w:val="00E61B6E"/>
    <w:rsid w:val="00E63AF1"/>
    <w:rsid w:val="00E6419C"/>
    <w:rsid w:val="00E641B4"/>
    <w:rsid w:val="00E64DB9"/>
    <w:rsid w:val="00E64F61"/>
    <w:rsid w:val="00E65670"/>
    <w:rsid w:val="00E656C9"/>
    <w:rsid w:val="00E66FE1"/>
    <w:rsid w:val="00E676AB"/>
    <w:rsid w:val="00E67E31"/>
    <w:rsid w:val="00E70110"/>
    <w:rsid w:val="00E71060"/>
    <w:rsid w:val="00E7160E"/>
    <w:rsid w:val="00E7223A"/>
    <w:rsid w:val="00E72852"/>
    <w:rsid w:val="00E72DAA"/>
    <w:rsid w:val="00E74DCE"/>
    <w:rsid w:val="00E74F09"/>
    <w:rsid w:val="00E76ACE"/>
    <w:rsid w:val="00E76EBF"/>
    <w:rsid w:val="00E808B9"/>
    <w:rsid w:val="00E81074"/>
    <w:rsid w:val="00E815BC"/>
    <w:rsid w:val="00E81BF2"/>
    <w:rsid w:val="00E821BF"/>
    <w:rsid w:val="00E83DE3"/>
    <w:rsid w:val="00E86138"/>
    <w:rsid w:val="00E87E16"/>
    <w:rsid w:val="00E90937"/>
    <w:rsid w:val="00E9167F"/>
    <w:rsid w:val="00E91E36"/>
    <w:rsid w:val="00E91F82"/>
    <w:rsid w:val="00E920B3"/>
    <w:rsid w:val="00E923EC"/>
    <w:rsid w:val="00E92D2E"/>
    <w:rsid w:val="00E938A5"/>
    <w:rsid w:val="00E94776"/>
    <w:rsid w:val="00E95DFF"/>
    <w:rsid w:val="00E9741A"/>
    <w:rsid w:val="00E97444"/>
    <w:rsid w:val="00E97900"/>
    <w:rsid w:val="00E97C91"/>
    <w:rsid w:val="00E97EB2"/>
    <w:rsid w:val="00EA155D"/>
    <w:rsid w:val="00EA1ED8"/>
    <w:rsid w:val="00EA3781"/>
    <w:rsid w:val="00EA3AFD"/>
    <w:rsid w:val="00EA6012"/>
    <w:rsid w:val="00EA608A"/>
    <w:rsid w:val="00EA643C"/>
    <w:rsid w:val="00EA742E"/>
    <w:rsid w:val="00EA7D93"/>
    <w:rsid w:val="00EB0860"/>
    <w:rsid w:val="00EB0B9F"/>
    <w:rsid w:val="00EB1BB1"/>
    <w:rsid w:val="00EB1DB1"/>
    <w:rsid w:val="00EB1EE8"/>
    <w:rsid w:val="00EB2F7C"/>
    <w:rsid w:val="00EB319F"/>
    <w:rsid w:val="00EB37C2"/>
    <w:rsid w:val="00EB4D2E"/>
    <w:rsid w:val="00EB4F98"/>
    <w:rsid w:val="00EB68F4"/>
    <w:rsid w:val="00EB6BC9"/>
    <w:rsid w:val="00EB7694"/>
    <w:rsid w:val="00EB78C5"/>
    <w:rsid w:val="00EB7B30"/>
    <w:rsid w:val="00EC012F"/>
    <w:rsid w:val="00EC03F3"/>
    <w:rsid w:val="00EC0D8C"/>
    <w:rsid w:val="00EC164B"/>
    <w:rsid w:val="00EC23CE"/>
    <w:rsid w:val="00EC2BB8"/>
    <w:rsid w:val="00EC2DC3"/>
    <w:rsid w:val="00EC3EDA"/>
    <w:rsid w:val="00EC575E"/>
    <w:rsid w:val="00EC686B"/>
    <w:rsid w:val="00EC6A5B"/>
    <w:rsid w:val="00EC6F2D"/>
    <w:rsid w:val="00EC761E"/>
    <w:rsid w:val="00EC7676"/>
    <w:rsid w:val="00ED1BA0"/>
    <w:rsid w:val="00ED1C5C"/>
    <w:rsid w:val="00ED1D1C"/>
    <w:rsid w:val="00ED21ED"/>
    <w:rsid w:val="00ED246A"/>
    <w:rsid w:val="00ED31DF"/>
    <w:rsid w:val="00ED3647"/>
    <w:rsid w:val="00ED7D05"/>
    <w:rsid w:val="00ED7D8C"/>
    <w:rsid w:val="00EE00FC"/>
    <w:rsid w:val="00EE08DF"/>
    <w:rsid w:val="00EE1643"/>
    <w:rsid w:val="00EE25FD"/>
    <w:rsid w:val="00EE2F72"/>
    <w:rsid w:val="00EE5C64"/>
    <w:rsid w:val="00EE6D53"/>
    <w:rsid w:val="00EE6F09"/>
    <w:rsid w:val="00EE7B80"/>
    <w:rsid w:val="00EF111D"/>
    <w:rsid w:val="00EF13FF"/>
    <w:rsid w:val="00EF1867"/>
    <w:rsid w:val="00EF1D65"/>
    <w:rsid w:val="00EF46FB"/>
    <w:rsid w:val="00EF4B1D"/>
    <w:rsid w:val="00EF57AF"/>
    <w:rsid w:val="00EF5CAC"/>
    <w:rsid w:val="00EF6BF8"/>
    <w:rsid w:val="00F00A65"/>
    <w:rsid w:val="00F0191A"/>
    <w:rsid w:val="00F01B29"/>
    <w:rsid w:val="00F020DE"/>
    <w:rsid w:val="00F052BC"/>
    <w:rsid w:val="00F06898"/>
    <w:rsid w:val="00F06EAB"/>
    <w:rsid w:val="00F10D68"/>
    <w:rsid w:val="00F11A59"/>
    <w:rsid w:val="00F12A03"/>
    <w:rsid w:val="00F12A73"/>
    <w:rsid w:val="00F13E40"/>
    <w:rsid w:val="00F14A5D"/>
    <w:rsid w:val="00F14A8C"/>
    <w:rsid w:val="00F16279"/>
    <w:rsid w:val="00F16D84"/>
    <w:rsid w:val="00F2083C"/>
    <w:rsid w:val="00F208FE"/>
    <w:rsid w:val="00F2160F"/>
    <w:rsid w:val="00F226E3"/>
    <w:rsid w:val="00F23A03"/>
    <w:rsid w:val="00F24F14"/>
    <w:rsid w:val="00F257D0"/>
    <w:rsid w:val="00F25AB8"/>
    <w:rsid w:val="00F25DF5"/>
    <w:rsid w:val="00F26AEF"/>
    <w:rsid w:val="00F26F48"/>
    <w:rsid w:val="00F27023"/>
    <w:rsid w:val="00F311E0"/>
    <w:rsid w:val="00F316B2"/>
    <w:rsid w:val="00F32A61"/>
    <w:rsid w:val="00F33339"/>
    <w:rsid w:val="00F337CC"/>
    <w:rsid w:val="00F344BC"/>
    <w:rsid w:val="00F3452D"/>
    <w:rsid w:val="00F3458A"/>
    <w:rsid w:val="00F34B05"/>
    <w:rsid w:val="00F35578"/>
    <w:rsid w:val="00F35B7D"/>
    <w:rsid w:val="00F35F40"/>
    <w:rsid w:val="00F3629A"/>
    <w:rsid w:val="00F372D1"/>
    <w:rsid w:val="00F37851"/>
    <w:rsid w:val="00F4181D"/>
    <w:rsid w:val="00F434D2"/>
    <w:rsid w:val="00F43850"/>
    <w:rsid w:val="00F45305"/>
    <w:rsid w:val="00F46A1A"/>
    <w:rsid w:val="00F506C1"/>
    <w:rsid w:val="00F50C45"/>
    <w:rsid w:val="00F50C74"/>
    <w:rsid w:val="00F521E3"/>
    <w:rsid w:val="00F52BFD"/>
    <w:rsid w:val="00F535C5"/>
    <w:rsid w:val="00F53A21"/>
    <w:rsid w:val="00F55C8B"/>
    <w:rsid w:val="00F5667B"/>
    <w:rsid w:val="00F57225"/>
    <w:rsid w:val="00F61D25"/>
    <w:rsid w:val="00F63C08"/>
    <w:rsid w:val="00F64D00"/>
    <w:rsid w:val="00F64F80"/>
    <w:rsid w:val="00F65E32"/>
    <w:rsid w:val="00F66390"/>
    <w:rsid w:val="00F66412"/>
    <w:rsid w:val="00F6658B"/>
    <w:rsid w:val="00F66BC0"/>
    <w:rsid w:val="00F66C80"/>
    <w:rsid w:val="00F66D7F"/>
    <w:rsid w:val="00F67188"/>
    <w:rsid w:val="00F673AE"/>
    <w:rsid w:val="00F71B91"/>
    <w:rsid w:val="00F72708"/>
    <w:rsid w:val="00F73AC8"/>
    <w:rsid w:val="00F74B7C"/>
    <w:rsid w:val="00F750DD"/>
    <w:rsid w:val="00F758EE"/>
    <w:rsid w:val="00F7629A"/>
    <w:rsid w:val="00F76727"/>
    <w:rsid w:val="00F76A92"/>
    <w:rsid w:val="00F77ADF"/>
    <w:rsid w:val="00F77FCA"/>
    <w:rsid w:val="00F842FC"/>
    <w:rsid w:val="00F8451E"/>
    <w:rsid w:val="00F8511B"/>
    <w:rsid w:val="00F8553F"/>
    <w:rsid w:val="00F876A9"/>
    <w:rsid w:val="00F90896"/>
    <w:rsid w:val="00F912BF"/>
    <w:rsid w:val="00F916A5"/>
    <w:rsid w:val="00F91B99"/>
    <w:rsid w:val="00F923F0"/>
    <w:rsid w:val="00F92902"/>
    <w:rsid w:val="00F92928"/>
    <w:rsid w:val="00F92B74"/>
    <w:rsid w:val="00F92D02"/>
    <w:rsid w:val="00F948E3"/>
    <w:rsid w:val="00F95716"/>
    <w:rsid w:val="00F96E23"/>
    <w:rsid w:val="00F97FA7"/>
    <w:rsid w:val="00FA098A"/>
    <w:rsid w:val="00FA0A60"/>
    <w:rsid w:val="00FA0ED8"/>
    <w:rsid w:val="00FA2EED"/>
    <w:rsid w:val="00FA3E48"/>
    <w:rsid w:val="00FA3F33"/>
    <w:rsid w:val="00FA528C"/>
    <w:rsid w:val="00FA5D6C"/>
    <w:rsid w:val="00FA6DC4"/>
    <w:rsid w:val="00FA7E7B"/>
    <w:rsid w:val="00FB05F9"/>
    <w:rsid w:val="00FB0BB3"/>
    <w:rsid w:val="00FB0E60"/>
    <w:rsid w:val="00FB0F1D"/>
    <w:rsid w:val="00FB1058"/>
    <w:rsid w:val="00FB1943"/>
    <w:rsid w:val="00FB265F"/>
    <w:rsid w:val="00FB2D03"/>
    <w:rsid w:val="00FB35D5"/>
    <w:rsid w:val="00FB399C"/>
    <w:rsid w:val="00FB42D4"/>
    <w:rsid w:val="00FB465B"/>
    <w:rsid w:val="00FB6DC1"/>
    <w:rsid w:val="00FC0617"/>
    <w:rsid w:val="00FC0725"/>
    <w:rsid w:val="00FC0882"/>
    <w:rsid w:val="00FC2446"/>
    <w:rsid w:val="00FC29D6"/>
    <w:rsid w:val="00FC3488"/>
    <w:rsid w:val="00FC68D8"/>
    <w:rsid w:val="00FC6F7A"/>
    <w:rsid w:val="00FC7451"/>
    <w:rsid w:val="00FC7D9D"/>
    <w:rsid w:val="00FD14DC"/>
    <w:rsid w:val="00FD2520"/>
    <w:rsid w:val="00FD2C8D"/>
    <w:rsid w:val="00FD3B1C"/>
    <w:rsid w:val="00FD5D3C"/>
    <w:rsid w:val="00FD6C34"/>
    <w:rsid w:val="00FE0FBA"/>
    <w:rsid w:val="00FE11A0"/>
    <w:rsid w:val="00FE13AB"/>
    <w:rsid w:val="00FE1817"/>
    <w:rsid w:val="00FE1E01"/>
    <w:rsid w:val="00FE2617"/>
    <w:rsid w:val="00FE26FD"/>
    <w:rsid w:val="00FE3226"/>
    <w:rsid w:val="00FE39CB"/>
    <w:rsid w:val="00FE5056"/>
    <w:rsid w:val="00FE50C0"/>
    <w:rsid w:val="00FE530A"/>
    <w:rsid w:val="00FE5BEE"/>
    <w:rsid w:val="00FE5EA8"/>
    <w:rsid w:val="00FE60C5"/>
    <w:rsid w:val="00FE6153"/>
    <w:rsid w:val="00FE6346"/>
    <w:rsid w:val="00FE6941"/>
    <w:rsid w:val="00FF1783"/>
    <w:rsid w:val="00FF2444"/>
    <w:rsid w:val="00FF4872"/>
    <w:rsid w:val="00FF5B59"/>
    <w:rsid w:val="00FF6310"/>
    <w:rsid w:val="00FF6394"/>
    <w:rsid w:val="00FF6512"/>
    <w:rsid w:val="00FF6874"/>
    <w:rsid w:val="00FF7271"/>
    <w:rsid w:val="00FF74DE"/>
    <w:rsid w:val="00FF79DC"/>
    <w:rsid w:val="00FF7AE1"/>
    <w:rsid w:val="00FF7C96"/>
    <w:rsid w:val="47106927"/>
  </w:rsids>
  <m:mathPr>
    <m:mathFont m:val="Cambria Math"/>
    <m:brkBin m:val="before"/>
    <m:brkBinSub m:val="--"/>
    <m:smallFrac/>
    <m:dispDef/>
    <m:lMargin m:val="0"/>
    <m:rMargin m:val="0"/>
    <m:defJc m:val="centerGroup"/>
    <m:wrapIndent m:val="1440"/>
    <m:intLim m:val="subSup"/>
    <m:naryLim m:val="undOvr"/>
  </m:mathPr>
  <w:themeFontLang w:val="mk-MK"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mk-MK" w:eastAsia="mk-MK" w:bidi="ar-SA"/>
      </w:rPr>
    </w:rPrDefault>
    <w:pPrDefault/>
  </w:docDefaults>
  <w:latentStyles w:defLockedState="0" w:defUIPriority="99" w:defSemiHidden="0" w:defUnhideWhenUsed="1" w:defQFormat="0" w:count="267">
    <w:lsdException w:name="Normal" w:uiPriority="0" w:unhideWhenUsed="0" w:qFormat="1"/>
    <w:lsdException w:name="heading 1" w:uiPriority="0" w:unhideWhenUsed="0" w:qFormat="1"/>
    <w:lsdException w:name="heading 2" w:uiPriority="0" w:unhideWhenUsed="0" w:qFormat="1"/>
    <w:lsdException w:name="heading 3" w:uiPriority="0" w:unhideWhenUsed="0" w:qFormat="1"/>
    <w:lsdException w:name="heading 4" w:uiPriority="0" w:unhideWhenUsed="0" w:qFormat="1"/>
    <w:lsdException w:name="heading 5" w:uiPriority="0" w:unhideWhenUsed="0" w:qFormat="1"/>
    <w:lsdException w:name="heading 6" w:uiPriority="0" w:unhideWhenUsed="0" w:qFormat="1"/>
    <w:lsdException w:name="heading 7" w:uiPriority="0" w:unhideWhenUsed="0"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qFormat="1"/>
    <w:lsdException w:name="toc 2" w:uiPriority="39" w:qFormat="1"/>
    <w:lsdException w:name="toc 3" w:uiPriority="39"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unhideWhenUsed="0" w:qFormat="1"/>
    <w:lsdException w:name="header" w:uiPriority="0" w:unhideWhenUsed="0" w:qFormat="1"/>
    <w:lsdException w:name="footer" w:uiPriority="0" w:unhideWhenUsed="0" w:qFormat="1"/>
    <w:lsdException w:name="index heading" w:semiHidden="1"/>
    <w:lsdException w:name="caption" w:uiPriority="0" w:unhideWhenUsed="0" w:qFormat="1"/>
    <w:lsdException w:name="table of figures" w:semiHidden="1"/>
    <w:lsdException w:name="envelope address" w:semiHidden="1"/>
    <w:lsdException w:name="envelope return" w:semiHidden="1"/>
    <w:lsdException w:name="footnote reference" w:semiHidden="1"/>
    <w:lsdException w:name="annotation reference" w:unhideWhenUsed="0" w:qFormat="1"/>
    <w:lsdException w:name="line number" w:semiHidden="1"/>
    <w:lsdException w:name="page number" w:uiPriority="0" w:unhideWhenUsed="0" w:qFormat="1"/>
    <w:lsdException w:name="endnote reference" w:semiHidden="1"/>
    <w:lsdException w:name="endnote text" w:semiHidden="1"/>
    <w:lsdException w:name="table of authorities" w:semiHidden="1"/>
    <w:lsdException w:name="macro" w:semiHidden="1"/>
    <w:lsdException w:name="toa heading" w:semiHidden="1"/>
    <w:lsdException w:name="List" w:uiPriority="0" w:unhideWhenUsed="0" w:qFormat="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unhideWhenUsed="0" w:qFormat="1"/>
    <w:lsdException w:name="Closing" w:semiHidden="1"/>
    <w:lsdException w:name="Signature" w:semiHidden="1"/>
    <w:lsdException w:name="Default Paragraph Font" w:semiHidden="1" w:uiPriority="1"/>
    <w:lsdException w:name="Body Text" w:uiPriority="0" w:unhideWhenUsed="0" w:qFormat="1"/>
    <w:lsdException w:name="Body Text Indent" w:uiPriority="0" w:unhideWhenUsed="0"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unhideWhenUsed="0"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uiPriority="0" w:unhideWhenUsed="0" w:qFormat="1"/>
    <w:lsdException w:name="Body Text 3" w:semiHidden="1"/>
    <w:lsdException w:name="Body Text Indent 2" w:semiHidden="1"/>
    <w:lsdException w:name="Body Text Indent 3" w:semiHidden="1"/>
    <w:lsdException w:name="Block Text" w:semiHidden="1"/>
    <w:lsdException w:name="Hyperlink" w:unhideWhenUsed="0" w:qFormat="1"/>
    <w:lsdException w:name="FollowedHyperlink" w:semiHidden="1"/>
    <w:lsdException w:name="Strong" w:uiPriority="22" w:unhideWhenUsed="0" w:qFormat="1"/>
    <w:lsdException w:name="Emphasis" w:uiPriority="20" w:unhideWhenUsed="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lsdException w:name="annotation subject" w:uiPriority="0" w:unhideWhenUsed="0" w:qFormat="1"/>
    <w:lsdException w:name="No List" w:semiHidden="1"/>
    <w:lsdException w:name="Outline List 1" w:semiHidden="1"/>
    <w:lsdException w:name="Outline List 2" w:semiHidden="1"/>
    <w:lsdException w:name="Outline List 3" w:semiHidden="1"/>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unhideWhenUsed="0" w:qFormat="1"/>
    <w:lsdException w:name="Table Grid" w:uiPriority="39" w:unhideWhenUsed="0" w:qFormat="1"/>
    <w:lsdException w:name="Table Theme" w:semiHidden="1"/>
    <w:lsdException w:name="Placeholder Text" w:semiHidden="1"/>
    <w:lsdException w:name="No Spacing" w:uiPriority="1" w:unhideWhenUsed="0" w:qFormat="1"/>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lsdException w:name="List Paragraph" w:uiPriority="34" w:unhideWhenUsed="0" w:qFormat="1"/>
    <w:lsdException w:name="Quote" w:semiHidden="1"/>
    <w:lsdException w:name="Intense Quote" w:semiHidden="1"/>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qFormat="1"/>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qFormat="1"/>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Normal">
    <w:name w:val="Normal"/>
    <w:qFormat/>
    <w:pPr>
      <w:suppressAutoHyphens/>
      <w:spacing w:after="200" w:line="276" w:lineRule="auto"/>
    </w:pPr>
    <w:rPr>
      <w:rFonts w:ascii="Calibri" w:eastAsia="Calibri" w:hAnsi="Calibri" w:cs="Calibri"/>
      <w:sz w:val="22"/>
      <w:szCs w:val="22"/>
      <w:lang w:val="en-US" w:eastAsia="ar-SA"/>
    </w:rPr>
  </w:style>
  <w:style w:type="paragraph" w:styleId="Heading1">
    <w:name w:val="heading 1"/>
    <w:basedOn w:val="Normal"/>
    <w:next w:val="Normal"/>
    <w:link w:val="Heading1Char"/>
    <w:qFormat/>
    <w:pPr>
      <w:keepNext/>
      <w:tabs>
        <w:tab w:val="left" w:pos="0"/>
      </w:tabs>
      <w:suppressAutoHyphens w:val="0"/>
      <w:spacing w:after="0" w:line="240" w:lineRule="auto"/>
      <w:ind w:left="-108" w:right="-86"/>
      <w:jc w:val="center"/>
      <w:outlineLvl w:val="0"/>
    </w:pPr>
    <w:rPr>
      <w:rFonts w:ascii="MAC C Times" w:eastAsia="Times New Roman" w:hAnsi="MAC C Times"/>
      <w:b/>
      <w:bCs/>
      <w:sz w:val="28"/>
      <w:szCs w:val="24"/>
      <w:lang w:val="mk-MK"/>
    </w:rPr>
  </w:style>
  <w:style w:type="paragraph" w:styleId="Heading2">
    <w:name w:val="heading 2"/>
    <w:basedOn w:val="Normal"/>
    <w:next w:val="Normal"/>
    <w:link w:val="Heading2Char"/>
    <w:qFormat/>
    <w:pPr>
      <w:keepNext/>
      <w:tabs>
        <w:tab w:val="left" w:pos="0"/>
      </w:tabs>
      <w:suppressAutoHyphens w:val="0"/>
      <w:spacing w:after="0" w:line="240" w:lineRule="auto"/>
      <w:jc w:val="center"/>
      <w:outlineLvl w:val="1"/>
    </w:pPr>
    <w:rPr>
      <w:rFonts w:ascii="Times New Roman" w:eastAsia="Times New Roman" w:hAnsi="Times New Roman"/>
      <w:b/>
      <w:bCs/>
      <w:sz w:val="28"/>
      <w:szCs w:val="24"/>
      <w:lang w:val="mk-MK"/>
    </w:rPr>
  </w:style>
  <w:style w:type="paragraph" w:styleId="Heading3">
    <w:name w:val="heading 3"/>
    <w:basedOn w:val="Normal"/>
    <w:next w:val="Normal"/>
    <w:link w:val="Heading3Char"/>
    <w:qFormat/>
    <w:pPr>
      <w:keepNext/>
      <w:tabs>
        <w:tab w:val="left" w:pos="0"/>
      </w:tabs>
      <w:suppressAutoHyphens w:val="0"/>
      <w:spacing w:after="0" w:line="240" w:lineRule="auto"/>
      <w:jc w:val="center"/>
      <w:outlineLvl w:val="2"/>
    </w:pPr>
    <w:rPr>
      <w:rFonts w:ascii="MAC C Times" w:eastAsia="Times New Roman" w:hAnsi="MAC C Times"/>
      <w:b/>
      <w:sz w:val="28"/>
      <w:szCs w:val="24"/>
      <w:lang w:val="mk-MK"/>
    </w:rPr>
  </w:style>
  <w:style w:type="paragraph" w:styleId="Heading4">
    <w:name w:val="heading 4"/>
    <w:basedOn w:val="Normal"/>
    <w:next w:val="Normal"/>
    <w:link w:val="Heading4Char"/>
    <w:qFormat/>
    <w:pPr>
      <w:keepNext/>
      <w:tabs>
        <w:tab w:val="left" w:pos="0"/>
      </w:tabs>
      <w:suppressAutoHyphens w:val="0"/>
      <w:spacing w:after="0" w:line="240" w:lineRule="auto"/>
      <w:ind w:left="-108" w:right="-175"/>
      <w:jc w:val="center"/>
      <w:outlineLvl w:val="3"/>
    </w:pPr>
    <w:rPr>
      <w:rFonts w:ascii="MAC C Times" w:eastAsia="Times New Roman" w:hAnsi="MAC C Times"/>
      <w:b/>
      <w:sz w:val="28"/>
      <w:szCs w:val="24"/>
      <w:lang w:val="mk-MK"/>
    </w:rPr>
  </w:style>
  <w:style w:type="paragraph" w:styleId="Heading5">
    <w:name w:val="heading 5"/>
    <w:basedOn w:val="Normal"/>
    <w:next w:val="Normal"/>
    <w:link w:val="Heading5Char"/>
    <w:qFormat/>
    <w:pPr>
      <w:keepNext/>
      <w:tabs>
        <w:tab w:val="left" w:pos="0"/>
      </w:tabs>
      <w:suppressAutoHyphens w:val="0"/>
      <w:spacing w:after="0" w:line="240" w:lineRule="auto"/>
      <w:jc w:val="center"/>
      <w:outlineLvl w:val="4"/>
    </w:pPr>
    <w:rPr>
      <w:rFonts w:ascii="MAC C Times" w:eastAsia="Times New Roman" w:hAnsi="MAC C Times"/>
      <w:b/>
      <w:bCs/>
      <w:sz w:val="26"/>
      <w:szCs w:val="24"/>
      <w:lang w:val="mk-MK"/>
    </w:rPr>
  </w:style>
  <w:style w:type="paragraph" w:styleId="Heading6">
    <w:name w:val="heading 6"/>
    <w:basedOn w:val="Normal"/>
    <w:next w:val="Normal"/>
    <w:link w:val="Heading6Char"/>
    <w:qFormat/>
    <w:pPr>
      <w:keepNext/>
      <w:tabs>
        <w:tab w:val="left" w:pos="0"/>
      </w:tabs>
      <w:suppressAutoHyphens w:val="0"/>
      <w:spacing w:after="0" w:line="240" w:lineRule="auto"/>
      <w:jc w:val="center"/>
      <w:outlineLvl w:val="5"/>
    </w:pPr>
    <w:rPr>
      <w:rFonts w:ascii="MAC C Times" w:eastAsia="Times New Roman" w:hAnsi="MAC C Times"/>
      <w:b/>
      <w:bCs/>
      <w:i/>
      <w:iCs/>
      <w:sz w:val="28"/>
      <w:szCs w:val="24"/>
      <w:lang w:val="mk-MK"/>
    </w:rPr>
  </w:style>
  <w:style w:type="paragraph" w:styleId="Heading7">
    <w:name w:val="heading 7"/>
    <w:basedOn w:val="Normal"/>
    <w:next w:val="Normal"/>
    <w:link w:val="Heading7Char"/>
    <w:qFormat/>
    <w:pPr>
      <w:tabs>
        <w:tab w:val="left" w:pos="0"/>
      </w:tabs>
      <w:spacing w:before="240" w:after="60" w:line="240" w:lineRule="auto"/>
      <w:outlineLvl w:val="6"/>
    </w:pPr>
    <w:rPr>
      <w:rFonts w:eastAsia="Times New Roman" w:cs="Times New Roman"/>
      <w:b/>
      <w:sz w:val="24"/>
      <w:szCs w:val="24"/>
      <w:lang w:val="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qFormat/>
    <w:pPr>
      <w:spacing w:after="0" w:line="240" w:lineRule="auto"/>
    </w:pPr>
    <w:rPr>
      <w:rFonts w:ascii="Tahoma" w:hAnsi="Tahoma" w:cs="Tahoma"/>
      <w:sz w:val="16"/>
      <w:szCs w:val="16"/>
    </w:rPr>
  </w:style>
  <w:style w:type="paragraph" w:styleId="BodyText">
    <w:name w:val="Body Text"/>
    <w:basedOn w:val="Normal"/>
    <w:link w:val="BodyTextChar"/>
    <w:qFormat/>
    <w:pPr>
      <w:spacing w:after="120"/>
    </w:pPr>
  </w:style>
  <w:style w:type="paragraph" w:styleId="BodyText2">
    <w:name w:val="Body Text 2"/>
    <w:basedOn w:val="Normal"/>
    <w:link w:val="BodyText2Char"/>
    <w:qFormat/>
    <w:pPr>
      <w:suppressAutoHyphens w:val="0"/>
      <w:spacing w:after="120" w:line="480" w:lineRule="auto"/>
    </w:pPr>
    <w:rPr>
      <w:rFonts w:ascii="Arial" w:eastAsia="Times New Roman" w:hAnsi="Arial" w:cs="Times New Roman"/>
      <w:szCs w:val="24"/>
      <w:lang w:val="en-GB" w:eastAsia="en-US"/>
    </w:rPr>
  </w:style>
  <w:style w:type="paragraph" w:styleId="BodyTextIndent">
    <w:name w:val="Body Text Indent"/>
    <w:basedOn w:val="Normal"/>
    <w:link w:val="BodyTextIndentChar"/>
    <w:qFormat/>
    <w:pPr>
      <w:suppressAutoHyphens w:val="0"/>
      <w:autoSpaceDE w:val="0"/>
      <w:autoSpaceDN w:val="0"/>
      <w:spacing w:after="120" w:line="240" w:lineRule="auto"/>
      <w:ind w:left="283"/>
    </w:pPr>
    <w:rPr>
      <w:rFonts w:ascii="Arial" w:eastAsia="Times New Roman" w:hAnsi="Arial" w:cs="Arial"/>
      <w:lang w:val="en-GB" w:eastAsia="en-US"/>
    </w:rPr>
  </w:style>
  <w:style w:type="paragraph" w:styleId="Caption">
    <w:name w:val="caption"/>
    <w:basedOn w:val="Normal"/>
    <w:qFormat/>
    <w:pPr>
      <w:suppressLineNumbers/>
      <w:spacing w:before="120" w:after="120"/>
    </w:pPr>
    <w:rPr>
      <w:rFonts w:cs="Mangal"/>
      <w:i/>
      <w:iCs/>
      <w:sz w:val="24"/>
      <w:szCs w:val="24"/>
    </w:rPr>
  </w:style>
  <w:style w:type="character" w:styleId="CommentReference">
    <w:name w:val="annotation reference"/>
    <w:uiPriority w:val="99"/>
    <w:qFormat/>
    <w:rPr>
      <w:sz w:val="16"/>
      <w:szCs w:val="16"/>
    </w:rPr>
  </w:style>
  <w:style w:type="paragraph" w:styleId="CommentText">
    <w:name w:val="annotation text"/>
    <w:basedOn w:val="Normal"/>
    <w:link w:val="CommentTextChar1"/>
    <w:uiPriority w:val="99"/>
    <w:qFormat/>
    <w:rPr>
      <w:sz w:val="20"/>
      <w:szCs w:val="20"/>
    </w:rPr>
  </w:style>
  <w:style w:type="paragraph" w:styleId="CommentSubject">
    <w:name w:val="annotation subject"/>
    <w:basedOn w:val="CommentText"/>
    <w:next w:val="CommentText"/>
    <w:link w:val="CommentSubjectChar1"/>
    <w:qFormat/>
    <w:rPr>
      <w:b/>
      <w:bCs/>
    </w:rPr>
  </w:style>
  <w:style w:type="character" w:styleId="Emphasis">
    <w:name w:val="Emphasis"/>
    <w:basedOn w:val="DefaultParagraphFont"/>
    <w:uiPriority w:val="20"/>
    <w:qFormat/>
    <w:rPr>
      <w:i/>
      <w:iCs/>
    </w:rPr>
  </w:style>
  <w:style w:type="paragraph" w:styleId="Footer">
    <w:name w:val="footer"/>
    <w:basedOn w:val="Normal"/>
    <w:link w:val="FooterChar1"/>
    <w:qFormat/>
    <w:pPr>
      <w:tabs>
        <w:tab w:val="center" w:pos="4513"/>
        <w:tab w:val="right" w:pos="9026"/>
      </w:tabs>
    </w:pPr>
  </w:style>
  <w:style w:type="paragraph" w:styleId="Header">
    <w:name w:val="header"/>
    <w:basedOn w:val="Normal"/>
    <w:link w:val="HeaderChar1"/>
    <w:qFormat/>
    <w:pPr>
      <w:tabs>
        <w:tab w:val="center" w:pos="4513"/>
        <w:tab w:val="right" w:pos="9026"/>
      </w:tabs>
    </w:pPr>
  </w:style>
  <w:style w:type="character" w:styleId="Hyperlink">
    <w:name w:val="Hyperlink"/>
    <w:uiPriority w:val="99"/>
    <w:qFormat/>
    <w:rPr>
      <w:color w:val="0000FF"/>
      <w:u w:val="single"/>
    </w:rPr>
  </w:style>
  <w:style w:type="paragraph" w:styleId="List">
    <w:name w:val="List"/>
    <w:basedOn w:val="BodyText"/>
    <w:qFormat/>
    <w:rPr>
      <w:rFonts w:cs="Mangal"/>
    </w:rPr>
  </w:style>
  <w:style w:type="character" w:styleId="PageNumber">
    <w:name w:val="page number"/>
    <w:qFormat/>
  </w:style>
  <w:style w:type="character" w:styleId="Strong">
    <w:name w:val="Strong"/>
    <w:basedOn w:val="DefaultParagraphFont"/>
    <w:uiPriority w:val="22"/>
    <w:qFormat/>
    <w:rPr>
      <w:b/>
      <w:bCs/>
    </w:rPr>
  </w:style>
  <w:style w:type="table" w:styleId="TableGrid">
    <w:name w:val="Table Grid"/>
    <w:basedOn w:val="TableNormal"/>
    <w:uiPriority w:val="39"/>
    <w:qFormat/>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uiPriority w:val="39"/>
    <w:unhideWhenUsed/>
    <w:qFormat/>
    <w:pPr>
      <w:spacing w:after="100"/>
    </w:pPr>
  </w:style>
  <w:style w:type="paragraph" w:styleId="TOC2">
    <w:name w:val="toc 2"/>
    <w:basedOn w:val="Normal"/>
    <w:next w:val="Normal"/>
    <w:autoRedefine/>
    <w:uiPriority w:val="39"/>
    <w:unhideWhenUsed/>
    <w:qFormat/>
    <w:pPr>
      <w:spacing w:after="100"/>
      <w:ind w:left="220"/>
    </w:pPr>
  </w:style>
  <w:style w:type="paragraph" w:styleId="TOC3">
    <w:name w:val="toc 3"/>
    <w:basedOn w:val="Normal"/>
    <w:next w:val="Normal"/>
    <w:autoRedefine/>
    <w:uiPriority w:val="39"/>
    <w:unhideWhenUsed/>
    <w:qFormat/>
    <w:pPr>
      <w:spacing w:after="100"/>
      <w:ind w:left="440"/>
    </w:pPr>
  </w:style>
  <w:style w:type="table" w:styleId="LightGrid-Accent5">
    <w:name w:val="Light Grid Accent 5"/>
    <w:basedOn w:val="TableNormal"/>
    <w:uiPriority w:val="62"/>
    <w:qFormat/>
    <w:tblPr>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MediumGrid1-Accent4">
    <w:name w:val="Medium Grid 1 Accent 4"/>
    <w:basedOn w:val="TableNormal"/>
    <w:uiPriority w:val="67"/>
    <w:qFormat/>
    <w:tblPr>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character" w:customStyle="1" w:styleId="Heading1Char">
    <w:name w:val="Heading 1 Char"/>
    <w:basedOn w:val="DefaultParagraphFont"/>
    <w:link w:val="Heading1"/>
    <w:rPr>
      <w:rFonts w:ascii="MAC C Times" w:eastAsia="Times New Roman" w:hAnsi="MAC C Times" w:cs="Calibri"/>
      <w:b/>
      <w:bCs/>
      <w:sz w:val="28"/>
      <w:szCs w:val="24"/>
      <w:lang w:eastAsia="ar-SA"/>
    </w:rPr>
  </w:style>
  <w:style w:type="character" w:customStyle="1" w:styleId="Heading2Char">
    <w:name w:val="Heading 2 Char"/>
    <w:basedOn w:val="DefaultParagraphFont"/>
    <w:link w:val="Heading2"/>
    <w:rPr>
      <w:rFonts w:ascii="Times New Roman" w:eastAsia="Times New Roman" w:hAnsi="Times New Roman" w:cs="Calibri"/>
      <w:b/>
      <w:bCs/>
      <w:sz w:val="28"/>
      <w:szCs w:val="24"/>
      <w:lang w:eastAsia="ar-SA"/>
    </w:rPr>
  </w:style>
  <w:style w:type="character" w:customStyle="1" w:styleId="Heading3Char">
    <w:name w:val="Heading 3 Char"/>
    <w:basedOn w:val="DefaultParagraphFont"/>
    <w:link w:val="Heading3"/>
    <w:rPr>
      <w:rFonts w:ascii="MAC C Times" w:eastAsia="Times New Roman" w:hAnsi="MAC C Times" w:cs="Calibri"/>
      <w:b/>
      <w:sz w:val="28"/>
      <w:szCs w:val="24"/>
      <w:lang w:eastAsia="ar-SA"/>
    </w:rPr>
  </w:style>
  <w:style w:type="character" w:customStyle="1" w:styleId="Heading4Char">
    <w:name w:val="Heading 4 Char"/>
    <w:basedOn w:val="DefaultParagraphFont"/>
    <w:link w:val="Heading4"/>
    <w:rPr>
      <w:rFonts w:ascii="MAC C Times" w:eastAsia="Times New Roman" w:hAnsi="MAC C Times" w:cs="Calibri"/>
      <w:b/>
      <w:sz w:val="28"/>
      <w:szCs w:val="24"/>
      <w:lang w:eastAsia="ar-SA"/>
    </w:rPr>
  </w:style>
  <w:style w:type="character" w:customStyle="1" w:styleId="Heading5Char">
    <w:name w:val="Heading 5 Char"/>
    <w:basedOn w:val="DefaultParagraphFont"/>
    <w:link w:val="Heading5"/>
    <w:rPr>
      <w:rFonts w:ascii="MAC C Times" w:eastAsia="Times New Roman" w:hAnsi="MAC C Times" w:cs="Calibri"/>
      <w:b/>
      <w:bCs/>
      <w:sz w:val="26"/>
      <w:szCs w:val="24"/>
      <w:lang w:eastAsia="ar-SA"/>
    </w:rPr>
  </w:style>
  <w:style w:type="character" w:customStyle="1" w:styleId="Heading6Char">
    <w:name w:val="Heading 6 Char"/>
    <w:basedOn w:val="DefaultParagraphFont"/>
    <w:link w:val="Heading6"/>
    <w:qFormat/>
    <w:rPr>
      <w:rFonts w:ascii="MAC C Times" w:eastAsia="Times New Roman" w:hAnsi="MAC C Times" w:cs="Calibri"/>
      <w:b/>
      <w:bCs/>
      <w:i/>
      <w:iCs/>
      <w:sz w:val="28"/>
      <w:szCs w:val="24"/>
      <w:lang w:eastAsia="ar-SA"/>
    </w:rPr>
  </w:style>
  <w:style w:type="character" w:customStyle="1" w:styleId="Heading7Char">
    <w:name w:val="Heading 7 Char"/>
    <w:basedOn w:val="DefaultParagraphFont"/>
    <w:link w:val="Heading7"/>
    <w:rPr>
      <w:rFonts w:ascii="Calibri" w:eastAsia="Times New Roman" w:hAnsi="Calibri" w:cs="Times New Roman"/>
      <w:b/>
      <w:sz w:val="24"/>
      <w:szCs w:val="24"/>
      <w:lang w:eastAsia="ar-SA"/>
    </w:rPr>
  </w:style>
  <w:style w:type="character" w:customStyle="1" w:styleId="WW8Num1z0">
    <w:name w:val="WW8Num1z0"/>
    <w:rPr>
      <w:rFonts w:ascii="Symbol" w:hAnsi="Symbol"/>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2z0">
    <w:name w:val="WW8Num2z0"/>
    <w:rPr>
      <w:rFonts w:ascii="Symbol" w:hAnsi="Symbol"/>
    </w:rPr>
  </w:style>
  <w:style w:type="character" w:customStyle="1" w:styleId="WW8Num3z0">
    <w:name w:val="WW8Num3z0"/>
    <w:rPr>
      <w:rFonts w:ascii="Symbol" w:hAnsi="Symbol"/>
    </w:rPr>
  </w:style>
  <w:style w:type="character" w:customStyle="1" w:styleId="WW8Num3z2">
    <w:name w:val="WW8Num3z2"/>
    <w:rPr>
      <w:rFonts w:ascii="Wingdings" w:hAnsi="Wingdings"/>
    </w:rPr>
  </w:style>
  <w:style w:type="character" w:customStyle="1" w:styleId="WW8Num3z4">
    <w:name w:val="WW8Num3z4"/>
    <w:rPr>
      <w:rFonts w:ascii="Courier New" w:hAnsi="Courier New" w:cs="Courier New"/>
    </w:rPr>
  </w:style>
  <w:style w:type="character" w:customStyle="1" w:styleId="WW8Num4z0">
    <w:name w:val="WW8Num4z0"/>
    <w:rPr>
      <w:rFonts w:ascii="Symbol" w:hAnsi="Symbol"/>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5z0">
    <w:name w:val="WW8Num5z0"/>
    <w:rPr>
      <w:rFonts w:ascii="Arial" w:eastAsia="Calibri" w:hAnsi="Arial" w:cs="Arial"/>
    </w:rPr>
  </w:style>
  <w:style w:type="character" w:customStyle="1" w:styleId="WW8Num5z1">
    <w:name w:val="WW8Num5z1"/>
    <w:rPr>
      <w:rFonts w:ascii="Courier New" w:hAnsi="Courier New" w:cs="Courier New"/>
      <w:color w:val="FF0000"/>
    </w:rPr>
  </w:style>
  <w:style w:type="character" w:customStyle="1" w:styleId="WW8Num5z2">
    <w:name w:val="WW8Num5z2"/>
    <w:rPr>
      <w:rFonts w:ascii="Wingdings" w:hAnsi="Wingdings"/>
      <w:color w:val="FF0000"/>
    </w:rPr>
  </w:style>
  <w:style w:type="character" w:customStyle="1" w:styleId="WW8Num5z3">
    <w:name w:val="WW8Num5z3"/>
    <w:rPr>
      <w:rFonts w:ascii="Symbol" w:hAnsi="Symbol"/>
    </w:rPr>
  </w:style>
  <w:style w:type="character" w:customStyle="1" w:styleId="WW8Num5z4">
    <w:name w:val="WW8Num5z4"/>
    <w:qFormat/>
    <w:rPr>
      <w:rFonts w:ascii="Courier New" w:hAnsi="Courier New" w:cs="Courier New"/>
    </w:rPr>
  </w:style>
  <w:style w:type="character" w:customStyle="1" w:styleId="WW8Num5z5">
    <w:name w:val="WW8Num5z5"/>
    <w:qFormat/>
    <w:rPr>
      <w:rFonts w:ascii="Wingdings" w:hAnsi="Wingdings"/>
    </w:rPr>
  </w:style>
  <w:style w:type="character" w:customStyle="1" w:styleId="WW8Num7z0">
    <w:name w:val="WW8Num7z0"/>
    <w:qFormat/>
    <w:rPr>
      <w:rFonts w:ascii="Symbol" w:hAnsi="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rPr>
  </w:style>
  <w:style w:type="character" w:customStyle="1" w:styleId="WW8Num9z0">
    <w:name w:val="WW8Num9z0"/>
    <w:qFormat/>
    <w:rPr>
      <w:rFonts w:ascii="Symbol" w:hAnsi="Symbol"/>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rPr>
  </w:style>
  <w:style w:type="character" w:customStyle="1" w:styleId="WW8Num10z0">
    <w:name w:val="WW8Num10z0"/>
    <w:qFormat/>
    <w:rPr>
      <w:rFonts w:ascii="Symbol" w:hAnsi="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rPr>
  </w:style>
  <w:style w:type="character" w:customStyle="1" w:styleId="WW8Num11z0">
    <w:name w:val="WW8Num11z0"/>
    <w:qFormat/>
    <w:rPr>
      <w:rFonts w:ascii="Symbol" w:hAnsi="Symbol"/>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rPr>
  </w:style>
  <w:style w:type="character" w:customStyle="1" w:styleId="WW8Num12z0">
    <w:name w:val="WW8Num12z0"/>
    <w:qFormat/>
    <w:rPr>
      <w:b/>
    </w:rPr>
  </w:style>
  <w:style w:type="character" w:customStyle="1" w:styleId="HeaderChar">
    <w:name w:val="Header Char"/>
    <w:qFormat/>
    <w:rPr>
      <w:sz w:val="22"/>
      <w:szCs w:val="22"/>
      <w:lang w:val="en-US"/>
    </w:rPr>
  </w:style>
  <w:style w:type="character" w:customStyle="1" w:styleId="FooterChar">
    <w:name w:val="Footer Char"/>
    <w:qFormat/>
    <w:rPr>
      <w:sz w:val="22"/>
      <w:szCs w:val="22"/>
      <w:lang w:val="en-US"/>
    </w:rPr>
  </w:style>
  <w:style w:type="character" w:customStyle="1" w:styleId="CommentTextChar">
    <w:name w:val="Comment Text Char"/>
    <w:uiPriority w:val="99"/>
    <w:qFormat/>
    <w:rPr>
      <w:lang w:val="en-US"/>
    </w:rPr>
  </w:style>
  <w:style w:type="character" w:customStyle="1" w:styleId="CommentSubjectChar">
    <w:name w:val="Comment Subject Char"/>
    <w:uiPriority w:val="99"/>
    <w:qFormat/>
    <w:rPr>
      <w:b/>
      <w:bCs/>
      <w:lang w:val="en-US"/>
    </w:rPr>
  </w:style>
  <w:style w:type="character" w:customStyle="1" w:styleId="BalloonTextChar">
    <w:name w:val="Balloon Text Char"/>
    <w:uiPriority w:val="99"/>
    <w:qFormat/>
    <w:rPr>
      <w:rFonts w:ascii="Tahoma" w:hAnsi="Tahoma" w:cs="Tahoma"/>
      <w:sz w:val="16"/>
      <w:szCs w:val="16"/>
      <w:lang w:val="en-US"/>
    </w:rPr>
  </w:style>
  <w:style w:type="paragraph" w:customStyle="1" w:styleId="Heading">
    <w:name w:val="Heading"/>
    <w:basedOn w:val="Normal"/>
    <w:next w:val="BodyText"/>
    <w:qFormat/>
    <w:pPr>
      <w:keepNext/>
      <w:spacing w:before="240" w:after="120"/>
    </w:pPr>
    <w:rPr>
      <w:rFonts w:ascii="Arial" w:eastAsia="Lucida Sans Unicode" w:hAnsi="Arial" w:cs="Mangal"/>
      <w:sz w:val="28"/>
      <w:szCs w:val="28"/>
    </w:rPr>
  </w:style>
  <w:style w:type="character" w:customStyle="1" w:styleId="BodyTextChar">
    <w:name w:val="Body Text Char"/>
    <w:basedOn w:val="DefaultParagraphFont"/>
    <w:link w:val="BodyText"/>
    <w:qFormat/>
    <w:rPr>
      <w:rFonts w:ascii="Calibri" w:eastAsia="Calibri" w:hAnsi="Calibri" w:cs="Calibri"/>
      <w:lang w:val="en-US" w:eastAsia="ar-SA"/>
    </w:rPr>
  </w:style>
  <w:style w:type="paragraph" w:customStyle="1" w:styleId="Index">
    <w:name w:val="Index"/>
    <w:basedOn w:val="Normal"/>
    <w:qFormat/>
    <w:pPr>
      <w:suppressLineNumbers/>
    </w:pPr>
    <w:rPr>
      <w:rFonts w:cs="Mangal"/>
    </w:rPr>
  </w:style>
  <w:style w:type="paragraph" w:styleId="ListParagraph">
    <w:name w:val="List Paragraph"/>
    <w:basedOn w:val="Normal"/>
    <w:uiPriority w:val="34"/>
    <w:qFormat/>
    <w:pPr>
      <w:ind w:left="720"/>
    </w:pPr>
  </w:style>
  <w:style w:type="character" w:customStyle="1" w:styleId="HeaderChar1">
    <w:name w:val="Header Char1"/>
    <w:basedOn w:val="DefaultParagraphFont"/>
    <w:link w:val="Header"/>
    <w:qFormat/>
    <w:rPr>
      <w:rFonts w:ascii="Calibri" w:eastAsia="Calibri" w:hAnsi="Calibri" w:cs="Calibri"/>
      <w:lang w:val="en-US" w:eastAsia="ar-SA"/>
    </w:rPr>
  </w:style>
  <w:style w:type="character" w:customStyle="1" w:styleId="FooterChar1">
    <w:name w:val="Footer Char1"/>
    <w:basedOn w:val="DefaultParagraphFont"/>
    <w:link w:val="Footer"/>
    <w:qFormat/>
    <w:rPr>
      <w:rFonts w:ascii="Calibri" w:eastAsia="Calibri" w:hAnsi="Calibri" w:cs="Calibri"/>
      <w:lang w:val="en-US" w:eastAsia="ar-SA"/>
    </w:rPr>
  </w:style>
  <w:style w:type="character" w:customStyle="1" w:styleId="CommentTextChar1">
    <w:name w:val="Comment Text Char1"/>
    <w:basedOn w:val="DefaultParagraphFont"/>
    <w:link w:val="CommentText"/>
    <w:uiPriority w:val="99"/>
    <w:qFormat/>
    <w:rPr>
      <w:rFonts w:ascii="Calibri" w:eastAsia="Calibri" w:hAnsi="Calibri" w:cs="Calibri"/>
      <w:sz w:val="20"/>
      <w:szCs w:val="20"/>
      <w:lang w:val="en-US" w:eastAsia="ar-SA"/>
    </w:rPr>
  </w:style>
  <w:style w:type="character" w:customStyle="1" w:styleId="CommentSubjectChar1">
    <w:name w:val="Comment Subject Char1"/>
    <w:basedOn w:val="CommentTextChar1"/>
    <w:link w:val="CommentSubject"/>
    <w:qFormat/>
    <w:rPr>
      <w:rFonts w:ascii="Calibri" w:eastAsia="Calibri" w:hAnsi="Calibri" w:cs="Calibri"/>
      <w:b/>
      <w:bCs/>
      <w:sz w:val="20"/>
      <w:szCs w:val="20"/>
      <w:lang w:val="en-US" w:eastAsia="ar-SA"/>
    </w:rPr>
  </w:style>
  <w:style w:type="character" w:customStyle="1" w:styleId="BalloonTextChar1">
    <w:name w:val="Balloon Text Char1"/>
    <w:basedOn w:val="DefaultParagraphFont"/>
    <w:link w:val="BalloonText"/>
    <w:uiPriority w:val="99"/>
    <w:qFormat/>
    <w:rPr>
      <w:rFonts w:ascii="Tahoma" w:eastAsia="Calibri" w:hAnsi="Tahoma" w:cs="Tahoma"/>
      <w:sz w:val="16"/>
      <w:szCs w:val="16"/>
      <w:lang w:val="en-US" w:eastAsia="ar-SA"/>
    </w:r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BodyText"/>
    <w:qFormat/>
  </w:style>
  <w:style w:type="paragraph" w:styleId="NoSpacing">
    <w:name w:val="No Spacing"/>
    <w:uiPriority w:val="1"/>
    <w:qFormat/>
    <w:pPr>
      <w:suppressAutoHyphens/>
    </w:pPr>
    <w:rPr>
      <w:rFonts w:ascii="Calibri" w:eastAsia="Calibri" w:hAnsi="Calibri" w:cs="Calibri"/>
      <w:sz w:val="22"/>
      <w:szCs w:val="22"/>
      <w:lang w:val="en-US" w:eastAsia="ar-SA"/>
    </w:rPr>
  </w:style>
  <w:style w:type="character" w:customStyle="1" w:styleId="WW8Num2z1">
    <w:name w:val="WW8Num2z1"/>
    <w:qFormat/>
    <w:rPr>
      <w:rFonts w:ascii="Courier New" w:hAnsi="Courier New"/>
    </w:rPr>
  </w:style>
  <w:style w:type="character" w:customStyle="1" w:styleId="WW8Num2z2">
    <w:name w:val="WW8Num2z2"/>
    <w:qFormat/>
    <w:rPr>
      <w:rFonts w:ascii="Wingdings" w:hAnsi="Wingdings"/>
    </w:rPr>
  </w:style>
  <w:style w:type="character" w:customStyle="1" w:styleId="WW8Num3z1">
    <w:name w:val="WW8Num3z1"/>
    <w:qFormat/>
    <w:rPr>
      <w:rFonts w:ascii="Courier New" w:hAnsi="Courier New"/>
    </w:rPr>
  </w:style>
  <w:style w:type="character" w:customStyle="1" w:styleId="WW8Num6z0">
    <w:name w:val="WW8Num6z0"/>
    <w:qFormat/>
    <w:rPr>
      <w:rFonts w:ascii="Symbol" w:hAnsi="Symbol"/>
    </w:rPr>
  </w:style>
  <w:style w:type="character" w:customStyle="1" w:styleId="WW8Num6z1">
    <w:name w:val="WW8Num6z1"/>
    <w:qFormat/>
    <w:rPr>
      <w:rFonts w:ascii="Courier New" w:hAnsi="Courier New"/>
    </w:rPr>
  </w:style>
  <w:style w:type="character" w:customStyle="1" w:styleId="WW8Num6z2">
    <w:name w:val="WW8Num6z2"/>
    <w:qFormat/>
    <w:rPr>
      <w:rFonts w:ascii="Wingdings" w:hAnsi="Wingdings"/>
    </w:rPr>
  </w:style>
  <w:style w:type="character" w:customStyle="1" w:styleId="WW8Num13z0">
    <w:name w:val="WW8Num13z0"/>
    <w:qFormat/>
    <w:rPr>
      <w:rFonts w:ascii="Wingdings" w:hAnsi="Wingdings"/>
    </w:rPr>
  </w:style>
  <w:style w:type="character" w:customStyle="1" w:styleId="WW8Num14z0">
    <w:name w:val="WW8Num14z0"/>
    <w:qFormat/>
    <w:rPr>
      <w:rFonts w:ascii="Wingdings" w:hAnsi="Wingdings"/>
    </w:rPr>
  </w:style>
  <w:style w:type="character" w:customStyle="1" w:styleId="WW8Num15z0">
    <w:name w:val="WW8Num15z0"/>
    <w:qFormat/>
    <w:rPr>
      <w:rFonts w:ascii="Wingdings" w:hAnsi="Wingdings"/>
    </w:rPr>
  </w:style>
  <w:style w:type="character" w:customStyle="1" w:styleId="WW8Num16z0">
    <w:name w:val="WW8Num16z0"/>
    <w:qFormat/>
    <w:rPr>
      <w:rFonts w:ascii="Wingdings" w:hAnsi="Wingdings"/>
    </w:rPr>
  </w:style>
  <w:style w:type="character" w:customStyle="1" w:styleId="WW8Num17z0">
    <w:name w:val="WW8Num17z0"/>
    <w:qFormat/>
    <w:rPr>
      <w:rFonts w:ascii="Wingdings" w:hAnsi="Wingdings"/>
    </w:rPr>
  </w:style>
  <w:style w:type="character" w:customStyle="1" w:styleId="WW8Num19z0">
    <w:name w:val="WW8Num19z0"/>
    <w:qFormat/>
    <w:rPr>
      <w:rFonts w:ascii="Wingdings" w:hAnsi="Wingdings"/>
    </w:rPr>
  </w:style>
  <w:style w:type="character" w:customStyle="1" w:styleId="WW8Num20z0">
    <w:name w:val="WW8Num20z0"/>
    <w:qFormat/>
    <w:rPr>
      <w:rFonts w:ascii="Symbol" w:hAnsi="Symbol"/>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rPr>
  </w:style>
  <w:style w:type="character" w:customStyle="1" w:styleId="WW8Num21z0">
    <w:name w:val="WW8Num21z0"/>
    <w:rPr>
      <w:rFonts w:ascii="Symbol" w:hAnsi="Symbol"/>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rPr>
  </w:style>
  <w:style w:type="character" w:customStyle="1" w:styleId="WW8Num22z0">
    <w:name w:val="WW8Num22z0"/>
    <w:rPr>
      <w:rFonts w:ascii="Times New Roman" w:eastAsia="Times New Roman" w:hAnsi="Times New Roman" w:cs="Times New Roman"/>
    </w:rPr>
  </w:style>
  <w:style w:type="character" w:customStyle="1" w:styleId="WW8Num22z1">
    <w:name w:val="WW8Num22z1"/>
    <w:rPr>
      <w:rFonts w:ascii="Courier New" w:hAnsi="Courier New" w:cs="Courier New"/>
    </w:rPr>
  </w:style>
  <w:style w:type="character" w:customStyle="1" w:styleId="WW8Num22z2">
    <w:name w:val="WW8Num22z2"/>
    <w:rPr>
      <w:rFonts w:ascii="Wingdings" w:hAnsi="Wingdings"/>
    </w:rPr>
  </w:style>
  <w:style w:type="character" w:customStyle="1" w:styleId="WW8Num22z3">
    <w:name w:val="WW8Num22z3"/>
    <w:rPr>
      <w:rFonts w:ascii="Symbol" w:hAnsi="Symbol"/>
    </w:rPr>
  </w:style>
  <w:style w:type="character" w:customStyle="1" w:styleId="WW8Num23z0">
    <w:name w:val="WW8Num23z0"/>
    <w:rPr>
      <w:rFonts w:ascii="Symbol" w:hAnsi="Symbol"/>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rPr>
  </w:style>
  <w:style w:type="character" w:customStyle="1" w:styleId="WW8Num24z0">
    <w:name w:val="WW8Num24z0"/>
    <w:rPr>
      <w:rFonts w:ascii="Symbol" w:hAnsi="Symbol"/>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8z0">
    <w:name w:val="WW8Num28z0"/>
    <w:rPr>
      <w:rFonts w:ascii="MAC C Times" w:eastAsia="Times New Roman" w:hAnsi="MAC C Times" w:cs="Times New Roman"/>
    </w:rPr>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rPr>
  </w:style>
  <w:style w:type="character" w:customStyle="1" w:styleId="WW8Num28z3">
    <w:name w:val="WW8Num28z3"/>
    <w:rPr>
      <w:rFonts w:ascii="Symbol" w:hAnsi="Symbol"/>
    </w:rPr>
  </w:style>
  <w:style w:type="character" w:customStyle="1" w:styleId="WW8Num30z0">
    <w:name w:val="WW8Num30z0"/>
    <w:rPr>
      <w:rFonts w:ascii="Wingdings" w:hAnsi="Wingdings"/>
    </w:rPr>
  </w:style>
  <w:style w:type="character" w:customStyle="1" w:styleId="WW8Num30z1">
    <w:name w:val="WW8Num30z1"/>
    <w:rPr>
      <w:rFonts w:ascii="Courier New" w:hAnsi="Courier New" w:cs="Courier New"/>
    </w:rPr>
  </w:style>
  <w:style w:type="character" w:customStyle="1" w:styleId="WW8Num30z3">
    <w:name w:val="WW8Num30z3"/>
    <w:rPr>
      <w:rFonts w:ascii="Symbol" w:hAnsi="Symbol"/>
    </w:rPr>
  </w:style>
  <w:style w:type="character" w:customStyle="1" w:styleId="WW8Num32z0">
    <w:name w:val="WW8Num32z0"/>
    <w:rPr>
      <w:rFonts w:ascii="Times New Roman" w:eastAsia="Times New Roman" w:hAnsi="Times New Roman" w:cs="Times New Roman"/>
    </w:rPr>
  </w:style>
  <w:style w:type="character" w:customStyle="1" w:styleId="WW8Num32z1">
    <w:name w:val="WW8Num32z1"/>
    <w:rPr>
      <w:rFonts w:ascii="Courier New" w:hAnsi="Courier New" w:cs="Courier New"/>
    </w:rPr>
  </w:style>
  <w:style w:type="character" w:customStyle="1" w:styleId="WW8Num32z2">
    <w:name w:val="WW8Num32z2"/>
    <w:rPr>
      <w:rFonts w:ascii="Wingdings" w:hAnsi="Wingdings"/>
    </w:rPr>
  </w:style>
  <w:style w:type="character" w:customStyle="1" w:styleId="WW8Num32z3">
    <w:name w:val="WW8Num32z3"/>
    <w:rPr>
      <w:rFonts w:ascii="Symbol" w:hAnsi="Symbol"/>
    </w:rPr>
  </w:style>
  <w:style w:type="character" w:customStyle="1" w:styleId="WW8Num33z0">
    <w:name w:val="WW8Num33z0"/>
    <w:rPr>
      <w:rFonts w:ascii="Wingdings" w:hAnsi="Wingdings"/>
    </w:rPr>
  </w:style>
  <w:style w:type="character" w:customStyle="1" w:styleId="WW8Num33z1">
    <w:name w:val="WW8Num33z1"/>
    <w:rPr>
      <w:rFonts w:ascii="Courier New" w:hAnsi="Courier New" w:cs="Courier New"/>
    </w:rPr>
  </w:style>
  <w:style w:type="character" w:customStyle="1" w:styleId="WW8Num33z3">
    <w:name w:val="WW8Num33z3"/>
    <w:rPr>
      <w:rFonts w:ascii="Symbol" w:hAnsi="Symbol"/>
    </w:rPr>
  </w:style>
  <w:style w:type="character" w:customStyle="1" w:styleId="WW8Num35z0">
    <w:name w:val="WW8Num35z0"/>
    <w:rPr>
      <w:rFonts w:ascii="Symbol" w:hAnsi="Symbol"/>
    </w:rPr>
  </w:style>
  <w:style w:type="character" w:customStyle="1" w:styleId="WW8Num35z1">
    <w:name w:val="WW8Num35z1"/>
    <w:rPr>
      <w:rFonts w:ascii="Times New Roman" w:eastAsia="Times New Roman" w:hAnsi="Times New Roman" w:cs="Times New Roman"/>
    </w:rPr>
  </w:style>
  <w:style w:type="character" w:customStyle="1" w:styleId="WW8Num35z2">
    <w:name w:val="WW8Num35z2"/>
    <w:rPr>
      <w:rFonts w:ascii="Wingdings" w:hAnsi="Wingdings"/>
    </w:rPr>
  </w:style>
  <w:style w:type="character" w:customStyle="1" w:styleId="WW8Num35z4">
    <w:name w:val="WW8Num35z4"/>
    <w:rPr>
      <w:rFonts w:ascii="Courier New" w:hAnsi="Courier New"/>
    </w:rPr>
  </w:style>
  <w:style w:type="character" w:customStyle="1" w:styleId="WW8Num37z0">
    <w:name w:val="WW8Num37z0"/>
    <w:rPr>
      <w:rFonts w:ascii="Symbol" w:hAnsi="Symbol"/>
    </w:rPr>
  </w:style>
  <w:style w:type="character" w:customStyle="1" w:styleId="WW8Num37z1">
    <w:name w:val="WW8Num37z1"/>
    <w:rPr>
      <w:rFonts w:ascii="Courier New" w:hAnsi="Courier New" w:cs="Courier New"/>
    </w:rPr>
  </w:style>
  <w:style w:type="character" w:customStyle="1" w:styleId="WW8Num37z2">
    <w:name w:val="WW8Num37z2"/>
    <w:rPr>
      <w:rFonts w:ascii="Wingdings" w:hAnsi="Wingdings"/>
    </w:rPr>
  </w:style>
  <w:style w:type="character" w:customStyle="1" w:styleId="DefaultParagraphFont1">
    <w:name w:val="Default Paragraph Font1"/>
  </w:style>
  <w:style w:type="paragraph" w:customStyle="1" w:styleId="a">
    <w:name w:val="Заглавие"/>
    <w:basedOn w:val="Normal"/>
    <w:next w:val="BodyText"/>
    <w:pPr>
      <w:keepNext/>
      <w:spacing w:before="240" w:after="120" w:line="240" w:lineRule="auto"/>
    </w:pPr>
    <w:rPr>
      <w:rFonts w:ascii="Arial" w:eastAsia="DejaVu Sans" w:hAnsi="Arial" w:cs="DejaVu Sans"/>
      <w:b/>
      <w:sz w:val="28"/>
      <w:szCs w:val="28"/>
      <w:lang w:val="mk-MK"/>
    </w:rPr>
  </w:style>
  <w:style w:type="paragraph" w:customStyle="1" w:styleId="a0">
    <w:name w:val="Наслов"/>
    <w:basedOn w:val="Normal"/>
    <w:pPr>
      <w:suppressLineNumbers/>
      <w:spacing w:before="120" w:after="120" w:line="240" w:lineRule="auto"/>
    </w:pPr>
    <w:rPr>
      <w:rFonts w:ascii="Times New Roman" w:eastAsia="Times New Roman" w:hAnsi="Times New Roman"/>
      <w:b/>
      <w:i/>
      <w:iCs/>
      <w:sz w:val="24"/>
      <w:szCs w:val="24"/>
      <w:lang w:val="mk-MK"/>
    </w:rPr>
  </w:style>
  <w:style w:type="paragraph" w:customStyle="1" w:styleId="a1">
    <w:name w:val="Индекс"/>
    <w:basedOn w:val="Normal"/>
    <w:pPr>
      <w:suppressLineNumbers/>
      <w:spacing w:after="0" w:line="240" w:lineRule="auto"/>
    </w:pPr>
    <w:rPr>
      <w:rFonts w:ascii="Times New Roman" w:eastAsia="Times New Roman" w:hAnsi="Times New Roman"/>
      <w:b/>
      <w:sz w:val="24"/>
      <w:szCs w:val="24"/>
      <w:lang w:val="mk-MK"/>
    </w:rPr>
  </w:style>
  <w:style w:type="paragraph" w:customStyle="1" w:styleId="a2">
    <w:name w:val="Содржина на табела"/>
    <w:basedOn w:val="Normal"/>
    <w:pPr>
      <w:suppressLineNumbers/>
      <w:spacing w:after="0" w:line="240" w:lineRule="auto"/>
    </w:pPr>
    <w:rPr>
      <w:rFonts w:ascii="Times New Roman" w:eastAsia="Times New Roman" w:hAnsi="Times New Roman"/>
      <w:b/>
      <w:sz w:val="24"/>
      <w:szCs w:val="24"/>
      <w:lang w:val="mk-MK"/>
    </w:rPr>
  </w:style>
  <w:style w:type="paragraph" w:customStyle="1" w:styleId="a3">
    <w:name w:val="Заглавие на табела"/>
    <w:basedOn w:val="a2"/>
    <w:pPr>
      <w:jc w:val="center"/>
    </w:pPr>
    <w:rPr>
      <w:bCs/>
    </w:rPr>
  </w:style>
  <w:style w:type="paragraph" w:customStyle="1" w:styleId="a4">
    <w:name w:val="Содржина на рамка"/>
    <w:basedOn w:val="BodyText"/>
    <w:pPr>
      <w:suppressAutoHyphens w:val="0"/>
      <w:spacing w:after="0" w:line="240" w:lineRule="auto"/>
      <w:jc w:val="both"/>
    </w:pPr>
    <w:rPr>
      <w:rFonts w:ascii="MAC C Times" w:eastAsia="Times New Roman" w:hAnsi="MAC C Times"/>
      <w:b/>
      <w:sz w:val="24"/>
      <w:szCs w:val="24"/>
      <w:lang w:val="mk-MK"/>
    </w:rPr>
  </w:style>
  <w:style w:type="character" w:customStyle="1" w:styleId="a5">
    <w:name w:val="?????"/>
    <w:rPr>
      <w:rFonts w:ascii="StarSymbol" w:eastAsia="StarSymbol"/>
      <w:sz w:val="18"/>
    </w:rPr>
  </w:style>
  <w:style w:type="paragraph" w:customStyle="1" w:styleId="a6">
    <w:name w:val="????????"/>
    <w:basedOn w:val="Normal"/>
    <w:next w:val="BodyText"/>
    <w:pPr>
      <w:keepNext/>
      <w:widowControl w:val="0"/>
      <w:overflowPunct w:val="0"/>
      <w:autoSpaceDE w:val="0"/>
      <w:autoSpaceDN w:val="0"/>
      <w:adjustRightInd w:val="0"/>
      <w:spacing w:before="240" w:after="120" w:line="240" w:lineRule="auto"/>
      <w:textAlignment w:val="baseline"/>
    </w:pPr>
    <w:rPr>
      <w:rFonts w:ascii="Arial" w:eastAsia="Times New Roman" w:hAnsi="Arial" w:cs="Times New Roman"/>
      <w:kern w:val="1"/>
      <w:sz w:val="28"/>
      <w:szCs w:val="20"/>
      <w:lang w:val="mk-MK" w:eastAsia="en-US"/>
    </w:rPr>
  </w:style>
  <w:style w:type="paragraph" w:customStyle="1" w:styleId="a7">
    <w:name w:val="??????"/>
    <w:basedOn w:val="Normal"/>
    <w:pPr>
      <w:widowControl w:val="0"/>
      <w:suppressLineNumbers/>
      <w:overflowPunct w:val="0"/>
      <w:autoSpaceDE w:val="0"/>
      <w:autoSpaceDN w:val="0"/>
      <w:adjustRightInd w:val="0"/>
      <w:spacing w:before="120" w:after="120" w:line="240" w:lineRule="auto"/>
      <w:textAlignment w:val="baseline"/>
    </w:pPr>
    <w:rPr>
      <w:rFonts w:ascii="Times New Roman" w:eastAsia="Times New Roman" w:hAnsi="Times New Roman" w:cs="Times New Roman"/>
      <w:i/>
      <w:kern w:val="1"/>
      <w:sz w:val="24"/>
      <w:szCs w:val="20"/>
      <w:lang w:val="mk-MK" w:eastAsia="en-US"/>
    </w:rPr>
  </w:style>
  <w:style w:type="character" w:customStyle="1" w:styleId="WW8Num8z0">
    <w:name w:val="WW8Num8z0"/>
    <w:rPr>
      <w:rFonts w:ascii="Symbol" w:hAnsi="Symbol" w:cs="StarSymbol"/>
      <w:sz w:val="18"/>
      <w:szCs w:val="18"/>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6z1">
    <w:name w:val="WW8Num16z1"/>
    <w:rPr>
      <w:rFonts w:ascii="Courier New" w:hAnsi="Courier New" w:cs="Courier New"/>
    </w:rPr>
  </w:style>
  <w:style w:type="character" w:customStyle="1" w:styleId="WW8Num16z3">
    <w:name w:val="WW8Num16z3"/>
    <w:rPr>
      <w:rFonts w:ascii="Symbol" w:hAnsi="Symbol"/>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7z3">
    <w:name w:val="WW8Num17z3"/>
    <w:qFormat/>
    <w:rPr>
      <w:rFonts w:ascii="Symbol" w:hAnsi="Symbol"/>
    </w:rPr>
  </w:style>
  <w:style w:type="character" w:customStyle="1" w:styleId="WW8Num18z0">
    <w:name w:val="WW8Num18z0"/>
    <w:qFormat/>
    <w:rPr>
      <w:rFonts w:ascii="Symbol" w:hAnsi="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rPr>
  </w:style>
  <w:style w:type="character" w:customStyle="1" w:styleId="WW8Num23z3">
    <w:name w:val="WW8Num23z3"/>
    <w:qFormat/>
    <w:rPr>
      <w:rFonts w:ascii="Symbol" w:hAnsi="Symbol"/>
    </w:rPr>
  </w:style>
  <w:style w:type="character" w:customStyle="1" w:styleId="WW8Num25z0">
    <w:name w:val="WW8Num25z0"/>
    <w:qFormat/>
    <w:rPr>
      <w:rFonts w:ascii="Calibri" w:eastAsia="Calibri" w:hAnsi="Calibri" w:cs="Times New Roman"/>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rPr>
  </w:style>
  <w:style w:type="character" w:customStyle="1" w:styleId="WW8Num25z3">
    <w:name w:val="WW8Num25z3"/>
    <w:qFormat/>
    <w:rPr>
      <w:rFonts w:ascii="Symbol" w:hAnsi="Symbol"/>
    </w:rPr>
  </w:style>
  <w:style w:type="character" w:customStyle="1" w:styleId="WW8Num26z0">
    <w:name w:val="WW8Num26z0"/>
    <w:qFormat/>
    <w:rPr>
      <w:rFonts w:ascii="MAC C Times" w:eastAsia="Times New Roman" w:hAnsi="MAC C Times" w:cs="Times New Roman"/>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rPr>
  </w:style>
  <w:style w:type="character" w:customStyle="1" w:styleId="WW8Num26z3">
    <w:name w:val="WW8Num26z3"/>
    <w:qFormat/>
    <w:rPr>
      <w:rFonts w:ascii="Symbol" w:hAnsi="Symbol"/>
    </w:rPr>
  </w:style>
  <w:style w:type="character" w:customStyle="1" w:styleId="WW8Num30z2">
    <w:name w:val="WW8Num30z2"/>
    <w:qFormat/>
    <w:rPr>
      <w:rFonts w:ascii="Wingdings" w:hAnsi="Wingdings"/>
    </w:rPr>
  </w:style>
  <w:style w:type="character" w:customStyle="1" w:styleId="WW8Num33z2">
    <w:name w:val="WW8Num33z2"/>
    <w:qFormat/>
    <w:rPr>
      <w:rFonts w:ascii="Wingdings" w:hAnsi="Wingdings"/>
    </w:rPr>
  </w:style>
  <w:style w:type="character" w:customStyle="1" w:styleId="WW8Num34z0">
    <w:name w:val="WW8Num34z0"/>
    <w:qFormat/>
    <w:rPr>
      <w:rFonts w:ascii="Wingdings" w:hAnsi="Wingdings"/>
    </w:rPr>
  </w:style>
  <w:style w:type="character" w:customStyle="1" w:styleId="WW8Num34z1">
    <w:name w:val="WW8Num34z1"/>
    <w:qFormat/>
    <w:rPr>
      <w:rFonts w:ascii="Courier New" w:hAnsi="Courier New" w:cs="Courier New"/>
    </w:rPr>
  </w:style>
  <w:style w:type="character" w:customStyle="1" w:styleId="WW8Num34z3">
    <w:name w:val="WW8Num34z3"/>
    <w:qFormat/>
    <w:rPr>
      <w:rFonts w:ascii="Symbol" w:hAnsi="Symbol"/>
    </w:rPr>
  </w:style>
  <w:style w:type="character" w:customStyle="1" w:styleId="WW8Num36z0">
    <w:name w:val="WW8Num36z0"/>
    <w:qFormat/>
    <w:rPr>
      <w:rFonts w:ascii="Symbol" w:hAnsi="Symbol"/>
    </w:rPr>
  </w:style>
  <w:style w:type="character" w:customStyle="1" w:styleId="WW8Num36z1">
    <w:name w:val="WW8Num36z1"/>
    <w:qFormat/>
    <w:rPr>
      <w:rFonts w:ascii="Courier New" w:hAnsi="Courier New"/>
    </w:rPr>
  </w:style>
  <w:style w:type="character" w:customStyle="1" w:styleId="WW8Num36z2">
    <w:name w:val="WW8Num36z2"/>
    <w:qFormat/>
    <w:rPr>
      <w:rFonts w:ascii="Wingdings" w:hAnsi="Wingdings"/>
    </w:rPr>
  </w:style>
  <w:style w:type="character" w:customStyle="1" w:styleId="WW8Num37z3">
    <w:name w:val="WW8Num37z3"/>
    <w:qFormat/>
    <w:rPr>
      <w:rFonts w:ascii="Symbol" w:hAnsi="Symbol"/>
    </w:rPr>
  </w:style>
  <w:style w:type="character" w:customStyle="1" w:styleId="WW8Num38z0">
    <w:name w:val="WW8Num38z0"/>
    <w:qFormat/>
    <w:rPr>
      <w:rFonts w:ascii="Wingdings" w:hAnsi="Wingdings"/>
    </w:rPr>
  </w:style>
  <w:style w:type="character" w:customStyle="1" w:styleId="WW8Num38z1">
    <w:name w:val="WW8Num38z1"/>
    <w:qFormat/>
    <w:rPr>
      <w:rFonts w:ascii="Courier New" w:hAnsi="Courier New" w:cs="Courier New"/>
    </w:rPr>
  </w:style>
  <w:style w:type="character" w:customStyle="1" w:styleId="WW8Num38z3">
    <w:name w:val="WW8Num38z3"/>
    <w:qFormat/>
    <w:rPr>
      <w:rFonts w:ascii="Symbol" w:hAnsi="Symbol"/>
    </w:rPr>
  </w:style>
  <w:style w:type="character" w:customStyle="1" w:styleId="WW8Num39z0">
    <w:name w:val="WW8Num39z0"/>
    <w:qFormat/>
    <w:rPr>
      <w:rFonts w:ascii="Symbol" w:hAnsi="Symbol"/>
    </w:rPr>
  </w:style>
  <w:style w:type="character" w:customStyle="1" w:styleId="WW8Num39z1">
    <w:name w:val="WW8Num39z1"/>
    <w:qFormat/>
    <w:rPr>
      <w:rFonts w:ascii="Courier New" w:hAnsi="Courier New"/>
    </w:rPr>
  </w:style>
  <w:style w:type="character" w:customStyle="1" w:styleId="WW8Num39z2">
    <w:name w:val="WW8Num39z2"/>
    <w:qFormat/>
    <w:rPr>
      <w:rFonts w:ascii="Wingdings" w:hAnsi="Wingdings"/>
    </w:rPr>
  </w:style>
  <w:style w:type="character" w:customStyle="1" w:styleId="WW8Num41z0">
    <w:name w:val="WW8Num41z0"/>
    <w:qFormat/>
    <w:rPr>
      <w:rFonts w:ascii="Times New Roman" w:eastAsia="Times New Roman" w:hAnsi="Times New Roman" w:cs="Times New Roman"/>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rPr>
  </w:style>
  <w:style w:type="character" w:customStyle="1" w:styleId="WW8Num41z3">
    <w:name w:val="WW8Num41z3"/>
    <w:qFormat/>
    <w:rPr>
      <w:rFonts w:ascii="Symbol" w:hAnsi="Symbol"/>
    </w:rPr>
  </w:style>
  <w:style w:type="character" w:customStyle="1" w:styleId="WW8Num42z0">
    <w:name w:val="WW8Num42z0"/>
    <w:qFormat/>
    <w:rPr>
      <w:rFonts w:ascii="Wingdings" w:hAnsi="Wingdings"/>
    </w:rPr>
  </w:style>
  <w:style w:type="character" w:customStyle="1" w:styleId="WW8Num42z1">
    <w:name w:val="WW8Num42z1"/>
    <w:qFormat/>
    <w:rPr>
      <w:rFonts w:ascii="Courier New" w:hAnsi="Courier New" w:cs="Courier New"/>
    </w:rPr>
  </w:style>
  <w:style w:type="character" w:customStyle="1" w:styleId="WW8Num42z3">
    <w:name w:val="WW8Num42z3"/>
    <w:qFormat/>
    <w:rPr>
      <w:rFonts w:ascii="Symbol" w:hAnsi="Symbol"/>
    </w:rPr>
  </w:style>
  <w:style w:type="character" w:customStyle="1" w:styleId="WW8Num43z0">
    <w:name w:val="WW8Num43z0"/>
    <w:qFormat/>
    <w:rPr>
      <w:rFonts w:ascii="Wingdings" w:hAnsi="Wingdings"/>
    </w:rPr>
  </w:style>
  <w:style w:type="character" w:customStyle="1" w:styleId="WW8Num43z1">
    <w:name w:val="WW8Num43z1"/>
    <w:qFormat/>
    <w:rPr>
      <w:rFonts w:ascii="Courier New" w:hAnsi="Courier New" w:cs="Courier New"/>
    </w:rPr>
  </w:style>
  <w:style w:type="character" w:customStyle="1" w:styleId="WW8Num43z3">
    <w:name w:val="WW8Num43z3"/>
    <w:qFormat/>
    <w:rPr>
      <w:rFonts w:ascii="Symbol" w:hAnsi="Symbol"/>
    </w:rPr>
  </w:style>
  <w:style w:type="character" w:customStyle="1" w:styleId="WW8Num45z0">
    <w:name w:val="WW8Num45z0"/>
    <w:qFormat/>
    <w:rPr>
      <w:rFonts w:ascii="Times New Roman" w:eastAsia="Times New Roman" w:hAnsi="Times New Roman" w:cs="Times New Roman"/>
    </w:rPr>
  </w:style>
  <w:style w:type="character" w:customStyle="1" w:styleId="WW8Num45z1">
    <w:name w:val="WW8Num45z1"/>
    <w:qFormat/>
    <w:rPr>
      <w:rFonts w:ascii="Courier New" w:hAnsi="Courier New" w:cs="Courier New"/>
    </w:rPr>
  </w:style>
  <w:style w:type="character" w:customStyle="1" w:styleId="WW8Num45z2">
    <w:name w:val="WW8Num45z2"/>
    <w:qFormat/>
    <w:rPr>
      <w:rFonts w:ascii="Wingdings" w:hAnsi="Wingdings"/>
    </w:rPr>
  </w:style>
  <w:style w:type="character" w:customStyle="1" w:styleId="WW8Num45z3">
    <w:name w:val="WW8Num45z3"/>
    <w:qFormat/>
    <w:rPr>
      <w:rFonts w:ascii="Symbol" w:hAnsi="Symbol"/>
    </w:rPr>
  </w:style>
  <w:style w:type="character" w:customStyle="1" w:styleId="WW8Num46z0">
    <w:name w:val="WW8Num46z0"/>
    <w:qFormat/>
    <w:rPr>
      <w:rFonts w:ascii="Symbol" w:hAnsi="Symbol"/>
    </w:rPr>
  </w:style>
  <w:style w:type="character" w:customStyle="1" w:styleId="WW8Num46z1">
    <w:name w:val="WW8Num46z1"/>
    <w:qFormat/>
    <w:rPr>
      <w:rFonts w:ascii="Courier New" w:hAnsi="Courier New"/>
    </w:rPr>
  </w:style>
  <w:style w:type="character" w:customStyle="1" w:styleId="WW8Num46z2">
    <w:name w:val="WW8Num46z2"/>
    <w:qFormat/>
    <w:rPr>
      <w:rFonts w:ascii="Wingdings" w:hAnsi="Wingdings"/>
    </w:rPr>
  </w:style>
  <w:style w:type="character" w:customStyle="1" w:styleId="WW8Num47z0">
    <w:name w:val="WW8Num47z0"/>
    <w:qFormat/>
    <w:rPr>
      <w:rFonts w:ascii="Wingdings" w:hAnsi="Wingdings"/>
    </w:rPr>
  </w:style>
  <w:style w:type="character" w:customStyle="1" w:styleId="WW8Num47z1">
    <w:name w:val="WW8Num47z1"/>
    <w:qFormat/>
    <w:rPr>
      <w:rFonts w:ascii="Courier New" w:hAnsi="Courier New" w:cs="Courier New"/>
    </w:rPr>
  </w:style>
  <w:style w:type="character" w:customStyle="1" w:styleId="WW8Num47z3">
    <w:name w:val="WW8Num47z3"/>
    <w:qFormat/>
    <w:rPr>
      <w:rFonts w:ascii="Symbol" w:hAnsi="Symbol"/>
    </w:rPr>
  </w:style>
  <w:style w:type="character" w:customStyle="1" w:styleId="WW8Num48z0">
    <w:name w:val="WW8Num48z0"/>
    <w:qFormat/>
    <w:rPr>
      <w:rFonts w:ascii="Symbol" w:hAnsi="Symbol"/>
    </w:rPr>
  </w:style>
  <w:style w:type="character" w:customStyle="1" w:styleId="WW8Num48z1">
    <w:name w:val="WW8Num48z1"/>
    <w:qFormat/>
    <w:rPr>
      <w:rFonts w:ascii="Courier New" w:hAnsi="Courier New"/>
    </w:rPr>
  </w:style>
  <w:style w:type="character" w:customStyle="1" w:styleId="WW8Num48z2">
    <w:name w:val="WW8Num48z2"/>
    <w:qFormat/>
    <w:rPr>
      <w:rFonts w:ascii="Wingdings" w:hAnsi="Wingdings"/>
    </w:rPr>
  </w:style>
  <w:style w:type="character" w:customStyle="1" w:styleId="WW8Num49z0">
    <w:name w:val="WW8Num49z0"/>
    <w:qFormat/>
    <w:rPr>
      <w:rFonts w:ascii="Wingdings" w:hAnsi="Wingdings"/>
    </w:rPr>
  </w:style>
  <w:style w:type="character" w:customStyle="1" w:styleId="WW8Num49z1">
    <w:name w:val="WW8Num49z1"/>
    <w:qFormat/>
    <w:rPr>
      <w:rFonts w:ascii="Courier New" w:hAnsi="Courier New" w:cs="Courier New"/>
    </w:rPr>
  </w:style>
  <w:style w:type="character" w:customStyle="1" w:styleId="WW8Num49z3">
    <w:name w:val="WW8Num49z3"/>
    <w:qFormat/>
    <w:rPr>
      <w:rFonts w:ascii="Symbol" w:hAnsi="Symbol"/>
    </w:rPr>
  </w:style>
  <w:style w:type="character" w:customStyle="1" w:styleId="WW8Num50z0">
    <w:name w:val="WW8Num50z0"/>
    <w:qFormat/>
    <w:rPr>
      <w:rFonts w:ascii="Symbol" w:hAnsi="Symbol"/>
    </w:rPr>
  </w:style>
  <w:style w:type="character" w:customStyle="1" w:styleId="WW8Num50z1">
    <w:name w:val="WW8Num50z1"/>
    <w:qFormat/>
    <w:rPr>
      <w:rFonts w:ascii="Times New Roman" w:eastAsia="Times New Roman" w:hAnsi="Times New Roman" w:cs="Times New Roman"/>
    </w:rPr>
  </w:style>
  <w:style w:type="character" w:customStyle="1" w:styleId="WW8Num50z2">
    <w:name w:val="WW8Num50z2"/>
    <w:qFormat/>
    <w:rPr>
      <w:rFonts w:ascii="Wingdings" w:hAnsi="Wingdings"/>
    </w:rPr>
  </w:style>
  <w:style w:type="character" w:customStyle="1" w:styleId="WW8Num50z4">
    <w:name w:val="WW8Num50z4"/>
    <w:qFormat/>
    <w:rPr>
      <w:rFonts w:ascii="Courier New" w:hAnsi="Courier New"/>
    </w:rPr>
  </w:style>
  <w:style w:type="character" w:customStyle="1" w:styleId="WW8Num52z0">
    <w:name w:val="WW8Num52z0"/>
    <w:qFormat/>
    <w:rPr>
      <w:rFonts w:ascii="Wingdings" w:hAnsi="Wingdings"/>
    </w:rPr>
  </w:style>
  <w:style w:type="character" w:customStyle="1" w:styleId="WW8Num52z1">
    <w:name w:val="WW8Num52z1"/>
    <w:qFormat/>
    <w:rPr>
      <w:rFonts w:ascii="Courier New" w:hAnsi="Courier New" w:cs="Courier New"/>
    </w:rPr>
  </w:style>
  <w:style w:type="character" w:customStyle="1" w:styleId="WW8Num52z3">
    <w:name w:val="WW8Num52z3"/>
    <w:qFormat/>
    <w:rPr>
      <w:rFonts w:ascii="Symbol" w:hAnsi="Symbol"/>
    </w:rPr>
  </w:style>
  <w:style w:type="character" w:customStyle="1" w:styleId="WW8Num54z0">
    <w:name w:val="WW8Num54z0"/>
    <w:qFormat/>
    <w:rPr>
      <w:rFonts w:ascii="Wingdings" w:hAnsi="Wingdings"/>
    </w:rPr>
  </w:style>
  <w:style w:type="character" w:customStyle="1" w:styleId="WW8Num54z1">
    <w:name w:val="WW8Num54z1"/>
    <w:qFormat/>
    <w:rPr>
      <w:rFonts w:ascii="Courier New" w:hAnsi="Courier New" w:cs="Courier New"/>
    </w:rPr>
  </w:style>
  <w:style w:type="character" w:customStyle="1" w:styleId="WW8Num54z3">
    <w:name w:val="WW8Num54z3"/>
    <w:qFormat/>
    <w:rPr>
      <w:rFonts w:ascii="Symbol" w:hAnsi="Symbol"/>
    </w:rPr>
  </w:style>
  <w:style w:type="character" w:customStyle="1" w:styleId="WW8Num55z0">
    <w:name w:val="WW8Num55z0"/>
    <w:qFormat/>
    <w:rPr>
      <w:rFonts w:ascii="Calibri" w:eastAsia="Calibri" w:hAnsi="Calibri" w:cs="Times New Roman"/>
    </w:rPr>
  </w:style>
  <w:style w:type="character" w:customStyle="1" w:styleId="WW8Num55z1">
    <w:name w:val="WW8Num55z1"/>
    <w:qFormat/>
    <w:rPr>
      <w:rFonts w:ascii="Courier New" w:hAnsi="Courier New" w:cs="Courier New"/>
    </w:rPr>
  </w:style>
  <w:style w:type="character" w:customStyle="1" w:styleId="WW8Num55z2">
    <w:name w:val="WW8Num55z2"/>
    <w:qFormat/>
    <w:rPr>
      <w:rFonts w:ascii="Wingdings" w:hAnsi="Wingdings"/>
    </w:rPr>
  </w:style>
  <w:style w:type="character" w:customStyle="1" w:styleId="WW8Num55z3">
    <w:name w:val="WW8Num55z3"/>
    <w:qFormat/>
    <w:rPr>
      <w:rFonts w:ascii="Symbol" w:hAnsi="Symbol"/>
    </w:rPr>
  </w:style>
  <w:style w:type="character" w:customStyle="1" w:styleId="WW8Num56z0">
    <w:name w:val="WW8Num56z0"/>
    <w:qFormat/>
    <w:rPr>
      <w:rFonts w:ascii="Symbol" w:hAnsi="Symbol"/>
    </w:rPr>
  </w:style>
  <w:style w:type="character" w:customStyle="1" w:styleId="WW8Num56z1">
    <w:name w:val="WW8Num56z1"/>
    <w:qFormat/>
    <w:rPr>
      <w:rFonts w:ascii="Courier New" w:hAnsi="Courier New" w:cs="Courier New"/>
    </w:rPr>
  </w:style>
  <w:style w:type="character" w:customStyle="1" w:styleId="WW8Num56z2">
    <w:name w:val="WW8Num56z2"/>
    <w:qFormat/>
    <w:rPr>
      <w:rFonts w:ascii="Wingdings" w:hAnsi="Wingdings"/>
    </w:rPr>
  </w:style>
  <w:style w:type="paragraph" w:customStyle="1" w:styleId="a8">
    <w:name w:val="Стандардно"/>
    <w:qFormat/>
    <w:pPr>
      <w:tabs>
        <w:tab w:val="left" w:pos="709"/>
      </w:tabs>
      <w:suppressAutoHyphens/>
      <w:spacing w:after="200" w:line="276" w:lineRule="atLeast"/>
    </w:pPr>
    <w:rPr>
      <w:rFonts w:ascii="Calibri" w:eastAsia="DejaVu Sans" w:hAnsi="Calibri"/>
      <w:sz w:val="22"/>
      <w:szCs w:val="22"/>
      <w:lang w:eastAsia="en-US"/>
    </w:rPr>
  </w:style>
  <w:style w:type="table" w:customStyle="1" w:styleId="TableGrid1">
    <w:name w:val="Table Grid1"/>
    <w:basedOn w:val="TableNormal"/>
    <w:uiPriority w:val="59"/>
    <w:qFormat/>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
    <w:name w:val="Table Grid2"/>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uiPriority w:val="59"/>
    <w:qFormat/>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4">
    <w:name w:val="Table Grid4"/>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6">
    <w:name w:val="Table Grid6"/>
    <w:basedOn w:val="TableNormal"/>
    <w:uiPriority w:val="59"/>
    <w:qFormat/>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qFormat/>
    <w:rPr>
      <w:rFonts w:ascii="Times New Roman" w:eastAsia="Times New Roman" w:hAnsi="Times New Roman"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2Char">
    <w:name w:val="Body Text 2 Char"/>
    <w:basedOn w:val="DefaultParagraphFont"/>
    <w:link w:val="BodyText2"/>
    <w:qFormat/>
    <w:rPr>
      <w:rFonts w:ascii="Arial" w:eastAsia="Times New Roman" w:hAnsi="Arial" w:cs="Times New Roman"/>
      <w:szCs w:val="24"/>
      <w:lang w:val="en-GB"/>
    </w:rPr>
  </w:style>
  <w:style w:type="character" w:customStyle="1" w:styleId="BodyTextIndentChar">
    <w:name w:val="Body Text Indent Char"/>
    <w:basedOn w:val="DefaultParagraphFont"/>
    <w:link w:val="BodyTextIndent"/>
    <w:qFormat/>
    <w:rPr>
      <w:rFonts w:ascii="Arial" w:eastAsia="Times New Roman" w:hAnsi="Arial" w:cs="Arial"/>
      <w:lang w:val="en-GB"/>
    </w:rPr>
  </w:style>
  <w:style w:type="table" w:customStyle="1" w:styleId="TableGrid51">
    <w:name w:val="Table Grid51"/>
    <w:basedOn w:val="TableNormal"/>
    <w:uiPriority w:val="59"/>
    <w:qFormat/>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qFormat/>
    <w:pPr>
      <w:autoSpaceDE w:val="0"/>
      <w:autoSpaceDN w:val="0"/>
      <w:adjustRightInd w:val="0"/>
    </w:pPr>
    <w:rPr>
      <w:rFonts w:ascii="Times New Roman" w:eastAsia="Calibri" w:hAnsi="Times New Roman" w:cs="Times New Roman"/>
      <w:color w:val="000000"/>
      <w:sz w:val="24"/>
      <w:szCs w:val="24"/>
    </w:rPr>
  </w:style>
  <w:style w:type="paragraph" w:customStyle="1" w:styleId="TOCHeading1">
    <w:name w:val="TOC Heading1"/>
    <w:basedOn w:val="Heading1"/>
    <w:next w:val="Normal"/>
    <w:uiPriority w:val="39"/>
    <w:semiHidden/>
    <w:unhideWhenUsed/>
    <w:qFormat/>
    <w:pPr>
      <w:keepLines/>
      <w:tabs>
        <w:tab w:val="clear" w:pos="0"/>
      </w:tabs>
      <w:spacing w:before="480" w:line="276" w:lineRule="auto"/>
      <w:ind w:left="0" w:right="0"/>
      <w:jc w:val="left"/>
      <w:outlineLvl w:val="9"/>
    </w:pPr>
    <w:rPr>
      <w:rFonts w:asciiTheme="majorHAnsi" w:eastAsiaTheme="majorEastAsia" w:hAnsiTheme="majorHAnsi" w:cstheme="majorBidi"/>
      <w:color w:val="365F91" w:themeColor="accent1" w:themeShade="BF"/>
      <w:szCs w:val="28"/>
      <w:lang w:val="en-US" w:eastAsia="en-US"/>
    </w:rPr>
  </w:style>
  <w:style w:type="table" w:customStyle="1" w:styleId="LightGrid-Accent51">
    <w:name w:val="Light Grid - Accent 51"/>
    <w:basedOn w:val="TableNormal"/>
    <w:uiPriority w:val="62"/>
    <w:qFormat/>
    <w:rPr>
      <w:rFonts w:ascii="Times New Roman" w:eastAsia="Times New Roman" w:hAnsi="Times New Roman" w:cs="Times New Roman"/>
    </w:rPr>
    <w:tblPr>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auto"/>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auto"/>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auto"/>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auto"/>
        </w:tcBorders>
      </w:tcPr>
    </w:tblStylePr>
  </w:style>
  <w:style w:type="table" w:customStyle="1" w:styleId="TableGrid7">
    <w:name w:val="Table Grid7"/>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2">
    <w:name w:val="Table Grid52"/>
    <w:basedOn w:val="TableNormal"/>
    <w:uiPriority w:val="5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0">
    <w:name w:val="Table Grid10"/>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uiPriority w:val="39"/>
    <w:qFormat/>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uiPriority w:val="59"/>
    <w:qFormat/>
    <w:rPr>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
    <w:name w:val="Table Grid21"/>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ediumGrid1-Accent41">
    <w:name w:val="Medium Grid 1 - Accent 41"/>
    <w:basedOn w:val="TableNormal"/>
    <w:uiPriority w:val="67"/>
    <w:qFormat/>
    <w:tblPr>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TableGrid31">
    <w:name w:val="Table Grid31"/>
    <w:basedOn w:val="TableNormal"/>
    <w:uiPriority w:val="59"/>
    <w:qFormat/>
    <w:rPr>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2">
    <w:name w:val="Table Grid42"/>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3">
    <w:name w:val="Table Grid53"/>
    <w:basedOn w:val="TableNormal"/>
    <w:uiPriority w:val="5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1">
    <w:name w:val="Table Grid61"/>
    <w:basedOn w:val="TableNormal"/>
    <w:uiPriority w:val="59"/>
    <w:qFormat/>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
    <w:name w:val="Table Grid111"/>
    <w:basedOn w:val="TableNormal"/>
    <w:qFormat/>
    <w:rPr>
      <w:rFonts w:ascii="Times New Roman" w:eastAsia="Times New Roman" w:hAnsi="Times New Roman"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1">
    <w:name w:val="Table Grid511"/>
    <w:basedOn w:val="TableNormal"/>
    <w:uiPriority w:val="59"/>
    <w:qFormat/>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OCHeading10">
    <w:name w:val="TOC Heading1"/>
    <w:basedOn w:val="Heading1"/>
    <w:next w:val="Normal"/>
    <w:uiPriority w:val="39"/>
    <w:semiHidden/>
    <w:unhideWhenUsed/>
    <w:qFormat/>
    <w:pPr>
      <w:keepLines/>
      <w:tabs>
        <w:tab w:val="clear" w:pos="0"/>
      </w:tabs>
      <w:spacing w:before="480" w:line="276" w:lineRule="auto"/>
      <w:ind w:left="0" w:right="0"/>
      <w:jc w:val="left"/>
      <w:outlineLvl w:val="9"/>
    </w:pPr>
    <w:rPr>
      <w:rFonts w:ascii="Cambria" w:hAnsi="Cambria" w:cs="Times New Roman"/>
      <w:color w:val="365F91"/>
      <w:szCs w:val="28"/>
      <w:lang w:val="en-US" w:eastAsia="en-US"/>
    </w:rPr>
  </w:style>
  <w:style w:type="table" w:customStyle="1" w:styleId="LightGrid-Accent511">
    <w:name w:val="Light Grid - Accent 511"/>
    <w:basedOn w:val="TableNormal"/>
    <w:uiPriority w:val="62"/>
    <w:qFormat/>
    <w:rPr>
      <w:rFonts w:ascii="Times New Roman" w:eastAsia="Times New Roman" w:hAnsi="Times New Roman" w:cs="Times New Roman"/>
    </w:rPr>
    <w:tblPr>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auto"/>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auto"/>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auto"/>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auto"/>
        </w:tcBorders>
      </w:tcPr>
    </w:tblStylePr>
  </w:style>
  <w:style w:type="table" w:customStyle="1" w:styleId="LightGrid-Accent52">
    <w:name w:val="Light Grid - Accent 52"/>
    <w:basedOn w:val="TableNormal"/>
    <w:uiPriority w:val="62"/>
    <w:qFormat/>
    <w:tblPr>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TableGrid71">
    <w:name w:val="Table Grid71"/>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1">
    <w:name w:val="Table Grid411"/>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21">
    <w:name w:val="Table Grid521"/>
    <w:basedOn w:val="TableNormal"/>
    <w:uiPriority w:val="5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1-Accent42">
    <w:name w:val="Medium Grid 1 - Accent 42"/>
    <w:basedOn w:val="TableNormal"/>
    <w:uiPriority w:val="67"/>
    <w:qFormat/>
    <w:tblPr>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LightGrid-Accent53">
    <w:name w:val="Light Grid - Accent 53"/>
    <w:basedOn w:val="TableNormal"/>
    <w:uiPriority w:val="62"/>
    <w:qFormat/>
    <w:tblPr>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Arial" w:eastAsia="Times New Roman" w:hAnsi="Arial"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rial" w:eastAsia="Times New Roman" w:hAnsi="Arial"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rial" w:eastAsia="Times New Roman" w:hAnsi="Arial" w:cs="Times New Roman"/>
        <w:b/>
        <w:bCs/>
      </w:rPr>
    </w:tblStylePr>
    <w:tblStylePr w:type="lastCol">
      <w:rPr>
        <w:rFonts w:ascii="Arial" w:eastAsia="Times New Roman" w:hAnsi="Arial"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TableGrid14">
    <w:name w:val="Table Grid14"/>
    <w:basedOn w:val="TableNormal"/>
    <w:uiPriority w:val="39"/>
    <w:qFormat/>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uiPriority w:val="39"/>
    <w:qFormat/>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mk-MK" w:eastAsia="mk-MK" w:bidi="ar-SA"/>
      </w:rPr>
    </w:rPrDefault>
    <w:pPrDefault/>
  </w:docDefaults>
  <w:latentStyles w:defLockedState="0" w:defUIPriority="99" w:defSemiHidden="0" w:defUnhideWhenUsed="1" w:defQFormat="0" w:count="267">
    <w:lsdException w:name="Normal" w:uiPriority="0" w:unhideWhenUsed="0" w:qFormat="1"/>
    <w:lsdException w:name="heading 1" w:uiPriority="0" w:unhideWhenUsed="0" w:qFormat="1"/>
    <w:lsdException w:name="heading 2" w:uiPriority="0" w:unhideWhenUsed="0" w:qFormat="1"/>
    <w:lsdException w:name="heading 3" w:uiPriority="0" w:unhideWhenUsed="0" w:qFormat="1"/>
    <w:lsdException w:name="heading 4" w:uiPriority="0" w:unhideWhenUsed="0" w:qFormat="1"/>
    <w:lsdException w:name="heading 5" w:uiPriority="0" w:unhideWhenUsed="0" w:qFormat="1"/>
    <w:lsdException w:name="heading 6" w:uiPriority="0" w:unhideWhenUsed="0" w:qFormat="1"/>
    <w:lsdException w:name="heading 7" w:uiPriority="0" w:unhideWhenUsed="0"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qFormat="1"/>
    <w:lsdException w:name="toc 2" w:uiPriority="39" w:qFormat="1"/>
    <w:lsdException w:name="toc 3" w:uiPriority="39"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unhideWhenUsed="0" w:qFormat="1"/>
    <w:lsdException w:name="header" w:uiPriority="0" w:unhideWhenUsed="0" w:qFormat="1"/>
    <w:lsdException w:name="footer" w:uiPriority="0" w:unhideWhenUsed="0" w:qFormat="1"/>
    <w:lsdException w:name="index heading" w:semiHidden="1"/>
    <w:lsdException w:name="caption" w:uiPriority="0" w:unhideWhenUsed="0" w:qFormat="1"/>
    <w:lsdException w:name="table of figures" w:semiHidden="1"/>
    <w:lsdException w:name="envelope address" w:semiHidden="1"/>
    <w:lsdException w:name="envelope return" w:semiHidden="1"/>
    <w:lsdException w:name="footnote reference" w:semiHidden="1"/>
    <w:lsdException w:name="annotation reference" w:unhideWhenUsed="0" w:qFormat="1"/>
    <w:lsdException w:name="line number" w:semiHidden="1"/>
    <w:lsdException w:name="page number" w:uiPriority="0" w:unhideWhenUsed="0" w:qFormat="1"/>
    <w:lsdException w:name="endnote reference" w:semiHidden="1"/>
    <w:lsdException w:name="endnote text" w:semiHidden="1"/>
    <w:lsdException w:name="table of authorities" w:semiHidden="1"/>
    <w:lsdException w:name="macro" w:semiHidden="1"/>
    <w:lsdException w:name="toa heading" w:semiHidden="1"/>
    <w:lsdException w:name="List" w:uiPriority="0" w:unhideWhenUsed="0" w:qFormat="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unhideWhenUsed="0" w:qFormat="1"/>
    <w:lsdException w:name="Closing" w:semiHidden="1"/>
    <w:lsdException w:name="Signature" w:semiHidden="1"/>
    <w:lsdException w:name="Default Paragraph Font" w:semiHidden="1" w:uiPriority="1"/>
    <w:lsdException w:name="Body Text" w:uiPriority="0" w:unhideWhenUsed="0" w:qFormat="1"/>
    <w:lsdException w:name="Body Text Indent" w:uiPriority="0" w:unhideWhenUsed="0"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unhideWhenUsed="0"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uiPriority="0" w:unhideWhenUsed="0" w:qFormat="1"/>
    <w:lsdException w:name="Body Text 3" w:semiHidden="1"/>
    <w:lsdException w:name="Body Text Indent 2" w:semiHidden="1"/>
    <w:lsdException w:name="Body Text Indent 3" w:semiHidden="1"/>
    <w:lsdException w:name="Block Text" w:semiHidden="1"/>
    <w:lsdException w:name="Hyperlink" w:unhideWhenUsed="0" w:qFormat="1"/>
    <w:lsdException w:name="FollowedHyperlink" w:semiHidden="1"/>
    <w:lsdException w:name="Strong" w:uiPriority="22" w:unhideWhenUsed="0" w:qFormat="1"/>
    <w:lsdException w:name="Emphasis" w:uiPriority="20" w:unhideWhenUsed="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lsdException w:name="annotation subject" w:uiPriority="0" w:unhideWhenUsed="0" w:qFormat="1"/>
    <w:lsdException w:name="No List" w:semiHidden="1"/>
    <w:lsdException w:name="Outline List 1" w:semiHidden="1"/>
    <w:lsdException w:name="Outline List 2" w:semiHidden="1"/>
    <w:lsdException w:name="Outline List 3" w:semiHidden="1"/>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unhideWhenUsed="0" w:qFormat="1"/>
    <w:lsdException w:name="Table Grid" w:uiPriority="39" w:unhideWhenUsed="0" w:qFormat="1"/>
    <w:lsdException w:name="Table Theme" w:semiHidden="1"/>
    <w:lsdException w:name="Placeholder Text" w:semiHidden="1"/>
    <w:lsdException w:name="No Spacing" w:uiPriority="1" w:unhideWhenUsed="0" w:qFormat="1"/>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lsdException w:name="List Paragraph" w:uiPriority="34" w:unhideWhenUsed="0" w:qFormat="1"/>
    <w:lsdException w:name="Quote" w:semiHidden="1"/>
    <w:lsdException w:name="Intense Quote" w:semiHidden="1"/>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qFormat="1"/>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qFormat="1"/>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Normal">
    <w:name w:val="Normal"/>
    <w:qFormat/>
    <w:pPr>
      <w:suppressAutoHyphens/>
      <w:spacing w:after="200" w:line="276" w:lineRule="auto"/>
    </w:pPr>
    <w:rPr>
      <w:rFonts w:ascii="Calibri" w:eastAsia="Calibri" w:hAnsi="Calibri" w:cs="Calibri"/>
      <w:sz w:val="22"/>
      <w:szCs w:val="22"/>
      <w:lang w:val="en-US" w:eastAsia="ar-SA"/>
    </w:rPr>
  </w:style>
  <w:style w:type="paragraph" w:styleId="Heading1">
    <w:name w:val="heading 1"/>
    <w:basedOn w:val="Normal"/>
    <w:next w:val="Normal"/>
    <w:link w:val="Heading1Char"/>
    <w:qFormat/>
    <w:pPr>
      <w:keepNext/>
      <w:tabs>
        <w:tab w:val="left" w:pos="0"/>
      </w:tabs>
      <w:suppressAutoHyphens w:val="0"/>
      <w:spacing w:after="0" w:line="240" w:lineRule="auto"/>
      <w:ind w:left="-108" w:right="-86"/>
      <w:jc w:val="center"/>
      <w:outlineLvl w:val="0"/>
    </w:pPr>
    <w:rPr>
      <w:rFonts w:ascii="MAC C Times" w:eastAsia="Times New Roman" w:hAnsi="MAC C Times"/>
      <w:b/>
      <w:bCs/>
      <w:sz w:val="28"/>
      <w:szCs w:val="24"/>
      <w:lang w:val="mk-MK"/>
    </w:rPr>
  </w:style>
  <w:style w:type="paragraph" w:styleId="Heading2">
    <w:name w:val="heading 2"/>
    <w:basedOn w:val="Normal"/>
    <w:next w:val="Normal"/>
    <w:link w:val="Heading2Char"/>
    <w:qFormat/>
    <w:pPr>
      <w:keepNext/>
      <w:tabs>
        <w:tab w:val="left" w:pos="0"/>
      </w:tabs>
      <w:suppressAutoHyphens w:val="0"/>
      <w:spacing w:after="0" w:line="240" w:lineRule="auto"/>
      <w:jc w:val="center"/>
      <w:outlineLvl w:val="1"/>
    </w:pPr>
    <w:rPr>
      <w:rFonts w:ascii="Times New Roman" w:eastAsia="Times New Roman" w:hAnsi="Times New Roman"/>
      <w:b/>
      <w:bCs/>
      <w:sz w:val="28"/>
      <w:szCs w:val="24"/>
      <w:lang w:val="mk-MK"/>
    </w:rPr>
  </w:style>
  <w:style w:type="paragraph" w:styleId="Heading3">
    <w:name w:val="heading 3"/>
    <w:basedOn w:val="Normal"/>
    <w:next w:val="Normal"/>
    <w:link w:val="Heading3Char"/>
    <w:qFormat/>
    <w:pPr>
      <w:keepNext/>
      <w:tabs>
        <w:tab w:val="left" w:pos="0"/>
      </w:tabs>
      <w:suppressAutoHyphens w:val="0"/>
      <w:spacing w:after="0" w:line="240" w:lineRule="auto"/>
      <w:jc w:val="center"/>
      <w:outlineLvl w:val="2"/>
    </w:pPr>
    <w:rPr>
      <w:rFonts w:ascii="MAC C Times" w:eastAsia="Times New Roman" w:hAnsi="MAC C Times"/>
      <w:b/>
      <w:sz w:val="28"/>
      <w:szCs w:val="24"/>
      <w:lang w:val="mk-MK"/>
    </w:rPr>
  </w:style>
  <w:style w:type="paragraph" w:styleId="Heading4">
    <w:name w:val="heading 4"/>
    <w:basedOn w:val="Normal"/>
    <w:next w:val="Normal"/>
    <w:link w:val="Heading4Char"/>
    <w:qFormat/>
    <w:pPr>
      <w:keepNext/>
      <w:tabs>
        <w:tab w:val="left" w:pos="0"/>
      </w:tabs>
      <w:suppressAutoHyphens w:val="0"/>
      <w:spacing w:after="0" w:line="240" w:lineRule="auto"/>
      <w:ind w:left="-108" w:right="-175"/>
      <w:jc w:val="center"/>
      <w:outlineLvl w:val="3"/>
    </w:pPr>
    <w:rPr>
      <w:rFonts w:ascii="MAC C Times" w:eastAsia="Times New Roman" w:hAnsi="MAC C Times"/>
      <w:b/>
      <w:sz w:val="28"/>
      <w:szCs w:val="24"/>
      <w:lang w:val="mk-MK"/>
    </w:rPr>
  </w:style>
  <w:style w:type="paragraph" w:styleId="Heading5">
    <w:name w:val="heading 5"/>
    <w:basedOn w:val="Normal"/>
    <w:next w:val="Normal"/>
    <w:link w:val="Heading5Char"/>
    <w:qFormat/>
    <w:pPr>
      <w:keepNext/>
      <w:tabs>
        <w:tab w:val="left" w:pos="0"/>
      </w:tabs>
      <w:suppressAutoHyphens w:val="0"/>
      <w:spacing w:after="0" w:line="240" w:lineRule="auto"/>
      <w:jc w:val="center"/>
      <w:outlineLvl w:val="4"/>
    </w:pPr>
    <w:rPr>
      <w:rFonts w:ascii="MAC C Times" w:eastAsia="Times New Roman" w:hAnsi="MAC C Times"/>
      <w:b/>
      <w:bCs/>
      <w:sz w:val="26"/>
      <w:szCs w:val="24"/>
      <w:lang w:val="mk-MK"/>
    </w:rPr>
  </w:style>
  <w:style w:type="paragraph" w:styleId="Heading6">
    <w:name w:val="heading 6"/>
    <w:basedOn w:val="Normal"/>
    <w:next w:val="Normal"/>
    <w:link w:val="Heading6Char"/>
    <w:qFormat/>
    <w:pPr>
      <w:keepNext/>
      <w:tabs>
        <w:tab w:val="left" w:pos="0"/>
      </w:tabs>
      <w:suppressAutoHyphens w:val="0"/>
      <w:spacing w:after="0" w:line="240" w:lineRule="auto"/>
      <w:jc w:val="center"/>
      <w:outlineLvl w:val="5"/>
    </w:pPr>
    <w:rPr>
      <w:rFonts w:ascii="MAC C Times" w:eastAsia="Times New Roman" w:hAnsi="MAC C Times"/>
      <w:b/>
      <w:bCs/>
      <w:i/>
      <w:iCs/>
      <w:sz w:val="28"/>
      <w:szCs w:val="24"/>
      <w:lang w:val="mk-MK"/>
    </w:rPr>
  </w:style>
  <w:style w:type="paragraph" w:styleId="Heading7">
    <w:name w:val="heading 7"/>
    <w:basedOn w:val="Normal"/>
    <w:next w:val="Normal"/>
    <w:link w:val="Heading7Char"/>
    <w:qFormat/>
    <w:pPr>
      <w:tabs>
        <w:tab w:val="left" w:pos="0"/>
      </w:tabs>
      <w:spacing w:before="240" w:after="60" w:line="240" w:lineRule="auto"/>
      <w:outlineLvl w:val="6"/>
    </w:pPr>
    <w:rPr>
      <w:rFonts w:eastAsia="Times New Roman" w:cs="Times New Roman"/>
      <w:b/>
      <w:sz w:val="24"/>
      <w:szCs w:val="24"/>
      <w:lang w:val="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qFormat/>
    <w:pPr>
      <w:spacing w:after="0" w:line="240" w:lineRule="auto"/>
    </w:pPr>
    <w:rPr>
      <w:rFonts w:ascii="Tahoma" w:hAnsi="Tahoma" w:cs="Tahoma"/>
      <w:sz w:val="16"/>
      <w:szCs w:val="16"/>
    </w:rPr>
  </w:style>
  <w:style w:type="paragraph" w:styleId="BodyText">
    <w:name w:val="Body Text"/>
    <w:basedOn w:val="Normal"/>
    <w:link w:val="BodyTextChar"/>
    <w:qFormat/>
    <w:pPr>
      <w:spacing w:after="120"/>
    </w:pPr>
  </w:style>
  <w:style w:type="paragraph" w:styleId="BodyText2">
    <w:name w:val="Body Text 2"/>
    <w:basedOn w:val="Normal"/>
    <w:link w:val="BodyText2Char"/>
    <w:qFormat/>
    <w:pPr>
      <w:suppressAutoHyphens w:val="0"/>
      <w:spacing w:after="120" w:line="480" w:lineRule="auto"/>
    </w:pPr>
    <w:rPr>
      <w:rFonts w:ascii="Arial" w:eastAsia="Times New Roman" w:hAnsi="Arial" w:cs="Times New Roman"/>
      <w:szCs w:val="24"/>
      <w:lang w:val="en-GB" w:eastAsia="en-US"/>
    </w:rPr>
  </w:style>
  <w:style w:type="paragraph" w:styleId="BodyTextIndent">
    <w:name w:val="Body Text Indent"/>
    <w:basedOn w:val="Normal"/>
    <w:link w:val="BodyTextIndentChar"/>
    <w:qFormat/>
    <w:pPr>
      <w:suppressAutoHyphens w:val="0"/>
      <w:autoSpaceDE w:val="0"/>
      <w:autoSpaceDN w:val="0"/>
      <w:spacing w:after="120" w:line="240" w:lineRule="auto"/>
      <w:ind w:left="283"/>
    </w:pPr>
    <w:rPr>
      <w:rFonts w:ascii="Arial" w:eastAsia="Times New Roman" w:hAnsi="Arial" w:cs="Arial"/>
      <w:lang w:val="en-GB" w:eastAsia="en-US"/>
    </w:rPr>
  </w:style>
  <w:style w:type="paragraph" w:styleId="Caption">
    <w:name w:val="caption"/>
    <w:basedOn w:val="Normal"/>
    <w:qFormat/>
    <w:pPr>
      <w:suppressLineNumbers/>
      <w:spacing w:before="120" w:after="120"/>
    </w:pPr>
    <w:rPr>
      <w:rFonts w:cs="Mangal"/>
      <w:i/>
      <w:iCs/>
      <w:sz w:val="24"/>
      <w:szCs w:val="24"/>
    </w:rPr>
  </w:style>
  <w:style w:type="character" w:styleId="CommentReference">
    <w:name w:val="annotation reference"/>
    <w:uiPriority w:val="99"/>
    <w:qFormat/>
    <w:rPr>
      <w:sz w:val="16"/>
      <w:szCs w:val="16"/>
    </w:rPr>
  </w:style>
  <w:style w:type="paragraph" w:styleId="CommentText">
    <w:name w:val="annotation text"/>
    <w:basedOn w:val="Normal"/>
    <w:link w:val="CommentTextChar1"/>
    <w:uiPriority w:val="99"/>
    <w:qFormat/>
    <w:rPr>
      <w:sz w:val="20"/>
      <w:szCs w:val="20"/>
    </w:rPr>
  </w:style>
  <w:style w:type="paragraph" w:styleId="CommentSubject">
    <w:name w:val="annotation subject"/>
    <w:basedOn w:val="CommentText"/>
    <w:next w:val="CommentText"/>
    <w:link w:val="CommentSubjectChar1"/>
    <w:qFormat/>
    <w:rPr>
      <w:b/>
      <w:bCs/>
    </w:rPr>
  </w:style>
  <w:style w:type="character" w:styleId="Emphasis">
    <w:name w:val="Emphasis"/>
    <w:basedOn w:val="DefaultParagraphFont"/>
    <w:uiPriority w:val="20"/>
    <w:qFormat/>
    <w:rPr>
      <w:i/>
      <w:iCs/>
    </w:rPr>
  </w:style>
  <w:style w:type="paragraph" w:styleId="Footer">
    <w:name w:val="footer"/>
    <w:basedOn w:val="Normal"/>
    <w:link w:val="FooterChar1"/>
    <w:qFormat/>
    <w:pPr>
      <w:tabs>
        <w:tab w:val="center" w:pos="4513"/>
        <w:tab w:val="right" w:pos="9026"/>
      </w:tabs>
    </w:pPr>
  </w:style>
  <w:style w:type="paragraph" w:styleId="Header">
    <w:name w:val="header"/>
    <w:basedOn w:val="Normal"/>
    <w:link w:val="HeaderChar1"/>
    <w:qFormat/>
    <w:pPr>
      <w:tabs>
        <w:tab w:val="center" w:pos="4513"/>
        <w:tab w:val="right" w:pos="9026"/>
      </w:tabs>
    </w:pPr>
  </w:style>
  <w:style w:type="character" w:styleId="Hyperlink">
    <w:name w:val="Hyperlink"/>
    <w:uiPriority w:val="99"/>
    <w:qFormat/>
    <w:rPr>
      <w:color w:val="0000FF"/>
      <w:u w:val="single"/>
    </w:rPr>
  </w:style>
  <w:style w:type="paragraph" w:styleId="List">
    <w:name w:val="List"/>
    <w:basedOn w:val="BodyText"/>
    <w:qFormat/>
    <w:rPr>
      <w:rFonts w:cs="Mangal"/>
    </w:rPr>
  </w:style>
  <w:style w:type="character" w:styleId="PageNumber">
    <w:name w:val="page number"/>
    <w:qFormat/>
  </w:style>
  <w:style w:type="character" w:styleId="Strong">
    <w:name w:val="Strong"/>
    <w:basedOn w:val="DefaultParagraphFont"/>
    <w:uiPriority w:val="22"/>
    <w:qFormat/>
    <w:rPr>
      <w:b/>
      <w:bCs/>
    </w:rPr>
  </w:style>
  <w:style w:type="table" w:styleId="TableGrid">
    <w:name w:val="Table Grid"/>
    <w:basedOn w:val="TableNormal"/>
    <w:uiPriority w:val="39"/>
    <w:qFormat/>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uiPriority w:val="39"/>
    <w:unhideWhenUsed/>
    <w:qFormat/>
    <w:pPr>
      <w:spacing w:after="100"/>
    </w:pPr>
  </w:style>
  <w:style w:type="paragraph" w:styleId="TOC2">
    <w:name w:val="toc 2"/>
    <w:basedOn w:val="Normal"/>
    <w:next w:val="Normal"/>
    <w:autoRedefine/>
    <w:uiPriority w:val="39"/>
    <w:unhideWhenUsed/>
    <w:qFormat/>
    <w:pPr>
      <w:spacing w:after="100"/>
      <w:ind w:left="220"/>
    </w:pPr>
  </w:style>
  <w:style w:type="paragraph" w:styleId="TOC3">
    <w:name w:val="toc 3"/>
    <w:basedOn w:val="Normal"/>
    <w:next w:val="Normal"/>
    <w:autoRedefine/>
    <w:uiPriority w:val="39"/>
    <w:unhideWhenUsed/>
    <w:qFormat/>
    <w:pPr>
      <w:spacing w:after="100"/>
      <w:ind w:left="440"/>
    </w:pPr>
  </w:style>
  <w:style w:type="table" w:styleId="LightGrid-Accent5">
    <w:name w:val="Light Grid Accent 5"/>
    <w:basedOn w:val="TableNormal"/>
    <w:uiPriority w:val="62"/>
    <w:qFormat/>
    <w:tblPr>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MediumGrid1-Accent4">
    <w:name w:val="Medium Grid 1 Accent 4"/>
    <w:basedOn w:val="TableNormal"/>
    <w:uiPriority w:val="67"/>
    <w:qFormat/>
    <w:tblPr>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character" w:customStyle="1" w:styleId="Heading1Char">
    <w:name w:val="Heading 1 Char"/>
    <w:basedOn w:val="DefaultParagraphFont"/>
    <w:link w:val="Heading1"/>
    <w:rPr>
      <w:rFonts w:ascii="MAC C Times" w:eastAsia="Times New Roman" w:hAnsi="MAC C Times" w:cs="Calibri"/>
      <w:b/>
      <w:bCs/>
      <w:sz w:val="28"/>
      <w:szCs w:val="24"/>
      <w:lang w:eastAsia="ar-SA"/>
    </w:rPr>
  </w:style>
  <w:style w:type="character" w:customStyle="1" w:styleId="Heading2Char">
    <w:name w:val="Heading 2 Char"/>
    <w:basedOn w:val="DefaultParagraphFont"/>
    <w:link w:val="Heading2"/>
    <w:rPr>
      <w:rFonts w:ascii="Times New Roman" w:eastAsia="Times New Roman" w:hAnsi="Times New Roman" w:cs="Calibri"/>
      <w:b/>
      <w:bCs/>
      <w:sz w:val="28"/>
      <w:szCs w:val="24"/>
      <w:lang w:eastAsia="ar-SA"/>
    </w:rPr>
  </w:style>
  <w:style w:type="character" w:customStyle="1" w:styleId="Heading3Char">
    <w:name w:val="Heading 3 Char"/>
    <w:basedOn w:val="DefaultParagraphFont"/>
    <w:link w:val="Heading3"/>
    <w:rPr>
      <w:rFonts w:ascii="MAC C Times" w:eastAsia="Times New Roman" w:hAnsi="MAC C Times" w:cs="Calibri"/>
      <w:b/>
      <w:sz w:val="28"/>
      <w:szCs w:val="24"/>
      <w:lang w:eastAsia="ar-SA"/>
    </w:rPr>
  </w:style>
  <w:style w:type="character" w:customStyle="1" w:styleId="Heading4Char">
    <w:name w:val="Heading 4 Char"/>
    <w:basedOn w:val="DefaultParagraphFont"/>
    <w:link w:val="Heading4"/>
    <w:rPr>
      <w:rFonts w:ascii="MAC C Times" w:eastAsia="Times New Roman" w:hAnsi="MAC C Times" w:cs="Calibri"/>
      <w:b/>
      <w:sz w:val="28"/>
      <w:szCs w:val="24"/>
      <w:lang w:eastAsia="ar-SA"/>
    </w:rPr>
  </w:style>
  <w:style w:type="character" w:customStyle="1" w:styleId="Heading5Char">
    <w:name w:val="Heading 5 Char"/>
    <w:basedOn w:val="DefaultParagraphFont"/>
    <w:link w:val="Heading5"/>
    <w:rPr>
      <w:rFonts w:ascii="MAC C Times" w:eastAsia="Times New Roman" w:hAnsi="MAC C Times" w:cs="Calibri"/>
      <w:b/>
      <w:bCs/>
      <w:sz w:val="26"/>
      <w:szCs w:val="24"/>
      <w:lang w:eastAsia="ar-SA"/>
    </w:rPr>
  </w:style>
  <w:style w:type="character" w:customStyle="1" w:styleId="Heading6Char">
    <w:name w:val="Heading 6 Char"/>
    <w:basedOn w:val="DefaultParagraphFont"/>
    <w:link w:val="Heading6"/>
    <w:qFormat/>
    <w:rPr>
      <w:rFonts w:ascii="MAC C Times" w:eastAsia="Times New Roman" w:hAnsi="MAC C Times" w:cs="Calibri"/>
      <w:b/>
      <w:bCs/>
      <w:i/>
      <w:iCs/>
      <w:sz w:val="28"/>
      <w:szCs w:val="24"/>
      <w:lang w:eastAsia="ar-SA"/>
    </w:rPr>
  </w:style>
  <w:style w:type="character" w:customStyle="1" w:styleId="Heading7Char">
    <w:name w:val="Heading 7 Char"/>
    <w:basedOn w:val="DefaultParagraphFont"/>
    <w:link w:val="Heading7"/>
    <w:rPr>
      <w:rFonts w:ascii="Calibri" w:eastAsia="Times New Roman" w:hAnsi="Calibri" w:cs="Times New Roman"/>
      <w:b/>
      <w:sz w:val="24"/>
      <w:szCs w:val="24"/>
      <w:lang w:eastAsia="ar-SA"/>
    </w:rPr>
  </w:style>
  <w:style w:type="character" w:customStyle="1" w:styleId="WW8Num1z0">
    <w:name w:val="WW8Num1z0"/>
    <w:rPr>
      <w:rFonts w:ascii="Symbol" w:hAnsi="Symbol"/>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2z0">
    <w:name w:val="WW8Num2z0"/>
    <w:rPr>
      <w:rFonts w:ascii="Symbol" w:hAnsi="Symbol"/>
    </w:rPr>
  </w:style>
  <w:style w:type="character" w:customStyle="1" w:styleId="WW8Num3z0">
    <w:name w:val="WW8Num3z0"/>
    <w:rPr>
      <w:rFonts w:ascii="Symbol" w:hAnsi="Symbol"/>
    </w:rPr>
  </w:style>
  <w:style w:type="character" w:customStyle="1" w:styleId="WW8Num3z2">
    <w:name w:val="WW8Num3z2"/>
    <w:rPr>
      <w:rFonts w:ascii="Wingdings" w:hAnsi="Wingdings"/>
    </w:rPr>
  </w:style>
  <w:style w:type="character" w:customStyle="1" w:styleId="WW8Num3z4">
    <w:name w:val="WW8Num3z4"/>
    <w:rPr>
      <w:rFonts w:ascii="Courier New" w:hAnsi="Courier New" w:cs="Courier New"/>
    </w:rPr>
  </w:style>
  <w:style w:type="character" w:customStyle="1" w:styleId="WW8Num4z0">
    <w:name w:val="WW8Num4z0"/>
    <w:rPr>
      <w:rFonts w:ascii="Symbol" w:hAnsi="Symbol"/>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5z0">
    <w:name w:val="WW8Num5z0"/>
    <w:rPr>
      <w:rFonts w:ascii="Arial" w:eastAsia="Calibri" w:hAnsi="Arial" w:cs="Arial"/>
    </w:rPr>
  </w:style>
  <w:style w:type="character" w:customStyle="1" w:styleId="WW8Num5z1">
    <w:name w:val="WW8Num5z1"/>
    <w:rPr>
      <w:rFonts w:ascii="Courier New" w:hAnsi="Courier New" w:cs="Courier New"/>
      <w:color w:val="FF0000"/>
    </w:rPr>
  </w:style>
  <w:style w:type="character" w:customStyle="1" w:styleId="WW8Num5z2">
    <w:name w:val="WW8Num5z2"/>
    <w:rPr>
      <w:rFonts w:ascii="Wingdings" w:hAnsi="Wingdings"/>
      <w:color w:val="FF0000"/>
    </w:rPr>
  </w:style>
  <w:style w:type="character" w:customStyle="1" w:styleId="WW8Num5z3">
    <w:name w:val="WW8Num5z3"/>
    <w:rPr>
      <w:rFonts w:ascii="Symbol" w:hAnsi="Symbol"/>
    </w:rPr>
  </w:style>
  <w:style w:type="character" w:customStyle="1" w:styleId="WW8Num5z4">
    <w:name w:val="WW8Num5z4"/>
    <w:qFormat/>
    <w:rPr>
      <w:rFonts w:ascii="Courier New" w:hAnsi="Courier New" w:cs="Courier New"/>
    </w:rPr>
  </w:style>
  <w:style w:type="character" w:customStyle="1" w:styleId="WW8Num5z5">
    <w:name w:val="WW8Num5z5"/>
    <w:qFormat/>
    <w:rPr>
      <w:rFonts w:ascii="Wingdings" w:hAnsi="Wingdings"/>
    </w:rPr>
  </w:style>
  <w:style w:type="character" w:customStyle="1" w:styleId="WW8Num7z0">
    <w:name w:val="WW8Num7z0"/>
    <w:qFormat/>
    <w:rPr>
      <w:rFonts w:ascii="Symbol" w:hAnsi="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rPr>
  </w:style>
  <w:style w:type="character" w:customStyle="1" w:styleId="WW8Num9z0">
    <w:name w:val="WW8Num9z0"/>
    <w:qFormat/>
    <w:rPr>
      <w:rFonts w:ascii="Symbol" w:hAnsi="Symbol"/>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rPr>
  </w:style>
  <w:style w:type="character" w:customStyle="1" w:styleId="WW8Num10z0">
    <w:name w:val="WW8Num10z0"/>
    <w:qFormat/>
    <w:rPr>
      <w:rFonts w:ascii="Symbol" w:hAnsi="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rPr>
  </w:style>
  <w:style w:type="character" w:customStyle="1" w:styleId="WW8Num11z0">
    <w:name w:val="WW8Num11z0"/>
    <w:qFormat/>
    <w:rPr>
      <w:rFonts w:ascii="Symbol" w:hAnsi="Symbol"/>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rPr>
  </w:style>
  <w:style w:type="character" w:customStyle="1" w:styleId="WW8Num12z0">
    <w:name w:val="WW8Num12z0"/>
    <w:qFormat/>
    <w:rPr>
      <w:b/>
    </w:rPr>
  </w:style>
  <w:style w:type="character" w:customStyle="1" w:styleId="HeaderChar">
    <w:name w:val="Header Char"/>
    <w:qFormat/>
    <w:rPr>
      <w:sz w:val="22"/>
      <w:szCs w:val="22"/>
      <w:lang w:val="en-US"/>
    </w:rPr>
  </w:style>
  <w:style w:type="character" w:customStyle="1" w:styleId="FooterChar">
    <w:name w:val="Footer Char"/>
    <w:qFormat/>
    <w:rPr>
      <w:sz w:val="22"/>
      <w:szCs w:val="22"/>
      <w:lang w:val="en-US"/>
    </w:rPr>
  </w:style>
  <w:style w:type="character" w:customStyle="1" w:styleId="CommentTextChar">
    <w:name w:val="Comment Text Char"/>
    <w:uiPriority w:val="99"/>
    <w:qFormat/>
    <w:rPr>
      <w:lang w:val="en-US"/>
    </w:rPr>
  </w:style>
  <w:style w:type="character" w:customStyle="1" w:styleId="CommentSubjectChar">
    <w:name w:val="Comment Subject Char"/>
    <w:uiPriority w:val="99"/>
    <w:qFormat/>
    <w:rPr>
      <w:b/>
      <w:bCs/>
      <w:lang w:val="en-US"/>
    </w:rPr>
  </w:style>
  <w:style w:type="character" w:customStyle="1" w:styleId="BalloonTextChar">
    <w:name w:val="Balloon Text Char"/>
    <w:uiPriority w:val="99"/>
    <w:qFormat/>
    <w:rPr>
      <w:rFonts w:ascii="Tahoma" w:hAnsi="Tahoma" w:cs="Tahoma"/>
      <w:sz w:val="16"/>
      <w:szCs w:val="16"/>
      <w:lang w:val="en-US"/>
    </w:rPr>
  </w:style>
  <w:style w:type="paragraph" w:customStyle="1" w:styleId="Heading">
    <w:name w:val="Heading"/>
    <w:basedOn w:val="Normal"/>
    <w:next w:val="BodyText"/>
    <w:qFormat/>
    <w:pPr>
      <w:keepNext/>
      <w:spacing w:before="240" w:after="120"/>
    </w:pPr>
    <w:rPr>
      <w:rFonts w:ascii="Arial" w:eastAsia="Lucida Sans Unicode" w:hAnsi="Arial" w:cs="Mangal"/>
      <w:sz w:val="28"/>
      <w:szCs w:val="28"/>
    </w:rPr>
  </w:style>
  <w:style w:type="character" w:customStyle="1" w:styleId="BodyTextChar">
    <w:name w:val="Body Text Char"/>
    <w:basedOn w:val="DefaultParagraphFont"/>
    <w:link w:val="BodyText"/>
    <w:qFormat/>
    <w:rPr>
      <w:rFonts w:ascii="Calibri" w:eastAsia="Calibri" w:hAnsi="Calibri" w:cs="Calibri"/>
      <w:lang w:val="en-US" w:eastAsia="ar-SA"/>
    </w:rPr>
  </w:style>
  <w:style w:type="paragraph" w:customStyle="1" w:styleId="Index">
    <w:name w:val="Index"/>
    <w:basedOn w:val="Normal"/>
    <w:qFormat/>
    <w:pPr>
      <w:suppressLineNumbers/>
    </w:pPr>
    <w:rPr>
      <w:rFonts w:cs="Mangal"/>
    </w:rPr>
  </w:style>
  <w:style w:type="paragraph" w:styleId="ListParagraph">
    <w:name w:val="List Paragraph"/>
    <w:basedOn w:val="Normal"/>
    <w:uiPriority w:val="34"/>
    <w:qFormat/>
    <w:pPr>
      <w:ind w:left="720"/>
    </w:pPr>
  </w:style>
  <w:style w:type="character" w:customStyle="1" w:styleId="HeaderChar1">
    <w:name w:val="Header Char1"/>
    <w:basedOn w:val="DefaultParagraphFont"/>
    <w:link w:val="Header"/>
    <w:qFormat/>
    <w:rPr>
      <w:rFonts w:ascii="Calibri" w:eastAsia="Calibri" w:hAnsi="Calibri" w:cs="Calibri"/>
      <w:lang w:val="en-US" w:eastAsia="ar-SA"/>
    </w:rPr>
  </w:style>
  <w:style w:type="character" w:customStyle="1" w:styleId="FooterChar1">
    <w:name w:val="Footer Char1"/>
    <w:basedOn w:val="DefaultParagraphFont"/>
    <w:link w:val="Footer"/>
    <w:qFormat/>
    <w:rPr>
      <w:rFonts w:ascii="Calibri" w:eastAsia="Calibri" w:hAnsi="Calibri" w:cs="Calibri"/>
      <w:lang w:val="en-US" w:eastAsia="ar-SA"/>
    </w:rPr>
  </w:style>
  <w:style w:type="character" w:customStyle="1" w:styleId="CommentTextChar1">
    <w:name w:val="Comment Text Char1"/>
    <w:basedOn w:val="DefaultParagraphFont"/>
    <w:link w:val="CommentText"/>
    <w:uiPriority w:val="99"/>
    <w:qFormat/>
    <w:rPr>
      <w:rFonts w:ascii="Calibri" w:eastAsia="Calibri" w:hAnsi="Calibri" w:cs="Calibri"/>
      <w:sz w:val="20"/>
      <w:szCs w:val="20"/>
      <w:lang w:val="en-US" w:eastAsia="ar-SA"/>
    </w:rPr>
  </w:style>
  <w:style w:type="character" w:customStyle="1" w:styleId="CommentSubjectChar1">
    <w:name w:val="Comment Subject Char1"/>
    <w:basedOn w:val="CommentTextChar1"/>
    <w:link w:val="CommentSubject"/>
    <w:qFormat/>
    <w:rPr>
      <w:rFonts w:ascii="Calibri" w:eastAsia="Calibri" w:hAnsi="Calibri" w:cs="Calibri"/>
      <w:b/>
      <w:bCs/>
      <w:sz w:val="20"/>
      <w:szCs w:val="20"/>
      <w:lang w:val="en-US" w:eastAsia="ar-SA"/>
    </w:rPr>
  </w:style>
  <w:style w:type="character" w:customStyle="1" w:styleId="BalloonTextChar1">
    <w:name w:val="Balloon Text Char1"/>
    <w:basedOn w:val="DefaultParagraphFont"/>
    <w:link w:val="BalloonText"/>
    <w:uiPriority w:val="99"/>
    <w:qFormat/>
    <w:rPr>
      <w:rFonts w:ascii="Tahoma" w:eastAsia="Calibri" w:hAnsi="Tahoma" w:cs="Tahoma"/>
      <w:sz w:val="16"/>
      <w:szCs w:val="16"/>
      <w:lang w:val="en-US" w:eastAsia="ar-SA"/>
    </w:r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BodyText"/>
    <w:qFormat/>
  </w:style>
  <w:style w:type="paragraph" w:styleId="NoSpacing">
    <w:name w:val="No Spacing"/>
    <w:uiPriority w:val="1"/>
    <w:qFormat/>
    <w:pPr>
      <w:suppressAutoHyphens/>
    </w:pPr>
    <w:rPr>
      <w:rFonts w:ascii="Calibri" w:eastAsia="Calibri" w:hAnsi="Calibri" w:cs="Calibri"/>
      <w:sz w:val="22"/>
      <w:szCs w:val="22"/>
      <w:lang w:val="en-US" w:eastAsia="ar-SA"/>
    </w:rPr>
  </w:style>
  <w:style w:type="character" w:customStyle="1" w:styleId="WW8Num2z1">
    <w:name w:val="WW8Num2z1"/>
    <w:qFormat/>
    <w:rPr>
      <w:rFonts w:ascii="Courier New" w:hAnsi="Courier New"/>
    </w:rPr>
  </w:style>
  <w:style w:type="character" w:customStyle="1" w:styleId="WW8Num2z2">
    <w:name w:val="WW8Num2z2"/>
    <w:qFormat/>
    <w:rPr>
      <w:rFonts w:ascii="Wingdings" w:hAnsi="Wingdings"/>
    </w:rPr>
  </w:style>
  <w:style w:type="character" w:customStyle="1" w:styleId="WW8Num3z1">
    <w:name w:val="WW8Num3z1"/>
    <w:qFormat/>
    <w:rPr>
      <w:rFonts w:ascii="Courier New" w:hAnsi="Courier New"/>
    </w:rPr>
  </w:style>
  <w:style w:type="character" w:customStyle="1" w:styleId="WW8Num6z0">
    <w:name w:val="WW8Num6z0"/>
    <w:qFormat/>
    <w:rPr>
      <w:rFonts w:ascii="Symbol" w:hAnsi="Symbol"/>
    </w:rPr>
  </w:style>
  <w:style w:type="character" w:customStyle="1" w:styleId="WW8Num6z1">
    <w:name w:val="WW8Num6z1"/>
    <w:qFormat/>
    <w:rPr>
      <w:rFonts w:ascii="Courier New" w:hAnsi="Courier New"/>
    </w:rPr>
  </w:style>
  <w:style w:type="character" w:customStyle="1" w:styleId="WW8Num6z2">
    <w:name w:val="WW8Num6z2"/>
    <w:qFormat/>
    <w:rPr>
      <w:rFonts w:ascii="Wingdings" w:hAnsi="Wingdings"/>
    </w:rPr>
  </w:style>
  <w:style w:type="character" w:customStyle="1" w:styleId="WW8Num13z0">
    <w:name w:val="WW8Num13z0"/>
    <w:qFormat/>
    <w:rPr>
      <w:rFonts w:ascii="Wingdings" w:hAnsi="Wingdings"/>
    </w:rPr>
  </w:style>
  <w:style w:type="character" w:customStyle="1" w:styleId="WW8Num14z0">
    <w:name w:val="WW8Num14z0"/>
    <w:qFormat/>
    <w:rPr>
      <w:rFonts w:ascii="Wingdings" w:hAnsi="Wingdings"/>
    </w:rPr>
  </w:style>
  <w:style w:type="character" w:customStyle="1" w:styleId="WW8Num15z0">
    <w:name w:val="WW8Num15z0"/>
    <w:qFormat/>
    <w:rPr>
      <w:rFonts w:ascii="Wingdings" w:hAnsi="Wingdings"/>
    </w:rPr>
  </w:style>
  <w:style w:type="character" w:customStyle="1" w:styleId="WW8Num16z0">
    <w:name w:val="WW8Num16z0"/>
    <w:qFormat/>
    <w:rPr>
      <w:rFonts w:ascii="Wingdings" w:hAnsi="Wingdings"/>
    </w:rPr>
  </w:style>
  <w:style w:type="character" w:customStyle="1" w:styleId="WW8Num17z0">
    <w:name w:val="WW8Num17z0"/>
    <w:qFormat/>
    <w:rPr>
      <w:rFonts w:ascii="Wingdings" w:hAnsi="Wingdings"/>
    </w:rPr>
  </w:style>
  <w:style w:type="character" w:customStyle="1" w:styleId="WW8Num19z0">
    <w:name w:val="WW8Num19z0"/>
    <w:qFormat/>
    <w:rPr>
      <w:rFonts w:ascii="Wingdings" w:hAnsi="Wingdings"/>
    </w:rPr>
  </w:style>
  <w:style w:type="character" w:customStyle="1" w:styleId="WW8Num20z0">
    <w:name w:val="WW8Num20z0"/>
    <w:qFormat/>
    <w:rPr>
      <w:rFonts w:ascii="Symbol" w:hAnsi="Symbol"/>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rPr>
  </w:style>
  <w:style w:type="character" w:customStyle="1" w:styleId="WW8Num21z0">
    <w:name w:val="WW8Num21z0"/>
    <w:rPr>
      <w:rFonts w:ascii="Symbol" w:hAnsi="Symbol"/>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rPr>
  </w:style>
  <w:style w:type="character" w:customStyle="1" w:styleId="WW8Num22z0">
    <w:name w:val="WW8Num22z0"/>
    <w:rPr>
      <w:rFonts w:ascii="Times New Roman" w:eastAsia="Times New Roman" w:hAnsi="Times New Roman" w:cs="Times New Roman"/>
    </w:rPr>
  </w:style>
  <w:style w:type="character" w:customStyle="1" w:styleId="WW8Num22z1">
    <w:name w:val="WW8Num22z1"/>
    <w:rPr>
      <w:rFonts w:ascii="Courier New" w:hAnsi="Courier New" w:cs="Courier New"/>
    </w:rPr>
  </w:style>
  <w:style w:type="character" w:customStyle="1" w:styleId="WW8Num22z2">
    <w:name w:val="WW8Num22z2"/>
    <w:rPr>
      <w:rFonts w:ascii="Wingdings" w:hAnsi="Wingdings"/>
    </w:rPr>
  </w:style>
  <w:style w:type="character" w:customStyle="1" w:styleId="WW8Num22z3">
    <w:name w:val="WW8Num22z3"/>
    <w:rPr>
      <w:rFonts w:ascii="Symbol" w:hAnsi="Symbol"/>
    </w:rPr>
  </w:style>
  <w:style w:type="character" w:customStyle="1" w:styleId="WW8Num23z0">
    <w:name w:val="WW8Num23z0"/>
    <w:rPr>
      <w:rFonts w:ascii="Symbol" w:hAnsi="Symbol"/>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rPr>
  </w:style>
  <w:style w:type="character" w:customStyle="1" w:styleId="WW8Num24z0">
    <w:name w:val="WW8Num24z0"/>
    <w:rPr>
      <w:rFonts w:ascii="Symbol" w:hAnsi="Symbol"/>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8z0">
    <w:name w:val="WW8Num28z0"/>
    <w:rPr>
      <w:rFonts w:ascii="MAC C Times" w:eastAsia="Times New Roman" w:hAnsi="MAC C Times" w:cs="Times New Roman"/>
    </w:rPr>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rPr>
  </w:style>
  <w:style w:type="character" w:customStyle="1" w:styleId="WW8Num28z3">
    <w:name w:val="WW8Num28z3"/>
    <w:rPr>
      <w:rFonts w:ascii="Symbol" w:hAnsi="Symbol"/>
    </w:rPr>
  </w:style>
  <w:style w:type="character" w:customStyle="1" w:styleId="WW8Num30z0">
    <w:name w:val="WW8Num30z0"/>
    <w:rPr>
      <w:rFonts w:ascii="Wingdings" w:hAnsi="Wingdings"/>
    </w:rPr>
  </w:style>
  <w:style w:type="character" w:customStyle="1" w:styleId="WW8Num30z1">
    <w:name w:val="WW8Num30z1"/>
    <w:rPr>
      <w:rFonts w:ascii="Courier New" w:hAnsi="Courier New" w:cs="Courier New"/>
    </w:rPr>
  </w:style>
  <w:style w:type="character" w:customStyle="1" w:styleId="WW8Num30z3">
    <w:name w:val="WW8Num30z3"/>
    <w:rPr>
      <w:rFonts w:ascii="Symbol" w:hAnsi="Symbol"/>
    </w:rPr>
  </w:style>
  <w:style w:type="character" w:customStyle="1" w:styleId="WW8Num32z0">
    <w:name w:val="WW8Num32z0"/>
    <w:rPr>
      <w:rFonts w:ascii="Times New Roman" w:eastAsia="Times New Roman" w:hAnsi="Times New Roman" w:cs="Times New Roman"/>
    </w:rPr>
  </w:style>
  <w:style w:type="character" w:customStyle="1" w:styleId="WW8Num32z1">
    <w:name w:val="WW8Num32z1"/>
    <w:rPr>
      <w:rFonts w:ascii="Courier New" w:hAnsi="Courier New" w:cs="Courier New"/>
    </w:rPr>
  </w:style>
  <w:style w:type="character" w:customStyle="1" w:styleId="WW8Num32z2">
    <w:name w:val="WW8Num32z2"/>
    <w:rPr>
      <w:rFonts w:ascii="Wingdings" w:hAnsi="Wingdings"/>
    </w:rPr>
  </w:style>
  <w:style w:type="character" w:customStyle="1" w:styleId="WW8Num32z3">
    <w:name w:val="WW8Num32z3"/>
    <w:rPr>
      <w:rFonts w:ascii="Symbol" w:hAnsi="Symbol"/>
    </w:rPr>
  </w:style>
  <w:style w:type="character" w:customStyle="1" w:styleId="WW8Num33z0">
    <w:name w:val="WW8Num33z0"/>
    <w:rPr>
      <w:rFonts w:ascii="Wingdings" w:hAnsi="Wingdings"/>
    </w:rPr>
  </w:style>
  <w:style w:type="character" w:customStyle="1" w:styleId="WW8Num33z1">
    <w:name w:val="WW8Num33z1"/>
    <w:rPr>
      <w:rFonts w:ascii="Courier New" w:hAnsi="Courier New" w:cs="Courier New"/>
    </w:rPr>
  </w:style>
  <w:style w:type="character" w:customStyle="1" w:styleId="WW8Num33z3">
    <w:name w:val="WW8Num33z3"/>
    <w:rPr>
      <w:rFonts w:ascii="Symbol" w:hAnsi="Symbol"/>
    </w:rPr>
  </w:style>
  <w:style w:type="character" w:customStyle="1" w:styleId="WW8Num35z0">
    <w:name w:val="WW8Num35z0"/>
    <w:rPr>
      <w:rFonts w:ascii="Symbol" w:hAnsi="Symbol"/>
    </w:rPr>
  </w:style>
  <w:style w:type="character" w:customStyle="1" w:styleId="WW8Num35z1">
    <w:name w:val="WW8Num35z1"/>
    <w:rPr>
      <w:rFonts w:ascii="Times New Roman" w:eastAsia="Times New Roman" w:hAnsi="Times New Roman" w:cs="Times New Roman"/>
    </w:rPr>
  </w:style>
  <w:style w:type="character" w:customStyle="1" w:styleId="WW8Num35z2">
    <w:name w:val="WW8Num35z2"/>
    <w:rPr>
      <w:rFonts w:ascii="Wingdings" w:hAnsi="Wingdings"/>
    </w:rPr>
  </w:style>
  <w:style w:type="character" w:customStyle="1" w:styleId="WW8Num35z4">
    <w:name w:val="WW8Num35z4"/>
    <w:rPr>
      <w:rFonts w:ascii="Courier New" w:hAnsi="Courier New"/>
    </w:rPr>
  </w:style>
  <w:style w:type="character" w:customStyle="1" w:styleId="WW8Num37z0">
    <w:name w:val="WW8Num37z0"/>
    <w:rPr>
      <w:rFonts w:ascii="Symbol" w:hAnsi="Symbol"/>
    </w:rPr>
  </w:style>
  <w:style w:type="character" w:customStyle="1" w:styleId="WW8Num37z1">
    <w:name w:val="WW8Num37z1"/>
    <w:rPr>
      <w:rFonts w:ascii="Courier New" w:hAnsi="Courier New" w:cs="Courier New"/>
    </w:rPr>
  </w:style>
  <w:style w:type="character" w:customStyle="1" w:styleId="WW8Num37z2">
    <w:name w:val="WW8Num37z2"/>
    <w:rPr>
      <w:rFonts w:ascii="Wingdings" w:hAnsi="Wingdings"/>
    </w:rPr>
  </w:style>
  <w:style w:type="character" w:customStyle="1" w:styleId="DefaultParagraphFont1">
    <w:name w:val="Default Paragraph Font1"/>
  </w:style>
  <w:style w:type="paragraph" w:customStyle="1" w:styleId="a">
    <w:name w:val="Заглавие"/>
    <w:basedOn w:val="Normal"/>
    <w:next w:val="BodyText"/>
    <w:pPr>
      <w:keepNext/>
      <w:spacing w:before="240" w:after="120" w:line="240" w:lineRule="auto"/>
    </w:pPr>
    <w:rPr>
      <w:rFonts w:ascii="Arial" w:eastAsia="DejaVu Sans" w:hAnsi="Arial" w:cs="DejaVu Sans"/>
      <w:b/>
      <w:sz w:val="28"/>
      <w:szCs w:val="28"/>
      <w:lang w:val="mk-MK"/>
    </w:rPr>
  </w:style>
  <w:style w:type="paragraph" w:customStyle="1" w:styleId="a0">
    <w:name w:val="Наслов"/>
    <w:basedOn w:val="Normal"/>
    <w:pPr>
      <w:suppressLineNumbers/>
      <w:spacing w:before="120" w:after="120" w:line="240" w:lineRule="auto"/>
    </w:pPr>
    <w:rPr>
      <w:rFonts w:ascii="Times New Roman" w:eastAsia="Times New Roman" w:hAnsi="Times New Roman"/>
      <w:b/>
      <w:i/>
      <w:iCs/>
      <w:sz w:val="24"/>
      <w:szCs w:val="24"/>
      <w:lang w:val="mk-MK"/>
    </w:rPr>
  </w:style>
  <w:style w:type="paragraph" w:customStyle="1" w:styleId="a1">
    <w:name w:val="Индекс"/>
    <w:basedOn w:val="Normal"/>
    <w:pPr>
      <w:suppressLineNumbers/>
      <w:spacing w:after="0" w:line="240" w:lineRule="auto"/>
    </w:pPr>
    <w:rPr>
      <w:rFonts w:ascii="Times New Roman" w:eastAsia="Times New Roman" w:hAnsi="Times New Roman"/>
      <w:b/>
      <w:sz w:val="24"/>
      <w:szCs w:val="24"/>
      <w:lang w:val="mk-MK"/>
    </w:rPr>
  </w:style>
  <w:style w:type="paragraph" w:customStyle="1" w:styleId="a2">
    <w:name w:val="Содржина на табела"/>
    <w:basedOn w:val="Normal"/>
    <w:pPr>
      <w:suppressLineNumbers/>
      <w:spacing w:after="0" w:line="240" w:lineRule="auto"/>
    </w:pPr>
    <w:rPr>
      <w:rFonts w:ascii="Times New Roman" w:eastAsia="Times New Roman" w:hAnsi="Times New Roman"/>
      <w:b/>
      <w:sz w:val="24"/>
      <w:szCs w:val="24"/>
      <w:lang w:val="mk-MK"/>
    </w:rPr>
  </w:style>
  <w:style w:type="paragraph" w:customStyle="1" w:styleId="a3">
    <w:name w:val="Заглавие на табела"/>
    <w:basedOn w:val="a2"/>
    <w:pPr>
      <w:jc w:val="center"/>
    </w:pPr>
    <w:rPr>
      <w:bCs/>
    </w:rPr>
  </w:style>
  <w:style w:type="paragraph" w:customStyle="1" w:styleId="a4">
    <w:name w:val="Содржина на рамка"/>
    <w:basedOn w:val="BodyText"/>
    <w:pPr>
      <w:suppressAutoHyphens w:val="0"/>
      <w:spacing w:after="0" w:line="240" w:lineRule="auto"/>
      <w:jc w:val="both"/>
    </w:pPr>
    <w:rPr>
      <w:rFonts w:ascii="MAC C Times" w:eastAsia="Times New Roman" w:hAnsi="MAC C Times"/>
      <w:b/>
      <w:sz w:val="24"/>
      <w:szCs w:val="24"/>
      <w:lang w:val="mk-MK"/>
    </w:rPr>
  </w:style>
  <w:style w:type="character" w:customStyle="1" w:styleId="a5">
    <w:name w:val="?????"/>
    <w:rPr>
      <w:rFonts w:ascii="StarSymbol" w:eastAsia="StarSymbol"/>
      <w:sz w:val="18"/>
    </w:rPr>
  </w:style>
  <w:style w:type="paragraph" w:customStyle="1" w:styleId="a6">
    <w:name w:val="????????"/>
    <w:basedOn w:val="Normal"/>
    <w:next w:val="BodyText"/>
    <w:pPr>
      <w:keepNext/>
      <w:widowControl w:val="0"/>
      <w:overflowPunct w:val="0"/>
      <w:autoSpaceDE w:val="0"/>
      <w:autoSpaceDN w:val="0"/>
      <w:adjustRightInd w:val="0"/>
      <w:spacing w:before="240" w:after="120" w:line="240" w:lineRule="auto"/>
      <w:textAlignment w:val="baseline"/>
    </w:pPr>
    <w:rPr>
      <w:rFonts w:ascii="Arial" w:eastAsia="Times New Roman" w:hAnsi="Arial" w:cs="Times New Roman"/>
      <w:kern w:val="1"/>
      <w:sz w:val="28"/>
      <w:szCs w:val="20"/>
      <w:lang w:val="mk-MK" w:eastAsia="en-US"/>
    </w:rPr>
  </w:style>
  <w:style w:type="paragraph" w:customStyle="1" w:styleId="a7">
    <w:name w:val="??????"/>
    <w:basedOn w:val="Normal"/>
    <w:pPr>
      <w:widowControl w:val="0"/>
      <w:suppressLineNumbers/>
      <w:overflowPunct w:val="0"/>
      <w:autoSpaceDE w:val="0"/>
      <w:autoSpaceDN w:val="0"/>
      <w:adjustRightInd w:val="0"/>
      <w:spacing w:before="120" w:after="120" w:line="240" w:lineRule="auto"/>
      <w:textAlignment w:val="baseline"/>
    </w:pPr>
    <w:rPr>
      <w:rFonts w:ascii="Times New Roman" w:eastAsia="Times New Roman" w:hAnsi="Times New Roman" w:cs="Times New Roman"/>
      <w:i/>
      <w:kern w:val="1"/>
      <w:sz w:val="24"/>
      <w:szCs w:val="20"/>
      <w:lang w:val="mk-MK" w:eastAsia="en-US"/>
    </w:rPr>
  </w:style>
  <w:style w:type="character" w:customStyle="1" w:styleId="WW8Num8z0">
    <w:name w:val="WW8Num8z0"/>
    <w:rPr>
      <w:rFonts w:ascii="Symbol" w:hAnsi="Symbol" w:cs="StarSymbol"/>
      <w:sz w:val="18"/>
      <w:szCs w:val="18"/>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6z1">
    <w:name w:val="WW8Num16z1"/>
    <w:rPr>
      <w:rFonts w:ascii="Courier New" w:hAnsi="Courier New" w:cs="Courier New"/>
    </w:rPr>
  </w:style>
  <w:style w:type="character" w:customStyle="1" w:styleId="WW8Num16z3">
    <w:name w:val="WW8Num16z3"/>
    <w:rPr>
      <w:rFonts w:ascii="Symbol" w:hAnsi="Symbol"/>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7z3">
    <w:name w:val="WW8Num17z3"/>
    <w:qFormat/>
    <w:rPr>
      <w:rFonts w:ascii="Symbol" w:hAnsi="Symbol"/>
    </w:rPr>
  </w:style>
  <w:style w:type="character" w:customStyle="1" w:styleId="WW8Num18z0">
    <w:name w:val="WW8Num18z0"/>
    <w:qFormat/>
    <w:rPr>
      <w:rFonts w:ascii="Symbol" w:hAnsi="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rPr>
  </w:style>
  <w:style w:type="character" w:customStyle="1" w:styleId="WW8Num23z3">
    <w:name w:val="WW8Num23z3"/>
    <w:qFormat/>
    <w:rPr>
      <w:rFonts w:ascii="Symbol" w:hAnsi="Symbol"/>
    </w:rPr>
  </w:style>
  <w:style w:type="character" w:customStyle="1" w:styleId="WW8Num25z0">
    <w:name w:val="WW8Num25z0"/>
    <w:qFormat/>
    <w:rPr>
      <w:rFonts w:ascii="Calibri" w:eastAsia="Calibri" w:hAnsi="Calibri" w:cs="Times New Roman"/>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rPr>
  </w:style>
  <w:style w:type="character" w:customStyle="1" w:styleId="WW8Num25z3">
    <w:name w:val="WW8Num25z3"/>
    <w:qFormat/>
    <w:rPr>
      <w:rFonts w:ascii="Symbol" w:hAnsi="Symbol"/>
    </w:rPr>
  </w:style>
  <w:style w:type="character" w:customStyle="1" w:styleId="WW8Num26z0">
    <w:name w:val="WW8Num26z0"/>
    <w:qFormat/>
    <w:rPr>
      <w:rFonts w:ascii="MAC C Times" w:eastAsia="Times New Roman" w:hAnsi="MAC C Times" w:cs="Times New Roman"/>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rPr>
  </w:style>
  <w:style w:type="character" w:customStyle="1" w:styleId="WW8Num26z3">
    <w:name w:val="WW8Num26z3"/>
    <w:qFormat/>
    <w:rPr>
      <w:rFonts w:ascii="Symbol" w:hAnsi="Symbol"/>
    </w:rPr>
  </w:style>
  <w:style w:type="character" w:customStyle="1" w:styleId="WW8Num30z2">
    <w:name w:val="WW8Num30z2"/>
    <w:qFormat/>
    <w:rPr>
      <w:rFonts w:ascii="Wingdings" w:hAnsi="Wingdings"/>
    </w:rPr>
  </w:style>
  <w:style w:type="character" w:customStyle="1" w:styleId="WW8Num33z2">
    <w:name w:val="WW8Num33z2"/>
    <w:qFormat/>
    <w:rPr>
      <w:rFonts w:ascii="Wingdings" w:hAnsi="Wingdings"/>
    </w:rPr>
  </w:style>
  <w:style w:type="character" w:customStyle="1" w:styleId="WW8Num34z0">
    <w:name w:val="WW8Num34z0"/>
    <w:qFormat/>
    <w:rPr>
      <w:rFonts w:ascii="Wingdings" w:hAnsi="Wingdings"/>
    </w:rPr>
  </w:style>
  <w:style w:type="character" w:customStyle="1" w:styleId="WW8Num34z1">
    <w:name w:val="WW8Num34z1"/>
    <w:qFormat/>
    <w:rPr>
      <w:rFonts w:ascii="Courier New" w:hAnsi="Courier New" w:cs="Courier New"/>
    </w:rPr>
  </w:style>
  <w:style w:type="character" w:customStyle="1" w:styleId="WW8Num34z3">
    <w:name w:val="WW8Num34z3"/>
    <w:qFormat/>
    <w:rPr>
      <w:rFonts w:ascii="Symbol" w:hAnsi="Symbol"/>
    </w:rPr>
  </w:style>
  <w:style w:type="character" w:customStyle="1" w:styleId="WW8Num36z0">
    <w:name w:val="WW8Num36z0"/>
    <w:qFormat/>
    <w:rPr>
      <w:rFonts w:ascii="Symbol" w:hAnsi="Symbol"/>
    </w:rPr>
  </w:style>
  <w:style w:type="character" w:customStyle="1" w:styleId="WW8Num36z1">
    <w:name w:val="WW8Num36z1"/>
    <w:qFormat/>
    <w:rPr>
      <w:rFonts w:ascii="Courier New" w:hAnsi="Courier New"/>
    </w:rPr>
  </w:style>
  <w:style w:type="character" w:customStyle="1" w:styleId="WW8Num36z2">
    <w:name w:val="WW8Num36z2"/>
    <w:qFormat/>
    <w:rPr>
      <w:rFonts w:ascii="Wingdings" w:hAnsi="Wingdings"/>
    </w:rPr>
  </w:style>
  <w:style w:type="character" w:customStyle="1" w:styleId="WW8Num37z3">
    <w:name w:val="WW8Num37z3"/>
    <w:qFormat/>
    <w:rPr>
      <w:rFonts w:ascii="Symbol" w:hAnsi="Symbol"/>
    </w:rPr>
  </w:style>
  <w:style w:type="character" w:customStyle="1" w:styleId="WW8Num38z0">
    <w:name w:val="WW8Num38z0"/>
    <w:qFormat/>
    <w:rPr>
      <w:rFonts w:ascii="Wingdings" w:hAnsi="Wingdings"/>
    </w:rPr>
  </w:style>
  <w:style w:type="character" w:customStyle="1" w:styleId="WW8Num38z1">
    <w:name w:val="WW8Num38z1"/>
    <w:qFormat/>
    <w:rPr>
      <w:rFonts w:ascii="Courier New" w:hAnsi="Courier New" w:cs="Courier New"/>
    </w:rPr>
  </w:style>
  <w:style w:type="character" w:customStyle="1" w:styleId="WW8Num38z3">
    <w:name w:val="WW8Num38z3"/>
    <w:qFormat/>
    <w:rPr>
      <w:rFonts w:ascii="Symbol" w:hAnsi="Symbol"/>
    </w:rPr>
  </w:style>
  <w:style w:type="character" w:customStyle="1" w:styleId="WW8Num39z0">
    <w:name w:val="WW8Num39z0"/>
    <w:qFormat/>
    <w:rPr>
      <w:rFonts w:ascii="Symbol" w:hAnsi="Symbol"/>
    </w:rPr>
  </w:style>
  <w:style w:type="character" w:customStyle="1" w:styleId="WW8Num39z1">
    <w:name w:val="WW8Num39z1"/>
    <w:qFormat/>
    <w:rPr>
      <w:rFonts w:ascii="Courier New" w:hAnsi="Courier New"/>
    </w:rPr>
  </w:style>
  <w:style w:type="character" w:customStyle="1" w:styleId="WW8Num39z2">
    <w:name w:val="WW8Num39z2"/>
    <w:qFormat/>
    <w:rPr>
      <w:rFonts w:ascii="Wingdings" w:hAnsi="Wingdings"/>
    </w:rPr>
  </w:style>
  <w:style w:type="character" w:customStyle="1" w:styleId="WW8Num41z0">
    <w:name w:val="WW8Num41z0"/>
    <w:qFormat/>
    <w:rPr>
      <w:rFonts w:ascii="Times New Roman" w:eastAsia="Times New Roman" w:hAnsi="Times New Roman" w:cs="Times New Roman"/>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rPr>
  </w:style>
  <w:style w:type="character" w:customStyle="1" w:styleId="WW8Num41z3">
    <w:name w:val="WW8Num41z3"/>
    <w:qFormat/>
    <w:rPr>
      <w:rFonts w:ascii="Symbol" w:hAnsi="Symbol"/>
    </w:rPr>
  </w:style>
  <w:style w:type="character" w:customStyle="1" w:styleId="WW8Num42z0">
    <w:name w:val="WW8Num42z0"/>
    <w:qFormat/>
    <w:rPr>
      <w:rFonts w:ascii="Wingdings" w:hAnsi="Wingdings"/>
    </w:rPr>
  </w:style>
  <w:style w:type="character" w:customStyle="1" w:styleId="WW8Num42z1">
    <w:name w:val="WW8Num42z1"/>
    <w:qFormat/>
    <w:rPr>
      <w:rFonts w:ascii="Courier New" w:hAnsi="Courier New" w:cs="Courier New"/>
    </w:rPr>
  </w:style>
  <w:style w:type="character" w:customStyle="1" w:styleId="WW8Num42z3">
    <w:name w:val="WW8Num42z3"/>
    <w:qFormat/>
    <w:rPr>
      <w:rFonts w:ascii="Symbol" w:hAnsi="Symbol"/>
    </w:rPr>
  </w:style>
  <w:style w:type="character" w:customStyle="1" w:styleId="WW8Num43z0">
    <w:name w:val="WW8Num43z0"/>
    <w:qFormat/>
    <w:rPr>
      <w:rFonts w:ascii="Wingdings" w:hAnsi="Wingdings"/>
    </w:rPr>
  </w:style>
  <w:style w:type="character" w:customStyle="1" w:styleId="WW8Num43z1">
    <w:name w:val="WW8Num43z1"/>
    <w:qFormat/>
    <w:rPr>
      <w:rFonts w:ascii="Courier New" w:hAnsi="Courier New" w:cs="Courier New"/>
    </w:rPr>
  </w:style>
  <w:style w:type="character" w:customStyle="1" w:styleId="WW8Num43z3">
    <w:name w:val="WW8Num43z3"/>
    <w:qFormat/>
    <w:rPr>
      <w:rFonts w:ascii="Symbol" w:hAnsi="Symbol"/>
    </w:rPr>
  </w:style>
  <w:style w:type="character" w:customStyle="1" w:styleId="WW8Num45z0">
    <w:name w:val="WW8Num45z0"/>
    <w:qFormat/>
    <w:rPr>
      <w:rFonts w:ascii="Times New Roman" w:eastAsia="Times New Roman" w:hAnsi="Times New Roman" w:cs="Times New Roman"/>
    </w:rPr>
  </w:style>
  <w:style w:type="character" w:customStyle="1" w:styleId="WW8Num45z1">
    <w:name w:val="WW8Num45z1"/>
    <w:qFormat/>
    <w:rPr>
      <w:rFonts w:ascii="Courier New" w:hAnsi="Courier New" w:cs="Courier New"/>
    </w:rPr>
  </w:style>
  <w:style w:type="character" w:customStyle="1" w:styleId="WW8Num45z2">
    <w:name w:val="WW8Num45z2"/>
    <w:qFormat/>
    <w:rPr>
      <w:rFonts w:ascii="Wingdings" w:hAnsi="Wingdings"/>
    </w:rPr>
  </w:style>
  <w:style w:type="character" w:customStyle="1" w:styleId="WW8Num45z3">
    <w:name w:val="WW8Num45z3"/>
    <w:qFormat/>
    <w:rPr>
      <w:rFonts w:ascii="Symbol" w:hAnsi="Symbol"/>
    </w:rPr>
  </w:style>
  <w:style w:type="character" w:customStyle="1" w:styleId="WW8Num46z0">
    <w:name w:val="WW8Num46z0"/>
    <w:qFormat/>
    <w:rPr>
      <w:rFonts w:ascii="Symbol" w:hAnsi="Symbol"/>
    </w:rPr>
  </w:style>
  <w:style w:type="character" w:customStyle="1" w:styleId="WW8Num46z1">
    <w:name w:val="WW8Num46z1"/>
    <w:qFormat/>
    <w:rPr>
      <w:rFonts w:ascii="Courier New" w:hAnsi="Courier New"/>
    </w:rPr>
  </w:style>
  <w:style w:type="character" w:customStyle="1" w:styleId="WW8Num46z2">
    <w:name w:val="WW8Num46z2"/>
    <w:qFormat/>
    <w:rPr>
      <w:rFonts w:ascii="Wingdings" w:hAnsi="Wingdings"/>
    </w:rPr>
  </w:style>
  <w:style w:type="character" w:customStyle="1" w:styleId="WW8Num47z0">
    <w:name w:val="WW8Num47z0"/>
    <w:qFormat/>
    <w:rPr>
      <w:rFonts w:ascii="Wingdings" w:hAnsi="Wingdings"/>
    </w:rPr>
  </w:style>
  <w:style w:type="character" w:customStyle="1" w:styleId="WW8Num47z1">
    <w:name w:val="WW8Num47z1"/>
    <w:qFormat/>
    <w:rPr>
      <w:rFonts w:ascii="Courier New" w:hAnsi="Courier New" w:cs="Courier New"/>
    </w:rPr>
  </w:style>
  <w:style w:type="character" w:customStyle="1" w:styleId="WW8Num47z3">
    <w:name w:val="WW8Num47z3"/>
    <w:qFormat/>
    <w:rPr>
      <w:rFonts w:ascii="Symbol" w:hAnsi="Symbol"/>
    </w:rPr>
  </w:style>
  <w:style w:type="character" w:customStyle="1" w:styleId="WW8Num48z0">
    <w:name w:val="WW8Num48z0"/>
    <w:qFormat/>
    <w:rPr>
      <w:rFonts w:ascii="Symbol" w:hAnsi="Symbol"/>
    </w:rPr>
  </w:style>
  <w:style w:type="character" w:customStyle="1" w:styleId="WW8Num48z1">
    <w:name w:val="WW8Num48z1"/>
    <w:qFormat/>
    <w:rPr>
      <w:rFonts w:ascii="Courier New" w:hAnsi="Courier New"/>
    </w:rPr>
  </w:style>
  <w:style w:type="character" w:customStyle="1" w:styleId="WW8Num48z2">
    <w:name w:val="WW8Num48z2"/>
    <w:qFormat/>
    <w:rPr>
      <w:rFonts w:ascii="Wingdings" w:hAnsi="Wingdings"/>
    </w:rPr>
  </w:style>
  <w:style w:type="character" w:customStyle="1" w:styleId="WW8Num49z0">
    <w:name w:val="WW8Num49z0"/>
    <w:qFormat/>
    <w:rPr>
      <w:rFonts w:ascii="Wingdings" w:hAnsi="Wingdings"/>
    </w:rPr>
  </w:style>
  <w:style w:type="character" w:customStyle="1" w:styleId="WW8Num49z1">
    <w:name w:val="WW8Num49z1"/>
    <w:qFormat/>
    <w:rPr>
      <w:rFonts w:ascii="Courier New" w:hAnsi="Courier New" w:cs="Courier New"/>
    </w:rPr>
  </w:style>
  <w:style w:type="character" w:customStyle="1" w:styleId="WW8Num49z3">
    <w:name w:val="WW8Num49z3"/>
    <w:qFormat/>
    <w:rPr>
      <w:rFonts w:ascii="Symbol" w:hAnsi="Symbol"/>
    </w:rPr>
  </w:style>
  <w:style w:type="character" w:customStyle="1" w:styleId="WW8Num50z0">
    <w:name w:val="WW8Num50z0"/>
    <w:qFormat/>
    <w:rPr>
      <w:rFonts w:ascii="Symbol" w:hAnsi="Symbol"/>
    </w:rPr>
  </w:style>
  <w:style w:type="character" w:customStyle="1" w:styleId="WW8Num50z1">
    <w:name w:val="WW8Num50z1"/>
    <w:qFormat/>
    <w:rPr>
      <w:rFonts w:ascii="Times New Roman" w:eastAsia="Times New Roman" w:hAnsi="Times New Roman" w:cs="Times New Roman"/>
    </w:rPr>
  </w:style>
  <w:style w:type="character" w:customStyle="1" w:styleId="WW8Num50z2">
    <w:name w:val="WW8Num50z2"/>
    <w:qFormat/>
    <w:rPr>
      <w:rFonts w:ascii="Wingdings" w:hAnsi="Wingdings"/>
    </w:rPr>
  </w:style>
  <w:style w:type="character" w:customStyle="1" w:styleId="WW8Num50z4">
    <w:name w:val="WW8Num50z4"/>
    <w:qFormat/>
    <w:rPr>
      <w:rFonts w:ascii="Courier New" w:hAnsi="Courier New"/>
    </w:rPr>
  </w:style>
  <w:style w:type="character" w:customStyle="1" w:styleId="WW8Num52z0">
    <w:name w:val="WW8Num52z0"/>
    <w:qFormat/>
    <w:rPr>
      <w:rFonts w:ascii="Wingdings" w:hAnsi="Wingdings"/>
    </w:rPr>
  </w:style>
  <w:style w:type="character" w:customStyle="1" w:styleId="WW8Num52z1">
    <w:name w:val="WW8Num52z1"/>
    <w:qFormat/>
    <w:rPr>
      <w:rFonts w:ascii="Courier New" w:hAnsi="Courier New" w:cs="Courier New"/>
    </w:rPr>
  </w:style>
  <w:style w:type="character" w:customStyle="1" w:styleId="WW8Num52z3">
    <w:name w:val="WW8Num52z3"/>
    <w:qFormat/>
    <w:rPr>
      <w:rFonts w:ascii="Symbol" w:hAnsi="Symbol"/>
    </w:rPr>
  </w:style>
  <w:style w:type="character" w:customStyle="1" w:styleId="WW8Num54z0">
    <w:name w:val="WW8Num54z0"/>
    <w:qFormat/>
    <w:rPr>
      <w:rFonts w:ascii="Wingdings" w:hAnsi="Wingdings"/>
    </w:rPr>
  </w:style>
  <w:style w:type="character" w:customStyle="1" w:styleId="WW8Num54z1">
    <w:name w:val="WW8Num54z1"/>
    <w:qFormat/>
    <w:rPr>
      <w:rFonts w:ascii="Courier New" w:hAnsi="Courier New" w:cs="Courier New"/>
    </w:rPr>
  </w:style>
  <w:style w:type="character" w:customStyle="1" w:styleId="WW8Num54z3">
    <w:name w:val="WW8Num54z3"/>
    <w:qFormat/>
    <w:rPr>
      <w:rFonts w:ascii="Symbol" w:hAnsi="Symbol"/>
    </w:rPr>
  </w:style>
  <w:style w:type="character" w:customStyle="1" w:styleId="WW8Num55z0">
    <w:name w:val="WW8Num55z0"/>
    <w:qFormat/>
    <w:rPr>
      <w:rFonts w:ascii="Calibri" w:eastAsia="Calibri" w:hAnsi="Calibri" w:cs="Times New Roman"/>
    </w:rPr>
  </w:style>
  <w:style w:type="character" w:customStyle="1" w:styleId="WW8Num55z1">
    <w:name w:val="WW8Num55z1"/>
    <w:qFormat/>
    <w:rPr>
      <w:rFonts w:ascii="Courier New" w:hAnsi="Courier New" w:cs="Courier New"/>
    </w:rPr>
  </w:style>
  <w:style w:type="character" w:customStyle="1" w:styleId="WW8Num55z2">
    <w:name w:val="WW8Num55z2"/>
    <w:qFormat/>
    <w:rPr>
      <w:rFonts w:ascii="Wingdings" w:hAnsi="Wingdings"/>
    </w:rPr>
  </w:style>
  <w:style w:type="character" w:customStyle="1" w:styleId="WW8Num55z3">
    <w:name w:val="WW8Num55z3"/>
    <w:qFormat/>
    <w:rPr>
      <w:rFonts w:ascii="Symbol" w:hAnsi="Symbol"/>
    </w:rPr>
  </w:style>
  <w:style w:type="character" w:customStyle="1" w:styleId="WW8Num56z0">
    <w:name w:val="WW8Num56z0"/>
    <w:qFormat/>
    <w:rPr>
      <w:rFonts w:ascii="Symbol" w:hAnsi="Symbol"/>
    </w:rPr>
  </w:style>
  <w:style w:type="character" w:customStyle="1" w:styleId="WW8Num56z1">
    <w:name w:val="WW8Num56z1"/>
    <w:qFormat/>
    <w:rPr>
      <w:rFonts w:ascii="Courier New" w:hAnsi="Courier New" w:cs="Courier New"/>
    </w:rPr>
  </w:style>
  <w:style w:type="character" w:customStyle="1" w:styleId="WW8Num56z2">
    <w:name w:val="WW8Num56z2"/>
    <w:qFormat/>
    <w:rPr>
      <w:rFonts w:ascii="Wingdings" w:hAnsi="Wingdings"/>
    </w:rPr>
  </w:style>
  <w:style w:type="paragraph" w:customStyle="1" w:styleId="a8">
    <w:name w:val="Стандардно"/>
    <w:qFormat/>
    <w:pPr>
      <w:tabs>
        <w:tab w:val="left" w:pos="709"/>
      </w:tabs>
      <w:suppressAutoHyphens/>
      <w:spacing w:after="200" w:line="276" w:lineRule="atLeast"/>
    </w:pPr>
    <w:rPr>
      <w:rFonts w:ascii="Calibri" w:eastAsia="DejaVu Sans" w:hAnsi="Calibri"/>
      <w:sz w:val="22"/>
      <w:szCs w:val="22"/>
      <w:lang w:eastAsia="en-US"/>
    </w:rPr>
  </w:style>
  <w:style w:type="table" w:customStyle="1" w:styleId="TableGrid1">
    <w:name w:val="Table Grid1"/>
    <w:basedOn w:val="TableNormal"/>
    <w:uiPriority w:val="59"/>
    <w:qFormat/>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
    <w:name w:val="Table Grid2"/>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uiPriority w:val="59"/>
    <w:qFormat/>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4">
    <w:name w:val="Table Grid4"/>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6">
    <w:name w:val="Table Grid6"/>
    <w:basedOn w:val="TableNormal"/>
    <w:uiPriority w:val="59"/>
    <w:qFormat/>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qFormat/>
    <w:rPr>
      <w:rFonts w:ascii="Times New Roman" w:eastAsia="Times New Roman" w:hAnsi="Times New Roman"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2Char">
    <w:name w:val="Body Text 2 Char"/>
    <w:basedOn w:val="DefaultParagraphFont"/>
    <w:link w:val="BodyText2"/>
    <w:qFormat/>
    <w:rPr>
      <w:rFonts w:ascii="Arial" w:eastAsia="Times New Roman" w:hAnsi="Arial" w:cs="Times New Roman"/>
      <w:szCs w:val="24"/>
      <w:lang w:val="en-GB"/>
    </w:rPr>
  </w:style>
  <w:style w:type="character" w:customStyle="1" w:styleId="BodyTextIndentChar">
    <w:name w:val="Body Text Indent Char"/>
    <w:basedOn w:val="DefaultParagraphFont"/>
    <w:link w:val="BodyTextIndent"/>
    <w:qFormat/>
    <w:rPr>
      <w:rFonts w:ascii="Arial" w:eastAsia="Times New Roman" w:hAnsi="Arial" w:cs="Arial"/>
      <w:lang w:val="en-GB"/>
    </w:rPr>
  </w:style>
  <w:style w:type="table" w:customStyle="1" w:styleId="TableGrid51">
    <w:name w:val="Table Grid51"/>
    <w:basedOn w:val="TableNormal"/>
    <w:uiPriority w:val="59"/>
    <w:qFormat/>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qFormat/>
    <w:pPr>
      <w:autoSpaceDE w:val="0"/>
      <w:autoSpaceDN w:val="0"/>
      <w:adjustRightInd w:val="0"/>
    </w:pPr>
    <w:rPr>
      <w:rFonts w:ascii="Times New Roman" w:eastAsia="Calibri" w:hAnsi="Times New Roman" w:cs="Times New Roman"/>
      <w:color w:val="000000"/>
      <w:sz w:val="24"/>
      <w:szCs w:val="24"/>
    </w:rPr>
  </w:style>
  <w:style w:type="paragraph" w:customStyle="1" w:styleId="TOCHeading1">
    <w:name w:val="TOC Heading1"/>
    <w:basedOn w:val="Heading1"/>
    <w:next w:val="Normal"/>
    <w:uiPriority w:val="39"/>
    <w:semiHidden/>
    <w:unhideWhenUsed/>
    <w:qFormat/>
    <w:pPr>
      <w:keepLines/>
      <w:tabs>
        <w:tab w:val="clear" w:pos="0"/>
      </w:tabs>
      <w:spacing w:before="480" w:line="276" w:lineRule="auto"/>
      <w:ind w:left="0" w:right="0"/>
      <w:jc w:val="left"/>
      <w:outlineLvl w:val="9"/>
    </w:pPr>
    <w:rPr>
      <w:rFonts w:asciiTheme="majorHAnsi" w:eastAsiaTheme="majorEastAsia" w:hAnsiTheme="majorHAnsi" w:cstheme="majorBidi"/>
      <w:color w:val="365F91" w:themeColor="accent1" w:themeShade="BF"/>
      <w:szCs w:val="28"/>
      <w:lang w:val="en-US" w:eastAsia="en-US"/>
    </w:rPr>
  </w:style>
  <w:style w:type="table" w:customStyle="1" w:styleId="LightGrid-Accent51">
    <w:name w:val="Light Grid - Accent 51"/>
    <w:basedOn w:val="TableNormal"/>
    <w:uiPriority w:val="62"/>
    <w:qFormat/>
    <w:rPr>
      <w:rFonts w:ascii="Times New Roman" w:eastAsia="Times New Roman" w:hAnsi="Times New Roman" w:cs="Times New Roman"/>
    </w:rPr>
    <w:tblPr>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auto"/>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auto"/>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auto"/>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auto"/>
        </w:tcBorders>
      </w:tcPr>
    </w:tblStylePr>
  </w:style>
  <w:style w:type="table" w:customStyle="1" w:styleId="TableGrid7">
    <w:name w:val="Table Grid7"/>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2">
    <w:name w:val="Table Grid52"/>
    <w:basedOn w:val="TableNormal"/>
    <w:uiPriority w:val="5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0">
    <w:name w:val="Table Grid10"/>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uiPriority w:val="39"/>
    <w:qFormat/>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uiPriority w:val="59"/>
    <w:qFormat/>
    <w:rPr>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
    <w:name w:val="Table Grid21"/>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ediumGrid1-Accent41">
    <w:name w:val="Medium Grid 1 - Accent 41"/>
    <w:basedOn w:val="TableNormal"/>
    <w:uiPriority w:val="67"/>
    <w:qFormat/>
    <w:tblPr>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TableGrid31">
    <w:name w:val="Table Grid31"/>
    <w:basedOn w:val="TableNormal"/>
    <w:uiPriority w:val="59"/>
    <w:qFormat/>
    <w:rPr>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2">
    <w:name w:val="Table Grid42"/>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3">
    <w:name w:val="Table Grid53"/>
    <w:basedOn w:val="TableNormal"/>
    <w:uiPriority w:val="5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1">
    <w:name w:val="Table Grid61"/>
    <w:basedOn w:val="TableNormal"/>
    <w:uiPriority w:val="59"/>
    <w:qFormat/>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
    <w:name w:val="Table Grid111"/>
    <w:basedOn w:val="TableNormal"/>
    <w:qFormat/>
    <w:rPr>
      <w:rFonts w:ascii="Times New Roman" w:eastAsia="Times New Roman" w:hAnsi="Times New Roman"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1">
    <w:name w:val="Table Grid511"/>
    <w:basedOn w:val="TableNormal"/>
    <w:uiPriority w:val="59"/>
    <w:qFormat/>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OCHeading10">
    <w:name w:val="TOC Heading1"/>
    <w:basedOn w:val="Heading1"/>
    <w:next w:val="Normal"/>
    <w:uiPriority w:val="39"/>
    <w:semiHidden/>
    <w:unhideWhenUsed/>
    <w:qFormat/>
    <w:pPr>
      <w:keepLines/>
      <w:tabs>
        <w:tab w:val="clear" w:pos="0"/>
      </w:tabs>
      <w:spacing w:before="480" w:line="276" w:lineRule="auto"/>
      <w:ind w:left="0" w:right="0"/>
      <w:jc w:val="left"/>
      <w:outlineLvl w:val="9"/>
    </w:pPr>
    <w:rPr>
      <w:rFonts w:ascii="Cambria" w:hAnsi="Cambria" w:cs="Times New Roman"/>
      <w:color w:val="365F91"/>
      <w:szCs w:val="28"/>
      <w:lang w:val="en-US" w:eastAsia="en-US"/>
    </w:rPr>
  </w:style>
  <w:style w:type="table" w:customStyle="1" w:styleId="LightGrid-Accent511">
    <w:name w:val="Light Grid - Accent 511"/>
    <w:basedOn w:val="TableNormal"/>
    <w:uiPriority w:val="62"/>
    <w:qFormat/>
    <w:rPr>
      <w:rFonts w:ascii="Times New Roman" w:eastAsia="Times New Roman" w:hAnsi="Times New Roman" w:cs="Times New Roman"/>
    </w:rPr>
    <w:tblPr>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auto"/>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auto"/>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auto"/>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auto"/>
        </w:tcBorders>
      </w:tcPr>
    </w:tblStylePr>
  </w:style>
  <w:style w:type="table" w:customStyle="1" w:styleId="LightGrid-Accent52">
    <w:name w:val="Light Grid - Accent 52"/>
    <w:basedOn w:val="TableNormal"/>
    <w:uiPriority w:val="62"/>
    <w:qFormat/>
    <w:tblPr>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TableGrid71">
    <w:name w:val="Table Grid71"/>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1">
    <w:name w:val="Table Grid411"/>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21">
    <w:name w:val="Table Grid521"/>
    <w:basedOn w:val="TableNormal"/>
    <w:uiPriority w:val="5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1-Accent42">
    <w:name w:val="Medium Grid 1 - Accent 42"/>
    <w:basedOn w:val="TableNormal"/>
    <w:uiPriority w:val="67"/>
    <w:qFormat/>
    <w:tblPr>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LightGrid-Accent53">
    <w:name w:val="Light Grid - Accent 53"/>
    <w:basedOn w:val="TableNormal"/>
    <w:uiPriority w:val="62"/>
    <w:qFormat/>
    <w:tblPr>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Arial" w:eastAsia="Times New Roman" w:hAnsi="Arial"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rial" w:eastAsia="Times New Roman" w:hAnsi="Arial"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rial" w:eastAsia="Times New Roman" w:hAnsi="Arial" w:cs="Times New Roman"/>
        <w:b/>
        <w:bCs/>
      </w:rPr>
    </w:tblStylePr>
    <w:tblStylePr w:type="lastCol">
      <w:rPr>
        <w:rFonts w:ascii="Arial" w:eastAsia="Times New Roman" w:hAnsi="Arial"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TableGrid14">
    <w:name w:val="Table Grid14"/>
    <w:basedOn w:val="TableNormal"/>
    <w:uiPriority w:val="39"/>
    <w:qFormat/>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uiPriority w:val="39"/>
    <w:qFormat/>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hyperlink" Target="http://www.oouristosuklev.edu.mk/" TargetMode="External"/><Relationship Id="rId18" Type="http://schemas.openxmlformats.org/officeDocument/2006/relationships/footer" Target="footer1.xml"/><Relationship Id="rId26" Type="http://schemas.openxmlformats.org/officeDocument/2006/relationships/hyperlink" Target="https://www.facebook.com/groups/1574703362749631/?fref=ts" TargetMode="External"/><Relationship Id="rId39" Type="http://schemas.openxmlformats.org/officeDocument/2006/relationships/hyperlink" Target="http://bro.gov.mk/index.php?q=osnovno-obrazovanie" TargetMode="External"/><Relationship Id="rId21" Type="http://schemas.openxmlformats.org/officeDocument/2006/relationships/hyperlink" Target="http://www.e-matematika.mk/" TargetMode="External"/><Relationship Id="rId34" Type="http://schemas.openxmlformats.org/officeDocument/2006/relationships/hyperlink" Target="https://www.facebook.com/oou.negorci?fref=ts" TargetMode="External"/><Relationship Id="rId42" Type="http://schemas.openxmlformats.org/officeDocument/2006/relationships/hyperlink" Target="http://mon.gov.mk" TargetMode="External"/><Relationship Id="rId47" Type="http://schemas.openxmlformats.org/officeDocument/2006/relationships/hyperlink" Target="http://bro.gov.mk/index.php?q=osnovno-obrazovanie" TargetMode="External"/><Relationship Id="rId50" Type="http://schemas.openxmlformats.org/officeDocument/2006/relationships/hyperlink" Target="https://www.facebook.com/oou.negorci?fref=ts" TargetMode="External"/><Relationship Id="rId55" Type="http://schemas.openxmlformats.org/officeDocument/2006/relationships/hyperlink" Target="http://bro.gov.mk/index.php?q=osnovno-obrazovanie" TargetMode="External"/><Relationship Id="rId63" Type="http://schemas.openxmlformats.org/officeDocument/2006/relationships/hyperlink" Target="http://bro.gov.mk/index.php?q=osnovno-obrazovanie" TargetMode="External"/><Relationship Id="rId68" Type="http://schemas.openxmlformats.org/officeDocument/2006/relationships/hyperlink" Target="http://bro.gov.mk/index.php?q=osnovno-obrazovanie" TargetMode="External"/><Relationship Id="rId76"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hyperlink" Target="http://mon.gov.mk" TargetMode="Externa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hyperlink" Target="http://ednevnik.edu.mk/" TargetMode="External"/><Relationship Id="rId11" Type="http://schemas.openxmlformats.org/officeDocument/2006/relationships/image" Target="media/image3.png"/><Relationship Id="rId24" Type="http://schemas.openxmlformats.org/officeDocument/2006/relationships/hyperlink" Target="http://ednevnik.edu.mk/" TargetMode="External"/><Relationship Id="rId32" Type="http://schemas.openxmlformats.org/officeDocument/2006/relationships/hyperlink" Target="http://bro.gov.mk/index.php?q=osnovno-obrazovanie" TargetMode="External"/><Relationship Id="rId37" Type="http://schemas.openxmlformats.org/officeDocument/2006/relationships/hyperlink" Target="https://www.facebook.com/groups/1574703362749631/?fref=ts" TargetMode="External"/><Relationship Id="rId40" Type="http://schemas.openxmlformats.org/officeDocument/2006/relationships/hyperlink" Target="http://ednevnik.edu.mk/" TargetMode="External"/><Relationship Id="rId45" Type="http://schemas.openxmlformats.org/officeDocument/2006/relationships/hyperlink" Target="http://mon.gov.mk" TargetMode="External"/><Relationship Id="rId53" Type="http://schemas.openxmlformats.org/officeDocument/2006/relationships/hyperlink" Target="http://ednevnik.edu.mk/" TargetMode="External"/><Relationship Id="rId58" Type="http://schemas.openxmlformats.org/officeDocument/2006/relationships/hyperlink" Target="http://mon.gov.mk" TargetMode="External"/><Relationship Id="rId66" Type="http://schemas.openxmlformats.org/officeDocument/2006/relationships/hyperlink" Target="http://ednevnik.edu.mk/" TargetMode="External"/><Relationship Id="rId74" Type="http://schemas.openxmlformats.org/officeDocument/2006/relationships/image" Target="media/image6.jpeg"/><Relationship Id="rId5" Type="http://schemas.openxmlformats.org/officeDocument/2006/relationships/settings" Target="settings.xml"/><Relationship Id="rId15" Type="http://schemas.openxmlformats.org/officeDocument/2006/relationships/hyperlink" Target="mailto:oouristosuklev@gmail.com" TargetMode="External"/><Relationship Id="rId23" Type="http://schemas.openxmlformats.org/officeDocument/2006/relationships/hyperlink" Target="http://ednevnik.edu.mk/" TargetMode="External"/><Relationship Id="rId28" Type="http://schemas.openxmlformats.org/officeDocument/2006/relationships/hyperlink" Target="http://bro.gov.mk/index.php?q=osnovno-obrazovanie" TargetMode="External"/><Relationship Id="rId36" Type="http://schemas.openxmlformats.org/officeDocument/2006/relationships/hyperlink" Target="http://ednevnik.edu.mk/" TargetMode="External"/><Relationship Id="rId49" Type="http://schemas.openxmlformats.org/officeDocument/2006/relationships/hyperlink" Target="http://www.e-matematika.mk/" TargetMode="External"/><Relationship Id="rId57" Type="http://schemas.openxmlformats.org/officeDocument/2006/relationships/hyperlink" Target="http://dic.gov.mk" TargetMode="External"/><Relationship Id="rId61" Type="http://schemas.openxmlformats.org/officeDocument/2006/relationships/hyperlink" Target="http://mon.gov.mk" TargetMode="External"/><Relationship Id="rId10" Type="http://schemas.openxmlformats.org/officeDocument/2006/relationships/image" Target="media/image2.png"/><Relationship Id="rId19" Type="http://schemas.openxmlformats.org/officeDocument/2006/relationships/hyperlink" Target="http://bro.gov.mk/index.php?q=osnovno-obrazovanie" TargetMode="External"/><Relationship Id="rId31" Type="http://schemas.openxmlformats.org/officeDocument/2006/relationships/hyperlink" Target="http://bro.gov.mk" TargetMode="External"/><Relationship Id="rId44" Type="http://schemas.openxmlformats.org/officeDocument/2006/relationships/hyperlink" Target="http://dic.gov.mk" TargetMode="External"/><Relationship Id="rId52" Type="http://schemas.openxmlformats.org/officeDocument/2006/relationships/hyperlink" Target="http://ednevnik.edu.mk/" TargetMode="External"/><Relationship Id="rId60" Type="http://schemas.openxmlformats.org/officeDocument/2006/relationships/hyperlink" Target="http://dic.gov.mk" TargetMode="External"/><Relationship Id="rId65" Type="http://schemas.openxmlformats.org/officeDocument/2006/relationships/hyperlink" Target="https://www.facebook.com/oou.negorci?fref=ts" TargetMode="External"/><Relationship Id="rId73" Type="http://schemas.openxmlformats.org/officeDocument/2006/relationships/hyperlink" Target="http://dic.gov.mk"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mailto:ou-ristoshuklev-negorci-gevgelija@schools.mk" TargetMode="External"/><Relationship Id="rId22" Type="http://schemas.openxmlformats.org/officeDocument/2006/relationships/hyperlink" Target="https://www.facebook.com/oou.negorci?fref=ts" TargetMode="External"/><Relationship Id="rId27" Type="http://schemas.openxmlformats.org/officeDocument/2006/relationships/hyperlink" Target="http://ednevnik.edu.mk/" TargetMode="External"/><Relationship Id="rId30" Type="http://schemas.openxmlformats.org/officeDocument/2006/relationships/hyperlink" Target="http://mon.gov.mk" TargetMode="External"/><Relationship Id="rId35" Type="http://schemas.openxmlformats.org/officeDocument/2006/relationships/hyperlink" Target="http://ednevnik.edu.mk/" TargetMode="External"/><Relationship Id="rId43" Type="http://schemas.openxmlformats.org/officeDocument/2006/relationships/hyperlink" Target="http://bro.gov.mk" TargetMode="External"/><Relationship Id="rId48" Type="http://schemas.openxmlformats.org/officeDocument/2006/relationships/hyperlink" Target="http://obrazovanie.literatura.mk/" TargetMode="External"/><Relationship Id="rId56" Type="http://schemas.openxmlformats.org/officeDocument/2006/relationships/hyperlink" Target="http://ednevnik.edu.mk/" TargetMode="External"/><Relationship Id="rId64" Type="http://schemas.openxmlformats.org/officeDocument/2006/relationships/hyperlink" Target="http://obrazovanie.literatura.mk/" TargetMode="External"/><Relationship Id="rId69" Type="http://schemas.openxmlformats.org/officeDocument/2006/relationships/hyperlink" Target="http://bro.gov.mk/index.php?q=osnovno-obrazovanie" TargetMode="External"/><Relationship Id="rId77"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ednevnik.edu.mk/" TargetMode="External"/><Relationship Id="rId72" Type="http://schemas.openxmlformats.org/officeDocument/2006/relationships/hyperlink" Target="http://bro.gov.mk" TargetMode="Externa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header" Target="header1.xml"/><Relationship Id="rId25" Type="http://schemas.openxmlformats.org/officeDocument/2006/relationships/hyperlink" Target="mailto:obuki@openthewindows.org" TargetMode="External"/><Relationship Id="rId33" Type="http://schemas.openxmlformats.org/officeDocument/2006/relationships/hyperlink" Target="http://obrazovanie.literatura.mk/" TargetMode="External"/><Relationship Id="rId38" Type="http://schemas.openxmlformats.org/officeDocument/2006/relationships/hyperlink" Target="http://ednevnik.edu.mk/" TargetMode="External"/><Relationship Id="rId46" Type="http://schemas.openxmlformats.org/officeDocument/2006/relationships/hyperlink" Target="http://bro.gov.mk" TargetMode="External"/><Relationship Id="rId59" Type="http://schemas.openxmlformats.org/officeDocument/2006/relationships/hyperlink" Target="http://bro.gov.mk" TargetMode="External"/><Relationship Id="rId67" Type="http://schemas.openxmlformats.org/officeDocument/2006/relationships/hyperlink" Target="http://ednevnik.edu.mk/" TargetMode="External"/><Relationship Id="rId20" Type="http://schemas.openxmlformats.org/officeDocument/2006/relationships/hyperlink" Target="http://obrazovanie.literatura.mk/" TargetMode="External"/><Relationship Id="rId41" Type="http://schemas.openxmlformats.org/officeDocument/2006/relationships/hyperlink" Target="http://dic.gov.mk" TargetMode="External"/><Relationship Id="rId54" Type="http://schemas.openxmlformats.org/officeDocument/2006/relationships/hyperlink" Target="https://www.facebook.com/groups/1574703362749631/?fref=ts" TargetMode="External"/><Relationship Id="rId62" Type="http://schemas.openxmlformats.org/officeDocument/2006/relationships/hyperlink" Target="http://bro.gov.mk" TargetMode="External"/><Relationship Id="rId70" Type="http://schemas.openxmlformats.org/officeDocument/2006/relationships/hyperlink" Target="http://ednevnik.edu.mk/" TargetMode="External"/><Relationship Id="rId75"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EF47E7-2281-4C67-8F60-E88BF2E73A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217</Pages>
  <Words>65772</Words>
  <Characters>374902</Characters>
  <Application>Microsoft Office Word</Application>
  <DocSecurity>0</DocSecurity>
  <Lines>3124</Lines>
  <Paragraphs>879</Paragraphs>
  <ScaleCrop>false</ScaleCrop>
  <Company>Grizli777</Company>
  <LinksUpToDate>false</LinksUpToDate>
  <CharactersWithSpaces>439795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2023-08-14T09:08:00Z</cp:lastPrinted>
  <dcterms:created xsi:type="dcterms:W3CDTF">2025-08-15T09:28:00Z</dcterms:created>
  <dcterms:modified xsi:type="dcterms:W3CDTF">2025-08-18T07:44:00Z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624F1576A4D145908E0FD095D840FA10_12</vt:lpwstr>
  </property>
</Properties>
</file>